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8378A" w:rsidRPr="007B2D05" w:rsidRDefault="0018378A" w:rsidP="00573A2B">
      <w:pPr>
        <w:rPr>
          <w:rFonts w:cs="Arial"/>
        </w:rPr>
      </w:pPr>
      <w:r>
        <w:rPr>
          <w:rFonts w:cs="Arial"/>
          <w:noProof/>
          <w:lang w:val="en-US" w:eastAsia="ru-RU"/>
        </w:rPr>
        <w:t>in</w:t>
      </w:r>
      <w:r w:rsidRPr="000A1FB6">
        <w:rPr>
          <w:rFonts w:cs="Arial"/>
          <w:noProof/>
          <w:lang w:eastAsia="ru-RU"/>
        </w:rPr>
        <w:pict>
          <v:shape id="Рисунок 1" o:spid="_x0000_i1109" type="#_x0000_t75" style="width:89.25pt;height:94.5pt;visibility:visible">
            <v:imagedata r:id="rId7" o:title=""/>
          </v:shape>
        </w:pict>
      </w:r>
    </w:p>
    <w:p w:rsidR="0018378A" w:rsidRPr="007B2D05" w:rsidRDefault="0018378A" w:rsidP="00573A2B">
      <w:pPr>
        <w:rPr>
          <w:rFonts w:cs="Arial"/>
        </w:rPr>
      </w:pPr>
    </w:p>
    <w:p w:rsidR="0018378A" w:rsidRPr="00C21945" w:rsidRDefault="0018378A" w:rsidP="00573A2B">
      <w:pPr>
        <w:widowControl w:val="0"/>
        <w:autoSpaceDE w:val="0"/>
        <w:autoSpaceDN w:val="0"/>
        <w:adjustRightInd w:val="0"/>
        <w:ind w:right="-7"/>
        <w:jc w:val="center"/>
        <w:rPr>
          <w:rFonts w:cs="Arial"/>
          <w:sz w:val="24"/>
          <w:szCs w:val="24"/>
        </w:rPr>
      </w:pPr>
      <w:r w:rsidRPr="00C21945">
        <w:rPr>
          <w:rFonts w:cs="Arial"/>
          <w:sz w:val="51"/>
          <w:szCs w:val="51"/>
        </w:rPr>
        <w:t>Контейнерная холодильная установка морского типа</w:t>
      </w:r>
    </w:p>
    <w:p w:rsidR="0018378A" w:rsidRPr="00C21945" w:rsidRDefault="0018378A" w:rsidP="00573A2B">
      <w:pPr>
        <w:widowControl w:val="0"/>
        <w:autoSpaceDE w:val="0"/>
        <w:autoSpaceDN w:val="0"/>
        <w:adjustRightInd w:val="0"/>
        <w:jc w:val="center"/>
        <w:rPr>
          <w:rFonts w:cs="Arial"/>
          <w:sz w:val="24"/>
          <w:szCs w:val="24"/>
        </w:rPr>
      </w:pPr>
    </w:p>
    <w:p w:rsidR="0018378A" w:rsidRPr="00C21945" w:rsidRDefault="0018378A" w:rsidP="00573A2B">
      <w:pPr>
        <w:widowControl w:val="0"/>
        <w:autoSpaceDE w:val="0"/>
        <w:autoSpaceDN w:val="0"/>
        <w:adjustRightInd w:val="0"/>
        <w:rPr>
          <w:rFonts w:cs="Arial"/>
          <w:sz w:val="24"/>
          <w:szCs w:val="24"/>
        </w:rPr>
      </w:pPr>
    </w:p>
    <w:p w:rsidR="0018378A" w:rsidRPr="00211344" w:rsidRDefault="0018378A" w:rsidP="00573A2B">
      <w:pPr>
        <w:widowControl w:val="0"/>
        <w:autoSpaceDE w:val="0"/>
        <w:autoSpaceDN w:val="0"/>
        <w:adjustRightInd w:val="0"/>
        <w:rPr>
          <w:rFonts w:ascii="Times New Roman" w:hAnsi="Times New Roman"/>
          <w:sz w:val="24"/>
          <w:szCs w:val="24"/>
        </w:rPr>
      </w:pPr>
    </w:p>
    <w:p w:rsidR="0018378A" w:rsidRDefault="0018378A" w:rsidP="00573A2B">
      <w:pPr>
        <w:widowControl w:val="0"/>
        <w:autoSpaceDE w:val="0"/>
        <w:autoSpaceDN w:val="0"/>
        <w:adjustRightInd w:val="0"/>
        <w:outlineLvl w:val="0"/>
        <w:rPr>
          <w:rFonts w:cs="Arial"/>
          <w:sz w:val="28"/>
          <w:szCs w:val="28"/>
        </w:rPr>
      </w:pPr>
    </w:p>
    <w:p w:rsidR="0018378A" w:rsidRPr="00740C8C" w:rsidRDefault="0018378A" w:rsidP="00740C8C">
      <w:pPr>
        <w:jc w:val="center"/>
        <w:rPr>
          <w:rFonts w:cs="Arial"/>
          <w:b/>
          <w:sz w:val="28"/>
        </w:rPr>
      </w:pPr>
      <w:r w:rsidRPr="00740C8C">
        <w:rPr>
          <w:rFonts w:cs="Arial"/>
          <w:b/>
          <w:sz w:val="28"/>
        </w:rPr>
        <w:t>Руководство по</w:t>
      </w:r>
    </w:p>
    <w:p w:rsidR="0018378A" w:rsidRPr="00740C8C" w:rsidRDefault="0018378A" w:rsidP="00740C8C">
      <w:pPr>
        <w:jc w:val="center"/>
        <w:rPr>
          <w:rFonts w:cs="Arial"/>
          <w:b/>
          <w:sz w:val="28"/>
        </w:rPr>
      </w:pPr>
      <w:r w:rsidRPr="00740C8C">
        <w:rPr>
          <w:rFonts w:cs="Arial"/>
          <w:b/>
          <w:sz w:val="28"/>
        </w:rPr>
        <w:t>эксплуатации</w:t>
      </w:r>
    </w:p>
    <w:p w:rsidR="0018378A" w:rsidRPr="00BA451B" w:rsidRDefault="0018378A" w:rsidP="00573A2B">
      <w:pPr>
        <w:widowControl w:val="0"/>
        <w:autoSpaceDE w:val="0"/>
        <w:autoSpaceDN w:val="0"/>
        <w:adjustRightInd w:val="0"/>
        <w:jc w:val="center"/>
        <w:rPr>
          <w:rFonts w:ascii="Times New Roman" w:hAnsi="Times New Roman"/>
          <w:sz w:val="24"/>
          <w:szCs w:val="24"/>
        </w:rPr>
      </w:pPr>
    </w:p>
    <w:p w:rsidR="0018378A" w:rsidRPr="00740C8C" w:rsidRDefault="0018378A" w:rsidP="00740C8C">
      <w:pPr>
        <w:jc w:val="center"/>
        <w:rPr>
          <w:rFonts w:cs="Arial"/>
          <w:b/>
          <w:sz w:val="44"/>
          <w:szCs w:val="24"/>
        </w:rPr>
      </w:pPr>
      <w:r w:rsidRPr="00740C8C">
        <w:rPr>
          <w:rFonts w:cs="Arial"/>
          <w:b/>
          <w:sz w:val="40"/>
        </w:rPr>
        <w:t xml:space="preserve">КОНТЕЙНЕР </w:t>
      </w:r>
      <w:r w:rsidRPr="00740C8C">
        <w:rPr>
          <w:rFonts w:cs="Arial"/>
          <w:b/>
          <w:sz w:val="40"/>
          <w:lang w:val="en-US"/>
        </w:rPr>
        <w:t>DAIKIN</w:t>
      </w:r>
    </w:p>
    <w:p w:rsidR="0018378A" w:rsidRPr="00740C8C" w:rsidRDefault="0018378A" w:rsidP="00740C8C">
      <w:pPr>
        <w:jc w:val="center"/>
        <w:rPr>
          <w:rFonts w:cs="Arial"/>
          <w:b/>
          <w:sz w:val="44"/>
          <w:szCs w:val="24"/>
        </w:rPr>
      </w:pPr>
    </w:p>
    <w:p w:rsidR="0018378A" w:rsidRPr="00740C8C" w:rsidRDefault="0018378A" w:rsidP="00740C8C">
      <w:pPr>
        <w:jc w:val="center"/>
        <w:rPr>
          <w:rFonts w:cs="Arial"/>
          <w:b/>
          <w:sz w:val="40"/>
        </w:rPr>
      </w:pPr>
      <w:r w:rsidRPr="00740C8C">
        <w:rPr>
          <w:rFonts w:cs="Arial"/>
          <w:b/>
          <w:sz w:val="40"/>
          <w:lang w:val="en-US"/>
        </w:rPr>
        <w:t>LXE</w:t>
      </w:r>
      <w:r w:rsidRPr="00740C8C">
        <w:rPr>
          <w:rFonts w:cs="Arial"/>
          <w:b/>
          <w:sz w:val="40"/>
        </w:rPr>
        <w:t>10</w:t>
      </w:r>
      <w:r w:rsidRPr="00740C8C">
        <w:rPr>
          <w:rFonts w:cs="Arial"/>
          <w:b/>
          <w:sz w:val="40"/>
          <w:lang w:val="en-US"/>
        </w:rPr>
        <w:t>E</w:t>
      </w:r>
      <w:r w:rsidRPr="00740C8C">
        <w:rPr>
          <w:rFonts w:cs="Arial"/>
          <w:b/>
          <w:sz w:val="40"/>
        </w:rPr>
        <w:t>-</w:t>
      </w:r>
      <w:r w:rsidRPr="00740C8C">
        <w:rPr>
          <w:rFonts w:cs="Arial"/>
          <w:b/>
          <w:sz w:val="40"/>
          <w:lang w:val="en-US"/>
        </w:rPr>
        <w:t>A</w:t>
      </w:r>
    </w:p>
    <w:p w:rsidR="0018378A" w:rsidRDefault="0018378A" w:rsidP="00573A2B">
      <w:pPr>
        <w:rPr>
          <w:rFonts w:cs="Arial"/>
        </w:rPr>
      </w:pPr>
    </w:p>
    <w:p w:rsidR="0018378A" w:rsidRDefault="0018378A" w:rsidP="00573A2B">
      <w:pPr>
        <w:rPr>
          <w:rFonts w:cs="Arial"/>
        </w:rPr>
      </w:pPr>
    </w:p>
    <w:p w:rsidR="0018378A" w:rsidRPr="001F6BF5" w:rsidRDefault="0018378A" w:rsidP="00573A2B">
      <w:pPr>
        <w:widowControl w:val="0"/>
        <w:autoSpaceDE w:val="0"/>
        <w:autoSpaceDN w:val="0"/>
        <w:adjustRightInd w:val="0"/>
        <w:jc w:val="right"/>
        <w:rPr>
          <w:rFonts w:cs="Arial"/>
          <w:sz w:val="28"/>
          <w:szCs w:val="28"/>
        </w:rPr>
        <w:sectPr w:rsidR="0018378A" w:rsidRPr="001F6BF5">
          <w:footerReference w:type="default" r:id="rId8"/>
          <w:pgSz w:w="11906" w:h="16838"/>
          <w:pgMar w:top="1134" w:right="850" w:bottom="1134" w:left="1701" w:header="708" w:footer="708" w:gutter="0"/>
          <w:cols w:space="708"/>
          <w:docGrid w:linePitch="360"/>
        </w:sectPr>
      </w:pPr>
      <w:r w:rsidRPr="00C21945">
        <w:rPr>
          <w:rFonts w:cs="Arial"/>
          <w:sz w:val="28"/>
          <w:szCs w:val="28"/>
          <w:lang w:val="en-US"/>
        </w:rPr>
        <w:t>TR</w:t>
      </w:r>
      <w:r w:rsidRPr="00C21945">
        <w:rPr>
          <w:rFonts w:cs="Arial"/>
          <w:sz w:val="28"/>
          <w:szCs w:val="28"/>
        </w:rPr>
        <w:t xml:space="preserve"> 01-</w:t>
      </w:r>
      <w:smartTag w:uri="urn:schemas-microsoft-com:office:smarttags" w:element="metricconverter">
        <w:smartTagPr>
          <w:attr w:name="ProductID" w:val="09C"/>
        </w:smartTagPr>
        <w:r w:rsidRPr="00C21945">
          <w:rPr>
            <w:rFonts w:cs="Arial"/>
            <w:sz w:val="28"/>
            <w:szCs w:val="28"/>
          </w:rPr>
          <w:t>09</w:t>
        </w:r>
        <w:r w:rsidRPr="00C21945">
          <w:rPr>
            <w:rFonts w:cs="Arial"/>
            <w:sz w:val="28"/>
            <w:szCs w:val="28"/>
            <w:lang w:val="en-US"/>
          </w:rPr>
          <w:t>C</w:t>
        </w:r>
      </w:smartTag>
      <w:bookmarkStart w:id="0" w:name="page2"/>
      <w:bookmarkEnd w:id="0"/>
    </w:p>
    <w:p w:rsidR="0018378A" w:rsidRPr="00740C8C" w:rsidRDefault="0018378A" w:rsidP="00740C8C">
      <w:pPr>
        <w:rPr>
          <w:rFonts w:cs="Arial"/>
        </w:rPr>
      </w:pPr>
      <w:r w:rsidRPr="00740C8C">
        <w:rPr>
          <w:rFonts w:cs="Arial"/>
        </w:rPr>
        <w:t>Ознакомьтесь с данным руководством перед эксплуатацией холодильной установки.</w:t>
      </w:r>
    </w:p>
    <w:p w:rsidR="0018378A" w:rsidRPr="00740C8C" w:rsidRDefault="0018378A" w:rsidP="00740C8C">
      <w:pPr>
        <w:rPr>
          <w:rFonts w:cs="Arial"/>
        </w:rPr>
      </w:pPr>
      <w:r w:rsidRPr="00740C8C">
        <w:rPr>
          <w:rFonts w:cs="Arial"/>
        </w:rPr>
        <w:t xml:space="preserve">В данном буклете представлена минимально необходимая информация, требуемая для эксплуатации холодильной установки </w:t>
      </w:r>
      <w:r w:rsidRPr="00740C8C">
        <w:rPr>
          <w:rFonts w:cs="Arial"/>
          <w:lang w:val="en-US"/>
        </w:rPr>
        <w:t>DaikinLXE</w:t>
      </w:r>
      <w:r w:rsidRPr="00740C8C">
        <w:rPr>
          <w:rFonts w:cs="Arial"/>
        </w:rPr>
        <w:t>10</w:t>
      </w:r>
      <w:r w:rsidRPr="00740C8C">
        <w:rPr>
          <w:rFonts w:cs="Arial"/>
          <w:lang w:val="en-US"/>
        </w:rPr>
        <w:t>E</w:t>
      </w:r>
      <w:r w:rsidRPr="00740C8C">
        <w:rPr>
          <w:rFonts w:cs="Arial"/>
        </w:rPr>
        <w:t>-</w:t>
      </w:r>
      <w:r w:rsidRPr="00740C8C">
        <w:rPr>
          <w:rFonts w:cs="Arial"/>
          <w:lang w:val="en-US"/>
        </w:rPr>
        <w:t>A</w:t>
      </w:r>
      <w:r w:rsidRPr="00740C8C">
        <w:rPr>
          <w:rFonts w:cs="Arial"/>
        </w:rPr>
        <w:t xml:space="preserve">. В нем описаны все функции </w:t>
      </w:r>
    </w:p>
    <w:p w:rsidR="0018378A" w:rsidRPr="00740C8C" w:rsidRDefault="0018378A" w:rsidP="00740C8C">
      <w:pPr>
        <w:rPr>
          <w:rFonts w:cs="Arial"/>
        </w:rPr>
      </w:pPr>
      <w:r w:rsidRPr="00740C8C">
        <w:rPr>
          <w:rFonts w:cs="Arial"/>
        </w:rPr>
        <w:t>установки, начиная с основ – наименования каждого режима эксплуатации, включение электропитания или изменение установленной температуры, кончая описанием функций</w:t>
      </w:r>
    </w:p>
    <w:p w:rsidR="0018378A" w:rsidRPr="00740C8C" w:rsidRDefault="0018378A" w:rsidP="00740C8C">
      <w:pPr>
        <w:rPr>
          <w:rFonts w:cs="Arial"/>
        </w:rPr>
      </w:pPr>
      <w:r w:rsidRPr="00740C8C">
        <w:rPr>
          <w:rFonts w:cs="Arial"/>
        </w:rPr>
        <w:t>по обслуживанию продукта и техобслуживанию.</w:t>
      </w:r>
    </w:p>
    <w:p w:rsidR="0018378A" w:rsidRPr="00740C8C" w:rsidRDefault="0018378A" w:rsidP="00740C8C">
      <w:pPr>
        <w:rPr>
          <w:rFonts w:cs="Arial"/>
        </w:rPr>
      </w:pPr>
      <w:r w:rsidRPr="00740C8C">
        <w:rPr>
          <w:rFonts w:cs="Arial"/>
        </w:rPr>
        <w:t>Кроме того, прочтите руководства, перечисленные ниже:</w:t>
      </w:r>
    </w:p>
    <w:p w:rsidR="0018378A" w:rsidRDefault="0018378A" w:rsidP="00E26188">
      <w:pPr>
        <w:pStyle w:val="ListParagraph"/>
        <w:numPr>
          <w:ilvl w:val="0"/>
          <w:numId w:val="281"/>
        </w:numPr>
        <w:rPr>
          <w:rFonts w:cs="Arial"/>
        </w:rPr>
      </w:pPr>
      <w:r w:rsidRPr="00740C8C">
        <w:rPr>
          <w:rFonts w:cs="Arial"/>
        </w:rPr>
        <w:t>Перечень частей</w:t>
      </w:r>
    </w:p>
    <w:p w:rsidR="0018378A" w:rsidRPr="00740C8C" w:rsidRDefault="0018378A" w:rsidP="00E26188">
      <w:pPr>
        <w:pStyle w:val="ListParagraph"/>
        <w:numPr>
          <w:ilvl w:val="0"/>
          <w:numId w:val="281"/>
        </w:numPr>
        <w:rPr>
          <w:rFonts w:cs="Arial"/>
        </w:rPr>
        <w:sectPr w:rsidR="0018378A" w:rsidRPr="00740C8C" w:rsidSect="007B2D05">
          <w:footerReference w:type="default" r:id="rId9"/>
          <w:pgSz w:w="11906" w:h="16838"/>
          <w:pgMar w:top="1134" w:right="850" w:bottom="1134" w:left="1701" w:header="708" w:footer="708" w:gutter="0"/>
          <w:pgNumType w:start="1"/>
          <w:cols w:space="708"/>
          <w:docGrid w:linePitch="360"/>
        </w:sectPr>
      </w:pPr>
      <w:r w:rsidRPr="00740C8C">
        <w:rPr>
          <w:rFonts w:cs="Arial"/>
        </w:rPr>
        <w:t>Руководство по эксплуатации ПО персонального компьютера.</w:t>
      </w:r>
    </w:p>
    <w:p w:rsidR="0018378A" w:rsidRDefault="0018378A">
      <w:pPr>
        <w:pStyle w:val="TOC1"/>
        <w:tabs>
          <w:tab w:val="right" w:leader="dot" w:pos="4313"/>
        </w:tabs>
        <w:rPr>
          <w:rFonts w:cs="Arial"/>
          <w:b w:val="0"/>
          <w:caps w:val="0"/>
          <w:sz w:val="28"/>
          <w:szCs w:val="28"/>
        </w:rPr>
      </w:pPr>
      <w:r>
        <w:rPr>
          <w:rFonts w:cs="Arial"/>
          <w:b w:val="0"/>
          <w:caps w:val="0"/>
          <w:sz w:val="28"/>
          <w:szCs w:val="28"/>
        </w:rPr>
        <w:t>Содержание</w:t>
      </w:r>
    </w:p>
    <w:p w:rsidR="0018378A" w:rsidRDefault="0018378A">
      <w:pPr>
        <w:pStyle w:val="TOC1"/>
        <w:tabs>
          <w:tab w:val="right" w:leader="dot" w:pos="4313"/>
        </w:tabs>
        <w:rPr>
          <w:rFonts w:ascii="Calibri" w:hAnsi="Calibri"/>
          <w:b w:val="0"/>
          <w:caps w:val="0"/>
          <w:noProof/>
          <w:sz w:val="22"/>
          <w:lang w:eastAsia="ru-RU"/>
        </w:rPr>
      </w:pPr>
      <w:r>
        <w:rPr>
          <w:rFonts w:cs="Arial"/>
          <w:b w:val="0"/>
          <w:caps w:val="0"/>
          <w:sz w:val="28"/>
          <w:szCs w:val="28"/>
        </w:rPr>
        <w:fldChar w:fldCharType="begin"/>
      </w:r>
      <w:r>
        <w:rPr>
          <w:rFonts w:cs="Arial"/>
          <w:b w:val="0"/>
          <w:caps w:val="0"/>
          <w:sz w:val="28"/>
          <w:szCs w:val="28"/>
        </w:rPr>
        <w:instrText xml:space="preserve"> TOC \o "1-4" \h \z \u </w:instrText>
      </w:r>
      <w:r>
        <w:rPr>
          <w:rFonts w:cs="Arial"/>
          <w:b w:val="0"/>
          <w:caps w:val="0"/>
          <w:sz w:val="28"/>
          <w:szCs w:val="28"/>
        </w:rPr>
        <w:fldChar w:fldCharType="separate"/>
      </w:r>
      <w:hyperlink w:anchor="_Toc343613451" w:history="1">
        <w:r w:rsidRPr="009B5353">
          <w:rPr>
            <w:rStyle w:val="Hyperlink"/>
            <w:noProof/>
          </w:rPr>
          <w:t>МЕРЫ ПРЕДОСТОРОЖНОСТИ</w:t>
        </w:r>
        <w:r>
          <w:rPr>
            <w:noProof/>
            <w:webHidden/>
          </w:rPr>
          <w:tab/>
        </w:r>
        <w:r>
          <w:rPr>
            <w:noProof/>
            <w:webHidden/>
          </w:rPr>
          <w:fldChar w:fldCharType="begin"/>
        </w:r>
        <w:r>
          <w:rPr>
            <w:noProof/>
            <w:webHidden/>
          </w:rPr>
          <w:instrText xml:space="preserve"> PAGEREF _Toc343613451 \h </w:instrText>
        </w:r>
        <w:r>
          <w:rPr>
            <w:noProof/>
            <w:webHidden/>
          </w:rPr>
        </w:r>
        <w:r>
          <w:rPr>
            <w:noProof/>
            <w:webHidden/>
          </w:rPr>
          <w:fldChar w:fldCharType="separate"/>
        </w:r>
        <w:r>
          <w:rPr>
            <w:noProof/>
            <w:webHidden/>
          </w:rPr>
          <w:t>1</w:t>
        </w:r>
        <w:r>
          <w:rPr>
            <w:noProof/>
            <w:webHidden/>
          </w:rPr>
          <w:fldChar w:fldCharType="end"/>
        </w:r>
      </w:hyperlink>
    </w:p>
    <w:p w:rsidR="0018378A" w:rsidRDefault="0018378A">
      <w:pPr>
        <w:pStyle w:val="TOC2"/>
        <w:tabs>
          <w:tab w:val="right" w:leader="dot" w:pos="4313"/>
        </w:tabs>
        <w:rPr>
          <w:rFonts w:ascii="Calibri" w:hAnsi="Calibri"/>
          <w:noProof/>
          <w:sz w:val="22"/>
          <w:lang w:eastAsia="ru-RU"/>
        </w:rPr>
      </w:pPr>
      <w:hyperlink w:anchor="_Toc343613452" w:history="1">
        <w:r w:rsidRPr="009B5353">
          <w:rPr>
            <w:rStyle w:val="Hyperlink"/>
            <w:noProof/>
          </w:rPr>
          <w:t>ОПАСНОСТЬ</w:t>
        </w:r>
        <w:r>
          <w:rPr>
            <w:noProof/>
            <w:webHidden/>
          </w:rPr>
          <w:tab/>
        </w:r>
        <w:r>
          <w:rPr>
            <w:noProof/>
            <w:webHidden/>
          </w:rPr>
          <w:fldChar w:fldCharType="begin"/>
        </w:r>
        <w:r>
          <w:rPr>
            <w:noProof/>
            <w:webHidden/>
          </w:rPr>
          <w:instrText xml:space="preserve"> PAGEREF _Toc343613452 \h </w:instrText>
        </w:r>
        <w:r>
          <w:rPr>
            <w:noProof/>
            <w:webHidden/>
          </w:rPr>
        </w:r>
        <w:r>
          <w:rPr>
            <w:noProof/>
            <w:webHidden/>
          </w:rPr>
          <w:fldChar w:fldCharType="separate"/>
        </w:r>
        <w:r>
          <w:rPr>
            <w:noProof/>
            <w:webHidden/>
          </w:rPr>
          <w:t>1</w:t>
        </w:r>
        <w:r>
          <w:rPr>
            <w:noProof/>
            <w:webHidden/>
          </w:rPr>
          <w:fldChar w:fldCharType="end"/>
        </w:r>
      </w:hyperlink>
    </w:p>
    <w:p w:rsidR="0018378A" w:rsidRDefault="0018378A">
      <w:pPr>
        <w:pStyle w:val="TOC2"/>
        <w:tabs>
          <w:tab w:val="right" w:leader="dot" w:pos="4313"/>
        </w:tabs>
        <w:rPr>
          <w:rFonts w:ascii="Calibri" w:hAnsi="Calibri"/>
          <w:noProof/>
          <w:sz w:val="22"/>
          <w:lang w:eastAsia="ru-RU"/>
        </w:rPr>
      </w:pPr>
      <w:hyperlink w:anchor="_Toc343613453" w:history="1">
        <w:r w:rsidRPr="009B5353">
          <w:rPr>
            <w:rStyle w:val="Hyperlink"/>
            <w:noProof/>
          </w:rPr>
          <w:t>ПРЕДУПРЕЖДЕНИЕ</w:t>
        </w:r>
        <w:r>
          <w:rPr>
            <w:noProof/>
            <w:webHidden/>
          </w:rPr>
          <w:tab/>
        </w:r>
        <w:r>
          <w:rPr>
            <w:noProof/>
            <w:webHidden/>
          </w:rPr>
          <w:fldChar w:fldCharType="begin"/>
        </w:r>
        <w:r>
          <w:rPr>
            <w:noProof/>
            <w:webHidden/>
          </w:rPr>
          <w:instrText xml:space="preserve"> PAGEREF _Toc343613453 \h </w:instrText>
        </w:r>
        <w:r>
          <w:rPr>
            <w:noProof/>
            <w:webHidden/>
          </w:rPr>
        </w:r>
        <w:r>
          <w:rPr>
            <w:noProof/>
            <w:webHidden/>
          </w:rPr>
          <w:fldChar w:fldCharType="separate"/>
        </w:r>
        <w:r>
          <w:rPr>
            <w:noProof/>
            <w:webHidden/>
          </w:rPr>
          <w:t>1</w:t>
        </w:r>
        <w:r>
          <w:rPr>
            <w:noProof/>
            <w:webHidden/>
          </w:rPr>
          <w:fldChar w:fldCharType="end"/>
        </w:r>
      </w:hyperlink>
    </w:p>
    <w:p w:rsidR="0018378A" w:rsidRDefault="0018378A">
      <w:pPr>
        <w:pStyle w:val="TOC2"/>
        <w:tabs>
          <w:tab w:val="right" w:leader="dot" w:pos="4313"/>
        </w:tabs>
        <w:rPr>
          <w:rFonts w:ascii="Calibri" w:hAnsi="Calibri"/>
          <w:noProof/>
          <w:sz w:val="22"/>
          <w:lang w:eastAsia="ru-RU"/>
        </w:rPr>
      </w:pPr>
      <w:hyperlink w:anchor="_Toc343613454" w:history="1">
        <w:r w:rsidRPr="009B5353">
          <w:rPr>
            <w:rStyle w:val="Hyperlink"/>
            <w:noProof/>
          </w:rPr>
          <w:t>ВНИМАНИЕ</w:t>
        </w:r>
        <w:r>
          <w:rPr>
            <w:noProof/>
            <w:webHidden/>
          </w:rPr>
          <w:tab/>
        </w:r>
        <w:r>
          <w:rPr>
            <w:noProof/>
            <w:webHidden/>
          </w:rPr>
          <w:fldChar w:fldCharType="begin"/>
        </w:r>
        <w:r>
          <w:rPr>
            <w:noProof/>
            <w:webHidden/>
          </w:rPr>
          <w:instrText xml:space="preserve"> PAGEREF _Toc343613454 \h </w:instrText>
        </w:r>
        <w:r>
          <w:rPr>
            <w:noProof/>
            <w:webHidden/>
          </w:rPr>
        </w:r>
        <w:r>
          <w:rPr>
            <w:noProof/>
            <w:webHidden/>
          </w:rPr>
          <w:fldChar w:fldCharType="separate"/>
        </w:r>
        <w:r>
          <w:rPr>
            <w:noProof/>
            <w:webHidden/>
          </w:rPr>
          <w:t>1</w:t>
        </w:r>
        <w:r>
          <w:rPr>
            <w:noProof/>
            <w:webHidden/>
          </w:rPr>
          <w:fldChar w:fldCharType="end"/>
        </w:r>
      </w:hyperlink>
    </w:p>
    <w:p w:rsidR="0018378A" w:rsidRDefault="0018378A">
      <w:pPr>
        <w:pStyle w:val="TOC1"/>
        <w:tabs>
          <w:tab w:val="left" w:pos="440"/>
          <w:tab w:val="right" w:leader="dot" w:pos="4313"/>
        </w:tabs>
        <w:rPr>
          <w:rFonts w:ascii="Calibri" w:hAnsi="Calibri"/>
          <w:b w:val="0"/>
          <w:caps w:val="0"/>
          <w:noProof/>
          <w:sz w:val="22"/>
          <w:lang w:eastAsia="ru-RU"/>
        </w:rPr>
      </w:pPr>
      <w:hyperlink w:anchor="_Toc343613455" w:history="1">
        <w:r w:rsidRPr="009B5353">
          <w:rPr>
            <w:rStyle w:val="Hyperlink"/>
            <w:rFonts w:cs="Arial"/>
            <w:noProof/>
          </w:rPr>
          <w:t>1</w:t>
        </w:r>
        <w:r>
          <w:rPr>
            <w:rFonts w:ascii="Calibri" w:hAnsi="Calibri"/>
            <w:b w:val="0"/>
            <w:caps w:val="0"/>
            <w:noProof/>
            <w:sz w:val="22"/>
            <w:lang w:eastAsia="ru-RU"/>
          </w:rPr>
          <w:tab/>
        </w:r>
        <w:r w:rsidRPr="009B5353">
          <w:rPr>
            <w:rStyle w:val="Hyperlink"/>
            <w:noProof/>
          </w:rPr>
          <w:t>ВВЕДЕНИЕ</w:t>
        </w:r>
        <w:r>
          <w:rPr>
            <w:noProof/>
            <w:webHidden/>
          </w:rPr>
          <w:tab/>
        </w:r>
        <w:r>
          <w:rPr>
            <w:noProof/>
            <w:webHidden/>
          </w:rPr>
          <w:fldChar w:fldCharType="begin"/>
        </w:r>
        <w:r>
          <w:rPr>
            <w:noProof/>
            <w:webHidden/>
          </w:rPr>
          <w:instrText xml:space="preserve"> PAGEREF _Toc343613455 \h </w:instrText>
        </w:r>
        <w:r>
          <w:rPr>
            <w:noProof/>
            <w:webHidden/>
          </w:rPr>
        </w:r>
        <w:r>
          <w:rPr>
            <w:noProof/>
            <w:webHidden/>
          </w:rPr>
          <w:fldChar w:fldCharType="separate"/>
        </w:r>
        <w:r>
          <w:rPr>
            <w:noProof/>
            <w:webHidden/>
          </w:rPr>
          <w:t>1-1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456" w:history="1">
        <w:r w:rsidRPr="009B5353">
          <w:rPr>
            <w:rStyle w:val="Hyperlink"/>
            <w:noProof/>
          </w:rPr>
          <w:t>1.1.</w:t>
        </w:r>
        <w:r>
          <w:rPr>
            <w:rFonts w:ascii="Calibri" w:hAnsi="Calibri"/>
            <w:noProof/>
            <w:sz w:val="22"/>
            <w:lang w:eastAsia="ru-RU"/>
          </w:rPr>
          <w:tab/>
        </w:r>
        <w:r w:rsidRPr="009B5353">
          <w:rPr>
            <w:rStyle w:val="Hyperlink"/>
            <w:noProof/>
          </w:rPr>
          <w:t>Эксплуатационный диапазон</w:t>
        </w:r>
        <w:r>
          <w:rPr>
            <w:noProof/>
            <w:webHidden/>
          </w:rPr>
          <w:tab/>
        </w:r>
        <w:r>
          <w:rPr>
            <w:noProof/>
            <w:webHidden/>
          </w:rPr>
          <w:fldChar w:fldCharType="begin"/>
        </w:r>
        <w:r>
          <w:rPr>
            <w:noProof/>
            <w:webHidden/>
          </w:rPr>
          <w:instrText xml:space="preserve"> PAGEREF _Toc343613456 \h </w:instrText>
        </w:r>
        <w:r>
          <w:rPr>
            <w:noProof/>
            <w:webHidden/>
          </w:rPr>
        </w:r>
        <w:r>
          <w:rPr>
            <w:noProof/>
            <w:webHidden/>
          </w:rPr>
          <w:fldChar w:fldCharType="separate"/>
        </w:r>
        <w:r>
          <w:rPr>
            <w:noProof/>
            <w:webHidden/>
          </w:rPr>
          <w:t>1-1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457" w:history="1">
        <w:r w:rsidRPr="009B5353">
          <w:rPr>
            <w:rStyle w:val="Hyperlink"/>
            <w:noProof/>
          </w:rPr>
          <w:t>1.2.</w:t>
        </w:r>
        <w:r>
          <w:rPr>
            <w:rFonts w:ascii="Calibri" w:hAnsi="Calibri"/>
            <w:noProof/>
            <w:sz w:val="22"/>
            <w:lang w:eastAsia="ru-RU"/>
          </w:rPr>
          <w:tab/>
        </w:r>
        <w:r w:rsidRPr="009B5353">
          <w:rPr>
            <w:rStyle w:val="Hyperlink"/>
            <w:noProof/>
          </w:rPr>
          <w:t>Наименование компонентов</w:t>
        </w:r>
        <w:r>
          <w:rPr>
            <w:noProof/>
            <w:webHidden/>
          </w:rPr>
          <w:tab/>
        </w:r>
        <w:r>
          <w:rPr>
            <w:noProof/>
            <w:webHidden/>
          </w:rPr>
          <w:fldChar w:fldCharType="begin"/>
        </w:r>
        <w:r>
          <w:rPr>
            <w:noProof/>
            <w:webHidden/>
          </w:rPr>
          <w:instrText xml:space="preserve"> PAGEREF _Toc343613457 \h </w:instrText>
        </w:r>
        <w:r>
          <w:rPr>
            <w:noProof/>
            <w:webHidden/>
          </w:rPr>
        </w:r>
        <w:r>
          <w:rPr>
            <w:noProof/>
            <w:webHidden/>
          </w:rPr>
          <w:fldChar w:fldCharType="separate"/>
        </w:r>
        <w:r>
          <w:rPr>
            <w:noProof/>
            <w:webHidden/>
          </w:rPr>
          <w:t>1-1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458" w:history="1">
        <w:r w:rsidRPr="009B5353">
          <w:rPr>
            <w:rStyle w:val="Hyperlink"/>
            <w:noProof/>
          </w:rPr>
          <w:t>1.3.</w:t>
        </w:r>
        <w:r>
          <w:rPr>
            <w:rFonts w:ascii="Calibri" w:hAnsi="Calibri"/>
            <w:noProof/>
            <w:sz w:val="22"/>
            <w:lang w:eastAsia="ru-RU"/>
          </w:rPr>
          <w:tab/>
        </w:r>
        <w:r w:rsidRPr="009B5353">
          <w:rPr>
            <w:rStyle w:val="Hyperlink"/>
            <w:noProof/>
          </w:rPr>
          <w:t>Основная работа холодильной установки</w:t>
        </w:r>
        <w:r>
          <w:rPr>
            <w:noProof/>
            <w:webHidden/>
          </w:rPr>
          <w:tab/>
        </w:r>
        <w:r>
          <w:rPr>
            <w:noProof/>
            <w:webHidden/>
          </w:rPr>
          <w:fldChar w:fldCharType="begin"/>
        </w:r>
        <w:r>
          <w:rPr>
            <w:noProof/>
            <w:webHidden/>
          </w:rPr>
          <w:instrText xml:space="preserve"> PAGEREF _Toc343613458 \h </w:instrText>
        </w:r>
        <w:r>
          <w:rPr>
            <w:noProof/>
            <w:webHidden/>
          </w:rPr>
        </w:r>
        <w:r>
          <w:rPr>
            <w:noProof/>
            <w:webHidden/>
          </w:rPr>
          <w:fldChar w:fldCharType="separate"/>
        </w:r>
        <w:r>
          <w:rPr>
            <w:noProof/>
            <w:webHidden/>
          </w:rPr>
          <w:t>1-1</w:t>
        </w:r>
        <w:r>
          <w:rPr>
            <w:noProof/>
            <w:webHidden/>
          </w:rPr>
          <w:fldChar w:fldCharType="end"/>
        </w:r>
      </w:hyperlink>
    </w:p>
    <w:p w:rsidR="0018378A" w:rsidRDefault="0018378A">
      <w:pPr>
        <w:pStyle w:val="TOC3"/>
        <w:tabs>
          <w:tab w:val="left" w:pos="1320"/>
          <w:tab w:val="right" w:leader="dot" w:pos="4313"/>
        </w:tabs>
        <w:rPr>
          <w:rFonts w:ascii="Calibri" w:hAnsi="Calibri"/>
          <w:noProof/>
          <w:sz w:val="22"/>
          <w:lang w:eastAsia="ru-RU"/>
        </w:rPr>
      </w:pPr>
      <w:hyperlink w:anchor="_Toc343613459" w:history="1">
        <w:r w:rsidRPr="009B5353">
          <w:rPr>
            <w:rStyle w:val="Hyperlink"/>
            <w:noProof/>
          </w:rPr>
          <w:t>1.3.1.</w:t>
        </w:r>
        <w:r>
          <w:rPr>
            <w:rFonts w:ascii="Calibri" w:hAnsi="Calibri"/>
            <w:noProof/>
            <w:sz w:val="22"/>
            <w:lang w:eastAsia="ru-RU"/>
          </w:rPr>
          <w:tab/>
        </w:r>
        <w:r w:rsidRPr="009B5353">
          <w:rPr>
            <w:rStyle w:val="Hyperlink"/>
            <w:noProof/>
            <w:lang w:eastAsia="ru-RU"/>
          </w:rPr>
          <w:t>Начало работы</w:t>
        </w:r>
        <w:r>
          <w:rPr>
            <w:noProof/>
            <w:webHidden/>
          </w:rPr>
          <w:tab/>
        </w:r>
        <w:r>
          <w:rPr>
            <w:noProof/>
            <w:webHidden/>
          </w:rPr>
          <w:fldChar w:fldCharType="begin"/>
        </w:r>
        <w:r>
          <w:rPr>
            <w:noProof/>
            <w:webHidden/>
          </w:rPr>
          <w:instrText xml:space="preserve"> PAGEREF _Toc343613459 \h </w:instrText>
        </w:r>
        <w:r>
          <w:rPr>
            <w:noProof/>
            <w:webHidden/>
          </w:rPr>
        </w:r>
        <w:r>
          <w:rPr>
            <w:noProof/>
            <w:webHidden/>
          </w:rPr>
          <w:fldChar w:fldCharType="separate"/>
        </w:r>
        <w:r>
          <w:rPr>
            <w:noProof/>
            <w:webHidden/>
          </w:rPr>
          <w:t>1-1</w:t>
        </w:r>
        <w:r>
          <w:rPr>
            <w:noProof/>
            <w:webHidden/>
          </w:rPr>
          <w:fldChar w:fldCharType="end"/>
        </w:r>
      </w:hyperlink>
    </w:p>
    <w:p w:rsidR="0018378A" w:rsidRDefault="0018378A">
      <w:pPr>
        <w:pStyle w:val="TOC3"/>
        <w:tabs>
          <w:tab w:val="left" w:pos="1320"/>
          <w:tab w:val="right" w:leader="dot" w:pos="4313"/>
        </w:tabs>
        <w:rPr>
          <w:rFonts w:ascii="Calibri" w:hAnsi="Calibri"/>
          <w:noProof/>
          <w:sz w:val="22"/>
          <w:lang w:eastAsia="ru-RU"/>
        </w:rPr>
      </w:pPr>
      <w:hyperlink w:anchor="_Toc343613460" w:history="1">
        <w:r w:rsidRPr="009B5353">
          <w:rPr>
            <w:rStyle w:val="Hyperlink"/>
            <w:noProof/>
          </w:rPr>
          <w:t>1.3.2.</w:t>
        </w:r>
        <w:r>
          <w:rPr>
            <w:rFonts w:ascii="Calibri" w:hAnsi="Calibri"/>
            <w:noProof/>
            <w:sz w:val="22"/>
            <w:lang w:eastAsia="ru-RU"/>
          </w:rPr>
          <w:tab/>
        </w:r>
        <w:r w:rsidRPr="009B5353">
          <w:rPr>
            <w:rStyle w:val="Hyperlink"/>
            <w:noProof/>
          </w:rPr>
          <w:t>Проверка в ходе эксплуатации</w:t>
        </w:r>
        <w:r>
          <w:rPr>
            <w:noProof/>
            <w:webHidden/>
          </w:rPr>
          <w:tab/>
        </w:r>
        <w:r>
          <w:rPr>
            <w:noProof/>
            <w:webHidden/>
          </w:rPr>
          <w:fldChar w:fldCharType="begin"/>
        </w:r>
        <w:r>
          <w:rPr>
            <w:noProof/>
            <w:webHidden/>
          </w:rPr>
          <w:instrText xml:space="preserve"> PAGEREF _Toc343613460 \h </w:instrText>
        </w:r>
        <w:r>
          <w:rPr>
            <w:noProof/>
            <w:webHidden/>
          </w:rPr>
        </w:r>
        <w:r>
          <w:rPr>
            <w:noProof/>
            <w:webHidden/>
          </w:rPr>
          <w:fldChar w:fldCharType="separate"/>
        </w:r>
        <w:r>
          <w:rPr>
            <w:noProof/>
            <w:webHidden/>
          </w:rPr>
          <w:t>1-1</w:t>
        </w:r>
        <w:r>
          <w:rPr>
            <w:noProof/>
            <w:webHidden/>
          </w:rPr>
          <w:fldChar w:fldCharType="end"/>
        </w:r>
      </w:hyperlink>
    </w:p>
    <w:p w:rsidR="0018378A" w:rsidRDefault="0018378A">
      <w:pPr>
        <w:pStyle w:val="TOC3"/>
        <w:tabs>
          <w:tab w:val="left" w:pos="1320"/>
          <w:tab w:val="right" w:leader="dot" w:pos="4313"/>
        </w:tabs>
        <w:rPr>
          <w:rFonts w:ascii="Calibri" w:hAnsi="Calibri"/>
          <w:noProof/>
          <w:sz w:val="22"/>
          <w:lang w:eastAsia="ru-RU"/>
        </w:rPr>
      </w:pPr>
      <w:hyperlink w:anchor="_Toc343613461" w:history="1">
        <w:r w:rsidRPr="009B5353">
          <w:rPr>
            <w:rStyle w:val="Hyperlink"/>
            <w:noProof/>
          </w:rPr>
          <w:t>1.3.3.</w:t>
        </w:r>
        <w:r>
          <w:rPr>
            <w:rFonts w:ascii="Calibri" w:hAnsi="Calibri"/>
            <w:noProof/>
            <w:sz w:val="22"/>
            <w:lang w:eastAsia="ru-RU"/>
          </w:rPr>
          <w:tab/>
        </w:r>
        <w:r w:rsidRPr="009B5353">
          <w:rPr>
            <w:rStyle w:val="Hyperlink"/>
            <w:noProof/>
          </w:rPr>
          <w:t>Процедуры после работы</w:t>
        </w:r>
        <w:r>
          <w:rPr>
            <w:noProof/>
            <w:webHidden/>
          </w:rPr>
          <w:tab/>
        </w:r>
        <w:r>
          <w:rPr>
            <w:noProof/>
            <w:webHidden/>
          </w:rPr>
          <w:fldChar w:fldCharType="begin"/>
        </w:r>
        <w:r>
          <w:rPr>
            <w:noProof/>
            <w:webHidden/>
          </w:rPr>
          <w:instrText xml:space="preserve"> PAGEREF _Toc343613461 \h </w:instrText>
        </w:r>
        <w:r>
          <w:rPr>
            <w:noProof/>
            <w:webHidden/>
          </w:rPr>
        </w:r>
        <w:r>
          <w:rPr>
            <w:noProof/>
            <w:webHidden/>
          </w:rPr>
          <w:fldChar w:fldCharType="separate"/>
        </w:r>
        <w:r>
          <w:rPr>
            <w:noProof/>
            <w:webHidden/>
          </w:rPr>
          <w:t>1-1</w:t>
        </w:r>
        <w:r>
          <w:rPr>
            <w:noProof/>
            <w:webHidden/>
          </w:rPr>
          <w:fldChar w:fldCharType="end"/>
        </w:r>
      </w:hyperlink>
    </w:p>
    <w:p w:rsidR="0018378A" w:rsidRDefault="0018378A">
      <w:pPr>
        <w:pStyle w:val="TOC3"/>
        <w:tabs>
          <w:tab w:val="left" w:pos="1320"/>
          <w:tab w:val="right" w:leader="dot" w:pos="4313"/>
        </w:tabs>
        <w:rPr>
          <w:rFonts w:ascii="Calibri" w:hAnsi="Calibri"/>
          <w:noProof/>
          <w:sz w:val="22"/>
          <w:lang w:eastAsia="ru-RU"/>
        </w:rPr>
      </w:pPr>
      <w:hyperlink w:anchor="_Toc343613462" w:history="1">
        <w:r w:rsidRPr="009B5353">
          <w:rPr>
            <w:rStyle w:val="Hyperlink"/>
            <w:noProof/>
          </w:rPr>
          <w:t>1.3.4.</w:t>
        </w:r>
        <w:r>
          <w:rPr>
            <w:rFonts w:ascii="Calibri" w:hAnsi="Calibri"/>
            <w:noProof/>
            <w:sz w:val="22"/>
            <w:lang w:eastAsia="ru-RU"/>
          </w:rPr>
          <w:tab/>
        </w:r>
        <w:r w:rsidRPr="009B5353">
          <w:rPr>
            <w:rStyle w:val="Hyperlink"/>
            <w:noProof/>
          </w:rPr>
          <w:t>Отрегулировать вентиляцию</w:t>
        </w:r>
        <w:r>
          <w:rPr>
            <w:noProof/>
            <w:webHidden/>
          </w:rPr>
          <w:tab/>
        </w:r>
        <w:r>
          <w:rPr>
            <w:noProof/>
            <w:webHidden/>
          </w:rPr>
          <w:fldChar w:fldCharType="begin"/>
        </w:r>
        <w:r>
          <w:rPr>
            <w:noProof/>
            <w:webHidden/>
          </w:rPr>
          <w:instrText xml:space="preserve"> PAGEREF _Toc343613462 \h </w:instrText>
        </w:r>
        <w:r>
          <w:rPr>
            <w:noProof/>
            <w:webHidden/>
          </w:rPr>
        </w:r>
        <w:r>
          <w:rPr>
            <w:noProof/>
            <w:webHidden/>
          </w:rPr>
          <w:fldChar w:fldCharType="separate"/>
        </w:r>
        <w:r>
          <w:rPr>
            <w:noProof/>
            <w:webHidden/>
          </w:rPr>
          <w:t>1-1</w:t>
        </w:r>
        <w:r>
          <w:rPr>
            <w:noProof/>
            <w:webHidden/>
          </w:rPr>
          <w:fldChar w:fldCharType="end"/>
        </w:r>
      </w:hyperlink>
    </w:p>
    <w:p w:rsidR="0018378A" w:rsidRDefault="0018378A">
      <w:pPr>
        <w:pStyle w:val="TOC1"/>
        <w:tabs>
          <w:tab w:val="left" w:pos="440"/>
          <w:tab w:val="right" w:leader="dot" w:pos="4313"/>
        </w:tabs>
        <w:rPr>
          <w:rFonts w:ascii="Calibri" w:hAnsi="Calibri"/>
          <w:b w:val="0"/>
          <w:caps w:val="0"/>
          <w:noProof/>
          <w:sz w:val="22"/>
          <w:lang w:eastAsia="ru-RU"/>
        </w:rPr>
      </w:pPr>
      <w:hyperlink w:anchor="_Toc343613463" w:history="1">
        <w:r w:rsidRPr="009B5353">
          <w:rPr>
            <w:rStyle w:val="Hyperlink"/>
            <w:rFonts w:cs="Arial"/>
            <w:noProof/>
            <w:lang w:val="en-US"/>
          </w:rPr>
          <w:t>2</w:t>
        </w:r>
        <w:r>
          <w:rPr>
            <w:rFonts w:ascii="Calibri" w:hAnsi="Calibri"/>
            <w:b w:val="0"/>
            <w:caps w:val="0"/>
            <w:noProof/>
            <w:sz w:val="22"/>
            <w:lang w:eastAsia="ru-RU"/>
          </w:rPr>
          <w:tab/>
        </w:r>
        <w:r w:rsidRPr="009B5353">
          <w:rPr>
            <w:rStyle w:val="Hyperlink"/>
            <w:noProof/>
          </w:rPr>
          <w:t>ОБЩЕЕ ОПИСАНИЕ</w:t>
        </w:r>
        <w:r>
          <w:rPr>
            <w:noProof/>
            <w:webHidden/>
          </w:rPr>
          <w:tab/>
        </w:r>
        <w:r>
          <w:rPr>
            <w:noProof/>
            <w:webHidden/>
          </w:rPr>
          <w:fldChar w:fldCharType="begin"/>
        </w:r>
        <w:r>
          <w:rPr>
            <w:noProof/>
            <w:webHidden/>
          </w:rPr>
          <w:instrText xml:space="preserve"> PAGEREF _Toc343613463 \h </w:instrText>
        </w:r>
        <w:r>
          <w:rPr>
            <w:noProof/>
            <w:webHidden/>
          </w:rPr>
        </w:r>
        <w:r>
          <w:rPr>
            <w:noProof/>
            <w:webHidden/>
          </w:rPr>
          <w:fldChar w:fldCharType="separate"/>
        </w:r>
        <w:r>
          <w:rPr>
            <w:noProof/>
            <w:webHidden/>
          </w:rPr>
          <w:t>2-1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464" w:history="1">
        <w:r w:rsidRPr="009B5353">
          <w:rPr>
            <w:rStyle w:val="Hyperlink"/>
            <w:rFonts w:cs="Arial"/>
            <w:noProof/>
          </w:rPr>
          <w:t>2.1</w:t>
        </w:r>
        <w:r>
          <w:rPr>
            <w:rFonts w:ascii="Calibri" w:hAnsi="Calibri"/>
            <w:noProof/>
            <w:sz w:val="22"/>
            <w:lang w:eastAsia="ru-RU"/>
          </w:rPr>
          <w:tab/>
        </w:r>
        <w:r w:rsidRPr="009B5353">
          <w:rPr>
            <w:rStyle w:val="Hyperlink"/>
            <w:noProof/>
          </w:rPr>
          <w:t>Основные спецификации</w:t>
        </w:r>
        <w:r>
          <w:rPr>
            <w:noProof/>
            <w:webHidden/>
          </w:rPr>
          <w:tab/>
        </w:r>
        <w:r>
          <w:rPr>
            <w:noProof/>
            <w:webHidden/>
          </w:rPr>
          <w:fldChar w:fldCharType="begin"/>
        </w:r>
        <w:r>
          <w:rPr>
            <w:noProof/>
            <w:webHidden/>
          </w:rPr>
          <w:instrText xml:space="preserve"> PAGEREF _Toc343613464 \h </w:instrText>
        </w:r>
        <w:r>
          <w:rPr>
            <w:noProof/>
            <w:webHidden/>
          </w:rPr>
        </w:r>
        <w:r>
          <w:rPr>
            <w:noProof/>
            <w:webHidden/>
          </w:rPr>
          <w:fldChar w:fldCharType="separate"/>
        </w:r>
        <w:r>
          <w:rPr>
            <w:noProof/>
            <w:webHidden/>
          </w:rPr>
          <w:t>2-1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465" w:history="1">
        <w:r w:rsidRPr="009B5353">
          <w:rPr>
            <w:rStyle w:val="Hyperlink"/>
            <w:rFonts w:cs="Arial"/>
            <w:noProof/>
            <w:lang w:val="en-US"/>
          </w:rPr>
          <w:t>2.2</w:t>
        </w:r>
        <w:r>
          <w:rPr>
            <w:rFonts w:ascii="Calibri" w:hAnsi="Calibri"/>
            <w:noProof/>
            <w:sz w:val="22"/>
            <w:lang w:eastAsia="ru-RU"/>
          </w:rPr>
          <w:tab/>
        </w:r>
        <w:r w:rsidRPr="009B5353">
          <w:rPr>
            <w:rStyle w:val="Hyperlink"/>
            <w:noProof/>
          </w:rPr>
          <w:t>Наименования компонентов</w:t>
        </w:r>
        <w:r>
          <w:rPr>
            <w:noProof/>
            <w:webHidden/>
          </w:rPr>
          <w:tab/>
        </w:r>
        <w:r>
          <w:rPr>
            <w:noProof/>
            <w:webHidden/>
          </w:rPr>
          <w:fldChar w:fldCharType="begin"/>
        </w:r>
        <w:r>
          <w:rPr>
            <w:noProof/>
            <w:webHidden/>
          </w:rPr>
          <w:instrText xml:space="preserve"> PAGEREF _Toc343613465 \h </w:instrText>
        </w:r>
        <w:r>
          <w:rPr>
            <w:noProof/>
            <w:webHidden/>
          </w:rPr>
        </w:r>
        <w:r>
          <w:rPr>
            <w:noProof/>
            <w:webHidden/>
          </w:rPr>
          <w:fldChar w:fldCharType="separate"/>
        </w:r>
        <w:r>
          <w:rPr>
            <w:noProof/>
            <w:webHidden/>
          </w:rPr>
          <w:t>2-1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466" w:history="1">
        <w:r w:rsidRPr="009B5353">
          <w:rPr>
            <w:rStyle w:val="Hyperlink"/>
            <w:rFonts w:cs="Arial"/>
            <w:noProof/>
          </w:rPr>
          <w:t>2.2.1</w:t>
        </w:r>
        <w:r>
          <w:rPr>
            <w:rFonts w:ascii="Calibri" w:hAnsi="Calibri"/>
            <w:noProof/>
            <w:sz w:val="22"/>
            <w:lang w:eastAsia="ru-RU"/>
          </w:rPr>
          <w:tab/>
        </w:r>
        <w:r w:rsidRPr="009B5353">
          <w:rPr>
            <w:rStyle w:val="Hyperlink"/>
            <w:noProof/>
          </w:rPr>
          <w:t>Внешние компоненты</w:t>
        </w:r>
        <w:r>
          <w:rPr>
            <w:noProof/>
            <w:webHidden/>
          </w:rPr>
          <w:tab/>
        </w:r>
        <w:r>
          <w:rPr>
            <w:noProof/>
            <w:webHidden/>
          </w:rPr>
          <w:fldChar w:fldCharType="begin"/>
        </w:r>
        <w:r>
          <w:rPr>
            <w:noProof/>
            <w:webHidden/>
          </w:rPr>
          <w:instrText xml:space="preserve"> PAGEREF _Toc343613466 \h </w:instrText>
        </w:r>
        <w:r>
          <w:rPr>
            <w:noProof/>
            <w:webHidden/>
          </w:rPr>
        </w:r>
        <w:r>
          <w:rPr>
            <w:noProof/>
            <w:webHidden/>
          </w:rPr>
          <w:fldChar w:fldCharType="separate"/>
        </w:r>
        <w:r>
          <w:rPr>
            <w:noProof/>
            <w:webHidden/>
          </w:rPr>
          <w:t>2-1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467" w:history="1">
        <w:r w:rsidRPr="009B5353">
          <w:rPr>
            <w:rStyle w:val="Hyperlink"/>
            <w:rFonts w:cs="Arial"/>
            <w:noProof/>
            <w:lang w:eastAsia="ru-RU"/>
          </w:rPr>
          <w:t>2.2.2</w:t>
        </w:r>
        <w:r>
          <w:rPr>
            <w:rFonts w:ascii="Calibri" w:hAnsi="Calibri"/>
            <w:noProof/>
            <w:sz w:val="22"/>
            <w:lang w:eastAsia="ru-RU"/>
          </w:rPr>
          <w:tab/>
        </w:r>
        <w:r w:rsidRPr="009B5353">
          <w:rPr>
            <w:rStyle w:val="Hyperlink"/>
            <w:noProof/>
            <w:lang w:eastAsia="ru-RU"/>
          </w:rPr>
          <w:t>Внутри</w:t>
        </w:r>
        <w:r>
          <w:rPr>
            <w:noProof/>
            <w:webHidden/>
          </w:rPr>
          <w:tab/>
        </w:r>
        <w:r>
          <w:rPr>
            <w:noProof/>
            <w:webHidden/>
          </w:rPr>
          <w:fldChar w:fldCharType="begin"/>
        </w:r>
        <w:r>
          <w:rPr>
            <w:noProof/>
            <w:webHidden/>
          </w:rPr>
          <w:instrText xml:space="preserve"> PAGEREF _Toc343613467 \h </w:instrText>
        </w:r>
        <w:r>
          <w:rPr>
            <w:noProof/>
            <w:webHidden/>
          </w:rPr>
        </w:r>
        <w:r>
          <w:rPr>
            <w:noProof/>
            <w:webHidden/>
          </w:rPr>
          <w:fldChar w:fldCharType="separate"/>
        </w:r>
        <w:r>
          <w:rPr>
            <w:noProof/>
            <w:webHidden/>
          </w:rPr>
          <w:t>2-1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468" w:history="1">
        <w:r w:rsidRPr="009B5353">
          <w:rPr>
            <w:rStyle w:val="Hyperlink"/>
            <w:rFonts w:cs="Arial"/>
            <w:noProof/>
          </w:rPr>
          <w:t>2.2.3</w:t>
        </w:r>
        <w:r>
          <w:rPr>
            <w:rFonts w:ascii="Calibri" w:hAnsi="Calibri"/>
            <w:noProof/>
            <w:sz w:val="22"/>
            <w:lang w:eastAsia="ru-RU"/>
          </w:rPr>
          <w:tab/>
        </w:r>
        <w:r w:rsidRPr="009B5353">
          <w:rPr>
            <w:rStyle w:val="Hyperlink"/>
            <w:noProof/>
          </w:rPr>
          <w:t>Блок управления</w:t>
        </w:r>
        <w:r>
          <w:rPr>
            <w:noProof/>
            <w:webHidden/>
          </w:rPr>
          <w:tab/>
        </w:r>
        <w:r>
          <w:rPr>
            <w:noProof/>
            <w:webHidden/>
          </w:rPr>
          <w:fldChar w:fldCharType="begin"/>
        </w:r>
        <w:r>
          <w:rPr>
            <w:noProof/>
            <w:webHidden/>
          </w:rPr>
          <w:instrText xml:space="preserve"> PAGEREF _Toc343613468 \h </w:instrText>
        </w:r>
        <w:r>
          <w:rPr>
            <w:noProof/>
            <w:webHidden/>
          </w:rPr>
        </w:r>
        <w:r>
          <w:rPr>
            <w:noProof/>
            <w:webHidden/>
          </w:rPr>
          <w:fldChar w:fldCharType="separate"/>
        </w:r>
        <w:r>
          <w:rPr>
            <w:noProof/>
            <w:webHidden/>
          </w:rPr>
          <w:t>2-1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469" w:history="1">
        <w:r w:rsidRPr="009B5353">
          <w:rPr>
            <w:rStyle w:val="Hyperlink"/>
            <w:rFonts w:cs="Arial"/>
            <w:noProof/>
          </w:rPr>
          <w:t>2.3</w:t>
        </w:r>
        <w:r>
          <w:rPr>
            <w:rFonts w:ascii="Calibri" w:hAnsi="Calibri"/>
            <w:noProof/>
            <w:sz w:val="22"/>
            <w:lang w:eastAsia="ru-RU"/>
          </w:rPr>
          <w:tab/>
        </w:r>
        <w:r w:rsidRPr="009B5353">
          <w:rPr>
            <w:rStyle w:val="Hyperlink"/>
            <w:noProof/>
          </w:rPr>
          <w:t>Заданные значения функциональных частей и защитных устройств</w:t>
        </w:r>
        <w:r>
          <w:rPr>
            <w:noProof/>
            <w:webHidden/>
          </w:rPr>
          <w:tab/>
        </w:r>
        <w:r>
          <w:rPr>
            <w:noProof/>
            <w:webHidden/>
          </w:rPr>
          <w:fldChar w:fldCharType="begin"/>
        </w:r>
        <w:r>
          <w:rPr>
            <w:noProof/>
            <w:webHidden/>
          </w:rPr>
          <w:instrText xml:space="preserve"> PAGEREF _Toc343613469 \h </w:instrText>
        </w:r>
        <w:r>
          <w:rPr>
            <w:noProof/>
            <w:webHidden/>
          </w:rPr>
        </w:r>
        <w:r>
          <w:rPr>
            <w:noProof/>
            <w:webHidden/>
          </w:rPr>
          <w:fldChar w:fldCharType="separate"/>
        </w:r>
        <w:r>
          <w:rPr>
            <w:noProof/>
            <w:webHidden/>
          </w:rPr>
          <w:t>2-1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470" w:history="1">
        <w:r w:rsidRPr="009B5353">
          <w:rPr>
            <w:rStyle w:val="Hyperlink"/>
            <w:rFonts w:cs="Arial"/>
            <w:noProof/>
          </w:rPr>
          <w:t>2.4</w:t>
        </w:r>
        <w:r>
          <w:rPr>
            <w:rFonts w:ascii="Calibri" w:hAnsi="Calibri"/>
            <w:noProof/>
            <w:sz w:val="22"/>
            <w:lang w:eastAsia="ru-RU"/>
          </w:rPr>
          <w:tab/>
        </w:r>
        <w:r w:rsidRPr="009B5353">
          <w:rPr>
            <w:rStyle w:val="Hyperlink"/>
            <w:noProof/>
          </w:rPr>
          <w:t>Рабочее давление и рабочий ток</w:t>
        </w:r>
        <w:r>
          <w:rPr>
            <w:noProof/>
            <w:webHidden/>
          </w:rPr>
          <w:tab/>
        </w:r>
        <w:r>
          <w:rPr>
            <w:noProof/>
            <w:webHidden/>
          </w:rPr>
          <w:fldChar w:fldCharType="begin"/>
        </w:r>
        <w:r>
          <w:rPr>
            <w:noProof/>
            <w:webHidden/>
          </w:rPr>
          <w:instrText xml:space="preserve"> PAGEREF _Toc343613470 \h </w:instrText>
        </w:r>
        <w:r>
          <w:rPr>
            <w:noProof/>
            <w:webHidden/>
          </w:rPr>
        </w:r>
        <w:r>
          <w:rPr>
            <w:noProof/>
            <w:webHidden/>
          </w:rPr>
          <w:fldChar w:fldCharType="separate"/>
        </w:r>
        <w:r>
          <w:rPr>
            <w:noProof/>
            <w:webHidden/>
          </w:rPr>
          <w:t>2-1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471" w:history="1">
        <w:r w:rsidRPr="009B5353">
          <w:rPr>
            <w:rStyle w:val="Hyperlink"/>
            <w:rFonts w:cs="Arial"/>
            <w:noProof/>
          </w:rPr>
          <w:t>2.5</w:t>
        </w:r>
        <w:r>
          <w:rPr>
            <w:rFonts w:ascii="Calibri" w:hAnsi="Calibri"/>
            <w:noProof/>
            <w:sz w:val="22"/>
            <w:lang w:eastAsia="ru-RU"/>
          </w:rPr>
          <w:tab/>
        </w:r>
        <w:r w:rsidRPr="009B5353">
          <w:rPr>
            <w:rStyle w:val="Hyperlink"/>
            <w:noProof/>
          </w:rPr>
          <w:t>Режим работы и управление</w:t>
        </w:r>
        <w:r>
          <w:rPr>
            <w:noProof/>
            <w:webHidden/>
          </w:rPr>
          <w:tab/>
        </w:r>
        <w:r>
          <w:rPr>
            <w:noProof/>
            <w:webHidden/>
          </w:rPr>
          <w:fldChar w:fldCharType="begin"/>
        </w:r>
        <w:r>
          <w:rPr>
            <w:noProof/>
            <w:webHidden/>
          </w:rPr>
          <w:instrText xml:space="preserve"> PAGEREF _Toc343613471 \h </w:instrText>
        </w:r>
        <w:r>
          <w:rPr>
            <w:noProof/>
            <w:webHidden/>
          </w:rPr>
        </w:r>
        <w:r>
          <w:rPr>
            <w:noProof/>
            <w:webHidden/>
          </w:rPr>
          <w:fldChar w:fldCharType="separate"/>
        </w:r>
        <w:r>
          <w:rPr>
            <w:noProof/>
            <w:webHidden/>
          </w:rPr>
          <w:t>2-1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472" w:history="1">
        <w:r w:rsidRPr="009B5353">
          <w:rPr>
            <w:rStyle w:val="Hyperlink"/>
            <w:rFonts w:cs="Arial"/>
            <w:noProof/>
          </w:rPr>
          <w:t>2.5.1</w:t>
        </w:r>
        <w:r>
          <w:rPr>
            <w:rFonts w:ascii="Calibri" w:hAnsi="Calibri"/>
            <w:noProof/>
            <w:sz w:val="22"/>
            <w:lang w:eastAsia="ru-RU"/>
          </w:rPr>
          <w:tab/>
        </w:r>
        <w:r w:rsidRPr="009B5353">
          <w:rPr>
            <w:rStyle w:val="Hyperlink"/>
            <w:noProof/>
          </w:rPr>
          <w:t>Режим замораживания</w:t>
        </w:r>
        <w:r>
          <w:rPr>
            <w:noProof/>
            <w:webHidden/>
          </w:rPr>
          <w:tab/>
        </w:r>
        <w:r>
          <w:rPr>
            <w:noProof/>
            <w:webHidden/>
          </w:rPr>
          <w:fldChar w:fldCharType="begin"/>
        </w:r>
        <w:r>
          <w:rPr>
            <w:noProof/>
            <w:webHidden/>
          </w:rPr>
          <w:instrText xml:space="preserve"> PAGEREF _Toc343613472 \h </w:instrText>
        </w:r>
        <w:r>
          <w:rPr>
            <w:noProof/>
            <w:webHidden/>
          </w:rPr>
        </w:r>
        <w:r>
          <w:rPr>
            <w:noProof/>
            <w:webHidden/>
          </w:rPr>
          <w:fldChar w:fldCharType="separate"/>
        </w:r>
        <w:r>
          <w:rPr>
            <w:noProof/>
            <w:webHidden/>
          </w:rPr>
          <w:t>2-1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473" w:history="1">
        <w:r w:rsidRPr="009B5353">
          <w:rPr>
            <w:rStyle w:val="Hyperlink"/>
            <w:rFonts w:cs="Arial"/>
            <w:noProof/>
          </w:rPr>
          <w:t>2.5.2</w:t>
        </w:r>
        <w:r>
          <w:rPr>
            <w:rFonts w:ascii="Calibri" w:hAnsi="Calibri"/>
            <w:noProof/>
            <w:sz w:val="22"/>
            <w:lang w:eastAsia="ru-RU"/>
          </w:rPr>
          <w:tab/>
        </w:r>
        <w:r w:rsidRPr="009B5353">
          <w:rPr>
            <w:rStyle w:val="Hyperlink"/>
            <w:noProof/>
          </w:rPr>
          <w:t>Режим охлаждения и частичного замораживания</w:t>
        </w:r>
        <w:r>
          <w:rPr>
            <w:noProof/>
            <w:webHidden/>
          </w:rPr>
          <w:tab/>
        </w:r>
        <w:r>
          <w:rPr>
            <w:noProof/>
            <w:webHidden/>
          </w:rPr>
          <w:fldChar w:fldCharType="begin"/>
        </w:r>
        <w:r>
          <w:rPr>
            <w:noProof/>
            <w:webHidden/>
          </w:rPr>
          <w:instrText xml:space="preserve"> PAGEREF _Toc343613473 \h </w:instrText>
        </w:r>
        <w:r>
          <w:rPr>
            <w:noProof/>
            <w:webHidden/>
          </w:rPr>
        </w:r>
        <w:r>
          <w:rPr>
            <w:noProof/>
            <w:webHidden/>
          </w:rPr>
          <w:fldChar w:fldCharType="separate"/>
        </w:r>
        <w:r>
          <w:rPr>
            <w:noProof/>
            <w:webHidden/>
          </w:rPr>
          <w:t>2-1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474" w:history="1">
        <w:r w:rsidRPr="009B5353">
          <w:rPr>
            <w:rStyle w:val="Hyperlink"/>
            <w:rFonts w:cs="Arial"/>
            <w:noProof/>
          </w:rPr>
          <w:t>2.5.3</w:t>
        </w:r>
        <w:r>
          <w:rPr>
            <w:rFonts w:ascii="Calibri" w:hAnsi="Calibri"/>
            <w:noProof/>
            <w:sz w:val="22"/>
            <w:lang w:eastAsia="ru-RU"/>
          </w:rPr>
          <w:tab/>
        </w:r>
        <w:r w:rsidRPr="009B5353">
          <w:rPr>
            <w:rStyle w:val="Hyperlink"/>
            <w:noProof/>
          </w:rPr>
          <w:t xml:space="preserve">Режим </w:t>
        </w:r>
        <w:r>
          <w:rPr>
            <w:rStyle w:val="Hyperlink"/>
            <w:noProof/>
          </w:rPr>
          <w:t>оттайки</w:t>
        </w:r>
        <w:r>
          <w:rPr>
            <w:noProof/>
            <w:webHidden/>
          </w:rPr>
          <w:tab/>
        </w:r>
        <w:r>
          <w:rPr>
            <w:noProof/>
            <w:webHidden/>
          </w:rPr>
          <w:fldChar w:fldCharType="begin"/>
        </w:r>
        <w:r>
          <w:rPr>
            <w:noProof/>
            <w:webHidden/>
          </w:rPr>
          <w:instrText xml:space="preserve"> PAGEREF _Toc343613474 \h </w:instrText>
        </w:r>
        <w:r>
          <w:rPr>
            <w:noProof/>
            <w:webHidden/>
          </w:rPr>
        </w:r>
        <w:r>
          <w:rPr>
            <w:noProof/>
            <w:webHidden/>
          </w:rPr>
          <w:fldChar w:fldCharType="separate"/>
        </w:r>
        <w:r>
          <w:rPr>
            <w:noProof/>
            <w:webHidden/>
          </w:rPr>
          <w:t>2-1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475" w:history="1">
        <w:r w:rsidRPr="009B5353">
          <w:rPr>
            <w:rStyle w:val="Hyperlink"/>
            <w:rFonts w:cs="Arial"/>
            <w:noProof/>
          </w:rPr>
          <w:t>2.5.4</w:t>
        </w:r>
        <w:r>
          <w:rPr>
            <w:rFonts w:ascii="Calibri" w:hAnsi="Calibri"/>
            <w:noProof/>
            <w:sz w:val="22"/>
            <w:lang w:eastAsia="ru-RU"/>
          </w:rPr>
          <w:tab/>
        </w:r>
        <w:r>
          <w:rPr>
            <w:rStyle w:val="Hyperlink"/>
            <w:noProof/>
          </w:rPr>
          <w:t>Осушение</w:t>
        </w:r>
        <w:r w:rsidRPr="009B5353">
          <w:rPr>
            <w:rStyle w:val="Hyperlink"/>
            <w:noProof/>
          </w:rPr>
          <w:t xml:space="preserve"> (опционально)</w:t>
        </w:r>
        <w:r>
          <w:rPr>
            <w:noProof/>
            <w:webHidden/>
          </w:rPr>
          <w:tab/>
        </w:r>
        <w:r>
          <w:rPr>
            <w:noProof/>
            <w:webHidden/>
          </w:rPr>
          <w:fldChar w:fldCharType="begin"/>
        </w:r>
        <w:r>
          <w:rPr>
            <w:noProof/>
            <w:webHidden/>
          </w:rPr>
          <w:instrText xml:space="preserve"> PAGEREF _Toc343613475 \h </w:instrText>
        </w:r>
        <w:r>
          <w:rPr>
            <w:noProof/>
            <w:webHidden/>
          </w:rPr>
        </w:r>
        <w:r>
          <w:rPr>
            <w:noProof/>
            <w:webHidden/>
          </w:rPr>
          <w:fldChar w:fldCharType="separate"/>
        </w:r>
        <w:r>
          <w:rPr>
            <w:noProof/>
            <w:webHidden/>
          </w:rPr>
          <w:t>2-1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476" w:history="1">
        <w:r w:rsidRPr="009B5353">
          <w:rPr>
            <w:rStyle w:val="Hyperlink"/>
            <w:rFonts w:cs="Arial"/>
            <w:noProof/>
          </w:rPr>
          <w:t>2.5.5</w:t>
        </w:r>
        <w:r>
          <w:rPr>
            <w:rFonts w:ascii="Calibri" w:hAnsi="Calibri"/>
            <w:noProof/>
            <w:sz w:val="22"/>
            <w:lang w:eastAsia="ru-RU"/>
          </w:rPr>
          <w:tab/>
        </w:r>
        <w:r w:rsidRPr="009B5353">
          <w:rPr>
            <w:rStyle w:val="Hyperlink"/>
            <w:noProof/>
          </w:rPr>
          <w:t>Общий контроль</w:t>
        </w:r>
        <w:r>
          <w:rPr>
            <w:noProof/>
            <w:webHidden/>
          </w:rPr>
          <w:tab/>
        </w:r>
        <w:r>
          <w:rPr>
            <w:noProof/>
            <w:webHidden/>
          </w:rPr>
          <w:fldChar w:fldCharType="begin"/>
        </w:r>
        <w:r>
          <w:rPr>
            <w:noProof/>
            <w:webHidden/>
          </w:rPr>
          <w:instrText xml:space="preserve"> PAGEREF _Toc343613476 \h </w:instrText>
        </w:r>
        <w:r>
          <w:rPr>
            <w:noProof/>
            <w:webHidden/>
          </w:rPr>
        </w:r>
        <w:r>
          <w:rPr>
            <w:noProof/>
            <w:webHidden/>
          </w:rPr>
          <w:fldChar w:fldCharType="separate"/>
        </w:r>
        <w:r>
          <w:rPr>
            <w:noProof/>
            <w:webHidden/>
          </w:rPr>
          <w:t>2-1</w:t>
        </w:r>
        <w:r>
          <w:rPr>
            <w:noProof/>
            <w:webHidden/>
          </w:rPr>
          <w:fldChar w:fldCharType="end"/>
        </w:r>
      </w:hyperlink>
    </w:p>
    <w:p w:rsidR="0018378A" w:rsidRDefault="0018378A">
      <w:pPr>
        <w:pStyle w:val="TOC1"/>
        <w:tabs>
          <w:tab w:val="left" w:pos="440"/>
          <w:tab w:val="right" w:leader="dot" w:pos="4313"/>
        </w:tabs>
        <w:rPr>
          <w:rFonts w:ascii="Calibri" w:hAnsi="Calibri"/>
          <w:b w:val="0"/>
          <w:caps w:val="0"/>
          <w:noProof/>
          <w:sz w:val="22"/>
          <w:lang w:eastAsia="ru-RU"/>
        </w:rPr>
      </w:pPr>
      <w:hyperlink w:anchor="_Toc343613477" w:history="1">
        <w:r w:rsidRPr="009B5353">
          <w:rPr>
            <w:rStyle w:val="Hyperlink"/>
            <w:rFonts w:cs="Arial"/>
            <w:noProof/>
          </w:rPr>
          <w:t>3</w:t>
        </w:r>
        <w:r>
          <w:rPr>
            <w:rFonts w:ascii="Calibri" w:hAnsi="Calibri"/>
            <w:b w:val="0"/>
            <w:caps w:val="0"/>
            <w:noProof/>
            <w:sz w:val="22"/>
            <w:lang w:eastAsia="ru-RU"/>
          </w:rPr>
          <w:tab/>
        </w:r>
        <w:r w:rsidRPr="009B5353">
          <w:rPr>
            <w:rStyle w:val="Hyperlink"/>
            <w:noProof/>
          </w:rPr>
          <w:t>ЭЛЕКТРОННЫЙ КОНТРОЛЛЕР</w:t>
        </w:r>
        <w:r>
          <w:rPr>
            <w:noProof/>
            <w:webHidden/>
          </w:rPr>
          <w:tab/>
        </w:r>
        <w:r>
          <w:rPr>
            <w:noProof/>
            <w:webHidden/>
          </w:rPr>
          <w:fldChar w:fldCharType="begin"/>
        </w:r>
        <w:r>
          <w:rPr>
            <w:noProof/>
            <w:webHidden/>
          </w:rPr>
          <w:instrText xml:space="preserve"> PAGEREF _Toc343613477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478" w:history="1">
        <w:r w:rsidRPr="009B5353">
          <w:rPr>
            <w:rStyle w:val="Hyperlink"/>
            <w:rFonts w:cs="Arial"/>
            <w:noProof/>
          </w:rPr>
          <w:t>3.1</w:t>
        </w:r>
        <w:r>
          <w:rPr>
            <w:rFonts w:ascii="Calibri" w:hAnsi="Calibri"/>
            <w:noProof/>
            <w:sz w:val="22"/>
            <w:lang w:eastAsia="ru-RU"/>
          </w:rPr>
          <w:tab/>
        </w:r>
        <w:r w:rsidRPr="009B5353">
          <w:rPr>
            <w:rStyle w:val="Hyperlink"/>
            <w:noProof/>
          </w:rPr>
          <w:t>Таблица функций</w:t>
        </w:r>
        <w:r>
          <w:rPr>
            <w:noProof/>
            <w:webHidden/>
          </w:rPr>
          <w:tab/>
        </w:r>
        <w:r>
          <w:rPr>
            <w:noProof/>
            <w:webHidden/>
          </w:rPr>
          <w:fldChar w:fldCharType="begin"/>
        </w:r>
        <w:r>
          <w:rPr>
            <w:noProof/>
            <w:webHidden/>
          </w:rPr>
          <w:instrText xml:space="preserve"> PAGEREF _Toc343613478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479" w:history="1">
        <w:r w:rsidRPr="009B5353">
          <w:rPr>
            <w:rStyle w:val="Hyperlink"/>
            <w:rFonts w:cs="Arial"/>
            <w:noProof/>
          </w:rPr>
          <w:t>3.2</w:t>
        </w:r>
        <w:r>
          <w:rPr>
            <w:rFonts w:ascii="Calibri" w:hAnsi="Calibri"/>
            <w:noProof/>
            <w:sz w:val="22"/>
            <w:lang w:eastAsia="ru-RU"/>
          </w:rPr>
          <w:tab/>
        </w:r>
        <w:r w:rsidRPr="009B5353">
          <w:rPr>
            <w:rStyle w:val="Hyperlink"/>
            <w:noProof/>
          </w:rPr>
          <w:t>Основные операции электронного контроллера</w:t>
        </w:r>
        <w:r>
          <w:rPr>
            <w:noProof/>
            <w:webHidden/>
          </w:rPr>
          <w:tab/>
        </w:r>
        <w:r>
          <w:rPr>
            <w:noProof/>
            <w:webHidden/>
          </w:rPr>
          <w:fldChar w:fldCharType="begin"/>
        </w:r>
        <w:r>
          <w:rPr>
            <w:noProof/>
            <w:webHidden/>
          </w:rPr>
          <w:instrText xml:space="preserve"> PAGEREF _Toc343613479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480" w:history="1">
        <w:r w:rsidRPr="009B5353">
          <w:rPr>
            <w:rStyle w:val="Hyperlink"/>
            <w:rFonts w:cs="Arial"/>
            <w:noProof/>
          </w:rPr>
          <w:t>3.2.1</w:t>
        </w:r>
        <w:r>
          <w:rPr>
            <w:rFonts w:ascii="Calibri" w:hAnsi="Calibri"/>
            <w:noProof/>
            <w:sz w:val="22"/>
            <w:lang w:eastAsia="ru-RU"/>
          </w:rPr>
          <w:tab/>
        </w:r>
        <w:r w:rsidRPr="009B5353">
          <w:rPr>
            <w:rStyle w:val="Hyperlink"/>
            <w:noProof/>
          </w:rPr>
          <w:t>Панель управления</w:t>
        </w:r>
        <w:r>
          <w:rPr>
            <w:noProof/>
            <w:webHidden/>
          </w:rPr>
          <w:tab/>
        </w:r>
        <w:r>
          <w:rPr>
            <w:noProof/>
            <w:webHidden/>
          </w:rPr>
          <w:fldChar w:fldCharType="begin"/>
        </w:r>
        <w:r>
          <w:rPr>
            <w:noProof/>
            <w:webHidden/>
          </w:rPr>
          <w:instrText xml:space="preserve"> PAGEREF _Toc343613480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481" w:history="1">
        <w:r w:rsidRPr="009B5353">
          <w:rPr>
            <w:rStyle w:val="Hyperlink"/>
            <w:rFonts w:cs="Arial"/>
            <w:noProof/>
          </w:rPr>
          <w:t>3.3</w:t>
        </w:r>
        <w:r>
          <w:rPr>
            <w:rFonts w:ascii="Calibri" w:hAnsi="Calibri"/>
            <w:noProof/>
            <w:sz w:val="22"/>
            <w:lang w:eastAsia="ru-RU"/>
          </w:rPr>
          <w:tab/>
        </w:r>
        <w:r w:rsidRPr="009B5353">
          <w:rPr>
            <w:rStyle w:val="Hyperlink"/>
            <w:noProof/>
          </w:rPr>
          <w:t>Порядок работы</w:t>
        </w:r>
        <w:r>
          <w:rPr>
            <w:noProof/>
            <w:webHidden/>
          </w:rPr>
          <w:tab/>
        </w:r>
        <w:r>
          <w:rPr>
            <w:noProof/>
            <w:webHidden/>
          </w:rPr>
          <w:fldChar w:fldCharType="begin"/>
        </w:r>
        <w:r>
          <w:rPr>
            <w:noProof/>
            <w:webHidden/>
          </w:rPr>
          <w:instrText xml:space="preserve"> PAGEREF _Toc343613481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482" w:history="1">
        <w:r w:rsidRPr="009B5353">
          <w:rPr>
            <w:rStyle w:val="Hyperlink"/>
            <w:rFonts w:cs="Arial"/>
            <w:noProof/>
          </w:rPr>
          <w:t>3.3.1</w:t>
        </w:r>
        <w:r>
          <w:rPr>
            <w:rFonts w:ascii="Calibri" w:hAnsi="Calibri"/>
            <w:noProof/>
            <w:sz w:val="22"/>
            <w:lang w:eastAsia="ru-RU"/>
          </w:rPr>
          <w:tab/>
        </w:r>
        <w:r w:rsidRPr="009B5353">
          <w:rPr>
            <w:rStyle w:val="Hyperlink"/>
            <w:noProof/>
          </w:rPr>
          <w:t>Схема последовательности операций</w:t>
        </w:r>
        <w:r>
          <w:rPr>
            <w:noProof/>
            <w:webHidden/>
          </w:rPr>
          <w:tab/>
        </w:r>
        <w:r>
          <w:rPr>
            <w:noProof/>
            <w:webHidden/>
          </w:rPr>
          <w:fldChar w:fldCharType="begin"/>
        </w:r>
        <w:r>
          <w:rPr>
            <w:noProof/>
            <w:webHidden/>
          </w:rPr>
          <w:instrText xml:space="preserve"> PAGEREF _Toc343613482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483" w:history="1">
        <w:r w:rsidRPr="009B5353">
          <w:rPr>
            <w:rStyle w:val="Hyperlink"/>
            <w:rFonts w:cs="Arial"/>
            <w:noProof/>
          </w:rPr>
          <w:t>3.3.2</w:t>
        </w:r>
        <w:r>
          <w:rPr>
            <w:rFonts w:ascii="Calibri" w:hAnsi="Calibri"/>
            <w:noProof/>
            <w:sz w:val="22"/>
            <w:lang w:eastAsia="ru-RU"/>
          </w:rPr>
          <w:tab/>
        </w:r>
        <w:r w:rsidRPr="009B5353">
          <w:rPr>
            <w:rStyle w:val="Hyperlink"/>
            <w:noProof/>
          </w:rPr>
          <w:t>Процедура рабочих режимов</w:t>
        </w:r>
        <w:r>
          <w:rPr>
            <w:noProof/>
            <w:webHidden/>
          </w:rPr>
          <w:tab/>
        </w:r>
        <w:r>
          <w:rPr>
            <w:noProof/>
            <w:webHidden/>
          </w:rPr>
          <w:fldChar w:fldCharType="begin"/>
        </w:r>
        <w:r>
          <w:rPr>
            <w:noProof/>
            <w:webHidden/>
          </w:rPr>
          <w:instrText xml:space="preserve"> PAGEREF _Toc343613483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484" w:history="1">
        <w:r w:rsidRPr="009B5353">
          <w:rPr>
            <w:rStyle w:val="Hyperlink"/>
            <w:rFonts w:cs="Arial"/>
            <w:noProof/>
          </w:rPr>
          <w:t>3.3.3</w:t>
        </w:r>
        <w:r>
          <w:rPr>
            <w:rFonts w:ascii="Calibri" w:hAnsi="Calibri"/>
            <w:noProof/>
            <w:sz w:val="22"/>
            <w:lang w:eastAsia="ru-RU"/>
          </w:rPr>
          <w:tab/>
        </w:r>
        <w:r w:rsidRPr="009B5353">
          <w:rPr>
            <w:rStyle w:val="Hyperlink"/>
            <w:noProof/>
          </w:rPr>
          <w:t>Последовательность установок</w:t>
        </w:r>
        <w:r>
          <w:rPr>
            <w:noProof/>
            <w:webHidden/>
          </w:rPr>
          <w:tab/>
        </w:r>
        <w:r>
          <w:rPr>
            <w:noProof/>
            <w:webHidden/>
          </w:rPr>
          <w:fldChar w:fldCharType="begin"/>
        </w:r>
        <w:r>
          <w:rPr>
            <w:noProof/>
            <w:webHidden/>
          </w:rPr>
          <w:instrText xml:space="preserve"> PAGEREF _Toc343613484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485" w:history="1">
        <w:r w:rsidRPr="009B5353">
          <w:rPr>
            <w:rStyle w:val="Hyperlink"/>
            <w:rFonts w:cs="Arial"/>
            <w:noProof/>
          </w:rPr>
          <w:t>3.4</w:t>
        </w:r>
        <w:r>
          <w:rPr>
            <w:rFonts w:ascii="Calibri" w:hAnsi="Calibri"/>
            <w:noProof/>
            <w:sz w:val="22"/>
            <w:lang w:eastAsia="ru-RU"/>
          </w:rPr>
          <w:tab/>
        </w:r>
        <w:r w:rsidRPr="009B5353">
          <w:rPr>
            <w:rStyle w:val="Hyperlink"/>
            <w:noProof/>
          </w:rPr>
          <w:t>Дисплей аварийного сигнала и функция дублирования</w:t>
        </w:r>
        <w:r>
          <w:rPr>
            <w:noProof/>
            <w:webHidden/>
          </w:rPr>
          <w:tab/>
        </w:r>
        <w:r>
          <w:rPr>
            <w:noProof/>
            <w:webHidden/>
          </w:rPr>
          <w:fldChar w:fldCharType="begin"/>
        </w:r>
        <w:r>
          <w:rPr>
            <w:noProof/>
            <w:webHidden/>
          </w:rPr>
          <w:instrText xml:space="preserve"> PAGEREF _Toc343613485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486" w:history="1">
        <w:r w:rsidRPr="009B5353">
          <w:rPr>
            <w:rStyle w:val="Hyperlink"/>
            <w:rFonts w:cs="Arial"/>
            <w:noProof/>
          </w:rPr>
          <w:t>3.4.1</w:t>
        </w:r>
        <w:r>
          <w:rPr>
            <w:rFonts w:ascii="Calibri" w:hAnsi="Calibri"/>
            <w:noProof/>
            <w:sz w:val="22"/>
            <w:lang w:eastAsia="ru-RU"/>
          </w:rPr>
          <w:tab/>
        </w:r>
        <w:r w:rsidRPr="009B5353">
          <w:rPr>
            <w:rStyle w:val="Hyperlink"/>
            <w:noProof/>
          </w:rPr>
          <w:t>Перечень аварийных сигналов</w:t>
        </w:r>
        <w:r>
          <w:rPr>
            <w:noProof/>
            <w:webHidden/>
          </w:rPr>
          <w:tab/>
        </w:r>
        <w:r>
          <w:rPr>
            <w:noProof/>
            <w:webHidden/>
          </w:rPr>
          <w:fldChar w:fldCharType="begin"/>
        </w:r>
        <w:r>
          <w:rPr>
            <w:noProof/>
            <w:webHidden/>
          </w:rPr>
          <w:instrText xml:space="preserve"> PAGEREF _Toc343613486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487" w:history="1">
        <w:r w:rsidRPr="009B5353">
          <w:rPr>
            <w:rStyle w:val="Hyperlink"/>
            <w:rFonts w:cs="Arial"/>
            <w:noProof/>
          </w:rPr>
          <w:t>3.4.2</w:t>
        </w:r>
        <w:r>
          <w:rPr>
            <w:rFonts w:ascii="Calibri" w:hAnsi="Calibri"/>
            <w:noProof/>
            <w:sz w:val="22"/>
            <w:lang w:eastAsia="ru-RU"/>
          </w:rPr>
          <w:tab/>
        </w:r>
        <w:r w:rsidRPr="009B5353">
          <w:rPr>
            <w:rStyle w:val="Hyperlink"/>
            <w:noProof/>
          </w:rPr>
          <w:t>Резервная работа при неисправной работе датчиков</w:t>
        </w:r>
        <w:r>
          <w:rPr>
            <w:noProof/>
            <w:webHidden/>
          </w:rPr>
          <w:tab/>
        </w:r>
        <w:r>
          <w:rPr>
            <w:noProof/>
            <w:webHidden/>
          </w:rPr>
          <w:fldChar w:fldCharType="begin"/>
        </w:r>
        <w:r>
          <w:rPr>
            <w:noProof/>
            <w:webHidden/>
          </w:rPr>
          <w:instrText xml:space="preserve"> PAGEREF _Toc343613487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488" w:history="1">
        <w:r w:rsidRPr="009B5353">
          <w:rPr>
            <w:rStyle w:val="Hyperlink"/>
            <w:rFonts w:cs="Arial"/>
            <w:noProof/>
            <w:lang w:eastAsia="ru-RU"/>
          </w:rPr>
          <w:t>3.5</w:t>
        </w:r>
        <w:r>
          <w:rPr>
            <w:rFonts w:ascii="Calibri" w:hAnsi="Calibri"/>
            <w:noProof/>
            <w:sz w:val="22"/>
            <w:lang w:eastAsia="ru-RU"/>
          </w:rPr>
          <w:tab/>
        </w:r>
        <w:r w:rsidRPr="009B5353">
          <w:rPr>
            <w:rStyle w:val="Hyperlink"/>
            <w:noProof/>
            <w:lang w:eastAsia="ru-RU"/>
          </w:rPr>
          <w:t>Резервная батарея</w:t>
        </w:r>
        <w:r>
          <w:rPr>
            <w:noProof/>
            <w:webHidden/>
          </w:rPr>
          <w:tab/>
        </w:r>
        <w:r>
          <w:rPr>
            <w:noProof/>
            <w:webHidden/>
          </w:rPr>
          <w:fldChar w:fldCharType="begin"/>
        </w:r>
        <w:r>
          <w:rPr>
            <w:noProof/>
            <w:webHidden/>
          </w:rPr>
          <w:instrText xml:space="preserve"> PAGEREF _Toc343613488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489" w:history="1">
        <w:r w:rsidRPr="009B5353">
          <w:rPr>
            <w:rStyle w:val="Hyperlink"/>
            <w:rFonts w:cs="Arial"/>
            <w:noProof/>
          </w:rPr>
          <w:t>3.5.1</w:t>
        </w:r>
        <w:r>
          <w:rPr>
            <w:rFonts w:ascii="Calibri" w:hAnsi="Calibri"/>
            <w:noProof/>
            <w:sz w:val="22"/>
            <w:lang w:eastAsia="ru-RU"/>
          </w:rPr>
          <w:tab/>
        </w:r>
        <w:r w:rsidRPr="009B5353">
          <w:rPr>
            <w:rStyle w:val="Hyperlink"/>
            <w:noProof/>
          </w:rPr>
          <w:t>Спецификации</w:t>
        </w:r>
        <w:r>
          <w:rPr>
            <w:noProof/>
            <w:webHidden/>
          </w:rPr>
          <w:tab/>
        </w:r>
        <w:r>
          <w:rPr>
            <w:noProof/>
            <w:webHidden/>
          </w:rPr>
          <w:fldChar w:fldCharType="begin"/>
        </w:r>
        <w:r>
          <w:rPr>
            <w:noProof/>
            <w:webHidden/>
          </w:rPr>
          <w:instrText xml:space="preserve"> PAGEREF _Toc343613489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490" w:history="1">
        <w:r w:rsidRPr="009B5353">
          <w:rPr>
            <w:rStyle w:val="Hyperlink"/>
            <w:rFonts w:cs="Arial"/>
            <w:noProof/>
          </w:rPr>
          <w:t>3.5.2</w:t>
        </w:r>
        <w:r>
          <w:rPr>
            <w:rFonts w:ascii="Calibri" w:hAnsi="Calibri"/>
            <w:noProof/>
            <w:sz w:val="22"/>
            <w:lang w:eastAsia="ru-RU"/>
          </w:rPr>
          <w:tab/>
        </w:r>
        <w:r w:rsidRPr="009B5353">
          <w:rPr>
            <w:rStyle w:val="Hyperlink"/>
            <w:noProof/>
          </w:rPr>
          <w:t>Функция</w:t>
        </w:r>
        <w:r>
          <w:rPr>
            <w:noProof/>
            <w:webHidden/>
          </w:rPr>
          <w:tab/>
        </w:r>
        <w:r>
          <w:rPr>
            <w:noProof/>
            <w:webHidden/>
          </w:rPr>
          <w:fldChar w:fldCharType="begin"/>
        </w:r>
        <w:r>
          <w:rPr>
            <w:noProof/>
            <w:webHidden/>
          </w:rPr>
          <w:instrText xml:space="preserve"> PAGEREF _Toc343613490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491" w:history="1">
        <w:r w:rsidRPr="009B5353">
          <w:rPr>
            <w:rStyle w:val="Hyperlink"/>
            <w:rFonts w:cs="Arial"/>
            <w:noProof/>
          </w:rPr>
          <w:t>3.5.3</w:t>
        </w:r>
        <w:r>
          <w:rPr>
            <w:rFonts w:ascii="Calibri" w:hAnsi="Calibri"/>
            <w:noProof/>
            <w:sz w:val="22"/>
            <w:lang w:eastAsia="ru-RU"/>
          </w:rPr>
          <w:tab/>
        </w:r>
        <w:r w:rsidRPr="009B5353">
          <w:rPr>
            <w:rStyle w:val="Hyperlink"/>
            <w:noProof/>
          </w:rPr>
          <w:t>Проверка батареи (при использовании опциональной перезагружаемой батареи)</w:t>
        </w:r>
        <w:r>
          <w:rPr>
            <w:noProof/>
            <w:webHidden/>
          </w:rPr>
          <w:tab/>
        </w:r>
        <w:r>
          <w:rPr>
            <w:noProof/>
            <w:webHidden/>
          </w:rPr>
          <w:fldChar w:fldCharType="begin"/>
        </w:r>
        <w:r>
          <w:rPr>
            <w:noProof/>
            <w:webHidden/>
          </w:rPr>
          <w:instrText xml:space="preserve"> PAGEREF _Toc343613491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492" w:history="1">
        <w:r w:rsidRPr="009B5353">
          <w:rPr>
            <w:rStyle w:val="Hyperlink"/>
            <w:rFonts w:cs="Arial"/>
            <w:noProof/>
          </w:rPr>
          <w:t>3.5.4</w:t>
        </w:r>
        <w:r>
          <w:rPr>
            <w:rFonts w:ascii="Calibri" w:hAnsi="Calibri"/>
            <w:noProof/>
            <w:sz w:val="22"/>
            <w:lang w:eastAsia="ru-RU"/>
          </w:rPr>
          <w:tab/>
        </w:r>
        <w:r w:rsidRPr="009B5353">
          <w:rPr>
            <w:rStyle w:val="Hyperlink"/>
            <w:noProof/>
          </w:rPr>
          <w:t>Замена батареи (перезаряжаемая батарея)</w:t>
        </w:r>
        <w:r>
          <w:rPr>
            <w:noProof/>
            <w:webHidden/>
          </w:rPr>
          <w:tab/>
        </w:r>
        <w:r>
          <w:rPr>
            <w:noProof/>
            <w:webHidden/>
          </w:rPr>
          <w:fldChar w:fldCharType="begin"/>
        </w:r>
        <w:r>
          <w:rPr>
            <w:noProof/>
            <w:webHidden/>
          </w:rPr>
          <w:instrText xml:space="preserve"> PAGEREF _Toc343613492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493" w:history="1">
        <w:r w:rsidRPr="009B5353">
          <w:rPr>
            <w:rStyle w:val="Hyperlink"/>
            <w:rFonts w:cs="Arial"/>
            <w:noProof/>
          </w:rPr>
          <w:t>3.6</w:t>
        </w:r>
        <w:r>
          <w:rPr>
            <w:rFonts w:ascii="Calibri" w:hAnsi="Calibri"/>
            <w:noProof/>
            <w:sz w:val="22"/>
            <w:lang w:eastAsia="ru-RU"/>
          </w:rPr>
          <w:tab/>
        </w:r>
        <w:r w:rsidRPr="009B5353">
          <w:rPr>
            <w:rStyle w:val="Hyperlink"/>
            <w:noProof/>
          </w:rPr>
          <w:t>Обмен информацией с персональным компьютером</w:t>
        </w:r>
        <w:r>
          <w:rPr>
            <w:noProof/>
            <w:webHidden/>
          </w:rPr>
          <w:tab/>
        </w:r>
        <w:r>
          <w:rPr>
            <w:noProof/>
            <w:webHidden/>
          </w:rPr>
          <w:fldChar w:fldCharType="begin"/>
        </w:r>
        <w:r>
          <w:rPr>
            <w:noProof/>
            <w:webHidden/>
          </w:rPr>
          <w:instrText xml:space="preserve"> PAGEREF _Toc343613493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494" w:history="1">
        <w:r w:rsidRPr="009B5353">
          <w:rPr>
            <w:rStyle w:val="Hyperlink"/>
            <w:rFonts w:cs="Arial"/>
            <w:noProof/>
          </w:rPr>
          <w:t>3.6.1</w:t>
        </w:r>
        <w:r>
          <w:rPr>
            <w:rFonts w:ascii="Calibri" w:hAnsi="Calibri"/>
            <w:noProof/>
            <w:sz w:val="22"/>
            <w:lang w:eastAsia="ru-RU"/>
          </w:rPr>
          <w:tab/>
        </w:r>
        <w:r w:rsidRPr="009B5353">
          <w:rPr>
            <w:rStyle w:val="Hyperlink"/>
            <w:noProof/>
          </w:rPr>
          <w:t>Запись данных</w:t>
        </w:r>
        <w:r>
          <w:rPr>
            <w:noProof/>
            <w:webHidden/>
          </w:rPr>
          <w:tab/>
        </w:r>
        <w:r>
          <w:rPr>
            <w:noProof/>
            <w:webHidden/>
          </w:rPr>
          <w:fldChar w:fldCharType="begin"/>
        </w:r>
        <w:r>
          <w:rPr>
            <w:noProof/>
            <w:webHidden/>
          </w:rPr>
          <w:instrText xml:space="preserve"> PAGEREF _Toc343613494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495" w:history="1">
        <w:r w:rsidRPr="009B5353">
          <w:rPr>
            <w:rStyle w:val="Hyperlink"/>
            <w:rFonts w:cs="Arial"/>
            <w:noProof/>
          </w:rPr>
          <w:t>3.6.2</w:t>
        </w:r>
        <w:r>
          <w:rPr>
            <w:rFonts w:ascii="Calibri" w:hAnsi="Calibri"/>
            <w:noProof/>
            <w:sz w:val="22"/>
            <w:lang w:eastAsia="ru-RU"/>
          </w:rPr>
          <w:tab/>
        </w:r>
        <w:r w:rsidRPr="009B5353">
          <w:rPr>
            <w:rStyle w:val="Hyperlink"/>
            <w:noProof/>
          </w:rPr>
          <w:t>Конфигурация программного обеспечения</w:t>
        </w:r>
        <w:r>
          <w:rPr>
            <w:noProof/>
            <w:webHidden/>
          </w:rPr>
          <w:tab/>
        </w:r>
        <w:r>
          <w:rPr>
            <w:noProof/>
            <w:webHidden/>
          </w:rPr>
          <w:fldChar w:fldCharType="begin"/>
        </w:r>
        <w:r>
          <w:rPr>
            <w:noProof/>
            <w:webHidden/>
          </w:rPr>
          <w:instrText xml:space="preserve"> PAGEREF _Toc343613495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496" w:history="1">
        <w:r w:rsidRPr="009B5353">
          <w:rPr>
            <w:rStyle w:val="Hyperlink"/>
            <w:rFonts w:cs="Arial"/>
            <w:noProof/>
          </w:rPr>
          <w:t>3.7</w:t>
        </w:r>
        <w:r>
          <w:rPr>
            <w:rFonts w:ascii="Calibri" w:hAnsi="Calibri"/>
            <w:noProof/>
            <w:sz w:val="22"/>
            <w:lang w:eastAsia="ru-RU"/>
          </w:rPr>
          <w:tab/>
        </w:r>
        <w:r w:rsidRPr="009B5353">
          <w:rPr>
            <w:rStyle w:val="Hyperlink"/>
            <w:noProof/>
          </w:rPr>
          <w:t>Процедура инспектирования электронного контроллера</w:t>
        </w:r>
        <w:r>
          <w:rPr>
            <w:noProof/>
            <w:webHidden/>
          </w:rPr>
          <w:tab/>
        </w:r>
        <w:r>
          <w:rPr>
            <w:noProof/>
            <w:webHidden/>
          </w:rPr>
          <w:fldChar w:fldCharType="begin"/>
        </w:r>
        <w:r>
          <w:rPr>
            <w:noProof/>
            <w:webHidden/>
          </w:rPr>
          <w:instrText xml:space="preserve"> PAGEREF _Toc343613496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497" w:history="1">
        <w:r w:rsidRPr="009B5353">
          <w:rPr>
            <w:rStyle w:val="Hyperlink"/>
            <w:rFonts w:cs="Arial"/>
            <w:noProof/>
          </w:rPr>
          <w:t>3.8</w:t>
        </w:r>
        <w:r>
          <w:rPr>
            <w:rFonts w:ascii="Calibri" w:hAnsi="Calibri"/>
            <w:noProof/>
            <w:sz w:val="22"/>
            <w:lang w:eastAsia="ru-RU"/>
          </w:rPr>
          <w:tab/>
        </w:r>
        <w:r w:rsidRPr="009B5353">
          <w:rPr>
            <w:rStyle w:val="Hyperlink"/>
            <w:noProof/>
          </w:rPr>
          <w:t>Замена контроллера и начальные установки</w:t>
        </w:r>
        <w:r>
          <w:rPr>
            <w:noProof/>
            <w:webHidden/>
          </w:rPr>
          <w:tab/>
        </w:r>
        <w:r>
          <w:rPr>
            <w:noProof/>
            <w:webHidden/>
          </w:rPr>
          <w:fldChar w:fldCharType="begin"/>
        </w:r>
        <w:r>
          <w:rPr>
            <w:noProof/>
            <w:webHidden/>
          </w:rPr>
          <w:instrText xml:space="preserve"> PAGEREF _Toc343613497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498" w:history="1">
        <w:r w:rsidRPr="009B5353">
          <w:rPr>
            <w:rStyle w:val="Hyperlink"/>
            <w:rFonts w:cs="Arial"/>
            <w:noProof/>
          </w:rPr>
          <w:t>3.8.1</w:t>
        </w:r>
        <w:r>
          <w:rPr>
            <w:rFonts w:ascii="Calibri" w:hAnsi="Calibri"/>
            <w:noProof/>
            <w:sz w:val="22"/>
            <w:lang w:eastAsia="ru-RU"/>
          </w:rPr>
          <w:tab/>
        </w:r>
        <w:r w:rsidRPr="009B5353">
          <w:rPr>
            <w:rStyle w:val="Hyperlink"/>
            <w:noProof/>
          </w:rPr>
          <w:t>Замена контроллера</w:t>
        </w:r>
        <w:r>
          <w:rPr>
            <w:noProof/>
            <w:webHidden/>
          </w:rPr>
          <w:tab/>
        </w:r>
        <w:r>
          <w:rPr>
            <w:noProof/>
            <w:webHidden/>
          </w:rPr>
          <w:fldChar w:fldCharType="begin"/>
        </w:r>
        <w:r>
          <w:rPr>
            <w:noProof/>
            <w:webHidden/>
          </w:rPr>
          <w:instrText xml:space="preserve"> PAGEREF _Toc343613498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499" w:history="1">
        <w:r w:rsidRPr="009B5353">
          <w:rPr>
            <w:rStyle w:val="Hyperlink"/>
            <w:rFonts w:cs="Arial"/>
            <w:noProof/>
          </w:rPr>
          <w:t>3.8.2</w:t>
        </w:r>
        <w:r>
          <w:rPr>
            <w:rFonts w:ascii="Calibri" w:hAnsi="Calibri"/>
            <w:noProof/>
            <w:sz w:val="22"/>
            <w:lang w:eastAsia="ru-RU"/>
          </w:rPr>
          <w:tab/>
        </w:r>
        <w:r w:rsidRPr="009B5353">
          <w:rPr>
            <w:rStyle w:val="Hyperlink"/>
            <w:noProof/>
          </w:rPr>
          <w:t xml:space="preserve">Совместимость контроллера </w:t>
        </w:r>
        <w:r w:rsidRPr="009B5353">
          <w:rPr>
            <w:rStyle w:val="Hyperlink"/>
            <w:noProof/>
            <w:lang w:val="en-US"/>
          </w:rPr>
          <w:t>DECOSIIId</w:t>
        </w:r>
        <w:r w:rsidRPr="009B5353">
          <w:rPr>
            <w:rStyle w:val="Hyperlink"/>
            <w:noProof/>
          </w:rPr>
          <w:t xml:space="preserve">  с </w:t>
        </w:r>
        <w:r w:rsidRPr="009B5353">
          <w:rPr>
            <w:rStyle w:val="Hyperlink"/>
            <w:noProof/>
            <w:lang w:val="en-US"/>
          </w:rPr>
          <w:t>IIIc</w:t>
        </w:r>
        <w:r w:rsidRPr="009B5353">
          <w:rPr>
            <w:rStyle w:val="Hyperlink"/>
            <w:noProof/>
          </w:rPr>
          <w:t xml:space="preserve"> и </w:t>
        </w:r>
        <w:r w:rsidRPr="009B5353">
          <w:rPr>
            <w:rStyle w:val="Hyperlink"/>
            <w:noProof/>
            <w:lang w:val="en-US"/>
          </w:rPr>
          <w:t>IIIb</w:t>
        </w:r>
        <w:r>
          <w:rPr>
            <w:noProof/>
            <w:webHidden/>
          </w:rPr>
          <w:tab/>
        </w:r>
        <w:r>
          <w:rPr>
            <w:noProof/>
            <w:webHidden/>
          </w:rPr>
          <w:fldChar w:fldCharType="begin"/>
        </w:r>
        <w:r>
          <w:rPr>
            <w:noProof/>
            <w:webHidden/>
          </w:rPr>
          <w:instrText xml:space="preserve"> PAGEREF _Toc343613499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00" w:history="1">
        <w:r w:rsidRPr="009B5353">
          <w:rPr>
            <w:rStyle w:val="Hyperlink"/>
            <w:rFonts w:cs="Arial"/>
            <w:noProof/>
          </w:rPr>
          <w:t>3.8.3</w:t>
        </w:r>
        <w:r>
          <w:rPr>
            <w:rFonts w:ascii="Calibri" w:hAnsi="Calibri"/>
            <w:noProof/>
            <w:sz w:val="22"/>
            <w:lang w:eastAsia="ru-RU"/>
          </w:rPr>
          <w:tab/>
        </w:r>
        <w:r w:rsidRPr="009B5353">
          <w:rPr>
            <w:rStyle w:val="Hyperlink"/>
            <w:noProof/>
            <w:lang w:val="en-US"/>
          </w:rPr>
          <w:t xml:space="preserve">LXE 10E-1, LXE 10E-A, LXE 10D. </w:t>
        </w:r>
        <w:r w:rsidRPr="009B5353">
          <w:rPr>
            <w:rStyle w:val="Hyperlink"/>
            <w:noProof/>
          </w:rPr>
          <w:t xml:space="preserve">Процедура начальных установок (для запасного контроллера </w:t>
        </w:r>
        <w:r w:rsidRPr="009B5353">
          <w:rPr>
            <w:rStyle w:val="Hyperlink"/>
            <w:noProof/>
            <w:lang w:val="en-US"/>
          </w:rPr>
          <w:t>DECOSIIId</w:t>
        </w:r>
        <w:r w:rsidRPr="009B5353">
          <w:rPr>
            <w:rStyle w:val="Hyperlink"/>
            <w:noProof/>
          </w:rPr>
          <w:t xml:space="preserve">, </w:t>
        </w:r>
        <w:r w:rsidRPr="009B5353">
          <w:rPr>
            <w:rStyle w:val="Hyperlink"/>
            <w:noProof/>
            <w:lang w:val="en-US"/>
          </w:rPr>
          <w:t>DECOSIIIc</w:t>
        </w:r>
        <w:r w:rsidRPr="009B5353">
          <w:rPr>
            <w:rStyle w:val="Hyperlink"/>
            <w:noProof/>
          </w:rPr>
          <w:t xml:space="preserve"> и </w:t>
        </w:r>
        <w:r w:rsidRPr="009B5353">
          <w:rPr>
            <w:rStyle w:val="Hyperlink"/>
            <w:noProof/>
            <w:lang w:val="en-US"/>
          </w:rPr>
          <w:t>DECOSIIIb</w:t>
        </w:r>
        <w:r w:rsidRPr="009B5353">
          <w:rPr>
            <w:rStyle w:val="Hyperlink"/>
            <w:noProof/>
          </w:rPr>
          <w:t>)</w:t>
        </w:r>
        <w:r>
          <w:rPr>
            <w:noProof/>
            <w:webHidden/>
          </w:rPr>
          <w:tab/>
        </w:r>
        <w:r>
          <w:rPr>
            <w:noProof/>
            <w:webHidden/>
          </w:rPr>
          <w:fldChar w:fldCharType="begin"/>
        </w:r>
        <w:r>
          <w:rPr>
            <w:noProof/>
            <w:webHidden/>
          </w:rPr>
          <w:instrText xml:space="preserve"> PAGEREF _Toc343613500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01" w:history="1">
        <w:r w:rsidRPr="009B5353">
          <w:rPr>
            <w:rStyle w:val="Hyperlink"/>
            <w:rFonts w:cs="Arial"/>
            <w:noProof/>
          </w:rPr>
          <w:t>3.8.4</w:t>
        </w:r>
        <w:r>
          <w:rPr>
            <w:rFonts w:ascii="Calibri" w:hAnsi="Calibri"/>
            <w:noProof/>
            <w:sz w:val="22"/>
            <w:lang w:eastAsia="ru-RU"/>
          </w:rPr>
          <w:tab/>
        </w:r>
        <w:r w:rsidRPr="009B5353">
          <w:rPr>
            <w:rStyle w:val="Hyperlink"/>
            <w:noProof/>
            <w:lang w:val="en-US"/>
          </w:rPr>
          <w:t>LXE</w:t>
        </w:r>
        <w:r w:rsidRPr="009B5353">
          <w:rPr>
            <w:rStyle w:val="Hyperlink"/>
            <w:noProof/>
          </w:rPr>
          <w:t xml:space="preserve"> 10</w:t>
        </w:r>
        <w:r w:rsidRPr="009B5353">
          <w:rPr>
            <w:rStyle w:val="Hyperlink"/>
            <w:noProof/>
            <w:lang w:val="en-US"/>
          </w:rPr>
          <w:t>E</w:t>
        </w:r>
        <w:r w:rsidRPr="009B5353">
          <w:rPr>
            <w:rStyle w:val="Hyperlink"/>
            <w:noProof/>
          </w:rPr>
          <w:t xml:space="preserve">-1 и </w:t>
        </w:r>
        <w:r w:rsidRPr="009B5353">
          <w:rPr>
            <w:rStyle w:val="Hyperlink"/>
            <w:noProof/>
            <w:lang w:val="en-US"/>
          </w:rPr>
          <w:t>LXE</w:t>
        </w:r>
        <w:r w:rsidRPr="009B5353">
          <w:rPr>
            <w:rStyle w:val="Hyperlink"/>
            <w:noProof/>
          </w:rPr>
          <w:t xml:space="preserve"> 10</w:t>
        </w:r>
        <w:r w:rsidRPr="009B5353">
          <w:rPr>
            <w:rStyle w:val="Hyperlink"/>
            <w:noProof/>
            <w:lang w:val="en-US"/>
          </w:rPr>
          <w:t>E</w:t>
        </w:r>
        <w:r w:rsidRPr="009B5353">
          <w:rPr>
            <w:rStyle w:val="Hyperlink"/>
            <w:noProof/>
          </w:rPr>
          <w:t>-</w:t>
        </w:r>
        <w:r w:rsidRPr="009B5353">
          <w:rPr>
            <w:rStyle w:val="Hyperlink"/>
            <w:noProof/>
            <w:lang w:val="en-US"/>
          </w:rPr>
          <w:t>A</w:t>
        </w:r>
        <w:r w:rsidRPr="009B5353">
          <w:rPr>
            <w:rStyle w:val="Hyperlink"/>
            <w:noProof/>
          </w:rPr>
          <w:t xml:space="preserve">. Таблица начальных установок для запасного контроллера </w:t>
        </w:r>
        <w:r w:rsidRPr="009B5353">
          <w:rPr>
            <w:rStyle w:val="Hyperlink"/>
            <w:noProof/>
            <w:lang w:val="en-US"/>
          </w:rPr>
          <w:t>DECOSIIId</w:t>
        </w:r>
        <w:r w:rsidRPr="009B5353">
          <w:rPr>
            <w:rStyle w:val="Hyperlink"/>
            <w:noProof/>
          </w:rPr>
          <w:t>.</w:t>
        </w:r>
        <w:r>
          <w:rPr>
            <w:noProof/>
            <w:webHidden/>
          </w:rPr>
          <w:tab/>
        </w:r>
        <w:r>
          <w:rPr>
            <w:noProof/>
            <w:webHidden/>
          </w:rPr>
          <w:fldChar w:fldCharType="begin"/>
        </w:r>
        <w:r>
          <w:rPr>
            <w:noProof/>
            <w:webHidden/>
          </w:rPr>
          <w:instrText xml:space="preserve"> PAGEREF _Toc343613501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02" w:history="1">
        <w:r w:rsidRPr="009B5353">
          <w:rPr>
            <w:rStyle w:val="Hyperlink"/>
            <w:rFonts w:cs="Arial"/>
            <w:noProof/>
          </w:rPr>
          <w:t>3.8.5</w:t>
        </w:r>
        <w:r>
          <w:rPr>
            <w:rFonts w:ascii="Calibri" w:hAnsi="Calibri"/>
            <w:noProof/>
            <w:sz w:val="22"/>
            <w:lang w:eastAsia="ru-RU"/>
          </w:rPr>
          <w:tab/>
        </w:r>
        <w:r w:rsidRPr="009B5353">
          <w:rPr>
            <w:rStyle w:val="Hyperlink"/>
            <w:noProof/>
            <w:lang w:val="en-US"/>
          </w:rPr>
          <w:t>LXE</w:t>
        </w:r>
        <w:r w:rsidRPr="009B5353">
          <w:rPr>
            <w:rStyle w:val="Hyperlink"/>
            <w:noProof/>
          </w:rPr>
          <w:t xml:space="preserve"> 10</w:t>
        </w:r>
        <w:r w:rsidRPr="009B5353">
          <w:rPr>
            <w:rStyle w:val="Hyperlink"/>
            <w:noProof/>
            <w:lang w:val="en-US"/>
          </w:rPr>
          <w:t>E</w:t>
        </w:r>
        <w:r w:rsidRPr="009B5353">
          <w:rPr>
            <w:rStyle w:val="Hyperlink"/>
            <w:noProof/>
          </w:rPr>
          <w:t>-</w:t>
        </w:r>
        <w:r w:rsidRPr="009B5353">
          <w:rPr>
            <w:rStyle w:val="Hyperlink"/>
            <w:noProof/>
            <w:lang w:val="en-US"/>
          </w:rPr>
          <w:t>A</w:t>
        </w:r>
        <w:r w:rsidRPr="009B5353">
          <w:rPr>
            <w:rStyle w:val="Hyperlink"/>
            <w:noProof/>
          </w:rPr>
          <w:t xml:space="preserve">. Таблица начальных установок для запасного контроллера </w:t>
        </w:r>
        <w:r w:rsidRPr="009B5353">
          <w:rPr>
            <w:rStyle w:val="Hyperlink"/>
            <w:noProof/>
            <w:lang w:val="en-US"/>
          </w:rPr>
          <w:t>DECOSIII</w:t>
        </w:r>
        <w:r w:rsidRPr="009B5353">
          <w:rPr>
            <w:rStyle w:val="Hyperlink"/>
            <w:noProof/>
          </w:rPr>
          <w:t>с.</w:t>
        </w:r>
        <w:r>
          <w:rPr>
            <w:noProof/>
            <w:webHidden/>
          </w:rPr>
          <w:tab/>
        </w:r>
        <w:r>
          <w:rPr>
            <w:noProof/>
            <w:webHidden/>
          </w:rPr>
          <w:fldChar w:fldCharType="begin"/>
        </w:r>
        <w:r>
          <w:rPr>
            <w:noProof/>
            <w:webHidden/>
          </w:rPr>
          <w:instrText xml:space="preserve"> PAGEREF _Toc343613502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03" w:history="1">
        <w:r w:rsidRPr="009B5353">
          <w:rPr>
            <w:rStyle w:val="Hyperlink"/>
            <w:rFonts w:cs="Arial"/>
            <w:noProof/>
          </w:rPr>
          <w:t>3.8.6</w:t>
        </w:r>
        <w:r>
          <w:rPr>
            <w:rFonts w:ascii="Calibri" w:hAnsi="Calibri"/>
            <w:noProof/>
            <w:sz w:val="22"/>
            <w:lang w:eastAsia="ru-RU"/>
          </w:rPr>
          <w:tab/>
        </w:r>
        <w:r w:rsidRPr="009B5353">
          <w:rPr>
            <w:rStyle w:val="Hyperlink"/>
            <w:noProof/>
            <w:lang w:val="en-US"/>
          </w:rPr>
          <w:t>LXE</w:t>
        </w:r>
        <w:r w:rsidRPr="009B5353">
          <w:rPr>
            <w:rStyle w:val="Hyperlink"/>
            <w:noProof/>
          </w:rPr>
          <w:t xml:space="preserve"> 10</w:t>
        </w:r>
        <w:r w:rsidRPr="009B5353">
          <w:rPr>
            <w:rStyle w:val="Hyperlink"/>
            <w:noProof/>
            <w:lang w:val="en-US"/>
          </w:rPr>
          <w:t>D</w:t>
        </w:r>
        <w:r w:rsidRPr="009B5353">
          <w:rPr>
            <w:rStyle w:val="Hyperlink"/>
            <w:noProof/>
          </w:rPr>
          <w:t xml:space="preserve">. Таблица начальных установок для запасного контроллера </w:t>
        </w:r>
        <w:r w:rsidRPr="009B5353">
          <w:rPr>
            <w:rStyle w:val="Hyperlink"/>
            <w:noProof/>
            <w:lang w:val="en-US"/>
          </w:rPr>
          <w:t>DECOSIIIb</w:t>
        </w:r>
        <w:r w:rsidRPr="009B5353">
          <w:rPr>
            <w:rStyle w:val="Hyperlink"/>
            <w:noProof/>
          </w:rPr>
          <w:t>.</w:t>
        </w:r>
        <w:r>
          <w:rPr>
            <w:noProof/>
            <w:webHidden/>
          </w:rPr>
          <w:tab/>
        </w:r>
        <w:r>
          <w:rPr>
            <w:noProof/>
            <w:webHidden/>
          </w:rPr>
          <w:fldChar w:fldCharType="begin"/>
        </w:r>
        <w:r>
          <w:rPr>
            <w:noProof/>
            <w:webHidden/>
          </w:rPr>
          <w:instrText xml:space="preserve"> PAGEREF _Toc343613503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04" w:history="1">
        <w:r w:rsidRPr="009B5353">
          <w:rPr>
            <w:rStyle w:val="Hyperlink"/>
            <w:rFonts w:cs="Arial"/>
            <w:noProof/>
          </w:rPr>
          <w:t>3.9</w:t>
        </w:r>
        <w:r>
          <w:rPr>
            <w:rFonts w:ascii="Calibri" w:hAnsi="Calibri"/>
            <w:noProof/>
            <w:sz w:val="22"/>
            <w:lang w:eastAsia="ru-RU"/>
          </w:rPr>
          <w:tab/>
        </w:r>
        <w:r w:rsidRPr="009B5353">
          <w:rPr>
            <w:rStyle w:val="Hyperlink"/>
            <w:noProof/>
            <w:lang w:val="en-US"/>
          </w:rPr>
          <w:t>PTI</w:t>
        </w:r>
        <w:r w:rsidRPr="009B5353">
          <w:rPr>
            <w:rStyle w:val="Hyperlink"/>
            <w:noProof/>
          </w:rPr>
          <w:t xml:space="preserve"> (осмотр перед транспортировкой) и ПЕРИОДИЧЕСКИЙ ОСМОТР</w:t>
        </w:r>
        <w:r>
          <w:rPr>
            <w:noProof/>
            <w:webHidden/>
          </w:rPr>
          <w:tab/>
        </w:r>
        <w:r>
          <w:rPr>
            <w:noProof/>
            <w:webHidden/>
          </w:rPr>
          <w:fldChar w:fldCharType="begin"/>
        </w:r>
        <w:r>
          <w:rPr>
            <w:noProof/>
            <w:webHidden/>
          </w:rPr>
          <w:instrText xml:space="preserve"> PAGEREF _Toc343613504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05" w:history="1">
        <w:r w:rsidRPr="009B5353">
          <w:rPr>
            <w:rStyle w:val="Hyperlink"/>
            <w:rFonts w:cs="Arial"/>
            <w:noProof/>
          </w:rPr>
          <w:t>3.9.1</w:t>
        </w:r>
        <w:r>
          <w:rPr>
            <w:rFonts w:ascii="Calibri" w:hAnsi="Calibri"/>
            <w:noProof/>
            <w:sz w:val="22"/>
            <w:lang w:eastAsia="ru-RU"/>
          </w:rPr>
          <w:tab/>
        </w:r>
        <w:r w:rsidRPr="009B5353">
          <w:rPr>
            <w:rStyle w:val="Hyperlink"/>
            <w:noProof/>
          </w:rPr>
          <w:t>Объекты инспектирования</w:t>
        </w:r>
        <w:r>
          <w:rPr>
            <w:noProof/>
            <w:webHidden/>
          </w:rPr>
          <w:tab/>
        </w:r>
        <w:r>
          <w:rPr>
            <w:noProof/>
            <w:webHidden/>
          </w:rPr>
          <w:fldChar w:fldCharType="begin"/>
        </w:r>
        <w:r>
          <w:rPr>
            <w:noProof/>
            <w:webHidden/>
          </w:rPr>
          <w:instrText xml:space="preserve"> PAGEREF _Toc343613505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06" w:history="1">
        <w:r w:rsidRPr="009B5353">
          <w:rPr>
            <w:rStyle w:val="Hyperlink"/>
            <w:rFonts w:cs="Arial"/>
            <w:noProof/>
          </w:rPr>
          <w:t>3.9.2</w:t>
        </w:r>
        <w:r>
          <w:rPr>
            <w:rFonts w:ascii="Calibri" w:hAnsi="Calibri"/>
            <w:noProof/>
            <w:sz w:val="22"/>
            <w:lang w:eastAsia="ru-RU"/>
          </w:rPr>
          <w:tab/>
        </w:r>
        <w:r w:rsidRPr="009B5353">
          <w:rPr>
            <w:rStyle w:val="Hyperlink"/>
            <w:noProof/>
          </w:rPr>
          <w:t>Автоматический осмотр перед транспортировкой (</w:t>
        </w:r>
        <w:r w:rsidRPr="009B5353">
          <w:rPr>
            <w:rStyle w:val="Hyperlink"/>
            <w:noProof/>
            <w:lang w:val="en-US"/>
          </w:rPr>
          <w:t>PTI</w:t>
        </w:r>
        <w:r w:rsidRPr="009B5353">
          <w:rPr>
            <w:rStyle w:val="Hyperlink"/>
            <w:noProof/>
          </w:rPr>
          <w:t>)</w:t>
        </w:r>
        <w:r>
          <w:rPr>
            <w:noProof/>
            <w:webHidden/>
          </w:rPr>
          <w:tab/>
        </w:r>
        <w:r>
          <w:rPr>
            <w:noProof/>
            <w:webHidden/>
          </w:rPr>
          <w:fldChar w:fldCharType="begin"/>
        </w:r>
        <w:r>
          <w:rPr>
            <w:noProof/>
            <w:webHidden/>
          </w:rPr>
          <w:instrText xml:space="preserve"> PAGEREF _Toc343613506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4"/>
        <w:tabs>
          <w:tab w:val="left" w:pos="1540"/>
          <w:tab w:val="right" w:leader="dot" w:pos="4313"/>
        </w:tabs>
        <w:rPr>
          <w:rFonts w:ascii="Calibri" w:hAnsi="Calibri"/>
          <w:noProof/>
          <w:sz w:val="22"/>
          <w:lang w:eastAsia="ru-RU"/>
        </w:rPr>
      </w:pPr>
      <w:hyperlink w:anchor="_Toc343613507" w:history="1">
        <w:r w:rsidRPr="009B5353">
          <w:rPr>
            <w:rStyle w:val="Hyperlink"/>
            <w:noProof/>
            <w:lang w:val="en-US"/>
          </w:rPr>
          <w:t>3.9.2.1</w:t>
        </w:r>
        <w:r>
          <w:rPr>
            <w:rFonts w:ascii="Calibri" w:hAnsi="Calibri"/>
            <w:noProof/>
            <w:sz w:val="22"/>
            <w:lang w:eastAsia="ru-RU"/>
          </w:rPr>
          <w:tab/>
        </w:r>
        <w:r w:rsidRPr="009B5353">
          <w:rPr>
            <w:rStyle w:val="Hyperlink"/>
            <w:noProof/>
          </w:rPr>
          <w:t xml:space="preserve">Выбор режима </w:t>
        </w:r>
        <w:r w:rsidRPr="009B5353">
          <w:rPr>
            <w:rStyle w:val="Hyperlink"/>
            <w:noProof/>
            <w:lang w:val="en-US"/>
          </w:rPr>
          <w:t>PTI</w:t>
        </w:r>
        <w:r>
          <w:rPr>
            <w:noProof/>
            <w:webHidden/>
          </w:rPr>
          <w:tab/>
        </w:r>
        <w:r>
          <w:rPr>
            <w:noProof/>
            <w:webHidden/>
          </w:rPr>
          <w:fldChar w:fldCharType="begin"/>
        </w:r>
        <w:r>
          <w:rPr>
            <w:noProof/>
            <w:webHidden/>
          </w:rPr>
          <w:instrText xml:space="preserve"> PAGEREF _Toc343613507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4"/>
        <w:tabs>
          <w:tab w:val="left" w:pos="1540"/>
          <w:tab w:val="right" w:leader="dot" w:pos="4313"/>
        </w:tabs>
        <w:rPr>
          <w:rFonts w:ascii="Calibri" w:hAnsi="Calibri"/>
          <w:noProof/>
          <w:sz w:val="22"/>
          <w:lang w:eastAsia="ru-RU"/>
        </w:rPr>
      </w:pPr>
      <w:hyperlink w:anchor="_Toc343613508" w:history="1">
        <w:r w:rsidRPr="009B5353">
          <w:rPr>
            <w:rStyle w:val="Hyperlink"/>
            <w:noProof/>
          </w:rPr>
          <w:t>3.9.2.2</w:t>
        </w:r>
        <w:r>
          <w:rPr>
            <w:rFonts w:ascii="Calibri" w:hAnsi="Calibri"/>
            <w:noProof/>
            <w:sz w:val="22"/>
            <w:lang w:eastAsia="ru-RU"/>
          </w:rPr>
          <w:tab/>
        </w:r>
        <w:r w:rsidRPr="009B5353">
          <w:rPr>
            <w:rStyle w:val="Hyperlink"/>
            <w:noProof/>
          </w:rPr>
          <w:t xml:space="preserve">Краткий </w:t>
        </w:r>
        <w:r w:rsidRPr="009B5353">
          <w:rPr>
            <w:rStyle w:val="Hyperlink"/>
            <w:noProof/>
            <w:lang w:val="en-US"/>
          </w:rPr>
          <w:t xml:space="preserve">PTI </w:t>
        </w:r>
        <w:r w:rsidRPr="009B5353">
          <w:rPr>
            <w:rStyle w:val="Hyperlink"/>
            <w:noProof/>
          </w:rPr>
          <w:t>(</w:t>
        </w:r>
        <w:r w:rsidRPr="009B5353">
          <w:rPr>
            <w:rStyle w:val="Hyperlink"/>
            <w:noProof/>
            <w:lang w:val="en-US"/>
          </w:rPr>
          <w:t>S.PTI)</w:t>
        </w:r>
        <w:r>
          <w:rPr>
            <w:noProof/>
            <w:webHidden/>
          </w:rPr>
          <w:tab/>
        </w:r>
        <w:r>
          <w:rPr>
            <w:noProof/>
            <w:webHidden/>
          </w:rPr>
          <w:fldChar w:fldCharType="begin"/>
        </w:r>
        <w:r>
          <w:rPr>
            <w:noProof/>
            <w:webHidden/>
          </w:rPr>
          <w:instrText xml:space="preserve"> PAGEREF _Toc343613508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4"/>
        <w:tabs>
          <w:tab w:val="left" w:pos="1540"/>
          <w:tab w:val="right" w:leader="dot" w:pos="4313"/>
        </w:tabs>
        <w:rPr>
          <w:rFonts w:ascii="Calibri" w:hAnsi="Calibri"/>
          <w:noProof/>
          <w:sz w:val="22"/>
          <w:lang w:eastAsia="ru-RU"/>
        </w:rPr>
      </w:pPr>
      <w:hyperlink w:anchor="_Toc343613509" w:history="1">
        <w:r w:rsidRPr="009B5353">
          <w:rPr>
            <w:rStyle w:val="Hyperlink"/>
            <w:noProof/>
          </w:rPr>
          <w:t>3.9.2.3</w:t>
        </w:r>
        <w:r>
          <w:rPr>
            <w:rFonts w:ascii="Calibri" w:hAnsi="Calibri"/>
            <w:noProof/>
            <w:sz w:val="22"/>
            <w:lang w:eastAsia="ru-RU"/>
          </w:rPr>
          <w:tab/>
        </w:r>
        <w:r w:rsidRPr="009B5353">
          <w:rPr>
            <w:rStyle w:val="Hyperlink"/>
            <w:noProof/>
          </w:rPr>
          <w:t xml:space="preserve">Полный </w:t>
        </w:r>
        <w:r w:rsidRPr="009B5353">
          <w:rPr>
            <w:rStyle w:val="Hyperlink"/>
            <w:noProof/>
            <w:lang w:val="en-US"/>
          </w:rPr>
          <w:t>PTI</w:t>
        </w:r>
        <w:r w:rsidRPr="009B5353">
          <w:rPr>
            <w:rStyle w:val="Hyperlink"/>
            <w:noProof/>
          </w:rPr>
          <w:t xml:space="preserve"> (</w:t>
        </w:r>
        <w:r w:rsidRPr="009B5353">
          <w:rPr>
            <w:rStyle w:val="Hyperlink"/>
            <w:noProof/>
            <w:lang w:val="en-US"/>
          </w:rPr>
          <w:t>F</w:t>
        </w:r>
        <w:r w:rsidRPr="009B5353">
          <w:rPr>
            <w:rStyle w:val="Hyperlink"/>
            <w:noProof/>
          </w:rPr>
          <w:t>.</w:t>
        </w:r>
        <w:r w:rsidRPr="009B5353">
          <w:rPr>
            <w:rStyle w:val="Hyperlink"/>
            <w:noProof/>
            <w:lang w:val="en-US"/>
          </w:rPr>
          <w:t>PTI</w:t>
        </w:r>
        <w:r w:rsidRPr="009B5353">
          <w:rPr>
            <w:rStyle w:val="Hyperlink"/>
            <w:noProof/>
          </w:rPr>
          <w:t>)</w:t>
        </w:r>
        <w:r>
          <w:rPr>
            <w:noProof/>
            <w:webHidden/>
          </w:rPr>
          <w:tab/>
        </w:r>
        <w:r>
          <w:rPr>
            <w:noProof/>
            <w:webHidden/>
          </w:rPr>
          <w:fldChar w:fldCharType="begin"/>
        </w:r>
        <w:r>
          <w:rPr>
            <w:noProof/>
            <w:webHidden/>
          </w:rPr>
          <w:instrText xml:space="preserve"> PAGEREF _Toc343613509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4"/>
        <w:tabs>
          <w:tab w:val="left" w:pos="1540"/>
          <w:tab w:val="right" w:leader="dot" w:pos="4313"/>
        </w:tabs>
        <w:rPr>
          <w:rFonts w:ascii="Calibri" w:hAnsi="Calibri"/>
          <w:noProof/>
          <w:sz w:val="22"/>
          <w:lang w:eastAsia="ru-RU"/>
        </w:rPr>
      </w:pPr>
      <w:hyperlink w:anchor="_Toc343613510" w:history="1">
        <w:r w:rsidRPr="009B5353">
          <w:rPr>
            <w:rStyle w:val="Hyperlink"/>
            <w:noProof/>
          </w:rPr>
          <w:t>3.9.2.4</w:t>
        </w:r>
        <w:r>
          <w:rPr>
            <w:rFonts w:ascii="Calibri" w:hAnsi="Calibri"/>
            <w:noProof/>
            <w:sz w:val="22"/>
            <w:lang w:eastAsia="ru-RU"/>
          </w:rPr>
          <w:tab/>
        </w:r>
        <w:r w:rsidRPr="009B5353">
          <w:rPr>
            <w:rStyle w:val="Hyperlink"/>
            <w:noProof/>
          </w:rPr>
          <w:t xml:space="preserve">Перечень аварийных сигналов в ходе </w:t>
        </w:r>
        <w:r w:rsidRPr="009B5353">
          <w:rPr>
            <w:rStyle w:val="Hyperlink"/>
            <w:noProof/>
            <w:lang w:val="en-US"/>
          </w:rPr>
          <w:t>PTI</w:t>
        </w:r>
        <w:r w:rsidRPr="009B5353">
          <w:rPr>
            <w:rStyle w:val="Hyperlink"/>
            <w:noProof/>
          </w:rPr>
          <w:t xml:space="preserve"> (осмотра перед транспортировкой)</w:t>
        </w:r>
        <w:r>
          <w:rPr>
            <w:noProof/>
            <w:webHidden/>
          </w:rPr>
          <w:tab/>
        </w:r>
        <w:r>
          <w:rPr>
            <w:noProof/>
            <w:webHidden/>
          </w:rPr>
          <w:fldChar w:fldCharType="begin"/>
        </w:r>
        <w:r>
          <w:rPr>
            <w:noProof/>
            <w:webHidden/>
          </w:rPr>
          <w:instrText xml:space="preserve"> PAGEREF _Toc343613510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4"/>
        <w:tabs>
          <w:tab w:val="left" w:pos="1540"/>
          <w:tab w:val="right" w:leader="dot" w:pos="4313"/>
        </w:tabs>
        <w:rPr>
          <w:rFonts w:ascii="Calibri" w:hAnsi="Calibri"/>
          <w:noProof/>
          <w:sz w:val="22"/>
          <w:lang w:eastAsia="ru-RU"/>
        </w:rPr>
      </w:pPr>
      <w:hyperlink w:anchor="_Toc343613511" w:history="1">
        <w:r w:rsidRPr="009B5353">
          <w:rPr>
            <w:rStyle w:val="Hyperlink"/>
            <w:noProof/>
          </w:rPr>
          <w:t>3.9.2.5</w:t>
        </w:r>
        <w:r>
          <w:rPr>
            <w:rFonts w:ascii="Calibri" w:hAnsi="Calibri"/>
            <w:noProof/>
            <w:sz w:val="22"/>
            <w:lang w:eastAsia="ru-RU"/>
          </w:rPr>
          <w:tab/>
        </w:r>
        <w:r w:rsidRPr="009B5353">
          <w:rPr>
            <w:rStyle w:val="Hyperlink"/>
            <w:noProof/>
          </w:rPr>
          <w:t>Ручная проверка (М.</w:t>
        </w:r>
        <w:r w:rsidRPr="009B5353">
          <w:rPr>
            <w:rStyle w:val="Hyperlink"/>
            <w:noProof/>
            <w:lang w:val="en-US"/>
          </w:rPr>
          <w:t>CHECK</w:t>
        </w:r>
        <w:r w:rsidRPr="009B5353">
          <w:rPr>
            <w:rStyle w:val="Hyperlink"/>
            <w:noProof/>
          </w:rPr>
          <w:t>)</w:t>
        </w:r>
        <w:r>
          <w:rPr>
            <w:noProof/>
            <w:webHidden/>
          </w:rPr>
          <w:tab/>
        </w:r>
        <w:r>
          <w:rPr>
            <w:noProof/>
            <w:webHidden/>
          </w:rPr>
          <w:fldChar w:fldCharType="begin"/>
        </w:r>
        <w:r>
          <w:rPr>
            <w:noProof/>
            <w:webHidden/>
          </w:rPr>
          <w:instrText xml:space="preserve"> PAGEREF _Toc343613511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12" w:history="1">
        <w:r w:rsidRPr="009B5353">
          <w:rPr>
            <w:rStyle w:val="Hyperlink"/>
            <w:rFonts w:cs="Arial"/>
            <w:noProof/>
          </w:rPr>
          <w:t>3.10</w:t>
        </w:r>
        <w:r>
          <w:rPr>
            <w:rFonts w:ascii="Calibri" w:hAnsi="Calibri"/>
            <w:noProof/>
            <w:sz w:val="22"/>
            <w:lang w:eastAsia="ru-RU"/>
          </w:rPr>
          <w:tab/>
        </w:r>
        <w:r w:rsidRPr="009B5353">
          <w:rPr>
            <w:rStyle w:val="Hyperlink"/>
            <w:noProof/>
          </w:rPr>
          <w:t>Функция бессхемной индикации</w:t>
        </w:r>
        <w:r>
          <w:rPr>
            <w:noProof/>
            <w:webHidden/>
          </w:rPr>
          <w:tab/>
        </w:r>
        <w:r>
          <w:rPr>
            <w:noProof/>
            <w:webHidden/>
          </w:rPr>
          <w:fldChar w:fldCharType="begin"/>
        </w:r>
        <w:r>
          <w:rPr>
            <w:noProof/>
            <w:webHidden/>
          </w:rPr>
          <w:instrText xml:space="preserve"> PAGEREF _Toc343613512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3"/>
        <w:tabs>
          <w:tab w:val="left" w:pos="1320"/>
          <w:tab w:val="right" w:leader="dot" w:pos="4313"/>
        </w:tabs>
        <w:rPr>
          <w:rFonts w:ascii="Calibri" w:hAnsi="Calibri"/>
          <w:noProof/>
          <w:sz w:val="22"/>
          <w:lang w:eastAsia="ru-RU"/>
        </w:rPr>
      </w:pPr>
      <w:hyperlink w:anchor="_Toc343613513" w:history="1">
        <w:r w:rsidRPr="009B5353">
          <w:rPr>
            <w:rStyle w:val="Hyperlink"/>
            <w:rFonts w:cs="Arial"/>
            <w:noProof/>
          </w:rPr>
          <w:t>3.10.1</w:t>
        </w:r>
        <w:r>
          <w:rPr>
            <w:rFonts w:ascii="Calibri" w:hAnsi="Calibri"/>
            <w:noProof/>
            <w:sz w:val="22"/>
            <w:lang w:eastAsia="ru-RU"/>
          </w:rPr>
          <w:tab/>
        </w:r>
        <w:r w:rsidRPr="009B5353">
          <w:rPr>
            <w:rStyle w:val="Hyperlink"/>
            <w:noProof/>
          </w:rPr>
          <w:t>Функция схемной индикации</w:t>
        </w:r>
        <w:r>
          <w:rPr>
            <w:noProof/>
            <w:webHidden/>
          </w:rPr>
          <w:tab/>
        </w:r>
        <w:r>
          <w:rPr>
            <w:noProof/>
            <w:webHidden/>
          </w:rPr>
          <w:fldChar w:fldCharType="begin"/>
        </w:r>
        <w:r>
          <w:rPr>
            <w:noProof/>
            <w:webHidden/>
          </w:rPr>
          <w:instrText xml:space="preserve"> PAGEREF _Toc343613513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3"/>
        <w:tabs>
          <w:tab w:val="left" w:pos="1320"/>
          <w:tab w:val="right" w:leader="dot" w:pos="4313"/>
        </w:tabs>
        <w:rPr>
          <w:rFonts w:ascii="Calibri" w:hAnsi="Calibri"/>
          <w:noProof/>
          <w:sz w:val="22"/>
          <w:lang w:eastAsia="ru-RU"/>
        </w:rPr>
      </w:pPr>
      <w:hyperlink w:anchor="_Toc343613514" w:history="1">
        <w:r w:rsidRPr="009B5353">
          <w:rPr>
            <w:rStyle w:val="Hyperlink"/>
            <w:rFonts w:cs="Arial"/>
            <w:noProof/>
          </w:rPr>
          <w:t>3.10.2</w:t>
        </w:r>
        <w:r>
          <w:rPr>
            <w:rFonts w:ascii="Calibri" w:hAnsi="Calibri"/>
            <w:noProof/>
            <w:sz w:val="22"/>
            <w:lang w:eastAsia="ru-RU"/>
          </w:rPr>
          <w:tab/>
        </w:r>
        <w:r w:rsidRPr="009B5353">
          <w:rPr>
            <w:rStyle w:val="Hyperlink"/>
            <w:noProof/>
          </w:rPr>
          <w:t>Код Р (индикация времени охлаждения)</w:t>
        </w:r>
        <w:r>
          <w:rPr>
            <w:noProof/>
            <w:webHidden/>
          </w:rPr>
          <w:tab/>
        </w:r>
        <w:r>
          <w:rPr>
            <w:noProof/>
            <w:webHidden/>
          </w:rPr>
          <w:fldChar w:fldCharType="begin"/>
        </w:r>
        <w:r>
          <w:rPr>
            <w:noProof/>
            <w:webHidden/>
          </w:rPr>
          <w:instrText xml:space="preserve"> PAGEREF _Toc343613514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3"/>
        <w:tabs>
          <w:tab w:val="left" w:pos="1320"/>
          <w:tab w:val="right" w:leader="dot" w:pos="4313"/>
        </w:tabs>
        <w:rPr>
          <w:rFonts w:ascii="Calibri" w:hAnsi="Calibri"/>
          <w:noProof/>
          <w:sz w:val="22"/>
          <w:lang w:eastAsia="ru-RU"/>
        </w:rPr>
      </w:pPr>
      <w:hyperlink w:anchor="_Toc343613515" w:history="1">
        <w:r w:rsidRPr="009B5353">
          <w:rPr>
            <w:rStyle w:val="Hyperlink"/>
            <w:rFonts w:cs="Arial"/>
            <w:noProof/>
          </w:rPr>
          <w:t>3.10.3</w:t>
        </w:r>
        <w:r>
          <w:rPr>
            <w:rFonts w:ascii="Calibri" w:hAnsi="Calibri"/>
            <w:noProof/>
            <w:sz w:val="22"/>
            <w:lang w:eastAsia="ru-RU"/>
          </w:rPr>
          <w:tab/>
        </w:r>
        <w:r w:rsidRPr="009B5353">
          <w:rPr>
            <w:rStyle w:val="Hyperlink"/>
            <w:noProof/>
          </w:rPr>
          <w:t>Функция отображения кода бессхемной индикации</w:t>
        </w:r>
        <w:r>
          <w:rPr>
            <w:noProof/>
            <w:webHidden/>
          </w:rPr>
          <w:tab/>
        </w:r>
        <w:r>
          <w:rPr>
            <w:noProof/>
            <w:webHidden/>
          </w:rPr>
          <w:fldChar w:fldCharType="begin"/>
        </w:r>
        <w:r>
          <w:rPr>
            <w:noProof/>
            <w:webHidden/>
          </w:rPr>
          <w:instrText xml:space="preserve"> PAGEREF _Toc343613515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4"/>
        <w:tabs>
          <w:tab w:val="left" w:pos="1540"/>
          <w:tab w:val="right" w:leader="dot" w:pos="4313"/>
        </w:tabs>
        <w:rPr>
          <w:rFonts w:ascii="Calibri" w:hAnsi="Calibri"/>
          <w:noProof/>
          <w:sz w:val="22"/>
          <w:lang w:eastAsia="ru-RU"/>
        </w:rPr>
      </w:pPr>
      <w:hyperlink w:anchor="_Toc343613516" w:history="1">
        <w:r w:rsidRPr="009B5353">
          <w:rPr>
            <w:rStyle w:val="Hyperlink"/>
            <w:noProof/>
          </w:rPr>
          <w:t>3.10.3.1</w:t>
        </w:r>
        <w:r>
          <w:rPr>
            <w:rFonts w:ascii="Calibri" w:hAnsi="Calibri"/>
            <w:noProof/>
            <w:sz w:val="22"/>
            <w:lang w:eastAsia="ru-RU"/>
          </w:rPr>
          <w:tab/>
        </w:r>
        <w:r w:rsidRPr="009B5353">
          <w:rPr>
            <w:rStyle w:val="Hyperlink"/>
            <w:noProof/>
          </w:rPr>
          <w:t>Перечень кодов бессхемного режима индикации</w:t>
        </w:r>
        <w:r>
          <w:rPr>
            <w:noProof/>
            <w:webHidden/>
          </w:rPr>
          <w:tab/>
        </w:r>
        <w:r>
          <w:rPr>
            <w:noProof/>
            <w:webHidden/>
          </w:rPr>
          <w:fldChar w:fldCharType="begin"/>
        </w:r>
        <w:r>
          <w:rPr>
            <w:noProof/>
            <w:webHidden/>
          </w:rPr>
          <w:instrText xml:space="preserve"> PAGEREF _Toc343613516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4"/>
        <w:tabs>
          <w:tab w:val="left" w:pos="1540"/>
          <w:tab w:val="right" w:leader="dot" w:pos="4313"/>
        </w:tabs>
        <w:rPr>
          <w:rFonts w:ascii="Calibri" w:hAnsi="Calibri"/>
          <w:noProof/>
          <w:sz w:val="22"/>
          <w:lang w:eastAsia="ru-RU"/>
        </w:rPr>
      </w:pPr>
      <w:hyperlink w:anchor="_Toc343613517" w:history="1">
        <w:r w:rsidRPr="009B5353">
          <w:rPr>
            <w:rStyle w:val="Hyperlink"/>
            <w:noProof/>
          </w:rPr>
          <w:t>3.10.3.2</w:t>
        </w:r>
        <w:r>
          <w:rPr>
            <w:rFonts w:ascii="Calibri" w:hAnsi="Calibri"/>
            <w:noProof/>
            <w:sz w:val="22"/>
            <w:lang w:eastAsia="ru-RU"/>
          </w:rPr>
          <w:tab/>
        </w:r>
        <w:r w:rsidRPr="009B5353">
          <w:rPr>
            <w:rStyle w:val="Hyperlink"/>
            <w:noProof/>
          </w:rPr>
          <w:t>Код Н</w:t>
        </w:r>
        <w:r>
          <w:rPr>
            <w:noProof/>
            <w:webHidden/>
          </w:rPr>
          <w:tab/>
        </w:r>
        <w:r>
          <w:rPr>
            <w:noProof/>
            <w:webHidden/>
          </w:rPr>
          <w:fldChar w:fldCharType="begin"/>
        </w:r>
        <w:r>
          <w:rPr>
            <w:noProof/>
            <w:webHidden/>
          </w:rPr>
          <w:instrText xml:space="preserve"> PAGEREF _Toc343613517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4"/>
        <w:tabs>
          <w:tab w:val="left" w:pos="1540"/>
          <w:tab w:val="right" w:leader="dot" w:pos="4313"/>
        </w:tabs>
        <w:rPr>
          <w:rFonts w:ascii="Calibri" w:hAnsi="Calibri"/>
          <w:noProof/>
          <w:sz w:val="22"/>
          <w:lang w:eastAsia="ru-RU"/>
        </w:rPr>
      </w:pPr>
      <w:hyperlink w:anchor="_Toc343613518" w:history="1">
        <w:r w:rsidRPr="009B5353">
          <w:rPr>
            <w:rStyle w:val="Hyperlink"/>
            <w:noProof/>
          </w:rPr>
          <w:t>3.10.3.3</w:t>
        </w:r>
        <w:r>
          <w:rPr>
            <w:rFonts w:ascii="Calibri" w:hAnsi="Calibri"/>
            <w:noProof/>
            <w:sz w:val="22"/>
            <w:lang w:eastAsia="ru-RU"/>
          </w:rPr>
          <w:tab/>
        </w:r>
        <w:r w:rsidRPr="009B5353">
          <w:rPr>
            <w:rStyle w:val="Hyperlink"/>
            <w:noProof/>
          </w:rPr>
          <w:t xml:space="preserve">Код </w:t>
        </w:r>
        <w:r w:rsidRPr="009B5353">
          <w:rPr>
            <w:rStyle w:val="Hyperlink"/>
            <w:noProof/>
            <w:lang w:val="en-US"/>
          </w:rPr>
          <w:t>d:</w:t>
        </w:r>
        <w:r>
          <w:rPr>
            <w:noProof/>
            <w:webHidden/>
          </w:rPr>
          <w:tab/>
        </w:r>
        <w:r>
          <w:rPr>
            <w:noProof/>
            <w:webHidden/>
          </w:rPr>
          <w:fldChar w:fldCharType="begin"/>
        </w:r>
        <w:r>
          <w:rPr>
            <w:noProof/>
            <w:webHidden/>
          </w:rPr>
          <w:instrText xml:space="preserve"> PAGEREF _Toc343613518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19" w:history="1">
        <w:r w:rsidRPr="009B5353">
          <w:rPr>
            <w:rStyle w:val="Hyperlink"/>
            <w:rFonts w:cs="Arial"/>
            <w:noProof/>
          </w:rPr>
          <w:t>3.11</w:t>
        </w:r>
        <w:r>
          <w:rPr>
            <w:rFonts w:ascii="Calibri" w:hAnsi="Calibri"/>
            <w:noProof/>
            <w:sz w:val="22"/>
            <w:lang w:eastAsia="ru-RU"/>
          </w:rPr>
          <w:tab/>
        </w:r>
        <w:r w:rsidRPr="009B5353">
          <w:rPr>
            <w:rStyle w:val="Hyperlink"/>
            <w:noProof/>
          </w:rPr>
          <w:t>Модем связи</w:t>
        </w:r>
        <w:r>
          <w:rPr>
            <w:noProof/>
            <w:webHidden/>
          </w:rPr>
          <w:tab/>
        </w:r>
        <w:r>
          <w:rPr>
            <w:noProof/>
            <w:webHidden/>
          </w:rPr>
          <w:fldChar w:fldCharType="begin"/>
        </w:r>
        <w:r>
          <w:rPr>
            <w:noProof/>
            <w:webHidden/>
          </w:rPr>
          <w:instrText xml:space="preserve"> PAGEREF _Toc343613519 \h </w:instrText>
        </w:r>
        <w:r>
          <w:rPr>
            <w:noProof/>
            <w:webHidden/>
          </w:rPr>
        </w:r>
        <w:r>
          <w:rPr>
            <w:noProof/>
            <w:webHidden/>
          </w:rPr>
          <w:fldChar w:fldCharType="separate"/>
        </w:r>
        <w:r>
          <w:rPr>
            <w:noProof/>
            <w:webHidden/>
          </w:rPr>
          <w:t>3-1</w:t>
        </w:r>
        <w:r>
          <w:rPr>
            <w:noProof/>
            <w:webHidden/>
          </w:rPr>
          <w:fldChar w:fldCharType="end"/>
        </w:r>
      </w:hyperlink>
    </w:p>
    <w:p w:rsidR="0018378A" w:rsidRDefault="0018378A">
      <w:pPr>
        <w:pStyle w:val="TOC1"/>
        <w:tabs>
          <w:tab w:val="left" w:pos="440"/>
          <w:tab w:val="right" w:leader="dot" w:pos="4313"/>
        </w:tabs>
        <w:rPr>
          <w:rFonts w:ascii="Calibri" w:hAnsi="Calibri"/>
          <w:b w:val="0"/>
          <w:caps w:val="0"/>
          <w:noProof/>
          <w:sz w:val="22"/>
          <w:lang w:eastAsia="ru-RU"/>
        </w:rPr>
      </w:pPr>
      <w:hyperlink w:anchor="_Toc343613520" w:history="1">
        <w:r w:rsidRPr="009B5353">
          <w:rPr>
            <w:rStyle w:val="Hyperlink"/>
            <w:rFonts w:cs="Arial"/>
            <w:noProof/>
          </w:rPr>
          <w:t>4</w:t>
        </w:r>
        <w:r>
          <w:rPr>
            <w:rFonts w:ascii="Calibri" w:hAnsi="Calibri"/>
            <w:b w:val="0"/>
            <w:caps w:val="0"/>
            <w:noProof/>
            <w:sz w:val="22"/>
            <w:lang w:eastAsia="ru-RU"/>
          </w:rPr>
          <w:tab/>
        </w:r>
        <w:r w:rsidRPr="009B5353">
          <w:rPr>
            <w:rStyle w:val="Hyperlink"/>
            <w:noProof/>
          </w:rPr>
          <w:t>ОБСЛУЖИВАНИЕ И ТЕХНИЧЕСКОЕ ОБСЛУЖИВАНИЕ</w:t>
        </w:r>
        <w:r>
          <w:rPr>
            <w:noProof/>
            <w:webHidden/>
          </w:rPr>
          <w:tab/>
        </w:r>
        <w:r>
          <w:rPr>
            <w:noProof/>
            <w:webHidden/>
          </w:rPr>
          <w:fldChar w:fldCharType="begin"/>
        </w:r>
        <w:r>
          <w:rPr>
            <w:noProof/>
            <w:webHidden/>
          </w:rPr>
          <w:instrText xml:space="preserve"> PAGEREF _Toc343613520 \h </w:instrText>
        </w:r>
        <w:r>
          <w:rPr>
            <w:noProof/>
            <w:webHidden/>
          </w:rPr>
        </w:r>
        <w:r>
          <w:rPr>
            <w:noProof/>
            <w:webHidden/>
          </w:rPr>
          <w:fldChar w:fldCharType="separate"/>
        </w:r>
        <w:r>
          <w:rPr>
            <w:noProof/>
            <w:webHidden/>
          </w:rPr>
          <w:t>4-1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21" w:history="1">
        <w:r w:rsidRPr="009B5353">
          <w:rPr>
            <w:rStyle w:val="Hyperlink"/>
            <w:rFonts w:cs="Arial"/>
            <w:noProof/>
          </w:rPr>
          <w:t>4.1</w:t>
        </w:r>
        <w:r>
          <w:rPr>
            <w:rFonts w:ascii="Calibri" w:hAnsi="Calibri"/>
            <w:noProof/>
            <w:sz w:val="22"/>
            <w:lang w:eastAsia="ru-RU"/>
          </w:rPr>
          <w:tab/>
        </w:r>
        <w:r w:rsidRPr="009B5353">
          <w:rPr>
            <w:rStyle w:val="Hyperlink"/>
            <w:noProof/>
          </w:rPr>
          <w:t>Техническое обслуживание</w:t>
        </w:r>
        <w:r>
          <w:rPr>
            <w:noProof/>
            <w:webHidden/>
          </w:rPr>
          <w:tab/>
        </w:r>
        <w:r>
          <w:rPr>
            <w:noProof/>
            <w:webHidden/>
          </w:rPr>
          <w:fldChar w:fldCharType="begin"/>
        </w:r>
        <w:r>
          <w:rPr>
            <w:noProof/>
            <w:webHidden/>
          </w:rPr>
          <w:instrText xml:space="preserve"> PAGEREF _Toc343613521 \h </w:instrText>
        </w:r>
        <w:r>
          <w:rPr>
            <w:noProof/>
            <w:webHidden/>
          </w:rPr>
        </w:r>
        <w:r>
          <w:rPr>
            <w:noProof/>
            <w:webHidden/>
          </w:rPr>
          <w:fldChar w:fldCharType="separate"/>
        </w:r>
        <w:r>
          <w:rPr>
            <w:noProof/>
            <w:webHidden/>
          </w:rPr>
          <w:t>4-1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22" w:history="1">
        <w:r w:rsidRPr="009B5353">
          <w:rPr>
            <w:rStyle w:val="Hyperlink"/>
            <w:rFonts w:cs="Arial"/>
            <w:noProof/>
          </w:rPr>
          <w:t>4.1.1</w:t>
        </w:r>
        <w:r>
          <w:rPr>
            <w:rFonts w:ascii="Calibri" w:hAnsi="Calibri"/>
            <w:noProof/>
            <w:sz w:val="22"/>
            <w:lang w:eastAsia="ru-RU"/>
          </w:rPr>
          <w:tab/>
        </w:r>
        <w:r w:rsidRPr="009B5353">
          <w:rPr>
            <w:rStyle w:val="Hyperlink"/>
            <w:noProof/>
          </w:rPr>
          <w:t>Сбор хладагента</w:t>
        </w:r>
        <w:r>
          <w:rPr>
            <w:noProof/>
            <w:webHidden/>
          </w:rPr>
          <w:tab/>
        </w:r>
        <w:r>
          <w:rPr>
            <w:noProof/>
            <w:webHidden/>
          </w:rPr>
          <w:fldChar w:fldCharType="begin"/>
        </w:r>
        <w:r>
          <w:rPr>
            <w:noProof/>
            <w:webHidden/>
          </w:rPr>
          <w:instrText xml:space="preserve"> PAGEREF _Toc343613522 \h </w:instrText>
        </w:r>
        <w:r>
          <w:rPr>
            <w:noProof/>
            <w:webHidden/>
          </w:rPr>
        </w:r>
        <w:r>
          <w:rPr>
            <w:noProof/>
            <w:webHidden/>
          </w:rPr>
          <w:fldChar w:fldCharType="separate"/>
        </w:r>
        <w:r>
          <w:rPr>
            <w:noProof/>
            <w:webHidden/>
          </w:rPr>
          <w:t>4-1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23" w:history="1">
        <w:r w:rsidRPr="009B5353">
          <w:rPr>
            <w:rStyle w:val="Hyperlink"/>
            <w:rFonts w:cs="Arial"/>
            <w:noProof/>
          </w:rPr>
          <w:t>4.1.2</w:t>
        </w:r>
        <w:r>
          <w:rPr>
            <w:rFonts w:ascii="Calibri" w:hAnsi="Calibri"/>
            <w:noProof/>
            <w:sz w:val="22"/>
            <w:lang w:eastAsia="ru-RU"/>
          </w:rPr>
          <w:tab/>
        </w:r>
        <w:r w:rsidRPr="009B5353">
          <w:rPr>
            <w:rStyle w:val="Hyperlink"/>
            <w:noProof/>
          </w:rPr>
          <w:t>Трубная обвязка приборов</w:t>
        </w:r>
        <w:r>
          <w:rPr>
            <w:noProof/>
            <w:webHidden/>
          </w:rPr>
          <w:tab/>
        </w:r>
        <w:r>
          <w:rPr>
            <w:noProof/>
            <w:webHidden/>
          </w:rPr>
          <w:fldChar w:fldCharType="begin"/>
        </w:r>
        <w:r>
          <w:rPr>
            <w:noProof/>
            <w:webHidden/>
          </w:rPr>
          <w:instrText xml:space="preserve"> PAGEREF _Toc343613523 \h </w:instrText>
        </w:r>
        <w:r>
          <w:rPr>
            <w:noProof/>
            <w:webHidden/>
          </w:rPr>
        </w:r>
        <w:r>
          <w:rPr>
            <w:noProof/>
            <w:webHidden/>
          </w:rPr>
          <w:fldChar w:fldCharType="separate"/>
        </w:r>
        <w:r>
          <w:rPr>
            <w:noProof/>
            <w:webHidden/>
          </w:rPr>
          <w:t>4-1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24" w:history="1">
        <w:r w:rsidRPr="009B5353">
          <w:rPr>
            <w:rStyle w:val="Hyperlink"/>
            <w:rFonts w:cs="Arial"/>
            <w:noProof/>
          </w:rPr>
          <w:t>4.1.3</w:t>
        </w:r>
        <w:r>
          <w:rPr>
            <w:rFonts w:ascii="Calibri" w:hAnsi="Calibri"/>
            <w:noProof/>
            <w:sz w:val="22"/>
            <w:lang w:eastAsia="ru-RU"/>
          </w:rPr>
          <w:tab/>
        </w:r>
        <w:r w:rsidRPr="009B5353">
          <w:rPr>
            <w:rStyle w:val="Hyperlink"/>
            <w:noProof/>
          </w:rPr>
          <w:t>Автоматическая откачка</w:t>
        </w:r>
        <w:r>
          <w:rPr>
            <w:noProof/>
            <w:webHidden/>
          </w:rPr>
          <w:tab/>
        </w:r>
        <w:r>
          <w:rPr>
            <w:noProof/>
            <w:webHidden/>
          </w:rPr>
          <w:fldChar w:fldCharType="begin"/>
        </w:r>
        <w:r>
          <w:rPr>
            <w:noProof/>
            <w:webHidden/>
          </w:rPr>
          <w:instrText xml:space="preserve"> PAGEREF _Toc343613524 \h </w:instrText>
        </w:r>
        <w:r>
          <w:rPr>
            <w:noProof/>
            <w:webHidden/>
          </w:rPr>
        </w:r>
        <w:r>
          <w:rPr>
            <w:noProof/>
            <w:webHidden/>
          </w:rPr>
          <w:fldChar w:fldCharType="separate"/>
        </w:r>
        <w:r>
          <w:rPr>
            <w:noProof/>
            <w:webHidden/>
          </w:rPr>
          <w:t>4-1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25" w:history="1">
        <w:r w:rsidRPr="009B5353">
          <w:rPr>
            <w:rStyle w:val="Hyperlink"/>
            <w:rFonts w:cs="Arial"/>
            <w:noProof/>
          </w:rPr>
          <w:t>4.1.4</w:t>
        </w:r>
        <w:r>
          <w:rPr>
            <w:rFonts w:ascii="Calibri" w:hAnsi="Calibri"/>
            <w:noProof/>
            <w:sz w:val="22"/>
            <w:lang w:eastAsia="ru-RU"/>
          </w:rPr>
          <w:tab/>
        </w:r>
        <w:r w:rsidRPr="009B5353">
          <w:rPr>
            <w:rStyle w:val="Hyperlink"/>
            <w:noProof/>
          </w:rPr>
          <w:t>Извлечение и загрузка хладагента</w:t>
        </w:r>
        <w:r>
          <w:rPr>
            <w:noProof/>
            <w:webHidden/>
          </w:rPr>
          <w:tab/>
        </w:r>
        <w:r>
          <w:rPr>
            <w:noProof/>
            <w:webHidden/>
          </w:rPr>
          <w:fldChar w:fldCharType="begin"/>
        </w:r>
        <w:r>
          <w:rPr>
            <w:noProof/>
            <w:webHidden/>
          </w:rPr>
          <w:instrText xml:space="preserve"> PAGEREF _Toc343613525 \h </w:instrText>
        </w:r>
        <w:r>
          <w:rPr>
            <w:noProof/>
            <w:webHidden/>
          </w:rPr>
        </w:r>
        <w:r>
          <w:rPr>
            <w:noProof/>
            <w:webHidden/>
          </w:rPr>
          <w:fldChar w:fldCharType="separate"/>
        </w:r>
        <w:r>
          <w:rPr>
            <w:noProof/>
            <w:webHidden/>
          </w:rPr>
          <w:t>4-1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26" w:history="1">
        <w:r w:rsidRPr="009B5353">
          <w:rPr>
            <w:rStyle w:val="Hyperlink"/>
            <w:rFonts w:cs="Arial"/>
            <w:noProof/>
          </w:rPr>
          <w:t>4.2</w:t>
        </w:r>
        <w:r>
          <w:rPr>
            <w:rFonts w:ascii="Calibri" w:hAnsi="Calibri"/>
            <w:noProof/>
            <w:sz w:val="22"/>
            <w:lang w:eastAsia="ru-RU"/>
          </w:rPr>
          <w:tab/>
        </w:r>
        <w:r w:rsidRPr="009B5353">
          <w:rPr>
            <w:rStyle w:val="Hyperlink"/>
            <w:noProof/>
          </w:rPr>
          <w:t>Основные компоненты и техобслуживание</w:t>
        </w:r>
        <w:r>
          <w:rPr>
            <w:noProof/>
            <w:webHidden/>
          </w:rPr>
          <w:tab/>
        </w:r>
        <w:r>
          <w:rPr>
            <w:noProof/>
            <w:webHidden/>
          </w:rPr>
          <w:fldChar w:fldCharType="begin"/>
        </w:r>
        <w:r>
          <w:rPr>
            <w:noProof/>
            <w:webHidden/>
          </w:rPr>
          <w:instrText xml:space="preserve"> PAGEREF _Toc343613526 \h </w:instrText>
        </w:r>
        <w:r>
          <w:rPr>
            <w:noProof/>
            <w:webHidden/>
          </w:rPr>
        </w:r>
        <w:r>
          <w:rPr>
            <w:noProof/>
            <w:webHidden/>
          </w:rPr>
          <w:fldChar w:fldCharType="separate"/>
        </w:r>
        <w:r>
          <w:rPr>
            <w:noProof/>
            <w:webHidden/>
          </w:rPr>
          <w:t>4-1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27" w:history="1">
        <w:r w:rsidRPr="009B5353">
          <w:rPr>
            <w:rStyle w:val="Hyperlink"/>
            <w:rFonts w:cs="Arial"/>
            <w:noProof/>
          </w:rPr>
          <w:t>4.2.1</w:t>
        </w:r>
        <w:r>
          <w:rPr>
            <w:rFonts w:ascii="Calibri" w:hAnsi="Calibri"/>
            <w:noProof/>
            <w:sz w:val="22"/>
            <w:lang w:eastAsia="ru-RU"/>
          </w:rPr>
          <w:tab/>
        </w:r>
        <w:r w:rsidRPr="009B5353">
          <w:rPr>
            <w:rStyle w:val="Hyperlink"/>
            <w:noProof/>
          </w:rPr>
          <w:t>Шнековый компрессор</w:t>
        </w:r>
        <w:r>
          <w:rPr>
            <w:noProof/>
            <w:webHidden/>
          </w:rPr>
          <w:tab/>
        </w:r>
        <w:r>
          <w:rPr>
            <w:noProof/>
            <w:webHidden/>
          </w:rPr>
          <w:fldChar w:fldCharType="begin"/>
        </w:r>
        <w:r>
          <w:rPr>
            <w:noProof/>
            <w:webHidden/>
          </w:rPr>
          <w:instrText xml:space="preserve"> PAGEREF _Toc343613527 \h </w:instrText>
        </w:r>
        <w:r>
          <w:rPr>
            <w:noProof/>
            <w:webHidden/>
          </w:rPr>
        </w:r>
        <w:r>
          <w:rPr>
            <w:noProof/>
            <w:webHidden/>
          </w:rPr>
          <w:fldChar w:fldCharType="separate"/>
        </w:r>
        <w:r>
          <w:rPr>
            <w:noProof/>
            <w:webHidden/>
          </w:rPr>
          <w:t>4-1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28" w:history="1">
        <w:r w:rsidRPr="009B5353">
          <w:rPr>
            <w:rStyle w:val="Hyperlink"/>
            <w:rFonts w:cs="Arial"/>
            <w:noProof/>
          </w:rPr>
          <w:t>4.2.2</w:t>
        </w:r>
        <w:r>
          <w:rPr>
            <w:rFonts w:ascii="Calibri" w:hAnsi="Calibri"/>
            <w:noProof/>
            <w:sz w:val="22"/>
            <w:lang w:eastAsia="ru-RU"/>
          </w:rPr>
          <w:tab/>
        </w:r>
        <w:r w:rsidRPr="009B5353">
          <w:rPr>
            <w:rStyle w:val="Hyperlink"/>
            <w:noProof/>
          </w:rPr>
          <w:t>Вентилятор и двигатель вентилятора</w:t>
        </w:r>
        <w:r>
          <w:rPr>
            <w:noProof/>
            <w:webHidden/>
          </w:rPr>
          <w:tab/>
        </w:r>
        <w:r>
          <w:rPr>
            <w:noProof/>
            <w:webHidden/>
          </w:rPr>
          <w:fldChar w:fldCharType="begin"/>
        </w:r>
        <w:r>
          <w:rPr>
            <w:noProof/>
            <w:webHidden/>
          </w:rPr>
          <w:instrText xml:space="preserve"> PAGEREF _Toc343613528 \h </w:instrText>
        </w:r>
        <w:r>
          <w:rPr>
            <w:noProof/>
            <w:webHidden/>
          </w:rPr>
        </w:r>
        <w:r>
          <w:rPr>
            <w:noProof/>
            <w:webHidden/>
          </w:rPr>
          <w:fldChar w:fldCharType="separate"/>
        </w:r>
        <w:r>
          <w:rPr>
            <w:noProof/>
            <w:webHidden/>
          </w:rPr>
          <w:t>4-1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29" w:history="1">
        <w:r w:rsidRPr="009B5353">
          <w:rPr>
            <w:rStyle w:val="Hyperlink"/>
            <w:rFonts w:cs="Arial"/>
            <w:noProof/>
          </w:rPr>
          <w:t>4.2.3</w:t>
        </w:r>
        <w:r>
          <w:rPr>
            <w:rFonts w:ascii="Calibri" w:hAnsi="Calibri"/>
            <w:noProof/>
            <w:sz w:val="22"/>
            <w:lang w:eastAsia="ru-RU"/>
          </w:rPr>
          <w:tab/>
        </w:r>
        <w:r w:rsidRPr="009B5353">
          <w:rPr>
            <w:rStyle w:val="Hyperlink"/>
            <w:noProof/>
          </w:rPr>
          <w:t xml:space="preserve">Панель </w:t>
        </w:r>
        <w:r w:rsidRPr="009B5353">
          <w:rPr>
            <w:rStyle w:val="Hyperlink"/>
            <w:noProof/>
            <w:lang w:val="en-US"/>
          </w:rPr>
          <w:t>PT</w:t>
        </w:r>
        <w:r w:rsidRPr="009B5353">
          <w:rPr>
            <w:rStyle w:val="Hyperlink"/>
            <w:noProof/>
          </w:rPr>
          <w:t>/</w:t>
        </w:r>
        <w:r w:rsidRPr="009B5353">
          <w:rPr>
            <w:rStyle w:val="Hyperlink"/>
            <w:noProof/>
            <w:lang w:val="en-US"/>
          </w:rPr>
          <w:t>CT</w:t>
        </w:r>
        <w:r w:rsidRPr="009B5353">
          <w:rPr>
            <w:rStyle w:val="Hyperlink"/>
            <w:noProof/>
          </w:rPr>
          <w:t xml:space="preserve"> (ЕС9756)</w:t>
        </w:r>
        <w:r>
          <w:rPr>
            <w:noProof/>
            <w:webHidden/>
          </w:rPr>
          <w:tab/>
        </w:r>
        <w:r>
          <w:rPr>
            <w:noProof/>
            <w:webHidden/>
          </w:rPr>
          <w:fldChar w:fldCharType="begin"/>
        </w:r>
        <w:r>
          <w:rPr>
            <w:noProof/>
            <w:webHidden/>
          </w:rPr>
          <w:instrText xml:space="preserve"> PAGEREF _Toc343613529 \h </w:instrText>
        </w:r>
        <w:r>
          <w:rPr>
            <w:noProof/>
            <w:webHidden/>
          </w:rPr>
        </w:r>
        <w:r>
          <w:rPr>
            <w:noProof/>
            <w:webHidden/>
          </w:rPr>
          <w:fldChar w:fldCharType="separate"/>
        </w:r>
        <w:r>
          <w:rPr>
            <w:noProof/>
            <w:webHidden/>
          </w:rPr>
          <w:t>4-1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30" w:history="1">
        <w:r w:rsidRPr="009B5353">
          <w:rPr>
            <w:rStyle w:val="Hyperlink"/>
            <w:rFonts w:cs="Arial"/>
            <w:noProof/>
          </w:rPr>
          <w:t>4.2.4</w:t>
        </w:r>
        <w:r>
          <w:rPr>
            <w:rFonts w:ascii="Calibri" w:hAnsi="Calibri"/>
            <w:noProof/>
            <w:sz w:val="22"/>
            <w:lang w:eastAsia="ru-RU"/>
          </w:rPr>
          <w:tab/>
        </w:r>
        <w:r w:rsidRPr="009B5353">
          <w:rPr>
            <w:rStyle w:val="Hyperlink"/>
            <w:noProof/>
          </w:rPr>
          <w:t>Электронный расширительный клапан</w:t>
        </w:r>
        <w:r>
          <w:rPr>
            <w:noProof/>
            <w:webHidden/>
          </w:rPr>
          <w:tab/>
        </w:r>
        <w:r>
          <w:rPr>
            <w:noProof/>
            <w:webHidden/>
          </w:rPr>
          <w:fldChar w:fldCharType="begin"/>
        </w:r>
        <w:r>
          <w:rPr>
            <w:noProof/>
            <w:webHidden/>
          </w:rPr>
          <w:instrText xml:space="preserve"> PAGEREF _Toc343613530 \h </w:instrText>
        </w:r>
        <w:r>
          <w:rPr>
            <w:noProof/>
            <w:webHidden/>
          </w:rPr>
        </w:r>
        <w:r>
          <w:rPr>
            <w:noProof/>
            <w:webHidden/>
          </w:rPr>
          <w:fldChar w:fldCharType="separate"/>
        </w:r>
        <w:r>
          <w:rPr>
            <w:noProof/>
            <w:webHidden/>
          </w:rPr>
          <w:t>4-1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31" w:history="1">
        <w:r w:rsidRPr="009B5353">
          <w:rPr>
            <w:rStyle w:val="Hyperlink"/>
            <w:rFonts w:cs="Arial"/>
            <w:noProof/>
          </w:rPr>
          <w:t>4.2.5</w:t>
        </w:r>
        <w:r>
          <w:rPr>
            <w:rFonts w:ascii="Calibri" w:hAnsi="Calibri"/>
            <w:noProof/>
            <w:sz w:val="22"/>
            <w:lang w:eastAsia="ru-RU"/>
          </w:rPr>
          <w:tab/>
        </w:r>
        <w:r w:rsidRPr="009B5353">
          <w:rPr>
            <w:rStyle w:val="Hyperlink"/>
            <w:noProof/>
          </w:rPr>
          <w:t>Модулирующий впускной клапан (</w:t>
        </w:r>
        <w:r w:rsidRPr="009B5353">
          <w:rPr>
            <w:rStyle w:val="Hyperlink"/>
            <w:noProof/>
            <w:lang w:val="en-US"/>
          </w:rPr>
          <w:t>SMV)</w:t>
        </w:r>
        <w:r>
          <w:rPr>
            <w:noProof/>
            <w:webHidden/>
          </w:rPr>
          <w:tab/>
        </w:r>
        <w:r>
          <w:rPr>
            <w:noProof/>
            <w:webHidden/>
          </w:rPr>
          <w:fldChar w:fldCharType="begin"/>
        </w:r>
        <w:r>
          <w:rPr>
            <w:noProof/>
            <w:webHidden/>
          </w:rPr>
          <w:instrText xml:space="preserve"> PAGEREF _Toc343613531 \h </w:instrText>
        </w:r>
        <w:r>
          <w:rPr>
            <w:noProof/>
            <w:webHidden/>
          </w:rPr>
        </w:r>
        <w:r>
          <w:rPr>
            <w:noProof/>
            <w:webHidden/>
          </w:rPr>
          <w:fldChar w:fldCharType="separate"/>
        </w:r>
        <w:r>
          <w:rPr>
            <w:noProof/>
            <w:webHidden/>
          </w:rPr>
          <w:t>4-1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32" w:history="1">
        <w:r w:rsidRPr="009B5353">
          <w:rPr>
            <w:rStyle w:val="Hyperlink"/>
            <w:rFonts w:cs="Arial"/>
            <w:noProof/>
          </w:rPr>
          <w:t>4.2.6</w:t>
        </w:r>
        <w:r>
          <w:rPr>
            <w:rFonts w:ascii="Calibri" w:hAnsi="Calibri"/>
            <w:noProof/>
            <w:sz w:val="22"/>
            <w:lang w:eastAsia="ru-RU"/>
          </w:rPr>
          <w:tab/>
        </w:r>
        <w:r>
          <w:rPr>
            <w:rStyle w:val="Hyperlink"/>
            <w:noProof/>
          </w:rPr>
          <w:t>Фильтр-Фильтр-осушитель (ФО)</w:t>
        </w:r>
        <w:r>
          <w:rPr>
            <w:noProof/>
            <w:webHidden/>
          </w:rPr>
          <w:tab/>
        </w:r>
        <w:r>
          <w:rPr>
            <w:noProof/>
            <w:webHidden/>
          </w:rPr>
          <w:fldChar w:fldCharType="begin"/>
        </w:r>
        <w:r>
          <w:rPr>
            <w:noProof/>
            <w:webHidden/>
          </w:rPr>
          <w:instrText xml:space="preserve"> PAGEREF _Toc343613532 \h </w:instrText>
        </w:r>
        <w:r>
          <w:rPr>
            <w:noProof/>
            <w:webHidden/>
          </w:rPr>
        </w:r>
        <w:r>
          <w:rPr>
            <w:noProof/>
            <w:webHidden/>
          </w:rPr>
          <w:fldChar w:fldCharType="separate"/>
        </w:r>
        <w:r>
          <w:rPr>
            <w:b/>
            <w:bCs/>
            <w:noProof/>
            <w:webHidden/>
          </w:rPr>
          <w:t>Ошибка! Закладка не определена.</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33" w:history="1">
        <w:r w:rsidRPr="009B5353">
          <w:rPr>
            <w:rStyle w:val="Hyperlink"/>
            <w:rFonts w:cs="Arial"/>
            <w:noProof/>
          </w:rPr>
          <w:t>4.2.7</w:t>
        </w:r>
        <w:r>
          <w:rPr>
            <w:rFonts w:ascii="Calibri" w:hAnsi="Calibri"/>
            <w:noProof/>
            <w:sz w:val="22"/>
            <w:lang w:eastAsia="ru-RU"/>
          </w:rPr>
          <w:tab/>
        </w:r>
        <w:r w:rsidRPr="009B5353">
          <w:rPr>
            <w:rStyle w:val="Hyperlink"/>
            <w:noProof/>
          </w:rPr>
          <w:t>Соленоидный клапан</w:t>
        </w:r>
        <w:r>
          <w:rPr>
            <w:noProof/>
            <w:webHidden/>
          </w:rPr>
          <w:tab/>
        </w:r>
        <w:r>
          <w:rPr>
            <w:noProof/>
            <w:webHidden/>
          </w:rPr>
          <w:fldChar w:fldCharType="begin"/>
        </w:r>
        <w:r>
          <w:rPr>
            <w:noProof/>
            <w:webHidden/>
          </w:rPr>
          <w:instrText xml:space="preserve"> PAGEREF _Toc343613533 \h </w:instrText>
        </w:r>
        <w:r>
          <w:rPr>
            <w:noProof/>
            <w:webHidden/>
          </w:rPr>
        </w:r>
        <w:r>
          <w:rPr>
            <w:noProof/>
            <w:webHidden/>
          </w:rPr>
          <w:fldChar w:fldCharType="separate"/>
        </w:r>
        <w:r>
          <w:rPr>
            <w:noProof/>
            <w:webHidden/>
          </w:rPr>
          <w:t>4-1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34" w:history="1">
        <w:r w:rsidRPr="009B5353">
          <w:rPr>
            <w:rStyle w:val="Hyperlink"/>
            <w:rFonts w:cs="Arial"/>
            <w:noProof/>
          </w:rPr>
          <w:t>4.2.8</w:t>
        </w:r>
        <w:r>
          <w:rPr>
            <w:rFonts w:ascii="Calibri" w:hAnsi="Calibri"/>
            <w:noProof/>
            <w:sz w:val="22"/>
            <w:lang w:eastAsia="ru-RU"/>
          </w:rPr>
          <w:tab/>
        </w:r>
        <w:r w:rsidRPr="009B5353">
          <w:rPr>
            <w:rStyle w:val="Hyperlink"/>
            <w:noProof/>
          </w:rPr>
          <w:t>Регулирующий клапан сброса давления</w:t>
        </w:r>
        <w:r>
          <w:rPr>
            <w:noProof/>
            <w:webHidden/>
          </w:rPr>
          <w:tab/>
        </w:r>
        <w:r>
          <w:rPr>
            <w:noProof/>
            <w:webHidden/>
          </w:rPr>
          <w:fldChar w:fldCharType="begin"/>
        </w:r>
        <w:r>
          <w:rPr>
            <w:noProof/>
            <w:webHidden/>
          </w:rPr>
          <w:instrText xml:space="preserve"> PAGEREF _Toc343613534 \h </w:instrText>
        </w:r>
        <w:r>
          <w:rPr>
            <w:noProof/>
            <w:webHidden/>
          </w:rPr>
        </w:r>
        <w:r>
          <w:rPr>
            <w:noProof/>
            <w:webHidden/>
          </w:rPr>
          <w:fldChar w:fldCharType="separate"/>
        </w:r>
        <w:r>
          <w:rPr>
            <w:noProof/>
            <w:webHidden/>
          </w:rPr>
          <w:t>4-1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35" w:history="1">
        <w:r w:rsidRPr="009B5353">
          <w:rPr>
            <w:rStyle w:val="Hyperlink"/>
            <w:rFonts w:cs="Arial"/>
            <w:noProof/>
          </w:rPr>
          <w:t>4.2.9</w:t>
        </w:r>
        <w:r>
          <w:rPr>
            <w:rFonts w:ascii="Calibri" w:hAnsi="Calibri"/>
            <w:noProof/>
            <w:sz w:val="22"/>
            <w:lang w:eastAsia="ru-RU"/>
          </w:rPr>
          <w:tab/>
        </w:r>
        <w:r w:rsidRPr="009B5353">
          <w:rPr>
            <w:rStyle w:val="Hyperlink"/>
            <w:noProof/>
          </w:rPr>
          <w:t>Обратный клапан</w:t>
        </w:r>
        <w:r>
          <w:rPr>
            <w:noProof/>
            <w:webHidden/>
          </w:rPr>
          <w:tab/>
        </w:r>
        <w:r>
          <w:rPr>
            <w:noProof/>
            <w:webHidden/>
          </w:rPr>
          <w:fldChar w:fldCharType="begin"/>
        </w:r>
        <w:r>
          <w:rPr>
            <w:noProof/>
            <w:webHidden/>
          </w:rPr>
          <w:instrText xml:space="preserve"> PAGEREF _Toc343613535 \h </w:instrText>
        </w:r>
        <w:r>
          <w:rPr>
            <w:noProof/>
            <w:webHidden/>
          </w:rPr>
        </w:r>
        <w:r>
          <w:rPr>
            <w:noProof/>
            <w:webHidden/>
          </w:rPr>
          <w:fldChar w:fldCharType="separate"/>
        </w:r>
        <w:r>
          <w:rPr>
            <w:noProof/>
            <w:webHidden/>
          </w:rPr>
          <w:t>4-1</w:t>
        </w:r>
        <w:r>
          <w:rPr>
            <w:noProof/>
            <w:webHidden/>
          </w:rPr>
          <w:fldChar w:fldCharType="end"/>
        </w:r>
      </w:hyperlink>
    </w:p>
    <w:p w:rsidR="0018378A" w:rsidRDefault="0018378A">
      <w:pPr>
        <w:pStyle w:val="TOC3"/>
        <w:tabs>
          <w:tab w:val="left" w:pos="1320"/>
          <w:tab w:val="right" w:leader="dot" w:pos="4313"/>
        </w:tabs>
        <w:rPr>
          <w:rFonts w:ascii="Calibri" w:hAnsi="Calibri"/>
          <w:noProof/>
          <w:sz w:val="22"/>
          <w:lang w:eastAsia="ru-RU"/>
        </w:rPr>
      </w:pPr>
      <w:hyperlink w:anchor="_Toc343613536" w:history="1">
        <w:r w:rsidRPr="009B5353">
          <w:rPr>
            <w:rStyle w:val="Hyperlink"/>
            <w:rFonts w:cs="Arial"/>
            <w:noProof/>
          </w:rPr>
          <w:t>4.2.10</w:t>
        </w:r>
        <w:r>
          <w:rPr>
            <w:rFonts w:ascii="Calibri" w:hAnsi="Calibri"/>
            <w:noProof/>
            <w:sz w:val="22"/>
            <w:lang w:eastAsia="ru-RU"/>
          </w:rPr>
          <w:tab/>
        </w:r>
        <w:r w:rsidRPr="009B5353">
          <w:rPr>
            <w:rStyle w:val="Hyperlink"/>
            <w:noProof/>
          </w:rPr>
          <w:t>Реле высокого давления (</w:t>
        </w:r>
        <w:r w:rsidRPr="009B5353">
          <w:rPr>
            <w:rStyle w:val="Hyperlink"/>
            <w:noProof/>
            <w:lang w:val="en-US"/>
          </w:rPr>
          <w:t>HPS)</w:t>
        </w:r>
        <w:r>
          <w:rPr>
            <w:noProof/>
            <w:webHidden/>
          </w:rPr>
          <w:tab/>
        </w:r>
        <w:r>
          <w:rPr>
            <w:noProof/>
            <w:webHidden/>
          </w:rPr>
          <w:fldChar w:fldCharType="begin"/>
        </w:r>
        <w:r>
          <w:rPr>
            <w:noProof/>
            <w:webHidden/>
          </w:rPr>
          <w:instrText xml:space="preserve"> PAGEREF _Toc343613536 \h </w:instrText>
        </w:r>
        <w:r>
          <w:rPr>
            <w:noProof/>
            <w:webHidden/>
          </w:rPr>
        </w:r>
        <w:r>
          <w:rPr>
            <w:noProof/>
            <w:webHidden/>
          </w:rPr>
          <w:fldChar w:fldCharType="separate"/>
        </w:r>
        <w:r>
          <w:rPr>
            <w:noProof/>
            <w:webHidden/>
          </w:rPr>
          <w:t>4-1</w:t>
        </w:r>
        <w:r>
          <w:rPr>
            <w:noProof/>
            <w:webHidden/>
          </w:rPr>
          <w:fldChar w:fldCharType="end"/>
        </w:r>
      </w:hyperlink>
    </w:p>
    <w:p w:rsidR="0018378A" w:rsidRDefault="0018378A">
      <w:pPr>
        <w:pStyle w:val="TOC3"/>
        <w:tabs>
          <w:tab w:val="left" w:pos="1320"/>
          <w:tab w:val="right" w:leader="dot" w:pos="4313"/>
        </w:tabs>
        <w:rPr>
          <w:rFonts w:ascii="Calibri" w:hAnsi="Calibri"/>
          <w:noProof/>
          <w:sz w:val="22"/>
          <w:lang w:eastAsia="ru-RU"/>
        </w:rPr>
      </w:pPr>
      <w:hyperlink w:anchor="_Toc343613537" w:history="1">
        <w:r w:rsidRPr="009B5353">
          <w:rPr>
            <w:rStyle w:val="Hyperlink"/>
            <w:rFonts w:cs="Arial"/>
            <w:noProof/>
          </w:rPr>
          <w:t>4.2.11</w:t>
        </w:r>
        <w:r>
          <w:rPr>
            <w:rFonts w:ascii="Calibri" w:hAnsi="Calibri"/>
            <w:noProof/>
            <w:sz w:val="22"/>
            <w:lang w:eastAsia="ru-RU"/>
          </w:rPr>
          <w:tab/>
        </w:r>
        <w:r w:rsidRPr="009B5353">
          <w:rPr>
            <w:rStyle w:val="Hyperlink"/>
            <w:noProof/>
          </w:rPr>
          <w:t xml:space="preserve">Датчик низкого давления </w:t>
        </w:r>
        <w:r w:rsidRPr="009B5353">
          <w:rPr>
            <w:rStyle w:val="Hyperlink"/>
            <w:noProof/>
            <w:lang w:val="en-US"/>
          </w:rPr>
          <w:t>(LPT)</w:t>
        </w:r>
        <w:r>
          <w:rPr>
            <w:noProof/>
            <w:webHidden/>
          </w:rPr>
          <w:tab/>
        </w:r>
        <w:r>
          <w:rPr>
            <w:noProof/>
            <w:webHidden/>
          </w:rPr>
          <w:fldChar w:fldCharType="begin"/>
        </w:r>
        <w:r>
          <w:rPr>
            <w:noProof/>
            <w:webHidden/>
          </w:rPr>
          <w:instrText xml:space="preserve"> PAGEREF _Toc343613537 \h </w:instrText>
        </w:r>
        <w:r>
          <w:rPr>
            <w:noProof/>
            <w:webHidden/>
          </w:rPr>
        </w:r>
        <w:r>
          <w:rPr>
            <w:noProof/>
            <w:webHidden/>
          </w:rPr>
          <w:fldChar w:fldCharType="separate"/>
        </w:r>
        <w:r>
          <w:rPr>
            <w:noProof/>
            <w:webHidden/>
          </w:rPr>
          <w:t>4-1</w:t>
        </w:r>
        <w:r>
          <w:rPr>
            <w:noProof/>
            <w:webHidden/>
          </w:rPr>
          <w:fldChar w:fldCharType="end"/>
        </w:r>
      </w:hyperlink>
    </w:p>
    <w:p w:rsidR="0018378A" w:rsidRDefault="0018378A">
      <w:pPr>
        <w:pStyle w:val="TOC3"/>
        <w:tabs>
          <w:tab w:val="left" w:pos="1320"/>
          <w:tab w:val="right" w:leader="dot" w:pos="4313"/>
        </w:tabs>
        <w:rPr>
          <w:rFonts w:ascii="Calibri" w:hAnsi="Calibri"/>
          <w:noProof/>
          <w:sz w:val="22"/>
          <w:lang w:eastAsia="ru-RU"/>
        </w:rPr>
      </w:pPr>
      <w:hyperlink w:anchor="_Toc343613538" w:history="1">
        <w:r w:rsidRPr="009B5353">
          <w:rPr>
            <w:rStyle w:val="Hyperlink"/>
            <w:rFonts w:cs="Arial"/>
            <w:noProof/>
          </w:rPr>
          <w:t>4.2.12</w:t>
        </w:r>
        <w:r>
          <w:rPr>
            <w:rFonts w:ascii="Calibri" w:hAnsi="Calibri"/>
            <w:noProof/>
            <w:sz w:val="22"/>
            <w:lang w:eastAsia="ru-RU"/>
          </w:rPr>
          <w:tab/>
        </w:r>
        <w:r w:rsidRPr="009B5353">
          <w:rPr>
            <w:rStyle w:val="Hyperlink"/>
            <w:noProof/>
          </w:rPr>
          <w:t>Датчик высокого давления (НРТ)</w:t>
        </w:r>
        <w:r>
          <w:rPr>
            <w:noProof/>
            <w:webHidden/>
          </w:rPr>
          <w:tab/>
        </w:r>
        <w:r>
          <w:rPr>
            <w:noProof/>
            <w:webHidden/>
          </w:rPr>
          <w:fldChar w:fldCharType="begin"/>
        </w:r>
        <w:r>
          <w:rPr>
            <w:noProof/>
            <w:webHidden/>
          </w:rPr>
          <w:instrText xml:space="preserve"> PAGEREF _Toc343613538 \h </w:instrText>
        </w:r>
        <w:r>
          <w:rPr>
            <w:noProof/>
            <w:webHidden/>
          </w:rPr>
        </w:r>
        <w:r>
          <w:rPr>
            <w:noProof/>
            <w:webHidden/>
          </w:rPr>
          <w:fldChar w:fldCharType="separate"/>
        </w:r>
        <w:r>
          <w:rPr>
            <w:noProof/>
            <w:webHidden/>
          </w:rPr>
          <w:t>4-1</w:t>
        </w:r>
        <w:r>
          <w:rPr>
            <w:noProof/>
            <w:webHidden/>
          </w:rPr>
          <w:fldChar w:fldCharType="end"/>
        </w:r>
      </w:hyperlink>
    </w:p>
    <w:p w:rsidR="0018378A" w:rsidRDefault="0018378A">
      <w:pPr>
        <w:pStyle w:val="TOC3"/>
        <w:tabs>
          <w:tab w:val="left" w:pos="1320"/>
          <w:tab w:val="right" w:leader="dot" w:pos="4313"/>
        </w:tabs>
        <w:rPr>
          <w:rFonts w:ascii="Calibri" w:hAnsi="Calibri"/>
          <w:noProof/>
          <w:sz w:val="22"/>
          <w:lang w:eastAsia="ru-RU"/>
        </w:rPr>
      </w:pPr>
      <w:hyperlink w:anchor="_Toc343613539" w:history="1">
        <w:r w:rsidRPr="009B5353">
          <w:rPr>
            <w:rStyle w:val="Hyperlink"/>
            <w:rFonts w:cs="Arial"/>
            <w:noProof/>
          </w:rPr>
          <w:t>4.2.13</w:t>
        </w:r>
        <w:r>
          <w:rPr>
            <w:rFonts w:ascii="Calibri" w:hAnsi="Calibri"/>
            <w:noProof/>
            <w:sz w:val="22"/>
            <w:lang w:eastAsia="ru-RU"/>
          </w:rPr>
          <w:tab/>
        </w:r>
        <w:r w:rsidRPr="009B5353">
          <w:rPr>
            <w:rStyle w:val="Hyperlink"/>
            <w:noProof/>
          </w:rPr>
          <w:t>Конденсатор с воздушным охлаждением и испаритель</w:t>
        </w:r>
        <w:r>
          <w:rPr>
            <w:noProof/>
            <w:webHidden/>
          </w:rPr>
          <w:tab/>
        </w:r>
        <w:r>
          <w:rPr>
            <w:noProof/>
            <w:webHidden/>
          </w:rPr>
          <w:fldChar w:fldCharType="begin"/>
        </w:r>
        <w:r>
          <w:rPr>
            <w:noProof/>
            <w:webHidden/>
          </w:rPr>
          <w:instrText xml:space="preserve"> PAGEREF _Toc343613539 \h </w:instrText>
        </w:r>
        <w:r>
          <w:rPr>
            <w:noProof/>
            <w:webHidden/>
          </w:rPr>
        </w:r>
        <w:r>
          <w:rPr>
            <w:noProof/>
            <w:webHidden/>
          </w:rPr>
          <w:fldChar w:fldCharType="separate"/>
        </w:r>
        <w:r>
          <w:rPr>
            <w:noProof/>
            <w:webHidden/>
          </w:rPr>
          <w:t>4-1</w:t>
        </w:r>
        <w:r>
          <w:rPr>
            <w:noProof/>
            <w:webHidden/>
          </w:rPr>
          <w:fldChar w:fldCharType="end"/>
        </w:r>
      </w:hyperlink>
    </w:p>
    <w:p w:rsidR="0018378A" w:rsidRDefault="0018378A">
      <w:pPr>
        <w:pStyle w:val="TOC3"/>
        <w:tabs>
          <w:tab w:val="left" w:pos="1320"/>
          <w:tab w:val="right" w:leader="dot" w:pos="4313"/>
        </w:tabs>
        <w:rPr>
          <w:rFonts w:ascii="Calibri" w:hAnsi="Calibri"/>
          <w:noProof/>
          <w:sz w:val="22"/>
          <w:lang w:eastAsia="ru-RU"/>
        </w:rPr>
      </w:pPr>
      <w:hyperlink w:anchor="_Toc343613540" w:history="1">
        <w:r w:rsidRPr="009B5353">
          <w:rPr>
            <w:rStyle w:val="Hyperlink"/>
            <w:rFonts w:cs="Arial"/>
            <w:noProof/>
          </w:rPr>
          <w:t>4.2.14</w:t>
        </w:r>
        <w:r>
          <w:rPr>
            <w:rFonts w:ascii="Calibri" w:hAnsi="Calibri"/>
            <w:noProof/>
            <w:sz w:val="22"/>
            <w:lang w:eastAsia="ru-RU"/>
          </w:rPr>
          <w:tab/>
        </w:r>
        <w:r w:rsidRPr="009B5353">
          <w:rPr>
            <w:rStyle w:val="Hyperlink"/>
            <w:noProof/>
          </w:rPr>
          <w:t>Плавкий предохранитель</w:t>
        </w:r>
        <w:r>
          <w:rPr>
            <w:noProof/>
            <w:webHidden/>
          </w:rPr>
          <w:tab/>
        </w:r>
        <w:r>
          <w:rPr>
            <w:noProof/>
            <w:webHidden/>
          </w:rPr>
          <w:fldChar w:fldCharType="begin"/>
        </w:r>
        <w:r>
          <w:rPr>
            <w:noProof/>
            <w:webHidden/>
          </w:rPr>
          <w:instrText xml:space="preserve"> PAGEREF _Toc343613540 \h </w:instrText>
        </w:r>
        <w:r>
          <w:rPr>
            <w:noProof/>
            <w:webHidden/>
          </w:rPr>
        </w:r>
        <w:r>
          <w:rPr>
            <w:noProof/>
            <w:webHidden/>
          </w:rPr>
          <w:fldChar w:fldCharType="separate"/>
        </w:r>
        <w:r>
          <w:rPr>
            <w:noProof/>
            <w:webHidden/>
          </w:rPr>
          <w:t>4-1</w:t>
        </w:r>
        <w:r>
          <w:rPr>
            <w:noProof/>
            <w:webHidden/>
          </w:rPr>
          <w:fldChar w:fldCharType="end"/>
        </w:r>
      </w:hyperlink>
    </w:p>
    <w:p w:rsidR="0018378A" w:rsidRDefault="0018378A">
      <w:pPr>
        <w:pStyle w:val="TOC3"/>
        <w:tabs>
          <w:tab w:val="left" w:pos="1320"/>
          <w:tab w:val="right" w:leader="dot" w:pos="4313"/>
        </w:tabs>
        <w:rPr>
          <w:rFonts w:ascii="Calibri" w:hAnsi="Calibri"/>
          <w:noProof/>
          <w:sz w:val="22"/>
          <w:lang w:eastAsia="ru-RU"/>
        </w:rPr>
      </w:pPr>
      <w:hyperlink w:anchor="_Toc343613541" w:history="1">
        <w:r w:rsidRPr="009B5353">
          <w:rPr>
            <w:rStyle w:val="Hyperlink"/>
            <w:rFonts w:cs="Arial"/>
            <w:noProof/>
          </w:rPr>
          <w:t>4.2.15</w:t>
        </w:r>
        <w:r>
          <w:rPr>
            <w:rFonts w:ascii="Calibri" w:hAnsi="Calibri"/>
            <w:noProof/>
            <w:sz w:val="22"/>
            <w:lang w:eastAsia="ru-RU"/>
          </w:rPr>
          <w:tab/>
        </w:r>
        <w:r w:rsidRPr="009B5353">
          <w:rPr>
            <w:rStyle w:val="Hyperlink"/>
            <w:noProof/>
          </w:rPr>
          <w:t>Индикатор влажности/жидкости (</w:t>
        </w:r>
        <w:r>
          <w:rPr>
            <w:rStyle w:val="Hyperlink"/>
            <w:noProof/>
          </w:rPr>
          <w:t>Смотровое окно с индикатором влажности</w:t>
        </w:r>
        <w:r w:rsidRPr="009B5353">
          <w:rPr>
            <w:rStyle w:val="Hyperlink"/>
            <w:noProof/>
          </w:rPr>
          <w:t>)</w:t>
        </w:r>
        <w:r>
          <w:rPr>
            <w:noProof/>
            <w:webHidden/>
          </w:rPr>
          <w:tab/>
        </w:r>
        <w:r>
          <w:rPr>
            <w:noProof/>
            <w:webHidden/>
          </w:rPr>
          <w:fldChar w:fldCharType="begin"/>
        </w:r>
        <w:r>
          <w:rPr>
            <w:noProof/>
            <w:webHidden/>
          </w:rPr>
          <w:instrText xml:space="preserve"> PAGEREF _Toc343613541 \h </w:instrText>
        </w:r>
        <w:r>
          <w:rPr>
            <w:noProof/>
            <w:webHidden/>
          </w:rPr>
        </w:r>
        <w:r>
          <w:rPr>
            <w:noProof/>
            <w:webHidden/>
          </w:rPr>
          <w:fldChar w:fldCharType="separate"/>
        </w:r>
        <w:r>
          <w:rPr>
            <w:noProof/>
            <w:webHidden/>
          </w:rPr>
          <w:t>4-1</w:t>
        </w:r>
        <w:r>
          <w:rPr>
            <w:noProof/>
            <w:webHidden/>
          </w:rPr>
          <w:fldChar w:fldCharType="end"/>
        </w:r>
      </w:hyperlink>
    </w:p>
    <w:p w:rsidR="0018378A" w:rsidRDefault="0018378A">
      <w:pPr>
        <w:pStyle w:val="TOC3"/>
        <w:tabs>
          <w:tab w:val="left" w:pos="1320"/>
          <w:tab w:val="right" w:leader="dot" w:pos="4313"/>
        </w:tabs>
        <w:rPr>
          <w:rFonts w:ascii="Calibri" w:hAnsi="Calibri"/>
          <w:noProof/>
          <w:sz w:val="22"/>
          <w:lang w:eastAsia="ru-RU"/>
        </w:rPr>
      </w:pPr>
      <w:hyperlink w:anchor="_Toc343613542" w:history="1">
        <w:r w:rsidRPr="009B5353">
          <w:rPr>
            <w:rStyle w:val="Hyperlink"/>
            <w:rFonts w:cs="Arial"/>
            <w:noProof/>
          </w:rPr>
          <w:t>4.2.16</w:t>
        </w:r>
        <w:r>
          <w:rPr>
            <w:rFonts w:ascii="Calibri" w:hAnsi="Calibri"/>
            <w:noProof/>
            <w:sz w:val="22"/>
            <w:lang w:eastAsia="ru-RU"/>
          </w:rPr>
          <w:tab/>
        </w:r>
        <w:r w:rsidRPr="009B5353">
          <w:rPr>
            <w:rStyle w:val="Hyperlink"/>
            <w:noProof/>
          </w:rPr>
          <w:t>Извлечение хладагента и влагодаление</w:t>
        </w:r>
        <w:r>
          <w:rPr>
            <w:noProof/>
            <w:webHidden/>
          </w:rPr>
          <w:tab/>
        </w:r>
        <w:r>
          <w:rPr>
            <w:noProof/>
            <w:webHidden/>
          </w:rPr>
          <w:fldChar w:fldCharType="begin"/>
        </w:r>
        <w:r>
          <w:rPr>
            <w:noProof/>
            <w:webHidden/>
          </w:rPr>
          <w:instrText xml:space="preserve"> PAGEREF _Toc343613542 \h </w:instrText>
        </w:r>
        <w:r>
          <w:rPr>
            <w:noProof/>
            <w:webHidden/>
          </w:rPr>
        </w:r>
        <w:r>
          <w:rPr>
            <w:noProof/>
            <w:webHidden/>
          </w:rPr>
          <w:fldChar w:fldCharType="separate"/>
        </w:r>
        <w:r>
          <w:rPr>
            <w:noProof/>
            <w:webHidden/>
          </w:rPr>
          <w:t>4-1</w:t>
        </w:r>
        <w:r>
          <w:rPr>
            <w:noProof/>
            <w:webHidden/>
          </w:rPr>
          <w:fldChar w:fldCharType="end"/>
        </w:r>
      </w:hyperlink>
    </w:p>
    <w:p w:rsidR="0018378A" w:rsidRDefault="0018378A">
      <w:pPr>
        <w:pStyle w:val="TOC1"/>
        <w:tabs>
          <w:tab w:val="left" w:pos="440"/>
          <w:tab w:val="right" w:leader="dot" w:pos="4313"/>
        </w:tabs>
        <w:rPr>
          <w:rFonts w:ascii="Calibri" w:hAnsi="Calibri"/>
          <w:b w:val="0"/>
          <w:caps w:val="0"/>
          <w:noProof/>
          <w:sz w:val="22"/>
          <w:lang w:eastAsia="ru-RU"/>
        </w:rPr>
      </w:pPr>
      <w:hyperlink w:anchor="_Toc343613543" w:history="1">
        <w:r w:rsidRPr="009B5353">
          <w:rPr>
            <w:rStyle w:val="Hyperlink"/>
            <w:rFonts w:cs="Arial"/>
            <w:noProof/>
          </w:rPr>
          <w:t>5</w:t>
        </w:r>
        <w:r>
          <w:rPr>
            <w:rFonts w:ascii="Calibri" w:hAnsi="Calibri"/>
            <w:b w:val="0"/>
            <w:caps w:val="0"/>
            <w:noProof/>
            <w:sz w:val="22"/>
            <w:lang w:eastAsia="ru-RU"/>
          </w:rPr>
          <w:tab/>
        </w:r>
        <w:r w:rsidRPr="009B5353">
          <w:rPr>
            <w:rStyle w:val="Hyperlink"/>
            <w:noProof/>
          </w:rPr>
          <w:t>ОПЦИОНАЛЬНЫЕ УСТРОЙСТВА</w:t>
        </w:r>
        <w:r>
          <w:rPr>
            <w:noProof/>
            <w:webHidden/>
          </w:rPr>
          <w:tab/>
        </w:r>
        <w:r>
          <w:rPr>
            <w:noProof/>
            <w:webHidden/>
          </w:rPr>
          <w:fldChar w:fldCharType="begin"/>
        </w:r>
        <w:r>
          <w:rPr>
            <w:noProof/>
            <w:webHidden/>
          </w:rPr>
          <w:instrText xml:space="preserve"> PAGEREF _Toc343613543 \h </w:instrText>
        </w:r>
        <w:r>
          <w:rPr>
            <w:noProof/>
            <w:webHidden/>
          </w:rPr>
        </w:r>
        <w:r>
          <w:rPr>
            <w:noProof/>
            <w:webHidden/>
          </w:rPr>
          <w:fldChar w:fldCharType="separate"/>
        </w:r>
        <w:r>
          <w:rPr>
            <w:noProof/>
            <w:webHidden/>
          </w:rPr>
          <w:t>5-1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44" w:history="1">
        <w:r w:rsidRPr="009B5353">
          <w:rPr>
            <w:rStyle w:val="Hyperlink"/>
            <w:rFonts w:cs="Arial"/>
            <w:noProof/>
          </w:rPr>
          <w:t>5.1</w:t>
        </w:r>
        <w:r>
          <w:rPr>
            <w:rFonts w:ascii="Calibri" w:hAnsi="Calibri"/>
            <w:noProof/>
            <w:sz w:val="22"/>
            <w:lang w:eastAsia="ru-RU"/>
          </w:rPr>
          <w:tab/>
        </w:r>
        <w:r w:rsidRPr="009B5353">
          <w:rPr>
            <w:rStyle w:val="Hyperlink"/>
            <w:noProof/>
          </w:rPr>
          <w:t>Электронный регистратор температуры</w:t>
        </w:r>
        <w:r>
          <w:rPr>
            <w:noProof/>
            <w:webHidden/>
          </w:rPr>
          <w:tab/>
        </w:r>
        <w:r>
          <w:rPr>
            <w:noProof/>
            <w:webHidden/>
          </w:rPr>
          <w:fldChar w:fldCharType="begin"/>
        </w:r>
        <w:r>
          <w:rPr>
            <w:noProof/>
            <w:webHidden/>
          </w:rPr>
          <w:instrText xml:space="preserve"> PAGEREF _Toc343613544 \h </w:instrText>
        </w:r>
        <w:r>
          <w:rPr>
            <w:noProof/>
            <w:webHidden/>
          </w:rPr>
        </w:r>
        <w:r>
          <w:rPr>
            <w:noProof/>
            <w:webHidden/>
          </w:rPr>
          <w:fldChar w:fldCharType="separate"/>
        </w:r>
        <w:r>
          <w:rPr>
            <w:noProof/>
            <w:webHidden/>
          </w:rPr>
          <w:t>5-1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45" w:history="1">
        <w:r w:rsidRPr="009B5353">
          <w:rPr>
            <w:rStyle w:val="Hyperlink"/>
            <w:rFonts w:cs="Arial"/>
            <w:noProof/>
          </w:rPr>
          <w:t>5.1.1</w:t>
        </w:r>
        <w:r>
          <w:rPr>
            <w:rFonts w:ascii="Calibri" w:hAnsi="Calibri"/>
            <w:noProof/>
            <w:sz w:val="22"/>
            <w:lang w:eastAsia="ru-RU"/>
          </w:rPr>
          <w:tab/>
        </w:r>
        <w:r w:rsidRPr="009B5353">
          <w:rPr>
            <w:rStyle w:val="Hyperlink"/>
            <w:noProof/>
          </w:rPr>
          <w:t>Стандартный тип</w:t>
        </w:r>
        <w:r>
          <w:rPr>
            <w:noProof/>
            <w:webHidden/>
          </w:rPr>
          <w:tab/>
        </w:r>
        <w:r>
          <w:rPr>
            <w:noProof/>
            <w:webHidden/>
          </w:rPr>
          <w:fldChar w:fldCharType="begin"/>
        </w:r>
        <w:r>
          <w:rPr>
            <w:noProof/>
            <w:webHidden/>
          </w:rPr>
          <w:instrText xml:space="preserve"> PAGEREF _Toc343613545 \h </w:instrText>
        </w:r>
        <w:r>
          <w:rPr>
            <w:noProof/>
            <w:webHidden/>
          </w:rPr>
        </w:r>
        <w:r>
          <w:rPr>
            <w:noProof/>
            <w:webHidden/>
          </w:rPr>
          <w:fldChar w:fldCharType="separate"/>
        </w:r>
        <w:r>
          <w:rPr>
            <w:noProof/>
            <w:webHidden/>
          </w:rPr>
          <w:t>5-1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46" w:history="1">
        <w:r w:rsidRPr="009B5353">
          <w:rPr>
            <w:rStyle w:val="Hyperlink"/>
            <w:rFonts w:cs="Arial"/>
            <w:noProof/>
          </w:rPr>
          <w:t>5.1.2</w:t>
        </w:r>
        <w:r>
          <w:rPr>
            <w:rFonts w:ascii="Calibri" w:hAnsi="Calibri"/>
            <w:noProof/>
            <w:sz w:val="22"/>
            <w:lang w:eastAsia="ru-RU"/>
          </w:rPr>
          <w:tab/>
        </w:r>
        <w:r w:rsidRPr="009B5353">
          <w:rPr>
            <w:rStyle w:val="Hyperlink"/>
            <w:noProof/>
          </w:rPr>
          <w:t>Тип перезаряжаемой батареи</w:t>
        </w:r>
        <w:r>
          <w:rPr>
            <w:noProof/>
            <w:webHidden/>
          </w:rPr>
          <w:tab/>
        </w:r>
        <w:r>
          <w:rPr>
            <w:noProof/>
            <w:webHidden/>
          </w:rPr>
          <w:fldChar w:fldCharType="begin"/>
        </w:r>
        <w:r>
          <w:rPr>
            <w:noProof/>
            <w:webHidden/>
          </w:rPr>
          <w:instrText xml:space="preserve"> PAGEREF _Toc343613546 \h </w:instrText>
        </w:r>
        <w:r>
          <w:rPr>
            <w:noProof/>
            <w:webHidden/>
          </w:rPr>
        </w:r>
        <w:r>
          <w:rPr>
            <w:noProof/>
            <w:webHidden/>
          </w:rPr>
          <w:fldChar w:fldCharType="separate"/>
        </w:r>
        <w:r>
          <w:rPr>
            <w:noProof/>
            <w:webHidden/>
          </w:rPr>
          <w:t>5-1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47" w:history="1">
        <w:r w:rsidRPr="009B5353">
          <w:rPr>
            <w:rStyle w:val="Hyperlink"/>
            <w:rFonts w:cs="Arial"/>
            <w:noProof/>
          </w:rPr>
          <w:t>5.2</w:t>
        </w:r>
        <w:r>
          <w:rPr>
            <w:rFonts w:ascii="Calibri" w:hAnsi="Calibri"/>
            <w:noProof/>
            <w:sz w:val="22"/>
            <w:lang w:eastAsia="ru-RU"/>
          </w:rPr>
          <w:tab/>
        </w:r>
        <w:r w:rsidRPr="009B5353">
          <w:rPr>
            <w:rStyle w:val="Hyperlink"/>
            <w:noProof/>
          </w:rPr>
          <w:t xml:space="preserve">Транспортировка грузов </w:t>
        </w:r>
        <w:r w:rsidRPr="009B5353">
          <w:rPr>
            <w:rStyle w:val="Hyperlink"/>
            <w:noProof/>
            <w:lang w:val="en-US"/>
          </w:rPr>
          <w:t>USDA</w:t>
        </w:r>
        <w:r w:rsidRPr="009B5353">
          <w:rPr>
            <w:rStyle w:val="Hyperlink"/>
            <w:noProof/>
          </w:rPr>
          <w:t xml:space="preserve"> (Департамент Сельского Хозяйства США)</w:t>
        </w:r>
        <w:r>
          <w:rPr>
            <w:noProof/>
            <w:webHidden/>
          </w:rPr>
          <w:tab/>
        </w:r>
        <w:r>
          <w:rPr>
            <w:noProof/>
            <w:webHidden/>
          </w:rPr>
          <w:fldChar w:fldCharType="begin"/>
        </w:r>
        <w:r>
          <w:rPr>
            <w:noProof/>
            <w:webHidden/>
          </w:rPr>
          <w:instrText xml:space="preserve"> PAGEREF _Toc343613547 \h </w:instrText>
        </w:r>
        <w:r>
          <w:rPr>
            <w:noProof/>
            <w:webHidden/>
          </w:rPr>
        </w:r>
        <w:r>
          <w:rPr>
            <w:noProof/>
            <w:webHidden/>
          </w:rPr>
          <w:fldChar w:fldCharType="separate"/>
        </w:r>
        <w:r>
          <w:rPr>
            <w:noProof/>
            <w:webHidden/>
          </w:rPr>
          <w:t>5-1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48" w:history="1">
        <w:r w:rsidRPr="009B5353">
          <w:rPr>
            <w:rStyle w:val="Hyperlink"/>
            <w:rFonts w:cs="Arial"/>
            <w:noProof/>
          </w:rPr>
          <w:t>5.2.1</w:t>
        </w:r>
        <w:r>
          <w:rPr>
            <w:rFonts w:ascii="Calibri" w:hAnsi="Calibri"/>
            <w:noProof/>
            <w:sz w:val="22"/>
            <w:lang w:eastAsia="ru-RU"/>
          </w:rPr>
          <w:tab/>
        </w:r>
        <w:r w:rsidRPr="009B5353">
          <w:rPr>
            <w:rStyle w:val="Hyperlink"/>
            <w:noProof/>
          </w:rPr>
          <w:t xml:space="preserve">Тип датчика/разъема </w:t>
        </w:r>
        <w:r w:rsidRPr="009B5353">
          <w:rPr>
            <w:rStyle w:val="Hyperlink"/>
            <w:noProof/>
            <w:lang w:val="en-US"/>
          </w:rPr>
          <w:t>USDA</w:t>
        </w:r>
        <w:r>
          <w:rPr>
            <w:noProof/>
            <w:webHidden/>
          </w:rPr>
          <w:tab/>
        </w:r>
        <w:r>
          <w:rPr>
            <w:noProof/>
            <w:webHidden/>
          </w:rPr>
          <w:fldChar w:fldCharType="begin"/>
        </w:r>
        <w:r>
          <w:rPr>
            <w:noProof/>
            <w:webHidden/>
          </w:rPr>
          <w:instrText xml:space="preserve"> PAGEREF _Toc343613548 \h </w:instrText>
        </w:r>
        <w:r>
          <w:rPr>
            <w:noProof/>
            <w:webHidden/>
          </w:rPr>
        </w:r>
        <w:r>
          <w:rPr>
            <w:noProof/>
            <w:webHidden/>
          </w:rPr>
          <w:fldChar w:fldCharType="separate"/>
        </w:r>
        <w:r>
          <w:rPr>
            <w:noProof/>
            <w:webHidden/>
          </w:rPr>
          <w:t>5-1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49" w:history="1">
        <w:r w:rsidRPr="009B5353">
          <w:rPr>
            <w:rStyle w:val="Hyperlink"/>
            <w:rFonts w:cs="Arial"/>
            <w:noProof/>
          </w:rPr>
          <w:t>5.2.2</w:t>
        </w:r>
        <w:r>
          <w:rPr>
            <w:rFonts w:ascii="Calibri" w:hAnsi="Calibri"/>
            <w:noProof/>
            <w:sz w:val="22"/>
            <w:lang w:eastAsia="ru-RU"/>
          </w:rPr>
          <w:tab/>
        </w:r>
        <w:r w:rsidRPr="009B5353">
          <w:rPr>
            <w:rStyle w:val="Hyperlink"/>
            <w:noProof/>
          </w:rPr>
          <w:t>Начальные настройки</w:t>
        </w:r>
        <w:r>
          <w:rPr>
            <w:noProof/>
            <w:webHidden/>
          </w:rPr>
          <w:tab/>
        </w:r>
        <w:r>
          <w:rPr>
            <w:noProof/>
            <w:webHidden/>
          </w:rPr>
          <w:fldChar w:fldCharType="begin"/>
        </w:r>
        <w:r>
          <w:rPr>
            <w:noProof/>
            <w:webHidden/>
          </w:rPr>
          <w:instrText xml:space="preserve"> PAGEREF _Toc343613549 \h </w:instrText>
        </w:r>
        <w:r>
          <w:rPr>
            <w:noProof/>
            <w:webHidden/>
          </w:rPr>
        </w:r>
        <w:r>
          <w:rPr>
            <w:noProof/>
            <w:webHidden/>
          </w:rPr>
          <w:fldChar w:fldCharType="separate"/>
        </w:r>
        <w:r>
          <w:rPr>
            <w:noProof/>
            <w:webHidden/>
          </w:rPr>
          <w:t>5-1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50" w:history="1">
        <w:r w:rsidRPr="009B5353">
          <w:rPr>
            <w:rStyle w:val="Hyperlink"/>
            <w:rFonts w:cs="Arial"/>
            <w:noProof/>
            <w:lang w:val="en-US"/>
          </w:rPr>
          <w:t>5.2.3</w:t>
        </w:r>
        <w:r>
          <w:rPr>
            <w:rFonts w:ascii="Calibri" w:hAnsi="Calibri"/>
            <w:noProof/>
            <w:sz w:val="22"/>
            <w:lang w:eastAsia="ru-RU"/>
          </w:rPr>
          <w:tab/>
        </w:r>
        <w:r w:rsidRPr="009B5353">
          <w:rPr>
            <w:rStyle w:val="Hyperlink"/>
            <w:noProof/>
          </w:rPr>
          <w:t xml:space="preserve">Калибровка датчиков </w:t>
        </w:r>
        <w:r w:rsidRPr="009B5353">
          <w:rPr>
            <w:rStyle w:val="Hyperlink"/>
            <w:noProof/>
            <w:lang w:val="en-US"/>
          </w:rPr>
          <w:t>USDA</w:t>
        </w:r>
        <w:r>
          <w:rPr>
            <w:noProof/>
            <w:webHidden/>
          </w:rPr>
          <w:tab/>
        </w:r>
        <w:r>
          <w:rPr>
            <w:noProof/>
            <w:webHidden/>
          </w:rPr>
          <w:fldChar w:fldCharType="begin"/>
        </w:r>
        <w:r>
          <w:rPr>
            <w:noProof/>
            <w:webHidden/>
          </w:rPr>
          <w:instrText xml:space="preserve"> PAGEREF _Toc343613550 \h </w:instrText>
        </w:r>
        <w:r>
          <w:rPr>
            <w:noProof/>
            <w:webHidden/>
          </w:rPr>
        </w:r>
        <w:r>
          <w:rPr>
            <w:noProof/>
            <w:webHidden/>
          </w:rPr>
          <w:fldChar w:fldCharType="separate"/>
        </w:r>
        <w:r>
          <w:rPr>
            <w:noProof/>
            <w:webHidden/>
          </w:rPr>
          <w:t>5-1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51" w:history="1">
        <w:r w:rsidRPr="009B5353">
          <w:rPr>
            <w:rStyle w:val="Hyperlink"/>
            <w:rFonts w:cs="Arial"/>
            <w:noProof/>
            <w:lang w:val="en-US"/>
          </w:rPr>
          <w:t>5.2.4</w:t>
        </w:r>
        <w:r>
          <w:rPr>
            <w:rFonts w:ascii="Calibri" w:hAnsi="Calibri"/>
            <w:noProof/>
            <w:sz w:val="22"/>
            <w:lang w:eastAsia="ru-RU"/>
          </w:rPr>
          <w:tab/>
        </w:r>
        <w:r w:rsidRPr="009B5353">
          <w:rPr>
            <w:rStyle w:val="Hyperlink"/>
            <w:noProof/>
          </w:rPr>
          <w:t xml:space="preserve">Требования к транспортировке </w:t>
        </w:r>
        <w:r w:rsidRPr="009B5353">
          <w:rPr>
            <w:rStyle w:val="Hyperlink"/>
            <w:noProof/>
            <w:lang w:val="en-US"/>
          </w:rPr>
          <w:t>USDA</w:t>
        </w:r>
        <w:r>
          <w:rPr>
            <w:noProof/>
            <w:webHidden/>
          </w:rPr>
          <w:tab/>
        </w:r>
        <w:r>
          <w:rPr>
            <w:noProof/>
            <w:webHidden/>
          </w:rPr>
          <w:fldChar w:fldCharType="begin"/>
        </w:r>
        <w:r>
          <w:rPr>
            <w:noProof/>
            <w:webHidden/>
          </w:rPr>
          <w:instrText xml:space="preserve"> PAGEREF _Toc343613551 \h </w:instrText>
        </w:r>
        <w:r>
          <w:rPr>
            <w:noProof/>
            <w:webHidden/>
          </w:rPr>
        </w:r>
        <w:r>
          <w:rPr>
            <w:noProof/>
            <w:webHidden/>
          </w:rPr>
          <w:fldChar w:fldCharType="separate"/>
        </w:r>
        <w:r>
          <w:rPr>
            <w:noProof/>
            <w:webHidden/>
          </w:rPr>
          <w:t>5-1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52" w:history="1">
        <w:r w:rsidRPr="009B5353">
          <w:rPr>
            <w:rStyle w:val="Hyperlink"/>
            <w:rFonts w:cs="Arial"/>
            <w:noProof/>
          </w:rPr>
          <w:t>5.2.5</w:t>
        </w:r>
        <w:r>
          <w:rPr>
            <w:rFonts w:ascii="Calibri" w:hAnsi="Calibri"/>
            <w:noProof/>
            <w:sz w:val="22"/>
            <w:lang w:eastAsia="ru-RU"/>
          </w:rPr>
          <w:tab/>
        </w:r>
        <w:r w:rsidRPr="009B5353">
          <w:rPr>
            <w:rStyle w:val="Hyperlink"/>
            <w:noProof/>
          </w:rPr>
          <w:t xml:space="preserve">Отчет </w:t>
        </w:r>
        <w:r w:rsidRPr="009B5353">
          <w:rPr>
            <w:rStyle w:val="Hyperlink"/>
            <w:noProof/>
            <w:lang w:val="en-US"/>
          </w:rPr>
          <w:t>USDA</w:t>
        </w:r>
        <w:r w:rsidRPr="009B5353">
          <w:rPr>
            <w:rStyle w:val="Hyperlink"/>
            <w:noProof/>
          </w:rPr>
          <w:t xml:space="preserve">, предоставляемый метному представителю </w:t>
        </w:r>
        <w:r w:rsidRPr="009B5353">
          <w:rPr>
            <w:rStyle w:val="Hyperlink"/>
            <w:noProof/>
            <w:lang w:val="en-US"/>
          </w:rPr>
          <w:t>USDA</w:t>
        </w:r>
        <w:r>
          <w:rPr>
            <w:noProof/>
            <w:webHidden/>
          </w:rPr>
          <w:tab/>
        </w:r>
        <w:r>
          <w:rPr>
            <w:noProof/>
            <w:webHidden/>
          </w:rPr>
          <w:fldChar w:fldCharType="begin"/>
        </w:r>
        <w:r>
          <w:rPr>
            <w:noProof/>
            <w:webHidden/>
          </w:rPr>
          <w:instrText xml:space="preserve"> PAGEREF _Toc343613552 \h </w:instrText>
        </w:r>
        <w:r>
          <w:rPr>
            <w:noProof/>
            <w:webHidden/>
          </w:rPr>
        </w:r>
        <w:r>
          <w:rPr>
            <w:noProof/>
            <w:webHidden/>
          </w:rPr>
          <w:fldChar w:fldCharType="separate"/>
        </w:r>
        <w:r>
          <w:rPr>
            <w:noProof/>
            <w:webHidden/>
          </w:rPr>
          <w:t>5-1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53" w:history="1">
        <w:r w:rsidRPr="009B5353">
          <w:rPr>
            <w:rStyle w:val="Hyperlink"/>
            <w:rFonts w:cs="Arial"/>
            <w:noProof/>
          </w:rPr>
          <w:t>5.3</w:t>
        </w:r>
        <w:r>
          <w:rPr>
            <w:rFonts w:ascii="Calibri" w:hAnsi="Calibri"/>
            <w:noProof/>
            <w:sz w:val="22"/>
            <w:lang w:eastAsia="ru-RU"/>
          </w:rPr>
          <w:tab/>
        </w:r>
        <w:r w:rsidRPr="009B5353">
          <w:rPr>
            <w:rStyle w:val="Hyperlink"/>
            <w:noProof/>
          </w:rPr>
          <w:t xml:space="preserve">Устройство </w:t>
        </w:r>
        <w:r w:rsidRPr="009B5353">
          <w:rPr>
            <w:rStyle w:val="Hyperlink"/>
            <w:noProof/>
            <w:lang w:val="en-US"/>
          </w:rPr>
          <w:t>TransFRESH (</w:t>
        </w:r>
        <w:r w:rsidRPr="009B5353">
          <w:rPr>
            <w:rStyle w:val="Hyperlink"/>
            <w:noProof/>
          </w:rPr>
          <w:t>ТрансФРЕШ)</w:t>
        </w:r>
        <w:r>
          <w:rPr>
            <w:noProof/>
            <w:webHidden/>
          </w:rPr>
          <w:tab/>
        </w:r>
        <w:r>
          <w:rPr>
            <w:noProof/>
            <w:webHidden/>
          </w:rPr>
          <w:fldChar w:fldCharType="begin"/>
        </w:r>
        <w:r>
          <w:rPr>
            <w:noProof/>
            <w:webHidden/>
          </w:rPr>
          <w:instrText xml:space="preserve"> PAGEREF _Toc343613553 \h </w:instrText>
        </w:r>
        <w:r>
          <w:rPr>
            <w:noProof/>
            <w:webHidden/>
          </w:rPr>
        </w:r>
        <w:r>
          <w:rPr>
            <w:noProof/>
            <w:webHidden/>
          </w:rPr>
          <w:fldChar w:fldCharType="separate"/>
        </w:r>
        <w:r>
          <w:rPr>
            <w:noProof/>
            <w:webHidden/>
          </w:rPr>
          <w:t>5-1</w:t>
        </w:r>
        <w:r>
          <w:rPr>
            <w:noProof/>
            <w:webHidden/>
          </w:rPr>
          <w:fldChar w:fldCharType="end"/>
        </w:r>
      </w:hyperlink>
    </w:p>
    <w:p w:rsidR="0018378A" w:rsidRDefault="0018378A">
      <w:pPr>
        <w:pStyle w:val="TOC1"/>
        <w:tabs>
          <w:tab w:val="left" w:pos="440"/>
          <w:tab w:val="right" w:leader="dot" w:pos="4313"/>
        </w:tabs>
        <w:rPr>
          <w:rFonts w:ascii="Calibri" w:hAnsi="Calibri"/>
          <w:b w:val="0"/>
          <w:caps w:val="0"/>
          <w:noProof/>
          <w:sz w:val="22"/>
          <w:lang w:eastAsia="ru-RU"/>
        </w:rPr>
      </w:pPr>
      <w:hyperlink w:anchor="_Toc343613554" w:history="1">
        <w:r w:rsidRPr="009B5353">
          <w:rPr>
            <w:rStyle w:val="Hyperlink"/>
            <w:rFonts w:cs="Arial"/>
            <w:noProof/>
          </w:rPr>
          <w:t>6</w:t>
        </w:r>
        <w:r>
          <w:rPr>
            <w:rFonts w:ascii="Calibri" w:hAnsi="Calibri"/>
            <w:b w:val="0"/>
            <w:caps w:val="0"/>
            <w:noProof/>
            <w:sz w:val="22"/>
            <w:lang w:eastAsia="ru-RU"/>
          </w:rPr>
          <w:tab/>
        </w:r>
        <w:r w:rsidRPr="009B5353">
          <w:rPr>
            <w:rStyle w:val="Hyperlink"/>
            <w:noProof/>
          </w:rPr>
          <w:t>ПОИСК И УСТРАНЕНИЕ НЕПОЛАДОК</w:t>
        </w:r>
        <w:r>
          <w:rPr>
            <w:noProof/>
            <w:webHidden/>
          </w:rPr>
          <w:tab/>
        </w:r>
        <w:r>
          <w:rPr>
            <w:noProof/>
            <w:webHidden/>
          </w:rPr>
          <w:fldChar w:fldCharType="begin"/>
        </w:r>
        <w:r>
          <w:rPr>
            <w:noProof/>
            <w:webHidden/>
          </w:rPr>
          <w:instrText xml:space="preserve"> PAGEREF _Toc343613554 \h </w:instrText>
        </w:r>
        <w:r>
          <w:rPr>
            <w:noProof/>
            <w:webHidden/>
          </w:rPr>
        </w:r>
        <w:r>
          <w:rPr>
            <w:noProof/>
            <w:webHidden/>
          </w:rPr>
          <w:fldChar w:fldCharType="separate"/>
        </w:r>
        <w:r>
          <w:rPr>
            <w:noProof/>
            <w:webHidden/>
          </w:rPr>
          <w:t>6-1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55" w:history="1">
        <w:r w:rsidRPr="009B5353">
          <w:rPr>
            <w:rStyle w:val="Hyperlink"/>
            <w:rFonts w:cs="Arial"/>
            <w:noProof/>
          </w:rPr>
          <w:t>6.1</w:t>
        </w:r>
        <w:r>
          <w:rPr>
            <w:rFonts w:ascii="Calibri" w:hAnsi="Calibri"/>
            <w:noProof/>
            <w:sz w:val="22"/>
            <w:lang w:eastAsia="ru-RU"/>
          </w:rPr>
          <w:tab/>
        </w:r>
        <w:r w:rsidRPr="009B5353">
          <w:rPr>
            <w:rStyle w:val="Hyperlink"/>
            <w:noProof/>
          </w:rPr>
          <w:t>Холодильная система и электрическая система</w:t>
        </w:r>
        <w:r>
          <w:rPr>
            <w:noProof/>
            <w:webHidden/>
          </w:rPr>
          <w:tab/>
        </w:r>
        <w:r>
          <w:rPr>
            <w:noProof/>
            <w:webHidden/>
          </w:rPr>
          <w:fldChar w:fldCharType="begin"/>
        </w:r>
        <w:r>
          <w:rPr>
            <w:noProof/>
            <w:webHidden/>
          </w:rPr>
          <w:instrText xml:space="preserve"> PAGEREF _Toc343613555 \h </w:instrText>
        </w:r>
        <w:r>
          <w:rPr>
            <w:noProof/>
            <w:webHidden/>
          </w:rPr>
        </w:r>
        <w:r>
          <w:rPr>
            <w:noProof/>
            <w:webHidden/>
          </w:rPr>
          <w:fldChar w:fldCharType="separate"/>
        </w:r>
        <w:r>
          <w:rPr>
            <w:noProof/>
            <w:webHidden/>
          </w:rPr>
          <w:t>6-1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56" w:history="1">
        <w:r w:rsidRPr="009B5353">
          <w:rPr>
            <w:rStyle w:val="Hyperlink"/>
            <w:rFonts w:cs="Arial"/>
            <w:noProof/>
          </w:rPr>
          <w:t>6.2</w:t>
        </w:r>
        <w:r>
          <w:rPr>
            <w:rFonts w:ascii="Calibri" w:hAnsi="Calibri"/>
            <w:noProof/>
            <w:sz w:val="22"/>
            <w:lang w:eastAsia="ru-RU"/>
          </w:rPr>
          <w:tab/>
        </w:r>
        <w:r w:rsidRPr="009B5353">
          <w:rPr>
            <w:rStyle w:val="Hyperlink"/>
            <w:noProof/>
          </w:rPr>
          <w:t>Аварийные коды на электронном контроллере</w:t>
        </w:r>
        <w:r>
          <w:rPr>
            <w:noProof/>
            <w:webHidden/>
          </w:rPr>
          <w:tab/>
        </w:r>
        <w:r>
          <w:rPr>
            <w:noProof/>
            <w:webHidden/>
          </w:rPr>
          <w:fldChar w:fldCharType="begin"/>
        </w:r>
        <w:r>
          <w:rPr>
            <w:noProof/>
            <w:webHidden/>
          </w:rPr>
          <w:instrText xml:space="preserve"> PAGEREF _Toc343613556 \h </w:instrText>
        </w:r>
        <w:r>
          <w:rPr>
            <w:noProof/>
            <w:webHidden/>
          </w:rPr>
        </w:r>
        <w:r>
          <w:rPr>
            <w:noProof/>
            <w:webHidden/>
          </w:rPr>
          <w:fldChar w:fldCharType="separate"/>
        </w:r>
        <w:r>
          <w:rPr>
            <w:noProof/>
            <w:webHidden/>
          </w:rPr>
          <w:t>6-1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57" w:history="1">
        <w:r w:rsidRPr="009B5353">
          <w:rPr>
            <w:rStyle w:val="Hyperlink"/>
            <w:rFonts w:cs="Arial"/>
            <w:noProof/>
          </w:rPr>
          <w:t>6.3</w:t>
        </w:r>
        <w:r>
          <w:rPr>
            <w:rFonts w:ascii="Calibri" w:hAnsi="Calibri"/>
            <w:noProof/>
            <w:sz w:val="22"/>
            <w:lang w:eastAsia="ru-RU"/>
          </w:rPr>
          <w:tab/>
        </w:r>
        <w:r w:rsidRPr="009B5353">
          <w:rPr>
            <w:rStyle w:val="Hyperlink"/>
            <w:noProof/>
          </w:rPr>
          <w:t xml:space="preserve">Поиск и устранение неполадок режима автоматической проверки </w:t>
        </w:r>
        <w:r w:rsidRPr="009B5353">
          <w:rPr>
            <w:rStyle w:val="Hyperlink"/>
            <w:noProof/>
            <w:lang w:val="en-US"/>
          </w:rPr>
          <w:t>PTI</w:t>
        </w:r>
        <w:r w:rsidRPr="009B5353">
          <w:rPr>
            <w:rStyle w:val="Hyperlink"/>
            <w:noProof/>
          </w:rPr>
          <w:t xml:space="preserve"> (код </w:t>
        </w:r>
        <w:r w:rsidRPr="009B5353">
          <w:rPr>
            <w:rStyle w:val="Hyperlink"/>
            <w:noProof/>
            <w:lang w:val="en-US"/>
          </w:rPr>
          <w:t>J</w:t>
        </w:r>
        <w:r w:rsidRPr="009B5353">
          <w:rPr>
            <w:rStyle w:val="Hyperlink"/>
            <w:noProof/>
          </w:rPr>
          <w:t>)</w:t>
        </w:r>
        <w:r>
          <w:rPr>
            <w:noProof/>
            <w:webHidden/>
          </w:rPr>
          <w:tab/>
        </w:r>
        <w:r>
          <w:rPr>
            <w:noProof/>
            <w:webHidden/>
          </w:rPr>
          <w:fldChar w:fldCharType="begin"/>
        </w:r>
        <w:r>
          <w:rPr>
            <w:noProof/>
            <w:webHidden/>
          </w:rPr>
          <w:instrText xml:space="preserve"> PAGEREF _Toc343613557 \h </w:instrText>
        </w:r>
        <w:r>
          <w:rPr>
            <w:noProof/>
            <w:webHidden/>
          </w:rPr>
        </w:r>
        <w:r>
          <w:rPr>
            <w:noProof/>
            <w:webHidden/>
          </w:rPr>
          <w:fldChar w:fldCharType="separate"/>
        </w:r>
        <w:r>
          <w:rPr>
            <w:noProof/>
            <w:webHidden/>
          </w:rPr>
          <w:t>6-1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58" w:history="1">
        <w:r w:rsidRPr="009B5353">
          <w:rPr>
            <w:rStyle w:val="Hyperlink"/>
            <w:rFonts w:cs="Arial"/>
            <w:noProof/>
          </w:rPr>
          <w:t>6.4</w:t>
        </w:r>
        <w:r>
          <w:rPr>
            <w:rFonts w:ascii="Calibri" w:hAnsi="Calibri"/>
            <w:noProof/>
            <w:sz w:val="22"/>
            <w:lang w:eastAsia="ru-RU"/>
          </w:rPr>
          <w:tab/>
        </w:r>
        <w:r w:rsidRPr="009B5353">
          <w:rPr>
            <w:rStyle w:val="Hyperlink"/>
            <w:noProof/>
          </w:rPr>
          <w:t>Диагностика, основанная на регстрационной схеме данных</w:t>
        </w:r>
        <w:r>
          <w:rPr>
            <w:noProof/>
            <w:webHidden/>
          </w:rPr>
          <w:tab/>
        </w:r>
        <w:r>
          <w:rPr>
            <w:noProof/>
            <w:webHidden/>
          </w:rPr>
          <w:fldChar w:fldCharType="begin"/>
        </w:r>
        <w:r>
          <w:rPr>
            <w:noProof/>
            <w:webHidden/>
          </w:rPr>
          <w:instrText xml:space="preserve"> PAGEREF _Toc343613558 \h </w:instrText>
        </w:r>
        <w:r>
          <w:rPr>
            <w:noProof/>
            <w:webHidden/>
          </w:rPr>
        </w:r>
        <w:r>
          <w:rPr>
            <w:noProof/>
            <w:webHidden/>
          </w:rPr>
          <w:fldChar w:fldCharType="separate"/>
        </w:r>
        <w:r>
          <w:rPr>
            <w:noProof/>
            <w:webHidden/>
          </w:rPr>
          <w:t>6-1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59" w:history="1">
        <w:r w:rsidRPr="009B5353">
          <w:rPr>
            <w:rStyle w:val="Hyperlink"/>
            <w:rFonts w:cs="Arial"/>
            <w:noProof/>
          </w:rPr>
          <w:t>6.5</w:t>
        </w:r>
        <w:r>
          <w:rPr>
            <w:rFonts w:ascii="Calibri" w:hAnsi="Calibri"/>
            <w:noProof/>
            <w:sz w:val="22"/>
            <w:lang w:eastAsia="ru-RU"/>
          </w:rPr>
          <w:tab/>
        </w:r>
        <w:r w:rsidRPr="009B5353">
          <w:rPr>
            <w:rStyle w:val="Hyperlink"/>
            <w:noProof/>
          </w:rPr>
          <w:t>Аварийная работа</w:t>
        </w:r>
        <w:r>
          <w:rPr>
            <w:noProof/>
            <w:webHidden/>
          </w:rPr>
          <w:tab/>
        </w:r>
        <w:r>
          <w:rPr>
            <w:noProof/>
            <w:webHidden/>
          </w:rPr>
          <w:fldChar w:fldCharType="begin"/>
        </w:r>
        <w:r>
          <w:rPr>
            <w:noProof/>
            <w:webHidden/>
          </w:rPr>
          <w:instrText xml:space="preserve"> PAGEREF _Toc343613559 \h </w:instrText>
        </w:r>
        <w:r>
          <w:rPr>
            <w:noProof/>
            <w:webHidden/>
          </w:rPr>
        </w:r>
        <w:r>
          <w:rPr>
            <w:noProof/>
            <w:webHidden/>
          </w:rPr>
          <w:fldChar w:fldCharType="separate"/>
        </w:r>
        <w:r>
          <w:rPr>
            <w:noProof/>
            <w:webHidden/>
          </w:rPr>
          <w:t>6-1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60" w:history="1">
        <w:r w:rsidRPr="009B5353">
          <w:rPr>
            <w:rStyle w:val="Hyperlink"/>
            <w:rFonts w:cs="Arial"/>
            <w:noProof/>
          </w:rPr>
          <w:t>6.5.1</w:t>
        </w:r>
        <w:r>
          <w:rPr>
            <w:rFonts w:ascii="Calibri" w:hAnsi="Calibri"/>
            <w:noProof/>
            <w:sz w:val="22"/>
            <w:lang w:eastAsia="ru-RU"/>
          </w:rPr>
          <w:tab/>
        </w:r>
        <w:r w:rsidRPr="009B5353">
          <w:rPr>
            <w:rStyle w:val="Hyperlink"/>
            <w:noProof/>
          </w:rPr>
          <w:t>Аварийная работа контроллера</w:t>
        </w:r>
        <w:r>
          <w:rPr>
            <w:noProof/>
            <w:webHidden/>
          </w:rPr>
          <w:tab/>
        </w:r>
        <w:r>
          <w:rPr>
            <w:noProof/>
            <w:webHidden/>
          </w:rPr>
          <w:fldChar w:fldCharType="begin"/>
        </w:r>
        <w:r>
          <w:rPr>
            <w:noProof/>
            <w:webHidden/>
          </w:rPr>
          <w:instrText xml:space="preserve"> PAGEREF _Toc343613560 \h </w:instrText>
        </w:r>
        <w:r>
          <w:rPr>
            <w:noProof/>
            <w:webHidden/>
          </w:rPr>
        </w:r>
        <w:r>
          <w:rPr>
            <w:noProof/>
            <w:webHidden/>
          </w:rPr>
          <w:fldChar w:fldCharType="separate"/>
        </w:r>
        <w:r>
          <w:rPr>
            <w:noProof/>
            <w:webHidden/>
          </w:rPr>
          <w:t>6-1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61" w:history="1">
        <w:r w:rsidRPr="009B5353">
          <w:rPr>
            <w:rStyle w:val="Hyperlink"/>
            <w:rFonts w:cs="Arial"/>
            <w:noProof/>
          </w:rPr>
          <w:t>6.5.2</w:t>
        </w:r>
        <w:r>
          <w:rPr>
            <w:rFonts w:ascii="Calibri" w:hAnsi="Calibri"/>
            <w:noProof/>
            <w:sz w:val="22"/>
            <w:lang w:eastAsia="ru-RU"/>
          </w:rPr>
          <w:tab/>
        </w:r>
        <w:r w:rsidRPr="009B5353">
          <w:rPr>
            <w:rStyle w:val="Hyperlink"/>
            <w:noProof/>
          </w:rPr>
          <w:t>Работа контроллера при коротком замыкании</w:t>
        </w:r>
        <w:r>
          <w:rPr>
            <w:noProof/>
            <w:webHidden/>
          </w:rPr>
          <w:tab/>
        </w:r>
        <w:r>
          <w:rPr>
            <w:noProof/>
            <w:webHidden/>
          </w:rPr>
          <w:fldChar w:fldCharType="begin"/>
        </w:r>
        <w:r>
          <w:rPr>
            <w:noProof/>
            <w:webHidden/>
          </w:rPr>
          <w:instrText xml:space="preserve"> PAGEREF _Toc343613561 \h </w:instrText>
        </w:r>
        <w:r>
          <w:rPr>
            <w:noProof/>
            <w:webHidden/>
          </w:rPr>
        </w:r>
        <w:r>
          <w:rPr>
            <w:noProof/>
            <w:webHidden/>
          </w:rPr>
          <w:fldChar w:fldCharType="separate"/>
        </w:r>
        <w:r>
          <w:rPr>
            <w:noProof/>
            <w:webHidden/>
          </w:rPr>
          <w:t>6-1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62" w:history="1">
        <w:r w:rsidRPr="009B5353">
          <w:rPr>
            <w:rStyle w:val="Hyperlink"/>
            <w:rFonts w:cs="Arial"/>
            <w:noProof/>
          </w:rPr>
          <w:t>6.5.3</w:t>
        </w:r>
        <w:r>
          <w:rPr>
            <w:rFonts w:ascii="Calibri" w:hAnsi="Calibri"/>
            <w:noProof/>
            <w:sz w:val="22"/>
            <w:lang w:eastAsia="ru-RU"/>
          </w:rPr>
          <w:tab/>
        </w:r>
        <w:r w:rsidRPr="009B5353">
          <w:rPr>
            <w:rStyle w:val="Hyperlink"/>
            <w:noProof/>
          </w:rPr>
          <w:t>Регулировка открытия электронного расширительного клапана</w:t>
        </w:r>
        <w:r>
          <w:rPr>
            <w:noProof/>
            <w:webHidden/>
          </w:rPr>
          <w:tab/>
        </w:r>
        <w:r>
          <w:rPr>
            <w:noProof/>
            <w:webHidden/>
          </w:rPr>
          <w:fldChar w:fldCharType="begin"/>
        </w:r>
        <w:r>
          <w:rPr>
            <w:noProof/>
            <w:webHidden/>
          </w:rPr>
          <w:instrText xml:space="preserve"> PAGEREF _Toc343613562 \h </w:instrText>
        </w:r>
        <w:r>
          <w:rPr>
            <w:noProof/>
            <w:webHidden/>
          </w:rPr>
        </w:r>
        <w:r>
          <w:rPr>
            <w:noProof/>
            <w:webHidden/>
          </w:rPr>
          <w:fldChar w:fldCharType="separate"/>
        </w:r>
        <w:r>
          <w:rPr>
            <w:noProof/>
            <w:webHidden/>
          </w:rPr>
          <w:t>6-1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63" w:history="1">
        <w:r w:rsidRPr="009B5353">
          <w:rPr>
            <w:rStyle w:val="Hyperlink"/>
            <w:rFonts w:cs="Arial"/>
            <w:noProof/>
          </w:rPr>
          <w:t>6.5.4</w:t>
        </w:r>
        <w:r>
          <w:rPr>
            <w:rFonts w:ascii="Calibri" w:hAnsi="Calibri"/>
            <w:noProof/>
            <w:sz w:val="22"/>
            <w:lang w:eastAsia="ru-RU"/>
          </w:rPr>
          <w:tab/>
        </w:r>
        <w:r w:rsidRPr="009B5353">
          <w:rPr>
            <w:rStyle w:val="Hyperlink"/>
            <w:noProof/>
          </w:rPr>
          <w:t>Регулировка открытия модулирующего впускного клапана</w:t>
        </w:r>
        <w:r>
          <w:rPr>
            <w:noProof/>
            <w:webHidden/>
          </w:rPr>
          <w:tab/>
        </w:r>
        <w:r>
          <w:rPr>
            <w:noProof/>
            <w:webHidden/>
          </w:rPr>
          <w:fldChar w:fldCharType="begin"/>
        </w:r>
        <w:r>
          <w:rPr>
            <w:noProof/>
            <w:webHidden/>
          </w:rPr>
          <w:instrText xml:space="preserve"> PAGEREF _Toc343613563 \h </w:instrText>
        </w:r>
        <w:r>
          <w:rPr>
            <w:noProof/>
            <w:webHidden/>
          </w:rPr>
        </w:r>
        <w:r>
          <w:rPr>
            <w:noProof/>
            <w:webHidden/>
          </w:rPr>
          <w:fldChar w:fldCharType="separate"/>
        </w:r>
        <w:r>
          <w:rPr>
            <w:noProof/>
            <w:webHidden/>
          </w:rPr>
          <w:t>6-1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64" w:history="1">
        <w:r w:rsidRPr="009B5353">
          <w:rPr>
            <w:rStyle w:val="Hyperlink"/>
            <w:rFonts w:cs="Arial"/>
            <w:noProof/>
          </w:rPr>
          <w:t>6.5.5</w:t>
        </w:r>
        <w:r>
          <w:rPr>
            <w:rFonts w:ascii="Calibri" w:hAnsi="Calibri"/>
            <w:noProof/>
            <w:sz w:val="22"/>
            <w:lang w:eastAsia="ru-RU"/>
          </w:rPr>
          <w:tab/>
        </w:r>
        <w:r w:rsidRPr="009B5353">
          <w:rPr>
            <w:rStyle w:val="Hyperlink"/>
            <w:noProof/>
          </w:rPr>
          <w:t>Автоматическое дублирование датчиков подаваемого/обратного воздуха</w:t>
        </w:r>
        <w:r>
          <w:rPr>
            <w:noProof/>
            <w:webHidden/>
          </w:rPr>
          <w:tab/>
        </w:r>
        <w:r>
          <w:rPr>
            <w:noProof/>
            <w:webHidden/>
          </w:rPr>
          <w:fldChar w:fldCharType="begin"/>
        </w:r>
        <w:r>
          <w:rPr>
            <w:noProof/>
            <w:webHidden/>
          </w:rPr>
          <w:instrText xml:space="preserve"> PAGEREF _Toc343613564 \h </w:instrText>
        </w:r>
        <w:r>
          <w:rPr>
            <w:noProof/>
            <w:webHidden/>
          </w:rPr>
        </w:r>
        <w:r>
          <w:rPr>
            <w:noProof/>
            <w:webHidden/>
          </w:rPr>
          <w:fldChar w:fldCharType="separate"/>
        </w:r>
        <w:r>
          <w:rPr>
            <w:noProof/>
            <w:webHidden/>
          </w:rPr>
          <w:t>6-1</w:t>
        </w:r>
        <w:r>
          <w:rPr>
            <w:noProof/>
            <w:webHidden/>
          </w:rPr>
          <w:fldChar w:fldCharType="end"/>
        </w:r>
      </w:hyperlink>
    </w:p>
    <w:p w:rsidR="0018378A" w:rsidRDefault="0018378A">
      <w:pPr>
        <w:pStyle w:val="TOC1"/>
        <w:tabs>
          <w:tab w:val="left" w:pos="440"/>
          <w:tab w:val="right" w:leader="dot" w:pos="4313"/>
        </w:tabs>
        <w:rPr>
          <w:rFonts w:ascii="Calibri" w:hAnsi="Calibri"/>
          <w:b w:val="0"/>
          <w:caps w:val="0"/>
          <w:noProof/>
          <w:sz w:val="22"/>
          <w:lang w:eastAsia="ru-RU"/>
        </w:rPr>
      </w:pPr>
      <w:hyperlink w:anchor="_Toc343613565" w:history="1">
        <w:r w:rsidRPr="009B5353">
          <w:rPr>
            <w:rStyle w:val="Hyperlink"/>
            <w:rFonts w:cs="Arial"/>
            <w:noProof/>
          </w:rPr>
          <w:t>7</w:t>
        </w:r>
        <w:r>
          <w:rPr>
            <w:rFonts w:ascii="Calibri" w:hAnsi="Calibri"/>
            <w:b w:val="0"/>
            <w:caps w:val="0"/>
            <w:noProof/>
            <w:sz w:val="22"/>
            <w:lang w:eastAsia="ru-RU"/>
          </w:rPr>
          <w:tab/>
        </w:r>
        <w:r w:rsidRPr="009B5353">
          <w:rPr>
            <w:rStyle w:val="Hyperlink"/>
            <w:noProof/>
          </w:rPr>
          <w:t>ПРИЛОЖЕНИЕ</w:t>
        </w:r>
        <w:r>
          <w:rPr>
            <w:noProof/>
            <w:webHidden/>
          </w:rPr>
          <w:tab/>
        </w:r>
        <w:r>
          <w:rPr>
            <w:noProof/>
            <w:webHidden/>
          </w:rPr>
          <w:fldChar w:fldCharType="begin"/>
        </w:r>
        <w:r>
          <w:rPr>
            <w:noProof/>
            <w:webHidden/>
          </w:rPr>
          <w:instrText xml:space="preserve"> PAGEREF _Toc343613565 \h </w:instrText>
        </w:r>
        <w:r>
          <w:rPr>
            <w:noProof/>
            <w:webHidden/>
          </w:rPr>
        </w:r>
        <w:r>
          <w:rPr>
            <w:noProof/>
            <w:webHidden/>
          </w:rPr>
          <w:fldChar w:fldCharType="separate"/>
        </w:r>
        <w:r>
          <w:rPr>
            <w:noProof/>
            <w:webHidden/>
          </w:rPr>
          <w:t>7-1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66" w:history="1">
        <w:r w:rsidRPr="009B5353">
          <w:rPr>
            <w:rStyle w:val="Hyperlink"/>
            <w:rFonts w:cs="Arial"/>
            <w:noProof/>
          </w:rPr>
          <w:t>7.1</w:t>
        </w:r>
        <w:r>
          <w:rPr>
            <w:rFonts w:ascii="Calibri" w:hAnsi="Calibri"/>
            <w:noProof/>
            <w:sz w:val="22"/>
            <w:lang w:eastAsia="ru-RU"/>
          </w:rPr>
          <w:tab/>
        </w:r>
        <w:r w:rsidRPr="009B5353">
          <w:rPr>
            <w:rStyle w:val="Hyperlink"/>
            <w:noProof/>
          </w:rPr>
          <w:t>Стандартные моменты затяжки болтов</w:t>
        </w:r>
        <w:r>
          <w:rPr>
            <w:noProof/>
            <w:webHidden/>
          </w:rPr>
          <w:tab/>
        </w:r>
        <w:r>
          <w:rPr>
            <w:noProof/>
            <w:webHidden/>
          </w:rPr>
          <w:fldChar w:fldCharType="begin"/>
        </w:r>
        <w:r>
          <w:rPr>
            <w:noProof/>
            <w:webHidden/>
          </w:rPr>
          <w:instrText xml:space="preserve"> PAGEREF _Toc343613566 \h </w:instrText>
        </w:r>
        <w:r>
          <w:rPr>
            <w:noProof/>
            <w:webHidden/>
          </w:rPr>
        </w:r>
        <w:r>
          <w:rPr>
            <w:noProof/>
            <w:webHidden/>
          </w:rPr>
          <w:fldChar w:fldCharType="separate"/>
        </w:r>
        <w:r>
          <w:rPr>
            <w:noProof/>
            <w:webHidden/>
          </w:rPr>
          <w:t>7-1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67" w:history="1">
        <w:r w:rsidRPr="009B5353">
          <w:rPr>
            <w:rStyle w:val="Hyperlink"/>
            <w:rFonts w:cs="Arial"/>
            <w:noProof/>
          </w:rPr>
          <w:t>7.2</w:t>
        </w:r>
        <w:r>
          <w:rPr>
            <w:rFonts w:ascii="Calibri" w:hAnsi="Calibri"/>
            <w:noProof/>
            <w:sz w:val="22"/>
            <w:lang w:eastAsia="ru-RU"/>
          </w:rPr>
          <w:tab/>
        </w:r>
        <w:r w:rsidRPr="009B5353">
          <w:rPr>
            <w:rStyle w:val="Hyperlink"/>
            <w:noProof/>
          </w:rPr>
          <w:t>Стандартные моменты затяжки конусных гаек</w:t>
        </w:r>
        <w:r>
          <w:rPr>
            <w:noProof/>
            <w:webHidden/>
          </w:rPr>
          <w:tab/>
        </w:r>
        <w:r>
          <w:rPr>
            <w:noProof/>
            <w:webHidden/>
          </w:rPr>
          <w:fldChar w:fldCharType="begin"/>
        </w:r>
        <w:r>
          <w:rPr>
            <w:noProof/>
            <w:webHidden/>
          </w:rPr>
          <w:instrText xml:space="preserve"> PAGEREF _Toc343613567 \h </w:instrText>
        </w:r>
        <w:r>
          <w:rPr>
            <w:noProof/>
            <w:webHidden/>
          </w:rPr>
        </w:r>
        <w:r>
          <w:rPr>
            <w:noProof/>
            <w:webHidden/>
          </w:rPr>
          <w:fldChar w:fldCharType="separate"/>
        </w:r>
        <w:r>
          <w:rPr>
            <w:noProof/>
            <w:webHidden/>
          </w:rPr>
          <w:t>7-1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68" w:history="1">
        <w:r w:rsidRPr="009B5353">
          <w:rPr>
            <w:rStyle w:val="Hyperlink"/>
            <w:rFonts w:cs="Arial"/>
            <w:noProof/>
          </w:rPr>
          <w:t>7.3</w:t>
        </w:r>
        <w:r>
          <w:rPr>
            <w:rFonts w:ascii="Calibri" w:hAnsi="Calibri"/>
            <w:noProof/>
            <w:sz w:val="22"/>
            <w:lang w:eastAsia="ru-RU"/>
          </w:rPr>
          <w:tab/>
        </w:r>
        <w:r w:rsidRPr="009B5353">
          <w:rPr>
            <w:rStyle w:val="Hyperlink"/>
            <w:noProof/>
          </w:rPr>
          <w:t>Сопротивление катушки двигателя и катушки соленоидного клапана</w:t>
        </w:r>
        <w:r>
          <w:rPr>
            <w:noProof/>
            <w:webHidden/>
          </w:rPr>
          <w:tab/>
        </w:r>
        <w:r>
          <w:rPr>
            <w:noProof/>
            <w:webHidden/>
          </w:rPr>
          <w:fldChar w:fldCharType="begin"/>
        </w:r>
        <w:r>
          <w:rPr>
            <w:noProof/>
            <w:webHidden/>
          </w:rPr>
          <w:instrText xml:space="preserve"> PAGEREF _Toc343613568 \h </w:instrText>
        </w:r>
        <w:r>
          <w:rPr>
            <w:noProof/>
            <w:webHidden/>
          </w:rPr>
        </w:r>
        <w:r>
          <w:rPr>
            <w:noProof/>
            <w:webHidden/>
          </w:rPr>
          <w:fldChar w:fldCharType="separate"/>
        </w:r>
        <w:r>
          <w:rPr>
            <w:noProof/>
            <w:webHidden/>
          </w:rPr>
          <w:t>7-1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69" w:history="1">
        <w:r w:rsidRPr="009B5353">
          <w:rPr>
            <w:rStyle w:val="Hyperlink"/>
            <w:rFonts w:cs="Arial"/>
            <w:noProof/>
          </w:rPr>
          <w:t>7.4</w:t>
        </w:r>
        <w:r>
          <w:rPr>
            <w:rFonts w:ascii="Calibri" w:hAnsi="Calibri"/>
            <w:noProof/>
            <w:sz w:val="22"/>
            <w:lang w:eastAsia="ru-RU"/>
          </w:rPr>
          <w:tab/>
        </w:r>
        <w:r w:rsidRPr="009B5353">
          <w:rPr>
            <w:rStyle w:val="Hyperlink"/>
            <w:noProof/>
          </w:rPr>
          <w:t>Стандартные моменты затяжки для катушки электронного расширительного клапана (</w:t>
        </w:r>
        <w:r w:rsidRPr="009B5353">
          <w:rPr>
            <w:rStyle w:val="Hyperlink"/>
            <w:noProof/>
            <w:lang w:val="en-US"/>
          </w:rPr>
          <w:t>EV</w:t>
        </w:r>
        <w:r w:rsidRPr="009B5353">
          <w:rPr>
            <w:rStyle w:val="Hyperlink"/>
            <w:noProof/>
          </w:rPr>
          <w:t>)</w:t>
        </w:r>
        <w:r>
          <w:rPr>
            <w:noProof/>
            <w:webHidden/>
          </w:rPr>
          <w:tab/>
        </w:r>
        <w:r>
          <w:rPr>
            <w:noProof/>
            <w:webHidden/>
          </w:rPr>
          <w:fldChar w:fldCharType="begin"/>
        </w:r>
        <w:r>
          <w:rPr>
            <w:noProof/>
            <w:webHidden/>
          </w:rPr>
          <w:instrText xml:space="preserve"> PAGEREF _Toc343613569 \h </w:instrText>
        </w:r>
        <w:r>
          <w:rPr>
            <w:noProof/>
            <w:webHidden/>
          </w:rPr>
        </w:r>
        <w:r>
          <w:rPr>
            <w:noProof/>
            <w:webHidden/>
          </w:rPr>
          <w:fldChar w:fldCharType="separate"/>
        </w:r>
        <w:r>
          <w:rPr>
            <w:noProof/>
            <w:webHidden/>
          </w:rPr>
          <w:t>7-1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70" w:history="1">
        <w:r w:rsidRPr="009B5353">
          <w:rPr>
            <w:rStyle w:val="Hyperlink"/>
            <w:rFonts w:cs="Arial"/>
            <w:noProof/>
          </w:rPr>
          <w:t>7.5</w:t>
        </w:r>
        <w:r>
          <w:rPr>
            <w:rFonts w:ascii="Calibri" w:hAnsi="Calibri"/>
            <w:noProof/>
            <w:sz w:val="22"/>
            <w:lang w:eastAsia="ru-RU"/>
          </w:rPr>
          <w:tab/>
        </w:r>
        <w:r w:rsidRPr="009B5353">
          <w:rPr>
            <w:rStyle w:val="Hyperlink"/>
            <w:noProof/>
          </w:rPr>
          <w:t xml:space="preserve">Хладагент </w:t>
        </w:r>
        <w:r w:rsidRPr="009B5353">
          <w:rPr>
            <w:rStyle w:val="Hyperlink"/>
            <w:noProof/>
            <w:lang w:val="en-US"/>
          </w:rPr>
          <w:t>HFC</w:t>
        </w:r>
        <w:r w:rsidRPr="009B5353">
          <w:rPr>
            <w:rStyle w:val="Hyperlink"/>
            <w:noProof/>
          </w:rPr>
          <w:t>134</w:t>
        </w:r>
        <w:r w:rsidRPr="009B5353">
          <w:rPr>
            <w:rStyle w:val="Hyperlink"/>
            <w:noProof/>
            <w:lang w:val="en-US"/>
          </w:rPr>
          <w:t>a</w:t>
        </w:r>
        <w:r w:rsidRPr="009B5353">
          <w:rPr>
            <w:rStyle w:val="Hyperlink"/>
            <w:noProof/>
          </w:rPr>
          <w:t>, таблица параметров температуры – давления паров</w:t>
        </w:r>
        <w:r>
          <w:rPr>
            <w:noProof/>
            <w:webHidden/>
          </w:rPr>
          <w:tab/>
        </w:r>
        <w:r>
          <w:rPr>
            <w:noProof/>
            <w:webHidden/>
          </w:rPr>
          <w:fldChar w:fldCharType="begin"/>
        </w:r>
        <w:r>
          <w:rPr>
            <w:noProof/>
            <w:webHidden/>
          </w:rPr>
          <w:instrText xml:space="preserve"> PAGEREF _Toc343613570 \h </w:instrText>
        </w:r>
        <w:r>
          <w:rPr>
            <w:noProof/>
            <w:webHidden/>
          </w:rPr>
        </w:r>
        <w:r>
          <w:rPr>
            <w:noProof/>
            <w:webHidden/>
          </w:rPr>
          <w:fldChar w:fldCharType="separate"/>
        </w:r>
        <w:r>
          <w:rPr>
            <w:noProof/>
            <w:webHidden/>
          </w:rPr>
          <w:t>7-1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71" w:history="1">
        <w:r w:rsidRPr="009B5353">
          <w:rPr>
            <w:rStyle w:val="Hyperlink"/>
            <w:rFonts w:cs="Arial"/>
            <w:noProof/>
          </w:rPr>
          <w:t>7.6</w:t>
        </w:r>
        <w:r>
          <w:rPr>
            <w:rFonts w:ascii="Calibri" w:hAnsi="Calibri"/>
            <w:noProof/>
            <w:sz w:val="22"/>
            <w:lang w:eastAsia="ru-RU"/>
          </w:rPr>
          <w:tab/>
        </w:r>
        <w:r w:rsidRPr="009B5353">
          <w:rPr>
            <w:rStyle w:val="Hyperlink"/>
            <w:noProof/>
          </w:rPr>
          <w:t>Переводная таблица и таблица параметров датчиков температуры (</w:t>
        </w:r>
        <w:r w:rsidRPr="009B5353">
          <w:rPr>
            <w:rStyle w:val="Hyperlink"/>
            <w:noProof/>
            <w:lang w:val="en-US"/>
          </w:rPr>
          <w:t>SS</w:t>
        </w:r>
        <w:r w:rsidRPr="009B5353">
          <w:rPr>
            <w:rStyle w:val="Hyperlink"/>
            <w:noProof/>
          </w:rPr>
          <w:t>/</w:t>
        </w:r>
        <w:r w:rsidRPr="009B5353">
          <w:rPr>
            <w:rStyle w:val="Hyperlink"/>
            <w:noProof/>
            <w:lang w:val="en-US"/>
          </w:rPr>
          <w:t>RS</w:t>
        </w:r>
        <w:r w:rsidRPr="009B5353">
          <w:rPr>
            <w:rStyle w:val="Hyperlink"/>
            <w:noProof/>
          </w:rPr>
          <w:t>/</w:t>
        </w:r>
        <w:r w:rsidRPr="009B5353">
          <w:rPr>
            <w:rStyle w:val="Hyperlink"/>
            <w:noProof/>
            <w:lang w:val="en-US"/>
          </w:rPr>
          <w:t>DSS</w:t>
        </w:r>
        <w:r w:rsidRPr="009B5353">
          <w:rPr>
            <w:rStyle w:val="Hyperlink"/>
            <w:noProof/>
          </w:rPr>
          <w:t>/</w:t>
        </w:r>
        <w:r w:rsidRPr="009B5353">
          <w:rPr>
            <w:rStyle w:val="Hyperlink"/>
            <w:noProof/>
            <w:lang w:val="en-US"/>
          </w:rPr>
          <w:t>DRS</w:t>
        </w:r>
        <w:r w:rsidRPr="009B5353">
          <w:rPr>
            <w:rStyle w:val="Hyperlink"/>
            <w:noProof/>
          </w:rPr>
          <w:t>/</w:t>
        </w:r>
        <w:r w:rsidRPr="009B5353">
          <w:rPr>
            <w:rStyle w:val="Hyperlink"/>
            <w:noProof/>
            <w:lang w:val="en-US"/>
          </w:rPr>
          <w:t>RSS</w:t>
        </w:r>
        <w:r w:rsidRPr="009B5353">
          <w:rPr>
            <w:rStyle w:val="Hyperlink"/>
            <w:noProof/>
          </w:rPr>
          <w:t>/</w:t>
        </w:r>
        <w:r w:rsidRPr="009B5353">
          <w:rPr>
            <w:rStyle w:val="Hyperlink"/>
            <w:noProof/>
            <w:lang w:val="en-US"/>
          </w:rPr>
          <w:t>RRS</w:t>
        </w:r>
        <w:r w:rsidRPr="009B5353">
          <w:rPr>
            <w:rStyle w:val="Hyperlink"/>
            <w:noProof/>
          </w:rPr>
          <w:t>/</w:t>
        </w:r>
        <w:r w:rsidRPr="009B5353">
          <w:rPr>
            <w:rStyle w:val="Hyperlink"/>
            <w:noProof/>
            <w:lang w:val="en-US"/>
          </w:rPr>
          <w:t>EIS</w:t>
        </w:r>
        <w:r w:rsidRPr="009B5353">
          <w:rPr>
            <w:rStyle w:val="Hyperlink"/>
            <w:noProof/>
          </w:rPr>
          <w:t>/</w:t>
        </w:r>
        <w:r w:rsidRPr="009B5353">
          <w:rPr>
            <w:rStyle w:val="Hyperlink"/>
            <w:noProof/>
            <w:lang w:val="en-US"/>
          </w:rPr>
          <w:t>EOS</w:t>
        </w:r>
        <w:r w:rsidRPr="009B5353">
          <w:rPr>
            <w:rStyle w:val="Hyperlink"/>
            <w:noProof/>
          </w:rPr>
          <w:t>/</w:t>
        </w:r>
        <w:r w:rsidRPr="009B5353">
          <w:rPr>
            <w:rStyle w:val="Hyperlink"/>
            <w:noProof/>
            <w:lang w:val="en-US"/>
          </w:rPr>
          <w:t>SGS</w:t>
        </w:r>
        <w:r w:rsidRPr="009B5353">
          <w:rPr>
            <w:rStyle w:val="Hyperlink"/>
            <w:noProof/>
          </w:rPr>
          <w:t>/</w:t>
        </w:r>
        <w:r w:rsidRPr="009B5353">
          <w:rPr>
            <w:rStyle w:val="Hyperlink"/>
            <w:noProof/>
            <w:lang w:val="en-US"/>
          </w:rPr>
          <w:t>AMBS</w:t>
        </w:r>
        <w:r w:rsidRPr="009B5353">
          <w:rPr>
            <w:rStyle w:val="Hyperlink"/>
            <w:noProof/>
          </w:rPr>
          <w:t>)</w:t>
        </w:r>
        <w:r>
          <w:rPr>
            <w:noProof/>
            <w:webHidden/>
          </w:rPr>
          <w:tab/>
        </w:r>
        <w:r>
          <w:rPr>
            <w:noProof/>
            <w:webHidden/>
          </w:rPr>
          <w:fldChar w:fldCharType="begin"/>
        </w:r>
        <w:r>
          <w:rPr>
            <w:noProof/>
            <w:webHidden/>
          </w:rPr>
          <w:instrText xml:space="preserve"> PAGEREF _Toc343613571 \h </w:instrText>
        </w:r>
        <w:r>
          <w:rPr>
            <w:noProof/>
            <w:webHidden/>
          </w:rPr>
        </w:r>
        <w:r>
          <w:rPr>
            <w:noProof/>
            <w:webHidden/>
          </w:rPr>
          <w:fldChar w:fldCharType="separate"/>
        </w:r>
        <w:r>
          <w:rPr>
            <w:noProof/>
            <w:webHidden/>
          </w:rPr>
          <w:t>7-1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72" w:history="1">
        <w:r w:rsidRPr="009B5353">
          <w:rPr>
            <w:rStyle w:val="Hyperlink"/>
            <w:rFonts w:cs="Arial"/>
            <w:noProof/>
          </w:rPr>
          <w:t>7.7</w:t>
        </w:r>
        <w:r>
          <w:rPr>
            <w:rFonts w:ascii="Calibri" w:hAnsi="Calibri"/>
            <w:noProof/>
            <w:sz w:val="22"/>
            <w:lang w:eastAsia="ru-RU"/>
          </w:rPr>
          <w:tab/>
        </w:r>
        <w:r w:rsidRPr="009B5353">
          <w:rPr>
            <w:rStyle w:val="Hyperlink"/>
            <w:noProof/>
          </w:rPr>
          <w:t>Переводная таблица и таблица параметров датчика температуры (</w:t>
        </w:r>
        <w:r w:rsidRPr="009B5353">
          <w:rPr>
            <w:rStyle w:val="Hyperlink"/>
            <w:noProof/>
            <w:lang w:val="en-US"/>
          </w:rPr>
          <w:t>DCHS</w:t>
        </w:r>
        <w:r w:rsidRPr="009B5353">
          <w:rPr>
            <w:rStyle w:val="Hyperlink"/>
            <w:noProof/>
          </w:rPr>
          <w:t>)</w:t>
        </w:r>
        <w:r>
          <w:rPr>
            <w:noProof/>
            <w:webHidden/>
          </w:rPr>
          <w:tab/>
        </w:r>
        <w:r>
          <w:rPr>
            <w:noProof/>
            <w:webHidden/>
          </w:rPr>
          <w:fldChar w:fldCharType="begin"/>
        </w:r>
        <w:r>
          <w:rPr>
            <w:noProof/>
            <w:webHidden/>
          </w:rPr>
          <w:instrText xml:space="preserve"> PAGEREF _Toc343613572 \h </w:instrText>
        </w:r>
        <w:r>
          <w:rPr>
            <w:noProof/>
            <w:webHidden/>
          </w:rPr>
        </w:r>
        <w:r>
          <w:rPr>
            <w:noProof/>
            <w:webHidden/>
          </w:rPr>
          <w:fldChar w:fldCharType="separate"/>
        </w:r>
        <w:r>
          <w:rPr>
            <w:noProof/>
            <w:webHidden/>
          </w:rPr>
          <w:t>7-1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73" w:history="1">
        <w:r w:rsidRPr="009B5353">
          <w:rPr>
            <w:rStyle w:val="Hyperlink"/>
            <w:rFonts w:cs="Arial"/>
            <w:noProof/>
          </w:rPr>
          <w:t>7.8</w:t>
        </w:r>
        <w:r>
          <w:rPr>
            <w:rFonts w:ascii="Calibri" w:hAnsi="Calibri"/>
            <w:noProof/>
            <w:sz w:val="22"/>
            <w:lang w:eastAsia="ru-RU"/>
          </w:rPr>
          <w:tab/>
        </w:r>
        <w:r w:rsidRPr="009B5353">
          <w:rPr>
            <w:rStyle w:val="Hyperlink"/>
            <w:noProof/>
          </w:rPr>
          <w:t>Таблица параметров датчика высокого давления</w:t>
        </w:r>
        <w:r>
          <w:rPr>
            <w:noProof/>
            <w:webHidden/>
          </w:rPr>
          <w:tab/>
        </w:r>
        <w:r>
          <w:rPr>
            <w:noProof/>
            <w:webHidden/>
          </w:rPr>
          <w:fldChar w:fldCharType="begin"/>
        </w:r>
        <w:r>
          <w:rPr>
            <w:noProof/>
            <w:webHidden/>
          </w:rPr>
          <w:instrText xml:space="preserve"> PAGEREF _Toc343613573 \h </w:instrText>
        </w:r>
        <w:r>
          <w:rPr>
            <w:noProof/>
            <w:webHidden/>
          </w:rPr>
        </w:r>
        <w:r>
          <w:rPr>
            <w:noProof/>
            <w:webHidden/>
          </w:rPr>
          <w:fldChar w:fldCharType="separate"/>
        </w:r>
        <w:r>
          <w:rPr>
            <w:noProof/>
            <w:webHidden/>
          </w:rPr>
          <w:t>7-1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74" w:history="1">
        <w:r w:rsidRPr="009B5353">
          <w:rPr>
            <w:rStyle w:val="Hyperlink"/>
            <w:rFonts w:cs="Arial"/>
            <w:noProof/>
          </w:rPr>
          <w:t>7.9</w:t>
        </w:r>
        <w:r>
          <w:rPr>
            <w:rFonts w:ascii="Calibri" w:hAnsi="Calibri"/>
            <w:noProof/>
            <w:sz w:val="22"/>
            <w:lang w:eastAsia="ru-RU"/>
          </w:rPr>
          <w:tab/>
        </w:r>
        <w:r w:rsidRPr="009B5353">
          <w:rPr>
            <w:rStyle w:val="Hyperlink"/>
            <w:noProof/>
          </w:rPr>
          <w:t>Таблица параметров датчика низкого давления</w:t>
        </w:r>
        <w:r>
          <w:rPr>
            <w:noProof/>
            <w:webHidden/>
          </w:rPr>
          <w:tab/>
        </w:r>
        <w:r>
          <w:rPr>
            <w:noProof/>
            <w:webHidden/>
          </w:rPr>
          <w:fldChar w:fldCharType="begin"/>
        </w:r>
        <w:r>
          <w:rPr>
            <w:noProof/>
            <w:webHidden/>
          </w:rPr>
          <w:instrText xml:space="preserve"> PAGEREF _Toc343613574 \h </w:instrText>
        </w:r>
        <w:r>
          <w:rPr>
            <w:noProof/>
            <w:webHidden/>
          </w:rPr>
        </w:r>
        <w:r>
          <w:rPr>
            <w:noProof/>
            <w:webHidden/>
          </w:rPr>
          <w:fldChar w:fldCharType="separate"/>
        </w:r>
        <w:r>
          <w:rPr>
            <w:noProof/>
            <w:webHidden/>
          </w:rPr>
          <w:t>7-1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75" w:history="1">
        <w:r w:rsidRPr="009B5353">
          <w:rPr>
            <w:rStyle w:val="Hyperlink"/>
            <w:rFonts w:cs="Arial"/>
            <w:noProof/>
          </w:rPr>
          <w:t>7.10</w:t>
        </w:r>
        <w:r>
          <w:rPr>
            <w:rFonts w:ascii="Calibri" w:hAnsi="Calibri"/>
            <w:noProof/>
            <w:sz w:val="22"/>
            <w:lang w:eastAsia="ru-RU"/>
          </w:rPr>
          <w:tab/>
        </w:r>
        <w:r w:rsidRPr="009B5353">
          <w:rPr>
            <w:rStyle w:val="Hyperlink"/>
            <w:noProof/>
          </w:rPr>
          <w:t>Схема трубной обвязки</w:t>
        </w:r>
        <w:r>
          <w:rPr>
            <w:noProof/>
            <w:webHidden/>
          </w:rPr>
          <w:tab/>
        </w:r>
        <w:r>
          <w:rPr>
            <w:noProof/>
            <w:webHidden/>
          </w:rPr>
          <w:fldChar w:fldCharType="begin"/>
        </w:r>
        <w:r>
          <w:rPr>
            <w:noProof/>
            <w:webHidden/>
          </w:rPr>
          <w:instrText xml:space="preserve"> PAGEREF _Toc343613575 \h </w:instrText>
        </w:r>
        <w:r>
          <w:rPr>
            <w:noProof/>
            <w:webHidden/>
          </w:rPr>
        </w:r>
        <w:r>
          <w:rPr>
            <w:noProof/>
            <w:webHidden/>
          </w:rPr>
          <w:fldChar w:fldCharType="separate"/>
        </w:r>
        <w:r>
          <w:rPr>
            <w:noProof/>
            <w:webHidden/>
          </w:rPr>
          <w:t>7-1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76" w:history="1">
        <w:r w:rsidRPr="009B5353">
          <w:rPr>
            <w:rStyle w:val="Hyperlink"/>
            <w:rFonts w:cs="Arial"/>
            <w:noProof/>
          </w:rPr>
          <w:t>7.11</w:t>
        </w:r>
        <w:r>
          <w:rPr>
            <w:rFonts w:ascii="Calibri" w:hAnsi="Calibri"/>
            <w:noProof/>
            <w:sz w:val="22"/>
            <w:lang w:eastAsia="ru-RU"/>
          </w:rPr>
          <w:tab/>
        </w:r>
        <w:r w:rsidRPr="009B5353">
          <w:rPr>
            <w:rStyle w:val="Hyperlink"/>
            <w:noProof/>
          </w:rPr>
          <w:t>Электропроводка, контрольные лампочки и цепь мониторинга</w:t>
        </w:r>
        <w:r>
          <w:rPr>
            <w:noProof/>
            <w:webHidden/>
          </w:rPr>
          <w:tab/>
        </w:r>
        <w:r>
          <w:rPr>
            <w:noProof/>
            <w:webHidden/>
          </w:rPr>
          <w:fldChar w:fldCharType="begin"/>
        </w:r>
        <w:r>
          <w:rPr>
            <w:noProof/>
            <w:webHidden/>
          </w:rPr>
          <w:instrText xml:space="preserve"> PAGEREF _Toc343613576 \h </w:instrText>
        </w:r>
        <w:r>
          <w:rPr>
            <w:noProof/>
            <w:webHidden/>
          </w:rPr>
        </w:r>
        <w:r>
          <w:rPr>
            <w:noProof/>
            <w:webHidden/>
          </w:rPr>
          <w:fldChar w:fldCharType="separate"/>
        </w:r>
        <w:r>
          <w:rPr>
            <w:noProof/>
            <w:webHidden/>
          </w:rPr>
          <w:t>7-1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77" w:history="1">
        <w:r w:rsidRPr="009B5353">
          <w:rPr>
            <w:rStyle w:val="Hyperlink"/>
            <w:rFonts w:cs="Arial"/>
            <w:noProof/>
          </w:rPr>
          <w:t>7.12</w:t>
        </w:r>
        <w:r>
          <w:rPr>
            <w:rFonts w:ascii="Calibri" w:hAnsi="Calibri"/>
            <w:noProof/>
            <w:sz w:val="22"/>
            <w:lang w:eastAsia="ru-RU"/>
          </w:rPr>
          <w:tab/>
        </w:r>
        <w:r w:rsidRPr="009B5353">
          <w:rPr>
            <w:rStyle w:val="Hyperlink"/>
            <w:noProof/>
          </w:rPr>
          <w:t>Таблица цепей, защищаемых предохранителями</w:t>
        </w:r>
        <w:r>
          <w:rPr>
            <w:noProof/>
            <w:webHidden/>
          </w:rPr>
          <w:tab/>
        </w:r>
        <w:r>
          <w:rPr>
            <w:noProof/>
            <w:webHidden/>
          </w:rPr>
          <w:fldChar w:fldCharType="begin"/>
        </w:r>
        <w:r>
          <w:rPr>
            <w:noProof/>
            <w:webHidden/>
          </w:rPr>
          <w:instrText xml:space="preserve"> PAGEREF _Toc343613577 \h </w:instrText>
        </w:r>
        <w:r>
          <w:rPr>
            <w:noProof/>
            <w:webHidden/>
          </w:rPr>
        </w:r>
        <w:r>
          <w:rPr>
            <w:noProof/>
            <w:webHidden/>
          </w:rPr>
          <w:fldChar w:fldCharType="separate"/>
        </w:r>
        <w:r>
          <w:rPr>
            <w:noProof/>
            <w:webHidden/>
          </w:rPr>
          <w:t>7-1</w:t>
        </w:r>
        <w:r>
          <w:rPr>
            <w:noProof/>
            <w:webHidden/>
          </w:rPr>
          <w:fldChar w:fldCharType="end"/>
        </w:r>
      </w:hyperlink>
    </w:p>
    <w:p w:rsidR="0018378A" w:rsidRDefault="0018378A">
      <w:pPr>
        <w:pStyle w:val="TOC1"/>
        <w:tabs>
          <w:tab w:val="left" w:pos="440"/>
          <w:tab w:val="right" w:leader="dot" w:pos="4313"/>
        </w:tabs>
        <w:rPr>
          <w:rFonts w:ascii="Calibri" w:hAnsi="Calibri"/>
          <w:b w:val="0"/>
          <w:caps w:val="0"/>
          <w:noProof/>
          <w:sz w:val="22"/>
          <w:lang w:eastAsia="ru-RU"/>
        </w:rPr>
      </w:pPr>
      <w:hyperlink w:anchor="_Toc343613578" w:history="1">
        <w:r w:rsidRPr="009B5353">
          <w:rPr>
            <w:rStyle w:val="Hyperlink"/>
            <w:rFonts w:cs="Arial"/>
            <w:noProof/>
          </w:rPr>
          <w:t>8</w:t>
        </w:r>
        <w:r>
          <w:rPr>
            <w:rFonts w:ascii="Calibri" w:hAnsi="Calibri"/>
            <w:b w:val="0"/>
            <w:caps w:val="0"/>
            <w:noProof/>
            <w:sz w:val="22"/>
            <w:lang w:eastAsia="ru-RU"/>
          </w:rPr>
          <w:tab/>
        </w:r>
        <w:r w:rsidRPr="009B5353">
          <w:rPr>
            <w:rStyle w:val="Hyperlink"/>
            <w:noProof/>
          </w:rPr>
          <w:t>РУКОВОДСТВО ПО ОПЦИОНАЛЬНЫМ ФУНКЦИЯМ</w:t>
        </w:r>
        <w:r>
          <w:rPr>
            <w:noProof/>
            <w:webHidden/>
          </w:rPr>
          <w:tab/>
        </w:r>
        <w:r>
          <w:rPr>
            <w:noProof/>
            <w:webHidden/>
          </w:rPr>
          <w:fldChar w:fldCharType="begin"/>
        </w:r>
        <w:r>
          <w:rPr>
            <w:noProof/>
            <w:webHidden/>
          </w:rPr>
          <w:instrText xml:space="preserve"> PAGEREF _Toc343613578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79" w:history="1">
        <w:r w:rsidRPr="009B5353">
          <w:rPr>
            <w:rStyle w:val="Hyperlink"/>
            <w:rFonts w:cs="Arial"/>
            <w:noProof/>
          </w:rPr>
          <w:t>8.1</w:t>
        </w:r>
        <w:r>
          <w:rPr>
            <w:rFonts w:ascii="Calibri" w:hAnsi="Calibri"/>
            <w:noProof/>
            <w:sz w:val="22"/>
            <w:lang w:eastAsia="ru-RU"/>
          </w:rPr>
          <w:tab/>
        </w:r>
        <w:r w:rsidRPr="009B5353">
          <w:rPr>
            <w:rStyle w:val="Hyperlink"/>
            <w:noProof/>
          </w:rPr>
          <w:t xml:space="preserve">Электронный регистратор температуры(Применимые модели: </w:t>
        </w:r>
        <w:r w:rsidRPr="009B5353">
          <w:rPr>
            <w:rStyle w:val="Hyperlink"/>
            <w:noProof/>
            <w:lang w:val="en-US"/>
          </w:rPr>
          <w:t>LXE</w:t>
        </w:r>
        <w:r w:rsidRPr="009B5353">
          <w:rPr>
            <w:rStyle w:val="Hyperlink"/>
            <w:noProof/>
          </w:rPr>
          <w:t>10</w:t>
        </w:r>
        <w:r w:rsidRPr="009B5353">
          <w:rPr>
            <w:rStyle w:val="Hyperlink"/>
            <w:noProof/>
            <w:lang w:val="en-US"/>
          </w:rPr>
          <w:t>E</w:t>
        </w:r>
        <w:r w:rsidRPr="009B5353">
          <w:rPr>
            <w:rStyle w:val="Hyperlink"/>
            <w:noProof/>
          </w:rPr>
          <w:t xml:space="preserve"> – </w:t>
        </w:r>
        <w:r w:rsidRPr="009B5353">
          <w:rPr>
            <w:rStyle w:val="Hyperlink"/>
            <w:noProof/>
            <w:lang w:val="en-US"/>
          </w:rPr>
          <w:t>A</w:t>
        </w:r>
        <w:r w:rsidRPr="009B5353">
          <w:rPr>
            <w:rStyle w:val="Hyperlink"/>
            <w:noProof/>
          </w:rPr>
          <w:t xml:space="preserve">7, </w:t>
        </w:r>
        <w:r w:rsidRPr="009B5353">
          <w:rPr>
            <w:rStyle w:val="Hyperlink"/>
            <w:noProof/>
            <w:lang w:val="en-US"/>
          </w:rPr>
          <w:t>A</w:t>
        </w:r>
        <w:r w:rsidRPr="009B5353">
          <w:rPr>
            <w:rStyle w:val="Hyperlink"/>
            <w:noProof/>
          </w:rPr>
          <w:t xml:space="preserve">11, </w:t>
        </w:r>
        <w:r w:rsidRPr="009B5353">
          <w:rPr>
            <w:rStyle w:val="Hyperlink"/>
            <w:noProof/>
            <w:lang w:val="en-US"/>
          </w:rPr>
          <w:t>A</w:t>
        </w:r>
        <w:r w:rsidRPr="009B5353">
          <w:rPr>
            <w:rStyle w:val="Hyperlink"/>
            <w:noProof/>
          </w:rPr>
          <w:t xml:space="preserve">20, </w:t>
        </w:r>
        <w:r w:rsidRPr="009B5353">
          <w:rPr>
            <w:rStyle w:val="Hyperlink"/>
            <w:noProof/>
            <w:lang w:val="en-US"/>
          </w:rPr>
          <w:t>A</w:t>
        </w:r>
        <w:r w:rsidRPr="009B5353">
          <w:rPr>
            <w:rStyle w:val="Hyperlink"/>
            <w:noProof/>
          </w:rPr>
          <w:t>26(</w:t>
        </w:r>
        <w:r w:rsidRPr="009B5353">
          <w:rPr>
            <w:rStyle w:val="Hyperlink"/>
            <w:noProof/>
            <w:lang w:val="en-US"/>
          </w:rPr>
          <w:t>A</w:t>
        </w:r>
        <w:r w:rsidRPr="009B5353">
          <w:rPr>
            <w:rStyle w:val="Hyperlink"/>
            <w:noProof/>
          </w:rPr>
          <w:t xml:space="preserve">), </w:t>
        </w:r>
        <w:r w:rsidRPr="009B5353">
          <w:rPr>
            <w:rStyle w:val="Hyperlink"/>
            <w:noProof/>
            <w:lang w:val="en-US"/>
          </w:rPr>
          <w:t>A</w:t>
        </w:r>
        <w:r w:rsidRPr="009B5353">
          <w:rPr>
            <w:rStyle w:val="Hyperlink"/>
            <w:noProof/>
          </w:rPr>
          <w:t>18 (</w:t>
        </w:r>
        <w:r w:rsidRPr="009B5353">
          <w:rPr>
            <w:rStyle w:val="Hyperlink"/>
            <w:noProof/>
            <w:lang w:val="en-US"/>
          </w:rPr>
          <w:t>A</w:t>
        </w:r>
        <w:r w:rsidRPr="009B5353">
          <w:rPr>
            <w:rStyle w:val="Hyperlink"/>
            <w:noProof/>
          </w:rPr>
          <w:t>,</w:t>
        </w:r>
        <w:r w:rsidRPr="009B5353">
          <w:rPr>
            <w:rStyle w:val="Hyperlink"/>
            <w:noProof/>
            <w:lang w:val="en-US"/>
          </w:rPr>
          <w:t>B</w:t>
        </w:r>
        <w:r w:rsidRPr="009B5353">
          <w:rPr>
            <w:rStyle w:val="Hyperlink"/>
            <w:noProof/>
          </w:rPr>
          <w:t xml:space="preserve">) </w:t>
        </w:r>
        <w:r w:rsidRPr="009B5353">
          <w:rPr>
            <w:rStyle w:val="Hyperlink"/>
            <w:noProof/>
            <w:lang w:val="en-US"/>
          </w:rPr>
          <w:t>bA</w:t>
        </w:r>
        <w:r w:rsidRPr="009B5353">
          <w:rPr>
            <w:rStyle w:val="Hyperlink"/>
            <w:noProof/>
          </w:rPr>
          <w:t>30)</w:t>
        </w:r>
        <w:r>
          <w:rPr>
            <w:noProof/>
            <w:webHidden/>
          </w:rPr>
          <w:tab/>
        </w:r>
        <w:r>
          <w:rPr>
            <w:noProof/>
            <w:webHidden/>
          </w:rPr>
          <w:fldChar w:fldCharType="begin"/>
        </w:r>
        <w:r>
          <w:rPr>
            <w:noProof/>
            <w:webHidden/>
          </w:rPr>
          <w:instrText xml:space="preserve"> PAGEREF _Toc343613579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80" w:history="1">
        <w:r w:rsidRPr="009B5353">
          <w:rPr>
            <w:rStyle w:val="Hyperlink"/>
            <w:rFonts w:cs="Arial"/>
            <w:noProof/>
          </w:rPr>
          <w:t>8.1.1</w:t>
        </w:r>
        <w:r>
          <w:rPr>
            <w:rFonts w:ascii="Calibri" w:hAnsi="Calibri"/>
            <w:noProof/>
            <w:sz w:val="22"/>
            <w:lang w:eastAsia="ru-RU"/>
          </w:rPr>
          <w:tab/>
        </w:r>
        <w:r w:rsidRPr="009B5353">
          <w:rPr>
            <w:rStyle w:val="Hyperlink"/>
            <w:rFonts w:ascii="Tahoma" w:hAnsi="Tahoma" w:cs="Tahoma"/>
            <w:noProof/>
          </w:rPr>
          <w:t>Стандартный тип</w:t>
        </w:r>
        <w:r>
          <w:rPr>
            <w:noProof/>
            <w:webHidden/>
          </w:rPr>
          <w:tab/>
        </w:r>
        <w:r>
          <w:rPr>
            <w:noProof/>
            <w:webHidden/>
          </w:rPr>
          <w:fldChar w:fldCharType="begin"/>
        </w:r>
        <w:r>
          <w:rPr>
            <w:noProof/>
            <w:webHidden/>
          </w:rPr>
          <w:instrText xml:space="preserve"> PAGEREF _Toc343613580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81" w:history="1">
        <w:r w:rsidRPr="009B5353">
          <w:rPr>
            <w:rStyle w:val="Hyperlink"/>
            <w:rFonts w:cs="Arial"/>
            <w:noProof/>
          </w:rPr>
          <w:t>8.1.2</w:t>
        </w:r>
        <w:r>
          <w:rPr>
            <w:rFonts w:ascii="Calibri" w:hAnsi="Calibri"/>
            <w:noProof/>
            <w:sz w:val="22"/>
            <w:lang w:eastAsia="ru-RU"/>
          </w:rPr>
          <w:tab/>
        </w:r>
        <w:r w:rsidRPr="009B5353">
          <w:rPr>
            <w:rStyle w:val="Hyperlink"/>
            <w:noProof/>
          </w:rPr>
          <w:t>Тип перезаряжаемой батареи</w:t>
        </w:r>
        <w:r>
          <w:rPr>
            <w:noProof/>
            <w:webHidden/>
          </w:rPr>
          <w:tab/>
        </w:r>
        <w:r>
          <w:rPr>
            <w:noProof/>
            <w:webHidden/>
          </w:rPr>
          <w:fldChar w:fldCharType="begin"/>
        </w:r>
        <w:r>
          <w:rPr>
            <w:noProof/>
            <w:webHidden/>
          </w:rPr>
          <w:instrText xml:space="preserve"> PAGEREF _Toc343613581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82" w:history="1">
        <w:r w:rsidRPr="009B5353">
          <w:rPr>
            <w:rStyle w:val="Hyperlink"/>
            <w:rFonts w:cs="Arial"/>
            <w:noProof/>
          </w:rPr>
          <w:t>8.2</w:t>
        </w:r>
        <w:r>
          <w:rPr>
            <w:rFonts w:ascii="Calibri" w:hAnsi="Calibri"/>
            <w:noProof/>
            <w:sz w:val="22"/>
            <w:lang w:eastAsia="ru-RU"/>
          </w:rPr>
          <w:tab/>
        </w:r>
        <w:r w:rsidRPr="009B5353">
          <w:rPr>
            <w:rStyle w:val="Hyperlink"/>
            <w:noProof/>
          </w:rPr>
          <w:t>Электронный контроллер</w:t>
        </w:r>
        <w:r>
          <w:rPr>
            <w:noProof/>
            <w:webHidden/>
          </w:rPr>
          <w:tab/>
        </w:r>
        <w:r>
          <w:rPr>
            <w:noProof/>
            <w:webHidden/>
          </w:rPr>
          <w:fldChar w:fldCharType="begin"/>
        </w:r>
        <w:r>
          <w:rPr>
            <w:noProof/>
            <w:webHidden/>
          </w:rPr>
          <w:instrText xml:space="preserve"> PAGEREF _Toc343613582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83" w:history="1">
        <w:r w:rsidRPr="009B5353">
          <w:rPr>
            <w:rStyle w:val="Hyperlink"/>
            <w:rFonts w:cs="Arial"/>
            <w:noProof/>
          </w:rPr>
          <w:t>8.2.1</w:t>
        </w:r>
        <w:r>
          <w:rPr>
            <w:rFonts w:ascii="Calibri" w:hAnsi="Calibri"/>
            <w:noProof/>
            <w:sz w:val="22"/>
            <w:lang w:eastAsia="ru-RU"/>
          </w:rPr>
          <w:tab/>
        </w:r>
        <w:r w:rsidRPr="009B5353">
          <w:rPr>
            <w:rStyle w:val="Hyperlink"/>
            <w:noProof/>
          </w:rPr>
          <w:t xml:space="preserve">Специальная операция 1 (Применимая модель </w:t>
        </w:r>
        <w:r w:rsidRPr="009B5353">
          <w:rPr>
            <w:rStyle w:val="Hyperlink"/>
            <w:noProof/>
            <w:lang w:val="en-US"/>
          </w:rPr>
          <w:t>LXE</w:t>
        </w:r>
        <w:r w:rsidRPr="009B5353">
          <w:rPr>
            <w:rStyle w:val="Hyperlink"/>
            <w:noProof/>
          </w:rPr>
          <w:t>10</w:t>
        </w:r>
        <w:r w:rsidRPr="009B5353">
          <w:rPr>
            <w:rStyle w:val="Hyperlink"/>
            <w:noProof/>
            <w:lang w:val="en-US"/>
          </w:rPr>
          <w:t>E</w:t>
        </w:r>
        <w:r w:rsidRPr="009B5353">
          <w:rPr>
            <w:rStyle w:val="Hyperlink"/>
            <w:noProof/>
          </w:rPr>
          <w:t>-</w:t>
        </w:r>
        <w:r w:rsidRPr="009B5353">
          <w:rPr>
            <w:rStyle w:val="Hyperlink"/>
            <w:noProof/>
            <w:lang w:val="en-US"/>
          </w:rPr>
          <w:t>A</w:t>
        </w:r>
        <w:r w:rsidRPr="009B5353">
          <w:rPr>
            <w:rStyle w:val="Hyperlink"/>
            <w:noProof/>
          </w:rPr>
          <w:t>6)</w:t>
        </w:r>
        <w:r>
          <w:rPr>
            <w:noProof/>
            <w:webHidden/>
          </w:rPr>
          <w:tab/>
        </w:r>
        <w:r>
          <w:rPr>
            <w:noProof/>
            <w:webHidden/>
          </w:rPr>
          <w:fldChar w:fldCharType="begin"/>
        </w:r>
        <w:r>
          <w:rPr>
            <w:noProof/>
            <w:webHidden/>
          </w:rPr>
          <w:instrText xml:space="preserve"> PAGEREF _Toc343613583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84" w:history="1">
        <w:r w:rsidRPr="009B5353">
          <w:rPr>
            <w:rStyle w:val="Hyperlink"/>
            <w:rFonts w:cs="Arial"/>
            <w:noProof/>
          </w:rPr>
          <w:t>8.2.2</w:t>
        </w:r>
        <w:r>
          <w:rPr>
            <w:rFonts w:ascii="Calibri" w:hAnsi="Calibri"/>
            <w:noProof/>
            <w:sz w:val="22"/>
            <w:lang w:eastAsia="ru-RU"/>
          </w:rPr>
          <w:tab/>
        </w:r>
        <w:r w:rsidRPr="009B5353">
          <w:rPr>
            <w:rStyle w:val="Hyperlink"/>
            <w:rFonts w:cs="Arial"/>
            <w:noProof/>
          </w:rPr>
          <w:t xml:space="preserve">Специальная операция 2 (Применимые модели: </w:t>
        </w:r>
        <w:r w:rsidRPr="009B5353">
          <w:rPr>
            <w:rStyle w:val="Hyperlink"/>
            <w:rFonts w:cs="Arial"/>
            <w:noProof/>
            <w:lang w:val="en-US"/>
          </w:rPr>
          <w:t>LXE</w:t>
        </w:r>
        <w:r w:rsidRPr="009B5353">
          <w:rPr>
            <w:rStyle w:val="Hyperlink"/>
            <w:rFonts w:cs="Arial"/>
            <w:noProof/>
          </w:rPr>
          <w:t>10</w:t>
        </w:r>
        <w:r w:rsidRPr="009B5353">
          <w:rPr>
            <w:rStyle w:val="Hyperlink"/>
            <w:rFonts w:cs="Arial"/>
            <w:noProof/>
            <w:lang w:val="en-US"/>
          </w:rPr>
          <w:t>E</w:t>
        </w:r>
        <w:r w:rsidRPr="009B5353">
          <w:rPr>
            <w:rStyle w:val="Hyperlink"/>
            <w:rFonts w:cs="Arial"/>
            <w:noProof/>
          </w:rPr>
          <w:t>-</w:t>
        </w:r>
        <w:r w:rsidRPr="009B5353">
          <w:rPr>
            <w:rStyle w:val="Hyperlink"/>
            <w:rFonts w:cs="Arial"/>
            <w:noProof/>
            <w:lang w:val="en-US"/>
          </w:rPr>
          <w:t>A</w:t>
        </w:r>
        <w:r w:rsidRPr="009B5353">
          <w:rPr>
            <w:rStyle w:val="Hyperlink"/>
            <w:rFonts w:cs="Arial"/>
            <w:noProof/>
          </w:rPr>
          <w:t>18 (</w:t>
        </w:r>
        <w:r w:rsidRPr="009B5353">
          <w:rPr>
            <w:rStyle w:val="Hyperlink"/>
            <w:rFonts w:cs="Arial"/>
            <w:noProof/>
            <w:lang w:val="en-US"/>
          </w:rPr>
          <w:t>A</w:t>
        </w:r>
        <w:r w:rsidRPr="009B5353">
          <w:rPr>
            <w:rStyle w:val="Hyperlink"/>
            <w:rFonts w:cs="Arial"/>
            <w:noProof/>
          </w:rPr>
          <w:t>,</w:t>
        </w:r>
        <w:r w:rsidRPr="009B5353">
          <w:rPr>
            <w:rStyle w:val="Hyperlink"/>
            <w:rFonts w:cs="Arial"/>
            <w:noProof/>
            <w:lang w:val="en-US"/>
          </w:rPr>
          <w:t>B</w:t>
        </w:r>
        <w:r w:rsidRPr="009B5353">
          <w:rPr>
            <w:rStyle w:val="Hyperlink"/>
            <w:rFonts w:cs="Arial"/>
            <w:noProof/>
          </w:rPr>
          <w:t>) и</w:t>
        </w:r>
        <w:r w:rsidRPr="009B5353">
          <w:rPr>
            <w:rStyle w:val="Hyperlink"/>
            <w:rFonts w:cs="Arial"/>
            <w:noProof/>
            <w:lang w:val="en-US"/>
          </w:rPr>
          <w:t>A</w:t>
        </w:r>
        <w:r w:rsidRPr="009B5353">
          <w:rPr>
            <w:rStyle w:val="Hyperlink"/>
            <w:rFonts w:cs="Arial"/>
            <w:noProof/>
          </w:rPr>
          <w:t>30)</w:t>
        </w:r>
        <w:r>
          <w:rPr>
            <w:noProof/>
            <w:webHidden/>
          </w:rPr>
          <w:tab/>
        </w:r>
        <w:r>
          <w:rPr>
            <w:noProof/>
            <w:webHidden/>
          </w:rPr>
          <w:fldChar w:fldCharType="begin"/>
        </w:r>
        <w:r>
          <w:rPr>
            <w:noProof/>
            <w:webHidden/>
          </w:rPr>
          <w:instrText xml:space="preserve"> PAGEREF _Toc343613584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85" w:history="1">
        <w:r w:rsidRPr="009B5353">
          <w:rPr>
            <w:rStyle w:val="Hyperlink"/>
            <w:rFonts w:cs="Arial"/>
            <w:noProof/>
          </w:rPr>
          <w:t>8.2.3</w:t>
        </w:r>
        <w:r>
          <w:rPr>
            <w:rFonts w:ascii="Calibri" w:hAnsi="Calibri"/>
            <w:noProof/>
            <w:sz w:val="22"/>
            <w:lang w:eastAsia="ru-RU"/>
          </w:rPr>
          <w:tab/>
        </w:r>
        <w:r w:rsidRPr="009B5353">
          <w:rPr>
            <w:rStyle w:val="Hyperlink"/>
            <w:noProof/>
          </w:rPr>
          <w:t xml:space="preserve">Специальная операция 3 (Применимые модели: </w:t>
        </w:r>
        <w:r w:rsidRPr="009B5353">
          <w:rPr>
            <w:rStyle w:val="Hyperlink"/>
            <w:noProof/>
            <w:lang w:val="en-US"/>
          </w:rPr>
          <w:t>LXE</w:t>
        </w:r>
        <w:r w:rsidRPr="009B5353">
          <w:rPr>
            <w:rStyle w:val="Hyperlink"/>
            <w:noProof/>
          </w:rPr>
          <w:t>10</w:t>
        </w:r>
        <w:r w:rsidRPr="009B5353">
          <w:rPr>
            <w:rStyle w:val="Hyperlink"/>
            <w:noProof/>
            <w:lang w:val="en-US"/>
          </w:rPr>
          <w:t>E</w:t>
        </w:r>
        <w:r w:rsidRPr="009B5353">
          <w:rPr>
            <w:rStyle w:val="Hyperlink"/>
            <w:noProof/>
          </w:rPr>
          <w:t>-</w:t>
        </w:r>
        <w:r w:rsidRPr="009B5353">
          <w:rPr>
            <w:rStyle w:val="Hyperlink"/>
            <w:noProof/>
            <w:lang w:val="en-US"/>
          </w:rPr>
          <w:t>A</w:t>
        </w:r>
        <w:r w:rsidRPr="009B5353">
          <w:rPr>
            <w:rStyle w:val="Hyperlink"/>
            <w:noProof/>
          </w:rPr>
          <w:t>11, А20 и А26(А))</w:t>
        </w:r>
        <w:r>
          <w:rPr>
            <w:noProof/>
            <w:webHidden/>
          </w:rPr>
          <w:tab/>
        </w:r>
        <w:r>
          <w:rPr>
            <w:noProof/>
            <w:webHidden/>
          </w:rPr>
          <w:fldChar w:fldCharType="begin"/>
        </w:r>
        <w:r>
          <w:rPr>
            <w:noProof/>
            <w:webHidden/>
          </w:rPr>
          <w:instrText xml:space="preserve"> PAGEREF _Toc343613585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86" w:history="1">
        <w:r w:rsidRPr="009B5353">
          <w:rPr>
            <w:rStyle w:val="Hyperlink"/>
            <w:rFonts w:cs="Arial"/>
            <w:noProof/>
          </w:rPr>
          <w:t>8.2.4</w:t>
        </w:r>
        <w:r>
          <w:rPr>
            <w:rFonts w:ascii="Calibri" w:hAnsi="Calibri"/>
            <w:noProof/>
            <w:sz w:val="22"/>
            <w:lang w:eastAsia="ru-RU"/>
          </w:rPr>
          <w:tab/>
        </w:r>
        <w:r w:rsidRPr="009B5353">
          <w:rPr>
            <w:rStyle w:val="Hyperlink"/>
            <w:noProof/>
          </w:rPr>
          <w:t xml:space="preserve">Особые настройки контроллера (Применимые модели: </w:t>
        </w:r>
        <w:r w:rsidRPr="009B5353">
          <w:rPr>
            <w:rStyle w:val="Hyperlink"/>
            <w:noProof/>
            <w:lang w:val="en-US"/>
          </w:rPr>
          <w:t>LXE</w:t>
        </w:r>
        <w:r w:rsidRPr="009B5353">
          <w:rPr>
            <w:rStyle w:val="Hyperlink"/>
            <w:noProof/>
          </w:rPr>
          <w:t>10</w:t>
        </w:r>
        <w:r w:rsidRPr="009B5353">
          <w:rPr>
            <w:rStyle w:val="Hyperlink"/>
            <w:noProof/>
            <w:lang w:val="en-US"/>
          </w:rPr>
          <w:t>E</w:t>
        </w:r>
        <w:r w:rsidRPr="009B5353">
          <w:rPr>
            <w:rStyle w:val="Hyperlink"/>
            <w:noProof/>
          </w:rPr>
          <w:t>-</w:t>
        </w:r>
        <w:r w:rsidRPr="009B5353">
          <w:rPr>
            <w:rStyle w:val="Hyperlink"/>
            <w:noProof/>
            <w:lang w:val="en-US"/>
          </w:rPr>
          <w:t>A</w:t>
        </w:r>
        <w:r w:rsidRPr="009B5353">
          <w:rPr>
            <w:rStyle w:val="Hyperlink"/>
            <w:noProof/>
          </w:rPr>
          <w:t>23(</w:t>
        </w:r>
        <w:r w:rsidRPr="009B5353">
          <w:rPr>
            <w:rStyle w:val="Hyperlink"/>
            <w:noProof/>
            <w:lang w:val="en-US"/>
          </w:rPr>
          <w:t>A</w:t>
        </w:r>
        <w:r w:rsidRPr="009B5353">
          <w:rPr>
            <w:rStyle w:val="Hyperlink"/>
            <w:noProof/>
          </w:rPr>
          <w:t>,</w:t>
        </w:r>
        <w:r w:rsidRPr="009B5353">
          <w:rPr>
            <w:rStyle w:val="Hyperlink"/>
            <w:noProof/>
            <w:lang w:val="en-US"/>
          </w:rPr>
          <w:t>B</w:t>
        </w:r>
        <w:r w:rsidRPr="009B5353">
          <w:rPr>
            <w:rStyle w:val="Hyperlink"/>
            <w:noProof/>
          </w:rPr>
          <w:t>))</w:t>
        </w:r>
        <w:r>
          <w:rPr>
            <w:noProof/>
            <w:webHidden/>
          </w:rPr>
          <w:tab/>
        </w:r>
        <w:r>
          <w:rPr>
            <w:noProof/>
            <w:webHidden/>
          </w:rPr>
          <w:fldChar w:fldCharType="begin"/>
        </w:r>
        <w:r>
          <w:rPr>
            <w:noProof/>
            <w:webHidden/>
          </w:rPr>
          <w:instrText xml:space="preserve"> PAGEREF _Toc343613586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87" w:history="1">
        <w:r w:rsidRPr="009B5353">
          <w:rPr>
            <w:rStyle w:val="Hyperlink"/>
            <w:rFonts w:cs="Arial"/>
            <w:noProof/>
          </w:rPr>
          <w:t>8.2.5</w:t>
        </w:r>
        <w:r>
          <w:rPr>
            <w:rFonts w:ascii="Calibri" w:hAnsi="Calibri"/>
            <w:noProof/>
            <w:sz w:val="22"/>
            <w:lang w:eastAsia="ru-RU"/>
          </w:rPr>
          <w:tab/>
        </w:r>
        <w:r w:rsidRPr="009B5353">
          <w:rPr>
            <w:rStyle w:val="Hyperlink"/>
            <w:noProof/>
          </w:rPr>
          <w:t xml:space="preserve">Настройки температуры и режима работы (Применимые модели: </w:t>
        </w:r>
        <w:r w:rsidRPr="009B5353">
          <w:rPr>
            <w:rStyle w:val="Hyperlink"/>
            <w:noProof/>
            <w:lang w:val="en-US"/>
          </w:rPr>
          <w:t>LXE</w:t>
        </w:r>
        <w:r w:rsidRPr="009B5353">
          <w:rPr>
            <w:rStyle w:val="Hyperlink"/>
            <w:noProof/>
          </w:rPr>
          <w:t>10</w:t>
        </w:r>
        <w:r w:rsidRPr="009B5353">
          <w:rPr>
            <w:rStyle w:val="Hyperlink"/>
            <w:noProof/>
            <w:lang w:val="en-US"/>
          </w:rPr>
          <w:t>E</w:t>
        </w:r>
        <w:r w:rsidRPr="009B5353">
          <w:rPr>
            <w:rStyle w:val="Hyperlink"/>
            <w:noProof/>
          </w:rPr>
          <w:t>-</w:t>
        </w:r>
        <w:r w:rsidRPr="009B5353">
          <w:rPr>
            <w:rStyle w:val="Hyperlink"/>
            <w:noProof/>
            <w:lang w:val="en-US"/>
          </w:rPr>
          <w:t>A</w:t>
        </w:r>
        <w:r w:rsidRPr="009B5353">
          <w:rPr>
            <w:rStyle w:val="Hyperlink"/>
            <w:noProof/>
          </w:rPr>
          <w:t xml:space="preserve">11, </w:t>
        </w:r>
        <w:r w:rsidRPr="009B5353">
          <w:rPr>
            <w:rStyle w:val="Hyperlink"/>
            <w:noProof/>
            <w:lang w:val="en-US"/>
          </w:rPr>
          <w:t>A</w:t>
        </w:r>
        <w:r w:rsidRPr="009B5353">
          <w:rPr>
            <w:rStyle w:val="Hyperlink"/>
            <w:noProof/>
          </w:rPr>
          <w:t>12(</w:t>
        </w:r>
        <w:r w:rsidRPr="009B5353">
          <w:rPr>
            <w:rStyle w:val="Hyperlink"/>
            <w:noProof/>
            <w:lang w:val="en-US"/>
          </w:rPr>
          <w:t>A</w:t>
        </w:r>
        <w:r w:rsidRPr="009B5353">
          <w:rPr>
            <w:rStyle w:val="Hyperlink"/>
            <w:noProof/>
          </w:rPr>
          <w:t>,</w:t>
        </w:r>
        <w:r w:rsidRPr="009B5353">
          <w:rPr>
            <w:rStyle w:val="Hyperlink"/>
            <w:noProof/>
            <w:lang w:val="en-US"/>
          </w:rPr>
          <w:t>B</w:t>
        </w:r>
        <w:r w:rsidRPr="009B5353">
          <w:rPr>
            <w:rStyle w:val="Hyperlink"/>
            <w:noProof/>
          </w:rPr>
          <w:t xml:space="preserve">), </w:t>
        </w:r>
        <w:r w:rsidRPr="009B5353">
          <w:rPr>
            <w:rStyle w:val="Hyperlink"/>
            <w:noProof/>
            <w:lang w:val="en-US"/>
          </w:rPr>
          <w:t>A</w:t>
        </w:r>
        <w:r w:rsidRPr="009B5353">
          <w:rPr>
            <w:rStyle w:val="Hyperlink"/>
            <w:noProof/>
          </w:rPr>
          <w:t xml:space="preserve">14, </w:t>
        </w:r>
        <w:r w:rsidRPr="009B5353">
          <w:rPr>
            <w:rStyle w:val="Hyperlink"/>
            <w:noProof/>
            <w:lang w:val="en-US"/>
          </w:rPr>
          <w:t>A</w:t>
        </w:r>
        <w:r w:rsidRPr="009B5353">
          <w:rPr>
            <w:rStyle w:val="Hyperlink"/>
            <w:noProof/>
          </w:rPr>
          <w:t>15(</w:t>
        </w:r>
        <w:r w:rsidRPr="009B5353">
          <w:rPr>
            <w:rStyle w:val="Hyperlink"/>
            <w:noProof/>
            <w:lang w:val="en-US"/>
          </w:rPr>
          <w:t>A</w:t>
        </w:r>
        <w:r w:rsidRPr="009B5353">
          <w:rPr>
            <w:rStyle w:val="Hyperlink"/>
            <w:noProof/>
          </w:rPr>
          <w:t>,</w:t>
        </w:r>
        <w:r w:rsidRPr="009B5353">
          <w:rPr>
            <w:rStyle w:val="Hyperlink"/>
            <w:noProof/>
            <w:lang w:val="en-US"/>
          </w:rPr>
          <w:t>B</w:t>
        </w:r>
        <w:r w:rsidRPr="009B5353">
          <w:rPr>
            <w:rStyle w:val="Hyperlink"/>
            <w:noProof/>
          </w:rPr>
          <w:t xml:space="preserve">), </w:t>
        </w:r>
        <w:r w:rsidRPr="009B5353">
          <w:rPr>
            <w:rStyle w:val="Hyperlink"/>
            <w:noProof/>
            <w:lang w:val="en-US"/>
          </w:rPr>
          <w:t>A</w:t>
        </w:r>
        <w:r w:rsidRPr="009B5353">
          <w:rPr>
            <w:rStyle w:val="Hyperlink"/>
            <w:noProof/>
          </w:rPr>
          <w:t>17(</w:t>
        </w:r>
        <w:r w:rsidRPr="009B5353">
          <w:rPr>
            <w:rStyle w:val="Hyperlink"/>
            <w:noProof/>
            <w:lang w:val="en-US"/>
          </w:rPr>
          <w:t>A</w:t>
        </w:r>
        <w:r w:rsidRPr="009B5353">
          <w:rPr>
            <w:rStyle w:val="Hyperlink"/>
            <w:noProof/>
          </w:rPr>
          <w:t xml:space="preserve">), </w:t>
        </w:r>
        <w:r w:rsidRPr="009B5353">
          <w:rPr>
            <w:rStyle w:val="Hyperlink"/>
            <w:noProof/>
            <w:lang w:val="en-US"/>
          </w:rPr>
          <w:t>A</w:t>
        </w:r>
        <w:r w:rsidRPr="009B5353">
          <w:rPr>
            <w:rStyle w:val="Hyperlink"/>
            <w:noProof/>
          </w:rPr>
          <w:t xml:space="preserve">27, </w:t>
        </w:r>
        <w:r w:rsidRPr="009B5353">
          <w:rPr>
            <w:rStyle w:val="Hyperlink"/>
            <w:noProof/>
            <w:lang w:val="en-US"/>
          </w:rPr>
          <w:t>A</w:t>
        </w:r>
        <w:r w:rsidRPr="009B5353">
          <w:rPr>
            <w:rStyle w:val="Hyperlink"/>
            <w:noProof/>
          </w:rPr>
          <w:t xml:space="preserve">28 и </w:t>
        </w:r>
        <w:r w:rsidRPr="009B5353">
          <w:rPr>
            <w:rStyle w:val="Hyperlink"/>
            <w:noProof/>
            <w:lang w:val="en-US"/>
          </w:rPr>
          <w:t>A</w:t>
        </w:r>
        <w:r w:rsidRPr="009B5353">
          <w:rPr>
            <w:rStyle w:val="Hyperlink"/>
            <w:noProof/>
          </w:rPr>
          <w:t>35(</w:t>
        </w:r>
        <w:r w:rsidRPr="009B5353">
          <w:rPr>
            <w:rStyle w:val="Hyperlink"/>
            <w:noProof/>
            <w:lang w:val="en-US"/>
          </w:rPr>
          <w:t>A</w:t>
        </w:r>
        <w:r w:rsidRPr="009B5353">
          <w:rPr>
            <w:rStyle w:val="Hyperlink"/>
            <w:noProof/>
          </w:rPr>
          <w:t>) (с режимом частичного замораживания).</w:t>
        </w:r>
        <w:r>
          <w:rPr>
            <w:noProof/>
            <w:webHidden/>
          </w:rPr>
          <w:tab/>
        </w:r>
        <w:r>
          <w:rPr>
            <w:noProof/>
            <w:webHidden/>
          </w:rPr>
          <w:fldChar w:fldCharType="begin"/>
        </w:r>
        <w:r>
          <w:rPr>
            <w:noProof/>
            <w:webHidden/>
          </w:rPr>
          <w:instrText xml:space="preserve"> PAGEREF _Toc343613587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88" w:history="1">
        <w:r w:rsidRPr="009B5353">
          <w:rPr>
            <w:rStyle w:val="Hyperlink"/>
            <w:rFonts w:cs="Arial"/>
            <w:noProof/>
          </w:rPr>
          <w:t>8.2.6</w:t>
        </w:r>
        <w:r>
          <w:rPr>
            <w:rFonts w:ascii="Calibri" w:hAnsi="Calibri"/>
            <w:noProof/>
            <w:sz w:val="22"/>
            <w:lang w:eastAsia="ru-RU"/>
          </w:rPr>
          <w:tab/>
        </w:r>
        <w:r w:rsidRPr="009B5353">
          <w:rPr>
            <w:rStyle w:val="Hyperlink"/>
            <w:noProof/>
          </w:rPr>
          <w:t xml:space="preserve">Интервал </w:t>
        </w:r>
        <w:r>
          <w:rPr>
            <w:rStyle w:val="Hyperlink"/>
            <w:noProof/>
          </w:rPr>
          <w:t>оттайки</w:t>
        </w:r>
        <w:r w:rsidRPr="009B5353">
          <w:rPr>
            <w:rStyle w:val="Hyperlink"/>
            <w:noProof/>
          </w:rPr>
          <w:t xml:space="preserve"> (Применимые модели: </w:t>
        </w:r>
        <w:r w:rsidRPr="009B5353">
          <w:rPr>
            <w:rStyle w:val="Hyperlink"/>
            <w:noProof/>
            <w:lang w:val="en-US"/>
          </w:rPr>
          <w:t>LXE</w:t>
        </w:r>
        <w:r w:rsidRPr="009B5353">
          <w:rPr>
            <w:rStyle w:val="Hyperlink"/>
            <w:noProof/>
          </w:rPr>
          <w:t>10</w:t>
        </w:r>
        <w:r w:rsidRPr="009B5353">
          <w:rPr>
            <w:rStyle w:val="Hyperlink"/>
            <w:noProof/>
            <w:lang w:val="en-US"/>
          </w:rPr>
          <w:t>E</w:t>
        </w:r>
        <w:r w:rsidRPr="009B5353">
          <w:rPr>
            <w:rStyle w:val="Hyperlink"/>
            <w:noProof/>
          </w:rPr>
          <w:t>-</w:t>
        </w:r>
        <w:r w:rsidRPr="009B5353">
          <w:rPr>
            <w:rStyle w:val="Hyperlink"/>
            <w:noProof/>
            <w:lang w:val="en-US"/>
          </w:rPr>
          <w:t>A</w:t>
        </w:r>
        <w:r w:rsidRPr="009B5353">
          <w:rPr>
            <w:rStyle w:val="Hyperlink"/>
            <w:noProof/>
          </w:rPr>
          <w:t xml:space="preserve">6, </w:t>
        </w:r>
        <w:r w:rsidRPr="009B5353">
          <w:rPr>
            <w:rStyle w:val="Hyperlink"/>
            <w:noProof/>
            <w:lang w:val="en-US"/>
          </w:rPr>
          <w:t>A</w:t>
        </w:r>
        <w:r w:rsidRPr="009B5353">
          <w:rPr>
            <w:rStyle w:val="Hyperlink"/>
            <w:noProof/>
          </w:rPr>
          <w:t>12 (от А до Е) и А28)</w:t>
        </w:r>
        <w:r>
          <w:rPr>
            <w:noProof/>
            <w:webHidden/>
          </w:rPr>
          <w:tab/>
        </w:r>
        <w:r>
          <w:rPr>
            <w:noProof/>
            <w:webHidden/>
          </w:rPr>
          <w:fldChar w:fldCharType="begin"/>
        </w:r>
        <w:r>
          <w:rPr>
            <w:noProof/>
            <w:webHidden/>
          </w:rPr>
          <w:instrText xml:space="preserve"> PAGEREF _Toc343613588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89" w:history="1">
        <w:r w:rsidRPr="009B5353">
          <w:rPr>
            <w:rStyle w:val="Hyperlink"/>
            <w:rFonts w:cs="Arial"/>
            <w:noProof/>
          </w:rPr>
          <w:t>8.2.7</w:t>
        </w:r>
        <w:r>
          <w:rPr>
            <w:rFonts w:ascii="Calibri" w:hAnsi="Calibri"/>
            <w:noProof/>
            <w:sz w:val="22"/>
            <w:lang w:eastAsia="ru-RU"/>
          </w:rPr>
          <w:tab/>
        </w:r>
        <w:r w:rsidRPr="009B5353">
          <w:rPr>
            <w:rStyle w:val="Hyperlink"/>
            <w:noProof/>
          </w:rPr>
          <w:t xml:space="preserve">Операция 1 в режиме </w:t>
        </w:r>
        <w:r w:rsidRPr="009B5353">
          <w:rPr>
            <w:rStyle w:val="Hyperlink"/>
            <w:noProof/>
            <w:lang w:val="en-US"/>
          </w:rPr>
          <w:t>G</w:t>
        </w:r>
        <w:r w:rsidRPr="009B5353">
          <w:rPr>
            <w:rStyle w:val="Hyperlink"/>
            <w:noProof/>
          </w:rPr>
          <w:t>-</w:t>
        </w:r>
        <w:r w:rsidRPr="009B5353">
          <w:rPr>
            <w:rStyle w:val="Hyperlink"/>
            <w:noProof/>
            <w:lang w:val="en-US"/>
          </w:rPr>
          <w:t>SET</w:t>
        </w:r>
        <w:r w:rsidRPr="009B5353">
          <w:rPr>
            <w:rStyle w:val="Hyperlink"/>
            <w:noProof/>
          </w:rPr>
          <w:t xml:space="preserve"> (Применимые модели: </w:t>
        </w:r>
        <w:r w:rsidRPr="009B5353">
          <w:rPr>
            <w:rStyle w:val="Hyperlink"/>
            <w:noProof/>
            <w:lang w:val="en-US"/>
          </w:rPr>
          <w:t>LXE</w:t>
        </w:r>
        <w:r w:rsidRPr="009B5353">
          <w:rPr>
            <w:rStyle w:val="Hyperlink"/>
            <w:noProof/>
          </w:rPr>
          <w:t>10</w:t>
        </w:r>
        <w:r w:rsidRPr="009B5353">
          <w:rPr>
            <w:rStyle w:val="Hyperlink"/>
            <w:noProof/>
            <w:lang w:val="en-US"/>
          </w:rPr>
          <w:t>E</w:t>
        </w:r>
        <w:r w:rsidRPr="009B5353">
          <w:rPr>
            <w:rStyle w:val="Hyperlink"/>
            <w:noProof/>
          </w:rPr>
          <w:t>-</w:t>
        </w:r>
        <w:r w:rsidRPr="009B5353">
          <w:rPr>
            <w:rStyle w:val="Hyperlink"/>
            <w:noProof/>
            <w:lang w:val="en-US"/>
          </w:rPr>
          <w:t>A</w:t>
        </w:r>
        <w:r w:rsidRPr="009B5353">
          <w:rPr>
            <w:rStyle w:val="Hyperlink"/>
            <w:noProof/>
          </w:rPr>
          <w:t xml:space="preserve">11, </w:t>
        </w:r>
        <w:r w:rsidRPr="009B5353">
          <w:rPr>
            <w:rStyle w:val="Hyperlink"/>
            <w:noProof/>
            <w:lang w:val="en-US"/>
          </w:rPr>
          <w:t>A</w:t>
        </w:r>
        <w:r w:rsidRPr="009B5353">
          <w:rPr>
            <w:rStyle w:val="Hyperlink"/>
            <w:noProof/>
          </w:rPr>
          <w:t xml:space="preserve">20, </w:t>
        </w:r>
        <w:r w:rsidRPr="009B5353">
          <w:rPr>
            <w:rStyle w:val="Hyperlink"/>
            <w:noProof/>
            <w:lang w:val="en-US"/>
          </w:rPr>
          <w:t>A</w:t>
        </w:r>
        <w:r w:rsidRPr="009B5353">
          <w:rPr>
            <w:rStyle w:val="Hyperlink"/>
            <w:noProof/>
          </w:rPr>
          <w:t xml:space="preserve">26 (от А до С), </w:t>
        </w:r>
        <w:r w:rsidRPr="009B5353">
          <w:rPr>
            <w:rStyle w:val="Hyperlink"/>
            <w:noProof/>
            <w:lang w:val="en-US"/>
          </w:rPr>
          <w:t>A</w:t>
        </w:r>
        <w:r w:rsidRPr="009B5353">
          <w:rPr>
            <w:rStyle w:val="Hyperlink"/>
            <w:noProof/>
          </w:rPr>
          <w:t>18 (</w:t>
        </w:r>
        <w:r w:rsidRPr="009B5353">
          <w:rPr>
            <w:rStyle w:val="Hyperlink"/>
            <w:noProof/>
            <w:lang w:val="en-US"/>
          </w:rPr>
          <w:t>A</w:t>
        </w:r>
        <w:r w:rsidRPr="009B5353">
          <w:rPr>
            <w:rStyle w:val="Hyperlink"/>
            <w:noProof/>
          </w:rPr>
          <w:t>,</w:t>
        </w:r>
        <w:r w:rsidRPr="009B5353">
          <w:rPr>
            <w:rStyle w:val="Hyperlink"/>
            <w:noProof/>
            <w:lang w:val="en-US"/>
          </w:rPr>
          <w:t>B</w:t>
        </w:r>
        <w:r w:rsidRPr="009B5353">
          <w:rPr>
            <w:rStyle w:val="Hyperlink"/>
            <w:noProof/>
          </w:rPr>
          <w:t xml:space="preserve">), </w:t>
        </w:r>
        <w:r w:rsidRPr="009B5353">
          <w:rPr>
            <w:rStyle w:val="Hyperlink"/>
            <w:noProof/>
            <w:lang w:val="en-US"/>
          </w:rPr>
          <w:t>A</w:t>
        </w:r>
        <w:r w:rsidRPr="009B5353">
          <w:rPr>
            <w:rStyle w:val="Hyperlink"/>
            <w:noProof/>
          </w:rPr>
          <w:t xml:space="preserve">30 и </w:t>
        </w:r>
        <w:r w:rsidRPr="009B5353">
          <w:rPr>
            <w:rStyle w:val="Hyperlink"/>
            <w:noProof/>
            <w:lang w:val="en-US"/>
          </w:rPr>
          <w:t>A</w:t>
        </w:r>
        <w:r w:rsidRPr="009B5353">
          <w:rPr>
            <w:rStyle w:val="Hyperlink"/>
            <w:noProof/>
          </w:rPr>
          <w:t>35 (</w:t>
        </w:r>
        <w:r w:rsidRPr="009B5353">
          <w:rPr>
            <w:rStyle w:val="Hyperlink"/>
            <w:noProof/>
            <w:lang w:val="en-US"/>
          </w:rPr>
          <w:t>A</w:t>
        </w:r>
        <w:r w:rsidRPr="009B5353">
          <w:rPr>
            <w:rStyle w:val="Hyperlink"/>
            <w:noProof/>
          </w:rPr>
          <w:t>,</w:t>
        </w:r>
        <w:r w:rsidRPr="009B5353">
          <w:rPr>
            <w:rStyle w:val="Hyperlink"/>
            <w:noProof/>
            <w:lang w:val="en-US"/>
          </w:rPr>
          <w:t>B</w:t>
        </w:r>
        <w:r w:rsidRPr="009B5353">
          <w:rPr>
            <w:rStyle w:val="Hyperlink"/>
            <w:noProof/>
          </w:rPr>
          <w:t>)).</w:t>
        </w:r>
        <w:r w:rsidRPr="009B5353">
          <w:rPr>
            <w:rStyle w:val="Hyperlink"/>
            <w:rFonts w:cs="Arial"/>
            <w:noProof/>
          </w:rPr>
          <w:t>Операция настройки генератора</w:t>
        </w:r>
        <w:r>
          <w:rPr>
            <w:noProof/>
            <w:webHidden/>
          </w:rPr>
          <w:tab/>
        </w:r>
        <w:r>
          <w:rPr>
            <w:noProof/>
            <w:webHidden/>
          </w:rPr>
          <w:fldChar w:fldCharType="begin"/>
        </w:r>
        <w:r>
          <w:rPr>
            <w:noProof/>
            <w:webHidden/>
          </w:rPr>
          <w:instrText xml:space="preserve"> PAGEREF _Toc343613589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90" w:history="1">
        <w:r w:rsidRPr="009B5353">
          <w:rPr>
            <w:rStyle w:val="Hyperlink"/>
            <w:rFonts w:cs="Arial"/>
            <w:noProof/>
          </w:rPr>
          <w:t>8.2.8</w:t>
        </w:r>
        <w:r>
          <w:rPr>
            <w:rFonts w:ascii="Calibri" w:hAnsi="Calibri"/>
            <w:noProof/>
            <w:sz w:val="22"/>
            <w:lang w:eastAsia="ru-RU"/>
          </w:rPr>
          <w:tab/>
        </w:r>
        <w:r w:rsidRPr="009B5353">
          <w:rPr>
            <w:rStyle w:val="Hyperlink"/>
            <w:noProof/>
          </w:rPr>
          <w:t xml:space="preserve">Операция 2 в режиме </w:t>
        </w:r>
        <w:r w:rsidRPr="009B5353">
          <w:rPr>
            <w:rStyle w:val="Hyperlink"/>
            <w:noProof/>
            <w:lang w:val="en-US"/>
          </w:rPr>
          <w:t>G</w:t>
        </w:r>
        <w:r w:rsidRPr="009B5353">
          <w:rPr>
            <w:rStyle w:val="Hyperlink"/>
            <w:noProof/>
          </w:rPr>
          <w:t>-</w:t>
        </w:r>
        <w:r w:rsidRPr="009B5353">
          <w:rPr>
            <w:rStyle w:val="Hyperlink"/>
            <w:noProof/>
            <w:lang w:val="en-US"/>
          </w:rPr>
          <w:t>SET</w:t>
        </w:r>
        <w:r w:rsidRPr="009B5353">
          <w:rPr>
            <w:rStyle w:val="Hyperlink"/>
            <w:noProof/>
          </w:rPr>
          <w:t xml:space="preserve"> (Применимые модели: </w:t>
        </w:r>
        <w:r w:rsidRPr="009B5353">
          <w:rPr>
            <w:rStyle w:val="Hyperlink"/>
            <w:noProof/>
            <w:lang w:val="en-US"/>
          </w:rPr>
          <w:t>LXE</w:t>
        </w:r>
        <w:r w:rsidRPr="009B5353">
          <w:rPr>
            <w:rStyle w:val="Hyperlink"/>
            <w:noProof/>
          </w:rPr>
          <w:t>10</w:t>
        </w:r>
        <w:r w:rsidRPr="009B5353">
          <w:rPr>
            <w:rStyle w:val="Hyperlink"/>
            <w:noProof/>
            <w:lang w:val="en-US"/>
          </w:rPr>
          <w:t>E</w:t>
        </w:r>
        <w:r w:rsidRPr="009B5353">
          <w:rPr>
            <w:rStyle w:val="Hyperlink"/>
            <w:noProof/>
          </w:rPr>
          <w:t>-</w:t>
        </w:r>
        <w:r w:rsidRPr="009B5353">
          <w:rPr>
            <w:rStyle w:val="Hyperlink"/>
            <w:noProof/>
            <w:lang w:val="en-US"/>
          </w:rPr>
          <w:t>A</w:t>
        </w:r>
        <w:r w:rsidRPr="009B5353">
          <w:rPr>
            <w:rStyle w:val="Hyperlink"/>
            <w:noProof/>
          </w:rPr>
          <w:t xml:space="preserve">8, </w:t>
        </w:r>
        <w:r w:rsidRPr="009B5353">
          <w:rPr>
            <w:rStyle w:val="Hyperlink"/>
            <w:noProof/>
            <w:lang w:val="en-US"/>
          </w:rPr>
          <w:t>A</w:t>
        </w:r>
        <w:r w:rsidRPr="009B5353">
          <w:rPr>
            <w:rStyle w:val="Hyperlink"/>
            <w:noProof/>
          </w:rPr>
          <w:t xml:space="preserve">9 и </w:t>
        </w:r>
        <w:r w:rsidRPr="009B5353">
          <w:rPr>
            <w:rStyle w:val="Hyperlink"/>
            <w:noProof/>
            <w:lang w:val="en-US"/>
          </w:rPr>
          <w:t>A</w:t>
        </w:r>
        <w:r w:rsidRPr="009B5353">
          <w:rPr>
            <w:rStyle w:val="Hyperlink"/>
            <w:noProof/>
          </w:rPr>
          <w:t>19).</w:t>
        </w:r>
        <w:r>
          <w:rPr>
            <w:noProof/>
            <w:webHidden/>
          </w:rPr>
          <w:tab/>
        </w:r>
        <w:r>
          <w:rPr>
            <w:noProof/>
            <w:webHidden/>
          </w:rPr>
          <w:fldChar w:fldCharType="begin"/>
        </w:r>
        <w:r>
          <w:rPr>
            <w:noProof/>
            <w:webHidden/>
          </w:rPr>
          <w:instrText xml:space="preserve"> PAGEREF _Toc343613590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91" w:history="1">
        <w:r w:rsidRPr="009B5353">
          <w:rPr>
            <w:rStyle w:val="Hyperlink"/>
            <w:rFonts w:cs="Arial"/>
            <w:noProof/>
          </w:rPr>
          <w:t>8.2.9</w:t>
        </w:r>
        <w:r>
          <w:rPr>
            <w:rFonts w:ascii="Calibri" w:hAnsi="Calibri"/>
            <w:noProof/>
            <w:sz w:val="22"/>
            <w:lang w:eastAsia="ru-RU"/>
          </w:rPr>
          <w:tab/>
        </w:r>
        <w:r w:rsidRPr="009B5353">
          <w:rPr>
            <w:rStyle w:val="Hyperlink"/>
            <w:noProof/>
          </w:rPr>
          <w:t xml:space="preserve">Режима работы клапана (Применимые модели: </w:t>
        </w:r>
        <w:r w:rsidRPr="009B5353">
          <w:rPr>
            <w:rStyle w:val="Hyperlink"/>
            <w:noProof/>
            <w:lang w:val="en-US"/>
          </w:rPr>
          <w:t>LXE</w:t>
        </w:r>
        <w:r w:rsidRPr="009B5353">
          <w:rPr>
            <w:rStyle w:val="Hyperlink"/>
            <w:noProof/>
          </w:rPr>
          <w:t>10</w:t>
        </w:r>
        <w:r w:rsidRPr="009B5353">
          <w:rPr>
            <w:rStyle w:val="Hyperlink"/>
            <w:noProof/>
            <w:lang w:val="en-US"/>
          </w:rPr>
          <w:t>E</w:t>
        </w:r>
        <w:r w:rsidRPr="009B5353">
          <w:rPr>
            <w:rStyle w:val="Hyperlink"/>
            <w:noProof/>
          </w:rPr>
          <w:t>-</w:t>
        </w:r>
        <w:r w:rsidRPr="009B5353">
          <w:rPr>
            <w:rStyle w:val="Hyperlink"/>
            <w:noProof/>
            <w:lang w:val="en-US"/>
          </w:rPr>
          <w:t>A</w:t>
        </w:r>
        <w:r w:rsidRPr="009B5353">
          <w:rPr>
            <w:rStyle w:val="Hyperlink"/>
            <w:noProof/>
          </w:rPr>
          <w:t xml:space="preserve">14 и </w:t>
        </w:r>
        <w:r w:rsidRPr="009B5353">
          <w:rPr>
            <w:rStyle w:val="Hyperlink"/>
            <w:noProof/>
            <w:lang w:val="en-US"/>
          </w:rPr>
          <w:t>A</w:t>
        </w:r>
        <w:r w:rsidRPr="009B5353">
          <w:rPr>
            <w:rStyle w:val="Hyperlink"/>
            <w:noProof/>
          </w:rPr>
          <w:t>15 (</w:t>
        </w:r>
        <w:r w:rsidRPr="009B5353">
          <w:rPr>
            <w:rStyle w:val="Hyperlink"/>
            <w:noProof/>
            <w:lang w:val="en-US"/>
          </w:rPr>
          <w:t>A</w:t>
        </w:r>
        <w:r w:rsidRPr="009B5353">
          <w:rPr>
            <w:rStyle w:val="Hyperlink"/>
            <w:noProof/>
          </w:rPr>
          <w:t xml:space="preserve">, </w:t>
        </w:r>
        <w:r w:rsidRPr="009B5353">
          <w:rPr>
            <w:rStyle w:val="Hyperlink"/>
            <w:noProof/>
            <w:lang w:val="en-US"/>
          </w:rPr>
          <w:t>AR</w:t>
        </w:r>
        <w:r w:rsidRPr="009B5353">
          <w:rPr>
            <w:rStyle w:val="Hyperlink"/>
            <w:noProof/>
          </w:rPr>
          <w:t xml:space="preserve">, </w:t>
        </w:r>
        <w:r w:rsidRPr="009B5353">
          <w:rPr>
            <w:rStyle w:val="Hyperlink"/>
            <w:noProof/>
            <w:lang w:val="en-US"/>
          </w:rPr>
          <w:t>B</w:t>
        </w:r>
        <w:r w:rsidRPr="009B5353">
          <w:rPr>
            <w:rStyle w:val="Hyperlink"/>
            <w:noProof/>
          </w:rPr>
          <w:t xml:space="preserve">)) *Требуются </w:t>
        </w:r>
        <w:r>
          <w:rPr>
            <w:rStyle w:val="Hyperlink"/>
            <w:noProof/>
          </w:rPr>
          <w:t>Теплообменник</w:t>
        </w:r>
        <w:r w:rsidRPr="009B5353">
          <w:rPr>
            <w:rStyle w:val="Hyperlink"/>
            <w:noProof/>
          </w:rPr>
          <w:t xml:space="preserve"> подогревателя и датчик влажности (опциональный).</w:t>
        </w:r>
        <w:r>
          <w:rPr>
            <w:noProof/>
            <w:webHidden/>
          </w:rPr>
          <w:tab/>
        </w:r>
        <w:r>
          <w:rPr>
            <w:noProof/>
            <w:webHidden/>
          </w:rPr>
          <w:fldChar w:fldCharType="begin"/>
        </w:r>
        <w:r>
          <w:rPr>
            <w:noProof/>
            <w:webHidden/>
          </w:rPr>
          <w:instrText xml:space="preserve"> PAGEREF _Toc343613591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3"/>
        <w:tabs>
          <w:tab w:val="left" w:pos="1320"/>
          <w:tab w:val="right" w:leader="dot" w:pos="4313"/>
        </w:tabs>
        <w:rPr>
          <w:rFonts w:ascii="Calibri" w:hAnsi="Calibri"/>
          <w:noProof/>
          <w:sz w:val="22"/>
          <w:lang w:eastAsia="ru-RU"/>
        </w:rPr>
      </w:pPr>
      <w:hyperlink w:anchor="_Toc343613592" w:history="1">
        <w:r w:rsidRPr="009B5353">
          <w:rPr>
            <w:rStyle w:val="Hyperlink"/>
            <w:rFonts w:cs="Arial"/>
            <w:noProof/>
          </w:rPr>
          <w:t>8.2.10</w:t>
        </w:r>
        <w:r>
          <w:rPr>
            <w:rFonts w:ascii="Calibri" w:hAnsi="Calibri"/>
            <w:noProof/>
            <w:sz w:val="22"/>
            <w:lang w:eastAsia="ru-RU"/>
          </w:rPr>
          <w:tab/>
        </w:r>
        <w:r w:rsidRPr="009B5353">
          <w:rPr>
            <w:rStyle w:val="Hyperlink"/>
            <w:noProof/>
          </w:rPr>
          <w:t xml:space="preserve">Контроль влагоудаления </w:t>
        </w:r>
        <w:r w:rsidRPr="009B5353">
          <w:rPr>
            <w:rStyle w:val="Hyperlink"/>
            <w:rFonts w:cs="Arial"/>
            <w:noProof/>
          </w:rPr>
          <w:t xml:space="preserve">(Применимые модели: </w:t>
        </w:r>
        <w:r w:rsidRPr="009B5353">
          <w:rPr>
            <w:rStyle w:val="Hyperlink"/>
            <w:rFonts w:cs="Arial"/>
            <w:noProof/>
            <w:lang w:val="en-US"/>
          </w:rPr>
          <w:t>LXE</w:t>
        </w:r>
        <w:r w:rsidRPr="009B5353">
          <w:rPr>
            <w:rStyle w:val="Hyperlink"/>
            <w:rFonts w:cs="Arial"/>
            <w:noProof/>
          </w:rPr>
          <w:t>10</w:t>
        </w:r>
        <w:r w:rsidRPr="009B5353">
          <w:rPr>
            <w:rStyle w:val="Hyperlink"/>
            <w:rFonts w:cs="Arial"/>
            <w:noProof/>
            <w:lang w:val="en-US"/>
          </w:rPr>
          <w:t>E</w:t>
        </w:r>
        <w:r w:rsidRPr="009B5353">
          <w:rPr>
            <w:rStyle w:val="Hyperlink"/>
            <w:rFonts w:cs="Arial"/>
            <w:noProof/>
          </w:rPr>
          <w:t>-</w:t>
        </w:r>
        <w:r w:rsidRPr="009B5353">
          <w:rPr>
            <w:rStyle w:val="Hyperlink"/>
            <w:rFonts w:cs="Arial"/>
            <w:noProof/>
            <w:lang w:val="en-US"/>
          </w:rPr>
          <w:t>A</w:t>
        </w:r>
        <w:r w:rsidRPr="009B5353">
          <w:rPr>
            <w:rStyle w:val="Hyperlink"/>
            <w:rFonts w:cs="Arial"/>
            <w:noProof/>
          </w:rPr>
          <w:t xml:space="preserve">11, </w:t>
        </w:r>
        <w:r w:rsidRPr="009B5353">
          <w:rPr>
            <w:rStyle w:val="Hyperlink"/>
            <w:rFonts w:cs="Arial"/>
            <w:noProof/>
            <w:lang w:val="en-US"/>
          </w:rPr>
          <w:t>A</w:t>
        </w:r>
        <w:r w:rsidRPr="009B5353">
          <w:rPr>
            <w:rStyle w:val="Hyperlink"/>
            <w:rFonts w:cs="Arial"/>
            <w:noProof/>
          </w:rPr>
          <w:t xml:space="preserve">20, </w:t>
        </w:r>
        <w:r w:rsidRPr="009B5353">
          <w:rPr>
            <w:rStyle w:val="Hyperlink"/>
            <w:rFonts w:cs="Arial"/>
            <w:noProof/>
            <w:lang w:val="en-US"/>
          </w:rPr>
          <w:t>A</w:t>
        </w:r>
        <w:r w:rsidRPr="009B5353">
          <w:rPr>
            <w:rStyle w:val="Hyperlink"/>
            <w:rFonts w:cs="Arial"/>
            <w:noProof/>
          </w:rPr>
          <w:t xml:space="preserve">26 (от А до С), </w:t>
        </w:r>
        <w:r w:rsidRPr="009B5353">
          <w:rPr>
            <w:rStyle w:val="Hyperlink"/>
            <w:rFonts w:cs="Arial"/>
            <w:noProof/>
            <w:lang w:val="en-US"/>
          </w:rPr>
          <w:t>A</w:t>
        </w:r>
        <w:r w:rsidRPr="009B5353">
          <w:rPr>
            <w:rStyle w:val="Hyperlink"/>
            <w:rFonts w:cs="Arial"/>
            <w:noProof/>
          </w:rPr>
          <w:t xml:space="preserve">14, </w:t>
        </w:r>
        <w:r w:rsidRPr="009B5353">
          <w:rPr>
            <w:rStyle w:val="Hyperlink"/>
            <w:rFonts w:cs="Arial"/>
            <w:noProof/>
            <w:lang w:val="en-US"/>
          </w:rPr>
          <w:t>A</w:t>
        </w:r>
        <w:r w:rsidRPr="009B5353">
          <w:rPr>
            <w:rStyle w:val="Hyperlink"/>
            <w:rFonts w:cs="Arial"/>
            <w:noProof/>
          </w:rPr>
          <w:t>15 (</w:t>
        </w:r>
        <w:r w:rsidRPr="009B5353">
          <w:rPr>
            <w:rStyle w:val="Hyperlink"/>
            <w:rFonts w:cs="Arial"/>
            <w:noProof/>
            <w:lang w:val="en-US"/>
          </w:rPr>
          <w:t>A</w:t>
        </w:r>
        <w:r w:rsidRPr="009B5353">
          <w:rPr>
            <w:rStyle w:val="Hyperlink"/>
            <w:rFonts w:cs="Arial"/>
            <w:noProof/>
          </w:rPr>
          <w:t>,</w:t>
        </w:r>
        <w:r w:rsidRPr="009B5353">
          <w:rPr>
            <w:rStyle w:val="Hyperlink"/>
            <w:rFonts w:cs="Arial"/>
            <w:noProof/>
            <w:lang w:val="en-US"/>
          </w:rPr>
          <w:t>AR</w:t>
        </w:r>
        <w:r w:rsidRPr="009B5353">
          <w:rPr>
            <w:rStyle w:val="Hyperlink"/>
            <w:rFonts w:cs="Arial"/>
            <w:noProof/>
          </w:rPr>
          <w:t>,</w:t>
        </w:r>
        <w:r w:rsidRPr="009B5353">
          <w:rPr>
            <w:rStyle w:val="Hyperlink"/>
            <w:rFonts w:cs="Arial"/>
            <w:noProof/>
            <w:lang w:val="en-US"/>
          </w:rPr>
          <w:t>B</w:t>
        </w:r>
        <w:r w:rsidRPr="009B5353">
          <w:rPr>
            <w:rStyle w:val="Hyperlink"/>
            <w:rFonts w:cs="Arial"/>
            <w:noProof/>
          </w:rPr>
          <w:t xml:space="preserve">), </w:t>
        </w:r>
        <w:r w:rsidRPr="009B5353">
          <w:rPr>
            <w:rStyle w:val="Hyperlink"/>
            <w:rFonts w:cs="Arial"/>
            <w:noProof/>
            <w:lang w:val="en-US"/>
          </w:rPr>
          <w:t>A</w:t>
        </w:r>
        <w:r w:rsidRPr="009B5353">
          <w:rPr>
            <w:rStyle w:val="Hyperlink"/>
            <w:rFonts w:cs="Arial"/>
            <w:noProof/>
          </w:rPr>
          <w:t>18 (</w:t>
        </w:r>
        <w:r w:rsidRPr="009B5353">
          <w:rPr>
            <w:rStyle w:val="Hyperlink"/>
            <w:rFonts w:cs="Arial"/>
            <w:noProof/>
            <w:lang w:val="en-US"/>
          </w:rPr>
          <w:t>A</w:t>
        </w:r>
        <w:r w:rsidRPr="009B5353">
          <w:rPr>
            <w:rStyle w:val="Hyperlink"/>
            <w:rFonts w:cs="Arial"/>
            <w:noProof/>
          </w:rPr>
          <w:t>,</w:t>
        </w:r>
        <w:r w:rsidRPr="009B5353">
          <w:rPr>
            <w:rStyle w:val="Hyperlink"/>
            <w:rFonts w:cs="Arial"/>
            <w:noProof/>
            <w:lang w:val="en-US"/>
          </w:rPr>
          <w:t>B</w:t>
        </w:r>
        <w:r w:rsidRPr="009B5353">
          <w:rPr>
            <w:rStyle w:val="Hyperlink"/>
            <w:rFonts w:cs="Arial"/>
            <w:noProof/>
          </w:rPr>
          <w:t xml:space="preserve">), </w:t>
        </w:r>
        <w:r w:rsidRPr="009B5353">
          <w:rPr>
            <w:rStyle w:val="Hyperlink"/>
            <w:rFonts w:cs="Arial"/>
            <w:noProof/>
            <w:lang w:val="en-US"/>
          </w:rPr>
          <w:t>A</w:t>
        </w:r>
        <w:r w:rsidRPr="009B5353">
          <w:rPr>
            <w:rStyle w:val="Hyperlink"/>
            <w:rFonts w:cs="Arial"/>
            <w:noProof/>
          </w:rPr>
          <w:t>27 (</w:t>
        </w:r>
        <w:r w:rsidRPr="009B5353">
          <w:rPr>
            <w:rStyle w:val="Hyperlink"/>
            <w:rFonts w:cs="Arial"/>
            <w:noProof/>
            <w:lang w:val="en-US"/>
          </w:rPr>
          <w:t>A</w:t>
        </w:r>
        <w:r w:rsidRPr="009B5353">
          <w:rPr>
            <w:rStyle w:val="Hyperlink"/>
            <w:rFonts w:cs="Arial"/>
            <w:noProof/>
          </w:rPr>
          <w:t>,</w:t>
        </w:r>
        <w:r w:rsidRPr="009B5353">
          <w:rPr>
            <w:rStyle w:val="Hyperlink"/>
            <w:rFonts w:cs="Arial"/>
            <w:noProof/>
            <w:lang w:val="en-US"/>
          </w:rPr>
          <w:t>B</w:t>
        </w:r>
        <w:r w:rsidRPr="009B5353">
          <w:rPr>
            <w:rStyle w:val="Hyperlink"/>
            <w:rFonts w:cs="Arial"/>
            <w:noProof/>
          </w:rPr>
          <w:t xml:space="preserve">), </w:t>
        </w:r>
        <w:r w:rsidRPr="009B5353">
          <w:rPr>
            <w:rStyle w:val="Hyperlink"/>
            <w:rFonts w:cs="Arial"/>
            <w:noProof/>
            <w:lang w:val="en-US"/>
          </w:rPr>
          <w:t>A</w:t>
        </w:r>
        <w:r w:rsidRPr="009B5353">
          <w:rPr>
            <w:rStyle w:val="Hyperlink"/>
            <w:rFonts w:cs="Arial"/>
            <w:noProof/>
          </w:rPr>
          <w:t xml:space="preserve">30, </w:t>
        </w:r>
        <w:r w:rsidRPr="009B5353">
          <w:rPr>
            <w:rStyle w:val="Hyperlink"/>
            <w:rFonts w:cs="Arial"/>
            <w:noProof/>
            <w:lang w:val="en-US"/>
          </w:rPr>
          <w:t>A</w:t>
        </w:r>
        <w:r w:rsidRPr="009B5353">
          <w:rPr>
            <w:rStyle w:val="Hyperlink"/>
            <w:rFonts w:cs="Arial"/>
            <w:noProof/>
          </w:rPr>
          <w:t>31 (</w:t>
        </w:r>
        <w:r w:rsidRPr="009B5353">
          <w:rPr>
            <w:rStyle w:val="Hyperlink"/>
            <w:rFonts w:cs="Arial"/>
            <w:noProof/>
            <w:lang w:val="en-US"/>
          </w:rPr>
          <w:t>A</w:t>
        </w:r>
        <w:r w:rsidRPr="009B5353">
          <w:rPr>
            <w:rStyle w:val="Hyperlink"/>
            <w:rFonts w:cs="Arial"/>
            <w:noProof/>
          </w:rPr>
          <w:t>,</w:t>
        </w:r>
        <w:r w:rsidRPr="009B5353">
          <w:rPr>
            <w:rStyle w:val="Hyperlink"/>
            <w:rFonts w:cs="Arial"/>
            <w:noProof/>
            <w:lang w:val="en-US"/>
          </w:rPr>
          <w:t>B</w:t>
        </w:r>
        <w:r w:rsidRPr="009B5353">
          <w:rPr>
            <w:rStyle w:val="Hyperlink"/>
            <w:rFonts w:cs="Arial"/>
            <w:noProof/>
          </w:rPr>
          <w:t>) и А33)</w:t>
        </w:r>
        <w:r>
          <w:rPr>
            <w:noProof/>
            <w:webHidden/>
          </w:rPr>
          <w:tab/>
        </w:r>
        <w:r>
          <w:rPr>
            <w:noProof/>
            <w:webHidden/>
          </w:rPr>
          <w:fldChar w:fldCharType="begin"/>
        </w:r>
        <w:r>
          <w:rPr>
            <w:noProof/>
            <w:webHidden/>
          </w:rPr>
          <w:instrText xml:space="preserve"> PAGEREF _Toc343613592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3"/>
        <w:tabs>
          <w:tab w:val="left" w:pos="1320"/>
          <w:tab w:val="right" w:leader="dot" w:pos="4313"/>
        </w:tabs>
        <w:rPr>
          <w:rFonts w:ascii="Calibri" w:hAnsi="Calibri"/>
          <w:noProof/>
          <w:sz w:val="22"/>
          <w:lang w:eastAsia="ru-RU"/>
        </w:rPr>
      </w:pPr>
      <w:hyperlink w:anchor="_Toc343613593" w:history="1">
        <w:r w:rsidRPr="009B5353">
          <w:rPr>
            <w:rStyle w:val="Hyperlink"/>
            <w:rFonts w:cs="Arial"/>
            <w:noProof/>
          </w:rPr>
          <w:t>8.2.11</w:t>
        </w:r>
        <w:r>
          <w:rPr>
            <w:rFonts w:ascii="Calibri" w:hAnsi="Calibri"/>
            <w:noProof/>
            <w:sz w:val="22"/>
            <w:lang w:eastAsia="ru-RU"/>
          </w:rPr>
          <w:tab/>
        </w:r>
        <w:r w:rsidRPr="009B5353">
          <w:rPr>
            <w:rStyle w:val="Hyperlink"/>
            <w:noProof/>
          </w:rPr>
          <w:t xml:space="preserve">Режим выбора ручной проверки (Применимые модели: </w:t>
        </w:r>
        <w:r w:rsidRPr="009B5353">
          <w:rPr>
            <w:rStyle w:val="Hyperlink"/>
            <w:noProof/>
            <w:lang w:val="en-US"/>
          </w:rPr>
          <w:t>LXE</w:t>
        </w:r>
        <w:r w:rsidRPr="009B5353">
          <w:rPr>
            <w:rStyle w:val="Hyperlink"/>
            <w:noProof/>
          </w:rPr>
          <w:t>10</w:t>
        </w:r>
        <w:r w:rsidRPr="009B5353">
          <w:rPr>
            <w:rStyle w:val="Hyperlink"/>
            <w:noProof/>
            <w:lang w:val="en-US"/>
          </w:rPr>
          <w:t>E</w:t>
        </w:r>
        <w:r w:rsidRPr="009B5353">
          <w:rPr>
            <w:rStyle w:val="Hyperlink"/>
            <w:noProof/>
          </w:rPr>
          <w:t>-</w:t>
        </w:r>
        <w:r w:rsidRPr="009B5353">
          <w:rPr>
            <w:rStyle w:val="Hyperlink"/>
            <w:noProof/>
            <w:lang w:val="en-US"/>
          </w:rPr>
          <w:t>A</w:t>
        </w:r>
        <w:r w:rsidRPr="009B5353">
          <w:rPr>
            <w:rStyle w:val="Hyperlink"/>
            <w:noProof/>
          </w:rPr>
          <w:t>18(</w:t>
        </w:r>
        <w:r w:rsidRPr="009B5353">
          <w:rPr>
            <w:rStyle w:val="Hyperlink"/>
            <w:noProof/>
            <w:lang w:val="en-US"/>
          </w:rPr>
          <w:t>A</w:t>
        </w:r>
        <w:r w:rsidRPr="009B5353">
          <w:rPr>
            <w:rStyle w:val="Hyperlink"/>
            <w:noProof/>
          </w:rPr>
          <w:t>,</w:t>
        </w:r>
        <w:r w:rsidRPr="009B5353">
          <w:rPr>
            <w:rStyle w:val="Hyperlink"/>
            <w:noProof/>
            <w:lang w:val="en-US"/>
          </w:rPr>
          <w:t>B</w:t>
        </w:r>
        <w:r w:rsidRPr="009B5353">
          <w:rPr>
            <w:rStyle w:val="Hyperlink"/>
            <w:noProof/>
          </w:rPr>
          <w:t>) и А30))</w:t>
        </w:r>
        <w:r>
          <w:rPr>
            <w:noProof/>
            <w:webHidden/>
          </w:rPr>
          <w:tab/>
        </w:r>
        <w:r>
          <w:rPr>
            <w:noProof/>
            <w:webHidden/>
          </w:rPr>
          <w:fldChar w:fldCharType="begin"/>
        </w:r>
        <w:r>
          <w:rPr>
            <w:noProof/>
            <w:webHidden/>
          </w:rPr>
          <w:instrText xml:space="preserve"> PAGEREF _Toc343613593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3"/>
        <w:tabs>
          <w:tab w:val="left" w:pos="1320"/>
          <w:tab w:val="right" w:leader="dot" w:pos="4313"/>
        </w:tabs>
        <w:rPr>
          <w:rFonts w:ascii="Calibri" w:hAnsi="Calibri"/>
          <w:noProof/>
          <w:sz w:val="22"/>
          <w:lang w:eastAsia="ru-RU"/>
        </w:rPr>
      </w:pPr>
      <w:hyperlink w:anchor="_Toc343613594" w:history="1">
        <w:r w:rsidRPr="009B5353">
          <w:rPr>
            <w:rStyle w:val="Hyperlink"/>
            <w:rFonts w:cs="Arial"/>
            <w:noProof/>
          </w:rPr>
          <w:t>8.2.12</w:t>
        </w:r>
        <w:r>
          <w:rPr>
            <w:rFonts w:ascii="Calibri" w:hAnsi="Calibri"/>
            <w:noProof/>
            <w:sz w:val="22"/>
            <w:lang w:eastAsia="ru-RU"/>
          </w:rPr>
          <w:tab/>
        </w:r>
        <w:r w:rsidRPr="009B5353">
          <w:rPr>
            <w:rStyle w:val="Hyperlink"/>
            <w:noProof/>
          </w:rPr>
          <w:t xml:space="preserve">Спецификация </w:t>
        </w:r>
        <w:r w:rsidRPr="009B5353">
          <w:rPr>
            <w:rStyle w:val="Hyperlink"/>
            <w:noProof/>
            <w:lang w:val="en-US"/>
          </w:rPr>
          <w:t>F</w:t>
        </w:r>
        <w:r w:rsidRPr="009B5353">
          <w:rPr>
            <w:rStyle w:val="Hyperlink"/>
            <w:noProof/>
          </w:rPr>
          <w:t>.</w:t>
        </w:r>
        <w:r w:rsidRPr="009B5353">
          <w:rPr>
            <w:rStyle w:val="Hyperlink"/>
            <w:noProof/>
            <w:lang w:val="en-US"/>
          </w:rPr>
          <w:t>PTI</w:t>
        </w:r>
        <w:r w:rsidRPr="009B5353">
          <w:rPr>
            <w:rStyle w:val="Hyperlink"/>
            <w:noProof/>
          </w:rPr>
          <w:t xml:space="preserve"> (полного инспектирования перед транспортировкой) (Применимые модели: </w:t>
        </w:r>
        <w:r w:rsidRPr="009B5353">
          <w:rPr>
            <w:rStyle w:val="Hyperlink"/>
            <w:noProof/>
            <w:lang w:val="en-US"/>
          </w:rPr>
          <w:t>LXE</w:t>
        </w:r>
        <w:r w:rsidRPr="009B5353">
          <w:rPr>
            <w:rStyle w:val="Hyperlink"/>
            <w:noProof/>
          </w:rPr>
          <w:t>10</w:t>
        </w:r>
        <w:r w:rsidRPr="009B5353">
          <w:rPr>
            <w:rStyle w:val="Hyperlink"/>
            <w:noProof/>
            <w:lang w:val="en-US"/>
          </w:rPr>
          <w:t>E</w:t>
        </w:r>
        <w:r w:rsidRPr="009B5353">
          <w:rPr>
            <w:rStyle w:val="Hyperlink"/>
            <w:noProof/>
          </w:rPr>
          <w:t>-</w:t>
        </w:r>
        <w:r w:rsidRPr="009B5353">
          <w:rPr>
            <w:rStyle w:val="Hyperlink"/>
            <w:noProof/>
            <w:lang w:val="en-US"/>
          </w:rPr>
          <w:t>A</w:t>
        </w:r>
        <w:r w:rsidRPr="009B5353">
          <w:rPr>
            <w:rStyle w:val="Hyperlink"/>
            <w:noProof/>
          </w:rPr>
          <w:t>12 (от А до Е) и А28)</w:t>
        </w:r>
        <w:r>
          <w:rPr>
            <w:noProof/>
            <w:webHidden/>
          </w:rPr>
          <w:tab/>
        </w:r>
        <w:r>
          <w:rPr>
            <w:noProof/>
            <w:webHidden/>
          </w:rPr>
          <w:fldChar w:fldCharType="begin"/>
        </w:r>
        <w:r>
          <w:rPr>
            <w:noProof/>
            <w:webHidden/>
          </w:rPr>
          <w:instrText xml:space="preserve"> PAGEREF _Toc343613594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3"/>
        <w:tabs>
          <w:tab w:val="left" w:pos="1320"/>
          <w:tab w:val="right" w:leader="dot" w:pos="4313"/>
        </w:tabs>
        <w:rPr>
          <w:rFonts w:ascii="Calibri" w:hAnsi="Calibri"/>
          <w:noProof/>
          <w:sz w:val="22"/>
          <w:lang w:eastAsia="ru-RU"/>
        </w:rPr>
      </w:pPr>
      <w:hyperlink w:anchor="_Toc343613595" w:history="1">
        <w:r w:rsidRPr="009B5353">
          <w:rPr>
            <w:rStyle w:val="Hyperlink"/>
            <w:rFonts w:cs="Arial"/>
            <w:noProof/>
          </w:rPr>
          <w:t>8.2.13</w:t>
        </w:r>
        <w:r>
          <w:rPr>
            <w:rFonts w:ascii="Calibri" w:hAnsi="Calibri"/>
            <w:noProof/>
            <w:sz w:val="22"/>
            <w:lang w:eastAsia="ru-RU"/>
          </w:rPr>
          <w:tab/>
        </w:r>
        <w:r w:rsidRPr="009B5353">
          <w:rPr>
            <w:rStyle w:val="Hyperlink"/>
            <w:noProof/>
          </w:rPr>
          <w:t xml:space="preserve">Перезаряжаемая батарея (Применимые модели: </w:t>
        </w:r>
        <w:r w:rsidRPr="009B5353">
          <w:rPr>
            <w:rStyle w:val="Hyperlink"/>
            <w:noProof/>
            <w:lang w:val="en-US"/>
          </w:rPr>
          <w:t>LXE</w:t>
        </w:r>
        <w:r w:rsidRPr="009B5353">
          <w:rPr>
            <w:rStyle w:val="Hyperlink"/>
            <w:noProof/>
          </w:rPr>
          <w:t>10</w:t>
        </w:r>
        <w:r w:rsidRPr="009B5353">
          <w:rPr>
            <w:rStyle w:val="Hyperlink"/>
            <w:noProof/>
            <w:lang w:val="en-US"/>
          </w:rPr>
          <w:t>E</w:t>
        </w:r>
        <w:r w:rsidRPr="009B5353">
          <w:rPr>
            <w:rStyle w:val="Hyperlink"/>
            <w:noProof/>
          </w:rPr>
          <w:t>-</w:t>
        </w:r>
        <w:r w:rsidRPr="009B5353">
          <w:rPr>
            <w:rStyle w:val="Hyperlink"/>
            <w:noProof/>
            <w:lang w:val="en-US"/>
          </w:rPr>
          <w:t>A</w:t>
        </w:r>
        <w:r w:rsidRPr="009B5353">
          <w:rPr>
            <w:rStyle w:val="Hyperlink"/>
            <w:noProof/>
          </w:rPr>
          <w:t>17(</w:t>
        </w:r>
        <w:r w:rsidRPr="009B5353">
          <w:rPr>
            <w:rStyle w:val="Hyperlink"/>
            <w:noProof/>
            <w:lang w:val="en-US"/>
          </w:rPr>
          <w:t>A</w:t>
        </w:r>
        <w:r w:rsidRPr="009B5353">
          <w:rPr>
            <w:rStyle w:val="Hyperlink"/>
            <w:noProof/>
          </w:rPr>
          <w:t xml:space="preserve">), </w:t>
        </w:r>
        <w:r w:rsidRPr="009B5353">
          <w:rPr>
            <w:rStyle w:val="Hyperlink"/>
            <w:noProof/>
            <w:lang w:val="en-US"/>
          </w:rPr>
          <w:t>A</w:t>
        </w:r>
        <w:r w:rsidRPr="009B5353">
          <w:rPr>
            <w:rStyle w:val="Hyperlink"/>
            <w:noProof/>
          </w:rPr>
          <w:t>35(</w:t>
        </w:r>
        <w:r w:rsidRPr="009B5353">
          <w:rPr>
            <w:rStyle w:val="Hyperlink"/>
            <w:noProof/>
            <w:lang w:val="en-US"/>
          </w:rPr>
          <w:t>A</w:t>
        </w:r>
        <w:r w:rsidRPr="009B5353">
          <w:rPr>
            <w:rStyle w:val="Hyperlink"/>
            <w:noProof/>
          </w:rPr>
          <w:t xml:space="preserve">), </w:t>
        </w:r>
        <w:r w:rsidRPr="009B5353">
          <w:rPr>
            <w:rStyle w:val="Hyperlink"/>
            <w:noProof/>
            <w:lang w:val="en-US"/>
          </w:rPr>
          <w:t>A</w:t>
        </w:r>
        <w:r w:rsidRPr="009B5353">
          <w:rPr>
            <w:rStyle w:val="Hyperlink"/>
            <w:noProof/>
          </w:rPr>
          <w:t>33)</w:t>
        </w:r>
        <w:r>
          <w:rPr>
            <w:noProof/>
            <w:webHidden/>
          </w:rPr>
          <w:tab/>
        </w:r>
        <w:r>
          <w:rPr>
            <w:noProof/>
            <w:webHidden/>
          </w:rPr>
          <w:fldChar w:fldCharType="begin"/>
        </w:r>
        <w:r>
          <w:rPr>
            <w:noProof/>
            <w:webHidden/>
          </w:rPr>
          <w:instrText xml:space="preserve"> PAGEREF _Toc343613595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596" w:history="1">
        <w:r w:rsidRPr="009B5353">
          <w:rPr>
            <w:rStyle w:val="Hyperlink"/>
            <w:rFonts w:cs="Arial"/>
            <w:noProof/>
          </w:rPr>
          <w:t>8.3</w:t>
        </w:r>
        <w:r>
          <w:rPr>
            <w:rFonts w:ascii="Calibri" w:hAnsi="Calibri"/>
            <w:noProof/>
            <w:sz w:val="22"/>
            <w:lang w:eastAsia="ru-RU"/>
          </w:rPr>
          <w:tab/>
        </w:r>
        <w:r w:rsidRPr="009B5353">
          <w:rPr>
            <w:rStyle w:val="Hyperlink"/>
            <w:noProof/>
          </w:rPr>
          <w:t>Блок управления (Применимые модели: LXE10E-A6, A11, A20, A26(A),</w:t>
        </w:r>
        <w:r w:rsidRPr="009B5353">
          <w:rPr>
            <w:rStyle w:val="Hyperlink"/>
            <w:rFonts w:cs="Arial"/>
            <w:noProof/>
            <w:lang w:val="en-US"/>
          </w:rPr>
          <w:t>A</w:t>
        </w:r>
        <w:r w:rsidRPr="009B5353">
          <w:rPr>
            <w:rStyle w:val="Hyperlink"/>
            <w:rFonts w:cs="Arial"/>
            <w:noProof/>
          </w:rPr>
          <w:t>12 (от А до Е), А28, А17(А) и А35(А))</w:t>
        </w:r>
        <w:r>
          <w:rPr>
            <w:noProof/>
            <w:webHidden/>
          </w:rPr>
          <w:tab/>
        </w:r>
        <w:r>
          <w:rPr>
            <w:noProof/>
            <w:webHidden/>
          </w:rPr>
          <w:fldChar w:fldCharType="begin"/>
        </w:r>
        <w:r>
          <w:rPr>
            <w:noProof/>
            <w:webHidden/>
          </w:rPr>
          <w:instrText xml:space="preserve"> PAGEREF _Toc343613596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97" w:history="1">
        <w:r w:rsidRPr="009B5353">
          <w:rPr>
            <w:rStyle w:val="Hyperlink"/>
            <w:rFonts w:cs="Arial"/>
            <w:noProof/>
          </w:rPr>
          <w:t>8.3.1</w:t>
        </w:r>
        <w:r>
          <w:rPr>
            <w:rFonts w:ascii="Calibri" w:hAnsi="Calibri"/>
            <w:noProof/>
            <w:sz w:val="22"/>
            <w:lang w:eastAsia="ru-RU"/>
          </w:rPr>
          <w:tab/>
        </w:r>
        <w:r w:rsidRPr="009B5353">
          <w:rPr>
            <w:rStyle w:val="Hyperlink"/>
            <w:noProof/>
          </w:rPr>
          <w:t>Установка разъема персонального компьютера и запасного предохранителя в блоке управления</w:t>
        </w:r>
        <w:r>
          <w:rPr>
            <w:noProof/>
            <w:webHidden/>
          </w:rPr>
          <w:tab/>
        </w:r>
        <w:r>
          <w:rPr>
            <w:noProof/>
            <w:webHidden/>
          </w:rPr>
          <w:fldChar w:fldCharType="begin"/>
        </w:r>
        <w:r>
          <w:rPr>
            <w:noProof/>
            <w:webHidden/>
          </w:rPr>
          <w:instrText xml:space="preserve"> PAGEREF _Toc343613597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98" w:history="1">
        <w:r w:rsidRPr="009B5353">
          <w:rPr>
            <w:rStyle w:val="Hyperlink"/>
            <w:rFonts w:cs="Arial"/>
            <w:noProof/>
          </w:rPr>
          <w:t>8.3.2</w:t>
        </w:r>
        <w:r>
          <w:rPr>
            <w:rFonts w:ascii="Calibri" w:hAnsi="Calibri"/>
            <w:noProof/>
            <w:sz w:val="22"/>
            <w:lang w:eastAsia="ru-RU"/>
          </w:rPr>
          <w:tab/>
        </w:r>
        <w:r w:rsidRPr="009B5353">
          <w:rPr>
            <w:rStyle w:val="Hyperlink"/>
            <w:noProof/>
          </w:rPr>
          <w:t xml:space="preserve">Прижимная скоба 1 кабеля (Применимые модели: </w:t>
        </w:r>
        <w:r w:rsidRPr="009B5353">
          <w:rPr>
            <w:rStyle w:val="Hyperlink"/>
            <w:noProof/>
            <w:lang w:val="en-US"/>
          </w:rPr>
          <w:t>LXE</w:t>
        </w:r>
        <w:r w:rsidRPr="009B5353">
          <w:rPr>
            <w:rStyle w:val="Hyperlink"/>
            <w:noProof/>
          </w:rPr>
          <w:t>10</w:t>
        </w:r>
        <w:r w:rsidRPr="009B5353">
          <w:rPr>
            <w:rStyle w:val="Hyperlink"/>
            <w:noProof/>
            <w:lang w:val="en-US"/>
          </w:rPr>
          <w:t>E</w:t>
        </w:r>
        <w:r w:rsidRPr="009B5353">
          <w:rPr>
            <w:rStyle w:val="Hyperlink"/>
            <w:noProof/>
          </w:rPr>
          <w:t>-</w:t>
        </w:r>
        <w:r w:rsidRPr="009B5353">
          <w:rPr>
            <w:rStyle w:val="Hyperlink"/>
            <w:noProof/>
            <w:lang w:val="en-US"/>
          </w:rPr>
          <w:t>A</w:t>
        </w:r>
        <w:r w:rsidRPr="009B5353">
          <w:rPr>
            <w:rStyle w:val="Hyperlink"/>
            <w:noProof/>
          </w:rPr>
          <w:t xml:space="preserve">6, </w:t>
        </w:r>
        <w:r w:rsidRPr="009B5353">
          <w:rPr>
            <w:rStyle w:val="Hyperlink"/>
            <w:noProof/>
            <w:lang w:val="en-US"/>
          </w:rPr>
          <w:t>A</w:t>
        </w:r>
        <w:r w:rsidRPr="009B5353">
          <w:rPr>
            <w:rStyle w:val="Hyperlink"/>
            <w:noProof/>
          </w:rPr>
          <w:t xml:space="preserve">12 (А,В), </w:t>
        </w:r>
        <w:r w:rsidRPr="009B5353">
          <w:rPr>
            <w:rStyle w:val="Hyperlink"/>
            <w:noProof/>
            <w:lang w:val="en-US"/>
          </w:rPr>
          <w:t>A</w:t>
        </w:r>
        <w:r w:rsidRPr="009B5353">
          <w:rPr>
            <w:rStyle w:val="Hyperlink"/>
            <w:noProof/>
          </w:rPr>
          <w:t xml:space="preserve">28, </w:t>
        </w:r>
        <w:r w:rsidRPr="009B5353">
          <w:rPr>
            <w:rStyle w:val="Hyperlink"/>
            <w:noProof/>
            <w:lang w:val="en-US"/>
          </w:rPr>
          <w:t>A</w:t>
        </w:r>
        <w:r w:rsidRPr="009B5353">
          <w:rPr>
            <w:rStyle w:val="Hyperlink"/>
            <w:noProof/>
          </w:rPr>
          <w:t>18 (А,В) и А30)</w:t>
        </w:r>
        <w:r>
          <w:rPr>
            <w:noProof/>
            <w:webHidden/>
          </w:rPr>
          <w:tab/>
        </w:r>
        <w:r>
          <w:rPr>
            <w:noProof/>
            <w:webHidden/>
          </w:rPr>
          <w:fldChar w:fldCharType="begin"/>
        </w:r>
        <w:r>
          <w:rPr>
            <w:noProof/>
            <w:webHidden/>
          </w:rPr>
          <w:instrText xml:space="preserve"> PAGEREF _Toc343613598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599" w:history="1">
        <w:r w:rsidRPr="009B5353">
          <w:rPr>
            <w:rStyle w:val="Hyperlink"/>
            <w:rFonts w:cs="Arial"/>
            <w:noProof/>
          </w:rPr>
          <w:t>8.3.3</w:t>
        </w:r>
        <w:r>
          <w:rPr>
            <w:rFonts w:ascii="Calibri" w:hAnsi="Calibri"/>
            <w:noProof/>
            <w:sz w:val="22"/>
            <w:lang w:eastAsia="ru-RU"/>
          </w:rPr>
          <w:tab/>
        </w:r>
        <w:r w:rsidRPr="009B5353">
          <w:rPr>
            <w:rStyle w:val="Hyperlink"/>
            <w:noProof/>
          </w:rPr>
          <w:t xml:space="preserve">Прижимная скоба 2 кабеля (Применимые модели: </w:t>
        </w:r>
        <w:r w:rsidRPr="009B5353">
          <w:rPr>
            <w:rStyle w:val="Hyperlink"/>
            <w:noProof/>
            <w:lang w:val="en-US"/>
          </w:rPr>
          <w:t>LXE</w:t>
        </w:r>
        <w:r w:rsidRPr="009B5353">
          <w:rPr>
            <w:rStyle w:val="Hyperlink"/>
            <w:noProof/>
          </w:rPr>
          <w:t>10</w:t>
        </w:r>
        <w:r w:rsidRPr="009B5353">
          <w:rPr>
            <w:rStyle w:val="Hyperlink"/>
            <w:noProof/>
            <w:lang w:val="en-US"/>
          </w:rPr>
          <w:t>E</w:t>
        </w:r>
        <w:r w:rsidRPr="009B5353">
          <w:rPr>
            <w:rStyle w:val="Hyperlink"/>
            <w:noProof/>
          </w:rPr>
          <w:t>-</w:t>
        </w:r>
        <w:r w:rsidRPr="009B5353">
          <w:rPr>
            <w:rStyle w:val="Hyperlink"/>
            <w:noProof/>
            <w:lang w:val="en-US"/>
          </w:rPr>
          <w:t>A</w:t>
        </w:r>
        <w:r w:rsidRPr="009B5353">
          <w:rPr>
            <w:rStyle w:val="Hyperlink"/>
            <w:noProof/>
          </w:rPr>
          <w:t>5 (</w:t>
        </w:r>
        <w:r w:rsidRPr="009B5353">
          <w:rPr>
            <w:rStyle w:val="Hyperlink"/>
            <w:noProof/>
            <w:lang w:val="en-US"/>
          </w:rPr>
          <w:t>BR</w:t>
        </w:r>
        <w:r w:rsidRPr="009B5353">
          <w:rPr>
            <w:rStyle w:val="Hyperlink"/>
            <w:noProof/>
          </w:rPr>
          <w:t xml:space="preserve">), </w:t>
        </w:r>
        <w:r w:rsidRPr="009B5353">
          <w:rPr>
            <w:rStyle w:val="Hyperlink"/>
            <w:noProof/>
            <w:lang w:val="en-US"/>
          </w:rPr>
          <w:t>A</w:t>
        </w:r>
        <w:r w:rsidRPr="009B5353">
          <w:rPr>
            <w:rStyle w:val="Hyperlink"/>
            <w:noProof/>
          </w:rPr>
          <w:t xml:space="preserve">7, </w:t>
        </w:r>
        <w:r w:rsidRPr="009B5353">
          <w:rPr>
            <w:rStyle w:val="Hyperlink"/>
            <w:noProof/>
            <w:lang w:val="en-US"/>
          </w:rPr>
          <w:t>A</w:t>
        </w:r>
        <w:r w:rsidRPr="009B5353">
          <w:rPr>
            <w:rStyle w:val="Hyperlink"/>
            <w:noProof/>
          </w:rPr>
          <w:t xml:space="preserve">8, </w:t>
        </w:r>
        <w:r w:rsidRPr="009B5353">
          <w:rPr>
            <w:rStyle w:val="Hyperlink"/>
            <w:noProof/>
            <w:lang w:val="en-US"/>
          </w:rPr>
          <w:t>A</w:t>
        </w:r>
        <w:r w:rsidRPr="009B5353">
          <w:rPr>
            <w:rStyle w:val="Hyperlink"/>
            <w:noProof/>
          </w:rPr>
          <w:t xml:space="preserve">9, </w:t>
        </w:r>
        <w:r w:rsidRPr="009B5353">
          <w:rPr>
            <w:rStyle w:val="Hyperlink"/>
            <w:noProof/>
            <w:lang w:val="en-US"/>
          </w:rPr>
          <w:t>A</w:t>
        </w:r>
        <w:r w:rsidRPr="009B5353">
          <w:rPr>
            <w:rStyle w:val="Hyperlink"/>
            <w:noProof/>
          </w:rPr>
          <w:t xml:space="preserve">11, </w:t>
        </w:r>
        <w:r w:rsidRPr="009B5353">
          <w:rPr>
            <w:rStyle w:val="Hyperlink"/>
            <w:noProof/>
            <w:lang w:val="en-US"/>
          </w:rPr>
          <w:t>A</w:t>
        </w:r>
        <w:r w:rsidRPr="009B5353">
          <w:rPr>
            <w:rStyle w:val="Hyperlink"/>
            <w:noProof/>
          </w:rPr>
          <w:t xml:space="preserve">20 (А), </w:t>
        </w:r>
        <w:r w:rsidRPr="009B5353">
          <w:rPr>
            <w:rStyle w:val="Hyperlink"/>
            <w:noProof/>
            <w:lang w:val="en-US"/>
          </w:rPr>
          <w:t>A</w:t>
        </w:r>
        <w:r w:rsidRPr="009B5353">
          <w:rPr>
            <w:rStyle w:val="Hyperlink"/>
            <w:noProof/>
          </w:rPr>
          <w:t>26 (</w:t>
        </w:r>
        <w:r w:rsidRPr="009B5353">
          <w:rPr>
            <w:rStyle w:val="Hyperlink"/>
            <w:noProof/>
            <w:lang w:val="en-US"/>
          </w:rPr>
          <w:t>A</w:t>
        </w:r>
        <w:r w:rsidRPr="009B5353">
          <w:rPr>
            <w:rStyle w:val="Hyperlink"/>
            <w:noProof/>
          </w:rPr>
          <w:t xml:space="preserve">), </w:t>
        </w:r>
        <w:r w:rsidRPr="009B5353">
          <w:rPr>
            <w:rStyle w:val="Hyperlink"/>
            <w:noProof/>
            <w:lang w:val="en-US"/>
          </w:rPr>
          <w:t>A</w:t>
        </w:r>
        <w:r w:rsidRPr="009B5353">
          <w:rPr>
            <w:rStyle w:val="Hyperlink"/>
            <w:noProof/>
          </w:rPr>
          <w:t>12 (от Адо Е), А28, А17 (А), А35 (А), А19 и А26 (В, С))</w:t>
        </w:r>
        <w:r>
          <w:rPr>
            <w:noProof/>
            <w:webHidden/>
          </w:rPr>
          <w:tab/>
        </w:r>
        <w:r>
          <w:rPr>
            <w:noProof/>
            <w:webHidden/>
          </w:rPr>
          <w:fldChar w:fldCharType="begin"/>
        </w:r>
        <w:r>
          <w:rPr>
            <w:noProof/>
            <w:webHidden/>
          </w:rPr>
          <w:instrText xml:space="preserve"> PAGEREF _Toc343613599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600" w:history="1">
        <w:r w:rsidRPr="009B5353">
          <w:rPr>
            <w:rStyle w:val="Hyperlink"/>
            <w:rFonts w:cs="Arial"/>
            <w:noProof/>
          </w:rPr>
          <w:t>8.4</w:t>
        </w:r>
        <w:r>
          <w:rPr>
            <w:rFonts w:ascii="Calibri" w:hAnsi="Calibri"/>
            <w:noProof/>
            <w:sz w:val="22"/>
            <w:lang w:eastAsia="ru-RU"/>
          </w:rPr>
          <w:tab/>
        </w:r>
        <w:r w:rsidRPr="009B5353">
          <w:rPr>
            <w:rStyle w:val="Hyperlink"/>
            <w:noProof/>
          </w:rPr>
          <w:t xml:space="preserve">Транспортировка грузов </w:t>
        </w:r>
        <w:r w:rsidRPr="009B5353">
          <w:rPr>
            <w:rStyle w:val="Hyperlink"/>
            <w:noProof/>
            <w:lang w:val="en-US"/>
          </w:rPr>
          <w:t>USDA</w:t>
        </w:r>
        <w:r w:rsidRPr="009B5353">
          <w:rPr>
            <w:rStyle w:val="Hyperlink"/>
            <w:noProof/>
          </w:rPr>
          <w:t xml:space="preserve"> (Департамент Сельского Хозяйства США) (Применимые модели: </w:t>
        </w:r>
        <w:r w:rsidRPr="009B5353">
          <w:rPr>
            <w:rStyle w:val="Hyperlink"/>
            <w:noProof/>
            <w:lang w:val="en-US"/>
          </w:rPr>
          <w:t>LXE</w:t>
        </w:r>
        <w:r w:rsidRPr="009B5353">
          <w:rPr>
            <w:rStyle w:val="Hyperlink"/>
            <w:noProof/>
          </w:rPr>
          <w:t>10</w:t>
        </w:r>
        <w:r w:rsidRPr="009B5353">
          <w:rPr>
            <w:rStyle w:val="Hyperlink"/>
            <w:noProof/>
            <w:lang w:val="en-US"/>
          </w:rPr>
          <w:t>E</w:t>
        </w:r>
        <w:r w:rsidRPr="009B5353">
          <w:rPr>
            <w:rStyle w:val="Hyperlink"/>
            <w:noProof/>
          </w:rPr>
          <w:t xml:space="preserve">- </w:t>
        </w:r>
        <w:r w:rsidRPr="009B5353">
          <w:rPr>
            <w:rStyle w:val="Hyperlink"/>
            <w:noProof/>
            <w:lang w:val="en-US"/>
          </w:rPr>
          <w:t>A</w:t>
        </w:r>
        <w:r w:rsidRPr="009B5353">
          <w:rPr>
            <w:rStyle w:val="Hyperlink"/>
            <w:noProof/>
          </w:rPr>
          <w:t xml:space="preserve">11, </w:t>
        </w:r>
        <w:r w:rsidRPr="009B5353">
          <w:rPr>
            <w:rStyle w:val="Hyperlink"/>
            <w:noProof/>
            <w:lang w:val="en-US"/>
          </w:rPr>
          <w:t>A</w:t>
        </w:r>
        <w:r w:rsidRPr="009B5353">
          <w:rPr>
            <w:rStyle w:val="Hyperlink"/>
            <w:noProof/>
          </w:rPr>
          <w:t xml:space="preserve">20, </w:t>
        </w:r>
        <w:r w:rsidRPr="009B5353">
          <w:rPr>
            <w:rStyle w:val="Hyperlink"/>
            <w:noProof/>
            <w:lang w:val="en-US"/>
          </w:rPr>
          <w:t>A</w:t>
        </w:r>
        <w:r w:rsidRPr="009B5353">
          <w:rPr>
            <w:rStyle w:val="Hyperlink"/>
            <w:noProof/>
          </w:rPr>
          <w:t>26 (</w:t>
        </w:r>
        <w:r w:rsidRPr="009B5353">
          <w:rPr>
            <w:rStyle w:val="Hyperlink"/>
            <w:noProof/>
            <w:lang w:val="en-US"/>
          </w:rPr>
          <w:t>A</w:t>
        </w:r>
        <w:r w:rsidRPr="009B5353">
          <w:rPr>
            <w:rStyle w:val="Hyperlink"/>
            <w:noProof/>
          </w:rPr>
          <w:t xml:space="preserve">), </w:t>
        </w:r>
        <w:r w:rsidRPr="009B5353">
          <w:rPr>
            <w:rStyle w:val="Hyperlink"/>
            <w:noProof/>
            <w:lang w:val="en-US"/>
          </w:rPr>
          <w:t>A</w:t>
        </w:r>
        <w:r w:rsidRPr="009B5353">
          <w:rPr>
            <w:rStyle w:val="Hyperlink"/>
            <w:noProof/>
          </w:rPr>
          <w:t xml:space="preserve">12 (А,В), А28, А14, А15 (А, </w:t>
        </w:r>
        <w:r w:rsidRPr="009B5353">
          <w:rPr>
            <w:rStyle w:val="Hyperlink"/>
            <w:noProof/>
            <w:lang w:val="en-US"/>
          </w:rPr>
          <w:t>AR</w:t>
        </w:r>
        <w:r w:rsidRPr="009B5353">
          <w:rPr>
            <w:rStyle w:val="Hyperlink"/>
            <w:noProof/>
          </w:rPr>
          <w:t>,</w:t>
        </w:r>
        <w:r w:rsidRPr="009B5353">
          <w:rPr>
            <w:rStyle w:val="Hyperlink"/>
            <w:noProof/>
            <w:lang w:val="en-US"/>
          </w:rPr>
          <w:t>B</w:t>
        </w:r>
        <w:r w:rsidRPr="009B5353">
          <w:rPr>
            <w:rStyle w:val="Hyperlink"/>
            <w:noProof/>
          </w:rPr>
          <w:t>) и А26 (В, С))</w:t>
        </w:r>
        <w:r>
          <w:rPr>
            <w:noProof/>
            <w:webHidden/>
          </w:rPr>
          <w:tab/>
        </w:r>
        <w:r>
          <w:rPr>
            <w:noProof/>
            <w:webHidden/>
          </w:rPr>
          <w:fldChar w:fldCharType="begin"/>
        </w:r>
        <w:r>
          <w:rPr>
            <w:noProof/>
            <w:webHidden/>
          </w:rPr>
          <w:instrText xml:space="preserve"> PAGEREF _Toc343613600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601" w:history="1">
        <w:r w:rsidRPr="009B5353">
          <w:rPr>
            <w:rStyle w:val="Hyperlink"/>
            <w:rFonts w:cs="Arial"/>
            <w:noProof/>
          </w:rPr>
          <w:t>8.4.1</w:t>
        </w:r>
        <w:r>
          <w:rPr>
            <w:rFonts w:ascii="Calibri" w:hAnsi="Calibri"/>
            <w:noProof/>
            <w:sz w:val="22"/>
            <w:lang w:eastAsia="ru-RU"/>
          </w:rPr>
          <w:tab/>
        </w:r>
        <w:r w:rsidRPr="009B5353">
          <w:rPr>
            <w:rStyle w:val="Hyperlink"/>
            <w:noProof/>
          </w:rPr>
          <w:t xml:space="preserve">Тип датчика/разъема </w:t>
        </w:r>
        <w:r w:rsidRPr="009B5353">
          <w:rPr>
            <w:rStyle w:val="Hyperlink"/>
            <w:noProof/>
            <w:lang w:val="en-US"/>
          </w:rPr>
          <w:t>USDA</w:t>
        </w:r>
        <w:r>
          <w:rPr>
            <w:noProof/>
            <w:webHidden/>
          </w:rPr>
          <w:tab/>
        </w:r>
        <w:r>
          <w:rPr>
            <w:noProof/>
            <w:webHidden/>
          </w:rPr>
          <w:fldChar w:fldCharType="begin"/>
        </w:r>
        <w:r>
          <w:rPr>
            <w:noProof/>
            <w:webHidden/>
          </w:rPr>
          <w:instrText xml:space="preserve"> PAGEREF _Toc343613601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602" w:history="1">
        <w:r w:rsidRPr="009B5353">
          <w:rPr>
            <w:rStyle w:val="Hyperlink"/>
            <w:rFonts w:cs="Arial"/>
            <w:noProof/>
          </w:rPr>
          <w:t>8.4.2</w:t>
        </w:r>
        <w:r>
          <w:rPr>
            <w:rFonts w:ascii="Calibri" w:hAnsi="Calibri"/>
            <w:noProof/>
            <w:sz w:val="22"/>
            <w:lang w:eastAsia="ru-RU"/>
          </w:rPr>
          <w:tab/>
        </w:r>
        <w:r w:rsidRPr="009B5353">
          <w:rPr>
            <w:rStyle w:val="Hyperlink"/>
            <w:noProof/>
          </w:rPr>
          <w:t>Начальные настройки</w:t>
        </w:r>
        <w:r>
          <w:rPr>
            <w:noProof/>
            <w:webHidden/>
          </w:rPr>
          <w:tab/>
        </w:r>
        <w:r>
          <w:rPr>
            <w:noProof/>
            <w:webHidden/>
          </w:rPr>
          <w:fldChar w:fldCharType="begin"/>
        </w:r>
        <w:r>
          <w:rPr>
            <w:noProof/>
            <w:webHidden/>
          </w:rPr>
          <w:instrText xml:space="preserve"> PAGEREF _Toc343613602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603" w:history="1">
        <w:r w:rsidRPr="009B5353">
          <w:rPr>
            <w:rStyle w:val="Hyperlink"/>
            <w:rFonts w:cs="Arial"/>
            <w:noProof/>
            <w:lang w:val="en-US"/>
          </w:rPr>
          <w:t>8.4.3</w:t>
        </w:r>
        <w:r>
          <w:rPr>
            <w:rFonts w:ascii="Calibri" w:hAnsi="Calibri"/>
            <w:noProof/>
            <w:sz w:val="22"/>
            <w:lang w:eastAsia="ru-RU"/>
          </w:rPr>
          <w:tab/>
        </w:r>
        <w:r w:rsidRPr="009B5353">
          <w:rPr>
            <w:rStyle w:val="Hyperlink"/>
            <w:noProof/>
          </w:rPr>
          <w:t xml:space="preserve">Калибровка датчиков </w:t>
        </w:r>
        <w:r w:rsidRPr="009B5353">
          <w:rPr>
            <w:rStyle w:val="Hyperlink"/>
            <w:noProof/>
            <w:lang w:val="en-US"/>
          </w:rPr>
          <w:t>USDA</w:t>
        </w:r>
        <w:r>
          <w:rPr>
            <w:noProof/>
            <w:webHidden/>
          </w:rPr>
          <w:tab/>
        </w:r>
        <w:r>
          <w:rPr>
            <w:noProof/>
            <w:webHidden/>
          </w:rPr>
          <w:fldChar w:fldCharType="begin"/>
        </w:r>
        <w:r>
          <w:rPr>
            <w:noProof/>
            <w:webHidden/>
          </w:rPr>
          <w:instrText xml:space="preserve"> PAGEREF _Toc343613603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604" w:history="1">
        <w:r w:rsidRPr="009B5353">
          <w:rPr>
            <w:rStyle w:val="Hyperlink"/>
            <w:rFonts w:cs="Arial"/>
            <w:noProof/>
            <w:lang w:val="en-US"/>
          </w:rPr>
          <w:t>8.4.4</w:t>
        </w:r>
        <w:r>
          <w:rPr>
            <w:rFonts w:ascii="Calibri" w:hAnsi="Calibri"/>
            <w:noProof/>
            <w:sz w:val="22"/>
            <w:lang w:eastAsia="ru-RU"/>
          </w:rPr>
          <w:tab/>
        </w:r>
        <w:r w:rsidRPr="009B5353">
          <w:rPr>
            <w:rStyle w:val="Hyperlink"/>
            <w:noProof/>
          </w:rPr>
          <w:t xml:space="preserve">Требования к транспортировке </w:t>
        </w:r>
        <w:r w:rsidRPr="009B5353">
          <w:rPr>
            <w:rStyle w:val="Hyperlink"/>
            <w:noProof/>
            <w:lang w:val="en-US"/>
          </w:rPr>
          <w:t>USDA</w:t>
        </w:r>
        <w:r>
          <w:rPr>
            <w:noProof/>
            <w:webHidden/>
          </w:rPr>
          <w:tab/>
        </w:r>
        <w:r>
          <w:rPr>
            <w:noProof/>
            <w:webHidden/>
          </w:rPr>
          <w:fldChar w:fldCharType="begin"/>
        </w:r>
        <w:r>
          <w:rPr>
            <w:noProof/>
            <w:webHidden/>
          </w:rPr>
          <w:instrText xml:space="preserve"> PAGEREF _Toc343613604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605" w:history="1">
        <w:r w:rsidRPr="009B5353">
          <w:rPr>
            <w:rStyle w:val="Hyperlink"/>
            <w:rFonts w:cs="Arial"/>
            <w:noProof/>
          </w:rPr>
          <w:t>8.4.5</w:t>
        </w:r>
        <w:r>
          <w:rPr>
            <w:rFonts w:ascii="Calibri" w:hAnsi="Calibri"/>
            <w:noProof/>
            <w:sz w:val="22"/>
            <w:lang w:eastAsia="ru-RU"/>
          </w:rPr>
          <w:tab/>
        </w:r>
        <w:r w:rsidRPr="009B5353">
          <w:rPr>
            <w:rStyle w:val="Hyperlink"/>
            <w:noProof/>
          </w:rPr>
          <w:t xml:space="preserve">Отчет </w:t>
        </w:r>
        <w:r w:rsidRPr="009B5353">
          <w:rPr>
            <w:rStyle w:val="Hyperlink"/>
            <w:noProof/>
            <w:lang w:val="en-US"/>
          </w:rPr>
          <w:t>USDA</w:t>
        </w:r>
        <w:r w:rsidRPr="009B5353">
          <w:rPr>
            <w:rStyle w:val="Hyperlink"/>
            <w:noProof/>
          </w:rPr>
          <w:t xml:space="preserve">, предоставляемый метному представителю </w:t>
        </w:r>
        <w:r w:rsidRPr="009B5353">
          <w:rPr>
            <w:rStyle w:val="Hyperlink"/>
            <w:noProof/>
            <w:lang w:val="en-US"/>
          </w:rPr>
          <w:t>USDA</w:t>
        </w:r>
        <w:r>
          <w:rPr>
            <w:noProof/>
            <w:webHidden/>
          </w:rPr>
          <w:tab/>
        </w:r>
        <w:r>
          <w:rPr>
            <w:noProof/>
            <w:webHidden/>
          </w:rPr>
          <w:fldChar w:fldCharType="begin"/>
        </w:r>
        <w:r>
          <w:rPr>
            <w:noProof/>
            <w:webHidden/>
          </w:rPr>
          <w:instrText xml:space="preserve"> PAGEREF _Toc343613605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606" w:history="1">
        <w:r w:rsidRPr="009B5353">
          <w:rPr>
            <w:rStyle w:val="Hyperlink"/>
            <w:rFonts w:cs="Arial"/>
            <w:noProof/>
          </w:rPr>
          <w:t>8.5</w:t>
        </w:r>
        <w:r>
          <w:rPr>
            <w:rFonts w:ascii="Calibri" w:hAnsi="Calibri"/>
            <w:noProof/>
            <w:sz w:val="22"/>
            <w:lang w:eastAsia="ru-RU"/>
          </w:rPr>
          <w:tab/>
        </w:r>
        <w:r w:rsidRPr="009B5353">
          <w:rPr>
            <w:rStyle w:val="Hyperlink"/>
            <w:noProof/>
          </w:rPr>
          <w:t xml:space="preserve">Устройство </w:t>
        </w:r>
        <w:r w:rsidRPr="009B5353">
          <w:rPr>
            <w:rStyle w:val="Hyperlink"/>
            <w:noProof/>
            <w:lang w:val="en-US"/>
          </w:rPr>
          <w:t>TransFRESH</w:t>
        </w:r>
        <w:r w:rsidRPr="009B5353">
          <w:rPr>
            <w:rStyle w:val="Hyperlink"/>
            <w:noProof/>
          </w:rPr>
          <w:t xml:space="preserve"> (ТрансФРЕШ) (Применимые модели: </w:t>
        </w:r>
        <w:r w:rsidRPr="009B5353">
          <w:rPr>
            <w:rStyle w:val="Hyperlink"/>
            <w:noProof/>
            <w:lang w:val="en-US"/>
          </w:rPr>
          <w:t>LXE</w:t>
        </w:r>
        <w:r w:rsidRPr="009B5353">
          <w:rPr>
            <w:rStyle w:val="Hyperlink"/>
            <w:noProof/>
          </w:rPr>
          <w:t>10</w:t>
        </w:r>
        <w:r w:rsidRPr="009B5353">
          <w:rPr>
            <w:rStyle w:val="Hyperlink"/>
            <w:noProof/>
            <w:lang w:val="en-US"/>
          </w:rPr>
          <w:t>E</w:t>
        </w:r>
        <w:r w:rsidRPr="009B5353">
          <w:rPr>
            <w:rStyle w:val="Hyperlink"/>
            <w:noProof/>
          </w:rPr>
          <w:t xml:space="preserve">- </w:t>
        </w:r>
        <w:r w:rsidRPr="009B5353">
          <w:rPr>
            <w:rStyle w:val="Hyperlink"/>
            <w:noProof/>
            <w:lang w:val="en-US"/>
          </w:rPr>
          <w:t>A</w:t>
        </w:r>
        <w:r w:rsidRPr="009B5353">
          <w:rPr>
            <w:rStyle w:val="Hyperlink"/>
            <w:noProof/>
          </w:rPr>
          <w:t xml:space="preserve">9, </w:t>
        </w:r>
        <w:r w:rsidRPr="009B5353">
          <w:rPr>
            <w:rStyle w:val="Hyperlink"/>
            <w:noProof/>
            <w:lang w:val="en-US"/>
          </w:rPr>
          <w:t>A</w:t>
        </w:r>
        <w:r w:rsidRPr="009B5353">
          <w:rPr>
            <w:rStyle w:val="Hyperlink"/>
            <w:noProof/>
          </w:rPr>
          <w:t>18 (А,В), А30 и А27 (А, В))</w:t>
        </w:r>
        <w:r>
          <w:rPr>
            <w:noProof/>
            <w:webHidden/>
          </w:rPr>
          <w:tab/>
        </w:r>
        <w:r>
          <w:rPr>
            <w:noProof/>
            <w:webHidden/>
          </w:rPr>
          <w:fldChar w:fldCharType="begin"/>
        </w:r>
        <w:r>
          <w:rPr>
            <w:noProof/>
            <w:webHidden/>
          </w:rPr>
          <w:instrText xml:space="preserve"> PAGEREF _Toc343613606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607" w:history="1">
        <w:r w:rsidRPr="009B5353">
          <w:rPr>
            <w:rStyle w:val="Hyperlink"/>
            <w:rFonts w:cs="Arial"/>
            <w:noProof/>
          </w:rPr>
          <w:t>8.6</w:t>
        </w:r>
        <w:r>
          <w:rPr>
            <w:rFonts w:ascii="Calibri" w:hAnsi="Calibri"/>
            <w:noProof/>
            <w:sz w:val="22"/>
            <w:lang w:eastAsia="ru-RU"/>
          </w:rPr>
          <w:tab/>
        </w:r>
        <w:r w:rsidRPr="009B5353">
          <w:rPr>
            <w:rStyle w:val="Hyperlink"/>
            <w:noProof/>
          </w:rPr>
          <w:t>Специальное сервисное отверстие</w:t>
        </w:r>
        <w:r>
          <w:rPr>
            <w:noProof/>
            <w:webHidden/>
          </w:rPr>
          <w:tab/>
        </w:r>
        <w:r>
          <w:rPr>
            <w:noProof/>
            <w:webHidden/>
          </w:rPr>
          <w:fldChar w:fldCharType="begin"/>
        </w:r>
        <w:r>
          <w:rPr>
            <w:noProof/>
            <w:webHidden/>
          </w:rPr>
          <w:instrText xml:space="preserve"> PAGEREF _Toc343613607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608" w:history="1">
        <w:r w:rsidRPr="009B5353">
          <w:rPr>
            <w:rStyle w:val="Hyperlink"/>
            <w:rFonts w:cs="Arial"/>
            <w:noProof/>
          </w:rPr>
          <w:t>8.6.1</w:t>
        </w:r>
        <w:r>
          <w:rPr>
            <w:rFonts w:ascii="Calibri" w:hAnsi="Calibri"/>
            <w:noProof/>
            <w:sz w:val="22"/>
            <w:lang w:eastAsia="ru-RU"/>
          </w:rPr>
          <w:tab/>
        </w:r>
        <w:r w:rsidRPr="009B5353">
          <w:rPr>
            <w:rStyle w:val="Hyperlink"/>
            <w:noProof/>
          </w:rPr>
          <w:t>Сбор хладагента</w:t>
        </w:r>
        <w:r>
          <w:rPr>
            <w:noProof/>
            <w:webHidden/>
          </w:rPr>
          <w:tab/>
        </w:r>
        <w:r>
          <w:rPr>
            <w:noProof/>
            <w:webHidden/>
          </w:rPr>
          <w:fldChar w:fldCharType="begin"/>
        </w:r>
        <w:r>
          <w:rPr>
            <w:noProof/>
            <w:webHidden/>
          </w:rPr>
          <w:instrText xml:space="preserve"> PAGEREF _Toc343613608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3"/>
        <w:tabs>
          <w:tab w:val="left" w:pos="1100"/>
          <w:tab w:val="right" w:leader="dot" w:pos="4313"/>
        </w:tabs>
        <w:rPr>
          <w:rFonts w:ascii="Calibri" w:hAnsi="Calibri"/>
          <w:noProof/>
          <w:sz w:val="22"/>
          <w:lang w:eastAsia="ru-RU"/>
        </w:rPr>
      </w:pPr>
      <w:hyperlink w:anchor="_Toc343613609" w:history="1">
        <w:r w:rsidRPr="009B5353">
          <w:rPr>
            <w:rStyle w:val="Hyperlink"/>
            <w:rFonts w:cs="Arial"/>
            <w:noProof/>
          </w:rPr>
          <w:t>8.6.2</w:t>
        </w:r>
        <w:r>
          <w:rPr>
            <w:rFonts w:ascii="Calibri" w:hAnsi="Calibri"/>
            <w:noProof/>
            <w:sz w:val="22"/>
            <w:lang w:eastAsia="ru-RU"/>
          </w:rPr>
          <w:tab/>
        </w:r>
        <w:r w:rsidRPr="009B5353">
          <w:rPr>
            <w:rStyle w:val="Hyperlink"/>
            <w:noProof/>
          </w:rPr>
          <w:t>Трубная обвязка приборов</w:t>
        </w:r>
        <w:r>
          <w:rPr>
            <w:noProof/>
            <w:webHidden/>
          </w:rPr>
          <w:tab/>
        </w:r>
        <w:r>
          <w:rPr>
            <w:noProof/>
            <w:webHidden/>
          </w:rPr>
          <w:fldChar w:fldCharType="begin"/>
        </w:r>
        <w:r>
          <w:rPr>
            <w:noProof/>
            <w:webHidden/>
          </w:rPr>
          <w:instrText xml:space="preserve"> PAGEREF _Toc343613609 \h </w:instrText>
        </w:r>
        <w:r>
          <w:rPr>
            <w:noProof/>
            <w:webHidden/>
          </w:rPr>
        </w:r>
        <w:r>
          <w:rPr>
            <w:noProof/>
            <w:webHidden/>
          </w:rPr>
          <w:fldChar w:fldCharType="separate"/>
        </w:r>
        <w:r>
          <w:rPr>
            <w:noProof/>
            <w:webHidden/>
          </w:rPr>
          <w:t>8-1</w:t>
        </w:r>
        <w:r>
          <w:rPr>
            <w:noProof/>
            <w:webHidden/>
          </w:rPr>
          <w:fldChar w:fldCharType="end"/>
        </w:r>
      </w:hyperlink>
    </w:p>
    <w:p w:rsidR="0018378A" w:rsidRDefault="0018378A">
      <w:pPr>
        <w:pStyle w:val="TOC2"/>
        <w:tabs>
          <w:tab w:val="left" w:pos="880"/>
          <w:tab w:val="right" w:leader="dot" w:pos="4313"/>
        </w:tabs>
        <w:rPr>
          <w:rFonts w:ascii="Calibri" w:hAnsi="Calibri"/>
          <w:noProof/>
          <w:sz w:val="22"/>
          <w:lang w:eastAsia="ru-RU"/>
        </w:rPr>
      </w:pPr>
      <w:hyperlink w:anchor="_Toc343613610" w:history="1">
        <w:r w:rsidRPr="009B5353">
          <w:rPr>
            <w:rStyle w:val="Hyperlink"/>
            <w:rFonts w:cs="Arial"/>
            <w:noProof/>
          </w:rPr>
          <w:t>8.7</w:t>
        </w:r>
        <w:r>
          <w:rPr>
            <w:rFonts w:ascii="Calibri" w:hAnsi="Calibri"/>
            <w:noProof/>
            <w:sz w:val="22"/>
            <w:lang w:eastAsia="ru-RU"/>
          </w:rPr>
          <w:tab/>
        </w:r>
        <w:r w:rsidRPr="009B5353">
          <w:rPr>
            <w:rStyle w:val="Hyperlink"/>
            <w:noProof/>
          </w:rPr>
          <w:t xml:space="preserve">Манометр (Применимые модели: </w:t>
        </w:r>
        <w:r w:rsidRPr="009B5353">
          <w:rPr>
            <w:rStyle w:val="Hyperlink"/>
            <w:noProof/>
            <w:lang w:val="en-US"/>
          </w:rPr>
          <w:t>LXE</w:t>
        </w:r>
        <w:r w:rsidRPr="009B5353">
          <w:rPr>
            <w:rStyle w:val="Hyperlink"/>
            <w:noProof/>
          </w:rPr>
          <w:t>10</w:t>
        </w:r>
        <w:r w:rsidRPr="009B5353">
          <w:rPr>
            <w:rStyle w:val="Hyperlink"/>
            <w:noProof/>
            <w:lang w:val="en-US"/>
          </w:rPr>
          <w:t>E</w:t>
        </w:r>
        <w:r w:rsidRPr="009B5353">
          <w:rPr>
            <w:rStyle w:val="Hyperlink"/>
            <w:noProof/>
          </w:rPr>
          <w:t>-</w:t>
        </w:r>
        <w:r w:rsidRPr="009B5353">
          <w:rPr>
            <w:rStyle w:val="Hyperlink"/>
            <w:noProof/>
            <w:lang w:val="en-US"/>
          </w:rPr>
          <w:t>A</w:t>
        </w:r>
        <w:r w:rsidRPr="009B5353">
          <w:rPr>
            <w:rStyle w:val="Hyperlink"/>
            <w:noProof/>
          </w:rPr>
          <w:t>23 (</w:t>
        </w:r>
        <w:r w:rsidRPr="009B5353">
          <w:rPr>
            <w:rStyle w:val="Hyperlink"/>
            <w:noProof/>
            <w:lang w:val="en-US"/>
          </w:rPr>
          <w:t>A</w:t>
        </w:r>
        <w:r w:rsidRPr="009B5353">
          <w:rPr>
            <w:rStyle w:val="Hyperlink"/>
            <w:noProof/>
          </w:rPr>
          <w:t>,</w:t>
        </w:r>
        <w:r w:rsidRPr="009B5353">
          <w:rPr>
            <w:rStyle w:val="Hyperlink"/>
            <w:noProof/>
            <w:lang w:val="en-US"/>
          </w:rPr>
          <w:t>B</w:t>
        </w:r>
        <w:r w:rsidRPr="009B5353">
          <w:rPr>
            <w:rStyle w:val="Hyperlink"/>
            <w:noProof/>
          </w:rPr>
          <w:t>))</w:t>
        </w:r>
        <w:r>
          <w:rPr>
            <w:noProof/>
            <w:webHidden/>
          </w:rPr>
          <w:tab/>
        </w:r>
        <w:r>
          <w:rPr>
            <w:noProof/>
            <w:webHidden/>
          </w:rPr>
          <w:fldChar w:fldCharType="begin"/>
        </w:r>
        <w:r>
          <w:rPr>
            <w:noProof/>
            <w:webHidden/>
          </w:rPr>
          <w:instrText xml:space="preserve"> PAGEREF _Toc343613610 \h </w:instrText>
        </w:r>
        <w:r>
          <w:rPr>
            <w:noProof/>
            <w:webHidden/>
          </w:rPr>
        </w:r>
        <w:r>
          <w:rPr>
            <w:noProof/>
            <w:webHidden/>
          </w:rPr>
          <w:fldChar w:fldCharType="separate"/>
        </w:r>
        <w:r>
          <w:rPr>
            <w:noProof/>
            <w:webHidden/>
          </w:rPr>
          <w:t>8-1</w:t>
        </w:r>
        <w:r>
          <w:rPr>
            <w:noProof/>
            <w:webHidden/>
          </w:rPr>
          <w:fldChar w:fldCharType="end"/>
        </w:r>
      </w:hyperlink>
    </w:p>
    <w:p w:rsidR="0018378A" w:rsidRPr="00E22FBC" w:rsidRDefault="0018378A" w:rsidP="007F6B6B">
      <w:pPr>
        <w:widowControl w:val="0"/>
        <w:overflowPunct w:val="0"/>
        <w:autoSpaceDE w:val="0"/>
        <w:autoSpaceDN w:val="0"/>
        <w:adjustRightInd w:val="0"/>
        <w:outlineLvl w:val="0"/>
        <w:rPr>
          <w:rFonts w:cs="Arial"/>
          <w:sz w:val="28"/>
          <w:szCs w:val="28"/>
        </w:rPr>
      </w:pPr>
      <w:r>
        <w:rPr>
          <w:rFonts w:cs="Arial"/>
          <w:b/>
          <w:caps/>
          <w:sz w:val="28"/>
          <w:szCs w:val="28"/>
        </w:rPr>
        <w:fldChar w:fldCharType="end"/>
      </w:r>
    </w:p>
    <w:p w:rsidR="0018378A" w:rsidRPr="007B2D05" w:rsidRDefault="0018378A" w:rsidP="00573A2B">
      <w:pPr>
        <w:widowControl w:val="0"/>
        <w:autoSpaceDE w:val="0"/>
        <w:autoSpaceDN w:val="0"/>
        <w:adjustRightInd w:val="0"/>
        <w:rPr>
          <w:rFonts w:cs="Arial"/>
          <w:sz w:val="28"/>
          <w:szCs w:val="28"/>
        </w:rPr>
      </w:pPr>
    </w:p>
    <w:p w:rsidR="0018378A" w:rsidRDefault="0018378A" w:rsidP="00573A2B">
      <w:pPr>
        <w:rPr>
          <w:rFonts w:cs="Arial"/>
        </w:rPr>
        <w:sectPr w:rsidR="0018378A" w:rsidSect="007F6B6B">
          <w:footerReference w:type="default" r:id="rId10"/>
          <w:pgSz w:w="11906" w:h="16838"/>
          <w:pgMar w:top="1134" w:right="850" w:bottom="1134" w:left="1701" w:header="708" w:footer="708" w:gutter="0"/>
          <w:pgNumType w:start="1"/>
          <w:cols w:num="2" w:space="708"/>
          <w:docGrid w:linePitch="360"/>
        </w:sectPr>
      </w:pPr>
    </w:p>
    <w:p w:rsidR="0018378A" w:rsidRDefault="0018378A" w:rsidP="001D1BD9">
      <w:pPr>
        <w:pStyle w:val="Heading1"/>
        <w:numPr>
          <w:ilvl w:val="0"/>
          <w:numId w:val="0"/>
        </w:numPr>
        <w:ind w:left="432"/>
      </w:pPr>
      <w:bookmarkStart w:id="1" w:name="_Toc343613451"/>
      <w:r w:rsidRPr="005B288E">
        <w:t>МЕРЫ ПРЕДОСТОРОЖНОСТИ</w:t>
      </w:r>
      <w:bookmarkEnd w:id="1"/>
    </w:p>
    <w:p w:rsidR="0018378A" w:rsidRDefault="0018378A" w:rsidP="00573A2B">
      <w:pPr>
        <w:pBdr>
          <w:top w:val="single" w:sz="4" w:space="1" w:color="auto"/>
          <w:left w:val="single" w:sz="4" w:space="4" w:color="auto"/>
          <w:bottom w:val="single" w:sz="4" w:space="1" w:color="auto"/>
          <w:right w:val="single" w:sz="4" w:space="4" w:color="auto"/>
        </w:pBdr>
        <w:rPr>
          <w:rFonts w:cs="Arial"/>
        </w:rPr>
      </w:pPr>
      <w:r w:rsidRPr="00E22FBC">
        <w:rPr>
          <w:rFonts w:cs="Arial"/>
          <w:b/>
          <w:bCs/>
        </w:rPr>
        <w:t>Всегда соблюдайте следующие пункты перед началом эксплуатации или осмотра установки.</w:t>
      </w:r>
    </w:p>
    <w:p w:rsidR="0018378A" w:rsidRPr="001A0B6F" w:rsidRDefault="0018378A" w:rsidP="00F77C0F">
      <w:pPr>
        <w:pStyle w:val="Heading2"/>
        <w:numPr>
          <w:ilvl w:val="0"/>
          <w:numId w:val="0"/>
        </w:numPr>
        <w:ind w:left="576"/>
      </w:pPr>
      <w:bookmarkStart w:id="2" w:name="_Toc343613452"/>
      <w:r w:rsidRPr="001A0B6F">
        <w:t>ОПАСНОСТЬ</w:t>
      </w:r>
      <w:bookmarkEnd w:id="2"/>
    </w:p>
    <w:p w:rsidR="0018378A" w:rsidRDefault="0018378A" w:rsidP="00573A2B">
      <w:pPr>
        <w:pBdr>
          <w:top w:val="single" w:sz="4" w:space="1" w:color="auto"/>
          <w:left w:val="single" w:sz="4" w:space="4" w:color="auto"/>
          <w:bottom w:val="single" w:sz="4" w:space="1" w:color="auto"/>
          <w:right w:val="single" w:sz="4" w:space="4" w:color="auto"/>
        </w:pBdr>
        <w:rPr>
          <w:rFonts w:cs="Arial"/>
          <w:b/>
          <w:bCs/>
        </w:rPr>
      </w:pPr>
      <w:r w:rsidRPr="001A0B6F">
        <w:rPr>
          <w:rFonts w:cs="Arial"/>
          <w:b/>
          <w:bCs/>
        </w:rPr>
        <w:t xml:space="preserve">Всегда выключайте подачу напряжения на установку перед </w:t>
      </w:r>
    </w:p>
    <w:p w:rsidR="0018378A" w:rsidRDefault="0018378A" w:rsidP="00573A2B">
      <w:pPr>
        <w:pBdr>
          <w:top w:val="single" w:sz="4" w:space="1" w:color="auto"/>
          <w:left w:val="single" w:sz="4" w:space="4" w:color="auto"/>
          <w:bottom w:val="single" w:sz="4" w:space="1" w:color="auto"/>
          <w:right w:val="single" w:sz="4" w:space="4" w:color="auto"/>
        </w:pBdr>
        <w:rPr>
          <w:rFonts w:cs="Arial"/>
        </w:rPr>
      </w:pPr>
      <w:r w:rsidRPr="001A0B6F">
        <w:rPr>
          <w:rFonts w:cs="Arial"/>
          <w:b/>
          <w:bCs/>
        </w:rPr>
        <w:t>отсоединением сетевой вилки.</w:t>
      </w:r>
      <w:r>
        <w:rPr>
          <w:rFonts w:cs="Arial"/>
          <w:b/>
          <w:bCs/>
        </w:rPr>
        <w:tab/>
      </w:r>
      <w:r>
        <w:rPr>
          <w:rFonts w:cs="Arial"/>
          <w:b/>
          <w:bCs/>
        </w:rPr>
        <w:tab/>
      </w:r>
      <w:r>
        <w:rPr>
          <w:rFonts w:cs="Arial"/>
          <w:b/>
          <w:bCs/>
        </w:rPr>
        <w:tab/>
      </w:r>
      <w:r>
        <w:rPr>
          <w:rFonts w:cs="Arial"/>
          <w:b/>
          <w:bCs/>
        </w:rPr>
        <w:tab/>
      </w:r>
      <w:r>
        <w:rPr>
          <w:rFonts w:cs="Arial"/>
          <w:b/>
          <w:bCs/>
        </w:rPr>
        <w:tab/>
      </w:r>
      <w:r>
        <w:rPr>
          <w:rFonts w:cs="Arial"/>
          <w:b/>
          <w:bCs/>
        </w:rPr>
        <w:tab/>
      </w:r>
      <w:r>
        <w:rPr>
          <w:rFonts w:cs="Arial"/>
          <w:b/>
          <w:bCs/>
        </w:rPr>
        <w:tab/>
      </w:r>
      <w:r>
        <w:rPr>
          <w:rFonts w:cs="Arial"/>
          <w:b/>
          <w:bCs/>
        </w:rPr>
        <w:tab/>
      </w:r>
      <w:r w:rsidRPr="000A1FB6">
        <w:rPr>
          <w:rFonts w:cs="Arial"/>
          <w:b/>
          <w:noProof/>
          <w:lang w:eastAsia="ru-RU"/>
        </w:rPr>
        <w:pict>
          <v:shape id="Рисунок 3" o:spid="_x0000_i1110" type="#_x0000_t75" style="width:37.5pt;height:28.5pt;visibility:visible">
            <v:imagedata r:id="rId11" o:title=""/>
          </v:shape>
        </w:pict>
      </w:r>
    </w:p>
    <w:p w:rsidR="0018378A" w:rsidRDefault="0018378A" w:rsidP="00573A2B">
      <w:pPr>
        <w:rPr>
          <w:rFonts w:cs="Arial"/>
        </w:rPr>
      </w:pPr>
    </w:p>
    <w:p w:rsidR="0018378A" w:rsidRPr="001A0B6F" w:rsidRDefault="0018378A" w:rsidP="00573A2B">
      <w:pPr>
        <w:pBdr>
          <w:top w:val="single" w:sz="4" w:space="1" w:color="auto"/>
          <w:left w:val="single" w:sz="4" w:space="4" w:color="auto"/>
          <w:bottom w:val="single" w:sz="4" w:space="1" w:color="auto"/>
          <w:right w:val="single" w:sz="4" w:space="4" w:color="auto"/>
        </w:pBdr>
        <w:rPr>
          <w:rFonts w:cs="Arial"/>
        </w:rPr>
      </w:pPr>
      <w:r w:rsidRPr="001A0B6F">
        <w:rPr>
          <w:rFonts w:cs="Arial"/>
          <w:b/>
          <w:bCs/>
        </w:rPr>
        <w:t>Всегда выключайте подачу напряжения на установку перед осмотром внутренней части блока управления.</w:t>
      </w:r>
      <w:r>
        <w:rPr>
          <w:rFonts w:cs="Arial"/>
          <w:b/>
          <w:bCs/>
        </w:rPr>
        <w:tab/>
      </w:r>
      <w:r>
        <w:rPr>
          <w:rFonts w:cs="Arial"/>
          <w:b/>
          <w:bCs/>
        </w:rPr>
        <w:tab/>
      </w:r>
      <w:r>
        <w:rPr>
          <w:rFonts w:cs="Arial"/>
          <w:b/>
          <w:bCs/>
        </w:rPr>
        <w:tab/>
      </w:r>
      <w:r>
        <w:rPr>
          <w:rFonts w:cs="Arial"/>
          <w:b/>
          <w:bCs/>
        </w:rPr>
        <w:tab/>
      </w:r>
      <w:r>
        <w:rPr>
          <w:rFonts w:cs="Arial"/>
          <w:b/>
          <w:bCs/>
        </w:rPr>
        <w:tab/>
      </w:r>
      <w:r>
        <w:rPr>
          <w:rFonts w:cs="Arial"/>
          <w:b/>
          <w:bCs/>
        </w:rPr>
        <w:tab/>
      </w:r>
      <w:r>
        <w:rPr>
          <w:rFonts w:cs="Arial"/>
          <w:b/>
          <w:bCs/>
          <w:noProof/>
          <w:lang w:eastAsia="ru-RU"/>
        </w:rPr>
        <w:tab/>
      </w:r>
      <w:r>
        <w:rPr>
          <w:rFonts w:cs="Arial"/>
          <w:b/>
          <w:bCs/>
          <w:noProof/>
          <w:lang w:eastAsia="ru-RU"/>
        </w:rPr>
        <w:tab/>
      </w:r>
      <w:r>
        <w:rPr>
          <w:rFonts w:cs="Arial"/>
          <w:b/>
          <w:bCs/>
          <w:noProof/>
          <w:lang w:eastAsia="ru-RU"/>
        </w:rPr>
        <w:tab/>
      </w:r>
      <w:r w:rsidRPr="000A1FB6">
        <w:rPr>
          <w:rFonts w:cs="Arial"/>
          <w:b/>
          <w:noProof/>
          <w:lang w:eastAsia="ru-RU"/>
        </w:rPr>
        <w:pict>
          <v:shape id="Рисунок 6" o:spid="_x0000_i1111" type="#_x0000_t75" style="width:37.5pt;height:28.5pt;visibility:visible">
            <v:imagedata r:id="rId11" o:title=""/>
          </v:shape>
        </w:pict>
      </w:r>
    </w:p>
    <w:p w:rsidR="0018378A" w:rsidRDefault="0018378A" w:rsidP="00573A2B">
      <w:pPr>
        <w:pBdr>
          <w:top w:val="single" w:sz="4" w:space="1" w:color="auto"/>
          <w:left w:val="single" w:sz="4" w:space="4" w:color="auto"/>
          <w:bottom w:val="single" w:sz="4" w:space="1" w:color="auto"/>
          <w:right w:val="single" w:sz="4" w:space="4" w:color="auto"/>
        </w:pBdr>
        <w:rPr>
          <w:rFonts w:cs="Arial"/>
        </w:rPr>
      </w:pPr>
      <w:r w:rsidRPr="001A0B6F">
        <w:rPr>
          <w:rFonts w:ascii="MS Gothic" w:eastAsia="MS Gothic" w:hAnsi="MS Gothic" w:cs="MS Gothic" w:hint="eastAsia"/>
        </w:rPr>
        <w:t>※</w:t>
      </w:r>
      <w:r w:rsidRPr="001A0B6F">
        <w:rPr>
          <w:rFonts w:cs="Arial"/>
        </w:rPr>
        <w:t xml:space="preserve">Важно соблюдать данное условие, поскольку высокое напряжение остается на прерывателе цепи и на модеме (поставляемом по желанию), даже если </w:t>
      </w:r>
      <w:r>
        <w:rPr>
          <w:rFonts w:cs="Arial"/>
        </w:rPr>
        <w:t>Автоматический выключатель</w:t>
      </w:r>
      <w:r w:rsidRPr="001A0B6F">
        <w:rPr>
          <w:rFonts w:cs="Arial"/>
        </w:rPr>
        <w:t xml:space="preserve"> цепи в блоке управления выключен.</w:t>
      </w:r>
    </w:p>
    <w:p w:rsidR="0018378A" w:rsidRDefault="0018378A" w:rsidP="00573A2B">
      <w:pPr>
        <w:rPr>
          <w:rFonts w:cs="Arial"/>
        </w:rPr>
      </w:pPr>
      <w:r w:rsidRPr="000A1FB6">
        <w:rPr>
          <w:rFonts w:cs="Arial"/>
        </w:rPr>
        <w:pict>
          <v:shape id="_x0000_i1112" type="#_x0000_t75" style="width:396.75pt;height:341.25pt">
            <v:imagedata r:id="rId12" o:title=""/>
          </v:shape>
        </w:pict>
      </w:r>
    </w:p>
    <w:p w:rsidR="0018378A" w:rsidRDefault="0018378A" w:rsidP="00573A2B">
      <w:pPr>
        <w:rPr>
          <w:rFonts w:cs="Arial"/>
        </w:rPr>
      </w:pPr>
      <w:r>
        <w:rPr>
          <w:rFonts w:cs="Arial"/>
        </w:rPr>
        <w:br w:type="page"/>
      </w:r>
    </w:p>
    <w:p w:rsidR="0018378A" w:rsidRPr="00871397" w:rsidRDefault="0018378A" w:rsidP="00620178">
      <w:pPr>
        <w:pStyle w:val="Heading2"/>
        <w:numPr>
          <w:ilvl w:val="0"/>
          <w:numId w:val="0"/>
        </w:numPr>
        <w:ind w:left="576"/>
      </w:pPr>
      <w:bookmarkStart w:id="3" w:name="_Toc343613453"/>
      <w:r w:rsidRPr="007D1BE1">
        <w:t>ПРЕДУПРЕЖДЕНИЕ</w:t>
      </w:r>
      <w:bookmarkEnd w:id="3"/>
    </w:p>
    <w:p w:rsidR="0018378A" w:rsidRDefault="0018378A" w:rsidP="00573A2B">
      <w:pPr>
        <w:ind w:left="360"/>
        <w:rPr>
          <w:rFonts w:cs="Arial"/>
          <w:b/>
        </w:rPr>
      </w:pPr>
    </w:p>
    <w:p w:rsidR="0018378A" w:rsidRPr="00871397" w:rsidRDefault="0018378A" w:rsidP="00573A2B">
      <w:pPr>
        <w:pBdr>
          <w:top w:val="single" w:sz="4" w:space="1" w:color="auto"/>
          <w:left w:val="single" w:sz="4" w:space="4" w:color="auto"/>
          <w:bottom w:val="single" w:sz="4" w:space="1" w:color="auto"/>
          <w:right w:val="single" w:sz="4" w:space="4" w:color="auto"/>
        </w:pBdr>
        <w:ind w:left="360"/>
        <w:rPr>
          <w:rFonts w:cs="Arial"/>
          <w:b/>
        </w:rPr>
      </w:pPr>
      <w:r w:rsidRPr="000A1FB6">
        <w:rPr>
          <w:rFonts w:cs="Arial"/>
          <w:b/>
          <w:noProof/>
          <w:lang w:eastAsia="ru-RU"/>
        </w:rPr>
        <w:pict>
          <v:shape id="Рисунок 9" o:spid="_x0000_i1113" type="#_x0000_t75" style="width:38.25pt;height:30pt;visibility:visible">
            <v:imagedata r:id="rId13" o:title=""/>
          </v:shape>
        </w:pict>
      </w:r>
      <w:r w:rsidRPr="00871397">
        <w:rPr>
          <w:rFonts w:cs="Arial"/>
          <w:b/>
          <w:bCs/>
        </w:rPr>
        <w:t>Не трогать вентилятор конденсатора при включенном напряжении.</w:t>
      </w:r>
    </w:p>
    <w:p w:rsidR="0018378A" w:rsidRPr="00871397" w:rsidRDefault="0018378A" w:rsidP="00573A2B">
      <w:pPr>
        <w:pBdr>
          <w:top w:val="single" w:sz="4" w:space="1" w:color="auto"/>
          <w:left w:val="single" w:sz="4" w:space="4" w:color="auto"/>
          <w:bottom w:val="single" w:sz="4" w:space="1" w:color="auto"/>
          <w:right w:val="single" w:sz="4" w:space="4" w:color="auto"/>
        </w:pBdr>
        <w:ind w:left="360"/>
        <w:rPr>
          <w:rFonts w:cs="Arial"/>
        </w:rPr>
      </w:pPr>
      <w:r w:rsidRPr="00871397">
        <w:rPr>
          <w:rFonts w:cs="Arial"/>
        </w:rPr>
        <w:t xml:space="preserve">Перед снятием крышки вентилятора конденсатора выключить </w:t>
      </w:r>
      <w:r>
        <w:rPr>
          <w:rFonts w:cs="Arial"/>
        </w:rPr>
        <w:t>Автоматический выключатель</w:t>
      </w:r>
      <w:r w:rsidRPr="00871397">
        <w:rPr>
          <w:rFonts w:cs="Arial"/>
        </w:rPr>
        <w:t xml:space="preserve"> цепи и отсоединить вилку.</w:t>
      </w:r>
    </w:p>
    <w:p w:rsidR="0018378A" w:rsidRPr="00871397" w:rsidRDefault="0018378A" w:rsidP="00573A2B">
      <w:pPr>
        <w:pBdr>
          <w:top w:val="single" w:sz="4" w:space="1" w:color="auto"/>
          <w:left w:val="single" w:sz="4" w:space="4" w:color="auto"/>
          <w:bottom w:val="single" w:sz="4" w:space="1" w:color="auto"/>
          <w:right w:val="single" w:sz="4" w:space="4" w:color="auto"/>
        </w:pBdr>
        <w:ind w:left="360"/>
        <w:rPr>
          <w:rFonts w:cs="Arial"/>
        </w:rPr>
      </w:pPr>
      <w:r w:rsidRPr="00871397">
        <w:rPr>
          <w:rFonts w:cs="Arial"/>
        </w:rPr>
        <w:t>В ходе работы в режиме воздушного охлаждения: вентилятор конденсатора может запускаться и останавливаться автоматически для контроля высокого давления охладителя.</w:t>
      </w:r>
    </w:p>
    <w:p w:rsidR="0018378A" w:rsidRPr="00871397" w:rsidRDefault="0018378A" w:rsidP="00573A2B">
      <w:pPr>
        <w:pBdr>
          <w:top w:val="single" w:sz="4" w:space="1" w:color="auto"/>
          <w:left w:val="single" w:sz="4" w:space="4" w:color="auto"/>
          <w:bottom w:val="single" w:sz="4" w:space="1" w:color="auto"/>
          <w:right w:val="single" w:sz="4" w:space="4" w:color="auto"/>
        </w:pBdr>
        <w:ind w:left="360"/>
        <w:rPr>
          <w:rFonts w:cs="Arial"/>
        </w:rPr>
      </w:pPr>
      <w:r w:rsidRPr="00871397">
        <w:rPr>
          <w:rFonts w:cs="Arial"/>
        </w:rPr>
        <w:t>В ходе работы в режиме водяного охлаждения: вентилятор конденсатора может запускаться и останавливаться для охлаждения блока управления</w:t>
      </w:r>
    </w:p>
    <w:p w:rsidR="0018378A" w:rsidRDefault="0018378A" w:rsidP="00573A2B">
      <w:pPr>
        <w:ind w:left="360"/>
        <w:rPr>
          <w:rFonts w:cs="Arial"/>
          <w:b/>
        </w:rPr>
      </w:pPr>
      <w:r>
        <w:rPr>
          <w:noProof/>
          <w:lang w:eastAsia="ru-RU"/>
        </w:rPr>
        <w:pict>
          <v:shape id="Рисунок 15" o:spid="_x0000_i1114" type="#_x0000_t75" style="width:396.75pt;height:344.25pt;visibility:visible">
            <v:imagedata r:id="rId14" o:title=""/>
          </v:shape>
        </w:pict>
      </w:r>
    </w:p>
    <w:p w:rsidR="0018378A" w:rsidRDefault="0018378A" w:rsidP="00573A2B">
      <w:pPr>
        <w:rPr>
          <w:rFonts w:cs="Arial"/>
          <w:b/>
        </w:rPr>
      </w:pPr>
      <w:r>
        <w:rPr>
          <w:rFonts w:cs="Arial"/>
          <w:b/>
        </w:rPr>
        <w:br w:type="page"/>
      </w:r>
    </w:p>
    <w:p w:rsidR="0018378A" w:rsidRPr="00495B5E" w:rsidRDefault="0018378A" w:rsidP="00620178">
      <w:pPr>
        <w:pStyle w:val="Heading2"/>
        <w:numPr>
          <w:ilvl w:val="0"/>
          <w:numId w:val="0"/>
        </w:numPr>
        <w:ind w:left="576"/>
        <w:rPr>
          <w:sz w:val="24"/>
          <w:szCs w:val="24"/>
        </w:rPr>
      </w:pPr>
      <w:bookmarkStart w:id="4" w:name="_Toc343613454"/>
      <w:r w:rsidRPr="00495B5E">
        <w:t>ВНИМАНИЕ</w:t>
      </w:r>
      <w:bookmarkEnd w:id="4"/>
    </w:p>
    <w:p w:rsidR="0018378A" w:rsidRDefault="0018378A" w:rsidP="00573A2B">
      <w:pPr>
        <w:ind w:left="360"/>
        <w:rPr>
          <w:rFonts w:cs="Arial"/>
          <w:b/>
        </w:rPr>
      </w:pPr>
    </w:p>
    <w:p w:rsidR="0018378A" w:rsidRPr="00495B5E" w:rsidRDefault="0018378A" w:rsidP="00573A2B">
      <w:pPr>
        <w:pBdr>
          <w:top w:val="single" w:sz="4" w:space="1" w:color="auto"/>
          <w:left w:val="single" w:sz="4" w:space="4" w:color="auto"/>
          <w:bottom w:val="single" w:sz="4" w:space="1" w:color="auto"/>
          <w:right w:val="single" w:sz="4" w:space="4" w:color="auto"/>
        </w:pBdr>
        <w:ind w:left="360"/>
        <w:rPr>
          <w:rFonts w:cs="Arial"/>
          <w:b/>
          <w:bCs/>
        </w:rPr>
      </w:pPr>
      <w:r w:rsidRPr="00495B5E">
        <w:rPr>
          <w:rFonts w:cs="Arial"/>
          <w:b/>
          <w:bCs/>
        </w:rPr>
        <w:t>Перед запуском установки включите генератор.</w:t>
      </w:r>
    </w:p>
    <w:p w:rsidR="0018378A" w:rsidRDefault="0018378A" w:rsidP="00573A2B">
      <w:pPr>
        <w:ind w:left="360"/>
        <w:rPr>
          <w:rFonts w:cs="Arial"/>
          <w:b/>
        </w:rPr>
      </w:pPr>
    </w:p>
    <w:p w:rsidR="0018378A" w:rsidRPr="00495B5E" w:rsidRDefault="0018378A" w:rsidP="00573A2B">
      <w:pPr>
        <w:pBdr>
          <w:top w:val="single" w:sz="4" w:space="1" w:color="auto"/>
          <w:left w:val="single" w:sz="4" w:space="4" w:color="auto"/>
          <w:bottom w:val="single" w:sz="4" w:space="1" w:color="auto"/>
          <w:right w:val="single" w:sz="4" w:space="4" w:color="auto"/>
        </w:pBdr>
        <w:ind w:left="360"/>
        <w:rPr>
          <w:rFonts w:cs="Arial"/>
          <w:b/>
        </w:rPr>
      </w:pPr>
      <w:r w:rsidRPr="00495B5E">
        <w:rPr>
          <w:rFonts w:cs="Arial"/>
          <w:b/>
          <w:bCs/>
        </w:rPr>
        <w:t>Плотно закройте крышку блока управления.</w:t>
      </w:r>
    </w:p>
    <w:p w:rsidR="0018378A" w:rsidRPr="00495B5E" w:rsidRDefault="0018378A" w:rsidP="00573A2B">
      <w:pPr>
        <w:pBdr>
          <w:top w:val="single" w:sz="4" w:space="1" w:color="auto"/>
          <w:left w:val="single" w:sz="4" w:space="4" w:color="auto"/>
          <w:bottom w:val="single" w:sz="4" w:space="1" w:color="auto"/>
          <w:right w:val="single" w:sz="4" w:space="4" w:color="auto"/>
        </w:pBdr>
        <w:ind w:left="360"/>
        <w:rPr>
          <w:rFonts w:cs="Arial"/>
        </w:rPr>
      </w:pPr>
      <w:r w:rsidRPr="00495B5E">
        <w:rPr>
          <w:rFonts w:cs="Arial"/>
        </w:rPr>
        <w:t>Иначе в блок может попасть вода.</w:t>
      </w:r>
    </w:p>
    <w:p w:rsidR="0018378A" w:rsidRDefault="0018378A" w:rsidP="00573A2B">
      <w:pPr>
        <w:ind w:left="360"/>
        <w:rPr>
          <w:rFonts w:cs="Arial"/>
          <w:b/>
        </w:rPr>
      </w:pPr>
      <w:r>
        <w:rPr>
          <w:noProof/>
          <w:lang w:eastAsia="ru-RU"/>
        </w:rPr>
        <w:pict>
          <v:shapetype id="_x0000_t202" coordsize="21600,21600" o:spt="202" path="m,l,21600r21600,l21600,xe">
            <v:stroke joinstyle="miter"/>
            <v:path gradientshapeok="t" o:connecttype="rect"/>
          </v:shapetype>
          <v:shape id="Поле 16" o:spid="_x0000_s1026" type="#_x0000_t202" style="position:absolute;left:0;text-align:left;margin-left:25.95pt;margin-top:11.3pt;width:186pt;height:42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" stroked="f" strokeweight=".5pt">
            <v:textbox>
              <w:txbxContent>
                <w:p w:rsidR="0018378A" w:rsidRPr="001D1BD9" w:rsidRDefault="0018378A" w:rsidP="001D1BD9">
                  <w:pPr>
                    <w:rPr>
                      <w:rFonts w:cs="Arial"/>
                      <w:sz w:val="18"/>
                    </w:rPr>
                  </w:pPr>
                  <w:bookmarkStart w:id="5" w:name="_Toc343595374"/>
                  <w:r w:rsidRPr="001D1BD9">
                    <w:rPr>
                      <w:rFonts w:cs="Arial"/>
                      <w:sz w:val="18"/>
                    </w:rPr>
                    <w:t>Регистратор температуры (ВАРИАНТ)</w:t>
                  </w:r>
                  <w:bookmarkEnd w:id="5"/>
                </w:p>
                <w:p w:rsidR="0018378A" w:rsidRPr="001D1BD9" w:rsidRDefault="0018378A" w:rsidP="001D1BD9">
                  <w:pPr>
                    <w:rPr>
                      <w:rFonts w:cs="Arial"/>
                      <w:sz w:val="18"/>
                    </w:rPr>
                  </w:pPr>
                  <w:bookmarkStart w:id="6" w:name="_Toc343595375"/>
                  <w:r w:rsidRPr="001D1BD9">
                    <w:rPr>
                      <w:rFonts w:cs="Arial"/>
                      <w:sz w:val="18"/>
                    </w:rPr>
                    <w:t>Крышка коробки регистратора температуры</w:t>
                  </w:r>
                  <w:bookmarkEnd w:id="6"/>
                </w:p>
              </w:txbxContent>
            </v:textbox>
          </v:shape>
        </w:pict>
      </w:r>
    </w:p>
    <w:p w:rsidR="0018378A" w:rsidRDefault="0018378A" w:rsidP="00573A2B">
      <w:pPr>
        <w:ind w:left="360"/>
        <w:rPr>
          <w:rFonts w:cs="Arial"/>
          <w:b/>
        </w:rPr>
      </w:pPr>
      <w:r>
        <w:rPr>
          <w:noProof/>
          <w:lang w:eastAsia="ru-RU"/>
        </w:rPr>
        <w:pict>
          <v:shape id="Поле 18" o:spid="_x0000_s1027" type="#_x0000_t202" style="position:absolute;left:0;text-align:left;margin-left:126.45pt;margin-top:313.75pt;width:137.25pt;height:19.5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" stroked="f" strokeweight=".5pt">
            <v:textbox>
              <w:txbxContent>
                <w:p w:rsidR="0018378A" w:rsidRPr="00F77C0F" w:rsidRDefault="0018378A" w:rsidP="00F77C0F">
                  <w:pPr>
                    <w:jc w:val="center"/>
                    <w:rPr>
                      <w:sz w:val="18"/>
                    </w:rPr>
                  </w:pPr>
                  <w:r w:rsidRPr="00F77C0F">
                    <w:rPr>
                      <w:sz w:val="18"/>
                    </w:rPr>
                    <w:t>Быстрозапорный рычаг</w:t>
                  </w:r>
                </w:p>
                <w:p w:rsidR="0018378A" w:rsidRPr="00E46909" w:rsidRDefault="0018378A" w:rsidP="00E46909">
                  <w:pPr>
                    <w:ind w:left="851"/>
                    <w:jc w:val="center"/>
                    <w:rPr>
                      <w:rFonts w:cs="Arial"/>
                      <w:sz w:val="18"/>
                      <w:szCs w:val="18"/>
                    </w:rPr>
                  </w:pPr>
                </w:p>
              </w:txbxContent>
            </v:textbox>
          </v:shape>
        </w:pict>
      </w:r>
      <w:r>
        <w:rPr>
          <w:noProof/>
          <w:lang w:eastAsia="ru-RU"/>
        </w:rPr>
        <w:pict>
          <v:shape id="Поле 17" o:spid="_x0000_s1028" type="#_x0000_t202" style="position:absolute;left:0;text-align:left;margin-left:5.7pt;margin-top:228.25pt;width:180.75pt;height:22.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" stroked="f" strokeweight=".5pt">
            <v:textbox>
              <w:txbxContent>
                <w:p w:rsidR="0018378A" w:rsidRPr="00F77C0F" w:rsidRDefault="0018378A" w:rsidP="00F77C0F">
                  <w:pPr>
                    <w:jc w:val="center"/>
                    <w:rPr>
                      <w:sz w:val="18"/>
                    </w:rPr>
                  </w:pPr>
                  <w:r w:rsidRPr="00F77C0F">
                    <w:rPr>
                      <w:sz w:val="18"/>
                    </w:rPr>
                    <w:t>Крышка блока управления</w:t>
                  </w:r>
                </w:p>
              </w:txbxContent>
            </v:textbox>
          </v:shape>
        </w:pict>
      </w:r>
      <w:r>
        <w:rPr>
          <w:noProof/>
          <w:lang w:eastAsia="ru-RU"/>
        </w:rPr>
        <w:pict>
          <v:shape id="Рисунок 14" o:spid="_x0000_i1115" type="#_x0000_t75" style="width:424.5pt;height:447.75pt;visibility:visible">
            <v:imagedata r:id="rId15" o:title=""/>
          </v:shape>
        </w:pict>
      </w:r>
    </w:p>
    <w:p w:rsidR="0018378A" w:rsidRDefault="0018378A" w:rsidP="00573A2B">
      <w:pPr>
        <w:rPr>
          <w:rFonts w:cs="Arial"/>
          <w:b/>
        </w:rPr>
      </w:pPr>
      <w:r>
        <w:rPr>
          <w:rFonts w:cs="Arial"/>
          <w:b/>
        </w:rPr>
        <w:br w:type="page"/>
      </w:r>
    </w:p>
    <w:p w:rsidR="0018378A" w:rsidRPr="00E46909" w:rsidRDefault="0018378A" w:rsidP="00E26188">
      <w:pPr>
        <w:numPr>
          <w:ilvl w:val="0"/>
          <w:numId w:val="1"/>
        </w:numPr>
        <w:rPr>
          <w:rFonts w:cs="Arial"/>
          <w:b/>
        </w:rPr>
      </w:pPr>
      <w:r w:rsidRPr="00E46909">
        <w:rPr>
          <w:rFonts w:cs="Arial"/>
          <w:b/>
          <w:bCs/>
          <w:sz w:val="57"/>
          <w:szCs w:val="57"/>
        </w:rPr>
        <w:t>ВНИМАНИЕ</w:t>
      </w:r>
    </w:p>
    <w:p w:rsidR="0018378A" w:rsidRDefault="0018378A" w:rsidP="00573A2B">
      <w:pPr>
        <w:rPr>
          <w:rFonts w:cs="Arial"/>
          <w:b/>
        </w:rPr>
      </w:pPr>
    </w:p>
    <w:p w:rsidR="0018378A" w:rsidRPr="00E46909" w:rsidRDefault="0018378A" w:rsidP="00573A2B">
      <w:pPr>
        <w:pBdr>
          <w:top w:val="single" w:sz="4" w:space="1" w:color="auto"/>
          <w:left w:val="single" w:sz="4" w:space="4" w:color="auto"/>
          <w:bottom w:val="single" w:sz="4" w:space="1" w:color="auto"/>
          <w:right w:val="single" w:sz="4" w:space="4" w:color="auto"/>
        </w:pBdr>
        <w:rPr>
          <w:rFonts w:cs="Arial"/>
          <w:b/>
        </w:rPr>
      </w:pPr>
      <w:r w:rsidRPr="00E46909">
        <w:rPr>
          <w:rFonts w:cs="Arial"/>
          <w:b/>
          <w:bCs/>
        </w:rPr>
        <w:t>Промывать холодильную установку свежей водой в местах проведения осмотра перед транспортировкой.</w:t>
      </w:r>
    </w:p>
    <w:p w:rsidR="0018378A" w:rsidRPr="00E46909" w:rsidRDefault="0018378A" w:rsidP="00573A2B">
      <w:pPr>
        <w:pBdr>
          <w:top w:val="single" w:sz="4" w:space="1" w:color="auto"/>
          <w:left w:val="single" w:sz="4" w:space="4" w:color="auto"/>
          <w:bottom w:val="single" w:sz="4" w:space="1" w:color="auto"/>
          <w:right w:val="single" w:sz="4" w:space="4" w:color="auto"/>
        </w:pBdr>
        <w:rPr>
          <w:rFonts w:cs="Arial"/>
        </w:rPr>
      </w:pPr>
      <w:r w:rsidRPr="00E46909">
        <w:rPr>
          <w:rFonts w:cs="Arial"/>
        </w:rPr>
        <w:t>Тщательно промывать конденсатор воздушного охлаждения свежей водой для удаления соляного налета.</w:t>
      </w:r>
    </w:p>
    <w:p w:rsidR="0018378A" w:rsidRDefault="0018378A" w:rsidP="00573A2B">
      <w:pPr>
        <w:rPr>
          <w:rFonts w:cs="Arial"/>
          <w:b/>
        </w:rPr>
      </w:pPr>
      <w:r>
        <w:rPr>
          <w:noProof/>
          <w:lang w:eastAsia="ru-RU"/>
        </w:rPr>
        <w:pict>
          <v:shape id="Рисунок 19" o:spid="_x0000_i1117" type="#_x0000_t75" style="width:402.75pt;height:366.75pt;visibility:visible">
            <v:imagedata r:id="rId16" o:title=""/>
          </v:shape>
        </w:pict>
      </w:r>
    </w:p>
    <w:p w:rsidR="0018378A" w:rsidRDefault="0018378A" w:rsidP="00573A2B">
      <w:pPr>
        <w:rPr>
          <w:rFonts w:cs="Arial"/>
          <w:b/>
        </w:rPr>
      </w:pPr>
      <w:r>
        <w:rPr>
          <w:rFonts w:cs="Arial"/>
          <w:b/>
        </w:rPr>
        <w:br w:type="page"/>
      </w:r>
    </w:p>
    <w:p w:rsidR="0018378A" w:rsidRPr="00E46909" w:rsidRDefault="0018378A" w:rsidP="00E26188">
      <w:pPr>
        <w:numPr>
          <w:ilvl w:val="0"/>
          <w:numId w:val="1"/>
        </w:numPr>
        <w:rPr>
          <w:rFonts w:cs="Arial"/>
          <w:b/>
        </w:rPr>
      </w:pPr>
      <w:r w:rsidRPr="00E46909">
        <w:rPr>
          <w:rFonts w:cs="Arial"/>
          <w:b/>
          <w:bCs/>
          <w:sz w:val="57"/>
          <w:szCs w:val="57"/>
        </w:rPr>
        <w:t>ВНИМАНИЕ</w:t>
      </w:r>
    </w:p>
    <w:p w:rsidR="0018378A" w:rsidRDefault="0018378A" w:rsidP="00573A2B">
      <w:pPr>
        <w:rPr>
          <w:rFonts w:cs="Arial"/>
          <w:b/>
        </w:rPr>
      </w:pPr>
      <w:r>
        <w:rPr>
          <w:rFonts w:cs="Arial"/>
          <w:b/>
        </w:rPr>
        <w:t>Хладагент</w:t>
      </w:r>
      <w:r w:rsidRPr="004D7F5D">
        <w:rPr>
          <w:rFonts w:cs="Arial"/>
          <w:b/>
        </w:rPr>
        <w:t xml:space="preserve"> и масло холодильной установки</w:t>
      </w:r>
    </w:p>
    <w:p w:rsidR="0018378A" w:rsidRPr="004D7F5D" w:rsidRDefault="0018378A" w:rsidP="00573A2B">
      <w:pPr>
        <w:pBdr>
          <w:top w:val="single" w:sz="4" w:space="1" w:color="auto"/>
          <w:left w:val="single" w:sz="4" w:space="4" w:color="auto"/>
          <w:bottom w:val="single" w:sz="4" w:space="1" w:color="auto"/>
          <w:right w:val="single" w:sz="4" w:space="4" w:color="auto"/>
        </w:pBdr>
        <w:rPr>
          <w:rFonts w:cs="Arial"/>
          <w:b/>
        </w:rPr>
      </w:pPr>
      <w:r w:rsidRPr="004D7F5D">
        <w:rPr>
          <w:rFonts w:cs="Arial"/>
          <w:b/>
          <w:bCs/>
        </w:rPr>
        <w:t xml:space="preserve">Заправлять установку только хладагентом </w:t>
      </w:r>
      <w:r w:rsidRPr="004D7F5D">
        <w:rPr>
          <w:rFonts w:cs="Arial"/>
          <w:b/>
          <w:bCs/>
          <w:lang w:val="en-US"/>
        </w:rPr>
        <w:t>HFC</w:t>
      </w:r>
      <w:r w:rsidRPr="004D7F5D">
        <w:rPr>
          <w:rFonts w:cs="Arial"/>
          <w:b/>
          <w:bCs/>
        </w:rPr>
        <w:t xml:space="preserve"> 134</w:t>
      </w:r>
      <w:r w:rsidRPr="004D7F5D">
        <w:rPr>
          <w:rFonts w:cs="Arial"/>
          <w:b/>
          <w:bCs/>
          <w:lang w:val="en-US"/>
        </w:rPr>
        <w:t>a</w:t>
      </w:r>
      <w:r w:rsidRPr="004D7F5D">
        <w:rPr>
          <w:rFonts w:cs="Arial"/>
          <w:b/>
          <w:bCs/>
        </w:rPr>
        <w:t>.</w:t>
      </w:r>
    </w:p>
    <w:p w:rsidR="0018378A" w:rsidRPr="004D7F5D" w:rsidRDefault="0018378A" w:rsidP="00573A2B">
      <w:pPr>
        <w:pBdr>
          <w:top w:val="single" w:sz="4" w:space="1" w:color="auto"/>
          <w:left w:val="single" w:sz="4" w:space="4" w:color="auto"/>
          <w:bottom w:val="single" w:sz="4" w:space="1" w:color="auto"/>
          <w:right w:val="single" w:sz="4" w:space="4" w:color="auto"/>
        </w:pBdr>
        <w:rPr>
          <w:rFonts w:cs="Arial"/>
          <w:b/>
        </w:rPr>
      </w:pPr>
      <w:r w:rsidRPr="004D7F5D">
        <w:rPr>
          <w:rFonts w:cs="Arial"/>
          <w:b/>
          <w:bCs/>
        </w:rPr>
        <w:t>Никогда не пытайтесь использовать другие охлаждающие вещества (</w:t>
      </w:r>
      <w:r w:rsidRPr="004D7F5D">
        <w:rPr>
          <w:rFonts w:cs="Arial"/>
          <w:b/>
          <w:bCs/>
          <w:lang w:val="en-US"/>
        </w:rPr>
        <w:t>CFC</w:t>
      </w:r>
      <w:r w:rsidRPr="004D7F5D">
        <w:rPr>
          <w:rFonts w:cs="Arial"/>
          <w:b/>
          <w:bCs/>
        </w:rPr>
        <w:t xml:space="preserve">12, </w:t>
      </w:r>
      <w:r w:rsidRPr="004D7F5D">
        <w:rPr>
          <w:rFonts w:cs="Arial"/>
          <w:b/>
          <w:bCs/>
          <w:lang w:val="en-US"/>
        </w:rPr>
        <w:t>HCF</w:t>
      </w:r>
      <w:r w:rsidRPr="004D7F5D">
        <w:rPr>
          <w:rFonts w:cs="Arial"/>
          <w:b/>
          <w:bCs/>
        </w:rPr>
        <w:t>22, и т.п.) на данной холодильной установке.</w:t>
      </w:r>
    </w:p>
    <w:p w:rsidR="0018378A" w:rsidRPr="004D7F5D" w:rsidRDefault="0018378A" w:rsidP="00573A2B">
      <w:pPr>
        <w:pBdr>
          <w:top w:val="single" w:sz="4" w:space="1" w:color="auto"/>
          <w:left w:val="single" w:sz="4" w:space="4" w:color="auto"/>
          <w:bottom w:val="single" w:sz="4" w:space="1" w:color="auto"/>
          <w:right w:val="single" w:sz="4" w:space="4" w:color="auto"/>
        </w:pBdr>
        <w:rPr>
          <w:rFonts w:cs="Arial"/>
        </w:rPr>
      </w:pPr>
      <w:r w:rsidRPr="004D7F5D">
        <w:rPr>
          <w:rFonts w:cs="Arial"/>
        </w:rPr>
        <w:t>При заправке установки иным, не указанным хладагентом, могут возникнуть проблемы.</w:t>
      </w:r>
    </w:p>
    <w:p w:rsidR="0018378A" w:rsidRDefault="0018378A" w:rsidP="00573A2B">
      <w:pPr>
        <w:jc w:val="center"/>
        <w:rPr>
          <w:rFonts w:cs="Arial"/>
          <w:b/>
        </w:rPr>
      </w:pPr>
      <w:r>
        <w:rPr>
          <w:noProof/>
          <w:lang w:eastAsia="ru-RU"/>
        </w:rPr>
        <w:pict>
          <v:shape id="Рисунок 20" o:spid="_x0000_i1119" type="#_x0000_t75" style="width:306.75pt;height:98.25pt;visibility:visible">
            <v:imagedata r:id="rId17" o:title=""/>
          </v:shape>
        </w:pict>
      </w:r>
    </w:p>
    <w:p w:rsidR="0018378A" w:rsidRPr="004D7F5D" w:rsidRDefault="0018378A" w:rsidP="00573A2B">
      <w:pPr>
        <w:pBdr>
          <w:top w:val="single" w:sz="4" w:space="1" w:color="auto"/>
          <w:left w:val="single" w:sz="4" w:space="4" w:color="auto"/>
          <w:bottom w:val="single" w:sz="4" w:space="1" w:color="auto"/>
          <w:right w:val="single" w:sz="4" w:space="4" w:color="auto"/>
        </w:pBdr>
        <w:rPr>
          <w:rFonts w:cs="Arial"/>
          <w:b/>
        </w:rPr>
      </w:pPr>
      <w:r w:rsidRPr="004D7F5D">
        <w:rPr>
          <w:rFonts w:cs="Arial"/>
          <w:b/>
          <w:bCs/>
        </w:rPr>
        <w:t xml:space="preserve">Использовать только масло, указанное компанией </w:t>
      </w:r>
      <w:r w:rsidRPr="004D7F5D">
        <w:rPr>
          <w:rFonts w:cs="Arial"/>
          <w:b/>
          <w:bCs/>
          <w:lang w:val="en-US"/>
        </w:rPr>
        <w:t>Daikin</w:t>
      </w:r>
      <w:r w:rsidRPr="004D7F5D">
        <w:rPr>
          <w:rFonts w:cs="Arial"/>
          <w:b/>
          <w:bCs/>
        </w:rPr>
        <w:t>, (</w:t>
      </w:r>
      <w:r w:rsidRPr="004D7F5D">
        <w:rPr>
          <w:rFonts w:cs="Arial"/>
          <w:b/>
          <w:bCs/>
          <w:lang w:val="en-US"/>
        </w:rPr>
        <w:t>IDEMITSU</w:t>
      </w:r>
      <w:r w:rsidRPr="004D7F5D">
        <w:rPr>
          <w:rFonts w:cs="Arial"/>
          <w:b/>
          <w:bCs/>
        </w:rPr>
        <w:t xml:space="preserve">, </w:t>
      </w:r>
      <w:r w:rsidRPr="004D7F5D">
        <w:rPr>
          <w:rFonts w:cs="Arial"/>
          <w:b/>
          <w:bCs/>
          <w:lang w:val="en-US"/>
        </w:rPr>
        <w:t>DaphneHermeticOilFVC</w:t>
      </w:r>
      <w:r w:rsidRPr="004D7F5D">
        <w:rPr>
          <w:rFonts w:cs="Arial"/>
          <w:b/>
          <w:bCs/>
        </w:rPr>
        <w:t>46</w:t>
      </w:r>
      <w:r w:rsidRPr="004D7F5D">
        <w:rPr>
          <w:rFonts w:cs="Arial"/>
          <w:b/>
          <w:bCs/>
          <w:lang w:val="en-US"/>
        </w:rPr>
        <w:t>D</w:t>
      </w:r>
      <w:r w:rsidRPr="004D7F5D">
        <w:rPr>
          <w:rFonts w:cs="Arial"/>
          <w:b/>
          <w:bCs/>
        </w:rPr>
        <w:t>), при замене масла на установке.</w:t>
      </w:r>
    </w:p>
    <w:p w:rsidR="0018378A" w:rsidRPr="004D7F5D" w:rsidRDefault="0018378A" w:rsidP="00573A2B">
      <w:pPr>
        <w:pBdr>
          <w:top w:val="single" w:sz="4" w:space="1" w:color="auto"/>
          <w:left w:val="single" w:sz="4" w:space="4" w:color="auto"/>
          <w:bottom w:val="single" w:sz="4" w:space="1" w:color="auto"/>
          <w:right w:val="single" w:sz="4" w:space="4" w:color="auto"/>
        </w:pBdr>
        <w:rPr>
          <w:rFonts w:cs="Arial"/>
        </w:rPr>
      </w:pPr>
      <w:r w:rsidRPr="004D7F5D">
        <w:rPr>
          <w:rFonts w:cs="Arial"/>
        </w:rPr>
        <w:t>При заправке установки иным, не указанным машинным маслом, могут возникнуть проблемы.</w:t>
      </w:r>
    </w:p>
    <w:p w:rsidR="0018378A" w:rsidRDefault="0018378A" w:rsidP="00573A2B">
      <w:pPr>
        <w:jc w:val="center"/>
        <w:rPr>
          <w:rFonts w:cs="Arial"/>
          <w:b/>
        </w:rPr>
      </w:pPr>
      <w:r>
        <w:rPr>
          <w:noProof/>
          <w:lang w:eastAsia="ru-RU"/>
        </w:rPr>
        <w:pict>
          <v:shape id="Рисунок 21" o:spid="_x0000_i1120" type="#_x0000_t75" style="width:382.5pt;height:104.25pt;visibility:visible">
            <v:imagedata r:id="rId18" o:title=""/>
          </v:shape>
        </w:pict>
      </w:r>
    </w:p>
    <w:p w:rsidR="0018378A" w:rsidRPr="00392381" w:rsidRDefault="0018378A" w:rsidP="00573A2B">
      <w:pPr>
        <w:pBdr>
          <w:top w:val="single" w:sz="4" w:space="1" w:color="auto"/>
          <w:left w:val="single" w:sz="4" w:space="4" w:color="auto"/>
          <w:bottom w:val="single" w:sz="4" w:space="1" w:color="auto"/>
          <w:right w:val="single" w:sz="4" w:space="4" w:color="auto"/>
        </w:pBdr>
        <w:rPr>
          <w:rFonts w:cs="Arial"/>
          <w:b/>
        </w:rPr>
      </w:pPr>
      <w:r w:rsidRPr="00392381">
        <w:rPr>
          <w:rFonts w:cs="Arial"/>
          <w:b/>
          <w:bCs/>
        </w:rPr>
        <w:t>Открывать банку с маслом только перед заправкой масла и использовать все масло после открытия банки.</w:t>
      </w:r>
    </w:p>
    <w:p w:rsidR="0018378A" w:rsidRPr="00392381" w:rsidRDefault="0018378A" w:rsidP="00573A2B">
      <w:pPr>
        <w:pBdr>
          <w:top w:val="single" w:sz="4" w:space="1" w:color="auto"/>
          <w:left w:val="single" w:sz="4" w:space="4" w:color="auto"/>
          <w:bottom w:val="single" w:sz="4" w:space="1" w:color="auto"/>
          <w:right w:val="single" w:sz="4" w:space="4" w:color="auto"/>
        </w:pBdr>
        <w:rPr>
          <w:rFonts w:cs="Arial"/>
          <w:b/>
        </w:rPr>
      </w:pPr>
      <w:r w:rsidRPr="00392381">
        <w:rPr>
          <w:rFonts w:cs="Arial"/>
          <w:b/>
          <w:bCs/>
        </w:rPr>
        <w:t>Не оставляйте банку открытой в течение 5 часов или более во избежание попадания влаги.</w:t>
      </w:r>
    </w:p>
    <w:p w:rsidR="0018378A" w:rsidRPr="00392381" w:rsidRDefault="0018378A" w:rsidP="00573A2B">
      <w:pPr>
        <w:pBdr>
          <w:top w:val="single" w:sz="4" w:space="1" w:color="auto"/>
          <w:left w:val="single" w:sz="4" w:space="4" w:color="auto"/>
          <w:bottom w:val="single" w:sz="4" w:space="1" w:color="auto"/>
          <w:right w:val="single" w:sz="4" w:space="4" w:color="auto"/>
        </w:pBdr>
        <w:rPr>
          <w:rFonts w:cs="Arial"/>
        </w:rPr>
      </w:pPr>
      <w:r w:rsidRPr="00392381">
        <w:rPr>
          <w:rFonts w:cs="Arial"/>
        </w:rPr>
        <w:t>Использование масла, поглотившего влагу, может вызвать проблемы на установке.</w:t>
      </w:r>
    </w:p>
    <w:p w:rsidR="0018378A" w:rsidRDefault="0018378A" w:rsidP="00573A2B">
      <w:pPr>
        <w:jc w:val="center"/>
        <w:rPr>
          <w:rFonts w:cs="Arial"/>
          <w:b/>
        </w:rPr>
      </w:pPr>
      <w:r>
        <w:rPr>
          <w:noProof/>
          <w:lang w:eastAsia="ru-RU"/>
        </w:rPr>
        <w:pict>
          <v:shape id="Поле 1190" o:spid="_x0000_s1029" type="#_x0000_t202" style="position:absolute;left:0;text-align:left;margin-left:232.95pt;margin-top:1.4pt;width:56.25pt;height:1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" stroked="f" strokeweight=".5pt">
            <v:textbox>
              <w:txbxContent>
                <w:p w:rsidR="0018378A" w:rsidRPr="004A7CAE" w:rsidRDefault="0018378A" w:rsidP="004A7CAE">
                  <w:pPr>
                    <w:jc w:val="center"/>
                    <w:rPr>
                      <w:b/>
                      <w:sz w:val="18"/>
                    </w:rPr>
                  </w:pPr>
                  <w:r w:rsidRPr="004A7CAE">
                    <w:rPr>
                      <w:b/>
                      <w:sz w:val="18"/>
                    </w:rPr>
                    <w:t>Влага</w:t>
                  </w:r>
                </w:p>
              </w:txbxContent>
            </v:textbox>
          </v:shape>
        </w:pict>
      </w:r>
      <w:r>
        <w:rPr>
          <w:noProof/>
          <w:lang w:eastAsia="ru-RU"/>
        </w:rPr>
        <w:pict>
          <v:shape id="Поле 1189" o:spid="_x0000_s1030" type="#_x0000_t202" style="position:absolute;left:0;text-align:left;margin-left:164.7pt;margin-top:.65pt;width:56.25pt;height:1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" stroked="f" strokeweight=".5pt">
            <v:textbox>
              <w:txbxContent>
                <w:p w:rsidR="0018378A" w:rsidRPr="004A7CAE" w:rsidRDefault="0018378A" w:rsidP="004A7CAE">
                  <w:pPr>
                    <w:jc w:val="center"/>
                    <w:rPr>
                      <w:b/>
                      <w:sz w:val="18"/>
                    </w:rPr>
                  </w:pPr>
                  <w:r w:rsidRPr="004A7CAE">
                    <w:rPr>
                      <w:b/>
                      <w:sz w:val="18"/>
                    </w:rPr>
                    <w:t>Влага</w:t>
                  </w:r>
                </w:p>
              </w:txbxContent>
            </v:textbox>
          </v:shape>
        </w:pict>
      </w:r>
      <w:r>
        <w:rPr>
          <w:noProof/>
          <w:lang w:eastAsia="ru-RU"/>
        </w:rPr>
        <w:pict>
          <v:shape id="Рисунок 24" o:spid="_x0000_i1121" type="#_x0000_t75" style="width:164.25pt;height:88.5pt;visibility:visible">
            <v:imagedata r:id="rId19" o:title=""/>
          </v:shape>
        </w:pict>
      </w:r>
    </w:p>
    <w:p w:rsidR="0018378A" w:rsidRPr="00392381" w:rsidRDefault="0018378A" w:rsidP="00573A2B">
      <w:pPr>
        <w:pBdr>
          <w:top w:val="single" w:sz="4" w:space="1" w:color="auto"/>
          <w:left w:val="single" w:sz="4" w:space="4" w:color="auto"/>
          <w:bottom w:val="single" w:sz="4" w:space="1" w:color="auto"/>
          <w:right w:val="single" w:sz="4" w:space="4" w:color="auto"/>
        </w:pBdr>
        <w:rPr>
          <w:rFonts w:cs="Arial"/>
          <w:b/>
        </w:rPr>
      </w:pPr>
      <w:r w:rsidRPr="00392381">
        <w:rPr>
          <w:rFonts w:cs="Arial"/>
          <w:b/>
          <w:bCs/>
        </w:rPr>
        <w:t xml:space="preserve">Использовать только особые приборы для </w:t>
      </w:r>
      <w:r w:rsidRPr="00392381">
        <w:rPr>
          <w:rFonts w:cs="Arial"/>
          <w:b/>
          <w:bCs/>
          <w:lang w:val="en-US"/>
        </w:rPr>
        <w:t>HFC</w:t>
      </w:r>
      <w:r w:rsidRPr="00392381">
        <w:rPr>
          <w:rFonts w:cs="Arial"/>
          <w:b/>
          <w:bCs/>
        </w:rPr>
        <w:t>134</w:t>
      </w:r>
      <w:r w:rsidRPr="00392381">
        <w:rPr>
          <w:rFonts w:cs="Arial"/>
          <w:b/>
          <w:bCs/>
          <w:lang w:val="en-US"/>
        </w:rPr>
        <w:t>a</w:t>
      </w:r>
      <w:r w:rsidRPr="00392381">
        <w:rPr>
          <w:rFonts w:cs="Arial"/>
          <w:b/>
          <w:bCs/>
        </w:rPr>
        <w:t xml:space="preserve">. (патрубки приборов, зарядный цилиндр и т.п.). Не использовать приборы для </w:t>
      </w:r>
      <w:r w:rsidRPr="00392381">
        <w:rPr>
          <w:rFonts w:cs="Arial"/>
          <w:b/>
          <w:bCs/>
          <w:lang w:val="en-US"/>
        </w:rPr>
        <w:t>CFC</w:t>
      </w:r>
      <w:r w:rsidRPr="00392381">
        <w:rPr>
          <w:rFonts w:cs="Arial"/>
          <w:b/>
          <w:bCs/>
        </w:rPr>
        <w:t xml:space="preserve">12 или </w:t>
      </w:r>
      <w:r w:rsidRPr="00392381">
        <w:rPr>
          <w:rFonts w:cs="Arial"/>
          <w:b/>
          <w:bCs/>
          <w:lang w:val="en-US"/>
        </w:rPr>
        <w:t>HCFC</w:t>
      </w:r>
      <w:r w:rsidRPr="00392381">
        <w:rPr>
          <w:rFonts w:cs="Arial"/>
          <w:b/>
          <w:bCs/>
        </w:rPr>
        <w:t>22.</w:t>
      </w:r>
    </w:p>
    <w:p w:rsidR="0018378A" w:rsidRPr="00392381" w:rsidRDefault="0018378A" w:rsidP="00573A2B">
      <w:pPr>
        <w:pBdr>
          <w:top w:val="single" w:sz="4" w:space="1" w:color="auto"/>
          <w:left w:val="single" w:sz="4" w:space="4" w:color="auto"/>
          <w:bottom w:val="single" w:sz="4" w:space="1" w:color="auto"/>
          <w:right w:val="single" w:sz="4" w:space="4" w:color="auto"/>
        </w:pBdr>
        <w:rPr>
          <w:rFonts w:cs="Arial"/>
        </w:rPr>
      </w:pPr>
      <w:r w:rsidRPr="00392381">
        <w:rPr>
          <w:rFonts w:cs="Arial"/>
        </w:rPr>
        <w:t xml:space="preserve">Служебные порты с особыми быстросъемными соединениями предусмотрены для </w:t>
      </w:r>
      <w:r w:rsidRPr="00392381">
        <w:rPr>
          <w:rFonts w:cs="Arial"/>
          <w:lang w:val="en-US"/>
        </w:rPr>
        <w:t>HFC</w:t>
      </w:r>
      <w:r w:rsidRPr="00392381">
        <w:rPr>
          <w:rFonts w:cs="Arial"/>
        </w:rPr>
        <w:t>134</w:t>
      </w:r>
      <w:r w:rsidRPr="00392381">
        <w:rPr>
          <w:rFonts w:cs="Arial"/>
          <w:lang w:val="en-US"/>
        </w:rPr>
        <w:t>a</w:t>
      </w:r>
      <w:r w:rsidRPr="00392381">
        <w:rPr>
          <w:rFonts w:cs="Arial"/>
        </w:rPr>
        <w:t xml:space="preserve"> на холодильной установке во избежание неправильного попадания хладагента или масла в холодильный контур установки. (См. параграф 4.1.2)</w:t>
      </w:r>
    </w:p>
    <w:p w:rsidR="0018378A" w:rsidRPr="00392381" w:rsidRDefault="0018378A" w:rsidP="00573A2B">
      <w:pPr>
        <w:pBdr>
          <w:top w:val="single" w:sz="4" w:space="1" w:color="auto"/>
          <w:left w:val="single" w:sz="4" w:space="4" w:color="auto"/>
          <w:bottom w:val="single" w:sz="4" w:space="1" w:color="auto"/>
          <w:right w:val="single" w:sz="4" w:space="4" w:color="auto"/>
        </w:pBdr>
        <w:rPr>
          <w:rFonts w:cs="Arial"/>
        </w:rPr>
      </w:pPr>
      <w:r w:rsidRPr="00392381">
        <w:rPr>
          <w:rFonts w:cs="Arial"/>
        </w:rPr>
        <w:t>Подающий шланг и порт измерительного прибора не взаимозаменяемы со шлангами и портами предыдущих моделей, использующих другие хладагенты.</w:t>
      </w:r>
    </w:p>
    <w:p w:rsidR="0018378A" w:rsidRDefault="0018378A">
      <w:pPr>
        <w:spacing w:after="200" w:line="276" w:lineRule="auto"/>
        <w:rPr>
          <w:rFonts w:cs="Arial"/>
        </w:rPr>
      </w:pPr>
      <w:r>
        <w:rPr>
          <w:rFonts w:cs="Arial"/>
        </w:rPr>
        <w:br w:type="page"/>
      </w:r>
    </w:p>
    <w:p w:rsidR="0018378A" w:rsidRDefault="0018378A" w:rsidP="00573A2B">
      <w:pPr>
        <w:rPr>
          <w:rFonts w:cs="Arial"/>
        </w:rPr>
      </w:pPr>
    </w:p>
    <w:p w:rsidR="0018378A" w:rsidRPr="0034741B" w:rsidRDefault="0018378A" w:rsidP="00573A2B">
      <w:pPr>
        <w:pBdr>
          <w:top w:val="single" w:sz="4" w:space="1" w:color="auto"/>
          <w:left w:val="single" w:sz="4" w:space="4" w:color="auto"/>
          <w:bottom w:val="single" w:sz="4" w:space="1" w:color="auto"/>
          <w:right w:val="single" w:sz="4" w:space="4" w:color="auto"/>
        </w:pBdr>
        <w:rPr>
          <w:rFonts w:cs="Arial"/>
          <w:b/>
          <w:bCs/>
          <w:szCs w:val="21"/>
        </w:rPr>
      </w:pPr>
      <w:r w:rsidRPr="0034741B">
        <w:rPr>
          <w:rFonts w:cs="Arial"/>
          <w:b/>
          <w:bCs/>
          <w:szCs w:val="21"/>
        </w:rPr>
        <w:t xml:space="preserve">Если система была открыта по какой-либо причине, следует </w:t>
      </w:r>
    </w:p>
    <w:p w:rsidR="0018378A" w:rsidRPr="0034741B" w:rsidRDefault="0018378A" w:rsidP="00573A2B">
      <w:pPr>
        <w:pBdr>
          <w:top w:val="single" w:sz="4" w:space="1" w:color="auto"/>
          <w:left w:val="single" w:sz="4" w:space="4" w:color="auto"/>
          <w:bottom w:val="single" w:sz="4" w:space="1" w:color="auto"/>
          <w:right w:val="single" w:sz="4" w:space="4" w:color="auto"/>
        </w:pBdr>
        <w:rPr>
          <w:rFonts w:cs="Arial"/>
          <w:b/>
          <w:bCs/>
          <w:szCs w:val="21"/>
        </w:rPr>
      </w:pPr>
      <w:r w:rsidRPr="0034741B">
        <w:rPr>
          <w:rFonts w:cs="Arial"/>
          <w:b/>
          <w:bCs/>
          <w:szCs w:val="21"/>
        </w:rPr>
        <w:t xml:space="preserve">заменить </w:t>
      </w:r>
      <w:r>
        <w:rPr>
          <w:rFonts w:cs="Arial"/>
          <w:b/>
          <w:bCs/>
          <w:szCs w:val="21"/>
        </w:rPr>
        <w:t>Фильтр-Фильтр-осушитель (ФО)</w:t>
      </w:r>
      <w:r w:rsidRPr="0034741B">
        <w:rPr>
          <w:rFonts w:cs="Arial"/>
          <w:b/>
          <w:bCs/>
          <w:szCs w:val="21"/>
        </w:rPr>
        <w:t xml:space="preserve"> фильтра</w:t>
      </w:r>
    </w:p>
    <w:p w:rsidR="0018378A" w:rsidRDefault="0018378A" w:rsidP="00573A2B">
      <w:pPr>
        <w:pBdr>
          <w:top w:val="single" w:sz="4" w:space="1" w:color="auto"/>
          <w:left w:val="single" w:sz="4" w:space="4" w:color="auto"/>
          <w:bottom w:val="single" w:sz="4" w:space="1" w:color="auto"/>
          <w:right w:val="single" w:sz="4" w:space="4" w:color="auto"/>
        </w:pBdr>
        <w:rPr>
          <w:rFonts w:cs="Arial"/>
        </w:rPr>
      </w:pPr>
      <w:r>
        <w:rPr>
          <w:rFonts w:ascii="Helvetica" w:hAnsi="Helvetica" w:cs="Helvetica"/>
          <w:b/>
          <w:bCs/>
          <w:sz w:val="21"/>
          <w:szCs w:val="21"/>
        </w:rPr>
        <w:tab/>
      </w:r>
      <w:r>
        <w:rPr>
          <w:rFonts w:ascii="Helvetica" w:hAnsi="Helvetica" w:cs="Helvetica"/>
          <w:b/>
          <w:bCs/>
          <w:sz w:val="21"/>
          <w:szCs w:val="21"/>
        </w:rPr>
        <w:tab/>
      </w:r>
      <w:r>
        <w:rPr>
          <w:rFonts w:ascii="Helvetica" w:hAnsi="Helvetica" w:cs="Helvetica"/>
          <w:b/>
          <w:bCs/>
          <w:sz w:val="21"/>
          <w:szCs w:val="21"/>
        </w:rPr>
        <w:tab/>
      </w:r>
      <w:r>
        <w:rPr>
          <w:rFonts w:ascii="Helvetica" w:hAnsi="Helvetica" w:cs="Helvetica"/>
          <w:b/>
          <w:bCs/>
          <w:sz w:val="21"/>
          <w:szCs w:val="21"/>
        </w:rPr>
        <w:tab/>
      </w:r>
      <w:r>
        <w:rPr>
          <w:rFonts w:ascii="Helvetica" w:hAnsi="Helvetica" w:cs="Helvetica"/>
          <w:b/>
          <w:bCs/>
          <w:sz w:val="21"/>
          <w:szCs w:val="21"/>
        </w:rPr>
        <w:tab/>
      </w:r>
      <w:r>
        <w:rPr>
          <w:rFonts w:ascii="Helvetica" w:hAnsi="Helvetica" w:cs="Helvetica"/>
          <w:b/>
          <w:bCs/>
          <w:sz w:val="21"/>
          <w:szCs w:val="21"/>
        </w:rPr>
        <w:tab/>
      </w:r>
      <w:r>
        <w:rPr>
          <w:rFonts w:ascii="Helvetica" w:hAnsi="Helvetica" w:cs="Helvetica"/>
          <w:b/>
          <w:bCs/>
          <w:sz w:val="21"/>
          <w:szCs w:val="21"/>
        </w:rPr>
        <w:tab/>
      </w:r>
      <w:r>
        <w:rPr>
          <w:rFonts w:ascii="Helvetica" w:hAnsi="Helvetica" w:cs="Helvetica"/>
          <w:b/>
          <w:bCs/>
          <w:sz w:val="21"/>
          <w:szCs w:val="21"/>
        </w:rPr>
        <w:tab/>
      </w:r>
      <w:r>
        <w:rPr>
          <w:rFonts w:ascii="Helvetica" w:hAnsi="Helvetica" w:cs="Helvetica"/>
          <w:b/>
          <w:bCs/>
          <w:sz w:val="21"/>
          <w:szCs w:val="21"/>
        </w:rPr>
        <w:tab/>
      </w:r>
      <w:r>
        <w:rPr>
          <w:rFonts w:ascii="Helvetica" w:hAnsi="Helvetica" w:cs="Helvetica"/>
          <w:b/>
          <w:bCs/>
          <w:sz w:val="21"/>
          <w:szCs w:val="21"/>
        </w:rPr>
        <w:tab/>
      </w:r>
      <w:r>
        <w:rPr>
          <w:noProof/>
          <w:lang w:eastAsia="ru-RU"/>
        </w:rPr>
        <w:pict>
          <v:shape id="Рисунок 27" o:spid="_x0000_i1122" type="#_x0000_t75" style="width:79.5pt;height:107.25pt;visibility:visible">
            <v:imagedata r:id="rId20" o:title=""/>
          </v:shape>
        </w:pict>
      </w:r>
    </w:p>
    <w:p w:rsidR="0018378A" w:rsidRDefault="0018378A" w:rsidP="00573A2B">
      <w:pPr>
        <w:rPr>
          <w:rFonts w:cs="Arial"/>
        </w:rPr>
      </w:pPr>
    </w:p>
    <w:tbl>
      <w:tblPr>
        <w:tblW w:w="0" w:type="auto"/>
        <w:tblLook w:val="00A0"/>
      </w:tblPr>
      <w:tblGrid>
        <w:gridCol w:w="9571"/>
      </w:tblGrid>
      <w:tr w:rsidR="0018378A" w:rsidRPr="00C276C2" w:rsidTr="003E3D14">
        <w:trPr>
          <w:trHeight w:val="600"/>
        </w:trPr>
        <w:tc>
          <w:tcPr>
            <w:tcW w:w="9571" w:type="dxa"/>
          </w:tcPr>
          <w:p w:rsidR="0018378A" w:rsidRPr="00C276C2" w:rsidRDefault="0018378A" w:rsidP="00984504">
            <w:pPr>
              <w:jc w:val="center"/>
              <w:rPr>
                <w:rFonts w:ascii="Times New Roman" w:hAnsi="Times New Roman"/>
                <w:b/>
                <w:sz w:val="24"/>
                <w:szCs w:val="24"/>
                <w:lang w:eastAsia="ru-RU"/>
              </w:rPr>
            </w:pPr>
            <w:r w:rsidRPr="00C276C2">
              <w:rPr>
                <w:b/>
                <w:lang w:eastAsia="ru-RU"/>
              </w:rPr>
              <w:t>ПРОДУКТ КЛАССА 1 СОГЛАСНО</w:t>
            </w:r>
          </w:p>
          <w:p w:rsidR="0018378A" w:rsidRPr="00C276C2" w:rsidRDefault="0018378A" w:rsidP="0034741B">
            <w:pPr>
              <w:jc w:val="center"/>
              <w:rPr>
                <w:lang w:eastAsia="ru-RU"/>
              </w:rPr>
            </w:pPr>
            <w:r w:rsidRPr="00C276C2">
              <w:rPr>
                <w:lang w:eastAsia="ru-RU"/>
              </w:rPr>
              <w:t>ЗАКОНУ ОБ УТИЛИЗАЦИИ ФТОРИСТОВОДОРОДНЫХ ХЛАДАГЕНТОВ</w:t>
            </w:r>
          </w:p>
        </w:tc>
      </w:tr>
      <w:tr w:rsidR="0018378A" w:rsidRPr="00C276C2" w:rsidTr="003E3D14">
        <w:trPr>
          <w:trHeight w:val="2190"/>
        </w:trPr>
        <w:tc>
          <w:tcPr>
            <w:tcW w:w="9571" w:type="dxa"/>
          </w:tcPr>
          <w:p w:rsidR="0018378A" w:rsidRPr="00C276C2" w:rsidRDefault="0018378A" w:rsidP="00620178">
            <w:pPr>
              <w:rPr>
                <w:lang w:eastAsia="ru-RU"/>
              </w:rPr>
            </w:pPr>
            <w:r w:rsidRPr="00C276C2">
              <w:rPr>
                <w:lang w:val="en-US" w:eastAsia="ru-RU"/>
              </w:rPr>
              <w:t>HFC</w:t>
            </w:r>
            <w:r w:rsidRPr="00C276C2">
              <w:rPr>
                <w:lang w:eastAsia="ru-RU"/>
              </w:rPr>
              <w:t xml:space="preserve"> (ГИДРОФТОРУГЛЕРОД) ИСПОЛЬЗУЕТСЯ В КАЧЕСТВЕ ХЛАДАГЕНТА ДЛЯ УСТАНОВКИ.</w:t>
            </w:r>
          </w:p>
          <w:p w:rsidR="0018378A" w:rsidRPr="00C276C2" w:rsidRDefault="0018378A" w:rsidP="00620178">
            <w:pPr>
              <w:rPr>
                <w:rFonts w:ascii="Times New Roman" w:hAnsi="Times New Roman"/>
                <w:sz w:val="24"/>
                <w:szCs w:val="24"/>
                <w:lang w:eastAsia="ru-RU"/>
              </w:rPr>
            </w:pPr>
          </w:p>
          <w:p w:rsidR="0018378A" w:rsidRPr="00C276C2" w:rsidRDefault="0018378A" w:rsidP="00E26188">
            <w:pPr>
              <w:pStyle w:val="ListParagraph"/>
              <w:numPr>
                <w:ilvl w:val="0"/>
                <w:numId w:val="282"/>
              </w:numPr>
              <w:rPr>
                <w:lang w:eastAsia="ru-RU"/>
              </w:rPr>
            </w:pPr>
            <w:r w:rsidRPr="00C276C2">
              <w:rPr>
                <w:lang w:eastAsia="ru-RU"/>
              </w:rPr>
              <w:t>ВЫБРОСЫ ГИДРОФТОРУГЛЕРОДА В АТМОСФЕРУ БЕЗ РАЗРЕШЕНИЯ ЗАПРЕЩЕНЫ.</w:t>
            </w:r>
          </w:p>
          <w:p w:rsidR="0018378A" w:rsidRPr="00C276C2" w:rsidRDefault="0018378A" w:rsidP="00E26188">
            <w:pPr>
              <w:pStyle w:val="ListParagraph"/>
              <w:numPr>
                <w:ilvl w:val="0"/>
                <w:numId w:val="282"/>
              </w:numPr>
              <w:rPr>
                <w:lang w:eastAsia="ru-RU"/>
              </w:rPr>
            </w:pPr>
            <w:r w:rsidRPr="00C276C2">
              <w:rPr>
                <w:lang w:eastAsia="ru-RU"/>
              </w:rPr>
              <w:t>УТИЛИЗАЦИЯ ГИДРОФТОРУГЛЕРОДА ОБЯЗАТЕЛЬНА ПРИ УТИЛИЗАЦИИ УСТАНОВКИ.</w:t>
            </w:r>
          </w:p>
          <w:p w:rsidR="0018378A" w:rsidRPr="00C276C2" w:rsidRDefault="0018378A" w:rsidP="00E26188">
            <w:pPr>
              <w:pStyle w:val="ListParagraph"/>
              <w:numPr>
                <w:ilvl w:val="0"/>
                <w:numId w:val="282"/>
              </w:numPr>
              <w:rPr>
                <w:lang w:eastAsia="ru-RU"/>
              </w:rPr>
            </w:pPr>
            <w:r w:rsidRPr="00C276C2">
              <w:rPr>
                <w:lang w:eastAsia="ru-RU"/>
              </w:rPr>
              <w:t xml:space="preserve"> ТИП ГИДРОФТОРУГЛЕРОДИСТОГО ВЕЩЕСТВА И ЕГО КОЛИЧЕСТВО ПРИВЕДЕНЫ НА ШИЛЬДИКЕ ПРОИЗВОДИТЕЛЯ ИЛИ НА ШИЛЬДИКЕ ДОПОЛНИТЕЛЬНО ЗАПРАВЛЕННОГО ОБЪЕМА.</w:t>
            </w:r>
          </w:p>
        </w:tc>
      </w:tr>
    </w:tbl>
    <w:p w:rsidR="0018378A" w:rsidRDefault="0018378A" w:rsidP="00573A2B">
      <w:pPr>
        <w:rPr>
          <w:rFonts w:cs="Arial"/>
        </w:rPr>
        <w:sectPr w:rsidR="0018378A" w:rsidSect="00E22FBC">
          <w:footerReference w:type="default" r:id="rId21"/>
          <w:pgSz w:w="11906" w:h="16838"/>
          <w:pgMar w:top="1134" w:right="850" w:bottom="1134" w:left="1701" w:header="708" w:footer="708" w:gutter="0"/>
          <w:pgNumType w:start="4"/>
          <w:cols w:space="708"/>
          <w:rtlGutter/>
          <w:docGrid w:linePitch="360"/>
        </w:sectPr>
      </w:pPr>
    </w:p>
    <w:p w:rsidR="0018378A" w:rsidRPr="0090580C" w:rsidRDefault="0018378A" w:rsidP="00573A2B">
      <w:pPr>
        <w:pStyle w:val="Heading1"/>
      </w:pPr>
      <w:bookmarkStart w:id="7" w:name="_Toc343613455"/>
      <w:r w:rsidRPr="0090580C">
        <w:t>ВВЕДЕНИЕ</w:t>
      </w:r>
      <w:bookmarkEnd w:id="7"/>
    </w:p>
    <w:p w:rsidR="0018378A" w:rsidRPr="00F4292A" w:rsidRDefault="0018378A" w:rsidP="00E26188">
      <w:pPr>
        <w:pStyle w:val="Heading2"/>
        <w:numPr>
          <w:ilvl w:val="1"/>
          <w:numId w:val="2"/>
        </w:numPr>
        <w:rPr>
          <w:rFonts w:ascii="Times New Roman" w:hAnsi="Times New Roman"/>
          <w:sz w:val="24"/>
          <w:szCs w:val="24"/>
        </w:rPr>
      </w:pPr>
      <w:bookmarkStart w:id="8" w:name="_Toc343613456"/>
      <w:r>
        <w:t>Эксплуатационный диапазон</w:t>
      </w:r>
      <w:bookmarkEnd w:id="8"/>
    </w:p>
    <w:p w:rsidR="0018378A" w:rsidRDefault="0018378A" w:rsidP="00573A2B">
      <w:pPr>
        <w:rPr>
          <w:rFonts w:cs="Arial"/>
        </w:rPr>
      </w:pPr>
      <w:r w:rsidRPr="00F4292A">
        <w:rPr>
          <w:rFonts w:cs="Arial"/>
        </w:rPr>
        <w:t>Использовать установку в следующем рабочем диапазоне.</w:t>
      </w:r>
    </w:p>
    <w:tbl>
      <w:tblPr>
        <w:tblW w:w="5000" w:type="pct"/>
        <w:jc w:val="center"/>
        <w:tblCellMar>
          <w:left w:w="0" w:type="dxa"/>
          <w:right w:w="0" w:type="dxa"/>
        </w:tblCellMar>
        <w:tblLook w:val="0000"/>
      </w:tblPr>
      <w:tblGrid>
        <w:gridCol w:w="4440"/>
        <w:gridCol w:w="4935"/>
      </w:tblGrid>
      <w:tr w:rsidR="0018378A" w:rsidRPr="00C276C2" w:rsidTr="0010653D">
        <w:trPr>
          <w:trHeight w:val="184"/>
          <w:jc w:val="center"/>
        </w:trPr>
        <w:tc>
          <w:tcPr>
            <w:tcW w:w="2368" w:type="pct"/>
            <w:vMerge w:val="restart"/>
            <w:tcBorders>
              <w:top w:val="single" w:sz="8" w:space="0" w:color="auto"/>
              <w:left w:val="single" w:sz="8" w:space="0" w:color="auto"/>
              <w:right w:val="single" w:sz="8" w:space="0" w:color="auto"/>
            </w:tcBorders>
            <w:vAlign w:val="center"/>
          </w:tcPr>
          <w:p w:rsidR="0018378A" w:rsidRPr="00130220" w:rsidRDefault="0018378A" w:rsidP="0010653D">
            <w:pPr>
              <w:widowControl w:val="0"/>
              <w:autoSpaceDE w:val="0"/>
              <w:autoSpaceDN w:val="0"/>
              <w:adjustRightInd w:val="0"/>
              <w:jc w:val="center"/>
              <w:rPr>
                <w:rFonts w:cs="Arial"/>
                <w:sz w:val="16"/>
                <w:szCs w:val="24"/>
                <w:lang w:eastAsia="ru-RU"/>
              </w:rPr>
            </w:pPr>
            <w:r w:rsidRPr="00130220">
              <w:rPr>
                <w:rFonts w:cs="Arial"/>
                <w:sz w:val="16"/>
                <w:szCs w:val="20"/>
                <w:lang w:eastAsia="ru-RU"/>
              </w:rPr>
              <w:t>Параметр</w:t>
            </w:r>
          </w:p>
        </w:tc>
        <w:tc>
          <w:tcPr>
            <w:tcW w:w="2632" w:type="pct"/>
            <w:vMerge w:val="restart"/>
            <w:tcBorders>
              <w:top w:val="single" w:sz="8" w:space="0" w:color="auto"/>
              <w:left w:val="nil"/>
              <w:right w:val="single" w:sz="8" w:space="0" w:color="auto"/>
            </w:tcBorders>
            <w:vAlign w:val="center"/>
          </w:tcPr>
          <w:p w:rsidR="0018378A" w:rsidRPr="00130220" w:rsidRDefault="0018378A" w:rsidP="0010653D">
            <w:pPr>
              <w:widowControl w:val="0"/>
              <w:autoSpaceDE w:val="0"/>
              <w:autoSpaceDN w:val="0"/>
              <w:adjustRightInd w:val="0"/>
              <w:jc w:val="center"/>
              <w:rPr>
                <w:rFonts w:cs="Arial"/>
                <w:sz w:val="16"/>
                <w:szCs w:val="24"/>
                <w:lang w:eastAsia="ru-RU"/>
              </w:rPr>
            </w:pPr>
            <w:r w:rsidRPr="00130220">
              <w:rPr>
                <w:rFonts w:cs="Arial"/>
                <w:sz w:val="16"/>
                <w:szCs w:val="20"/>
                <w:lang w:eastAsia="ru-RU"/>
              </w:rPr>
              <w:t>Эксплуатационный диапазон</w:t>
            </w:r>
          </w:p>
        </w:tc>
      </w:tr>
      <w:tr w:rsidR="0018378A" w:rsidRPr="00C276C2" w:rsidTr="0010653D">
        <w:trPr>
          <w:trHeight w:val="184"/>
          <w:jc w:val="center"/>
        </w:trPr>
        <w:tc>
          <w:tcPr>
            <w:tcW w:w="2368" w:type="pct"/>
            <w:vMerge/>
            <w:tcBorders>
              <w:left w:val="single" w:sz="8" w:space="0" w:color="auto"/>
              <w:bottom w:val="single" w:sz="8" w:space="0" w:color="auto"/>
              <w:right w:val="single" w:sz="8" w:space="0" w:color="auto"/>
            </w:tcBorders>
            <w:vAlign w:val="center"/>
          </w:tcPr>
          <w:p w:rsidR="0018378A" w:rsidRPr="00130220" w:rsidRDefault="0018378A" w:rsidP="0010653D">
            <w:pPr>
              <w:widowControl w:val="0"/>
              <w:autoSpaceDE w:val="0"/>
              <w:autoSpaceDN w:val="0"/>
              <w:adjustRightInd w:val="0"/>
              <w:jc w:val="center"/>
              <w:rPr>
                <w:rFonts w:cs="Arial"/>
                <w:sz w:val="16"/>
                <w:szCs w:val="4"/>
                <w:lang w:eastAsia="ru-RU"/>
              </w:rPr>
            </w:pPr>
          </w:p>
        </w:tc>
        <w:tc>
          <w:tcPr>
            <w:tcW w:w="2632" w:type="pct"/>
            <w:vMerge/>
            <w:tcBorders>
              <w:left w:val="nil"/>
              <w:bottom w:val="single" w:sz="8" w:space="0" w:color="auto"/>
              <w:right w:val="single" w:sz="8" w:space="0" w:color="auto"/>
            </w:tcBorders>
            <w:vAlign w:val="center"/>
          </w:tcPr>
          <w:p w:rsidR="0018378A" w:rsidRPr="00130220" w:rsidRDefault="0018378A" w:rsidP="0010653D">
            <w:pPr>
              <w:widowControl w:val="0"/>
              <w:autoSpaceDE w:val="0"/>
              <w:autoSpaceDN w:val="0"/>
              <w:adjustRightInd w:val="0"/>
              <w:jc w:val="center"/>
              <w:rPr>
                <w:rFonts w:cs="Arial"/>
                <w:sz w:val="16"/>
                <w:szCs w:val="4"/>
                <w:lang w:eastAsia="ru-RU"/>
              </w:rPr>
            </w:pPr>
          </w:p>
        </w:tc>
      </w:tr>
      <w:tr w:rsidR="0018378A" w:rsidRPr="00C276C2" w:rsidTr="0010653D">
        <w:trPr>
          <w:trHeight w:val="184"/>
          <w:jc w:val="center"/>
        </w:trPr>
        <w:tc>
          <w:tcPr>
            <w:tcW w:w="2368" w:type="pct"/>
            <w:vMerge w:val="restart"/>
            <w:tcBorders>
              <w:top w:val="nil"/>
              <w:left w:val="single" w:sz="8" w:space="0" w:color="auto"/>
              <w:right w:val="single" w:sz="8" w:space="0" w:color="auto"/>
            </w:tcBorders>
            <w:vAlign w:val="center"/>
          </w:tcPr>
          <w:p w:rsidR="0018378A" w:rsidRPr="00130220" w:rsidRDefault="0018378A" w:rsidP="0010653D">
            <w:pPr>
              <w:widowControl w:val="0"/>
              <w:autoSpaceDE w:val="0"/>
              <w:autoSpaceDN w:val="0"/>
              <w:adjustRightInd w:val="0"/>
              <w:jc w:val="center"/>
              <w:rPr>
                <w:rFonts w:cs="Arial"/>
                <w:sz w:val="16"/>
                <w:szCs w:val="24"/>
                <w:lang w:eastAsia="ru-RU"/>
              </w:rPr>
            </w:pPr>
            <w:r w:rsidRPr="00130220">
              <w:rPr>
                <w:rFonts w:cs="Arial"/>
                <w:sz w:val="16"/>
                <w:szCs w:val="20"/>
                <w:lang w:eastAsia="ru-RU"/>
              </w:rPr>
              <w:t>Диапазон температур окружающего воздуха</w:t>
            </w:r>
          </w:p>
        </w:tc>
        <w:tc>
          <w:tcPr>
            <w:tcW w:w="2632" w:type="pct"/>
            <w:vMerge w:val="restart"/>
            <w:tcBorders>
              <w:top w:val="nil"/>
              <w:left w:val="nil"/>
              <w:right w:val="single" w:sz="8" w:space="0" w:color="auto"/>
            </w:tcBorders>
            <w:vAlign w:val="center"/>
          </w:tcPr>
          <w:p w:rsidR="0018378A" w:rsidRPr="00130220" w:rsidRDefault="0018378A" w:rsidP="0010653D">
            <w:pPr>
              <w:widowControl w:val="0"/>
              <w:autoSpaceDE w:val="0"/>
              <w:autoSpaceDN w:val="0"/>
              <w:adjustRightInd w:val="0"/>
              <w:rPr>
                <w:rFonts w:cs="Arial"/>
                <w:sz w:val="16"/>
                <w:szCs w:val="24"/>
                <w:lang w:eastAsia="ru-RU"/>
              </w:rPr>
            </w:pPr>
            <w:r w:rsidRPr="00130220">
              <w:rPr>
                <w:rFonts w:cs="Arial"/>
                <w:sz w:val="16"/>
                <w:szCs w:val="20"/>
                <w:lang w:eastAsia="ru-RU"/>
              </w:rPr>
              <w:t>от -30˚C до +50˚C (от -22˚F до + 122˚F)</w:t>
            </w:r>
          </w:p>
        </w:tc>
      </w:tr>
      <w:tr w:rsidR="0018378A" w:rsidRPr="00C276C2" w:rsidTr="0010653D">
        <w:trPr>
          <w:trHeight w:val="184"/>
          <w:jc w:val="center"/>
        </w:trPr>
        <w:tc>
          <w:tcPr>
            <w:tcW w:w="2368" w:type="pct"/>
            <w:vMerge/>
            <w:tcBorders>
              <w:left w:val="single" w:sz="8" w:space="0" w:color="auto"/>
              <w:bottom w:val="single" w:sz="8" w:space="0" w:color="auto"/>
              <w:right w:val="single" w:sz="8" w:space="0" w:color="auto"/>
            </w:tcBorders>
            <w:vAlign w:val="center"/>
          </w:tcPr>
          <w:p w:rsidR="0018378A" w:rsidRPr="00130220" w:rsidRDefault="0018378A" w:rsidP="0010653D">
            <w:pPr>
              <w:widowControl w:val="0"/>
              <w:autoSpaceDE w:val="0"/>
              <w:autoSpaceDN w:val="0"/>
              <w:adjustRightInd w:val="0"/>
              <w:jc w:val="center"/>
              <w:rPr>
                <w:rFonts w:cs="Arial"/>
                <w:sz w:val="16"/>
                <w:szCs w:val="4"/>
                <w:lang w:eastAsia="ru-RU"/>
              </w:rPr>
            </w:pPr>
          </w:p>
        </w:tc>
        <w:tc>
          <w:tcPr>
            <w:tcW w:w="2632" w:type="pct"/>
            <w:vMerge/>
            <w:tcBorders>
              <w:left w:val="nil"/>
              <w:bottom w:val="single" w:sz="8" w:space="0" w:color="auto"/>
              <w:right w:val="single" w:sz="8" w:space="0" w:color="auto"/>
            </w:tcBorders>
            <w:vAlign w:val="center"/>
          </w:tcPr>
          <w:p w:rsidR="0018378A" w:rsidRPr="00130220" w:rsidRDefault="0018378A" w:rsidP="0010653D">
            <w:pPr>
              <w:widowControl w:val="0"/>
              <w:autoSpaceDE w:val="0"/>
              <w:autoSpaceDN w:val="0"/>
              <w:adjustRightInd w:val="0"/>
              <w:rPr>
                <w:rFonts w:cs="Arial"/>
                <w:sz w:val="16"/>
                <w:szCs w:val="4"/>
                <w:lang w:eastAsia="ru-RU"/>
              </w:rPr>
            </w:pPr>
          </w:p>
        </w:tc>
      </w:tr>
      <w:tr w:rsidR="0018378A" w:rsidRPr="00C276C2" w:rsidTr="0010653D">
        <w:trPr>
          <w:trHeight w:val="184"/>
          <w:jc w:val="center"/>
        </w:trPr>
        <w:tc>
          <w:tcPr>
            <w:tcW w:w="2368" w:type="pct"/>
            <w:vMerge w:val="restart"/>
            <w:tcBorders>
              <w:top w:val="nil"/>
              <w:left w:val="single" w:sz="8" w:space="0" w:color="auto"/>
              <w:right w:val="single" w:sz="8" w:space="0" w:color="auto"/>
            </w:tcBorders>
            <w:vAlign w:val="center"/>
          </w:tcPr>
          <w:p w:rsidR="0018378A" w:rsidRPr="00130220" w:rsidRDefault="0018378A" w:rsidP="0010653D">
            <w:pPr>
              <w:widowControl w:val="0"/>
              <w:autoSpaceDE w:val="0"/>
              <w:autoSpaceDN w:val="0"/>
              <w:adjustRightInd w:val="0"/>
              <w:jc w:val="center"/>
              <w:rPr>
                <w:rFonts w:cs="Arial"/>
                <w:sz w:val="16"/>
                <w:szCs w:val="24"/>
                <w:lang w:eastAsia="ru-RU"/>
              </w:rPr>
            </w:pPr>
            <w:r w:rsidRPr="00130220">
              <w:rPr>
                <w:rFonts w:cs="Arial"/>
                <w:sz w:val="16"/>
                <w:szCs w:val="20"/>
                <w:lang w:eastAsia="ru-RU"/>
              </w:rPr>
              <w:t>Диапазон внутренних температур</w:t>
            </w:r>
          </w:p>
        </w:tc>
        <w:tc>
          <w:tcPr>
            <w:tcW w:w="2632" w:type="pct"/>
            <w:vMerge w:val="restart"/>
            <w:tcBorders>
              <w:top w:val="nil"/>
              <w:left w:val="nil"/>
              <w:right w:val="single" w:sz="8" w:space="0" w:color="auto"/>
            </w:tcBorders>
            <w:vAlign w:val="center"/>
          </w:tcPr>
          <w:p w:rsidR="0018378A" w:rsidRPr="00130220" w:rsidRDefault="0018378A" w:rsidP="0010653D">
            <w:pPr>
              <w:widowControl w:val="0"/>
              <w:autoSpaceDE w:val="0"/>
              <w:autoSpaceDN w:val="0"/>
              <w:adjustRightInd w:val="0"/>
              <w:rPr>
                <w:rFonts w:cs="Arial"/>
                <w:sz w:val="16"/>
                <w:szCs w:val="24"/>
                <w:lang w:eastAsia="ru-RU"/>
              </w:rPr>
            </w:pPr>
            <w:r w:rsidRPr="00130220">
              <w:rPr>
                <w:rFonts w:cs="Arial"/>
                <w:sz w:val="16"/>
                <w:szCs w:val="20"/>
                <w:lang w:eastAsia="ru-RU"/>
              </w:rPr>
              <w:t>от -30˚C до +30˚C (от -22˚F до + 86˚F)</w:t>
            </w:r>
          </w:p>
        </w:tc>
      </w:tr>
      <w:tr w:rsidR="0018378A" w:rsidRPr="00C276C2" w:rsidTr="0010653D">
        <w:trPr>
          <w:trHeight w:val="184"/>
          <w:jc w:val="center"/>
        </w:trPr>
        <w:tc>
          <w:tcPr>
            <w:tcW w:w="2368" w:type="pct"/>
            <w:vMerge/>
            <w:tcBorders>
              <w:left w:val="single" w:sz="8" w:space="0" w:color="auto"/>
              <w:bottom w:val="single" w:sz="8" w:space="0" w:color="auto"/>
              <w:right w:val="single" w:sz="8" w:space="0" w:color="auto"/>
            </w:tcBorders>
            <w:vAlign w:val="center"/>
          </w:tcPr>
          <w:p w:rsidR="0018378A" w:rsidRPr="00130220" w:rsidRDefault="0018378A" w:rsidP="0010653D">
            <w:pPr>
              <w:widowControl w:val="0"/>
              <w:autoSpaceDE w:val="0"/>
              <w:autoSpaceDN w:val="0"/>
              <w:adjustRightInd w:val="0"/>
              <w:jc w:val="center"/>
              <w:rPr>
                <w:rFonts w:cs="Arial"/>
                <w:sz w:val="16"/>
                <w:szCs w:val="4"/>
                <w:lang w:eastAsia="ru-RU"/>
              </w:rPr>
            </w:pPr>
          </w:p>
        </w:tc>
        <w:tc>
          <w:tcPr>
            <w:tcW w:w="2632" w:type="pct"/>
            <w:vMerge/>
            <w:tcBorders>
              <w:left w:val="nil"/>
              <w:bottom w:val="single" w:sz="8" w:space="0" w:color="auto"/>
              <w:right w:val="single" w:sz="8" w:space="0" w:color="auto"/>
            </w:tcBorders>
            <w:vAlign w:val="center"/>
          </w:tcPr>
          <w:p w:rsidR="0018378A" w:rsidRPr="00130220" w:rsidRDefault="0018378A" w:rsidP="0010653D">
            <w:pPr>
              <w:widowControl w:val="0"/>
              <w:autoSpaceDE w:val="0"/>
              <w:autoSpaceDN w:val="0"/>
              <w:adjustRightInd w:val="0"/>
              <w:rPr>
                <w:rFonts w:cs="Arial"/>
                <w:sz w:val="16"/>
                <w:szCs w:val="4"/>
                <w:lang w:eastAsia="ru-RU"/>
              </w:rPr>
            </w:pPr>
          </w:p>
        </w:tc>
      </w:tr>
      <w:tr w:rsidR="0018378A" w:rsidRPr="00C276C2" w:rsidTr="0010653D">
        <w:trPr>
          <w:trHeight w:val="184"/>
          <w:jc w:val="center"/>
        </w:trPr>
        <w:tc>
          <w:tcPr>
            <w:tcW w:w="2368" w:type="pct"/>
            <w:vMerge w:val="restart"/>
            <w:tcBorders>
              <w:top w:val="nil"/>
              <w:left w:val="single" w:sz="8" w:space="0" w:color="auto"/>
              <w:right w:val="single" w:sz="8" w:space="0" w:color="auto"/>
            </w:tcBorders>
            <w:vAlign w:val="center"/>
          </w:tcPr>
          <w:p w:rsidR="0018378A" w:rsidRPr="00130220" w:rsidRDefault="0018378A" w:rsidP="0010653D">
            <w:pPr>
              <w:widowControl w:val="0"/>
              <w:autoSpaceDE w:val="0"/>
              <w:autoSpaceDN w:val="0"/>
              <w:adjustRightInd w:val="0"/>
              <w:jc w:val="center"/>
              <w:rPr>
                <w:rFonts w:cs="Arial"/>
                <w:sz w:val="16"/>
                <w:szCs w:val="24"/>
                <w:lang w:eastAsia="ru-RU"/>
              </w:rPr>
            </w:pPr>
            <w:r w:rsidRPr="00130220">
              <w:rPr>
                <w:rFonts w:cs="Arial"/>
                <w:sz w:val="16"/>
                <w:szCs w:val="20"/>
                <w:lang w:eastAsia="ru-RU"/>
              </w:rPr>
              <w:t>Напряжение</w:t>
            </w:r>
          </w:p>
        </w:tc>
        <w:tc>
          <w:tcPr>
            <w:tcW w:w="2632" w:type="pct"/>
            <w:vMerge w:val="restart"/>
            <w:tcBorders>
              <w:top w:val="nil"/>
              <w:left w:val="nil"/>
              <w:right w:val="single" w:sz="8" w:space="0" w:color="auto"/>
            </w:tcBorders>
            <w:vAlign w:val="center"/>
          </w:tcPr>
          <w:p w:rsidR="0018378A" w:rsidRPr="00130220" w:rsidRDefault="0018378A" w:rsidP="0010653D">
            <w:pPr>
              <w:widowControl w:val="0"/>
              <w:autoSpaceDE w:val="0"/>
              <w:autoSpaceDN w:val="0"/>
              <w:adjustRightInd w:val="0"/>
              <w:rPr>
                <w:rFonts w:cs="Arial"/>
                <w:sz w:val="16"/>
                <w:szCs w:val="24"/>
                <w:lang w:eastAsia="ru-RU"/>
              </w:rPr>
            </w:pPr>
            <w:r w:rsidRPr="00130220">
              <w:rPr>
                <w:rFonts w:cs="Arial"/>
                <w:sz w:val="16"/>
                <w:szCs w:val="20"/>
                <w:lang w:eastAsia="ru-RU"/>
              </w:rPr>
              <w:t>50Гц: 380В/400В/415В, 60Гц: 440В/460В</w:t>
            </w:r>
          </w:p>
          <w:p w:rsidR="0018378A" w:rsidRPr="00130220" w:rsidRDefault="0018378A" w:rsidP="0010653D">
            <w:pPr>
              <w:widowControl w:val="0"/>
              <w:autoSpaceDE w:val="0"/>
              <w:autoSpaceDN w:val="0"/>
              <w:adjustRightInd w:val="0"/>
              <w:rPr>
                <w:rFonts w:cs="Arial"/>
                <w:sz w:val="16"/>
                <w:szCs w:val="24"/>
                <w:lang w:eastAsia="ru-RU"/>
              </w:rPr>
            </w:pPr>
            <w:r w:rsidRPr="00130220">
              <w:rPr>
                <w:rFonts w:cs="Arial"/>
                <w:sz w:val="16"/>
                <w:szCs w:val="20"/>
                <w:lang w:eastAsia="ru-RU"/>
              </w:rPr>
              <w:t>Диапазон колебаний напряжения должен составлять ±10%</w:t>
            </w:r>
          </w:p>
        </w:tc>
      </w:tr>
      <w:tr w:rsidR="0018378A" w:rsidRPr="00C276C2" w:rsidTr="0010653D">
        <w:trPr>
          <w:trHeight w:val="184"/>
          <w:jc w:val="center"/>
        </w:trPr>
        <w:tc>
          <w:tcPr>
            <w:tcW w:w="2368" w:type="pct"/>
            <w:vMerge/>
            <w:tcBorders>
              <w:left w:val="single" w:sz="8" w:space="0" w:color="auto"/>
              <w:right w:val="single" w:sz="8" w:space="0" w:color="auto"/>
            </w:tcBorders>
            <w:vAlign w:val="center"/>
          </w:tcPr>
          <w:p w:rsidR="0018378A" w:rsidRPr="00130220" w:rsidRDefault="0018378A" w:rsidP="0010653D">
            <w:pPr>
              <w:widowControl w:val="0"/>
              <w:autoSpaceDE w:val="0"/>
              <w:autoSpaceDN w:val="0"/>
              <w:adjustRightInd w:val="0"/>
              <w:jc w:val="center"/>
              <w:rPr>
                <w:rFonts w:cs="Arial"/>
                <w:sz w:val="16"/>
                <w:szCs w:val="11"/>
                <w:lang w:eastAsia="ru-RU"/>
              </w:rPr>
            </w:pPr>
          </w:p>
        </w:tc>
        <w:tc>
          <w:tcPr>
            <w:tcW w:w="2632" w:type="pct"/>
            <w:vMerge/>
            <w:tcBorders>
              <w:left w:val="nil"/>
              <w:right w:val="single" w:sz="8" w:space="0" w:color="auto"/>
            </w:tcBorders>
            <w:vAlign w:val="center"/>
          </w:tcPr>
          <w:p w:rsidR="0018378A" w:rsidRPr="00130220" w:rsidRDefault="0018378A" w:rsidP="0010653D">
            <w:pPr>
              <w:widowControl w:val="0"/>
              <w:autoSpaceDE w:val="0"/>
              <w:autoSpaceDN w:val="0"/>
              <w:adjustRightInd w:val="0"/>
              <w:rPr>
                <w:rFonts w:cs="Arial"/>
                <w:sz w:val="16"/>
                <w:szCs w:val="24"/>
                <w:lang w:eastAsia="ru-RU"/>
              </w:rPr>
            </w:pPr>
          </w:p>
        </w:tc>
      </w:tr>
      <w:tr w:rsidR="0018378A" w:rsidRPr="00C276C2" w:rsidTr="0010653D">
        <w:trPr>
          <w:trHeight w:val="184"/>
          <w:jc w:val="center"/>
        </w:trPr>
        <w:tc>
          <w:tcPr>
            <w:tcW w:w="2368" w:type="pct"/>
            <w:vMerge/>
            <w:tcBorders>
              <w:left w:val="single" w:sz="8" w:space="0" w:color="auto"/>
              <w:right w:val="single" w:sz="8" w:space="0" w:color="auto"/>
            </w:tcBorders>
            <w:vAlign w:val="center"/>
          </w:tcPr>
          <w:p w:rsidR="0018378A" w:rsidRPr="00130220" w:rsidRDefault="0018378A" w:rsidP="0010653D">
            <w:pPr>
              <w:widowControl w:val="0"/>
              <w:autoSpaceDE w:val="0"/>
              <w:autoSpaceDN w:val="0"/>
              <w:adjustRightInd w:val="0"/>
              <w:jc w:val="center"/>
              <w:rPr>
                <w:rFonts w:cs="Arial"/>
                <w:sz w:val="16"/>
                <w:szCs w:val="11"/>
                <w:lang w:eastAsia="ru-RU"/>
              </w:rPr>
            </w:pPr>
          </w:p>
        </w:tc>
        <w:tc>
          <w:tcPr>
            <w:tcW w:w="2632" w:type="pct"/>
            <w:vMerge/>
            <w:tcBorders>
              <w:left w:val="nil"/>
              <w:right w:val="single" w:sz="8" w:space="0" w:color="auto"/>
            </w:tcBorders>
            <w:vAlign w:val="center"/>
          </w:tcPr>
          <w:p w:rsidR="0018378A" w:rsidRPr="00130220" w:rsidRDefault="0018378A" w:rsidP="0010653D">
            <w:pPr>
              <w:widowControl w:val="0"/>
              <w:autoSpaceDE w:val="0"/>
              <w:autoSpaceDN w:val="0"/>
              <w:adjustRightInd w:val="0"/>
              <w:rPr>
                <w:rFonts w:cs="Arial"/>
                <w:sz w:val="16"/>
                <w:szCs w:val="11"/>
                <w:lang w:eastAsia="ru-RU"/>
              </w:rPr>
            </w:pPr>
          </w:p>
        </w:tc>
      </w:tr>
      <w:tr w:rsidR="0018378A" w:rsidRPr="00C276C2" w:rsidTr="0010653D">
        <w:trPr>
          <w:trHeight w:val="184"/>
          <w:jc w:val="center"/>
        </w:trPr>
        <w:tc>
          <w:tcPr>
            <w:tcW w:w="2368" w:type="pct"/>
            <w:vMerge/>
            <w:tcBorders>
              <w:left w:val="single" w:sz="8" w:space="0" w:color="auto"/>
              <w:bottom w:val="single" w:sz="8" w:space="0" w:color="auto"/>
              <w:right w:val="single" w:sz="8" w:space="0" w:color="auto"/>
            </w:tcBorders>
            <w:vAlign w:val="center"/>
          </w:tcPr>
          <w:p w:rsidR="0018378A" w:rsidRPr="00130220" w:rsidRDefault="0018378A" w:rsidP="0010653D">
            <w:pPr>
              <w:widowControl w:val="0"/>
              <w:autoSpaceDE w:val="0"/>
              <w:autoSpaceDN w:val="0"/>
              <w:adjustRightInd w:val="0"/>
              <w:jc w:val="center"/>
              <w:rPr>
                <w:rFonts w:cs="Arial"/>
                <w:sz w:val="16"/>
                <w:szCs w:val="4"/>
                <w:lang w:eastAsia="ru-RU"/>
              </w:rPr>
            </w:pPr>
          </w:p>
        </w:tc>
        <w:tc>
          <w:tcPr>
            <w:tcW w:w="2632" w:type="pct"/>
            <w:vMerge/>
            <w:tcBorders>
              <w:left w:val="nil"/>
              <w:bottom w:val="single" w:sz="8" w:space="0" w:color="auto"/>
              <w:right w:val="single" w:sz="8" w:space="0" w:color="auto"/>
            </w:tcBorders>
            <w:vAlign w:val="center"/>
          </w:tcPr>
          <w:p w:rsidR="0018378A" w:rsidRPr="00130220" w:rsidRDefault="0018378A" w:rsidP="0010653D">
            <w:pPr>
              <w:widowControl w:val="0"/>
              <w:autoSpaceDE w:val="0"/>
              <w:autoSpaceDN w:val="0"/>
              <w:adjustRightInd w:val="0"/>
              <w:rPr>
                <w:rFonts w:cs="Arial"/>
                <w:sz w:val="16"/>
                <w:szCs w:val="4"/>
                <w:lang w:eastAsia="ru-RU"/>
              </w:rPr>
            </w:pPr>
          </w:p>
        </w:tc>
      </w:tr>
      <w:tr w:rsidR="0018378A" w:rsidRPr="00C276C2" w:rsidTr="0010653D">
        <w:trPr>
          <w:trHeight w:val="184"/>
          <w:jc w:val="center"/>
        </w:trPr>
        <w:tc>
          <w:tcPr>
            <w:tcW w:w="2368" w:type="pct"/>
            <w:vMerge w:val="restart"/>
            <w:tcBorders>
              <w:top w:val="nil"/>
              <w:left w:val="single" w:sz="8" w:space="0" w:color="auto"/>
              <w:right w:val="single" w:sz="8" w:space="0" w:color="auto"/>
            </w:tcBorders>
            <w:vAlign w:val="center"/>
          </w:tcPr>
          <w:p w:rsidR="0018378A" w:rsidRPr="00130220" w:rsidRDefault="0018378A" w:rsidP="0010653D">
            <w:pPr>
              <w:widowControl w:val="0"/>
              <w:autoSpaceDE w:val="0"/>
              <w:autoSpaceDN w:val="0"/>
              <w:adjustRightInd w:val="0"/>
              <w:jc w:val="center"/>
              <w:rPr>
                <w:rFonts w:cs="Arial"/>
                <w:sz w:val="16"/>
                <w:szCs w:val="24"/>
                <w:lang w:eastAsia="ru-RU"/>
              </w:rPr>
            </w:pPr>
            <w:r w:rsidRPr="00130220">
              <w:rPr>
                <w:rFonts w:cs="Arial"/>
                <w:sz w:val="16"/>
                <w:szCs w:val="20"/>
                <w:lang w:eastAsia="ru-RU"/>
              </w:rPr>
              <w:t>Вибрация и удары</w:t>
            </w:r>
          </w:p>
        </w:tc>
        <w:tc>
          <w:tcPr>
            <w:tcW w:w="2632" w:type="pct"/>
            <w:vMerge w:val="restart"/>
            <w:tcBorders>
              <w:top w:val="nil"/>
              <w:left w:val="nil"/>
              <w:right w:val="single" w:sz="8" w:space="0" w:color="auto"/>
            </w:tcBorders>
            <w:vAlign w:val="center"/>
          </w:tcPr>
          <w:p w:rsidR="0018378A" w:rsidRPr="00130220" w:rsidRDefault="0018378A" w:rsidP="0010653D">
            <w:pPr>
              <w:widowControl w:val="0"/>
              <w:autoSpaceDE w:val="0"/>
              <w:autoSpaceDN w:val="0"/>
              <w:adjustRightInd w:val="0"/>
              <w:jc w:val="center"/>
              <w:rPr>
                <w:rFonts w:cs="Arial"/>
                <w:sz w:val="16"/>
                <w:szCs w:val="24"/>
                <w:lang w:eastAsia="ru-RU"/>
              </w:rPr>
            </w:pPr>
            <w:r w:rsidRPr="00130220">
              <w:rPr>
                <w:rFonts w:cs="Arial"/>
                <w:sz w:val="16"/>
                <w:szCs w:val="20"/>
                <w:lang w:eastAsia="ru-RU"/>
              </w:rPr>
              <w:t>2G</w:t>
            </w:r>
          </w:p>
        </w:tc>
      </w:tr>
      <w:tr w:rsidR="0018378A" w:rsidRPr="00C276C2" w:rsidTr="0010653D">
        <w:trPr>
          <w:trHeight w:val="184"/>
          <w:jc w:val="center"/>
        </w:trPr>
        <w:tc>
          <w:tcPr>
            <w:tcW w:w="2368" w:type="pct"/>
            <w:vMerge/>
            <w:tcBorders>
              <w:left w:val="single" w:sz="8" w:space="0" w:color="auto"/>
              <w:bottom w:val="single" w:sz="8" w:space="0" w:color="auto"/>
              <w:right w:val="single" w:sz="8" w:space="0" w:color="auto"/>
            </w:tcBorders>
            <w:vAlign w:val="center"/>
          </w:tcPr>
          <w:p w:rsidR="0018378A" w:rsidRPr="00130220" w:rsidRDefault="0018378A" w:rsidP="0010653D">
            <w:pPr>
              <w:widowControl w:val="0"/>
              <w:autoSpaceDE w:val="0"/>
              <w:autoSpaceDN w:val="0"/>
              <w:adjustRightInd w:val="0"/>
              <w:jc w:val="center"/>
              <w:rPr>
                <w:rFonts w:cs="Arial"/>
                <w:sz w:val="16"/>
                <w:szCs w:val="4"/>
                <w:lang w:eastAsia="ru-RU"/>
              </w:rPr>
            </w:pPr>
          </w:p>
        </w:tc>
        <w:tc>
          <w:tcPr>
            <w:tcW w:w="2632" w:type="pct"/>
            <w:vMerge/>
            <w:tcBorders>
              <w:left w:val="nil"/>
              <w:bottom w:val="single" w:sz="8" w:space="0" w:color="auto"/>
              <w:right w:val="single" w:sz="8" w:space="0" w:color="auto"/>
            </w:tcBorders>
            <w:vAlign w:val="center"/>
          </w:tcPr>
          <w:p w:rsidR="0018378A" w:rsidRPr="00130220" w:rsidRDefault="0018378A" w:rsidP="0010653D">
            <w:pPr>
              <w:widowControl w:val="0"/>
              <w:autoSpaceDE w:val="0"/>
              <w:autoSpaceDN w:val="0"/>
              <w:adjustRightInd w:val="0"/>
              <w:jc w:val="center"/>
              <w:rPr>
                <w:rFonts w:cs="Arial"/>
                <w:sz w:val="16"/>
                <w:szCs w:val="4"/>
                <w:lang w:eastAsia="ru-RU"/>
              </w:rPr>
            </w:pPr>
          </w:p>
        </w:tc>
      </w:tr>
    </w:tbl>
    <w:p w:rsidR="0018378A" w:rsidRPr="00130220" w:rsidRDefault="0018378A" w:rsidP="00573A2B">
      <w:pPr>
        <w:rPr>
          <w:rFonts w:cs="Arial"/>
          <w:sz w:val="8"/>
        </w:rPr>
      </w:pPr>
    </w:p>
    <w:p w:rsidR="0018378A" w:rsidRDefault="0018378A" w:rsidP="00E26188">
      <w:pPr>
        <w:pStyle w:val="Heading2"/>
        <w:numPr>
          <w:ilvl w:val="1"/>
          <w:numId w:val="2"/>
        </w:numPr>
      </w:pPr>
      <w:bookmarkStart w:id="9" w:name="_Toc343613457"/>
      <w:r w:rsidRPr="00E97B51">
        <w:t>Наименование компонентов</w:t>
      </w:r>
      <w:bookmarkEnd w:id="9"/>
    </w:p>
    <w:p w:rsidR="0018378A" w:rsidRPr="00130220" w:rsidRDefault="0018378A" w:rsidP="00573A2B">
      <w:pPr>
        <w:jc w:val="center"/>
        <w:rPr>
          <w:sz w:val="14"/>
        </w:rPr>
      </w:pPr>
      <w:r>
        <w:rPr>
          <w:noProof/>
          <w:lang w:eastAsia="ru-RU"/>
        </w:rPr>
        <w:pict>
          <v:shape id="Рисунок 1212" o:spid="_x0000_i1123" type="#_x0000_t75" style="width:300.75pt;height:207.75pt;visibility:visible">
            <v:imagedata r:id="rId22" o:title=""/>
          </v:shape>
        </w:pict>
      </w:r>
    </w:p>
    <w:tbl>
      <w:tblPr>
        <w:tblW w:w="0" w:type="auto"/>
        <w:tblLook w:val="00A0"/>
      </w:tblPr>
      <w:tblGrid>
        <w:gridCol w:w="4219"/>
        <w:gridCol w:w="5352"/>
      </w:tblGrid>
      <w:tr w:rsidR="0018378A" w:rsidRPr="00C276C2" w:rsidTr="0010653D">
        <w:trPr>
          <w:trHeight w:val="20"/>
        </w:trPr>
        <w:tc>
          <w:tcPr>
            <w:tcW w:w="4219" w:type="dxa"/>
          </w:tcPr>
          <w:p w:rsidR="0018378A" w:rsidRPr="00C276C2" w:rsidRDefault="0018378A" w:rsidP="00573A2B">
            <w:pPr>
              <w:rPr>
                <w:rFonts w:cs="Arial"/>
                <w:sz w:val="18"/>
                <w:szCs w:val="20"/>
              </w:rPr>
            </w:pPr>
            <w:r w:rsidRPr="000A1FB6">
              <w:rPr>
                <w:rFonts w:cs="Arial"/>
                <w:noProof/>
                <w:sz w:val="18"/>
                <w:szCs w:val="20"/>
                <w:lang w:eastAsia="ru-RU"/>
              </w:rPr>
              <w:pict>
                <v:shape id="Рисунок 1191" o:spid="_x0000_i1124" type="#_x0000_t75" style="width:18pt;height:14.25pt;visibility:visible">
                  <v:imagedata r:id="rId23" o:title=""/>
                </v:shape>
              </w:pict>
            </w:r>
            <w:r w:rsidRPr="00C276C2">
              <w:rPr>
                <w:rFonts w:cs="Arial"/>
                <w:sz w:val="18"/>
                <w:szCs w:val="20"/>
              </w:rPr>
              <w:t xml:space="preserve">Компрессор </w:t>
            </w:r>
          </w:p>
        </w:tc>
        <w:tc>
          <w:tcPr>
            <w:tcW w:w="5352" w:type="dxa"/>
          </w:tcPr>
          <w:p w:rsidR="0018378A" w:rsidRPr="00C276C2" w:rsidRDefault="0018378A" w:rsidP="00573A2B">
            <w:pPr>
              <w:rPr>
                <w:rFonts w:cs="Arial"/>
                <w:sz w:val="18"/>
                <w:szCs w:val="20"/>
              </w:rPr>
            </w:pPr>
            <w:r w:rsidRPr="000A1FB6">
              <w:rPr>
                <w:rFonts w:cs="Arial"/>
                <w:noProof/>
                <w:sz w:val="18"/>
                <w:szCs w:val="20"/>
                <w:lang w:eastAsia="ru-RU"/>
              </w:rPr>
              <w:pict>
                <v:shape id="Рисунок 1201" o:spid="_x0000_i1125" type="#_x0000_t75" style="width:17.25pt;height:14.25pt;visibility:visible">
                  <v:imagedata r:id="rId24" o:title=""/>
                </v:shape>
              </w:pict>
            </w:r>
            <w:r w:rsidRPr="00C276C2">
              <w:rPr>
                <w:rFonts w:cs="Arial"/>
                <w:sz w:val="18"/>
                <w:szCs w:val="20"/>
              </w:rPr>
              <w:t>Место хранения силового кабеля</w:t>
            </w:r>
          </w:p>
        </w:tc>
      </w:tr>
      <w:tr w:rsidR="0018378A" w:rsidRPr="00C276C2" w:rsidTr="0010653D">
        <w:trPr>
          <w:trHeight w:val="20"/>
        </w:trPr>
        <w:tc>
          <w:tcPr>
            <w:tcW w:w="4219" w:type="dxa"/>
          </w:tcPr>
          <w:p w:rsidR="0018378A" w:rsidRPr="00C276C2" w:rsidRDefault="0018378A" w:rsidP="00573A2B">
            <w:pPr>
              <w:rPr>
                <w:rFonts w:cs="Arial"/>
                <w:sz w:val="18"/>
                <w:szCs w:val="20"/>
              </w:rPr>
            </w:pPr>
            <w:r w:rsidRPr="000A1FB6">
              <w:rPr>
                <w:rFonts w:cs="Arial"/>
                <w:noProof/>
                <w:sz w:val="18"/>
                <w:szCs w:val="20"/>
                <w:lang w:eastAsia="ru-RU"/>
              </w:rPr>
              <w:pict>
                <v:shape id="Рисунок 1192" o:spid="_x0000_i1126" type="#_x0000_t75" style="width:18.75pt;height:14.25pt;visibility:visible">
                  <v:imagedata r:id="rId25" o:title=""/>
                </v:shape>
              </w:pict>
            </w:r>
            <w:r w:rsidRPr="00C276C2">
              <w:rPr>
                <w:rFonts w:cs="Arial"/>
                <w:sz w:val="18"/>
                <w:szCs w:val="20"/>
              </w:rPr>
              <w:t>Конденсатор с воздушным охлаждением</w:t>
            </w:r>
          </w:p>
        </w:tc>
        <w:tc>
          <w:tcPr>
            <w:tcW w:w="5352" w:type="dxa"/>
          </w:tcPr>
          <w:p w:rsidR="0018378A" w:rsidRPr="00C276C2" w:rsidRDefault="0018378A" w:rsidP="00573A2B">
            <w:pPr>
              <w:rPr>
                <w:rFonts w:cs="Arial"/>
                <w:sz w:val="18"/>
                <w:szCs w:val="20"/>
              </w:rPr>
            </w:pPr>
            <w:r w:rsidRPr="000A1FB6">
              <w:rPr>
                <w:rFonts w:cs="Arial"/>
                <w:noProof/>
                <w:sz w:val="18"/>
                <w:szCs w:val="20"/>
                <w:lang w:eastAsia="ru-RU"/>
              </w:rPr>
              <w:pict>
                <v:shape id="Рисунок 1202" o:spid="_x0000_i1127" type="#_x0000_t75" style="width:22.5pt;height:14.25pt;visibility:visible">
                  <v:imagedata r:id="rId26" o:title=""/>
                </v:shape>
              </w:pict>
            </w:r>
            <w:r w:rsidRPr="00C276C2">
              <w:rPr>
                <w:rFonts w:cs="Arial"/>
                <w:sz w:val="18"/>
                <w:szCs w:val="20"/>
              </w:rPr>
              <w:t xml:space="preserve"> Вентилятор</w:t>
            </w:r>
          </w:p>
        </w:tc>
      </w:tr>
      <w:tr w:rsidR="0018378A" w:rsidRPr="00C276C2" w:rsidTr="0010653D">
        <w:trPr>
          <w:trHeight w:val="20"/>
        </w:trPr>
        <w:tc>
          <w:tcPr>
            <w:tcW w:w="4219" w:type="dxa"/>
          </w:tcPr>
          <w:p w:rsidR="0018378A" w:rsidRPr="00C276C2" w:rsidRDefault="0018378A" w:rsidP="00573A2B">
            <w:pPr>
              <w:rPr>
                <w:rFonts w:cs="Arial"/>
                <w:sz w:val="18"/>
                <w:szCs w:val="20"/>
              </w:rPr>
            </w:pPr>
            <w:r w:rsidRPr="000A1FB6">
              <w:rPr>
                <w:rFonts w:cs="Arial"/>
                <w:noProof/>
                <w:sz w:val="18"/>
                <w:szCs w:val="20"/>
                <w:lang w:eastAsia="ru-RU"/>
              </w:rPr>
              <w:pict>
                <v:shape id="Рисунок 1193" o:spid="_x0000_i1128" type="#_x0000_t75" style="width:22.5pt;height:14.25pt;visibility:visible">
                  <v:imagedata r:id="rId27" o:title=""/>
                </v:shape>
              </w:pict>
            </w:r>
            <w:r w:rsidRPr="00C276C2">
              <w:rPr>
                <w:rFonts w:cs="Arial"/>
                <w:sz w:val="18"/>
                <w:szCs w:val="20"/>
              </w:rPr>
              <w:t>Ресивер</w:t>
            </w:r>
          </w:p>
        </w:tc>
        <w:tc>
          <w:tcPr>
            <w:tcW w:w="5352" w:type="dxa"/>
          </w:tcPr>
          <w:p w:rsidR="0018378A" w:rsidRPr="00C276C2" w:rsidRDefault="0018378A" w:rsidP="00573A2B">
            <w:pPr>
              <w:rPr>
                <w:rFonts w:cs="Arial"/>
                <w:sz w:val="18"/>
                <w:szCs w:val="20"/>
              </w:rPr>
            </w:pPr>
            <w:r w:rsidRPr="000A1FB6">
              <w:rPr>
                <w:rFonts w:cs="Arial"/>
                <w:noProof/>
                <w:sz w:val="18"/>
                <w:szCs w:val="20"/>
                <w:lang w:eastAsia="ru-RU"/>
              </w:rPr>
              <w:pict>
                <v:shape id="Рисунок 1203" o:spid="_x0000_i1129" type="#_x0000_t75" style="width:20.25pt;height:14.25pt;visibility:visible">
                  <v:imagedata r:id="rId28" o:title=""/>
                </v:shape>
              </w:pict>
            </w:r>
            <w:r w:rsidRPr="00C276C2">
              <w:rPr>
                <w:rFonts w:cs="Arial"/>
                <w:sz w:val="18"/>
                <w:szCs w:val="20"/>
              </w:rPr>
              <w:t>Контрольное отверстие термометра (обратный поток воздуха)</w:t>
            </w:r>
          </w:p>
          <w:p w:rsidR="0018378A" w:rsidRPr="00C276C2" w:rsidRDefault="0018378A" w:rsidP="00573A2B">
            <w:pPr>
              <w:rPr>
                <w:rFonts w:cs="Arial"/>
                <w:sz w:val="18"/>
                <w:szCs w:val="20"/>
              </w:rPr>
            </w:pPr>
            <w:r>
              <w:rPr>
                <w:noProof/>
                <w:lang w:eastAsia="ru-RU"/>
              </w:rPr>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Правая круглая скобка 1208" o:spid="_x0000_s1031" type="#_x0000_t86" style="position:absolute;margin-left:241.75pt;margin-top:17.75pt;width:3.75pt;height:32.25pt;z-index:2516633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" adj="209" strokecolor="#4579b8"/>
              </w:pict>
            </w:r>
            <w:r>
              <w:rPr>
                <w:noProof/>
                <w:lang w:eastAsia="ru-RU"/>
              </w:rPr>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Левая круглая скобка 1207" o:spid="_x0000_s1032" type="#_x0000_t85" style="position:absolute;margin-left:34.75pt;margin-top:20pt;width:4.5pt;height:33pt;z-index:2516643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" adj="245" strokecolor="#4579b8"/>
              </w:pict>
            </w:r>
            <w:r w:rsidRPr="00130220">
              <w:rPr>
                <w:rFonts w:ascii="MS Mincho" w:eastAsia="MS Mincho" w:hAnsi="MS Mincho" w:cs="MS Mincho" w:hint="eastAsia"/>
                <w:sz w:val="18"/>
              </w:rPr>
              <w:t>※</w:t>
            </w:r>
            <w:r w:rsidRPr="00C276C2">
              <w:rPr>
                <w:rFonts w:cs="Arial"/>
                <w:sz w:val="18"/>
                <w:szCs w:val="20"/>
              </w:rPr>
              <w:t xml:space="preserve"> Контрольное отверстие термометра не предусмотрено в некоторых моделях. </w:t>
            </w:r>
          </w:p>
          <w:p w:rsidR="0018378A" w:rsidRPr="00C276C2" w:rsidRDefault="0018378A" w:rsidP="0010653D">
            <w:pPr>
              <w:ind w:left="884"/>
              <w:rPr>
                <w:rFonts w:cs="Arial"/>
                <w:sz w:val="18"/>
                <w:szCs w:val="20"/>
              </w:rPr>
            </w:pPr>
            <w:r w:rsidRPr="00C276C2">
              <w:rPr>
                <w:rFonts w:cs="Arial"/>
                <w:sz w:val="18"/>
                <w:szCs w:val="20"/>
              </w:rPr>
              <w:t>Использовать отверстие для измерения внутренней температуры обратного потока воздуха</w:t>
            </w:r>
          </w:p>
        </w:tc>
      </w:tr>
      <w:tr w:rsidR="0018378A" w:rsidRPr="00C276C2" w:rsidTr="0010653D">
        <w:trPr>
          <w:trHeight w:val="20"/>
        </w:trPr>
        <w:tc>
          <w:tcPr>
            <w:tcW w:w="4219" w:type="dxa"/>
          </w:tcPr>
          <w:p w:rsidR="0018378A" w:rsidRPr="00C276C2" w:rsidRDefault="0018378A" w:rsidP="00573A2B">
            <w:pPr>
              <w:rPr>
                <w:rFonts w:cs="Arial"/>
                <w:sz w:val="18"/>
                <w:szCs w:val="20"/>
              </w:rPr>
            </w:pPr>
            <w:r w:rsidRPr="000A1FB6">
              <w:rPr>
                <w:rFonts w:cs="Arial"/>
                <w:noProof/>
                <w:sz w:val="18"/>
                <w:szCs w:val="20"/>
                <w:lang w:eastAsia="ru-RU"/>
              </w:rPr>
              <w:pict>
                <v:shape id="Рисунок 1194" o:spid="_x0000_i1130" type="#_x0000_t75" style="width:26.25pt;height:12pt;visibility:visible">
                  <v:imagedata r:id="rId29" o:title=""/>
                </v:shape>
              </w:pict>
            </w:r>
            <w:r w:rsidRPr="00C276C2">
              <w:rPr>
                <w:rFonts w:cs="Arial"/>
                <w:sz w:val="18"/>
                <w:szCs w:val="20"/>
              </w:rPr>
              <w:t>Испаритель</w:t>
            </w:r>
          </w:p>
        </w:tc>
        <w:tc>
          <w:tcPr>
            <w:tcW w:w="5352" w:type="dxa"/>
          </w:tcPr>
          <w:p w:rsidR="0018378A" w:rsidRPr="00C276C2" w:rsidRDefault="0018378A" w:rsidP="00573A2B">
            <w:pPr>
              <w:rPr>
                <w:rFonts w:cs="Arial"/>
                <w:sz w:val="18"/>
                <w:szCs w:val="20"/>
              </w:rPr>
            </w:pPr>
            <w:r w:rsidRPr="000A1FB6">
              <w:rPr>
                <w:rFonts w:cs="Arial"/>
                <w:noProof/>
                <w:sz w:val="18"/>
                <w:szCs w:val="20"/>
                <w:lang w:eastAsia="ru-RU"/>
              </w:rPr>
              <w:pict>
                <v:shape id="Рисунок 1204" o:spid="_x0000_i1131" type="#_x0000_t75" style="width:13.5pt;height:14.25pt;visibility:visible">
                  <v:imagedata r:id="rId30" o:title=""/>
                </v:shape>
              </w:pict>
            </w:r>
            <w:r w:rsidRPr="00C276C2">
              <w:rPr>
                <w:rFonts w:cs="Arial"/>
                <w:sz w:val="18"/>
                <w:szCs w:val="20"/>
              </w:rPr>
              <w:t xml:space="preserve">Отверстие для отбора проб газа </w:t>
            </w:r>
          </w:p>
          <w:p w:rsidR="0018378A" w:rsidRPr="00C276C2" w:rsidRDefault="0018378A" w:rsidP="00573A2B">
            <w:pPr>
              <w:rPr>
                <w:rFonts w:cs="Arial"/>
                <w:sz w:val="18"/>
                <w:szCs w:val="20"/>
              </w:rPr>
            </w:pPr>
            <w:r>
              <w:rPr>
                <w:noProof/>
                <w:lang w:eastAsia="ru-RU"/>
              </w:rPr>
              <w:pict>
                <v:shape id="Правая круглая скобка 1211" o:spid="_x0000_s1033" type="#_x0000_t86" style="position:absolute;margin-left:240.25pt;margin-top:9.3pt;width:6.75pt;height:32.25pt;z-index:2516654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" adj="377" strokecolor="#4579b8"/>
              </w:pict>
            </w:r>
            <w:r>
              <w:rPr>
                <w:noProof/>
                <w:lang w:eastAsia="ru-RU"/>
              </w:rPr>
              <w:pict>
                <v:shape id="Левая круглая скобка 1210" o:spid="_x0000_s1034" type="#_x0000_t85" style="position:absolute;margin-left:31.75pt;margin-top:9.3pt;width:9pt;height:32.25pt;z-index:2516664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" adj="502" strokecolor="#4579b8"/>
              </w:pict>
            </w:r>
            <w:r w:rsidRPr="00C276C2">
              <w:rPr>
                <w:rFonts w:cs="Arial"/>
                <w:sz w:val="18"/>
                <w:szCs w:val="20"/>
              </w:rPr>
              <w:t>Отверстие для отбора проб (на подаче)</w:t>
            </w:r>
          </w:p>
          <w:p w:rsidR="0018378A" w:rsidRPr="00C276C2" w:rsidRDefault="0018378A" w:rsidP="0010653D">
            <w:pPr>
              <w:ind w:left="884"/>
              <w:rPr>
                <w:rFonts w:cs="Arial"/>
                <w:sz w:val="18"/>
                <w:szCs w:val="20"/>
              </w:rPr>
            </w:pPr>
            <w:r w:rsidRPr="00C276C2">
              <w:rPr>
                <w:rFonts w:cs="Arial"/>
                <w:sz w:val="18"/>
                <w:szCs w:val="20"/>
              </w:rPr>
              <w:t>Используется для замера внутренней температуры воздуха на подаче и внутренней концентрации СО2</w:t>
            </w:r>
          </w:p>
        </w:tc>
      </w:tr>
      <w:tr w:rsidR="0018378A" w:rsidRPr="00C276C2" w:rsidTr="0010653D">
        <w:trPr>
          <w:trHeight w:val="20"/>
        </w:trPr>
        <w:tc>
          <w:tcPr>
            <w:tcW w:w="4219" w:type="dxa"/>
          </w:tcPr>
          <w:p w:rsidR="0018378A" w:rsidRPr="00C276C2" w:rsidRDefault="0018378A" w:rsidP="00573A2B">
            <w:pPr>
              <w:rPr>
                <w:rFonts w:cs="Arial"/>
                <w:sz w:val="18"/>
                <w:szCs w:val="20"/>
              </w:rPr>
            </w:pPr>
            <w:r>
              <w:rPr>
                <w:noProof/>
                <w:lang w:eastAsia="ru-RU"/>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1197" o:spid="_x0000_s1035" type="#_x0000_t88" style="position:absolute;margin-left:191.25pt;margin-top:14.5pt;width:14.25pt;height:47.25pt;z-index:25166745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" adj="543" strokecolor="#4579b8"/>
              </w:pict>
            </w:r>
            <w:r w:rsidRPr="000A1FB6">
              <w:rPr>
                <w:rFonts w:cs="Arial"/>
                <w:noProof/>
                <w:sz w:val="18"/>
                <w:szCs w:val="20"/>
                <w:lang w:eastAsia="ru-RU"/>
              </w:rPr>
              <w:pict>
                <v:shape id="Рисунок 1195" o:spid="_x0000_i1132" type="#_x0000_t75" style="width:21pt;height:14.25pt;visibility:visible">
                  <v:imagedata r:id="rId31" o:title=""/>
                </v:shape>
              </w:pict>
            </w:r>
            <w:r w:rsidRPr="00C276C2">
              <w:rPr>
                <w:rFonts w:cs="Arial"/>
                <w:sz w:val="18"/>
                <w:szCs w:val="20"/>
              </w:rPr>
              <w:t xml:space="preserve">Блок управления </w:t>
            </w:r>
          </w:p>
          <w:p w:rsidR="0018378A" w:rsidRPr="00C276C2" w:rsidRDefault="0018378A" w:rsidP="00573A2B">
            <w:pPr>
              <w:rPr>
                <w:rFonts w:cs="Arial"/>
                <w:sz w:val="18"/>
                <w:szCs w:val="20"/>
              </w:rPr>
            </w:pPr>
            <w:r>
              <w:rPr>
                <w:noProof/>
                <w:lang w:eastAsia="ru-RU"/>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1196" o:spid="_x0000_s1036" type="#_x0000_t87" style="position:absolute;margin-left:3.45pt;margin-top:2.15pt;width:13.5pt;height:45.75pt;z-index:2516684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" adj="531" strokecolor="#4579b8">
                  <w10:wrap type="square"/>
                </v:shape>
              </w:pict>
            </w:r>
            <w:r w:rsidRPr="00C276C2">
              <w:rPr>
                <w:rFonts w:cs="Arial"/>
                <w:sz w:val="18"/>
                <w:szCs w:val="20"/>
              </w:rPr>
              <w:t xml:space="preserve">Снаружи: выключатель, ручной выключатель </w:t>
            </w:r>
            <w:r>
              <w:rPr>
                <w:rFonts w:cs="Arial"/>
                <w:sz w:val="18"/>
                <w:szCs w:val="20"/>
              </w:rPr>
              <w:t>оттайки</w:t>
            </w:r>
            <w:r w:rsidRPr="00C276C2">
              <w:rPr>
                <w:rFonts w:cs="Arial"/>
                <w:sz w:val="18"/>
                <w:szCs w:val="20"/>
              </w:rPr>
              <w:t>, розетка для мониторинга</w:t>
            </w:r>
          </w:p>
          <w:p w:rsidR="0018378A" w:rsidRPr="00C276C2" w:rsidRDefault="0018378A" w:rsidP="00573A2B">
            <w:pPr>
              <w:rPr>
                <w:rFonts w:cs="Arial"/>
                <w:sz w:val="18"/>
                <w:szCs w:val="20"/>
              </w:rPr>
            </w:pPr>
            <w:r w:rsidRPr="00C276C2">
              <w:rPr>
                <w:rFonts w:cs="Arial"/>
                <w:sz w:val="18"/>
                <w:szCs w:val="20"/>
              </w:rPr>
              <w:t>Внутри: размыкатель цепи</w:t>
            </w:r>
          </w:p>
        </w:tc>
        <w:tc>
          <w:tcPr>
            <w:tcW w:w="5352" w:type="dxa"/>
          </w:tcPr>
          <w:p w:rsidR="0018378A" w:rsidRPr="00C276C2" w:rsidRDefault="0018378A" w:rsidP="00573A2B">
            <w:pPr>
              <w:rPr>
                <w:rFonts w:cs="Arial"/>
                <w:sz w:val="18"/>
                <w:szCs w:val="20"/>
              </w:rPr>
            </w:pPr>
            <w:r w:rsidRPr="000A1FB6">
              <w:rPr>
                <w:rFonts w:cs="Arial"/>
                <w:noProof/>
                <w:sz w:val="18"/>
                <w:szCs w:val="20"/>
                <w:lang w:eastAsia="ru-RU"/>
              </w:rPr>
              <w:pict>
                <v:shape id="Рисунок 1205" o:spid="_x0000_i1133" type="#_x0000_t75" style="width:11.25pt;height:14.25pt;visibility:visible">
                  <v:imagedata r:id="rId32" o:title=""/>
                </v:shape>
              </w:pict>
            </w:r>
            <w:r>
              <w:rPr>
                <w:rFonts w:cs="Arial"/>
                <w:sz w:val="18"/>
                <w:szCs w:val="20"/>
              </w:rPr>
              <w:t>Смотровое окно с индикатором влажности</w:t>
            </w:r>
          </w:p>
        </w:tc>
      </w:tr>
      <w:tr w:rsidR="0018378A" w:rsidRPr="00C276C2" w:rsidTr="0010653D">
        <w:trPr>
          <w:trHeight w:val="20"/>
        </w:trPr>
        <w:tc>
          <w:tcPr>
            <w:tcW w:w="4219" w:type="dxa"/>
          </w:tcPr>
          <w:p w:rsidR="0018378A" w:rsidRPr="00C276C2" w:rsidRDefault="0018378A" w:rsidP="00573A2B">
            <w:pPr>
              <w:rPr>
                <w:rFonts w:cs="Arial"/>
                <w:sz w:val="18"/>
                <w:szCs w:val="20"/>
              </w:rPr>
            </w:pPr>
            <w:r w:rsidRPr="000A1FB6">
              <w:rPr>
                <w:rFonts w:cs="Arial"/>
                <w:noProof/>
                <w:sz w:val="18"/>
                <w:szCs w:val="20"/>
                <w:lang w:eastAsia="ru-RU"/>
              </w:rPr>
              <w:pict>
                <v:shape id="Рисунок 1198" o:spid="_x0000_i1134" type="#_x0000_t75" style="width:13.5pt;height:14.25pt;visibility:visible">
                  <v:imagedata r:id="rId33" o:title=""/>
                </v:shape>
              </w:pict>
            </w:r>
            <w:r w:rsidRPr="00C276C2">
              <w:rPr>
                <w:rFonts w:cs="Arial"/>
                <w:sz w:val="18"/>
                <w:szCs w:val="20"/>
              </w:rPr>
              <w:t>Вентилятор конденсатора</w:t>
            </w:r>
          </w:p>
        </w:tc>
        <w:tc>
          <w:tcPr>
            <w:tcW w:w="5352" w:type="dxa"/>
          </w:tcPr>
          <w:p w:rsidR="0018378A" w:rsidRPr="00C276C2" w:rsidRDefault="0018378A" w:rsidP="00573A2B">
            <w:pPr>
              <w:rPr>
                <w:rFonts w:cs="Arial"/>
                <w:sz w:val="18"/>
                <w:szCs w:val="20"/>
              </w:rPr>
            </w:pPr>
            <w:r w:rsidRPr="000A1FB6">
              <w:rPr>
                <w:rFonts w:cs="Arial"/>
                <w:noProof/>
                <w:sz w:val="18"/>
                <w:szCs w:val="20"/>
                <w:lang w:eastAsia="ru-RU"/>
              </w:rPr>
              <w:pict>
                <v:shape id="Рисунок 1206" o:spid="_x0000_i1135" type="#_x0000_t75" style="width:15pt;height:14.25pt;visibility:visible">
                  <v:imagedata r:id="rId34" o:title=""/>
                </v:shape>
              </w:pict>
            </w:r>
            <w:r w:rsidRPr="00C276C2">
              <w:rPr>
                <w:rFonts w:cs="Arial"/>
                <w:sz w:val="18"/>
                <w:szCs w:val="20"/>
              </w:rPr>
              <w:t xml:space="preserve"> Регистратор (по желанию)</w:t>
            </w:r>
          </w:p>
        </w:tc>
      </w:tr>
      <w:tr w:rsidR="0018378A" w:rsidRPr="00C276C2" w:rsidTr="0010653D">
        <w:trPr>
          <w:trHeight w:val="20"/>
        </w:trPr>
        <w:tc>
          <w:tcPr>
            <w:tcW w:w="4219" w:type="dxa"/>
          </w:tcPr>
          <w:p w:rsidR="0018378A" w:rsidRPr="00C276C2" w:rsidRDefault="0018378A" w:rsidP="00573A2B">
            <w:pPr>
              <w:rPr>
                <w:rFonts w:cs="Arial"/>
                <w:sz w:val="18"/>
                <w:szCs w:val="20"/>
              </w:rPr>
            </w:pPr>
            <w:r w:rsidRPr="000A1FB6">
              <w:rPr>
                <w:rFonts w:cs="Arial"/>
                <w:noProof/>
                <w:sz w:val="18"/>
                <w:szCs w:val="20"/>
                <w:lang w:eastAsia="ru-RU"/>
              </w:rPr>
              <w:pict>
                <v:shape id="Рисунок 1199" o:spid="_x0000_i1136" type="#_x0000_t75" style="width:20.25pt;height:14.25pt;visibility:visible">
                  <v:imagedata r:id="rId35" o:title=""/>
                </v:shape>
              </w:pict>
            </w:r>
            <w:r>
              <w:rPr>
                <w:rFonts w:cs="Arial"/>
                <w:sz w:val="18"/>
                <w:szCs w:val="20"/>
              </w:rPr>
              <w:t>Фильтр-Фильтр-осушитель (ФО)</w:t>
            </w:r>
          </w:p>
        </w:tc>
        <w:tc>
          <w:tcPr>
            <w:tcW w:w="5352" w:type="dxa"/>
          </w:tcPr>
          <w:p w:rsidR="0018378A" w:rsidRPr="00C276C2" w:rsidRDefault="0018378A" w:rsidP="00573A2B">
            <w:pPr>
              <w:rPr>
                <w:rFonts w:cs="Arial"/>
                <w:sz w:val="18"/>
                <w:szCs w:val="20"/>
              </w:rPr>
            </w:pPr>
          </w:p>
        </w:tc>
      </w:tr>
      <w:tr w:rsidR="0018378A" w:rsidRPr="00C276C2" w:rsidTr="0010653D">
        <w:trPr>
          <w:trHeight w:val="20"/>
        </w:trPr>
        <w:tc>
          <w:tcPr>
            <w:tcW w:w="4219" w:type="dxa"/>
          </w:tcPr>
          <w:p w:rsidR="0018378A" w:rsidRPr="00C276C2" w:rsidRDefault="0018378A" w:rsidP="00573A2B">
            <w:pPr>
              <w:rPr>
                <w:rFonts w:cs="Arial"/>
                <w:sz w:val="18"/>
                <w:szCs w:val="20"/>
              </w:rPr>
            </w:pPr>
            <w:r w:rsidRPr="000A1FB6">
              <w:rPr>
                <w:rFonts w:cs="Arial"/>
                <w:noProof/>
                <w:sz w:val="18"/>
                <w:szCs w:val="20"/>
                <w:lang w:eastAsia="ru-RU"/>
              </w:rPr>
              <w:pict>
                <v:shape id="Рисунок 1200" o:spid="_x0000_i1137" type="#_x0000_t75" style="width:12.75pt;height:14.25pt;visibility:visible">
                  <v:imagedata r:id="rId36" o:title=""/>
                </v:shape>
              </w:pict>
            </w:r>
            <w:r w:rsidRPr="00C276C2">
              <w:rPr>
                <w:rFonts w:cs="Arial"/>
                <w:sz w:val="18"/>
                <w:szCs w:val="20"/>
              </w:rPr>
              <w:t xml:space="preserve">Панель доступа </w:t>
            </w:r>
          </w:p>
        </w:tc>
        <w:tc>
          <w:tcPr>
            <w:tcW w:w="5352" w:type="dxa"/>
          </w:tcPr>
          <w:p w:rsidR="0018378A" w:rsidRPr="00C276C2" w:rsidRDefault="0018378A" w:rsidP="00573A2B">
            <w:pPr>
              <w:rPr>
                <w:rFonts w:cs="Arial"/>
                <w:sz w:val="18"/>
                <w:szCs w:val="20"/>
              </w:rPr>
            </w:pPr>
          </w:p>
        </w:tc>
      </w:tr>
    </w:tbl>
    <w:p w:rsidR="0018378A" w:rsidRDefault="0018378A" w:rsidP="00573A2B">
      <w:r>
        <w:br w:type="page"/>
      </w:r>
    </w:p>
    <w:p w:rsidR="0018378A" w:rsidRDefault="0018378A" w:rsidP="00E26188">
      <w:pPr>
        <w:pStyle w:val="Heading2"/>
        <w:numPr>
          <w:ilvl w:val="1"/>
          <w:numId w:val="2"/>
        </w:numPr>
      </w:pPr>
      <w:bookmarkStart w:id="10" w:name="_Toc343613458"/>
      <w:r>
        <w:t>Основная работа холодильной установки</w:t>
      </w:r>
      <w:bookmarkEnd w:id="10"/>
    </w:p>
    <w:p w:rsidR="0018378A" w:rsidRPr="003C5D4C" w:rsidRDefault="0018378A" w:rsidP="00E26188">
      <w:pPr>
        <w:pStyle w:val="Heading3"/>
        <w:numPr>
          <w:ilvl w:val="2"/>
          <w:numId w:val="2"/>
        </w:numPr>
      </w:pPr>
      <w:bookmarkStart w:id="11" w:name="_Toc343613459"/>
      <w:r w:rsidRPr="003C5D4C">
        <w:rPr>
          <w:lang w:eastAsia="ru-RU"/>
        </w:rPr>
        <w:t>Начало работы</w:t>
      </w:r>
      <w:bookmarkEnd w:id="11"/>
    </w:p>
    <w:tbl>
      <w:tblPr>
        <w:tblW w:w="5000" w:type="pct"/>
        <w:tblLook w:val="00A0"/>
      </w:tblPr>
      <w:tblGrid>
        <w:gridCol w:w="3474"/>
        <w:gridCol w:w="6097"/>
      </w:tblGrid>
      <w:tr w:rsidR="0018378A" w:rsidRPr="00C276C2" w:rsidTr="00A60E5F">
        <w:tc>
          <w:tcPr>
            <w:tcW w:w="1815" w:type="pct"/>
          </w:tcPr>
          <w:p w:rsidR="0018378A" w:rsidRPr="00A60E5F" w:rsidRDefault="0018378A" w:rsidP="00573A2B">
            <w:pPr>
              <w:widowControl w:val="0"/>
              <w:autoSpaceDE w:val="0"/>
              <w:autoSpaceDN w:val="0"/>
              <w:adjustRightInd w:val="0"/>
              <w:rPr>
                <w:rFonts w:ascii="Helvetica" w:hAnsi="Helvetica" w:cs="Helvetica"/>
                <w:bCs/>
                <w:sz w:val="19"/>
                <w:szCs w:val="19"/>
                <w:lang w:eastAsia="ru-RU"/>
              </w:rPr>
            </w:pPr>
          </w:p>
          <w:p w:rsidR="0018378A" w:rsidRPr="00E559F1" w:rsidRDefault="0018378A" w:rsidP="00E26188">
            <w:pPr>
              <w:widowControl w:val="0"/>
              <w:numPr>
                <w:ilvl w:val="0"/>
                <w:numId w:val="5"/>
              </w:numPr>
              <w:autoSpaceDE w:val="0"/>
              <w:autoSpaceDN w:val="0"/>
              <w:adjustRightInd w:val="0"/>
              <w:rPr>
                <w:rFonts w:cs="Arial"/>
                <w:b/>
                <w:bCs/>
                <w:sz w:val="19"/>
                <w:szCs w:val="19"/>
                <w:lang w:eastAsia="ru-RU"/>
              </w:rPr>
            </w:pPr>
            <w:r w:rsidRPr="00E559F1">
              <w:rPr>
                <w:rFonts w:cs="Arial"/>
                <w:b/>
                <w:bCs/>
                <w:sz w:val="19"/>
                <w:szCs w:val="19"/>
                <w:lang w:eastAsia="ru-RU"/>
              </w:rPr>
              <w:t>Подключить разъем к источнику тока.</w:t>
            </w:r>
          </w:p>
          <w:p w:rsidR="0018378A" w:rsidRPr="00E559F1" w:rsidRDefault="0018378A" w:rsidP="00573A2B">
            <w:pPr>
              <w:widowControl w:val="0"/>
              <w:autoSpaceDE w:val="0"/>
              <w:autoSpaceDN w:val="0"/>
              <w:adjustRightInd w:val="0"/>
              <w:rPr>
                <w:rFonts w:cs="Arial"/>
                <w:lang w:eastAsia="ru-RU"/>
              </w:rPr>
            </w:pPr>
            <w:r w:rsidRPr="00E559F1">
              <w:rPr>
                <w:rFonts w:cs="Arial"/>
                <w:lang w:eastAsia="ru-RU"/>
              </w:rPr>
              <w:t xml:space="preserve">Вставить разъем </w:t>
            </w:r>
            <w:r w:rsidRPr="000A1FB6">
              <w:rPr>
                <w:rFonts w:cs="Arial"/>
                <w:noProof/>
                <w:lang w:eastAsia="ru-RU"/>
              </w:rPr>
              <w:pict>
                <v:shape id="Рисунок 34" o:spid="_x0000_i1138" type="#_x0000_t75" style="width:14.25pt;height:13.5pt;visibility:visible">
                  <v:imagedata r:id="rId37" o:title=""/>
                </v:shape>
              </w:pict>
            </w:r>
            <w:r w:rsidRPr="00E559F1">
              <w:rPr>
                <w:rFonts w:cs="Arial"/>
                <w:lang w:eastAsia="ru-RU"/>
              </w:rPr>
              <w:t>в соответствующий источник тока и закрепить разъем.</w:t>
            </w:r>
          </w:p>
          <w:p w:rsidR="0018378A" w:rsidRPr="00E559F1" w:rsidRDefault="0018378A" w:rsidP="00573A2B">
            <w:pPr>
              <w:widowControl w:val="0"/>
              <w:autoSpaceDE w:val="0"/>
              <w:autoSpaceDN w:val="0"/>
              <w:adjustRightInd w:val="0"/>
              <w:rPr>
                <w:rFonts w:cs="Arial"/>
                <w:lang w:eastAsia="ru-RU"/>
              </w:rPr>
            </w:pPr>
          </w:p>
          <w:p w:rsidR="0018378A" w:rsidRPr="00C276C2" w:rsidRDefault="0018378A" w:rsidP="00E26188">
            <w:pPr>
              <w:numPr>
                <w:ilvl w:val="0"/>
                <w:numId w:val="4"/>
              </w:numPr>
              <w:rPr>
                <w:rFonts w:cs="Arial"/>
                <w:b/>
                <w:bCs/>
              </w:rPr>
            </w:pPr>
            <w:r w:rsidRPr="00C276C2">
              <w:rPr>
                <w:rFonts w:cs="Arial"/>
                <w:b/>
                <w:bCs/>
              </w:rPr>
              <w:t xml:space="preserve">Включить главный выключатель питания на источнике питания (за пределами установки) </w:t>
            </w:r>
          </w:p>
          <w:p w:rsidR="0018378A" w:rsidRPr="00C276C2" w:rsidRDefault="0018378A" w:rsidP="00573A2B">
            <w:pPr>
              <w:rPr>
                <w:rFonts w:cs="Arial"/>
                <w:bCs/>
              </w:rPr>
            </w:pPr>
          </w:p>
          <w:p w:rsidR="0018378A" w:rsidRPr="00C276C2" w:rsidRDefault="0018378A" w:rsidP="00E26188">
            <w:pPr>
              <w:numPr>
                <w:ilvl w:val="0"/>
                <w:numId w:val="4"/>
              </w:numPr>
              <w:rPr>
                <w:rFonts w:cs="Arial"/>
                <w:bCs/>
              </w:rPr>
            </w:pPr>
            <w:r w:rsidRPr="00C276C2">
              <w:rPr>
                <w:rFonts w:cs="Arial"/>
                <w:b/>
                <w:bCs/>
              </w:rPr>
              <w:t xml:space="preserve">Включить </w:t>
            </w:r>
            <w:r>
              <w:rPr>
                <w:rFonts w:cs="Arial"/>
                <w:b/>
                <w:bCs/>
              </w:rPr>
              <w:t>Автоматический выключатель</w:t>
            </w:r>
            <w:r w:rsidRPr="00C276C2">
              <w:rPr>
                <w:rFonts w:cs="Arial"/>
                <w:b/>
                <w:bCs/>
              </w:rPr>
              <w:t xml:space="preserve"> цепи</w:t>
            </w:r>
            <w:r w:rsidRPr="000A1FB6">
              <w:rPr>
                <w:rFonts w:cs="Arial"/>
                <w:noProof/>
                <w:lang w:eastAsia="ru-RU"/>
              </w:rPr>
              <w:pict>
                <v:shape id="Рисунок 36" o:spid="_x0000_i1139" type="#_x0000_t75" style="width:11.25pt;height:12.75pt;visibility:visible">
                  <v:imagedata r:id="rId38" o:title=""/>
                </v:shape>
              </w:pict>
            </w:r>
            <w:r w:rsidRPr="00C276C2">
              <w:rPr>
                <w:rFonts w:cs="Arial"/>
                <w:bCs/>
              </w:rPr>
              <w:t xml:space="preserve">. </w:t>
            </w:r>
          </w:p>
          <w:p w:rsidR="0018378A" w:rsidRPr="00C276C2" w:rsidRDefault="0018378A" w:rsidP="00573A2B">
            <w:pPr>
              <w:rPr>
                <w:rFonts w:cs="Arial"/>
              </w:rPr>
            </w:pPr>
          </w:p>
          <w:p w:rsidR="0018378A" w:rsidRPr="00C276C2" w:rsidRDefault="0018378A" w:rsidP="00E26188">
            <w:pPr>
              <w:numPr>
                <w:ilvl w:val="0"/>
                <w:numId w:val="4"/>
              </w:numPr>
              <w:rPr>
                <w:rFonts w:cs="Arial"/>
              </w:rPr>
            </w:pPr>
            <w:r w:rsidRPr="00C276C2">
              <w:rPr>
                <w:rFonts w:cs="Arial"/>
                <w:b/>
                <w:bCs/>
              </w:rPr>
              <w:t>Полностью закройте крышку блока управления.</w:t>
            </w:r>
          </w:p>
          <w:p w:rsidR="0018378A" w:rsidRPr="00C276C2" w:rsidRDefault="0018378A" w:rsidP="00573A2B">
            <w:pPr>
              <w:rPr>
                <w:rFonts w:cs="Arial"/>
              </w:rPr>
            </w:pPr>
            <w:r w:rsidRPr="00C276C2">
              <w:rPr>
                <w:rFonts w:cs="Arial"/>
              </w:rPr>
              <w:t>Если она неплотно закрыта, то в нее может попасть вода. Проверить прилегание крышки по периметру и плотно закрыть крышку. (Смотрите «</w:t>
            </w:r>
            <w:r w:rsidRPr="000A1FB6">
              <w:rPr>
                <w:rFonts w:cs="Arial"/>
                <w:noProof/>
                <w:lang w:eastAsia="ru-RU"/>
              </w:rPr>
              <w:pict>
                <v:shape id="Рисунок 37" o:spid="_x0000_i1140" type="#_x0000_t75" style="width:14.25pt;height:13.5pt;visibility:visible">
                  <v:imagedata r:id="rId39" o:title=""/>
                </v:shape>
              </w:pict>
            </w:r>
            <w:r w:rsidRPr="00C276C2">
              <w:rPr>
                <w:rFonts w:cs="Arial"/>
              </w:rPr>
              <w:t>Внимание» на стр.6)</w:t>
            </w:r>
          </w:p>
          <w:p w:rsidR="0018378A" w:rsidRPr="00C276C2" w:rsidRDefault="0018378A" w:rsidP="00573A2B">
            <w:pPr>
              <w:rPr>
                <w:rFonts w:cs="Arial"/>
                <w:bCs/>
              </w:rPr>
            </w:pPr>
          </w:p>
          <w:p w:rsidR="0018378A" w:rsidRPr="00C276C2" w:rsidRDefault="0018378A" w:rsidP="00E26188">
            <w:pPr>
              <w:numPr>
                <w:ilvl w:val="0"/>
                <w:numId w:val="4"/>
              </w:numPr>
              <w:rPr>
                <w:rFonts w:cs="Arial"/>
                <w:b/>
                <w:bCs/>
              </w:rPr>
            </w:pPr>
            <w:r w:rsidRPr="00C276C2">
              <w:rPr>
                <w:rFonts w:cs="Arial"/>
                <w:b/>
                <w:bCs/>
              </w:rPr>
              <w:t xml:space="preserve">Нажать клавишу УСТАНОВКА ВКЛ/ВЫКЛ </w:t>
            </w:r>
          </w:p>
          <w:p w:rsidR="0018378A" w:rsidRPr="00C276C2" w:rsidRDefault="0018378A" w:rsidP="00573A2B">
            <w:pPr>
              <w:rPr>
                <w:rFonts w:cs="Arial"/>
              </w:rPr>
            </w:pPr>
            <w:r w:rsidRPr="00C276C2">
              <w:rPr>
                <w:rFonts w:cs="Arial"/>
                <w:b/>
                <w:bCs/>
              </w:rPr>
              <w:t>(</w:t>
            </w:r>
            <w:r w:rsidRPr="00C276C2">
              <w:rPr>
                <w:rFonts w:cs="Arial"/>
                <w:b/>
                <w:bCs/>
                <w:lang w:val="en-US"/>
              </w:rPr>
              <w:t>UNITON</w:t>
            </w:r>
            <w:r w:rsidRPr="00C276C2">
              <w:rPr>
                <w:rFonts w:cs="Arial"/>
                <w:b/>
                <w:bCs/>
              </w:rPr>
              <w:t>/</w:t>
            </w:r>
            <w:r w:rsidRPr="00C276C2">
              <w:rPr>
                <w:rFonts w:cs="Arial"/>
                <w:b/>
                <w:bCs/>
                <w:lang w:val="en-US"/>
              </w:rPr>
              <w:t>OFF</w:t>
            </w:r>
            <w:r w:rsidRPr="00C276C2">
              <w:rPr>
                <w:rFonts w:cs="Arial"/>
                <w:b/>
                <w:bCs/>
              </w:rPr>
              <w:t>)</w:t>
            </w:r>
            <w:r w:rsidRPr="000A1FB6">
              <w:rPr>
                <w:rFonts w:cs="Arial"/>
                <w:noProof/>
                <w:lang w:eastAsia="ru-RU"/>
              </w:rPr>
              <w:pict>
                <v:shape id="Рисунок 38" o:spid="_x0000_i1141" type="#_x0000_t75" style="width:14.25pt;height:12pt;visibility:visible">
                  <v:imagedata r:id="rId40" o:title=""/>
                </v:shape>
              </w:pict>
            </w:r>
            <w:r w:rsidRPr="00C276C2">
              <w:rPr>
                <w:rFonts w:cs="Arial"/>
                <w:bCs/>
              </w:rPr>
              <w:t>.</w:t>
            </w:r>
          </w:p>
        </w:tc>
        <w:tc>
          <w:tcPr>
            <w:tcW w:w="3185" w:type="pct"/>
            <w:vAlign w:val="center"/>
          </w:tcPr>
          <w:p w:rsidR="0018378A" w:rsidRPr="00C276C2" w:rsidRDefault="0018378A" w:rsidP="00573A2B">
            <w:pPr>
              <w:jc w:val="center"/>
              <w:rPr>
                <w:rFonts w:cs="Arial"/>
              </w:rPr>
            </w:pPr>
            <w:r w:rsidRPr="000A1FB6">
              <w:rPr>
                <w:rFonts w:cs="Arial"/>
              </w:rPr>
              <w:pict>
                <v:shape id="_x0000_i1142" type="#_x0000_t75" style="width:220.5pt;height:414pt">
                  <v:imagedata r:id="rId41" o:title=""/>
                </v:shape>
              </w:pict>
            </w:r>
          </w:p>
        </w:tc>
      </w:tr>
    </w:tbl>
    <w:p w:rsidR="0018378A" w:rsidRDefault="0018378A" w:rsidP="00573A2B"/>
    <w:p w:rsidR="0018378A" w:rsidRDefault="0018378A" w:rsidP="00573A2B">
      <w:r>
        <w:br w:type="page"/>
      </w:r>
    </w:p>
    <w:p w:rsidR="0018378A" w:rsidRDefault="0018378A" w:rsidP="00E26188">
      <w:pPr>
        <w:pStyle w:val="Heading3"/>
        <w:numPr>
          <w:ilvl w:val="2"/>
          <w:numId w:val="2"/>
        </w:numPr>
        <w:rPr>
          <w:rFonts w:ascii="Times New Roman" w:hAnsi="Times New Roman"/>
          <w:szCs w:val="24"/>
        </w:rPr>
      </w:pPr>
      <w:bookmarkStart w:id="12" w:name="_Toc343613460"/>
      <w:r>
        <w:t>Проверка в ходе эксплуатации</w:t>
      </w:r>
      <w:bookmarkEnd w:id="1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4742"/>
        <w:gridCol w:w="4623"/>
      </w:tblGrid>
      <w:tr w:rsidR="0018378A" w:rsidRPr="00C276C2" w:rsidTr="00603651">
        <w:trPr>
          <w:trHeight w:val="113"/>
          <w:jc w:val="center"/>
        </w:trPr>
        <w:tc>
          <w:tcPr>
            <w:tcW w:w="2532" w:type="pct"/>
            <w:vAlign w:val="center"/>
          </w:tcPr>
          <w:p w:rsidR="0018378A" w:rsidRPr="00603651" w:rsidRDefault="0018378A" w:rsidP="00573A2B">
            <w:pPr>
              <w:widowControl w:val="0"/>
              <w:autoSpaceDE w:val="0"/>
              <w:autoSpaceDN w:val="0"/>
              <w:adjustRightInd w:val="0"/>
              <w:ind w:left="98"/>
              <w:jc w:val="center"/>
              <w:rPr>
                <w:rFonts w:cs="Arial"/>
                <w:szCs w:val="20"/>
                <w:lang w:eastAsia="ru-RU"/>
              </w:rPr>
            </w:pPr>
            <w:r w:rsidRPr="00603651">
              <w:rPr>
                <w:rFonts w:cs="Arial"/>
                <w:b/>
                <w:bCs/>
                <w:szCs w:val="20"/>
                <w:lang w:eastAsia="ru-RU"/>
              </w:rPr>
              <w:t>Проверка параметров</w:t>
            </w:r>
          </w:p>
        </w:tc>
        <w:tc>
          <w:tcPr>
            <w:tcW w:w="2468" w:type="pct"/>
            <w:vAlign w:val="center"/>
          </w:tcPr>
          <w:p w:rsidR="0018378A" w:rsidRPr="00603651" w:rsidRDefault="0018378A" w:rsidP="00573A2B">
            <w:pPr>
              <w:widowControl w:val="0"/>
              <w:autoSpaceDE w:val="0"/>
              <w:autoSpaceDN w:val="0"/>
              <w:adjustRightInd w:val="0"/>
              <w:ind w:left="98"/>
              <w:jc w:val="center"/>
              <w:rPr>
                <w:rFonts w:cs="Arial"/>
                <w:szCs w:val="20"/>
                <w:lang w:eastAsia="ru-RU"/>
              </w:rPr>
            </w:pPr>
            <w:r w:rsidRPr="00603651">
              <w:rPr>
                <w:rFonts w:cs="Arial"/>
                <w:b/>
                <w:bCs/>
                <w:szCs w:val="20"/>
                <w:lang w:eastAsia="ru-RU"/>
              </w:rPr>
              <w:t>Метод проверки</w:t>
            </w:r>
          </w:p>
        </w:tc>
      </w:tr>
      <w:tr w:rsidR="0018378A" w:rsidRPr="00C276C2" w:rsidTr="00603651">
        <w:trPr>
          <w:trHeight w:val="113"/>
          <w:jc w:val="center"/>
        </w:trPr>
        <w:tc>
          <w:tcPr>
            <w:tcW w:w="2532" w:type="pct"/>
            <w:vAlign w:val="center"/>
          </w:tcPr>
          <w:p w:rsidR="0018378A" w:rsidRPr="00603651" w:rsidRDefault="0018378A" w:rsidP="00E26188">
            <w:pPr>
              <w:pStyle w:val="ListParagraph"/>
              <w:widowControl w:val="0"/>
              <w:numPr>
                <w:ilvl w:val="0"/>
                <w:numId w:val="289"/>
              </w:numPr>
              <w:autoSpaceDE w:val="0"/>
              <w:autoSpaceDN w:val="0"/>
              <w:adjustRightInd w:val="0"/>
              <w:rPr>
                <w:rFonts w:cs="Arial"/>
                <w:szCs w:val="20"/>
                <w:lang w:eastAsia="ru-RU"/>
              </w:rPr>
            </w:pPr>
            <w:r w:rsidRPr="00603651">
              <w:rPr>
                <w:rFonts w:cs="Arial"/>
                <w:sz w:val="18"/>
                <w:szCs w:val="20"/>
                <w:lang w:eastAsia="ru-RU"/>
              </w:rPr>
              <w:t>Проверить компрессор, вентилятор, трубки и т.п. на предмет шумов и вибрации.</w:t>
            </w:r>
          </w:p>
        </w:tc>
        <w:tc>
          <w:tcPr>
            <w:tcW w:w="2468" w:type="pct"/>
            <w:vAlign w:val="center"/>
          </w:tcPr>
          <w:p w:rsidR="0018378A" w:rsidRPr="00603651" w:rsidRDefault="0018378A" w:rsidP="00573A2B">
            <w:pPr>
              <w:widowControl w:val="0"/>
              <w:autoSpaceDE w:val="0"/>
              <w:autoSpaceDN w:val="0"/>
              <w:adjustRightInd w:val="0"/>
              <w:ind w:left="98"/>
              <w:rPr>
                <w:rFonts w:cs="Arial"/>
                <w:szCs w:val="20"/>
                <w:lang w:val="en-US" w:eastAsia="ru-RU"/>
              </w:rPr>
            </w:pPr>
            <w:r w:rsidRPr="00603651">
              <w:rPr>
                <w:rFonts w:cs="Arial"/>
                <w:szCs w:val="20"/>
                <w:lang w:eastAsia="ru-RU"/>
              </w:rPr>
              <w:t>Визуальная и слуховая</w:t>
            </w:r>
          </w:p>
        </w:tc>
      </w:tr>
      <w:tr w:rsidR="0018378A" w:rsidRPr="00C276C2" w:rsidTr="00603651">
        <w:trPr>
          <w:trHeight w:val="113"/>
          <w:jc w:val="center"/>
        </w:trPr>
        <w:tc>
          <w:tcPr>
            <w:tcW w:w="2532" w:type="pct"/>
            <w:vAlign w:val="center"/>
          </w:tcPr>
          <w:p w:rsidR="0018378A" w:rsidRPr="00603651" w:rsidRDefault="0018378A" w:rsidP="00E26188">
            <w:pPr>
              <w:pStyle w:val="ListParagraph"/>
              <w:widowControl w:val="0"/>
              <w:numPr>
                <w:ilvl w:val="0"/>
                <w:numId w:val="289"/>
              </w:numPr>
              <w:autoSpaceDE w:val="0"/>
              <w:autoSpaceDN w:val="0"/>
              <w:adjustRightInd w:val="0"/>
              <w:rPr>
                <w:rFonts w:cs="Arial"/>
                <w:szCs w:val="20"/>
                <w:lang w:eastAsia="ru-RU"/>
              </w:rPr>
            </w:pPr>
            <w:r w:rsidRPr="00603651">
              <w:rPr>
                <w:rFonts w:cs="Arial"/>
                <w:szCs w:val="20"/>
                <w:lang w:eastAsia="ru-RU"/>
              </w:rPr>
              <w:t xml:space="preserve">Проверить хладагент на предмет полнотызаполнения. </w:t>
            </w:r>
          </w:p>
          <w:p w:rsidR="0018378A" w:rsidRPr="00603651" w:rsidRDefault="0018378A" w:rsidP="00573A2B">
            <w:pPr>
              <w:widowControl w:val="0"/>
              <w:autoSpaceDE w:val="0"/>
              <w:autoSpaceDN w:val="0"/>
              <w:adjustRightInd w:val="0"/>
              <w:ind w:left="327"/>
              <w:rPr>
                <w:rFonts w:cs="Arial"/>
                <w:szCs w:val="20"/>
                <w:lang w:eastAsia="ru-RU"/>
              </w:rPr>
            </w:pPr>
            <w:r>
              <w:rPr>
                <w:rFonts w:cs="Arial"/>
                <w:szCs w:val="20"/>
                <w:lang w:eastAsia="ru-RU"/>
              </w:rPr>
              <w:tab/>
            </w:r>
            <w:r w:rsidRPr="00603651">
              <w:rPr>
                <w:rFonts w:cs="Arial"/>
                <w:szCs w:val="20"/>
                <w:lang w:eastAsia="ru-RU"/>
              </w:rPr>
              <w:t>Проверить на чрезмерность заполнения.</w:t>
            </w:r>
          </w:p>
        </w:tc>
        <w:tc>
          <w:tcPr>
            <w:tcW w:w="2468" w:type="pct"/>
            <w:vAlign w:val="center"/>
          </w:tcPr>
          <w:p w:rsidR="0018378A" w:rsidRPr="00603651" w:rsidRDefault="0018378A" w:rsidP="00573A2B">
            <w:pPr>
              <w:widowControl w:val="0"/>
              <w:autoSpaceDE w:val="0"/>
              <w:autoSpaceDN w:val="0"/>
              <w:adjustRightInd w:val="0"/>
              <w:ind w:left="98"/>
              <w:rPr>
                <w:rFonts w:cs="Arial"/>
                <w:szCs w:val="20"/>
                <w:lang w:eastAsia="ru-RU"/>
              </w:rPr>
            </w:pPr>
            <w:r w:rsidRPr="00603651">
              <w:rPr>
                <w:rFonts w:cs="Arial"/>
                <w:szCs w:val="20"/>
                <w:lang w:eastAsia="ru-RU"/>
              </w:rPr>
              <w:t xml:space="preserve">Визуальная проверка с использованием </w:t>
            </w:r>
            <w:r>
              <w:rPr>
                <w:rFonts w:cs="Arial"/>
                <w:szCs w:val="20"/>
                <w:lang w:eastAsia="ru-RU"/>
              </w:rPr>
              <w:t>Смотровое окно с индикатором влажности</w:t>
            </w:r>
            <w:r w:rsidRPr="00603651">
              <w:rPr>
                <w:rFonts w:cs="Arial"/>
                <w:szCs w:val="20"/>
                <w:lang w:eastAsia="ru-RU"/>
              </w:rPr>
              <w:t xml:space="preserve">а. </w:t>
            </w:r>
          </w:p>
          <w:p w:rsidR="0018378A" w:rsidRPr="00603651" w:rsidRDefault="0018378A" w:rsidP="00573A2B">
            <w:pPr>
              <w:widowControl w:val="0"/>
              <w:autoSpaceDE w:val="0"/>
              <w:autoSpaceDN w:val="0"/>
              <w:adjustRightInd w:val="0"/>
              <w:ind w:left="98"/>
              <w:rPr>
                <w:rFonts w:cs="Arial"/>
                <w:szCs w:val="20"/>
                <w:lang w:eastAsia="ru-RU"/>
              </w:rPr>
            </w:pPr>
            <w:r w:rsidRPr="00603651">
              <w:rPr>
                <w:rFonts w:cs="Arial"/>
                <w:szCs w:val="20"/>
                <w:lang w:eastAsia="ru-RU"/>
              </w:rPr>
              <w:t>Детальная информация приведена в параграфе 4.2.15.</w:t>
            </w:r>
          </w:p>
        </w:tc>
      </w:tr>
      <w:tr w:rsidR="0018378A" w:rsidRPr="00C276C2" w:rsidTr="00603651">
        <w:trPr>
          <w:trHeight w:val="840"/>
          <w:jc w:val="center"/>
        </w:trPr>
        <w:tc>
          <w:tcPr>
            <w:tcW w:w="2532" w:type="pct"/>
            <w:vAlign w:val="center"/>
          </w:tcPr>
          <w:p w:rsidR="0018378A" w:rsidRPr="00603651" w:rsidRDefault="0018378A" w:rsidP="00E26188">
            <w:pPr>
              <w:pStyle w:val="ListParagraph"/>
              <w:widowControl w:val="0"/>
              <w:numPr>
                <w:ilvl w:val="0"/>
                <w:numId w:val="289"/>
              </w:numPr>
              <w:autoSpaceDE w:val="0"/>
              <w:autoSpaceDN w:val="0"/>
              <w:adjustRightInd w:val="0"/>
              <w:rPr>
                <w:rFonts w:cs="Arial"/>
                <w:szCs w:val="20"/>
                <w:lang w:eastAsia="ru-RU"/>
              </w:rPr>
            </w:pPr>
            <w:r w:rsidRPr="00603651">
              <w:rPr>
                <w:rFonts w:cs="Arial"/>
                <w:szCs w:val="20"/>
                <w:lang w:eastAsia="ru-RU"/>
              </w:rPr>
              <w:t>Проверить хладагент на предмет попадания влаги.</w:t>
            </w:r>
          </w:p>
        </w:tc>
        <w:tc>
          <w:tcPr>
            <w:tcW w:w="2468" w:type="pct"/>
            <w:vAlign w:val="center"/>
          </w:tcPr>
          <w:p w:rsidR="0018378A" w:rsidRPr="00603651" w:rsidRDefault="0018378A" w:rsidP="00573A2B">
            <w:pPr>
              <w:widowControl w:val="0"/>
              <w:autoSpaceDE w:val="0"/>
              <w:autoSpaceDN w:val="0"/>
              <w:adjustRightInd w:val="0"/>
              <w:ind w:left="98"/>
              <w:rPr>
                <w:rFonts w:cs="Arial"/>
                <w:szCs w:val="20"/>
                <w:lang w:eastAsia="ru-RU"/>
              </w:rPr>
            </w:pPr>
            <w:r w:rsidRPr="00603651">
              <w:rPr>
                <w:rFonts w:cs="Arial"/>
                <w:szCs w:val="20"/>
                <w:lang w:eastAsia="ru-RU"/>
              </w:rPr>
              <w:t>Визуальная.</w:t>
            </w:r>
          </w:p>
          <w:p w:rsidR="0018378A" w:rsidRPr="00603651" w:rsidRDefault="0018378A" w:rsidP="00573A2B">
            <w:pPr>
              <w:widowControl w:val="0"/>
              <w:autoSpaceDE w:val="0"/>
              <w:autoSpaceDN w:val="0"/>
              <w:adjustRightInd w:val="0"/>
              <w:ind w:left="98"/>
              <w:rPr>
                <w:rFonts w:cs="Arial"/>
                <w:szCs w:val="20"/>
                <w:lang w:eastAsia="ru-RU"/>
              </w:rPr>
            </w:pPr>
            <w:r w:rsidRPr="00603651">
              <w:rPr>
                <w:rFonts w:cs="Arial"/>
                <w:szCs w:val="20"/>
                <w:lang w:eastAsia="ru-RU"/>
              </w:rPr>
              <w:t xml:space="preserve">Цвет </w:t>
            </w:r>
            <w:r>
              <w:rPr>
                <w:rFonts w:cs="Arial"/>
                <w:szCs w:val="20"/>
                <w:lang w:eastAsia="ru-RU"/>
              </w:rPr>
              <w:t>Смотровое окно с индикатором влажности</w:t>
            </w:r>
            <w:r w:rsidRPr="00603651">
              <w:rPr>
                <w:rFonts w:cs="Arial"/>
                <w:szCs w:val="20"/>
                <w:lang w:eastAsia="ru-RU"/>
              </w:rPr>
              <w:t>а;</w:t>
            </w:r>
          </w:p>
          <w:p w:rsidR="0018378A" w:rsidRPr="00603651" w:rsidRDefault="0018378A" w:rsidP="00573A2B">
            <w:pPr>
              <w:widowControl w:val="0"/>
              <w:autoSpaceDE w:val="0"/>
              <w:autoSpaceDN w:val="0"/>
              <w:adjustRightInd w:val="0"/>
              <w:ind w:left="98"/>
              <w:rPr>
                <w:rFonts w:cs="Arial"/>
                <w:szCs w:val="20"/>
                <w:lang w:eastAsia="ru-RU"/>
              </w:rPr>
            </w:pPr>
            <w:r w:rsidRPr="00603651">
              <w:rPr>
                <w:rFonts w:cs="Arial"/>
                <w:szCs w:val="20"/>
                <w:lang w:eastAsia="ru-RU"/>
              </w:rPr>
              <w:t>Зеленый: нормально</w:t>
            </w:r>
          </w:p>
          <w:p w:rsidR="0018378A" w:rsidRPr="00603651" w:rsidRDefault="0018378A" w:rsidP="00573A2B">
            <w:pPr>
              <w:widowControl w:val="0"/>
              <w:autoSpaceDE w:val="0"/>
              <w:autoSpaceDN w:val="0"/>
              <w:adjustRightInd w:val="0"/>
              <w:ind w:left="98"/>
              <w:rPr>
                <w:rFonts w:cs="Arial"/>
                <w:szCs w:val="20"/>
                <w:lang w:eastAsia="ru-RU"/>
              </w:rPr>
            </w:pPr>
            <w:r w:rsidRPr="00603651">
              <w:rPr>
                <w:rFonts w:cs="Arial"/>
                <w:szCs w:val="20"/>
                <w:lang w:eastAsia="ru-RU"/>
              </w:rPr>
              <w:t>Желтый: ненормально</w:t>
            </w:r>
          </w:p>
        </w:tc>
      </w:tr>
      <w:tr w:rsidR="0018378A" w:rsidRPr="00C276C2" w:rsidTr="00603651">
        <w:trPr>
          <w:trHeight w:val="113"/>
          <w:jc w:val="center"/>
        </w:trPr>
        <w:tc>
          <w:tcPr>
            <w:tcW w:w="2532" w:type="pct"/>
            <w:vAlign w:val="center"/>
          </w:tcPr>
          <w:p w:rsidR="0018378A" w:rsidRPr="00603651" w:rsidRDefault="0018378A" w:rsidP="00E26188">
            <w:pPr>
              <w:pStyle w:val="ListParagraph"/>
              <w:widowControl w:val="0"/>
              <w:numPr>
                <w:ilvl w:val="0"/>
                <w:numId w:val="289"/>
              </w:numPr>
              <w:autoSpaceDE w:val="0"/>
              <w:autoSpaceDN w:val="0"/>
              <w:adjustRightInd w:val="0"/>
              <w:rPr>
                <w:rFonts w:cs="Arial"/>
                <w:szCs w:val="20"/>
                <w:lang w:eastAsia="ru-RU"/>
              </w:rPr>
            </w:pPr>
            <w:r w:rsidRPr="00603651">
              <w:rPr>
                <w:rFonts w:cs="Arial"/>
                <w:sz w:val="18"/>
                <w:szCs w:val="20"/>
                <w:lang w:eastAsia="ru-RU"/>
              </w:rPr>
              <w:t>Проверить, работает ли регистратор в соответствии с внутренней температурой</w:t>
            </w:r>
          </w:p>
        </w:tc>
        <w:tc>
          <w:tcPr>
            <w:tcW w:w="2468" w:type="pct"/>
            <w:vAlign w:val="center"/>
          </w:tcPr>
          <w:p w:rsidR="0018378A" w:rsidRPr="00603651" w:rsidRDefault="0018378A" w:rsidP="00573A2B">
            <w:pPr>
              <w:widowControl w:val="0"/>
              <w:autoSpaceDE w:val="0"/>
              <w:autoSpaceDN w:val="0"/>
              <w:adjustRightInd w:val="0"/>
              <w:ind w:left="98"/>
              <w:rPr>
                <w:rFonts w:cs="Arial"/>
                <w:szCs w:val="20"/>
                <w:lang w:val="en-US" w:eastAsia="ru-RU"/>
              </w:rPr>
            </w:pPr>
            <w:r w:rsidRPr="00603651">
              <w:rPr>
                <w:rFonts w:cs="Arial"/>
                <w:szCs w:val="20"/>
                <w:lang w:eastAsia="ru-RU"/>
              </w:rPr>
              <w:t>Визуальная</w:t>
            </w:r>
          </w:p>
        </w:tc>
      </w:tr>
      <w:tr w:rsidR="0018378A" w:rsidRPr="00C276C2" w:rsidTr="00603651">
        <w:trPr>
          <w:trHeight w:val="113"/>
          <w:jc w:val="center"/>
        </w:trPr>
        <w:tc>
          <w:tcPr>
            <w:tcW w:w="2532" w:type="pct"/>
            <w:vAlign w:val="center"/>
          </w:tcPr>
          <w:p w:rsidR="0018378A" w:rsidRPr="00603651" w:rsidRDefault="0018378A" w:rsidP="00E26188">
            <w:pPr>
              <w:pStyle w:val="ListParagraph"/>
              <w:widowControl w:val="0"/>
              <w:numPr>
                <w:ilvl w:val="0"/>
                <w:numId w:val="289"/>
              </w:numPr>
              <w:autoSpaceDE w:val="0"/>
              <w:autoSpaceDN w:val="0"/>
              <w:adjustRightInd w:val="0"/>
              <w:rPr>
                <w:rFonts w:cs="Arial"/>
                <w:szCs w:val="20"/>
                <w:lang w:eastAsia="ru-RU"/>
              </w:rPr>
            </w:pPr>
            <w:r w:rsidRPr="00603651">
              <w:rPr>
                <w:rFonts w:cs="Arial"/>
                <w:szCs w:val="20"/>
                <w:lang w:eastAsia="ru-RU"/>
              </w:rPr>
              <w:t>Проверить рабочие условия по контрольным лампочкам.</w:t>
            </w:r>
          </w:p>
        </w:tc>
        <w:tc>
          <w:tcPr>
            <w:tcW w:w="2468" w:type="pct"/>
            <w:vAlign w:val="center"/>
          </w:tcPr>
          <w:p w:rsidR="0018378A" w:rsidRPr="00603651" w:rsidRDefault="0018378A" w:rsidP="00573A2B">
            <w:pPr>
              <w:widowControl w:val="0"/>
              <w:autoSpaceDE w:val="0"/>
              <w:autoSpaceDN w:val="0"/>
              <w:adjustRightInd w:val="0"/>
              <w:ind w:left="98"/>
              <w:rPr>
                <w:rFonts w:cs="Arial"/>
                <w:szCs w:val="20"/>
                <w:lang w:val="en-US" w:eastAsia="ru-RU"/>
              </w:rPr>
            </w:pPr>
            <w:r w:rsidRPr="00603651">
              <w:rPr>
                <w:rFonts w:cs="Arial"/>
                <w:szCs w:val="20"/>
                <w:lang w:eastAsia="ru-RU"/>
              </w:rPr>
              <w:t>Визуальная</w:t>
            </w:r>
          </w:p>
        </w:tc>
      </w:tr>
    </w:tbl>
    <w:p w:rsidR="0018378A" w:rsidRPr="00224FB9" w:rsidRDefault="0018378A" w:rsidP="00573A2B">
      <w:pPr>
        <w:rPr>
          <w:sz w:val="10"/>
        </w:rPr>
      </w:pPr>
    </w:p>
    <w:p w:rsidR="0018378A" w:rsidRDefault="0018378A" w:rsidP="00573A2B">
      <w:pPr>
        <w:jc w:val="center"/>
      </w:pPr>
      <w:r>
        <w:pict>
          <v:shape id="_x0000_i1143" type="#_x0000_t75" style="width:295.5pt;height:162pt">
            <v:imagedata r:id="rId42" o:title=""/>
          </v:shape>
        </w:pict>
      </w:r>
    </w:p>
    <w:p w:rsidR="0018378A" w:rsidRPr="00191577" w:rsidRDefault="0018378A" w:rsidP="00E26188">
      <w:pPr>
        <w:pStyle w:val="Heading3"/>
        <w:numPr>
          <w:ilvl w:val="2"/>
          <w:numId w:val="2"/>
        </w:numPr>
        <w:rPr>
          <w:rFonts w:ascii="Times New Roman" w:hAnsi="Times New Roman"/>
          <w:szCs w:val="24"/>
        </w:rPr>
      </w:pPr>
      <w:bookmarkStart w:id="13" w:name="_Toc343613461"/>
      <w:r>
        <w:t>Процедурыпослеработы</w:t>
      </w:r>
      <w:bookmarkEnd w:id="13"/>
    </w:p>
    <w:p w:rsidR="0018378A" w:rsidRPr="00603651" w:rsidRDefault="0018378A" w:rsidP="00E26188">
      <w:pPr>
        <w:pStyle w:val="NoSpacing"/>
        <w:numPr>
          <w:ilvl w:val="0"/>
          <w:numId w:val="6"/>
        </w:numPr>
        <w:rPr>
          <w:rFonts w:ascii="Arial" w:hAnsi="Arial" w:cs="Arial"/>
          <w:b/>
          <w:sz w:val="20"/>
        </w:rPr>
      </w:pPr>
      <w:r w:rsidRPr="00603651">
        <w:rPr>
          <w:rFonts w:ascii="Arial" w:hAnsi="Arial" w:cs="Arial"/>
          <w:b/>
          <w:sz w:val="20"/>
        </w:rPr>
        <w:t>Выключить установку нажатием на клавишу УСТАНОВКА ВКЛ/ВЫКЛ (</w:t>
      </w:r>
      <w:r w:rsidRPr="00603651">
        <w:rPr>
          <w:rFonts w:ascii="Arial" w:hAnsi="Arial" w:cs="Arial"/>
          <w:b/>
          <w:sz w:val="20"/>
          <w:lang w:val="en-US"/>
        </w:rPr>
        <w:t>UNITON</w:t>
      </w:r>
      <w:r w:rsidRPr="00603651">
        <w:rPr>
          <w:rFonts w:ascii="Arial" w:hAnsi="Arial" w:cs="Arial"/>
          <w:b/>
          <w:sz w:val="20"/>
        </w:rPr>
        <w:t>/</w:t>
      </w:r>
      <w:r w:rsidRPr="00603651">
        <w:rPr>
          <w:rFonts w:ascii="Arial" w:hAnsi="Arial" w:cs="Arial"/>
          <w:b/>
          <w:sz w:val="20"/>
          <w:lang w:val="en-US"/>
        </w:rPr>
        <w:t>OFF</w:t>
      </w:r>
      <w:r w:rsidRPr="00603651">
        <w:rPr>
          <w:rFonts w:ascii="Arial" w:hAnsi="Arial" w:cs="Arial"/>
          <w:b/>
          <w:sz w:val="20"/>
        </w:rPr>
        <w:t xml:space="preserve">) </w:t>
      </w:r>
      <w:r w:rsidRPr="000A1FB6">
        <w:rPr>
          <w:rFonts w:ascii="Arial" w:hAnsi="Arial" w:cs="Arial"/>
          <w:b/>
          <w:noProof/>
          <w:sz w:val="20"/>
          <w:lang w:eastAsia="ru-RU"/>
        </w:rPr>
        <w:pict>
          <v:shape id="Рисунок 41" o:spid="_x0000_i1144" type="#_x0000_t75" style="width:15.75pt;height:14.25pt;visibility:visible">
            <v:imagedata r:id="rId43" o:title=""/>
          </v:shape>
        </w:pict>
      </w:r>
      <w:r w:rsidRPr="00603651">
        <w:rPr>
          <w:rFonts w:ascii="Arial" w:hAnsi="Arial" w:cs="Arial"/>
          <w:b/>
          <w:sz w:val="20"/>
        </w:rPr>
        <w:t xml:space="preserve"> и Выключить </w:t>
      </w:r>
      <w:r>
        <w:rPr>
          <w:rFonts w:ascii="Arial" w:hAnsi="Arial" w:cs="Arial"/>
          <w:b/>
          <w:sz w:val="20"/>
        </w:rPr>
        <w:t>Автоматический выключатель</w:t>
      </w:r>
      <w:r w:rsidRPr="00603651">
        <w:rPr>
          <w:rFonts w:ascii="Arial" w:hAnsi="Arial" w:cs="Arial"/>
          <w:b/>
          <w:sz w:val="20"/>
        </w:rPr>
        <w:t xml:space="preserve"> цепи </w:t>
      </w:r>
      <w:r w:rsidRPr="000A1FB6">
        <w:rPr>
          <w:rFonts w:ascii="Arial" w:hAnsi="Arial" w:cs="Arial"/>
          <w:b/>
          <w:noProof/>
          <w:sz w:val="20"/>
          <w:lang w:eastAsia="ru-RU"/>
        </w:rPr>
        <w:pict>
          <v:shape id="Рисунок 40" o:spid="_x0000_i1145" type="#_x0000_t75" style="width:18.75pt;height:14.25pt;visibility:visible">
            <v:imagedata r:id="rId44" o:title=""/>
          </v:shape>
        </w:pict>
      </w:r>
    </w:p>
    <w:p w:rsidR="0018378A" w:rsidRPr="00603651" w:rsidRDefault="0018378A" w:rsidP="00E26188">
      <w:pPr>
        <w:pStyle w:val="NoSpacing"/>
        <w:numPr>
          <w:ilvl w:val="0"/>
          <w:numId w:val="6"/>
        </w:numPr>
        <w:rPr>
          <w:rFonts w:ascii="Arial" w:hAnsi="Arial" w:cs="Arial"/>
          <w:b/>
          <w:sz w:val="20"/>
        </w:rPr>
      </w:pPr>
      <w:r w:rsidRPr="00603651">
        <w:rPr>
          <w:rFonts w:ascii="Arial" w:hAnsi="Arial" w:cs="Arial"/>
          <w:b/>
          <w:sz w:val="20"/>
        </w:rPr>
        <w:t>Плотно закрыть крышку блока управления.</w:t>
      </w:r>
    </w:p>
    <w:p w:rsidR="0018378A" w:rsidRPr="00603651" w:rsidRDefault="0018378A" w:rsidP="00E26188">
      <w:pPr>
        <w:pStyle w:val="NoSpacing"/>
        <w:numPr>
          <w:ilvl w:val="0"/>
          <w:numId w:val="6"/>
        </w:numPr>
        <w:rPr>
          <w:rFonts w:ascii="Arial" w:hAnsi="Arial" w:cs="Arial"/>
          <w:b/>
          <w:sz w:val="20"/>
        </w:rPr>
      </w:pPr>
      <w:r w:rsidRPr="00603651">
        <w:rPr>
          <w:rFonts w:ascii="Arial" w:hAnsi="Arial" w:cs="Arial"/>
          <w:b/>
          <w:sz w:val="20"/>
        </w:rPr>
        <w:t>Уложить силовой кабель.</w:t>
      </w:r>
    </w:p>
    <w:p w:rsidR="0018378A" w:rsidRPr="00603651" w:rsidRDefault="0018378A" w:rsidP="00573A2B">
      <w:pPr>
        <w:pStyle w:val="NoSpacing"/>
        <w:ind w:left="720"/>
        <w:rPr>
          <w:rFonts w:ascii="Arial" w:hAnsi="Arial" w:cs="Arial"/>
          <w:sz w:val="20"/>
        </w:rPr>
      </w:pPr>
      <w:r w:rsidRPr="00603651">
        <w:rPr>
          <w:rFonts w:ascii="Arial" w:hAnsi="Arial" w:cs="Arial"/>
          <w:sz w:val="20"/>
        </w:rPr>
        <w:t xml:space="preserve">Отсоединить силовой разъем </w:t>
      </w:r>
      <w:r w:rsidRPr="000A1FB6">
        <w:rPr>
          <w:rFonts w:ascii="Arial" w:hAnsi="Arial" w:cs="Arial"/>
          <w:noProof/>
          <w:sz w:val="20"/>
          <w:lang w:eastAsia="ru-RU"/>
        </w:rPr>
        <w:pict>
          <v:shape id="Рисунок 1213" o:spid="_x0000_i1146" type="#_x0000_t75" style="width:10.5pt;height:14.25pt;visibility:visible">
            <v:imagedata r:id="rId45" o:title=""/>
          </v:shape>
        </w:pict>
      </w:r>
      <w:r w:rsidRPr="00603651">
        <w:rPr>
          <w:rFonts w:ascii="Arial" w:hAnsi="Arial" w:cs="Arial"/>
          <w:sz w:val="20"/>
        </w:rPr>
        <w:t>, уложить силовой кабель, направляя отверстие разъема вниз для предотвращения попадания морской или дождевой воды в силовой разъем.</w:t>
      </w:r>
    </w:p>
    <w:p w:rsidR="0018378A" w:rsidRDefault="0018378A" w:rsidP="00573A2B">
      <w:pPr>
        <w:jc w:val="center"/>
      </w:pPr>
      <w:r>
        <w:rPr>
          <w:noProof/>
          <w:lang w:eastAsia="ru-RU"/>
        </w:rPr>
        <w:pict>
          <v:rect id="Прямоугольник 44" o:spid="_x0000_s1037" style="position:absolute;left:0;text-align:left;margin-left:78.45pt;margin-top:.25pt;width:158.25pt;height:90.75pt;z-index:2516695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" stroked="f" strokeweight="2pt"/>
        </w:pict>
      </w:r>
      <w:r>
        <w:rPr>
          <w:noProof/>
          <w:lang w:eastAsia="ru-RU"/>
        </w:rPr>
        <w:pict>
          <v:shape id="Рисунок 42" o:spid="_x0000_i1147" type="#_x0000_t75" style="width:324.75pt;height:180.75pt;visibility:visible">
            <v:imagedata r:id="rId46" o:title=""/>
          </v:shape>
        </w:pict>
      </w:r>
      <w:r>
        <w:br w:type="page"/>
      </w:r>
    </w:p>
    <w:p w:rsidR="0018378A" w:rsidRPr="00606748" w:rsidRDefault="0018378A" w:rsidP="00E26188">
      <w:pPr>
        <w:pStyle w:val="Heading3"/>
        <w:numPr>
          <w:ilvl w:val="2"/>
          <w:numId w:val="2"/>
        </w:numPr>
      </w:pPr>
      <w:bookmarkStart w:id="14" w:name="_Toc343613462"/>
      <w:r w:rsidRPr="00606748">
        <w:t>Отрегулировать вентиляцию</w:t>
      </w:r>
      <w:bookmarkEnd w:id="14"/>
    </w:p>
    <w:tbl>
      <w:tblPr>
        <w:tblW w:w="0" w:type="auto"/>
        <w:tblLook w:val="00A0"/>
      </w:tblPr>
      <w:tblGrid>
        <w:gridCol w:w="3836"/>
        <w:gridCol w:w="5735"/>
      </w:tblGrid>
      <w:tr w:rsidR="0018378A" w:rsidRPr="00C276C2" w:rsidTr="00EA4F75">
        <w:tc>
          <w:tcPr>
            <w:tcW w:w="4785" w:type="dxa"/>
          </w:tcPr>
          <w:p w:rsidR="0018378A" w:rsidRPr="00C276C2" w:rsidRDefault="0018378A" w:rsidP="00573A2B">
            <w:r w:rsidRPr="00C276C2">
              <w:t xml:space="preserve">Отрегулировать открытие вентиляции </w:t>
            </w:r>
            <w:r>
              <w:rPr>
                <w:noProof/>
                <w:lang w:eastAsia="ru-RU"/>
              </w:rPr>
              <w:pict>
                <v:shape id="Рисунок 45" o:spid="_x0000_i1148" type="#_x0000_t75" style="width:17.25pt;height:14.25pt;visibility:visible">
                  <v:imagedata r:id="rId47" o:title=""/>
                </v:shape>
              </w:pict>
            </w:r>
            <w:r w:rsidRPr="00C276C2">
              <w:t>в зависимости от характера груза.</w:t>
            </w:r>
          </w:p>
        </w:tc>
        <w:tc>
          <w:tcPr>
            <w:tcW w:w="4786" w:type="dxa"/>
          </w:tcPr>
          <w:p w:rsidR="0018378A" w:rsidRPr="00C276C2" w:rsidRDefault="0018378A" w:rsidP="00573A2B">
            <w:r>
              <w:rPr>
                <w:noProof/>
                <w:lang w:eastAsia="ru-RU"/>
              </w:rPr>
              <w:pict>
                <v:shape id="Рисунок 46" o:spid="_x0000_i1149" type="#_x0000_t75" style="width:276pt;height:94.5pt;visibility:visible">
                  <v:imagedata r:id="rId48" o:title=""/>
                </v:shape>
              </w:pict>
            </w:r>
          </w:p>
        </w:tc>
      </w:tr>
    </w:tbl>
    <w:p w:rsidR="0018378A" w:rsidRDefault="0018378A" w:rsidP="00573A2B"/>
    <w:p w:rsidR="0018378A" w:rsidRDefault="0018378A" w:rsidP="00573A2B">
      <w:pPr>
        <w:jc w:val="center"/>
      </w:pPr>
      <w:r>
        <w:rPr>
          <w:noProof/>
          <w:lang w:eastAsia="ru-RU"/>
        </w:rPr>
        <w:pict>
          <v:shape id="Рисунок 47" o:spid="_x0000_i1150" type="#_x0000_t75" style="width:462pt;height:257.25pt;visibility:visible">
            <v:imagedata r:id="rId49" o:title=""/>
          </v:shape>
        </w:pict>
      </w:r>
    </w:p>
    <w:p w:rsidR="0018378A" w:rsidRDefault="0018378A" w:rsidP="00573A2B">
      <w:pPr>
        <w:sectPr w:rsidR="0018378A" w:rsidSect="00DC5673">
          <w:footerReference w:type="default" r:id="rId50"/>
          <w:pgSz w:w="11906" w:h="16838"/>
          <w:pgMar w:top="1134" w:right="850" w:bottom="1134" w:left="1701" w:header="708" w:footer="708" w:gutter="0"/>
          <w:pgNumType w:start="1" w:chapStyle="1"/>
          <w:cols w:space="708"/>
          <w:docGrid w:linePitch="360"/>
        </w:sectPr>
      </w:pPr>
    </w:p>
    <w:p w:rsidR="0018378A" w:rsidRPr="00032A20" w:rsidRDefault="0018378A" w:rsidP="00573A2B">
      <w:pPr>
        <w:pStyle w:val="Heading1"/>
        <w:rPr>
          <w:rFonts w:ascii="Times New Roman" w:hAnsi="Times New Roman"/>
          <w:sz w:val="24"/>
          <w:szCs w:val="24"/>
          <w:lang w:val="en-US"/>
        </w:rPr>
      </w:pPr>
      <w:bookmarkStart w:id="15" w:name="_Toc343613463"/>
      <w:r>
        <w:t>ОБЩЕЕ ОПИСАНИЕ</w:t>
      </w:r>
      <w:bookmarkEnd w:id="15"/>
    </w:p>
    <w:p w:rsidR="0018378A" w:rsidRDefault="0018378A" w:rsidP="00573A2B">
      <w:pPr>
        <w:pStyle w:val="Heading2"/>
      </w:pPr>
      <w:bookmarkStart w:id="16" w:name="_Toc343613464"/>
      <w:r>
        <w:t>Основные спецификации</w:t>
      </w:r>
      <w:bookmarkEnd w:id="1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76"/>
        <w:gridCol w:w="3003"/>
        <w:gridCol w:w="5892"/>
      </w:tblGrid>
      <w:tr w:rsidR="0018378A" w:rsidRPr="00C276C2" w:rsidTr="0070309C">
        <w:trPr>
          <w:cantSplit/>
          <w:trHeight w:val="20"/>
          <w:jc w:val="center"/>
        </w:trPr>
        <w:tc>
          <w:tcPr>
            <w:tcW w:w="1922" w:type="pct"/>
            <w:gridSpan w:val="2"/>
            <w:tcBorders>
              <w:tl2br w:val="single" w:sz="4" w:space="0" w:color="auto"/>
            </w:tcBorders>
          </w:tcPr>
          <w:p w:rsidR="0018378A" w:rsidRPr="00032A20" w:rsidRDefault="0018378A" w:rsidP="00573A2B">
            <w:pPr>
              <w:rPr>
                <w:rFonts w:cs="Arial"/>
                <w:szCs w:val="20"/>
              </w:rPr>
            </w:pPr>
          </w:p>
          <w:p w:rsidR="0018378A" w:rsidRPr="00032A20" w:rsidRDefault="0018378A" w:rsidP="00573A2B">
            <w:pPr>
              <w:rPr>
                <w:rFonts w:cs="Arial"/>
                <w:szCs w:val="20"/>
              </w:rPr>
            </w:pPr>
            <w:r w:rsidRPr="00032A20">
              <w:rPr>
                <w:rFonts w:cs="Arial"/>
                <w:szCs w:val="20"/>
              </w:rPr>
              <w:t xml:space="preserve">                                   Модель</w:t>
            </w:r>
          </w:p>
          <w:p w:rsidR="0018378A" w:rsidRPr="00032A20" w:rsidRDefault="0018378A" w:rsidP="00573A2B">
            <w:pPr>
              <w:rPr>
                <w:rFonts w:cs="Arial"/>
                <w:szCs w:val="20"/>
              </w:rPr>
            </w:pPr>
            <w:r w:rsidRPr="00032A20">
              <w:rPr>
                <w:rFonts w:cs="Arial"/>
                <w:szCs w:val="20"/>
              </w:rPr>
              <w:t>Компонент</w:t>
            </w:r>
          </w:p>
        </w:tc>
        <w:tc>
          <w:tcPr>
            <w:tcW w:w="3078" w:type="pct"/>
            <w:vAlign w:val="center"/>
          </w:tcPr>
          <w:p w:rsidR="0018378A" w:rsidRPr="00032A20" w:rsidRDefault="0018378A" w:rsidP="00573A2B">
            <w:pPr>
              <w:jc w:val="center"/>
              <w:rPr>
                <w:rFonts w:cs="Arial"/>
                <w:szCs w:val="20"/>
                <w:lang w:val="en-US"/>
              </w:rPr>
            </w:pPr>
            <w:r w:rsidRPr="00032A20">
              <w:rPr>
                <w:rFonts w:cs="Arial"/>
                <w:szCs w:val="20"/>
                <w:lang w:val="en-US"/>
              </w:rPr>
              <w:t>LXE10E</w:t>
            </w:r>
          </w:p>
        </w:tc>
      </w:tr>
      <w:tr w:rsidR="0018378A" w:rsidRPr="00C276C2" w:rsidTr="0070309C">
        <w:trPr>
          <w:cantSplit/>
          <w:trHeight w:val="20"/>
          <w:jc w:val="center"/>
        </w:trPr>
        <w:tc>
          <w:tcPr>
            <w:tcW w:w="1922" w:type="pct"/>
            <w:gridSpan w:val="2"/>
          </w:tcPr>
          <w:p w:rsidR="0018378A" w:rsidRPr="00032A20" w:rsidRDefault="0018378A" w:rsidP="00573A2B">
            <w:pPr>
              <w:rPr>
                <w:rFonts w:cs="Arial"/>
                <w:szCs w:val="20"/>
              </w:rPr>
            </w:pPr>
            <w:r w:rsidRPr="00032A20">
              <w:rPr>
                <w:rFonts w:cs="Arial"/>
                <w:szCs w:val="20"/>
              </w:rPr>
              <w:t>Система охлаждения конденсатора</w:t>
            </w:r>
          </w:p>
        </w:tc>
        <w:tc>
          <w:tcPr>
            <w:tcW w:w="3078" w:type="pct"/>
          </w:tcPr>
          <w:p w:rsidR="0018378A" w:rsidRPr="00032A20" w:rsidRDefault="0018378A" w:rsidP="00573A2B">
            <w:pPr>
              <w:rPr>
                <w:rFonts w:cs="Arial"/>
                <w:szCs w:val="20"/>
              </w:rPr>
            </w:pPr>
            <w:r w:rsidRPr="00032A20">
              <w:rPr>
                <w:rFonts w:cs="Arial"/>
                <w:szCs w:val="20"/>
              </w:rPr>
              <w:t>Воздушного охлаждения</w:t>
            </w:r>
          </w:p>
        </w:tc>
      </w:tr>
      <w:tr w:rsidR="0018378A" w:rsidRPr="00C276C2" w:rsidTr="0070309C">
        <w:trPr>
          <w:cantSplit/>
          <w:trHeight w:val="20"/>
          <w:jc w:val="center"/>
        </w:trPr>
        <w:tc>
          <w:tcPr>
            <w:tcW w:w="1922" w:type="pct"/>
            <w:gridSpan w:val="2"/>
          </w:tcPr>
          <w:p w:rsidR="0018378A" w:rsidRPr="00032A20" w:rsidRDefault="0018378A" w:rsidP="00573A2B">
            <w:pPr>
              <w:rPr>
                <w:rFonts w:cs="Arial"/>
                <w:szCs w:val="20"/>
              </w:rPr>
            </w:pPr>
            <w:r w:rsidRPr="00032A20">
              <w:rPr>
                <w:rFonts w:cs="Arial"/>
                <w:szCs w:val="20"/>
              </w:rPr>
              <w:t>Контроллер</w:t>
            </w:r>
          </w:p>
        </w:tc>
        <w:tc>
          <w:tcPr>
            <w:tcW w:w="3078" w:type="pct"/>
          </w:tcPr>
          <w:p w:rsidR="0018378A" w:rsidRPr="00032A20" w:rsidRDefault="0018378A" w:rsidP="00573A2B">
            <w:pPr>
              <w:rPr>
                <w:rFonts w:cs="Arial"/>
                <w:szCs w:val="20"/>
                <w:lang w:val="en-US"/>
              </w:rPr>
            </w:pPr>
            <w:r w:rsidRPr="00032A20">
              <w:rPr>
                <w:rFonts w:cs="Arial"/>
                <w:szCs w:val="20"/>
                <w:lang w:val="en-US"/>
              </w:rPr>
              <w:t>DECOS III d</w:t>
            </w:r>
          </w:p>
        </w:tc>
      </w:tr>
      <w:tr w:rsidR="0018378A" w:rsidRPr="00C276C2" w:rsidTr="0070309C">
        <w:trPr>
          <w:cantSplit/>
          <w:trHeight w:val="20"/>
          <w:jc w:val="center"/>
        </w:trPr>
        <w:tc>
          <w:tcPr>
            <w:tcW w:w="1922" w:type="pct"/>
            <w:gridSpan w:val="2"/>
          </w:tcPr>
          <w:p w:rsidR="0018378A" w:rsidRPr="00032A20" w:rsidRDefault="0018378A" w:rsidP="00573A2B">
            <w:pPr>
              <w:rPr>
                <w:rFonts w:cs="Arial"/>
                <w:szCs w:val="20"/>
              </w:rPr>
            </w:pPr>
            <w:r w:rsidRPr="00032A20">
              <w:rPr>
                <w:rFonts w:cs="Arial"/>
                <w:szCs w:val="20"/>
              </w:rPr>
              <w:t>Источник питания</w:t>
            </w:r>
          </w:p>
        </w:tc>
        <w:tc>
          <w:tcPr>
            <w:tcW w:w="3078" w:type="pct"/>
          </w:tcPr>
          <w:p w:rsidR="0018378A" w:rsidRPr="00032A20" w:rsidRDefault="0018378A" w:rsidP="00573A2B">
            <w:pPr>
              <w:rPr>
                <w:rFonts w:cs="Arial"/>
                <w:szCs w:val="20"/>
              </w:rPr>
            </w:pPr>
            <w:r w:rsidRPr="00032A20">
              <w:rPr>
                <w:rFonts w:cs="Arial"/>
                <w:szCs w:val="20"/>
              </w:rPr>
              <w:t>Переменный ток, 3 фазы, 380В/400В/415В, 50 Гц, 440В/460В, 60 Гц</w:t>
            </w:r>
          </w:p>
        </w:tc>
      </w:tr>
      <w:tr w:rsidR="0018378A" w:rsidRPr="00C276C2" w:rsidTr="0070309C">
        <w:trPr>
          <w:cantSplit/>
          <w:trHeight w:val="20"/>
          <w:jc w:val="center"/>
        </w:trPr>
        <w:tc>
          <w:tcPr>
            <w:tcW w:w="1922" w:type="pct"/>
            <w:gridSpan w:val="2"/>
          </w:tcPr>
          <w:p w:rsidR="0018378A" w:rsidRPr="00032A20" w:rsidRDefault="0018378A" w:rsidP="00573A2B">
            <w:pPr>
              <w:rPr>
                <w:rFonts w:cs="Arial"/>
                <w:szCs w:val="20"/>
              </w:rPr>
            </w:pPr>
            <w:r w:rsidRPr="00032A20">
              <w:rPr>
                <w:rFonts w:cs="Arial"/>
                <w:szCs w:val="20"/>
              </w:rPr>
              <w:t>Компрессор</w:t>
            </w:r>
          </w:p>
        </w:tc>
        <w:tc>
          <w:tcPr>
            <w:tcW w:w="3078" w:type="pct"/>
          </w:tcPr>
          <w:p w:rsidR="0018378A" w:rsidRPr="00032A20" w:rsidRDefault="0018378A" w:rsidP="00573A2B">
            <w:pPr>
              <w:rPr>
                <w:rFonts w:cs="Arial"/>
                <w:szCs w:val="20"/>
              </w:rPr>
            </w:pPr>
            <w:r w:rsidRPr="00032A20">
              <w:rPr>
                <w:rFonts w:cs="Arial"/>
                <w:szCs w:val="20"/>
              </w:rPr>
              <w:t>Герметичный, спирального типа (мощность двигателя 5,5 кВт)</w:t>
            </w:r>
          </w:p>
        </w:tc>
      </w:tr>
      <w:tr w:rsidR="0018378A" w:rsidRPr="00C276C2" w:rsidTr="0070309C">
        <w:trPr>
          <w:cantSplit/>
          <w:trHeight w:val="20"/>
          <w:jc w:val="center"/>
        </w:trPr>
        <w:tc>
          <w:tcPr>
            <w:tcW w:w="1922" w:type="pct"/>
            <w:gridSpan w:val="2"/>
          </w:tcPr>
          <w:p w:rsidR="0018378A" w:rsidRPr="00032A20" w:rsidRDefault="0018378A" w:rsidP="00573A2B">
            <w:pPr>
              <w:rPr>
                <w:rFonts w:cs="Arial"/>
                <w:szCs w:val="20"/>
              </w:rPr>
            </w:pPr>
            <w:r w:rsidRPr="00032A20">
              <w:rPr>
                <w:rFonts w:cs="Arial"/>
                <w:szCs w:val="20"/>
              </w:rPr>
              <w:t>Испаритель</w:t>
            </w:r>
          </w:p>
        </w:tc>
        <w:tc>
          <w:tcPr>
            <w:tcW w:w="3078" w:type="pct"/>
          </w:tcPr>
          <w:p w:rsidR="0018378A" w:rsidRPr="00032A20" w:rsidRDefault="0018378A" w:rsidP="00573A2B">
            <w:pPr>
              <w:rPr>
                <w:rFonts w:cs="Arial"/>
                <w:szCs w:val="20"/>
              </w:rPr>
            </w:pPr>
            <w:r>
              <w:rPr>
                <w:rFonts w:cs="Arial"/>
                <w:szCs w:val="20"/>
              </w:rPr>
              <w:t>Теплообменник</w:t>
            </w:r>
            <w:r w:rsidRPr="00032A20">
              <w:rPr>
                <w:rFonts w:cs="Arial"/>
                <w:szCs w:val="20"/>
              </w:rPr>
              <w:t xml:space="preserve"> с перекрестным оребрением</w:t>
            </w:r>
          </w:p>
        </w:tc>
      </w:tr>
      <w:tr w:rsidR="0018378A" w:rsidRPr="00C276C2" w:rsidTr="0070309C">
        <w:trPr>
          <w:cantSplit/>
          <w:trHeight w:val="20"/>
          <w:jc w:val="center"/>
        </w:trPr>
        <w:tc>
          <w:tcPr>
            <w:tcW w:w="1922" w:type="pct"/>
            <w:gridSpan w:val="2"/>
          </w:tcPr>
          <w:p w:rsidR="0018378A" w:rsidRPr="00032A20" w:rsidRDefault="0018378A" w:rsidP="00573A2B">
            <w:pPr>
              <w:rPr>
                <w:rFonts w:cs="Arial"/>
                <w:szCs w:val="20"/>
              </w:rPr>
            </w:pPr>
            <w:r w:rsidRPr="00032A20">
              <w:rPr>
                <w:rFonts w:cs="Arial"/>
                <w:szCs w:val="20"/>
              </w:rPr>
              <w:t>Конденсатор с воздушным охлаждением</w:t>
            </w:r>
          </w:p>
        </w:tc>
        <w:tc>
          <w:tcPr>
            <w:tcW w:w="3078" w:type="pct"/>
          </w:tcPr>
          <w:p w:rsidR="0018378A" w:rsidRPr="00032A20" w:rsidRDefault="0018378A" w:rsidP="00573A2B">
            <w:pPr>
              <w:rPr>
                <w:rFonts w:cs="Arial"/>
                <w:szCs w:val="20"/>
              </w:rPr>
            </w:pPr>
            <w:r>
              <w:rPr>
                <w:rFonts w:cs="Arial"/>
                <w:szCs w:val="20"/>
              </w:rPr>
              <w:t>Теплообменник</w:t>
            </w:r>
            <w:r w:rsidRPr="00032A20">
              <w:rPr>
                <w:rFonts w:cs="Arial"/>
                <w:szCs w:val="20"/>
              </w:rPr>
              <w:t xml:space="preserve"> с перекрестным оребрением</w:t>
            </w:r>
          </w:p>
        </w:tc>
      </w:tr>
      <w:tr w:rsidR="0018378A" w:rsidRPr="00C276C2" w:rsidTr="0070309C">
        <w:trPr>
          <w:cantSplit/>
          <w:trHeight w:val="20"/>
          <w:jc w:val="center"/>
        </w:trPr>
        <w:tc>
          <w:tcPr>
            <w:tcW w:w="1922" w:type="pct"/>
            <w:gridSpan w:val="2"/>
          </w:tcPr>
          <w:p w:rsidR="0018378A" w:rsidRPr="00032A20" w:rsidRDefault="0018378A" w:rsidP="00573A2B">
            <w:pPr>
              <w:rPr>
                <w:rFonts w:cs="Arial"/>
                <w:szCs w:val="20"/>
              </w:rPr>
            </w:pPr>
            <w:r w:rsidRPr="00032A20">
              <w:rPr>
                <w:rFonts w:cs="Arial"/>
                <w:szCs w:val="20"/>
              </w:rPr>
              <w:t>Вентилятор испарителя</w:t>
            </w:r>
          </w:p>
        </w:tc>
        <w:tc>
          <w:tcPr>
            <w:tcW w:w="3078" w:type="pct"/>
          </w:tcPr>
          <w:p w:rsidR="0018378A" w:rsidRPr="00032A20" w:rsidRDefault="0018378A" w:rsidP="00573A2B">
            <w:pPr>
              <w:rPr>
                <w:rFonts w:cs="Arial"/>
                <w:szCs w:val="20"/>
              </w:rPr>
            </w:pPr>
            <w:r w:rsidRPr="00032A20">
              <w:rPr>
                <w:rFonts w:cs="Arial"/>
                <w:szCs w:val="20"/>
              </w:rPr>
              <w:t>Пропеллерный вентилятор</w:t>
            </w:r>
          </w:p>
        </w:tc>
      </w:tr>
      <w:tr w:rsidR="0018378A" w:rsidRPr="00C276C2" w:rsidTr="0070309C">
        <w:trPr>
          <w:cantSplit/>
          <w:trHeight w:val="20"/>
          <w:jc w:val="center"/>
        </w:trPr>
        <w:tc>
          <w:tcPr>
            <w:tcW w:w="1922" w:type="pct"/>
            <w:gridSpan w:val="2"/>
          </w:tcPr>
          <w:p w:rsidR="0018378A" w:rsidRPr="00032A20" w:rsidRDefault="0018378A" w:rsidP="00573A2B">
            <w:pPr>
              <w:rPr>
                <w:rFonts w:cs="Arial"/>
                <w:szCs w:val="20"/>
              </w:rPr>
            </w:pPr>
            <w:r w:rsidRPr="00032A20">
              <w:rPr>
                <w:rFonts w:cs="Arial"/>
                <w:szCs w:val="20"/>
              </w:rPr>
              <w:t>Двигатель вентилятора испарителя</w:t>
            </w:r>
          </w:p>
        </w:tc>
        <w:tc>
          <w:tcPr>
            <w:tcW w:w="3078" w:type="pct"/>
          </w:tcPr>
          <w:p w:rsidR="0018378A" w:rsidRPr="00032A20" w:rsidRDefault="0018378A" w:rsidP="00573A2B">
            <w:pPr>
              <w:rPr>
                <w:rFonts w:cs="Arial"/>
                <w:szCs w:val="20"/>
              </w:rPr>
            </w:pPr>
            <w:r w:rsidRPr="00032A20">
              <w:rPr>
                <w:rFonts w:cs="Arial"/>
                <w:szCs w:val="20"/>
              </w:rPr>
              <w:t>Трехфазный, с короткозамкнутым ротором</w:t>
            </w:r>
          </w:p>
        </w:tc>
      </w:tr>
      <w:tr w:rsidR="0018378A" w:rsidRPr="00C276C2" w:rsidTr="0070309C">
        <w:trPr>
          <w:cantSplit/>
          <w:trHeight w:val="20"/>
          <w:jc w:val="center"/>
        </w:trPr>
        <w:tc>
          <w:tcPr>
            <w:tcW w:w="1922" w:type="pct"/>
            <w:gridSpan w:val="2"/>
          </w:tcPr>
          <w:p w:rsidR="0018378A" w:rsidRPr="00032A20" w:rsidRDefault="0018378A" w:rsidP="00573A2B">
            <w:pPr>
              <w:rPr>
                <w:rFonts w:cs="Arial"/>
                <w:szCs w:val="20"/>
              </w:rPr>
            </w:pPr>
            <w:r w:rsidRPr="00032A20">
              <w:rPr>
                <w:rFonts w:cs="Arial"/>
                <w:szCs w:val="20"/>
              </w:rPr>
              <w:t>Вентилятор конденсатора</w:t>
            </w:r>
          </w:p>
        </w:tc>
        <w:tc>
          <w:tcPr>
            <w:tcW w:w="3078" w:type="pct"/>
          </w:tcPr>
          <w:p w:rsidR="0018378A" w:rsidRPr="00032A20" w:rsidRDefault="0018378A" w:rsidP="00573A2B">
            <w:pPr>
              <w:rPr>
                <w:rFonts w:cs="Arial"/>
                <w:szCs w:val="20"/>
              </w:rPr>
            </w:pPr>
            <w:r w:rsidRPr="00032A20">
              <w:rPr>
                <w:rFonts w:cs="Arial"/>
                <w:szCs w:val="20"/>
              </w:rPr>
              <w:t>Пропеллерный вентилятор</w:t>
            </w:r>
          </w:p>
        </w:tc>
      </w:tr>
      <w:tr w:rsidR="0018378A" w:rsidRPr="00C276C2" w:rsidTr="0070309C">
        <w:trPr>
          <w:cantSplit/>
          <w:trHeight w:val="20"/>
          <w:jc w:val="center"/>
        </w:trPr>
        <w:tc>
          <w:tcPr>
            <w:tcW w:w="353" w:type="pct"/>
            <w:vMerge w:val="restart"/>
            <w:textDirection w:val="btLr"/>
          </w:tcPr>
          <w:p w:rsidR="0018378A" w:rsidRPr="00032A20" w:rsidRDefault="0018378A" w:rsidP="00573A2B">
            <w:pPr>
              <w:jc w:val="center"/>
              <w:rPr>
                <w:rFonts w:cs="Arial"/>
                <w:szCs w:val="20"/>
              </w:rPr>
            </w:pPr>
            <w:r>
              <w:rPr>
                <w:rFonts w:cs="Arial"/>
                <w:szCs w:val="20"/>
              </w:rPr>
              <w:t>Оттайка</w:t>
            </w:r>
          </w:p>
        </w:tc>
        <w:tc>
          <w:tcPr>
            <w:tcW w:w="1569" w:type="pct"/>
          </w:tcPr>
          <w:p w:rsidR="0018378A" w:rsidRPr="00032A20" w:rsidRDefault="0018378A" w:rsidP="00573A2B">
            <w:pPr>
              <w:rPr>
                <w:rFonts w:cs="Arial"/>
                <w:szCs w:val="20"/>
              </w:rPr>
            </w:pPr>
            <w:r w:rsidRPr="00032A20">
              <w:rPr>
                <w:rFonts w:cs="Arial"/>
                <w:szCs w:val="20"/>
              </w:rPr>
              <w:t>Система</w:t>
            </w:r>
          </w:p>
        </w:tc>
        <w:tc>
          <w:tcPr>
            <w:tcW w:w="3078" w:type="pct"/>
          </w:tcPr>
          <w:p w:rsidR="0018378A" w:rsidRPr="00032A20" w:rsidRDefault="0018378A" w:rsidP="00573A2B">
            <w:pPr>
              <w:rPr>
                <w:rFonts w:cs="Arial"/>
                <w:szCs w:val="20"/>
              </w:rPr>
            </w:pPr>
            <w:r w:rsidRPr="00032A20">
              <w:rPr>
                <w:rFonts w:cs="Arial"/>
                <w:szCs w:val="20"/>
              </w:rPr>
              <w:t xml:space="preserve">Система </w:t>
            </w:r>
            <w:r>
              <w:rPr>
                <w:rFonts w:cs="Arial"/>
                <w:szCs w:val="20"/>
              </w:rPr>
              <w:t>оттайки</w:t>
            </w:r>
            <w:r w:rsidRPr="00032A20">
              <w:rPr>
                <w:rFonts w:cs="Arial"/>
                <w:szCs w:val="20"/>
              </w:rPr>
              <w:t xml:space="preserve"> на горячем газе</w:t>
            </w:r>
          </w:p>
        </w:tc>
      </w:tr>
      <w:tr w:rsidR="0018378A" w:rsidRPr="00C276C2" w:rsidTr="0070309C">
        <w:trPr>
          <w:cantSplit/>
          <w:trHeight w:val="20"/>
          <w:jc w:val="center"/>
        </w:trPr>
        <w:tc>
          <w:tcPr>
            <w:tcW w:w="353" w:type="pct"/>
            <w:vMerge/>
          </w:tcPr>
          <w:p w:rsidR="0018378A" w:rsidRPr="00032A20" w:rsidRDefault="0018378A" w:rsidP="00573A2B">
            <w:pPr>
              <w:rPr>
                <w:rFonts w:cs="Arial"/>
                <w:szCs w:val="20"/>
              </w:rPr>
            </w:pPr>
          </w:p>
        </w:tc>
        <w:tc>
          <w:tcPr>
            <w:tcW w:w="1569" w:type="pct"/>
          </w:tcPr>
          <w:p w:rsidR="0018378A" w:rsidRPr="00032A20" w:rsidRDefault="0018378A" w:rsidP="00573A2B">
            <w:pPr>
              <w:rPr>
                <w:rFonts w:cs="Arial"/>
                <w:szCs w:val="20"/>
              </w:rPr>
            </w:pPr>
            <w:r w:rsidRPr="00032A20">
              <w:rPr>
                <w:rFonts w:cs="Arial"/>
                <w:szCs w:val="20"/>
              </w:rPr>
              <w:t>Инициация</w:t>
            </w:r>
          </w:p>
        </w:tc>
        <w:tc>
          <w:tcPr>
            <w:tcW w:w="3078" w:type="pct"/>
          </w:tcPr>
          <w:p w:rsidR="0018378A" w:rsidRPr="00032A20" w:rsidRDefault="0018378A" w:rsidP="00573A2B">
            <w:pPr>
              <w:rPr>
                <w:rFonts w:cs="Arial"/>
                <w:szCs w:val="20"/>
              </w:rPr>
            </w:pPr>
            <w:r w:rsidRPr="00032A20">
              <w:rPr>
                <w:rFonts w:cs="Arial"/>
                <w:szCs w:val="20"/>
              </w:rPr>
              <w:t xml:space="preserve">Двойной таймер, </w:t>
            </w:r>
            <w:r>
              <w:rPr>
                <w:rFonts w:cs="Arial"/>
                <w:szCs w:val="20"/>
              </w:rPr>
              <w:t>Оттайка</w:t>
            </w:r>
            <w:r w:rsidRPr="00032A20">
              <w:rPr>
                <w:rFonts w:cs="Arial"/>
                <w:szCs w:val="20"/>
              </w:rPr>
              <w:t xml:space="preserve"> по требованию и ручной выключатель</w:t>
            </w:r>
          </w:p>
        </w:tc>
      </w:tr>
      <w:tr w:rsidR="0018378A" w:rsidRPr="00C276C2" w:rsidTr="0070309C">
        <w:trPr>
          <w:cantSplit/>
          <w:trHeight w:val="20"/>
          <w:jc w:val="center"/>
        </w:trPr>
        <w:tc>
          <w:tcPr>
            <w:tcW w:w="353" w:type="pct"/>
            <w:vMerge/>
          </w:tcPr>
          <w:p w:rsidR="0018378A" w:rsidRPr="00032A20" w:rsidRDefault="0018378A" w:rsidP="00573A2B">
            <w:pPr>
              <w:rPr>
                <w:rFonts w:cs="Arial"/>
                <w:szCs w:val="20"/>
              </w:rPr>
            </w:pPr>
          </w:p>
        </w:tc>
        <w:tc>
          <w:tcPr>
            <w:tcW w:w="1569" w:type="pct"/>
          </w:tcPr>
          <w:p w:rsidR="0018378A" w:rsidRPr="00032A20" w:rsidRDefault="0018378A" w:rsidP="00573A2B">
            <w:pPr>
              <w:rPr>
                <w:rFonts w:cs="Arial"/>
                <w:szCs w:val="20"/>
              </w:rPr>
            </w:pPr>
            <w:r w:rsidRPr="00032A20">
              <w:rPr>
                <w:rFonts w:cs="Arial"/>
                <w:szCs w:val="20"/>
              </w:rPr>
              <w:t>Прекращение</w:t>
            </w:r>
          </w:p>
        </w:tc>
        <w:tc>
          <w:tcPr>
            <w:tcW w:w="3078" w:type="pct"/>
          </w:tcPr>
          <w:p w:rsidR="0018378A" w:rsidRPr="00032A20" w:rsidRDefault="0018378A" w:rsidP="00573A2B">
            <w:pPr>
              <w:rPr>
                <w:rFonts w:cs="Arial"/>
                <w:szCs w:val="20"/>
              </w:rPr>
            </w:pPr>
            <w:r w:rsidRPr="00032A20">
              <w:rPr>
                <w:rFonts w:cs="Arial"/>
                <w:szCs w:val="20"/>
              </w:rPr>
              <w:t>При определении температуры выходной трубы испарителя и возвратного воздуха</w:t>
            </w:r>
          </w:p>
        </w:tc>
      </w:tr>
      <w:tr w:rsidR="0018378A" w:rsidRPr="00C276C2" w:rsidTr="0070309C">
        <w:trPr>
          <w:cantSplit/>
          <w:trHeight w:val="20"/>
          <w:jc w:val="center"/>
        </w:trPr>
        <w:tc>
          <w:tcPr>
            <w:tcW w:w="1922" w:type="pct"/>
            <w:gridSpan w:val="2"/>
          </w:tcPr>
          <w:p w:rsidR="0018378A" w:rsidRPr="00032A20" w:rsidRDefault="0018378A" w:rsidP="00573A2B">
            <w:pPr>
              <w:rPr>
                <w:rFonts w:cs="Arial"/>
                <w:szCs w:val="20"/>
              </w:rPr>
            </w:pPr>
            <w:r w:rsidRPr="00032A20">
              <w:rPr>
                <w:rFonts w:cs="Arial"/>
                <w:szCs w:val="20"/>
              </w:rPr>
              <w:t>Контроль потока хладагента</w:t>
            </w:r>
          </w:p>
        </w:tc>
        <w:tc>
          <w:tcPr>
            <w:tcW w:w="3078" w:type="pct"/>
          </w:tcPr>
          <w:p w:rsidR="0018378A" w:rsidRPr="00032A20" w:rsidRDefault="0018378A" w:rsidP="00573A2B">
            <w:pPr>
              <w:rPr>
                <w:rFonts w:cs="Arial"/>
                <w:szCs w:val="20"/>
              </w:rPr>
            </w:pPr>
            <w:r w:rsidRPr="00032A20">
              <w:rPr>
                <w:rFonts w:cs="Arial"/>
                <w:szCs w:val="20"/>
              </w:rPr>
              <w:t>Электронный расширительный клапан</w:t>
            </w:r>
          </w:p>
        </w:tc>
      </w:tr>
      <w:tr w:rsidR="0018378A" w:rsidRPr="00C276C2" w:rsidTr="0070309C">
        <w:trPr>
          <w:cantSplit/>
          <w:trHeight w:val="20"/>
          <w:jc w:val="center"/>
        </w:trPr>
        <w:tc>
          <w:tcPr>
            <w:tcW w:w="1922" w:type="pct"/>
            <w:gridSpan w:val="2"/>
          </w:tcPr>
          <w:p w:rsidR="0018378A" w:rsidRPr="00032A20" w:rsidRDefault="0018378A" w:rsidP="00573A2B">
            <w:pPr>
              <w:rPr>
                <w:rFonts w:cs="Arial"/>
                <w:szCs w:val="20"/>
              </w:rPr>
            </w:pPr>
            <w:r w:rsidRPr="00032A20">
              <w:rPr>
                <w:rFonts w:cs="Arial"/>
                <w:szCs w:val="20"/>
              </w:rPr>
              <w:t>Контроль объема</w:t>
            </w:r>
          </w:p>
        </w:tc>
        <w:tc>
          <w:tcPr>
            <w:tcW w:w="3078" w:type="pct"/>
          </w:tcPr>
          <w:p w:rsidR="0018378A" w:rsidRPr="00032A20" w:rsidRDefault="0018378A" w:rsidP="00573A2B">
            <w:pPr>
              <w:rPr>
                <w:rFonts w:cs="Arial"/>
                <w:szCs w:val="20"/>
              </w:rPr>
            </w:pPr>
            <w:r w:rsidRPr="00032A20">
              <w:rPr>
                <w:rFonts w:cs="Arial"/>
                <w:szCs w:val="20"/>
              </w:rPr>
              <w:t>Контроль объема байпасом горячего газа и впускным модулирующим клапаном</w:t>
            </w:r>
          </w:p>
        </w:tc>
      </w:tr>
      <w:tr w:rsidR="0018378A" w:rsidRPr="00C276C2" w:rsidTr="0070309C">
        <w:trPr>
          <w:cantSplit/>
          <w:trHeight w:val="20"/>
          <w:jc w:val="center"/>
        </w:trPr>
        <w:tc>
          <w:tcPr>
            <w:tcW w:w="1922" w:type="pct"/>
            <w:gridSpan w:val="2"/>
          </w:tcPr>
          <w:p w:rsidR="0018378A" w:rsidRPr="00032A20" w:rsidRDefault="0018378A" w:rsidP="00573A2B">
            <w:pPr>
              <w:rPr>
                <w:rFonts w:cs="Arial"/>
                <w:szCs w:val="20"/>
              </w:rPr>
            </w:pPr>
            <w:r w:rsidRPr="00032A20">
              <w:rPr>
                <w:rFonts w:cs="Arial"/>
                <w:szCs w:val="20"/>
              </w:rPr>
              <w:t>Защитные устройства / устройства безопасности</w:t>
            </w:r>
          </w:p>
        </w:tc>
        <w:tc>
          <w:tcPr>
            <w:tcW w:w="3078" w:type="pct"/>
          </w:tcPr>
          <w:p w:rsidR="0018378A" w:rsidRPr="00032A20" w:rsidRDefault="0018378A" w:rsidP="00573A2B">
            <w:pPr>
              <w:rPr>
                <w:rFonts w:cs="Arial"/>
                <w:szCs w:val="20"/>
              </w:rPr>
            </w:pPr>
            <w:r>
              <w:rPr>
                <w:rFonts w:cs="Arial"/>
                <w:szCs w:val="20"/>
              </w:rPr>
              <w:t>Автоматический выключатель</w:t>
            </w:r>
            <w:r w:rsidRPr="00032A20">
              <w:rPr>
                <w:rFonts w:cs="Arial"/>
                <w:szCs w:val="20"/>
              </w:rPr>
              <w:t xml:space="preserve"> цепи, трансформаторная панель (для защиты от сверхтоков)</w:t>
            </w:r>
          </w:p>
          <w:p w:rsidR="0018378A" w:rsidRPr="00032A20" w:rsidRDefault="0018378A" w:rsidP="00573A2B">
            <w:pPr>
              <w:rPr>
                <w:rFonts w:cs="Arial"/>
                <w:szCs w:val="20"/>
              </w:rPr>
            </w:pPr>
            <w:r w:rsidRPr="00032A20">
              <w:rPr>
                <w:rFonts w:cs="Arial"/>
                <w:szCs w:val="20"/>
              </w:rPr>
              <w:t>Устройство тепловой защиты</w:t>
            </w:r>
          </w:p>
          <w:p w:rsidR="0018378A" w:rsidRPr="00032A20" w:rsidRDefault="0018378A" w:rsidP="00573A2B">
            <w:pPr>
              <w:rPr>
                <w:rFonts w:cs="Arial"/>
                <w:szCs w:val="20"/>
              </w:rPr>
            </w:pPr>
            <w:r w:rsidRPr="00032A20">
              <w:rPr>
                <w:rFonts w:cs="Arial"/>
                <w:szCs w:val="20"/>
              </w:rPr>
              <w:t>Устройство тепловой защиты двигателя вентилятора конденсатора</w:t>
            </w:r>
          </w:p>
          <w:p w:rsidR="0018378A" w:rsidRPr="00032A20" w:rsidRDefault="0018378A" w:rsidP="00573A2B">
            <w:pPr>
              <w:rPr>
                <w:rFonts w:cs="Arial"/>
                <w:szCs w:val="20"/>
              </w:rPr>
            </w:pPr>
            <w:r w:rsidRPr="00032A20">
              <w:rPr>
                <w:rFonts w:cs="Arial"/>
                <w:szCs w:val="20"/>
              </w:rPr>
              <w:t>Устройство тепловой защиты двигателя вентилятора испарителя</w:t>
            </w:r>
          </w:p>
          <w:p w:rsidR="0018378A" w:rsidRPr="00032A20" w:rsidRDefault="0018378A" w:rsidP="00573A2B">
            <w:pPr>
              <w:rPr>
                <w:rFonts w:cs="Arial"/>
                <w:szCs w:val="20"/>
              </w:rPr>
            </w:pPr>
            <w:r w:rsidRPr="00032A20">
              <w:rPr>
                <w:rFonts w:cs="Arial"/>
                <w:szCs w:val="20"/>
              </w:rPr>
              <w:t>Реле высокого давления. Плавкая вставка. Предохранитель (10А, 5А)</w:t>
            </w:r>
          </w:p>
        </w:tc>
      </w:tr>
      <w:tr w:rsidR="0018378A" w:rsidRPr="00C276C2" w:rsidTr="0070309C">
        <w:trPr>
          <w:cantSplit/>
          <w:trHeight w:val="20"/>
          <w:jc w:val="center"/>
        </w:trPr>
        <w:tc>
          <w:tcPr>
            <w:tcW w:w="1922" w:type="pct"/>
            <w:gridSpan w:val="2"/>
          </w:tcPr>
          <w:p w:rsidR="0018378A" w:rsidRPr="00032A20" w:rsidRDefault="0018378A" w:rsidP="00573A2B">
            <w:pPr>
              <w:rPr>
                <w:rFonts w:cs="Arial"/>
                <w:szCs w:val="20"/>
              </w:rPr>
            </w:pPr>
            <w:r w:rsidRPr="00032A20">
              <w:rPr>
                <w:rFonts w:cs="Arial"/>
                <w:szCs w:val="20"/>
              </w:rPr>
              <w:t>Хладагент (загруженное количество)</w:t>
            </w:r>
          </w:p>
        </w:tc>
        <w:tc>
          <w:tcPr>
            <w:tcW w:w="3078" w:type="pct"/>
          </w:tcPr>
          <w:p w:rsidR="0018378A" w:rsidRPr="00032A20" w:rsidRDefault="0018378A" w:rsidP="00573A2B">
            <w:pPr>
              <w:rPr>
                <w:rFonts w:cs="Arial"/>
                <w:szCs w:val="20"/>
              </w:rPr>
            </w:pPr>
            <w:r w:rsidRPr="00032A20">
              <w:rPr>
                <w:rFonts w:cs="Arial"/>
                <w:szCs w:val="20"/>
                <w:lang w:val="en-US"/>
              </w:rPr>
              <w:t xml:space="preserve">R134a : </w:t>
            </w:r>
            <w:r w:rsidRPr="00032A20">
              <w:rPr>
                <w:rFonts w:cs="Arial"/>
                <w:szCs w:val="20"/>
              </w:rPr>
              <w:t>4,6 (кг)</w:t>
            </w:r>
          </w:p>
        </w:tc>
      </w:tr>
      <w:tr w:rsidR="0018378A" w:rsidRPr="0097696B" w:rsidTr="0070309C">
        <w:trPr>
          <w:cantSplit/>
          <w:trHeight w:val="20"/>
          <w:jc w:val="center"/>
        </w:trPr>
        <w:tc>
          <w:tcPr>
            <w:tcW w:w="1922" w:type="pct"/>
            <w:gridSpan w:val="2"/>
          </w:tcPr>
          <w:p w:rsidR="0018378A" w:rsidRPr="00032A20" w:rsidRDefault="0018378A" w:rsidP="00573A2B">
            <w:pPr>
              <w:rPr>
                <w:rFonts w:cs="Arial"/>
                <w:szCs w:val="20"/>
              </w:rPr>
            </w:pPr>
            <w:r w:rsidRPr="00032A20">
              <w:rPr>
                <w:rFonts w:cs="Arial"/>
                <w:szCs w:val="20"/>
              </w:rPr>
              <w:t>Охлаждающее масло (загруженное количество)</w:t>
            </w:r>
          </w:p>
        </w:tc>
        <w:tc>
          <w:tcPr>
            <w:tcW w:w="3078" w:type="pct"/>
          </w:tcPr>
          <w:p w:rsidR="0018378A" w:rsidRPr="00032A20" w:rsidRDefault="0018378A" w:rsidP="00573A2B">
            <w:pPr>
              <w:rPr>
                <w:rFonts w:cs="Arial"/>
                <w:szCs w:val="20"/>
                <w:lang w:val="en-US"/>
              </w:rPr>
            </w:pPr>
            <w:r w:rsidRPr="00032A20">
              <w:rPr>
                <w:rFonts w:cs="Arial"/>
                <w:szCs w:val="20"/>
                <w:lang w:val="en-US"/>
              </w:rPr>
              <w:t>IDEMITSU, Daphne hermetic oil FVC 46D : 2,2 (</w:t>
            </w:r>
            <w:r w:rsidRPr="00032A20">
              <w:rPr>
                <w:rFonts w:cs="Arial"/>
                <w:szCs w:val="20"/>
              </w:rPr>
              <w:t>л</w:t>
            </w:r>
            <w:r w:rsidRPr="00032A20">
              <w:rPr>
                <w:rFonts w:cs="Arial"/>
                <w:szCs w:val="20"/>
                <w:lang w:val="en-US"/>
              </w:rPr>
              <w:t>)</w:t>
            </w:r>
          </w:p>
        </w:tc>
      </w:tr>
      <w:tr w:rsidR="0018378A" w:rsidRPr="00C276C2" w:rsidTr="0070309C">
        <w:trPr>
          <w:cantSplit/>
          <w:trHeight w:val="20"/>
          <w:jc w:val="center"/>
        </w:trPr>
        <w:tc>
          <w:tcPr>
            <w:tcW w:w="1922" w:type="pct"/>
            <w:gridSpan w:val="2"/>
          </w:tcPr>
          <w:p w:rsidR="0018378A" w:rsidRPr="00032A20" w:rsidRDefault="0018378A" w:rsidP="00573A2B">
            <w:pPr>
              <w:rPr>
                <w:rFonts w:cs="Arial"/>
                <w:szCs w:val="20"/>
              </w:rPr>
            </w:pPr>
            <w:r w:rsidRPr="00032A20">
              <w:rPr>
                <w:rFonts w:cs="Arial"/>
                <w:szCs w:val="20"/>
              </w:rPr>
              <w:t>Вес</w:t>
            </w:r>
          </w:p>
        </w:tc>
        <w:tc>
          <w:tcPr>
            <w:tcW w:w="3078" w:type="pct"/>
          </w:tcPr>
          <w:p w:rsidR="0018378A" w:rsidRPr="00032A20" w:rsidRDefault="0018378A" w:rsidP="00573A2B">
            <w:pPr>
              <w:rPr>
                <w:rFonts w:cs="Arial"/>
                <w:szCs w:val="20"/>
              </w:rPr>
            </w:pPr>
            <w:r w:rsidRPr="00032A20">
              <w:rPr>
                <w:rFonts w:cs="Arial"/>
                <w:szCs w:val="20"/>
              </w:rPr>
              <w:t>Примечание: вес каждой модели приведен в спецификациях каждой конкретной модели</w:t>
            </w:r>
          </w:p>
        </w:tc>
      </w:tr>
    </w:tbl>
    <w:p w:rsidR="0018378A" w:rsidRDefault="0018378A" w:rsidP="00573A2B"/>
    <w:p w:rsidR="0018378A" w:rsidRDefault="0018378A" w:rsidP="00573A2B">
      <w:r>
        <w:br w:type="page"/>
      </w:r>
    </w:p>
    <w:p w:rsidR="0018378A" w:rsidRPr="00ED5031" w:rsidRDefault="0018378A" w:rsidP="00573A2B">
      <w:pPr>
        <w:pStyle w:val="Heading2"/>
        <w:rPr>
          <w:rFonts w:ascii="Times New Roman" w:hAnsi="Times New Roman"/>
          <w:sz w:val="24"/>
          <w:szCs w:val="24"/>
          <w:lang w:val="en-US"/>
        </w:rPr>
      </w:pPr>
      <w:bookmarkStart w:id="17" w:name="_Toc343613465"/>
      <w:r>
        <w:t>Наименования компонентов</w:t>
      </w:r>
      <w:bookmarkEnd w:id="17"/>
    </w:p>
    <w:p w:rsidR="0018378A" w:rsidRDefault="0018378A" w:rsidP="00573A2B">
      <w:pPr>
        <w:pStyle w:val="Heading3"/>
      </w:pPr>
      <w:bookmarkStart w:id="18" w:name="_Toc343613466"/>
      <w:r>
        <w:t>Внешние компоненты</w:t>
      </w:r>
      <w:bookmarkEnd w:id="18"/>
    </w:p>
    <w:p w:rsidR="0018378A" w:rsidRPr="0070309C" w:rsidRDefault="0018378A" w:rsidP="00E26188">
      <w:pPr>
        <w:numPr>
          <w:ilvl w:val="0"/>
          <w:numId w:val="290"/>
        </w:numPr>
        <w:rPr>
          <w:rFonts w:cs="Arial"/>
        </w:rPr>
      </w:pPr>
      <w:r w:rsidRPr="0070309C">
        <w:rPr>
          <w:rFonts w:cs="Arial"/>
        </w:rPr>
        <w:t>LXE10E</w:t>
      </w:r>
    </w:p>
    <w:p w:rsidR="0018378A" w:rsidRDefault="0018378A" w:rsidP="00047686">
      <w:pPr>
        <w:jc w:val="center"/>
      </w:pPr>
      <w:r>
        <w:pict>
          <v:shape id="_x0000_i1151" type="#_x0000_t75" style="width:411.75pt;height:358.5pt">
            <v:imagedata r:id="rId51" o:title=""/>
          </v:shape>
        </w:pict>
      </w:r>
    </w:p>
    <w:tbl>
      <w:tblPr>
        <w:tblW w:w="0" w:type="auto"/>
        <w:tblLook w:val="00A0"/>
      </w:tblPr>
      <w:tblGrid>
        <w:gridCol w:w="4774"/>
        <w:gridCol w:w="4797"/>
      </w:tblGrid>
      <w:tr w:rsidR="0018378A" w:rsidRPr="00C276C2" w:rsidTr="005C20B5">
        <w:tc>
          <w:tcPr>
            <w:tcW w:w="5229" w:type="dxa"/>
          </w:tcPr>
          <w:p w:rsidR="0018378A" w:rsidRPr="00B9080A" w:rsidRDefault="0018378A" w:rsidP="00E26188">
            <w:pPr>
              <w:numPr>
                <w:ilvl w:val="0"/>
                <w:numId w:val="8"/>
              </w:numPr>
              <w:ind w:left="567"/>
              <w:rPr>
                <w:rFonts w:cs="Arial"/>
                <w:szCs w:val="18"/>
              </w:rPr>
            </w:pPr>
            <w:r w:rsidRPr="00B9080A">
              <w:rPr>
                <w:rFonts w:cs="Arial"/>
                <w:szCs w:val="18"/>
              </w:rPr>
              <w:t>Панель доступа</w:t>
            </w:r>
          </w:p>
          <w:p w:rsidR="0018378A" w:rsidRDefault="0018378A" w:rsidP="00E26188">
            <w:pPr>
              <w:numPr>
                <w:ilvl w:val="0"/>
                <w:numId w:val="8"/>
              </w:numPr>
              <w:ind w:left="567"/>
              <w:rPr>
                <w:rFonts w:cs="Arial"/>
                <w:szCs w:val="18"/>
              </w:rPr>
            </w:pPr>
            <w:r w:rsidRPr="00B9080A">
              <w:rPr>
                <w:rFonts w:cs="Arial"/>
                <w:szCs w:val="18"/>
              </w:rPr>
              <w:t>Отверстие для замера температуры (обратный воздух)</w:t>
            </w:r>
          </w:p>
          <w:p w:rsidR="0018378A" w:rsidRPr="00B9080A" w:rsidRDefault="0018378A" w:rsidP="00573A2B">
            <w:pPr>
              <w:ind w:left="567"/>
              <w:rPr>
                <w:rFonts w:cs="Arial"/>
                <w:szCs w:val="18"/>
              </w:rPr>
            </w:pPr>
            <w:r w:rsidRPr="001A0B6F">
              <w:rPr>
                <w:rFonts w:ascii="MS Mincho" w:eastAsia="MS Mincho" w:hAnsi="MS Mincho" w:cs="MS Mincho" w:hint="eastAsia"/>
              </w:rPr>
              <w:t>※</w:t>
            </w:r>
            <w:r w:rsidRPr="00B9080A">
              <w:rPr>
                <w:rFonts w:cs="Arial"/>
                <w:szCs w:val="18"/>
              </w:rPr>
              <w:t xml:space="preserve">Отверстия для замера температуры не подходят для некоторых моделей </w:t>
            </w:r>
          </w:p>
          <w:p w:rsidR="0018378A" w:rsidRDefault="0018378A" w:rsidP="00E26188">
            <w:pPr>
              <w:numPr>
                <w:ilvl w:val="0"/>
                <w:numId w:val="8"/>
              </w:numPr>
              <w:ind w:left="567"/>
              <w:rPr>
                <w:rFonts w:cs="Arial"/>
                <w:szCs w:val="18"/>
              </w:rPr>
            </w:pPr>
            <w:r w:rsidRPr="00B9080A">
              <w:rPr>
                <w:rFonts w:cs="Arial"/>
                <w:szCs w:val="18"/>
              </w:rPr>
              <w:t>Двигатель вентилятора конденсатора (</w:t>
            </w:r>
            <w:r w:rsidRPr="00B9080A">
              <w:rPr>
                <w:rFonts w:cs="Arial"/>
                <w:szCs w:val="18"/>
                <w:lang w:val="en-US"/>
              </w:rPr>
              <w:t>CFM</w:t>
            </w:r>
            <w:r w:rsidRPr="00B9080A">
              <w:rPr>
                <w:rFonts w:cs="Arial"/>
                <w:szCs w:val="18"/>
              </w:rPr>
              <w:t>)</w:t>
            </w:r>
          </w:p>
          <w:p w:rsidR="0018378A" w:rsidRDefault="0018378A" w:rsidP="00E26188">
            <w:pPr>
              <w:numPr>
                <w:ilvl w:val="0"/>
                <w:numId w:val="8"/>
              </w:numPr>
              <w:ind w:left="567"/>
              <w:rPr>
                <w:rFonts w:cs="Arial"/>
                <w:szCs w:val="18"/>
              </w:rPr>
            </w:pPr>
            <w:r w:rsidRPr="00B9080A">
              <w:rPr>
                <w:rFonts w:cs="Arial"/>
                <w:szCs w:val="18"/>
              </w:rPr>
              <w:t>Коробка регистратора температуры (как вариант)</w:t>
            </w:r>
          </w:p>
          <w:p w:rsidR="0018378A" w:rsidRDefault="0018378A" w:rsidP="00E26188">
            <w:pPr>
              <w:numPr>
                <w:ilvl w:val="0"/>
                <w:numId w:val="8"/>
              </w:numPr>
              <w:ind w:left="567"/>
              <w:rPr>
                <w:rFonts w:cs="Arial"/>
                <w:szCs w:val="18"/>
              </w:rPr>
            </w:pPr>
            <w:r w:rsidRPr="00B9080A">
              <w:rPr>
                <w:rFonts w:cs="Arial"/>
                <w:szCs w:val="18"/>
              </w:rPr>
              <w:t>Соленоидный клапан горячего газа (</w:t>
            </w:r>
            <w:r w:rsidRPr="00B9080A">
              <w:rPr>
                <w:rFonts w:cs="Arial"/>
                <w:szCs w:val="18"/>
                <w:lang w:val="en-US"/>
              </w:rPr>
              <w:t>HSV</w:t>
            </w:r>
            <w:r w:rsidRPr="00B9080A">
              <w:rPr>
                <w:rFonts w:cs="Arial"/>
                <w:szCs w:val="18"/>
              </w:rPr>
              <w:t>)</w:t>
            </w:r>
          </w:p>
          <w:p w:rsidR="0018378A" w:rsidRDefault="0018378A" w:rsidP="00E26188">
            <w:pPr>
              <w:numPr>
                <w:ilvl w:val="0"/>
                <w:numId w:val="8"/>
              </w:numPr>
              <w:ind w:left="567"/>
              <w:rPr>
                <w:rFonts w:cs="Arial"/>
                <w:szCs w:val="18"/>
              </w:rPr>
            </w:pPr>
            <w:r w:rsidRPr="00B9080A">
              <w:rPr>
                <w:rFonts w:cs="Arial"/>
                <w:szCs w:val="18"/>
              </w:rPr>
              <w:t xml:space="preserve">Соленоидный клапан </w:t>
            </w:r>
            <w:r>
              <w:rPr>
                <w:rFonts w:cs="Arial"/>
                <w:szCs w:val="18"/>
              </w:rPr>
              <w:t>оттайки</w:t>
            </w:r>
            <w:r w:rsidRPr="00B9080A">
              <w:rPr>
                <w:rFonts w:cs="Arial"/>
                <w:szCs w:val="18"/>
              </w:rPr>
              <w:t xml:space="preserve"> (</w:t>
            </w:r>
            <w:r w:rsidRPr="00B9080A">
              <w:rPr>
                <w:rFonts w:cs="Arial"/>
                <w:szCs w:val="18"/>
                <w:lang w:val="en-US"/>
              </w:rPr>
              <w:t>DSV</w:t>
            </w:r>
            <w:r w:rsidRPr="00B9080A">
              <w:rPr>
                <w:rFonts w:cs="Arial"/>
                <w:szCs w:val="18"/>
              </w:rPr>
              <w:t>)</w:t>
            </w:r>
          </w:p>
          <w:p w:rsidR="0018378A" w:rsidRDefault="0018378A" w:rsidP="00E26188">
            <w:pPr>
              <w:numPr>
                <w:ilvl w:val="0"/>
                <w:numId w:val="8"/>
              </w:numPr>
              <w:ind w:left="567"/>
              <w:rPr>
                <w:rFonts w:cs="Arial"/>
                <w:szCs w:val="18"/>
              </w:rPr>
            </w:pPr>
            <w:r w:rsidRPr="00B9080A">
              <w:rPr>
                <w:rFonts w:cs="Arial"/>
                <w:szCs w:val="18"/>
              </w:rPr>
              <w:t>Соленоидный клапан байпаса сбрасываемого газа (</w:t>
            </w:r>
            <w:r w:rsidRPr="00B9080A">
              <w:rPr>
                <w:rFonts w:cs="Arial"/>
                <w:szCs w:val="18"/>
                <w:lang w:val="en-US"/>
              </w:rPr>
              <w:t>BSV</w:t>
            </w:r>
            <w:r w:rsidRPr="00B9080A">
              <w:rPr>
                <w:rFonts w:cs="Arial"/>
                <w:szCs w:val="18"/>
              </w:rPr>
              <w:t>)</w:t>
            </w:r>
          </w:p>
          <w:p w:rsidR="0018378A" w:rsidRDefault="0018378A" w:rsidP="00E26188">
            <w:pPr>
              <w:numPr>
                <w:ilvl w:val="0"/>
                <w:numId w:val="8"/>
              </w:numPr>
              <w:ind w:left="567"/>
              <w:rPr>
                <w:rFonts w:cs="Arial"/>
                <w:szCs w:val="18"/>
              </w:rPr>
            </w:pPr>
            <w:r w:rsidRPr="00B9080A">
              <w:rPr>
                <w:rFonts w:cs="Arial"/>
                <w:szCs w:val="18"/>
              </w:rPr>
              <w:t>Электронный расширительный клапан (</w:t>
            </w:r>
            <w:r w:rsidRPr="00B9080A">
              <w:rPr>
                <w:rFonts w:cs="Arial"/>
                <w:szCs w:val="18"/>
                <w:lang w:val="en-US"/>
              </w:rPr>
              <w:t>EV</w:t>
            </w:r>
            <w:r w:rsidRPr="00B9080A">
              <w:rPr>
                <w:rFonts w:cs="Arial"/>
                <w:szCs w:val="18"/>
              </w:rPr>
              <w:t>)</w:t>
            </w:r>
          </w:p>
          <w:p w:rsidR="0018378A" w:rsidRDefault="0018378A" w:rsidP="00E26188">
            <w:pPr>
              <w:numPr>
                <w:ilvl w:val="0"/>
                <w:numId w:val="8"/>
              </w:numPr>
              <w:ind w:left="567"/>
              <w:rPr>
                <w:rFonts w:cs="Arial"/>
                <w:szCs w:val="18"/>
              </w:rPr>
            </w:pPr>
            <w:r w:rsidRPr="00B9080A">
              <w:rPr>
                <w:rFonts w:cs="Arial"/>
                <w:szCs w:val="18"/>
              </w:rPr>
              <w:t>Соленоидный клапан экономайзера (</w:t>
            </w:r>
            <w:r w:rsidRPr="00B9080A">
              <w:rPr>
                <w:rFonts w:cs="Arial"/>
                <w:szCs w:val="18"/>
                <w:lang w:val="en-US"/>
              </w:rPr>
              <w:t>ESV</w:t>
            </w:r>
            <w:r w:rsidRPr="00B9080A">
              <w:rPr>
                <w:rFonts w:cs="Arial"/>
                <w:szCs w:val="18"/>
              </w:rPr>
              <w:t xml:space="preserve">) </w:t>
            </w:r>
          </w:p>
          <w:p w:rsidR="0018378A" w:rsidRDefault="0018378A" w:rsidP="00E26188">
            <w:pPr>
              <w:numPr>
                <w:ilvl w:val="0"/>
                <w:numId w:val="8"/>
              </w:numPr>
              <w:ind w:left="567"/>
              <w:rPr>
                <w:rFonts w:cs="Arial"/>
                <w:szCs w:val="18"/>
              </w:rPr>
            </w:pPr>
            <w:r w:rsidRPr="00B9080A">
              <w:rPr>
                <w:rFonts w:cs="Arial"/>
                <w:szCs w:val="18"/>
              </w:rPr>
              <w:t>Соленоидный клапан инжектора (</w:t>
            </w:r>
            <w:r w:rsidRPr="00B9080A">
              <w:rPr>
                <w:rFonts w:cs="Arial"/>
                <w:szCs w:val="18"/>
                <w:lang w:val="en-US"/>
              </w:rPr>
              <w:t>ISV</w:t>
            </w:r>
            <w:r w:rsidRPr="00B9080A">
              <w:rPr>
                <w:rFonts w:cs="Arial"/>
                <w:szCs w:val="18"/>
              </w:rPr>
              <w:t>)</w:t>
            </w:r>
          </w:p>
          <w:p w:rsidR="0018378A" w:rsidRDefault="0018378A" w:rsidP="00E26188">
            <w:pPr>
              <w:numPr>
                <w:ilvl w:val="0"/>
                <w:numId w:val="8"/>
              </w:numPr>
              <w:ind w:left="567"/>
              <w:rPr>
                <w:rFonts w:cs="Arial"/>
                <w:szCs w:val="18"/>
              </w:rPr>
            </w:pPr>
            <w:r w:rsidRPr="00B9080A">
              <w:rPr>
                <w:rFonts w:cs="Arial"/>
                <w:szCs w:val="18"/>
              </w:rPr>
              <w:t xml:space="preserve">Конденсатор с воздушным охлаждением </w:t>
            </w:r>
          </w:p>
          <w:p w:rsidR="0018378A" w:rsidRDefault="0018378A" w:rsidP="00E26188">
            <w:pPr>
              <w:numPr>
                <w:ilvl w:val="0"/>
                <w:numId w:val="8"/>
              </w:numPr>
              <w:ind w:left="567"/>
              <w:rPr>
                <w:rFonts w:cs="Arial"/>
                <w:szCs w:val="18"/>
              </w:rPr>
            </w:pPr>
            <w:r>
              <w:rPr>
                <w:rFonts w:cs="Arial"/>
                <w:szCs w:val="18"/>
              </w:rPr>
              <w:t>Смотровое окно с индикатором влажности</w:t>
            </w:r>
          </w:p>
          <w:p w:rsidR="0018378A" w:rsidRDefault="0018378A" w:rsidP="00E26188">
            <w:pPr>
              <w:numPr>
                <w:ilvl w:val="0"/>
                <w:numId w:val="8"/>
              </w:numPr>
              <w:ind w:left="567"/>
              <w:rPr>
                <w:rFonts w:cs="Arial"/>
                <w:szCs w:val="18"/>
              </w:rPr>
            </w:pPr>
            <w:r>
              <w:rPr>
                <w:rFonts w:cs="Arial"/>
                <w:szCs w:val="18"/>
              </w:rPr>
              <w:t>Ресивер</w:t>
            </w:r>
          </w:p>
          <w:p w:rsidR="0018378A" w:rsidRDefault="0018378A" w:rsidP="00E26188">
            <w:pPr>
              <w:numPr>
                <w:ilvl w:val="0"/>
                <w:numId w:val="8"/>
              </w:numPr>
              <w:ind w:left="567"/>
              <w:rPr>
                <w:rFonts w:cs="Arial"/>
                <w:szCs w:val="18"/>
              </w:rPr>
            </w:pPr>
            <w:r>
              <w:rPr>
                <w:rFonts w:cs="Arial"/>
                <w:szCs w:val="18"/>
              </w:rPr>
              <w:t>Фильтр-Фильтр-осушитель (ФО)</w:t>
            </w:r>
          </w:p>
          <w:p w:rsidR="0018378A" w:rsidRPr="00B9080A" w:rsidRDefault="0018378A" w:rsidP="00E26188">
            <w:pPr>
              <w:numPr>
                <w:ilvl w:val="0"/>
                <w:numId w:val="8"/>
              </w:numPr>
              <w:ind w:left="567"/>
              <w:rPr>
                <w:rFonts w:cs="Arial"/>
                <w:szCs w:val="18"/>
              </w:rPr>
            </w:pPr>
            <w:r w:rsidRPr="00B9080A">
              <w:rPr>
                <w:rFonts w:cs="Arial"/>
                <w:szCs w:val="18"/>
              </w:rPr>
              <w:t>Соленоидный клапан жидкости (</w:t>
            </w:r>
            <w:r w:rsidRPr="00B9080A">
              <w:rPr>
                <w:rFonts w:cs="Arial"/>
                <w:szCs w:val="18"/>
                <w:lang w:val="en-US"/>
              </w:rPr>
              <w:t>LSV</w:t>
            </w:r>
            <w:r w:rsidRPr="00B9080A">
              <w:rPr>
                <w:rFonts w:cs="Arial"/>
                <w:szCs w:val="18"/>
              </w:rPr>
              <w:t>)</w:t>
            </w:r>
          </w:p>
        </w:tc>
        <w:tc>
          <w:tcPr>
            <w:tcW w:w="5229" w:type="dxa"/>
          </w:tcPr>
          <w:p w:rsidR="0018378A" w:rsidRPr="00B9080A" w:rsidRDefault="0018378A" w:rsidP="00E26188">
            <w:pPr>
              <w:numPr>
                <w:ilvl w:val="0"/>
                <w:numId w:val="8"/>
              </w:numPr>
              <w:ind w:left="634"/>
              <w:rPr>
                <w:rFonts w:cs="Arial"/>
                <w:szCs w:val="18"/>
              </w:rPr>
            </w:pPr>
            <w:r w:rsidRPr="00B9080A">
              <w:rPr>
                <w:rFonts w:cs="Arial"/>
                <w:szCs w:val="18"/>
              </w:rPr>
              <w:t>Впускной модулирующий клапан (</w:t>
            </w:r>
            <w:r w:rsidRPr="00B9080A">
              <w:rPr>
                <w:rFonts w:cs="Arial"/>
                <w:szCs w:val="18"/>
                <w:lang w:val="en-US"/>
              </w:rPr>
              <w:t>SMV</w:t>
            </w:r>
            <w:r w:rsidRPr="00B9080A">
              <w:rPr>
                <w:rFonts w:cs="Arial"/>
                <w:szCs w:val="18"/>
              </w:rPr>
              <w:t xml:space="preserve">) </w:t>
            </w:r>
          </w:p>
          <w:p w:rsidR="0018378A" w:rsidRDefault="0018378A" w:rsidP="00E26188">
            <w:pPr>
              <w:numPr>
                <w:ilvl w:val="0"/>
                <w:numId w:val="8"/>
              </w:numPr>
              <w:ind w:left="634"/>
              <w:rPr>
                <w:rFonts w:cs="Arial"/>
                <w:szCs w:val="18"/>
              </w:rPr>
            </w:pPr>
            <w:r w:rsidRPr="00B9080A">
              <w:rPr>
                <w:rFonts w:cs="Arial"/>
                <w:szCs w:val="18"/>
              </w:rPr>
              <w:t>Регулирующий клапан сброса давления (</w:t>
            </w:r>
            <w:r w:rsidRPr="00B9080A">
              <w:rPr>
                <w:rFonts w:cs="Arial"/>
                <w:szCs w:val="18"/>
                <w:lang w:val="en-US"/>
              </w:rPr>
              <w:t>DPR</w:t>
            </w:r>
            <w:r w:rsidRPr="00B9080A">
              <w:rPr>
                <w:rFonts w:cs="Arial"/>
                <w:szCs w:val="18"/>
              </w:rPr>
              <w:t xml:space="preserve">) </w:t>
            </w:r>
          </w:p>
          <w:p w:rsidR="0018378A" w:rsidRDefault="0018378A" w:rsidP="00E26188">
            <w:pPr>
              <w:numPr>
                <w:ilvl w:val="0"/>
                <w:numId w:val="8"/>
              </w:numPr>
              <w:ind w:left="634"/>
              <w:rPr>
                <w:rFonts w:cs="Arial"/>
                <w:szCs w:val="18"/>
              </w:rPr>
            </w:pPr>
            <w:r w:rsidRPr="00B9080A">
              <w:rPr>
                <w:rFonts w:cs="Arial"/>
                <w:szCs w:val="18"/>
              </w:rPr>
              <w:t>Датчик температуры всасывающей трубы компрессора (</w:t>
            </w:r>
            <w:r w:rsidRPr="00B9080A">
              <w:rPr>
                <w:rFonts w:cs="Arial"/>
                <w:szCs w:val="18"/>
                <w:lang w:val="en-US"/>
              </w:rPr>
              <w:t>SGS</w:t>
            </w:r>
            <w:r w:rsidRPr="00B9080A">
              <w:rPr>
                <w:rFonts w:cs="Arial"/>
                <w:szCs w:val="18"/>
              </w:rPr>
              <w:t>)</w:t>
            </w:r>
          </w:p>
          <w:p w:rsidR="0018378A" w:rsidRDefault="0018378A" w:rsidP="00E26188">
            <w:pPr>
              <w:numPr>
                <w:ilvl w:val="0"/>
                <w:numId w:val="8"/>
              </w:numPr>
              <w:ind w:left="634"/>
              <w:rPr>
                <w:rFonts w:cs="Arial"/>
                <w:szCs w:val="18"/>
              </w:rPr>
            </w:pPr>
            <w:r w:rsidRPr="00B9080A">
              <w:rPr>
                <w:rFonts w:cs="Arial"/>
                <w:szCs w:val="18"/>
              </w:rPr>
              <w:t>Датчик температуры окружающего воздуха (</w:t>
            </w:r>
            <w:r w:rsidRPr="00B9080A">
              <w:rPr>
                <w:rFonts w:cs="Arial"/>
                <w:szCs w:val="18"/>
                <w:lang w:val="en-US"/>
              </w:rPr>
              <w:t>AMBS</w:t>
            </w:r>
            <w:r w:rsidRPr="00B9080A">
              <w:rPr>
                <w:rFonts w:cs="Arial"/>
                <w:szCs w:val="18"/>
              </w:rPr>
              <w:t>)</w:t>
            </w:r>
          </w:p>
          <w:p w:rsidR="0018378A" w:rsidRDefault="0018378A" w:rsidP="00E26188">
            <w:pPr>
              <w:numPr>
                <w:ilvl w:val="0"/>
                <w:numId w:val="8"/>
              </w:numPr>
              <w:ind w:left="634"/>
              <w:rPr>
                <w:rFonts w:cs="Arial"/>
                <w:szCs w:val="18"/>
              </w:rPr>
            </w:pPr>
            <w:r w:rsidRPr="00B9080A">
              <w:rPr>
                <w:rFonts w:cs="Arial"/>
                <w:szCs w:val="18"/>
              </w:rPr>
              <w:t>Отверстие замера температуры (воздух на подаче)</w:t>
            </w:r>
          </w:p>
          <w:p w:rsidR="0018378A" w:rsidRDefault="0018378A" w:rsidP="00E26188">
            <w:pPr>
              <w:numPr>
                <w:ilvl w:val="0"/>
                <w:numId w:val="8"/>
              </w:numPr>
              <w:ind w:left="634"/>
              <w:rPr>
                <w:rFonts w:cs="Arial"/>
                <w:szCs w:val="18"/>
              </w:rPr>
            </w:pPr>
            <w:r w:rsidRPr="00B9080A">
              <w:rPr>
                <w:rFonts w:cs="Arial"/>
                <w:szCs w:val="18"/>
              </w:rPr>
              <w:t>Компрессор (</w:t>
            </w:r>
            <w:r w:rsidRPr="00B9080A">
              <w:rPr>
                <w:rFonts w:cs="Arial"/>
                <w:szCs w:val="18"/>
                <w:lang w:val="en-US"/>
              </w:rPr>
              <w:t>CM</w:t>
            </w:r>
            <w:r w:rsidRPr="00B9080A">
              <w:rPr>
                <w:rFonts w:cs="Arial"/>
                <w:szCs w:val="18"/>
              </w:rPr>
              <w:t>)</w:t>
            </w:r>
          </w:p>
          <w:p w:rsidR="0018378A" w:rsidRDefault="0018378A" w:rsidP="00E26188">
            <w:pPr>
              <w:numPr>
                <w:ilvl w:val="0"/>
                <w:numId w:val="8"/>
              </w:numPr>
              <w:ind w:left="634"/>
              <w:rPr>
                <w:rFonts w:cs="Arial"/>
                <w:szCs w:val="18"/>
              </w:rPr>
            </w:pPr>
            <w:r w:rsidRPr="00B9080A">
              <w:rPr>
                <w:rFonts w:cs="Arial"/>
                <w:szCs w:val="18"/>
              </w:rPr>
              <w:t>Датчик температуры выпускной трубы компрессора (</w:t>
            </w:r>
            <w:r w:rsidRPr="00B9080A">
              <w:rPr>
                <w:rFonts w:cs="Arial"/>
                <w:szCs w:val="18"/>
                <w:lang w:val="en-US"/>
              </w:rPr>
              <w:t>DCHS</w:t>
            </w:r>
            <w:r w:rsidRPr="00B9080A">
              <w:rPr>
                <w:rFonts w:cs="Arial"/>
                <w:szCs w:val="18"/>
              </w:rPr>
              <w:t>)</w:t>
            </w:r>
          </w:p>
          <w:p w:rsidR="0018378A" w:rsidRDefault="0018378A" w:rsidP="00E26188">
            <w:pPr>
              <w:numPr>
                <w:ilvl w:val="0"/>
                <w:numId w:val="8"/>
              </w:numPr>
              <w:ind w:left="634"/>
              <w:rPr>
                <w:rFonts w:cs="Arial"/>
                <w:szCs w:val="18"/>
              </w:rPr>
            </w:pPr>
            <w:r w:rsidRPr="00B9080A">
              <w:rPr>
                <w:rFonts w:cs="Arial"/>
                <w:szCs w:val="18"/>
              </w:rPr>
              <w:t xml:space="preserve">Место укладки силового кабеля </w:t>
            </w:r>
          </w:p>
          <w:p w:rsidR="0018378A" w:rsidRDefault="0018378A" w:rsidP="00E26188">
            <w:pPr>
              <w:numPr>
                <w:ilvl w:val="0"/>
                <w:numId w:val="8"/>
              </w:numPr>
              <w:ind w:left="634"/>
              <w:rPr>
                <w:rFonts w:cs="Arial"/>
                <w:szCs w:val="18"/>
              </w:rPr>
            </w:pPr>
            <w:r w:rsidRPr="00B9080A">
              <w:rPr>
                <w:rFonts w:cs="Arial"/>
                <w:szCs w:val="18"/>
              </w:rPr>
              <w:t>Датчик низкого давления (</w:t>
            </w:r>
            <w:r w:rsidRPr="00B9080A">
              <w:rPr>
                <w:rFonts w:cs="Arial"/>
                <w:szCs w:val="18"/>
                <w:lang w:val="en-US"/>
              </w:rPr>
              <w:t>LPT</w:t>
            </w:r>
            <w:r w:rsidRPr="00B9080A">
              <w:rPr>
                <w:rFonts w:cs="Arial"/>
                <w:szCs w:val="18"/>
              </w:rPr>
              <w:t xml:space="preserve">) </w:t>
            </w:r>
          </w:p>
          <w:p w:rsidR="0018378A" w:rsidRDefault="0018378A" w:rsidP="00E26188">
            <w:pPr>
              <w:numPr>
                <w:ilvl w:val="0"/>
                <w:numId w:val="8"/>
              </w:numPr>
              <w:ind w:left="634"/>
              <w:rPr>
                <w:rFonts w:cs="Arial"/>
                <w:szCs w:val="18"/>
              </w:rPr>
            </w:pPr>
            <w:r w:rsidRPr="00B9080A">
              <w:rPr>
                <w:rFonts w:cs="Arial"/>
                <w:szCs w:val="18"/>
              </w:rPr>
              <w:t>Датчик высокого давления (</w:t>
            </w:r>
            <w:r w:rsidRPr="00B9080A">
              <w:rPr>
                <w:rFonts w:cs="Arial"/>
                <w:szCs w:val="18"/>
                <w:lang w:val="en-US"/>
              </w:rPr>
              <w:t>HPT</w:t>
            </w:r>
            <w:r w:rsidRPr="00B9080A">
              <w:rPr>
                <w:rFonts w:cs="Arial"/>
                <w:szCs w:val="18"/>
              </w:rPr>
              <w:t xml:space="preserve">) </w:t>
            </w:r>
          </w:p>
          <w:p w:rsidR="0018378A" w:rsidRDefault="0018378A" w:rsidP="00E26188">
            <w:pPr>
              <w:numPr>
                <w:ilvl w:val="0"/>
                <w:numId w:val="8"/>
              </w:numPr>
              <w:ind w:left="634"/>
              <w:rPr>
                <w:rFonts w:cs="Arial"/>
                <w:szCs w:val="18"/>
              </w:rPr>
            </w:pPr>
            <w:r w:rsidRPr="00B9080A">
              <w:rPr>
                <w:rFonts w:cs="Arial"/>
                <w:szCs w:val="18"/>
              </w:rPr>
              <w:t>Реле высокого давления (</w:t>
            </w:r>
            <w:r w:rsidRPr="00B9080A">
              <w:rPr>
                <w:rFonts w:cs="Arial"/>
                <w:szCs w:val="18"/>
                <w:lang w:val="en-US"/>
              </w:rPr>
              <w:t>HPS</w:t>
            </w:r>
            <w:r w:rsidRPr="00B9080A">
              <w:rPr>
                <w:rFonts w:cs="Arial"/>
                <w:szCs w:val="18"/>
              </w:rPr>
              <w:t xml:space="preserve">) </w:t>
            </w:r>
          </w:p>
          <w:p w:rsidR="0018378A" w:rsidRDefault="0018378A" w:rsidP="00E26188">
            <w:pPr>
              <w:numPr>
                <w:ilvl w:val="0"/>
                <w:numId w:val="8"/>
              </w:numPr>
              <w:ind w:left="634"/>
              <w:rPr>
                <w:rFonts w:cs="Arial"/>
                <w:szCs w:val="18"/>
              </w:rPr>
            </w:pPr>
            <w:r w:rsidRPr="00B9080A">
              <w:rPr>
                <w:rFonts w:cs="Arial"/>
                <w:szCs w:val="18"/>
              </w:rPr>
              <w:t>Блок управления</w:t>
            </w:r>
          </w:p>
          <w:p w:rsidR="0018378A" w:rsidRPr="00B9080A" w:rsidRDefault="0018378A" w:rsidP="00E26188">
            <w:pPr>
              <w:numPr>
                <w:ilvl w:val="0"/>
                <w:numId w:val="8"/>
              </w:numPr>
              <w:ind w:left="634"/>
              <w:rPr>
                <w:rFonts w:cs="Arial"/>
                <w:szCs w:val="18"/>
              </w:rPr>
            </w:pPr>
            <w:r w:rsidRPr="00B9080A">
              <w:rPr>
                <w:rFonts w:cs="Arial"/>
                <w:szCs w:val="18"/>
              </w:rPr>
              <w:t>Вентилятор</w:t>
            </w:r>
          </w:p>
        </w:tc>
      </w:tr>
    </w:tbl>
    <w:p w:rsidR="0018378A" w:rsidRDefault="0018378A" w:rsidP="00573A2B">
      <w:r>
        <w:br w:type="page"/>
      </w:r>
    </w:p>
    <w:p w:rsidR="0018378A" w:rsidRPr="00EA44C2" w:rsidRDefault="0018378A" w:rsidP="00E26188">
      <w:pPr>
        <w:numPr>
          <w:ilvl w:val="0"/>
          <w:numId w:val="7"/>
        </w:numPr>
        <w:rPr>
          <w:rFonts w:cs="Arial"/>
          <w:szCs w:val="20"/>
        </w:rPr>
      </w:pPr>
      <w:r w:rsidRPr="00EA44C2">
        <w:rPr>
          <w:rFonts w:cs="Arial"/>
          <w:szCs w:val="20"/>
        </w:rPr>
        <w:t>LXE10E</w:t>
      </w:r>
    </w:p>
    <w:p w:rsidR="0018378A" w:rsidRPr="00EA44C2" w:rsidRDefault="0018378A" w:rsidP="00E26188">
      <w:pPr>
        <w:widowControl w:val="0"/>
        <w:numPr>
          <w:ilvl w:val="0"/>
          <w:numId w:val="7"/>
        </w:numPr>
        <w:autoSpaceDE w:val="0"/>
        <w:autoSpaceDN w:val="0"/>
        <w:adjustRightInd w:val="0"/>
        <w:rPr>
          <w:rFonts w:cs="Arial"/>
          <w:szCs w:val="20"/>
          <w:u w:val="single"/>
          <w:lang w:val="en-US"/>
        </w:rPr>
      </w:pPr>
      <w:r w:rsidRPr="00EA44C2">
        <w:rPr>
          <w:rFonts w:cs="Arial"/>
          <w:szCs w:val="20"/>
          <w:u w:val="single"/>
        </w:rPr>
        <w:t>Информация о соленоидных клапанах</w:t>
      </w:r>
    </w:p>
    <w:p w:rsidR="0018378A" w:rsidRPr="00EA44C2" w:rsidRDefault="0018378A" w:rsidP="00E26188">
      <w:pPr>
        <w:numPr>
          <w:ilvl w:val="0"/>
          <w:numId w:val="7"/>
        </w:numPr>
        <w:rPr>
          <w:szCs w:val="20"/>
        </w:rPr>
      </w:pPr>
      <w:r w:rsidRPr="00EA44C2">
        <w:rPr>
          <w:rFonts w:ascii="Helvetica" w:hAnsi="Helvetica" w:cs="Helvetica"/>
          <w:szCs w:val="20"/>
        </w:rPr>
        <w:t>Модели, произведенные после декабря 2004г.</w:t>
      </w:r>
    </w:p>
    <w:p w:rsidR="0018378A" w:rsidRDefault="0018378A" w:rsidP="00573A2B">
      <w:pPr>
        <w:jc w:val="center"/>
      </w:pPr>
      <w:r>
        <w:pict>
          <v:shape id="_x0000_i1152" type="#_x0000_t75" style="width:345.75pt;height:433.5pt">
            <v:imagedata r:id="rId52" o:title=""/>
          </v:shape>
        </w:pict>
      </w:r>
    </w:p>
    <w:p w:rsidR="0018378A" w:rsidRPr="00B9080A" w:rsidRDefault="0018378A" w:rsidP="00EA44C2">
      <w:pPr>
        <w:ind w:left="1416" w:firstLine="708"/>
        <w:rPr>
          <w:rFonts w:ascii="Times New Roman" w:hAnsi="Times New Roman"/>
          <w:lang w:eastAsia="ru-RU"/>
        </w:rPr>
      </w:pPr>
      <w:r w:rsidRPr="00B9080A">
        <w:rPr>
          <w:lang w:eastAsia="ru-RU"/>
        </w:rPr>
        <w:t>[Клапан]</w:t>
      </w:r>
    </w:p>
    <w:p w:rsidR="0018378A" w:rsidRPr="00B9080A" w:rsidRDefault="0018378A" w:rsidP="00C973A2">
      <w:pPr>
        <w:rPr>
          <w:lang w:eastAsia="ru-RU"/>
        </w:rPr>
      </w:pPr>
      <w:r w:rsidRPr="00B9080A">
        <w:rPr>
          <w:lang w:val="en-US" w:eastAsia="ru-RU"/>
        </w:rPr>
        <w:t>BSV</w:t>
      </w:r>
      <w:r>
        <w:rPr>
          <w:lang w:eastAsia="ru-RU"/>
        </w:rPr>
        <w:tab/>
      </w:r>
      <w:r w:rsidRPr="00B9080A">
        <w:rPr>
          <w:lang w:eastAsia="ru-RU"/>
        </w:rPr>
        <w:t>:</w:t>
      </w:r>
      <w:r w:rsidRPr="00B9080A">
        <w:rPr>
          <w:rFonts w:cs="Arial"/>
          <w:lang w:eastAsia="ru-RU"/>
        </w:rPr>
        <w:t xml:space="preserve"> Соленоидный клапан байпаса сбрасываемого газа</w:t>
      </w:r>
    </w:p>
    <w:p w:rsidR="0018378A" w:rsidRPr="00B9080A" w:rsidRDefault="0018378A" w:rsidP="00C973A2">
      <w:pPr>
        <w:rPr>
          <w:rFonts w:ascii="Times New Roman" w:hAnsi="Times New Roman"/>
          <w:lang w:eastAsia="ru-RU"/>
        </w:rPr>
      </w:pPr>
      <w:r w:rsidRPr="00B9080A">
        <w:rPr>
          <w:lang w:val="en-US" w:eastAsia="ru-RU"/>
        </w:rPr>
        <w:t>DSV</w:t>
      </w:r>
      <w:r>
        <w:rPr>
          <w:lang w:eastAsia="ru-RU"/>
        </w:rPr>
        <w:tab/>
      </w:r>
      <w:r w:rsidRPr="00B9080A">
        <w:rPr>
          <w:lang w:eastAsia="ru-RU"/>
        </w:rPr>
        <w:t>:</w:t>
      </w:r>
      <w:r w:rsidRPr="00B9080A">
        <w:rPr>
          <w:rFonts w:cs="Arial"/>
          <w:lang w:eastAsia="ru-RU"/>
        </w:rPr>
        <w:t xml:space="preserve"> Соленоидный клапан </w:t>
      </w:r>
      <w:r>
        <w:rPr>
          <w:rFonts w:cs="Arial"/>
          <w:lang w:eastAsia="ru-RU"/>
        </w:rPr>
        <w:t>оттайки</w:t>
      </w:r>
    </w:p>
    <w:p w:rsidR="0018378A" w:rsidRPr="00B9080A" w:rsidRDefault="0018378A" w:rsidP="00C973A2">
      <w:pPr>
        <w:rPr>
          <w:rFonts w:ascii="Times New Roman" w:hAnsi="Times New Roman"/>
          <w:lang w:eastAsia="ru-RU"/>
        </w:rPr>
      </w:pPr>
      <w:r w:rsidRPr="00B9080A">
        <w:rPr>
          <w:lang w:val="en-US" w:eastAsia="ru-RU"/>
        </w:rPr>
        <w:t>DPR</w:t>
      </w:r>
      <w:r>
        <w:rPr>
          <w:lang w:eastAsia="ru-RU"/>
        </w:rPr>
        <w:tab/>
      </w:r>
      <w:r w:rsidRPr="00B9080A">
        <w:rPr>
          <w:lang w:eastAsia="ru-RU"/>
        </w:rPr>
        <w:t xml:space="preserve">: </w:t>
      </w:r>
      <w:r w:rsidRPr="00B9080A">
        <w:rPr>
          <w:rFonts w:cs="Arial"/>
          <w:lang w:eastAsia="ru-RU"/>
        </w:rPr>
        <w:t>Регулирующий клапан сброса давления</w:t>
      </w:r>
    </w:p>
    <w:p w:rsidR="0018378A" w:rsidRPr="00B9080A" w:rsidRDefault="0018378A" w:rsidP="00C973A2">
      <w:pPr>
        <w:rPr>
          <w:rFonts w:ascii="Times New Roman" w:hAnsi="Times New Roman"/>
          <w:lang w:eastAsia="ru-RU"/>
        </w:rPr>
      </w:pPr>
      <w:r w:rsidRPr="00B9080A">
        <w:rPr>
          <w:lang w:val="en-US" w:eastAsia="ru-RU"/>
        </w:rPr>
        <w:t>EV</w:t>
      </w:r>
      <w:r>
        <w:rPr>
          <w:rFonts w:ascii="Times New Roman" w:hAnsi="Times New Roman"/>
          <w:lang w:eastAsia="ru-RU"/>
        </w:rPr>
        <w:tab/>
      </w:r>
      <w:r w:rsidRPr="00B9080A">
        <w:rPr>
          <w:lang w:eastAsia="ru-RU"/>
        </w:rPr>
        <w:t xml:space="preserve">: </w:t>
      </w:r>
      <w:r>
        <w:rPr>
          <w:rFonts w:cs="Arial"/>
          <w:lang w:eastAsia="ru-RU"/>
        </w:rPr>
        <w:t xml:space="preserve">Электронный терморегулирующий вентиль (ЭТРВ) </w:t>
      </w:r>
    </w:p>
    <w:p w:rsidR="0018378A" w:rsidRDefault="0018378A" w:rsidP="00C973A2">
      <w:pPr>
        <w:rPr>
          <w:rFonts w:cs="Arial"/>
          <w:lang w:eastAsia="ru-RU"/>
        </w:rPr>
      </w:pPr>
      <w:r w:rsidRPr="00B9080A">
        <w:rPr>
          <w:lang w:val="en-US" w:eastAsia="ru-RU"/>
        </w:rPr>
        <w:t>ESV</w:t>
      </w:r>
      <w:r>
        <w:rPr>
          <w:lang w:eastAsia="ru-RU"/>
        </w:rPr>
        <w:tab/>
      </w:r>
      <w:r w:rsidRPr="00B9080A">
        <w:rPr>
          <w:lang w:eastAsia="ru-RU"/>
        </w:rPr>
        <w:t xml:space="preserve">: </w:t>
      </w:r>
      <w:r w:rsidRPr="00B9080A">
        <w:rPr>
          <w:rFonts w:cs="Arial"/>
          <w:lang w:eastAsia="ru-RU"/>
        </w:rPr>
        <w:t>Соленоидный клапан экономайзера</w:t>
      </w:r>
    </w:p>
    <w:p w:rsidR="0018378A" w:rsidRPr="00B9080A" w:rsidRDefault="0018378A" w:rsidP="00C973A2">
      <w:pPr>
        <w:rPr>
          <w:rFonts w:ascii="Times New Roman" w:hAnsi="Times New Roman"/>
          <w:lang w:eastAsia="ru-RU"/>
        </w:rPr>
      </w:pPr>
      <w:r w:rsidRPr="00B9080A">
        <w:rPr>
          <w:lang w:val="en-US" w:eastAsia="ru-RU"/>
        </w:rPr>
        <w:t>HSV</w:t>
      </w:r>
      <w:r>
        <w:rPr>
          <w:lang w:eastAsia="ru-RU"/>
        </w:rPr>
        <w:tab/>
      </w:r>
      <w:r w:rsidRPr="00B9080A">
        <w:rPr>
          <w:lang w:eastAsia="ru-RU"/>
        </w:rPr>
        <w:t xml:space="preserve">: </w:t>
      </w:r>
      <w:r w:rsidRPr="00B9080A">
        <w:rPr>
          <w:rFonts w:cs="Arial"/>
          <w:lang w:eastAsia="ru-RU"/>
        </w:rPr>
        <w:t>Соленоидный клапан горячего газа</w:t>
      </w:r>
    </w:p>
    <w:p w:rsidR="0018378A" w:rsidRPr="00B9080A" w:rsidRDefault="0018378A" w:rsidP="00C973A2">
      <w:pPr>
        <w:rPr>
          <w:rFonts w:ascii="Times New Roman" w:hAnsi="Times New Roman"/>
          <w:lang w:eastAsia="ru-RU"/>
        </w:rPr>
      </w:pPr>
      <w:r w:rsidRPr="00B9080A">
        <w:rPr>
          <w:lang w:val="en-US" w:eastAsia="ru-RU"/>
        </w:rPr>
        <w:t>ISV</w:t>
      </w:r>
      <w:r w:rsidRPr="00B9080A">
        <w:rPr>
          <w:rFonts w:ascii="Times New Roman" w:hAnsi="Times New Roman"/>
          <w:lang w:eastAsia="ru-RU"/>
        </w:rPr>
        <w:tab/>
      </w:r>
      <w:r w:rsidRPr="00B9080A">
        <w:rPr>
          <w:lang w:eastAsia="ru-RU"/>
        </w:rPr>
        <w:t xml:space="preserve">: </w:t>
      </w:r>
      <w:r w:rsidRPr="00B9080A">
        <w:rPr>
          <w:rFonts w:cs="Arial"/>
          <w:lang w:eastAsia="ru-RU"/>
        </w:rPr>
        <w:t>Соленоидный клапан инжектора</w:t>
      </w:r>
    </w:p>
    <w:p w:rsidR="0018378A" w:rsidRDefault="0018378A" w:rsidP="00C973A2">
      <w:pPr>
        <w:rPr>
          <w:lang w:eastAsia="ru-RU"/>
        </w:rPr>
      </w:pPr>
      <w:r w:rsidRPr="00B9080A">
        <w:rPr>
          <w:lang w:val="en-US" w:eastAsia="ru-RU"/>
        </w:rPr>
        <w:t>RSV</w:t>
      </w:r>
      <w:r>
        <w:rPr>
          <w:lang w:eastAsia="ru-RU"/>
        </w:rPr>
        <w:tab/>
      </w:r>
      <w:r w:rsidRPr="00B9080A">
        <w:rPr>
          <w:lang w:eastAsia="ru-RU"/>
        </w:rPr>
        <w:t>: Соленоидный клапан подогревателя (опционально)для контроля влагоудаления</w:t>
      </w:r>
    </w:p>
    <w:p w:rsidR="0018378A" w:rsidRDefault="0018378A" w:rsidP="00573A2B">
      <w:pPr>
        <w:rPr>
          <w:lang w:eastAsia="ru-RU"/>
        </w:rPr>
      </w:pPr>
      <w:r>
        <w:rPr>
          <w:lang w:eastAsia="ru-RU"/>
        </w:rPr>
        <w:br w:type="page"/>
      </w:r>
    </w:p>
    <w:p w:rsidR="0018378A" w:rsidRDefault="0018378A" w:rsidP="00573A2B">
      <w:pPr>
        <w:widowControl w:val="0"/>
        <w:autoSpaceDE w:val="0"/>
        <w:autoSpaceDN w:val="0"/>
        <w:adjustRightInd w:val="0"/>
        <w:ind w:right="1175"/>
        <w:rPr>
          <w:rFonts w:cs="Arial"/>
          <w:szCs w:val="26"/>
        </w:rPr>
      </w:pPr>
      <w:r w:rsidRPr="007F346C">
        <w:rPr>
          <w:rFonts w:cs="Arial"/>
          <w:szCs w:val="26"/>
        </w:rPr>
        <w:t>Информация о компрессоре и устройствах управления хладагентом</w:t>
      </w:r>
    </w:p>
    <w:p w:rsidR="0018378A" w:rsidRDefault="0018378A" w:rsidP="00573A2B">
      <w:pPr>
        <w:widowControl w:val="0"/>
        <w:autoSpaceDE w:val="0"/>
        <w:autoSpaceDN w:val="0"/>
        <w:adjustRightInd w:val="0"/>
        <w:ind w:right="1175"/>
        <w:rPr>
          <w:rFonts w:cs="Arial"/>
          <w:sz w:val="14"/>
          <w:szCs w:val="18"/>
          <w:lang w:eastAsia="ru-RU"/>
        </w:rPr>
      </w:pPr>
      <w:r>
        <w:rPr>
          <w:noProof/>
          <w:lang w:eastAsia="ru-RU"/>
        </w:rPr>
        <w:pict>
          <v:shape id="Поле 52" o:spid="_x0000_s1038" type="#_x0000_t202" style="position:absolute;margin-left:284.7pt;margin-top:83.85pt;width:210.3pt;height:22.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" stroked="f" strokeweight=".5pt">
            <v:textbox>
              <w:txbxContent>
                <w:p w:rsidR="0018378A" w:rsidRPr="007F346C" w:rsidRDefault="0018378A" w:rsidP="007F346C">
                  <w:pPr>
                    <w:jc w:val="center"/>
                    <w:rPr>
                      <w:rFonts w:cs="Arial"/>
                    </w:rPr>
                  </w:pPr>
                  <w:r>
                    <w:rPr>
                      <w:rFonts w:cs="Arial"/>
                    </w:rPr>
                    <w:t>Фильтр - Фильтр-Фильтр-осушитель (ФО)</w:t>
                  </w:r>
                </w:p>
              </w:txbxContent>
            </v:textbox>
          </v:shape>
        </w:pict>
      </w:r>
      <w:r>
        <w:rPr>
          <w:noProof/>
          <w:lang w:eastAsia="ru-RU"/>
        </w:rPr>
        <w:pict>
          <v:shape id="Поле 51" o:spid="_x0000_s1039" type="#_x0000_t202" style="position:absolute;margin-left:283.95pt;margin-top:59.1pt;width:220.05pt;height:24.7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" stroked="f" strokeweight=".5pt">
            <v:textbox>
              <w:txbxContent>
                <w:p w:rsidR="0018378A" w:rsidRPr="007F346C" w:rsidRDefault="0018378A" w:rsidP="007F346C">
                  <w:pPr>
                    <w:jc w:val="center"/>
                    <w:rPr>
                      <w:rFonts w:cs="Arial"/>
                    </w:rPr>
                  </w:pPr>
                  <w:r>
                    <w:rPr>
                      <w:rFonts w:cs="Arial"/>
                    </w:rPr>
                    <w:t>Смотровое окно с индикатором влажности</w:t>
                  </w:r>
                </w:p>
              </w:txbxContent>
            </v:textbox>
          </v:shape>
        </w:pict>
      </w:r>
      <w:r>
        <w:rPr>
          <w:noProof/>
          <w:lang w:eastAsia="ru-RU"/>
        </w:rPr>
        <w:pict>
          <v:shape id="Поле 56" o:spid="_x0000_s1040" type="#_x0000_t202" style="position:absolute;margin-left:1.95pt;margin-top:177.6pt;width:119.25pt;height:18.7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" stroked="f" strokeweight=".5pt">
            <v:textbox>
              <w:txbxContent>
                <w:p w:rsidR="0018378A" w:rsidRPr="007F346C" w:rsidRDefault="0018378A" w:rsidP="007F346C">
                  <w:pPr>
                    <w:jc w:val="center"/>
                    <w:rPr>
                      <w:rFonts w:cs="Arial"/>
                    </w:rPr>
                  </w:pPr>
                  <w:r>
                    <w:rPr>
                      <w:rFonts w:cs="Arial"/>
                    </w:rPr>
                    <w:t>Сервисное отверстие</w:t>
                  </w:r>
                </w:p>
              </w:txbxContent>
            </v:textbox>
          </v:shape>
        </w:pict>
      </w:r>
      <w:r>
        <w:rPr>
          <w:noProof/>
          <w:lang w:eastAsia="ru-RU"/>
        </w:rPr>
        <w:pict>
          <v:shape id="Поле 55" o:spid="_x0000_s1041" type="#_x0000_t202" style="position:absolute;margin-left:11.7pt;margin-top:163.35pt;width:1in;height:18.7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" stroked="f" strokeweight=".5pt">
            <v:textbox>
              <w:txbxContent>
                <w:p w:rsidR="0018378A" w:rsidRPr="007F346C" w:rsidRDefault="0018378A" w:rsidP="007F346C">
                  <w:pPr>
                    <w:jc w:val="center"/>
                    <w:rPr>
                      <w:rFonts w:cs="Arial"/>
                    </w:rPr>
                  </w:pPr>
                  <w:r>
                    <w:rPr>
                      <w:rFonts w:cs="Arial"/>
                    </w:rPr>
                    <w:t>Клапан</w:t>
                  </w:r>
                </w:p>
              </w:txbxContent>
            </v:textbox>
          </v:shape>
        </w:pict>
      </w:r>
      <w:r>
        <w:rPr>
          <w:noProof/>
          <w:lang w:eastAsia="ru-RU"/>
        </w:rPr>
        <w:pict>
          <v:shape id="Поле 54" o:spid="_x0000_s1042" type="#_x0000_t202" style="position:absolute;margin-left:19.2pt;margin-top:145.35pt;width:1in;height:22.5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" stroked="f" strokeweight=".5pt">
            <v:textbox>
              <w:txbxContent>
                <w:p w:rsidR="0018378A" w:rsidRPr="007F346C" w:rsidRDefault="0018378A" w:rsidP="007F346C">
                  <w:pPr>
                    <w:jc w:val="center"/>
                    <w:rPr>
                      <w:rFonts w:cs="Arial"/>
                    </w:rPr>
                  </w:pPr>
                  <w:r>
                    <w:rPr>
                      <w:rFonts w:cs="Arial"/>
                    </w:rPr>
                    <w:t>Датчик</w:t>
                  </w:r>
                </w:p>
              </w:txbxContent>
            </v:textbox>
          </v:shape>
        </w:pict>
      </w:r>
      <w:r>
        <w:rPr>
          <w:noProof/>
          <w:lang w:eastAsia="ru-RU"/>
        </w:rPr>
        <w:pict>
          <v:shape id="Поле 53" o:spid="_x0000_s1043" type="#_x0000_t202" style="position:absolute;margin-left:283.95pt;margin-top:102.6pt;width:1in;height:22.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" stroked="f" strokeweight=".5pt">
            <v:textbox>
              <w:txbxContent>
                <w:p w:rsidR="0018378A" w:rsidRPr="007F346C" w:rsidRDefault="0018378A" w:rsidP="007F346C">
                  <w:pPr>
                    <w:jc w:val="center"/>
                    <w:rPr>
                      <w:rFonts w:cs="Arial"/>
                    </w:rPr>
                  </w:pPr>
                  <w:r>
                    <w:rPr>
                      <w:rFonts w:cs="Arial"/>
                    </w:rPr>
                    <w:t>Ресивер</w:t>
                  </w:r>
                </w:p>
              </w:txbxContent>
            </v:textbox>
          </v:shape>
        </w:pict>
      </w:r>
      <w:r>
        <w:rPr>
          <w:noProof/>
          <w:lang w:eastAsia="ru-RU"/>
        </w:rPr>
        <w:pict>
          <v:shape id="Рисунок 50" o:spid="_x0000_i1153" type="#_x0000_t75" style="width:369pt;height:208.5pt;visibility:visible">
            <v:imagedata r:id="rId53" o:title=""/>
          </v:shape>
        </w:pict>
      </w:r>
    </w:p>
    <w:p w:rsidR="0018378A" w:rsidRDefault="0018378A" w:rsidP="00573A2B">
      <w:pPr>
        <w:widowControl w:val="0"/>
        <w:autoSpaceDE w:val="0"/>
        <w:autoSpaceDN w:val="0"/>
        <w:adjustRightInd w:val="0"/>
        <w:ind w:right="1175"/>
        <w:rPr>
          <w:rFonts w:cs="Arial"/>
          <w:sz w:val="14"/>
          <w:szCs w:val="18"/>
          <w:lang w:eastAsia="ru-RU"/>
        </w:rPr>
      </w:pPr>
    </w:p>
    <w:p w:rsidR="0018378A" w:rsidRDefault="0018378A" w:rsidP="00573A2B">
      <w:pPr>
        <w:widowControl w:val="0"/>
        <w:autoSpaceDE w:val="0"/>
        <w:autoSpaceDN w:val="0"/>
        <w:adjustRightInd w:val="0"/>
        <w:ind w:right="1175"/>
        <w:rPr>
          <w:rFonts w:cs="Arial"/>
          <w:sz w:val="14"/>
          <w:szCs w:val="18"/>
          <w:lang w:eastAsia="ru-RU"/>
        </w:rPr>
      </w:pPr>
    </w:p>
    <w:p w:rsidR="0018378A" w:rsidRDefault="0018378A" w:rsidP="00C5782A">
      <w:pPr>
        <w:ind w:left="1416" w:firstLine="708"/>
      </w:pPr>
      <w:r>
        <w:t>[Датчик</w:t>
      </w:r>
      <w:r w:rsidRPr="004476DF">
        <w:t>]</w:t>
      </w:r>
    </w:p>
    <w:p w:rsidR="0018378A" w:rsidRDefault="0018378A" w:rsidP="00C973A2">
      <w:r w:rsidRPr="004476DF">
        <w:t>AMBS</w:t>
      </w:r>
      <w:r>
        <w:tab/>
      </w:r>
      <w:r w:rsidRPr="004476DF">
        <w:t xml:space="preserve">: </w:t>
      </w:r>
      <w:r>
        <w:t>Датчик температуры окружающего воздуха</w:t>
      </w:r>
    </w:p>
    <w:p w:rsidR="0018378A" w:rsidRDefault="0018378A" w:rsidP="00C973A2">
      <w:pPr>
        <w:rPr>
          <w:rFonts w:cs="Arial"/>
        </w:rPr>
      </w:pPr>
      <w:r w:rsidRPr="004476DF">
        <w:rPr>
          <w:lang w:val="en-US"/>
        </w:rPr>
        <w:t>DCHS</w:t>
      </w:r>
      <w:r>
        <w:tab/>
      </w:r>
      <w:r w:rsidRPr="00F16722">
        <w:t xml:space="preserve">: </w:t>
      </w:r>
      <w:r w:rsidRPr="00F16722">
        <w:rPr>
          <w:rFonts w:cs="Arial"/>
        </w:rPr>
        <w:t>Датчик температуры выпускной трубы компрессора</w:t>
      </w:r>
    </w:p>
    <w:p w:rsidR="0018378A" w:rsidRDefault="0018378A" w:rsidP="00C973A2">
      <w:pPr>
        <w:rPr>
          <w:lang w:eastAsia="ru-RU"/>
        </w:rPr>
      </w:pPr>
      <w:r w:rsidRPr="009A160C">
        <w:rPr>
          <w:lang w:eastAsia="ru-RU"/>
        </w:rPr>
        <w:t>DPR</w:t>
      </w:r>
      <w:r>
        <w:rPr>
          <w:rFonts w:cs="Arial"/>
          <w:lang w:eastAsia="ru-RU"/>
        </w:rPr>
        <w:tab/>
        <w:t xml:space="preserve">: </w:t>
      </w:r>
      <w:r w:rsidRPr="009A160C">
        <w:rPr>
          <w:rFonts w:cs="Arial"/>
          <w:lang w:eastAsia="ru-RU"/>
        </w:rPr>
        <w:t>Регулирующий клапан сброса давления</w:t>
      </w:r>
    </w:p>
    <w:p w:rsidR="0018378A" w:rsidRDefault="0018378A" w:rsidP="00C973A2">
      <w:pPr>
        <w:rPr>
          <w:lang w:eastAsia="ru-RU"/>
        </w:rPr>
      </w:pPr>
      <w:r w:rsidRPr="009A160C">
        <w:rPr>
          <w:lang w:eastAsia="ru-RU"/>
        </w:rPr>
        <w:t>HPS</w:t>
      </w:r>
      <w:r>
        <w:rPr>
          <w:lang w:eastAsia="ru-RU"/>
        </w:rPr>
        <w:tab/>
      </w:r>
      <w:r w:rsidRPr="009A160C">
        <w:rPr>
          <w:lang w:eastAsia="ru-RU"/>
        </w:rPr>
        <w:t>: Реле высокого давления</w:t>
      </w:r>
    </w:p>
    <w:p w:rsidR="0018378A" w:rsidRDefault="0018378A" w:rsidP="00C973A2">
      <w:pPr>
        <w:rPr>
          <w:lang w:eastAsia="ru-RU"/>
        </w:rPr>
      </w:pPr>
      <w:r w:rsidRPr="009A160C">
        <w:rPr>
          <w:lang w:eastAsia="ru-RU"/>
        </w:rPr>
        <w:t>HPT</w:t>
      </w:r>
      <w:r>
        <w:rPr>
          <w:lang w:eastAsia="ru-RU"/>
        </w:rPr>
        <w:tab/>
      </w:r>
      <w:r w:rsidRPr="009A160C">
        <w:rPr>
          <w:lang w:eastAsia="ru-RU"/>
        </w:rPr>
        <w:t>: Датчик высокого давления</w:t>
      </w:r>
    </w:p>
    <w:p w:rsidR="0018378A" w:rsidRDefault="0018378A" w:rsidP="00C973A2">
      <w:pPr>
        <w:rPr>
          <w:lang w:eastAsia="ru-RU"/>
        </w:rPr>
      </w:pPr>
      <w:r w:rsidRPr="009A160C">
        <w:rPr>
          <w:lang w:eastAsia="ru-RU"/>
        </w:rPr>
        <w:t>LPT</w:t>
      </w:r>
      <w:r>
        <w:rPr>
          <w:lang w:eastAsia="ru-RU"/>
        </w:rPr>
        <w:tab/>
      </w:r>
      <w:r w:rsidRPr="009A160C">
        <w:rPr>
          <w:lang w:eastAsia="ru-RU"/>
        </w:rPr>
        <w:t>: Датчик низкого давления</w:t>
      </w:r>
    </w:p>
    <w:p w:rsidR="0018378A" w:rsidRDefault="0018378A" w:rsidP="00C973A2">
      <w:pPr>
        <w:rPr>
          <w:lang w:eastAsia="ru-RU"/>
        </w:rPr>
      </w:pPr>
      <w:r w:rsidRPr="009A160C">
        <w:rPr>
          <w:lang w:eastAsia="ru-RU"/>
        </w:rPr>
        <w:t>LSV</w:t>
      </w:r>
      <w:r>
        <w:rPr>
          <w:lang w:eastAsia="ru-RU"/>
        </w:rPr>
        <w:tab/>
      </w:r>
      <w:r w:rsidRPr="009A160C">
        <w:rPr>
          <w:lang w:eastAsia="ru-RU"/>
        </w:rPr>
        <w:t xml:space="preserve">: </w:t>
      </w:r>
      <w:r w:rsidRPr="009A160C">
        <w:rPr>
          <w:rFonts w:cs="Arial"/>
          <w:lang w:eastAsia="ru-RU"/>
        </w:rPr>
        <w:t>Соленоидный клапан жидкости</w:t>
      </w:r>
    </w:p>
    <w:p w:rsidR="0018378A" w:rsidRDefault="0018378A" w:rsidP="00C973A2">
      <w:pPr>
        <w:rPr>
          <w:rFonts w:cs="Arial"/>
          <w:szCs w:val="18"/>
          <w:lang w:eastAsia="ru-RU"/>
        </w:rPr>
      </w:pPr>
      <w:r w:rsidRPr="009A160C">
        <w:rPr>
          <w:lang w:eastAsia="ru-RU"/>
        </w:rPr>
        <w:t>SGS</w:t>
      </w:r>
      <w:r>
        <w:rPr>
          <w:lang w:eastAsia="ru-RU"/>
        </w:rPr>
        <w:tab/>
      </w:r>
      <w:r w:rsidRPr="009A160C">
        <w:rPr>
          <w:lang w:eastAsia="ru-RU"/>
        </w:rPr>
        <w:t xml:space="preserve">: </w:t>
      </w:r>
      <w:r w:rsidRPr="009A160C">
        <w:rPr>
          <w:rFonts w:cs="Arial"/>
          <w:lang w:eastAsia="ru-RU"/>
        </w:rPr>
        <w:t>Датчик температуры всасывающей трубы компрессора</w:t>
      </w:r>
    </w:p>
    <w:p w:rsidR="0018378A" w:rsidRDefault="0018378A" w:rsidP="00C973A2">
      <w:pPr>
        <w:rPr>
          <w:rFonts w:cs="Arial"/>
          <w:szCs w:val="18"/>
          <w:lang w:eastAsia="ru-RU"/>
        </w:rPr>
      </w:pPr>
      <w:r w:rsidRPr="009A160C">
        <w:rPr>
          <w:lang w:eastAsia="ru-RU"/>
        </w:rPr>
        <w:t>SMV</w:t>
      </w:r>
      <w:r>
        <w:rPr>
          <w:lang w:eastAsia="ru-RU"/>
        </w:rPr>
        <w:tab/>
      </w:r>
      <w:r w:rsidRPr="009A160C">
        <w:rPr>
          <w:lang w:eastAsia="ru-RU"/>
        </w:rPr>
        <w:t xml:space="preserve">: </w:t>
      </w:r>
      <w:r w:rsidRPr="009A160C">
        <w:rPr>
          <w:rFonts w:cs="Arial"/>
          <w:lang w:eastAsia="ru-RU"/>
        </w:rPr>
        <w:t>Впускной модулирующий клапан</w:t>
      </w:r>
    </w:p>
    <w:p w:rsidR="0018378A" w:rsidRDefault="0018378A" w:rsidP="00573A2B">
      <w:pPr>
        <w:rPr>
          <w:rFonts w:cs="Arial"/>
          <w:szCs w:val="18"/>
          <w:lang w:eastAsia="ru-RU"/>
        </w:rPr>
      </w:pPr>
      <w:r>
        <w:rPr>
          <w:rFonts w:cs="Arial"/>
          <w:szCs w:val="18"/>
          <w:lang w:eastAsia="ru-RU"/>
        </w:rPr>
        <w:br w:type="page"/>
      </w:r>
    </w:p>
    <w:p w:rsidR="0018378A" w:rsidRPr="00E17D27" w:rsidRDefault="0018378A" w:rsidP="00573A2B">
      <w:pPr>
        <w:pStyle w:val="Heading3"/>
        <w:rPr>
          <w:lang w:eastAsia="ru-RU"/>
        </w:rPr>
      </w:pPr>
      <w:bookmarkStart w:id="19" w:name="_Toc343613467"/>
      <w:r w:rsidRPr="00E17D27">
        <w:rPr>
          <w:lang w:eastAsia="ru-RU"/>
        </w:rPr>
        <w:t>Внутри</w:t>
      </w:r>
      <w:bookmarkEnd w:id="19"/>
    </w:p>
    <w:p w:rsidR="0018378A" w:rsidRPr="00C5782A" w:rsidRDefault="0018378A" w:rsidP="00E26188">
      <w:pPr>
        <w:pStyle w:val="NoSpacing"/>
        <w:numPr>
          <w:ilvl w:val="0"/>
          <w:numId w:val="9"/>
        </w:numPr>
        <w:rPr>
          <w:rFonts w:ascii="Arial" w:hAnsi="Arial" w:cs="Arial"/>
          <w:sz w:val="20"/>
        </w:rPr>
      </w:pPr>
      <w:r w:rsidRPr="00C5782A">
        <w:rPr>
          <w:rFonts w:ascii="Arial" w:hAnsi="Arial" w:cs="Arial"/>
          <w:sz w:val="20"/>
        </w:rPr>
        <w:t>LXE10E</w:t>
      </w:r>
    </w:p>
    <w:p w:rsidR="0018378A" w:rsidRDefault="0018378A" w:rsidP="00573A2B">
      <w:pPr>
        <w:widowControl w:val="0"/>
        <w:autoSpaceDE w:val="0"/>
        <w:autoSpaceDN w:val="0"/>
        <w:adjustRightInd w:val="0"/>
        <w:ind w:right="1175"/>
        <w:rPr>
          <w:rFonts w:cs="Arial"/>
          <w:szCs w:val="18"/>
          <w:lang w:eastAsia="ru-RU"/>
        </w:rPr>
      </w:pPr>
    </w:p>
    <w:p w:rsidR="0018378A" w:rsidRDefault="0018378A" w:rsidP="00573A2B">
      <w:pPr>
        <w:widowControl w:val="0"/>
        <w:autoSpaceDE w:val="0"/>
        <w:autoSpaceDN w:val="0"/>
        <w:adjustRightInd w:val="0"/>
        <w:ind w:right="1175"/>
        <w:jc w:val="center"/>
        <w:rPr>
          <w:rFonts w:cs="Arial"/>
          <w:szCs w:val="18"/>
          <w:lang w:eastAsia="ru-RU"/>
        </w:rPr>
      </w:pPr>
      <w:r>
        <w:rPr>
          <w:noProof/>
          <w:lang w:eastAsia="ru-RU"/>
        </w:rPr>
        <w:pict>
          <v:shape id="Рисунок 58" o:spid="_x0000_i1154" type="#_x0000_t75" style="width:428.25pt;height:398.25pt;visibility:visible">
            <v:imagedata r:id="rId54" o:title=""/>
          </v:shape>
        </w:pict>
      </w:r>
    </w:p>
    <w:p w:rsidR="0018378A" w:rsidRDefault="0018378A" w:rsidP="00573A2B">
      <w:pPr>
        <w:widowControl w:val="0"/>
        <w:autoSpaceDE w:val="0"/>
        <w:autoSpaceDN w:val="0"/>
        <w:adjustRightInd w:val="0"/>
        <w:ind w:right="1175"/>
        <w:rPr>
          <w:rFonts w:cs="Arial"/>
          <w:szCs w:val="18"/>
          <w:lang w:eastAsia="ru-RU"/>
        </w:rPr>
      </w:pPr>
    </w:p>
    <w:p w:rsidR="0018378A" w:rsidRPr="00C5782A" w:rsidRDefault="0018378A" w:rsidP="00E26188">
      <w:pPr>
        <w:pStyle w:val="NoSpacing"/>
        <w:numPr>
          <w:ilvl w:val="0"/>
          <w:numId w:val="10"/>
        </w:numPr>
        <w:rPr>
          <w:rFonts w:ascii="Arial" w:hAnsi="Arial" w:cs="Arial"/>
          <w:sz w:val="20"/>
          <w:szCs w:val="20"/>
        </w:rPr>
      </w:pPr>
      <w:r w:rsidRPr="00C5782A">
        <w:rPr>
          <w:rFonts w:ascii="Arial" w:hAnsi="Arial" w:cs="Arial"/>
          <w:sz w:val="20"/>
          <w:szCs w:val="20"/>
        </w:rPr>
        <w:t>Двигатель вентилятора испарителя (</w:t>
      </w:r>
      <w:r w:rsidRPr="00C5782A">
        <w:rPr>
          <w:rFonts w:ascii="Arial" w:hAnsi="Arial" w:cs="Arial"/>
          <w:sz w:val="20"/>
          <w:szCs w:val="20"/>
          <w:lang w:val="en-US"/>
        </w:rPr>
        <w:t>EFM</w:t>
      </w:r>
      <w:r w:rsidRPr="00C5782A">
        <w:rPr>
          <w:rFonts w:ascii="Arial" w:hAnsi="Arial" w:cs="Arial"/>
          <w:sz w:val="20"/>
          <w:szCs w:val="20"/>
        </w:rPr>
        <w:t>)</w:t>
      </w:r>
    </w:p>
    <w:p w:rsidR="0018378A" w:rsidRPr="00C5782A" w:rsidRDefault="0018378A" w:rsidP="00E26188">
      <w:pPr>
        <w:pStyle w:val="NoSpacing"/>
        <w:numPr>
          <w:ilvl w:val="0"/>
          <w:numId w:val="10"/>
        </w:numPr>
        <w:rPr>
          <w:rFonts w:ascii="Arial" w:hAnsi="Arial" w:cs="Arial"/>
          <w:sz w:val="20"/>
          <w:szCs w:val="20"/>
        </w:rPr>
      </w:pPr>
      <w:r w:rsidRPr="00C5782A">
        <w:rPr>
          <w:rFonts w:ascii="Arial" w:hAnsi="Arial" w:cs="Arial"/>
          <w:sz w:val="20"/>
          <w:szCs w:val="20"/>
        </w:rPr>
        <w:t>Испаритель</w:t>
      </w:r>
    </w:p>
    <w:p w:rsidR="0018378A" w:rsidRPr="00C5782A" w:rsidRDefault="0018378A" w:rsidP="00E26188">
      <w:pPr>
        <w:pStyle w:val="NoSpacing"/>
        <w:numPr>
          <w:ilvl w:val="0"/>
          <w:numId w:val="10"/>
        </w:numPr>
        <w:rPr>
          <w:rFonts w:ascii="Arial" w:hAnsi="Arial" w:cs="Arial"/>
          <w:sz w:val="20"/>
          <w:szCs w:val="20"/>
        </w:rPr>
      </w:pPr>
      <w:r w:rsidRPr="00C5782A">
        <w:rPr>
          <w:rFonts w:ascii="Arial" w:hAnsi="Arial" w:cs="Arial"/>
          <w:sz w:val="20"/>
          <w:szCs w:val="20"/>
        </w:rPr>
        <w:t>Датчик температуры подаваемого воздуха (</w:t>
      </w:r>
      <w:r w:rsidRPr="00C5782A">
        <w:rPr>
          <w:rFonts w:ascii="Arial" w:hAnsi="Arial" w:cs="Arial"/>
          <w:sz w:val="20"/>
          <w:szCs w:val="20"/>
          <w:lang w:val="en-US"/>
        </w:rPr>
        <w:t>SS</w:t>
      </w:r>
      <w:r w:rsidRPr="00C5782A">
        <w:rPr>
          <w:rFonts w:ascii="Arial" w:hAnsi="Arial" w:cs="Arial"/>
          <w:sz w:val="20"/>
          <w:szCs w:val="20"/>
        </w:rPr>
        <w:t>)</w:t>
      </w:r>
    </w:p>
    <w:p w:rsidR="0018378A" w:rsidRPr="00C5782A" w:rsidRDefault="0018378A" w:rsidP="00573A2B">
      <w:pPr>
        <w:pStyle w:val="NoSpacing"/>
        <w:ind w:left="708"/>
        <w:rPr>
          <w:rFonts w:ascii="Arial" w:hAnsi="Arial" w:cs="Arial"/>
          <w:sz w:val="20"/>
          <w:szCs w:val="20"/>
        </w:rPr>
      </w:pPr>
      <w:r w:rsidRPr="00C5782A">
        <w:rPr>
          <w:rFonts w:ascii="Arial" w:hAnsi="Arial" w:cs="Arial"/>
          <w:sz w:val="20"/>
          <w:szCs w:val="20"/>
        </w:rPr>
        <w:t>Датчик регистратора данных температуры подаваемого воздуха (</w:t>
      </w:r>
      <w:r w:rsidRPr="00C5782A">
        <w:rPr>
          <w:rFonts w:ascii="Arial" w:hAnsi="Arial" w:cs="Arial"/>
          <w:sz w:val="20"/>
          <w:szCs w:val="20"/>
          <w:lang w:val="en-US"/>
        </w:rPr>
        <w:t>DSS</w:t>
      </w:r>
      <w:r w:rsidRPr="00C5782A">
        <w:rPr>
          <w:rFonts w:ascii="Arial" w:hAnsi="Arial" w:cs="Arial"/>
          <w:sz w:val="20"/>
          <w:szCs w:val="20"/>
        </w:rPr>
        <w:t xml:space="preserve">, опционально) </w:t>
      </w:r>
    </w:p>
    <w:p w:rsidR="0018378A" w:rsidRPr="00C5782A" w:rsidRDefault="0018378A" w:rsidP="00573A2B">
      <w:pPr>
        <w:pStyle w:val="NoSpacing"/>
        <w:ind w:firstLine="708"/>
        <w:rPr>
          <w:rFonts w:ascii="Arial" w:hAnsi="Arial" w:cs="Arial"/>
          <w:sz w:val="20"/>
          <w:szCs w:val="20"/>
        </w:rPr>
      </w:pPr>
      <w:r w:rsidRPr="00C5782A">
        <w:rPr>
          <w:rFonts w:ascii="Arial" w:hAnsi="Arial" w:cs="Arial"/>
          <w:sz w:val="20"/>
          <w:szCs w:val="20"/>
        </w:rPr>
        <w:t>Датчик регистратора температуры подаваемого воздуха (</w:t>
      </w:r>
      <w:r w:rsidRPr="00C5782A">
        <w:rPr>
          <w:rFonts w:ascii="Arial" w:hAnsi="Arial" w:cs="Arial"/>
          <w:sz w:val="20"/>
          <w:szCs w:val="20"/>
          <w:lang w:val="en-US"/>
        </w:rPr>
        <w:t>RSS</w:t>
      </w:r>
      <w:r w:rsidRPr="00C5782A">
        <w:rPr>
          <w:rFonts w:ascii="Arial" w:hAnsi="Arial" w:cs="Arial"/>
          <w:sz w:val="20"/>
          <w:szCs w:val="20"/>
        </w:rPr>
        <w:t>, опционально)</w:t>
      </w:r>
    </w:p>
    <w:p w:rsidR="0018378A" w:rsidRPr="00C5782A" w:rsidRDefault="0018378A" w:rsidP="00E26188">
      <w:pPr>
        <w:pStyle w:val="NoSpacing"/>
        <w:numPr>
          <w:ilvl w:val="0"/>
          <w:numId w:val="10"/>
        </w:numPr>
        <w:rPr>
          <w:rFonts w:ascii="Arial" w:hAnsi="Arial" w:cs="Arial"/>
          <w:sz w:val="20"/>
          <w:szCs w:val="20"/>
        </w:rPr>
      </w:pPr>
      <w:r w:rsidRPr="00C5782A">
        <w:rPr>
          <w:rFonts w:ascii="Arial" w:hAnsi="Arial" w:cs="Arial"/>
          <w:sz w:val="20"/>
          <w:szCs w:val="20"/>
        </w:rPr>
        <w:t>Датчик температуры выходной трубы испарителя (</w:t>
      </w:r>
      <w:r w:rsidRPr="00C5782A">
        <w:rPr>
          <w:rFonts w:ascii="Arial" w:hAnsi="Arial" w:cs="Arial"/>
          <w:sz w:val="20"/>
          <w:szCs w:val="20"/>
          <w:lang w:val="en-US"/>
        </w:rPr>
        <w:t>EOS</w:t>
      </w:r>
      <w:r w:rsidRPr="00C5782A">
        <w:rPr>
          <w:rFonts w:ascii="Arial" w:hAnsi="Arial" w:cs="Arial"/>
          <w:sz w:val="20"/>
          <w:szCs w:val="20"/>
        </w:rPr>
        <w:t>)</w:t>
      </w:r>
    </w:p>
    <w:p w:rsidR="0018378A" w:rsidRPr="00C5782A" w:rsidRDefault="0018378A" w:rsidP="00E26188">
      <w:pPr>
        <w:pStyle w:val="NoSpacing"/>
        <w:numPr>
          <w:ilvl w:val="0"/>
          <w:numId w:val="10"/>
        </w:numPr>
        <w:rPr>
          <w:rFonts w:ascii="Arial" w:hAnsi="Arial" w:cs="Arial"/>
          <w:sz w:val="20"/>
          <w:szCs w:val="20"/>
        </w:rPr>
      </w:pPr>
      <w:r w:rsidRPr="00C5782A">
        <w:rPr>
          <w:rFonts w:ascii="Arial" w:hAnsi="Arial" w:cs="Arial"/>
          <w:sz w:val="20"/>
          <w:szCs w:val="20"/>
        </w:rPr>
        <w:t>Датчик температуры входной трубы испарителя (</w:t>
      </w:r>
      <w:r w:rsidRPr="00C5782A">
        <w:rPr>
          <w:rFonts w:ascii="Arial" w:hAnsi="Arial" w:cs="Arial"/>
          <w:sz w:val="20"/>
          <w:szCs w:val="20"/>
          <w:lang w:val="en-US"/>
        </w:rPr>
        <w:t>EIS</w:t>
      </w:r>
      <w:r w:rsidRPr="00C5782A">
        <w:rPr>
          <w:rFonts w:ascii="Arial" w:hAnsi="Arial" w:cs="Arial"/>
          <w:sz w:val="20"/>
          <w:szCs w:val="20"/>
        </w:rPr>
        <w:t xml:space="preserve">) </w:t>
      </w:r>
    </w:p>
    <w:p w:rsidR="0018378A" w:rsidRPr="00C5782A" w:rsidRDefault="0018378A" w:rsidP="00E26188">
      <w:pPr>
        <w:pStyle w:val="NoSpacing"/>
        <w:numPr>
          <w:ilvl w:val="0"/>
          <w:numId w:val="10"/>
        </w:numPr>
        <w:rPr>
          <w:rFonts w:ascii="Arial" w:hAnsi="Arial" w:cs="Arial"/>
          <w:sz w:val="20"/>
          <w:szCs w:val="20"/>
        </w:rPr>
      </w:pPr>
      <w:r w:rsidRPr="00C5782A">
        <w:rPr>
          <w:rFonts w:ascii="Arial" w:hAnsi="Arial" w:cs="Arial"/>
          <w:sz w:val="20"/>
          <w:szCs w:val="20"/>
        </w:rPr>
        <w:t>Датчик температуры обратного воздуха (</w:t>
      </w:r>
      <w:r w:rsidRPr="00C5782A">
        <w:rPr>
          <w:rFonts w:ascii="Arial" w:hAnsi="Arial" w:cs="Arial"/>
          <w:sz w:val="20"/>
          <w:szCs w:val="20"/>
          <w:lang w:val="en-US"/>
        </w:rPr>
        <w:t>RS</w:t>
      </w:r>
      <w:r w:rsidRPr="00C5782A">
        <w:rPr>
          <w:rFonts w:ascii="Arial" w:hAnsi="Arial" w:cs="Arial"/>
          <w:sz w:val="20"/>
          <w:szCs w:val="20"/>
        </w:rPr>
        <w:t>)</w:t>
      </w:r>
    </w:p>
    <w:p w:rsidR="0018378A" w:rsidRPr="00C5782A" w:rsidRDefault="0018378A" w:rsidP="00573A2B">
      <w:pPr>
        <w:pStyle w:val="NoSpacing"/>
        <w:ind w:firstLine="708"/>
        <w:rPr>
          <w:rFonts w:ascii="Arial" w:hAnsi="Arial" w:cs="Arial"/>
          <w:sz w:val="20"/>
          <w:szCs w:val="20"/>
        </w:rPr>
      </w:pPr>
      <w:r w:rsidRPr="00C5782A">
        <w:rPr>
          <w:rFonts w:ascii="Arial" w:hAnsi="Arial" w:cs="Arial"/>
          <w:sz w:val="20"/>
          <w:szCs w:val="20"/>
        </w:rPr>
        <w:t>Датчик регистратора данных температуры обратного воздуха (</w:t>
      </w:r>
      <w:r w:rsidRPr="00C5782A">
        <w:rPr>
          <w:rFonts w:ascii="Arial" w:hAnsi="Arial" w:cs="Arial"/>
          <w:sz w:val="20"/>
          <w:szCs w:val="20"/>
          <w:lang w:val="en-US"/>
        </w:rPr>
        <w:t>DRS</w:t>
      </w:r>
      <w:r w:rsidRPr="00C5782A">
        <w:rPr>
          <w:rFonts w:ascii="Arial" w:hAnsi="Arial" w:cs="Arial"/>
          <w:sz w:val="20"/>
          <w:szCs w:val="20"/>
        </w:rPr>
        <w:t xml:space="preserve">, опционально) </w:t>
      </w:r>
    </w:p>
    <w:p w:rsidR="0018378A" w:rsidRPr="00C5782A" w:rsidRDefault="0018378A" w:rsidP="00573A2B">
      <w:pPr>
        <w:pStyle w:val="NoSpacing"/>
        <w:ind w:firstLine="708"/>
        <w:rPr>
          <w:rFonts w:ascii="Arial" w:hAnsi="Arial" w:cs="Arial"/>
          <w:sz w:val="20"/>
          <w:szCs w:val="20"/>
        </w:rPr>
      </w:pPr>
      <w:r w:rsidRPr="00C5782A">
        <w:rPr>
          <w:rFonts w:ascii="Arial" w:hAnsi="Arial" w:cs="Arial"/>
          <w:sz w:val="20"/>
          <w:szCs w:val="20"/>
        </w:rPr>
        <w:t>Датчик регистратора температуры обратного воздуха (</w:t>
      </w:r>
      <w:r w:rsidRPr="00C5782A">
        <w:rPr>
          <w:rFonts w:ascii="Arial" w:hAnsi="Arial" w:cs="Arial"/>
          <w:sz w:val="20"/>
          <w:szCs w:val="20"/>
          <w:lang w:val="en-US"/>
        </w:rPr>
        <w:t>DRS</w:t>
      </w:r>
      <w:r w:rsidRPr="00C5782A">
        <w:rPr>
          <w:rFonts w:ascii="Arial" w:hAnsi="Arial" w:cs="Arial"/>
          <w:sz w:val="20"/>
          <w:szCs w:val="20"/>
        </w:rPr>
        <w:t>, опционально)</w:t>
      </w:r>
    </w:p>
    <w:p w:rsidR="0018378A" w:rsidRPr="00C5782A" w:rsidRDefault="0018378A" w:rsidP="00E26188">
      <w:pPr>
        <w:widowControl w:val="0"/>
        <w:numPr>
          <w:ilvl w:val="0"/>
          <w:numId w:val="10"/>
        </w:numPr>
        <w:autoSpaceDE w:val="0"/>
        <w:autoSpaceDN w:val="0"/>
        <w:adjustRightInd w:val="0"/>
        <w:ind w:right="1175"/>
        <w:rPr>
          <w:rFonts w:cs="Arial"/>
          <w:szCs w:val="20"/>
        </w:rPr>
      </w:pPr>
      <w:r w:rsidRPr="00C5782A">
        <w:rPr>
          <w:rFonts w:cs="Arial"/>
          <w:szCs w:val="20"/>
        </w:rPr>
        <w:t xml:space="preserve">Разъем </w:t>
      </w:r>
      <w:r w:rsidRPr="00C5782A">
        <w:rPr>
          <w:rFonts w:cs="Arial"/>
          <w:szCs w:val="20"/>
          <w:lang w:val="en-US"/>
        </w:rPr>
        <w:t>USDA</w:t>
      </w:r>
      <w:r w:rsidRPr="00C5782A">
        <w:rPr>
          <w:rFonts w:cs="Arial"/>
          <w:szCs w:val="20"/>
        </w:rPr>
        <w:t xml:space="preserve"> (опционально)</w:t>
      </w:r>
    </w:p>
    <w:p w:rsidR="0018378A" w:rsidRDefault="0018378A" w:rsidP="00573A2B">
      <w:r>
        <w:br w:type="page"/>
      </w:r>
    </w:p>
    <w:p w:rsidR="0018378A" w:rsidRDefault="0018378A" w:rsidP="00573A2B">
      <w:pPr>
        <w:widowControl w:val="0"/>
        <w:autoSpaceDE w:val="0"/>
        <w:autoSpaceDN w:val="0"/>
        <w:adjustRightInd w:val="0"/>
        <w:rPr>
          <w:rFonts w:cs="Arial"/>
          <w:b/>
          <w:u w:val="single"/>
        </w:rPr>
      </w:pPr>
      <w:r>
        <w:rPr>
          <w:rFonts w:cs="Arial"/>
          <w:b/>
          <w:u w:val="single"/>
        </w:rPr>
        <w:t>Внутренние детали</w:t>
      </w:r>
    </w:p>
    <w:p w:rsidR="0018378A" w:rsidRDefault="0018378A" w:rsidP="00573A2B">
      <w:pPr>
        <w:widowControl w:val="0"/>
        <w:autoSpaceDE w:val="0"/>
        <w:autoSpaceDN w:val="0"/>
        <w:adjustRightInd w:val="0"/>
        <w:ind w:right="1175"/>
        <w:rPr>
          <w:rFonts w:cs="Arial"/>
          <w:sz w:val="28"/>
          <w:szCs w:val="18"/>
          <w:lang w:eastAsia="ru-RU"/>
        </w:rPr>
      </w:pPr>
    </w:p>
    <w:p w:rsidR="0018378A" w:rsidRDefault="0018378A" w:rsidP="00573A2B">
      <w:pPr>
        <w:widowControl w:val="0"/>
        <w:autoSpaceDE w:val="0"/>
        <w:autoSpaceDN w:val="0"/>
        <w:adjustRightInd w:val="0"/>
        <w:ind w:right="1175"/>
        <w:jc w:val="center"/>
        <w:rPr>
          <w:rFonts w:cs="Arial"/>
          <w:sz w:val="28"/>
          <w:szCs w:val="18"/>
          <w:lang w:eastAsia="ru-RU"/>
        </w:rPr>
      </w:pPr>
      <w:r w:rsidRPr="000A1FB6">
        <w:rPr>
          <w:rFonts w:cs="Arial"/>
          <w:sz w:val="28"/>
          <w:szCs w:val="18"/>
          <w:lang w:eastAsia="ru-RU"/>
        </w:rPr>
        <w:pict>
          <v:shape id="_x0000_i1155" type="#_x0000_t75" style="width:366pt;height:253.5pt">
            <v:imagedata r:id="rId55" o:title=""/>
          </v:shape>
        </w:pict>
      </w:r>
    </w:p>
    <w:p w:rsidR="0018378A" w:rsidRDefault="0018378A" w:rsidP="00573A2B">
      <w:pPr>
        <w:widowControl w:val="0"/>
        <w:autoSpaceDE w:val="0"/>
        <w:autoSpaceDN w:val="0"/>
        <w:adjustRightInd w:val="0"/>
        <w:ind w:right="1175"/>
        <w:rPr>
          <w:rFonts w:cs="Arial"/>
          <w:sz w:val="28"/>
          <w:szCs w:val="18"/>
          <w:lang w:eastAsia="ru-RU"/>
        </w:rPr>
      </w:pPr>
    </w:p>
    <w:p w:rsidR="0018378A" w:rsidRPr="004E457C" w:rsidRDefault="0018378A" w:rsidP="00C5782A">
      <w:pPr>
        <w:widowControl w:val="0"/>
        <w:autoSpaceDE w:val="0"/>
        <w:autoSpaceDN w:val="0"/>
        <w:adjustRightInd w:val="0"/>
        <w:ind w:left="1416" w:right="1175" w:firstLine="708"/>
        <w:rPr>
          <w:rFonts w:cs="Arial"/>
          <w:szCs w:val="18"/>
          <w:lang w:eastAsia="ru-RU"/>
        </w:rPr>
      </w:pPr>
      <w:r w:rsidRPr="004E457C">
        <w:rPr>
          <w:rFonts w:cs="Arial"/>
          <w:szCs w:val="18"/>
          <w:lang w:eastAsia="ru-RU"/>
        </w:rPr>
        <w:t>[Датчик]</w:t>
      </w:r>
    </w:p>
    <w:p w:rsidR="0018378A" w:rsidRPr="004E457C" w:rsidRDefault="0018378A" w:rsidP="00573A2B">
      <w:pPr>
        <w:widowControl w:val="0"/>
        <w:autoSpaceDE w:val="0"/>
        <w:autoSpaceDN w:val="0"/>
        <w:adjustRightInd w:val="0"/>
        <w:ind w:left="708" w:right="1175" w:hanging="705"/>
        <w:rPr>
          <w:rFonts w:cs="Arial"/>
          <w:szCs w:val="18"/>
          <w:lang w:eastAsia="ru-RU"/>
        </w:rPr>
      </w:pPr>
      <w:r w:rsidRPr="004E457C">
        <w:rPr>
          <w:rFonts w:cs="Arial"/>
          <w:szCs w:val="18"/>
          <w:lang w:val="en-US" w:eastAsia="ru-RU"/>
        </w:rPr>
        <w:t>DRS</w:t>
      </w:r>
      <w:r>
        <w:rPr>
          <w:rFonts w:cs="Arial"/>
          <w:szCs w:val="18"/>
          <w:lang w:eastAsia="ru-RU"/>
        </w:rPr>
        <w:tab/>
      </w:r>
      <w:r w:rsidRPr="004E457C">
        <w:rPr>
          <w:rFonts w:cs="Arial"/>
          <w:szCs w:val="18"/>
          <w:lang w:eastAsia="ru-RU"/>
        </w:rPr>
        <w:t xml:space="preserve">: Датчик температуры обратного воздуха для регистратора данных (опционально) </w:t>
      </w:r>
    </w:p>
    <w:p w:rsidR="0018378A" w:rsidRPr="004E457C" w:rsidRDefault="0018378A" w:rsidP="00C5782A">
      <w:pPr>
        <w:widowControl w:val="0"/>
        <w:autoSpaceDE w:val="0"/>
        <w:autoSpaceDN w:val="0"/>
        <w:adjustRightInd w:val="0"/>
        <w:ind w:left="705" w:right="1175" w:hanging="705"/>
        <w:rPr>
          <w:rFonts w:cs="Arial"/>
          <w:szCs w:val="18"/>
          <w:lang w:eastAsia="ru-RU"/>
        </w:rPr>
      </w:pPr>
      <w:r w:rsidRPr="004E457C">
        <w:rPr>
          <w:rFonts w:cs="Arial"/>
          <w:szCs w:val="18"/>
          <w:lang w:val="en-US" w:eastAsia="ru-RU"/>
        </w:rPr>
        <w:t>DSS</w:t>
      </w:r>
      <w:r>
        <w:rPr>
          <w:rFonts w:cs="Arial"/>
          <w:szCs w:val="18"/>
          <w:lang w:eastAsia="ru-RU"/>
        </w:rPr>
        <w:tab/>
      </w:r>
      <w:r w:rsidRPr="004E457C">
        <w:rPr>
          <w:rFonts w:cs="Arial"/>
          <w:szCs w:val="18"/>
          <w:lang w:eastAsia="ru-RU"/>
        </w:rPr>
        <w:t xml:space="preserve">: Датчик температуры подаваемого воздуха для регистратора данных (опционально) </w:t>
      </w:r>
    </w:p>
    <w:p w:rsidR="0018378A" w:rsidRPr="004E457C" w:rsidRDefault="0018378A" w:rsidP="00573A2B">
      <w:pPr>
        <w:widowControl w:val="0"/>
        <w:autoSpaceDE w:val="0"/>
        <w:autoSpaceDN w:val="0"/>
        <w:adjustRightInd w:val="0"/>
        <w:ind w:right="1175"/>
        <w:rPr>
          <w:rFonts w:cs="Arial"/>
          <w:szCs w:val="18"/>
          <w:lang w:eastAsia="ru-RU"/>
        </w:rPr>
      </w:pPr>
      <w:r w:rsidRPr="004E457C">
        <w:rPr>
          <w:rFonts w:cs="Arial"/>
          <w:szCs w:val="18"/>
          <w:lang w:val="en-US" w:eastAsia="ru-RU"/>
        </w:rPr>
        <w:t>EIS</w:t>
      </w:r>
      <w:r>
        <w:rPr>
          <w:rFonts w:cs="Arial"/>
          <w:szCs w:val="18"/>
          <w:lang w:eastAsia="ru-RU"/>
        </w:rPr>
        <w:tab/>
      </w:r>
      <w:r w:rsidRPr="004E457C">
        <w:rPr>
          <w:rFonts w:cs="Arial"/>
          <w:szCs w:val="18"/>
          <w:lang w:eastAsia="ru-RU"/>
        </w:rPr>
        <w:t>: Датчик температуры на входе в испаритель</w:t>
      </w:r>
    </w:p>
    <w:p w:rsidR="0018378A" w:rsidRPr="004E457C" w:rsidRDefault="0018378A" w:rsidP="00573A2B">
      <w:pPr>
        <w:widowControl w:val="0"/>
        <w:autoSpaceDE w:val="0"/>
        <w:autoSpaceDN w:val="0"/>
        <w:adjustRightInd w:val="0"/>
        <w:ind w:right="1175"/>
        <w:rPr>
          <w:rFonts w:cs="Arial"/>
          <w:szCs w:val="18"/>
          <w:lang w:eastAsia="ru-RU"/>
        </w:rPr>
      </w:pPr>
      <w:r w:rsidRPr="004E457C">
        <w:rPr>
          <w:rFonts w:cs="Arial"/>
          <w:szCs w:val="18"/>
          <w:lang w:val="en-US" w:eastAsia="ru-RU"/>
        </w:rPr>
        <w:t>EOS</w:t>
      </w:r>
      <w:r>
        <w:rPr>
          <w:rFonts w:cs="Arial"/>
          <w:szCs w:val="18"/>
          <w:lang w:eastAsia="ru-RU"/>
        </w:rPr>
        <w:tab/>
      </w:r>
      <w:r w:rsidRPr="004E457C">
        <w:rPr>
          <w:rFonts w:cs="Arial"/>
          <w:szCs w:val="18"/>
          <w:lang w:eastAsia="ru-RU"/>
        </w:rPr>
        <w:t xml:space="preserve">: Датчик температуры на выходе из испарителя </w:t>
      </w:r>
    </w:p>
    <w:p w:rsidR="0018378A" w:rsidRPr="004E457C" w:rsidRDefault="0018378A" w:rsidP="00573A2B">
      <w:pPr>
        <w:widowControl w:val="0"/>
        <w:autoSpaceDE w:val="0"/>
        <w:autoSpaceDN w:val="0"/>
        <w:adjustRightInd w:val="0"/>
        <w:ind w:right="1175"/>
        <w:rPr>
          <w:rFonts w:cs="Arial"/>
          <w:szCs w:val="18"/>
          <w:lang w:eastAsia="ru-RU"/>
        </w:rPr>
      </w:pPr>
      <w:r w:rsidRPr="004E457C">
        <w:rPr>
          <w:rFonts w:cs="Arial"/>
          <w:szCs w:val="18"/>
          <w:lang w:val="en-US" w:eastAsia="ru-RU"/>
        </w:rPr>
        <w:t>HuS</w:t>
      </w:r>
      <w:r>
        <w:rPr>
          <w:rFonts w:cs="Arial"/>
          <w:szCs w:val="18"/>
          <w:lang w:eastAsia="ru-RU"/>
        </w:rPr>
        <w:tab/>
      </w:r>
      <w:r w:rsidRPr="004E457C">
        <w:rPr>
          <w:rFonts w:cs="Arial"/>
          <w:szCs w:val="18"/>
          <w:lang w:eastAsia="ru-RU"/>
        </w:rPr>
        <w:t>: Датчик влажности (опционально)</w:t>
      </w:r>
    </w:p>
    <w:p w:rsidR="0018378A" w:rsidRPr="004E457C" w:rsidRDefault="0018378A" w:rsidP="00573A2B">
      <w:pPr>
        <w:widowControl w:val="0"/>
        <w:autoSpaceDE w:val="0"/>
        <w:autoSpaceDN w:val="0"/>
        <w:adjustRightInd w:val="0"/>
        <w:ind w:right="1175"/>
        <w:rPr>
          <w:rFonts w:cs="Arial"/>
          <w:szCs w:val="18"/>
          <w:lang w:eastAsia="ru-RU"/>
        </w:rPr>
      </w:pPr>
      <w:r w:rsidRPr="004E457C">
        <w:rPr>
          <w:rFonts w:cs="Arial"/>
          <w:szCs w:val="18"/>
          <w:lang w:val="en-US" w:eastAsia="ru-RU"/>
        </w:rPr>
        <w:t>RS</w:t>
      </w:r>
      <w:r w:rsidRPr="004E457C">
        <w:rPr>
          <w:rFonts w:cs="Arial"/>
          <w:szCs w:val="18"/>
          <w:lang w:eastAsia="ru-RU"/>
        </w:rPr>
        <w:tab/>
        <w:t>: Датчик температуры обратного воздуха</w:t>
      </w:r>
    </w:p>
    <w:p w:rsidR="0018378A" w:rsidRPr="004E457C" w:rsidRDefault="0018378A" w:rsidP="00C5782A">
      <w:pPr>
        <w:widowControl w:val="0"/>
        <w:autoSpaceDE w:val="0"/>
        <w:autoSpaceDN w:val="0"/>
        <w:adjustRightInd w:val="0"/>
        <w:ind w:left="708" w:right="1175" w:hanging="705"/>
        <w:rPr>
          <w:rFonts w:cs="Arial"/>
          <w:szCs w:val="18"/>
          <w:lang w:eastAsia="ru-RU"/>
        </w:rPr>
      </w:pPr>
      <w:r w:rsidRPr="004E457C">
        <w:rPr>
          <w:rFonts w:cs="Arial"/>
          <w:szCs w:val="18"/>
          <w:lang w:val="en-US" w:eastAsia="ru-RU"/>
        </w:rPr>
        <w:t>RRS</w:t>
      </w:r>
      <w:r>
        <w:rPr>
          <w:rFonts w:cs="Arial"/>
          <w:szCs w:val="18"/>
          <w:lang w:eastAsia="ru-RU"/>
        </w:rPr>
        <w:tab/>
      </w:r>
      <w:r w:rsidRPr="004E457C">
        <w:rPr>
          <w:rFonts w:cs="Arial"/>
          <w:szCs w:val="18"/>
          <w:lang w:eastAsia="ru-RU"/>
        </w:rPr>
        <w:t xml:space="preserve">: Датчик температуры обратного воздуха для регистратора температуры (опционально) </w:t>
      </w:r>
    </w:p>
    <w:p w:rsidR="0018378A" w:rsidRPr="004E457C" w:rsidRDefault="0018378A" w:rsidP="00573A2B">
      <w:pPr>
        <w:widowControl w:val="0"/>
        <w:autoSpaceDE w:val="0"/>
        <w:autoSpaceDN w:val="0"/>
        <w:adjustRightInd w:val="0"/>
        <w:ind w:right="1175"/>
        <w:rPr>
          <w:rFonts w:cs="Arial"/>
          <w:szCs w:val="18"/>
          <w:lang w:eastAsia="ru-RU"/>
        </w:rPr>
      </w:pPr>
      <w:r w:rsidRPr="004E457C">
        <w:rPr>
          <w:rFonts w:cs="Arial"/>
          <w:szCs w:val="18"/>
          <w:lang w:val="en-US" w:eastAsia="ru-RU"/>
        </w:rPr>
        <w:t>SS</w:t>
      </w:r>
      <w:r>
        <w:rPr>
          <w:rFonts w:cs="Arial"/>
          <w:szCs w:val="18"/>
          <w:lang w:eastAsia="ru-RU"/>
        </w:rPr>
        <w:tab/>
      </w:r>
      <w:r w:rsidRPr="004E457C">
        <w:rPr>
          <w:rFonts w:cs="Arial"/>
          <w:szCs w:val="18"/>
          <w:lang w:eastAsia="ru-RU"/>
        </w:rPr>
        <w:t>:Датчик температуры подаваемого воздуха</w:t>
      </w:r>
    </w:p>
    <w:p w:rsidR="0018378A" w:rsidRPr="000F1812" w:rsidRDefault="0018378A" w:rsidP="00C5782A">
      <w:pPr>
        <w:widowControl w:val="0"/>
        <w:autoSpaceDE w:val="0"/>
        <w:autoSpaceDN w:val="0"/>
        <w:adjustRightInd w:val="0"/>
        <w:ind w:left="705" w:right="1175" w:hanging="705"/>
        <w:rPr>
          <w:rFonts w:cs="Arial"/>
          <w:szCs w:val="18"/>
          <w:lang w:eastAsia="ru-RU"/>
        </w:rPr>
      </w:pPr>
      <w:r w:rsidRPr="004E457C">
        <w:rPr>
          <w:rFonts w:cs="Arial"/>
          <w:szCs w:val="18"/>
          <w:lang w:val="en-US" w:eastAsia="ru-RU"/>
        </w:rPr>
        <w:t>RSS</w:t>
      </w:r>
      <w:r>
        <w:rPr>
          <w:rFonts w:cs="Arial"/>
          <w:szCs w:val="18"/>
          <w:lang w:eastAsia="ru-RU"/>
        </w:rPr>
        <w:tab/>
      </w:r>
      <w:r w:rsidRPr="004E457C">
        <w:rPr>
          <w:rFonts w:cs="Arial"/>
          <w:szCs w:val="18"/>
          <w:lang w:eastAsia="ru-RU"/>
        </w:rPr>
        <w:t>: Датчик температуры подаваемого воздуха для регистратора температуры (опционально)</w:t>
      </w:r>
    </w:p>
    <w:p w:rsidR="0018378A" w:rsidRDefault="0018378A" w:rsidP="00573A2B">
      <w:pPr>
        <w:rPr>
          <w:lang w:eastAsia="ru-RU"/>
        </w:rPr>
      </w:pPr>
      <w:r>
        <w:rPr>
          <w:lang w:eastAsia="ru-RU"/>
        </w:rPr>
        <w:br w:type="page"/>
      </w:r>
    </w:p>
    <w:p w:rsidR="0018378A" w:rsidRPr="00BF281B" w:rsidRDefault="0018378A" w:rsidP="00573A2B">
      <w:pPr>
        <w:pStyle w:val="Heading3"/>
        <w:rPr>
          <w:rFonts w:ascii="Times New Roman" w:hAnsi="Times New Roman"/>
          <w:szCs w:val="24"/>
        </w:rPr>
      </w:pPr>
      <w:bookmarkStart w:id="20" w:name="_Toc343613468"/>
      <w:r>
        <w:t>Блок управления</w:t>
      </w:r>
      <w:bookmarkEnd w:id="20"/>
    </w:p>
    <w:p w:rsidR="0018378A" w:rsidRPr="005C20B5" w:rsidRDefault="0018378A" w:rsidP="00E26188">
      <w:pPr>
        <w:numPr>
          <w:ilvl w:val="0"/>
          <w:numId w:val="9"/>
        </w:numPr>
        <w:rPr>
          <w:rFonts w:cs="Arial"/>
          <w:szCs w:val="18"/>
          <w:lang w:eastAsia="ru-RU"/>
        </w:rPr>
      </w:pPr>
      <w:r w:rsidRPr="005C20B5">
        <w:rPr>
          <w:rFonts w:cs="Arial"/>
          <w:szCs w:val="18"/>
          <w:lang w:eastAsia="ru-RU"/>
        </w:rPr>
        <w:t>Внутреннее устройство блока управления</w:t>
      </w:r>
    </w:p>
    <w:p w:rsidR="0018378A" w:rsidRDefault="0018378A" w:rsidP="00573A2B">
      <w:pPr>
        <w:widowControl w:val="0"/>
        <w:autoSpaceDE w:val="0"/>
        <w:autoSpaceDN w:val="0"/>
        <w:adjustRightInd w:val="0"/>
        <w:ind w:right="1175"/>
        <w:jc w:val="center"/>
        <w:rPr>
          <w:rFonts w:cs="Arial"/>
          <w:szCs w:val="18"/>
          <w:lang w:eastAsia="ru-RU"/>
        </w:rPr>
      </w:pPr>
      <w:r w:rsidRPr="000A1FB6">
        <w:rPr>
          <w:rFonts w:cs="Arial"/>
          <w:noProof/>
          <w:szCs w:val="18"/>
          <w:lang w:eastAsia="ru-RU"/>
        </w:rPr>
        <w:pict>
          <v:shape id="Рисунок 60" o:spid="_x0000_i1156" type="#_x0000_t75" style="width:443.25pt;height:468.75pt;visibility:visible">
            <v:imagedata r:id="rId56" o:title=""/>
          </v:shape>
        </w:pict>
      </w:r>
    </w:p>
    <w:p w:rsidR="0018378A" w:rsidRDefault="0018378A" w:rsidP="00573A2B">
      <w:pPr>
        <w:widowControl w:val="0"/>
        <w:autoSpaceDE w:val="0"/>
        <w:autoSpaceDN w:val="0"/>
        <w:adjustRightInd w:val="0"/>
        <w:ind w:right="1175"/>
        <w:jc w:val="center"/>
        <w:rPr>
          <w:rFonts w:cs="Arial"/>
          <w:szCs w:val="18"/>
          <w:lang w:eastAsia="ru-RU"/>
        </w:rPr>
      </w:pPr>
    </w:p>
    <w:tbl>
      <w:tblPr>
        <w:tblW w:w="5000" w:type="pct"/>
        <w:jc w:val="center"/>
        <w:tblLook w:val="00A0"/>
      </w:tblPr>
      <w:tblGrid>
        <w:gridCol w:w="5071"/>
        <w:gridCol w:w="4500"/>
      </w:tblGrid>
      <w:tr w:rsidR="0018378A" w:rsidRPr="00C276C2" w:rsidTr="005C20B5">
        <w:trPr>
          <w:jc w:val="center"/>
        </w:trPr>
        <w:tc>
          <w:tcPr>
            <w:tcW w:w="2649" w:type="pct"/>
          </w:tcPr>
          <w:p w:rsidR="0018378A" w:rsidRPr="00C276C2" w:rsidRDefault="0018378A" w:rsidP="00E26188">
            <w:pPr>
              <w:widowControl w:val="0"/>
              <w:numPr>
                <w:ilvl w:val="0"/>
                <w:numId w:val="12"/>
              </w:numPr>
              <w:autoSpaceDE w:val="0"/>
              <w:autoSpaceDN w:val="0"/>
              <w:adjustRightInd w:val="0"/>
              <w:ind w:left="567" w:right="35"/>
              <w:rPr>
                <w:rFonts w:cs="Arial"/>
                <w:szCs w:val="20"/>
              </w:rPr>
            </w:pPr>
            <w:r w:rsidRPr="00C276C2">
              <w:rPr>
                <w:rFonts w:cs="Arial"/>
                <w:szCs w:val="20"/>
              </w:rPr>
              <w:t>Рабочая панель контроллера (</w:t>
            </w:r>
            <w:r w:rsidRPr="00C276C2">
              <w:rPr>
                <w:rFonts w:cs="Arial"/>
                <w:szCs w:val="20"/>
                <w:lang w:val="en-US"/>
              </w:rPr>
              <w:t>EC</w:t>
            </w:r>
            <w:r w:rsidRPr="00C276C2">
              <w:rPr>
                <w:rFonts w:cs="Arial"/>
                <w:szCs w:val="20"/>
              </w:rPr>
              <w:t>3, 4)</w:t>
            </w:r>
          </w:p>
          <w:p w:rsidR="0018378A" w:rsidRPr="00C276C2" w:rsidRDefault="0018378A" w:rsidP="00E26188">
            <w:pPr>
              <w:widowControl w:val="0"/>
              <w:numPr>
                <w:ilvl w:val="0"/>
                <w:numId w:val="12"/>
              </w:numPr>
              <w:autoSpaceDE w:val="0"/>
              <w:autoSpaceDN w:val="0"/>
              <w:adjustRightInd w:val="0"/>
              <w:ind w:left="567" w:right="35"/>
              <w:rPr>
                <w:rFonts w:cs="Arial"/>
                <w:szCs w:val="20"/>
              </w:rPr>
            </w:pPr>
            <w:r w:rsidRPr="00C276C2">
              <w:rPr>
                <w:rFonts w:cs="Arial"/>
                <w:szCs w:val="20"/>
              </w:rPr>
              <w:t xml:space="preserve">РУЧНОЙ выключатель </w:t>
            </w:r>
            <w:r>
              <w:rPr>
                <w:rFonts w:cs="Arial"/>
                <w:szCs w:val="20"/>
              </w:rPr>
              <w:t>ОТТАЙКИ</w:t>
            </w:r>
          </w:p>
          <w:p w:rsidR="0018378A" w:rsidRPr="00C276C2" w:rsidRDefault="0018378A" w:rsidP="00E26188">
            <w:pPr>
              <w:widowControl w:val="0"/>
              <w:numPr>
                <w:ilvl w:val="0"/>
                <w:numId w:val="12"/>
              </w:numPr>
              <w:autoSpaceDE w:val="0"/>
              <w:autoSpaceDN w:val="0"/>
              <w:adjustRightInd w:val="0"/>
              <w:ind w:left="567" w:right="35"/>
              <w:rPr>
                <w:rFonts w:cs="Arial"/>
                <w:szCs w:val="20"/>
              </w:rPr>
            </w:pPr>
            <w:r w:rsidRPr="00C276C2">
              <w:rPr>
                <w:rFonts w:cs="Arial"/>
                <w:szCs w:val="20"/>
              </w:rPr>
              <w:t>Клавиша «УСТАНОВКА ВКЛ/ВЫКЛ»</w:t>
            </w:r>
          </w:p>
          <w:p w:rsidR="0018378A" w:rsidRPr="00C276C2" w:rsidRDefault="0018378A" w:rsidP="00E26188">
            <w:pPr>
              <w:widowControl w:val="0"/>
              <w:numPr>
                <w:ilvl w:val="0"/>
                <w:numId w:val="12"/>
              </w:numPr>
              <w:autoSpaceDE w:val="0"/>
              <w:autoSpaceDN w:val="0"/>
              <w:adjustRightInd w:val="0"/>
              <w:ind w:left="567" w:right="35"/>
              <w:rPr>
                <w:rFonts w:cs="Arial"/>
                <w:szCs w:val="20"/>
              </w:rPr>
            </w:pPr>
            <w:r w:rsidRPr="00C276C2">
              <w:rPr>
                <w:rFonts w:cs="Arial"/>
                <w:szCs w:val="20"/>
              </w:rPr>
              <w:t>Замыкатель коррекции фаз (</w:t>
            </w:r>
            <w:r w:rsidRPr="00C276C2">
              <w:rPr>
                <w:rFonts w:cs="Arial"/>
                <w:szCs w:val="20"/>
                <w:lang w:val="en-US"/>
              </w:rPr>
              <w:t>PCC</w:t>
            </w:r>
            <w:r w:rsidRPr="00C276C2">
              <w:rPr>
                <w:rFonts w:cs="Arial"/>
                <w:szCs w:val="20"/>
              </w:rPr>
              <w:t>1,2)</w:t>
            </w:r>
          </w:p>
          <w:p w:rsidR="0018378A" w:rsidRPr="00C276C2" w:rsidRDefault="0018378A" w:rsidP="00E26188">
            <w:pPr>
              <w:widowControl w:val="0"/>
              <w:numPr>
                <w:ilvl w:val="0"/>
                <w:numId w:val="12"/>
              </w:numPr>
              <w:autoSpaceDE w:val="0"/>
              <w:autoSpaceDN w:val="0"/>
              <w:adjustRightInd w:val="0"/>
              <w:ind w:left="567" w:right="35"/>
              <w:rPr>
                <w:rFonts w:cs="Arial"/>
                <w:szCs w:val="20"/>
              </w:rPr>
            </w:pPr>
            <w:r>
              <w:rPr>
                <w:rFonts w:cs="Arial"/>
                <w:szCs w:val="20"/>
              </w:rPr>
              <w:t>Магнитный пускатель</w:t>
            </w:r>
            <w:r w:rsidRPr="00C276C2">
              <w:rPr>
                <w:rFonts w:cs="Arial"/>
                <w:szCs w:val="20"/>
              </w:rPr>
              <w:t xml:space="preserve"> высокой скорости вентилятора испарителя (</w:t>
            </w:r>
            <w:r w:rsidRPr="00C276C2">
              <w:rPr>
                <w:rFonts w:cs="Arial"/>
                <w:szCs w:val="20"/>
                <w:lang w:val="en-US"/>
              </w:rPr>
              <w:t>EFH</w:t>
            </w:r>
            <w:r w:rsidRPr="00C276C2">
              <w:rPr>
                <w:rFonts w:cs="Arial"/>
                <w:szCs w:val="20"/>
              </w:rPr>
              <w:t>)</w:t>
            </w:r>
          </w:p>
          <w:p w:rsidR="0018378A" w:rsidRPr="00C276C2" w:rsidRDefault="0018378A" w:rsidP="00E26188">
            <w:pPr>
              <w:widowControl w:val="0"/>
              <w:numPr>
                <w:ilvl w:val="0"/>
                <w:numId w:val="12"/>
              </w:numPr>
              <w:autoSpaceDE w:val="0"/>
              <w:autoSpaceDN w:val="0"/>
              <w:adjustRightInd w:val="0"/>
              <w:ind w:left="567" w:right="35"/>
              <w:rPr>
                <w:rFonts w:cs="Arial"/>
                <w:szCs w:val="20"/>
              </w:rPr>
            </w:pPr>
            <w:r w:rsidRPr="00C276C2">
              <w:rPr>
                <w:rFonts w:cs="Arial"/>
                <w:szCs w:val="20"/>
              </w:rPr>
              <w:t xml:space="preserve">Магнитный </w:t>
            </w:r>
            <w:r>
              <w:rPr>
                <w:rFonts w:cs="Arial"/>
                <w:szCs w:val="20"/>
              </w:rPr>
              <w:t>пускатель</w:t>
            </w:r>
            <w:r w:rsidRPr="00C276C2">
              <w:rPr>
                <w:rFonts w:cs="Arial"/>
                <w:szCs w:val="20"/>
              </w:rPr>
              <w:t xml:space="preserve"> низкой скорости вентилятора испарителя (</w:t>
            </w:r>
            <w:r w:rsidRPr="00C276C2">
              <w:rPr>
                <w:rFonts w:cs="Arial"/>
                <w:szCs w:val="20"/>
                <w:lang w:val="en-US"/>
              </w:rPr>
              <w:t>EFL</w:t>
            </w:r>
            <w:r w:rsidRPr="00C276C2">
              <w:rPr>
                <w:rFonts w:cs="Arial"/>
                <w:szCs w:val="20"/>
              </w:rPr>
              <w:t>)</w:t>
            </w:r>
          </w:p>
          <w:p w:rsidR="0018378A" w:rsidRPr="00C276C2" w:rsidRDefault="0018378A" w:rsidP="00E26188">
            <w:pPr>
              <w:widowControl w:val="0"/>
              <w:numPr>
                <w:ilvl w:val="0"/>
                <w:numId w:val="11"/>
              </w:numPr>
              <w:autoSpaceDE w:val="0"/>
              <w:autoSpaceDN w:val="0"/>
              <w:adjustRightInd w:val="0"/>
              <w:ind w:left="567" w:right="35"/>
              <w:rPr>
                <w:rFonts w:cs="Arial"/>
                <w:szCs w:val="20"/>
              </w:rPr>
            </w:pPr>
            <w:r>
              <w:rPr>
                <w:rFonts w:cs="Arial"/>
                <w:szCs w:val="20"/>
              </w:rPr>
              <w:t>Магнитный пускатель</w:t>
            </w:r>
            <w:r w:rsidRPr="00C276C2">
              <w:rPr>
                <w:rFonts w:cs="Arial"/>
                <w:szCs w:val="20"/>
              </w:rPr>
              <w:t xml:space="preserve"> вентилятора конденсатора (</w:t>
            </w:r>
            <w:r w:rsidRPr="00C276C2">
              <w:rPr>
                <w:rFonts w:cs="Arial"/>
                <w:szCs w:val="20"/>
                <w:lang w:val="en-US"/>
              </w:rPr>
              <w:t>CFC</w:t>
            </w:r>
            <w:r w:rsidRPr="00C276C2">
              <w:rPr>
                <w:rFonts w:cs="Arial"/>
                <w:szCs w:val="20"/>
              </w:rPr>
              <w:t>)</w:t>
            </w:r>
          </w:p>
          <w:p w:rsidR="0018378A" w:rsidRPr="008E18FD" w:rsidRDefault="0018378A" w:rsidP="00E26188">
            <w:pPr>
              <w:widowControl w:val="0"/>
              <w:numPr>
                <w:ilvl w:val="0"/>
                <w:numId w:val="11"/>
              </w:numPr>
              <w:autoSpaceDE w:val="0"/>
              <w:autoSpaceDN w:val="0"/>
              <w:adjustRightInd w:val="0"/>
              <w:ind w:left="567" w:right="35"/>
              <w:rPr>
                <w:rFonts w:cs="Arial"/>
                <w:szCs w:val="20"/>
                <w:lang w:eastAsia="ru-RU"/>
              </w:rPr>
            </w:pPr>
            <w:r w:rsidRPr="00C276C2">
              <w:rPr>
                <w:rFonts w:cs="Arial"/>
                <w:szCs w:val="20"/>
              </w:rPr>
              <w:t>Защитное устройство обратной фазы (</w:t>
            </w:r>
            <w:r w:rsidRPr="00C276C2">
              <w:rPr>
                <w:rFonts w:cs="Arial"/>
                <w:szCs w:val="20"/>
                <w:lang w:val="en-US"/>
              </w:rPr>
              <w:t>RPP</w:t>
            </w:r>
            <w:r w:rsidRPr="00C276C2">
              <w:rPr>
                <w:rFonts w:cs="Arial"/>
                <w:szCs w:val="20"/>
              </w:rPr>
              <w:t>)</w:t>
            </w:r>
          </w:p>
          <w:p w:rsidR="0018378A" w:rsidRPr="008E18FD" w:rsidRDefault="0018378A" w:rsidP="00E26188">
            <w:pPr>
              <w:widowControl w:val="0"/>
              <w:numPr>
                <w:ilvl w:val="0"/>
                <w:numId w:val="11"/>
              </w:numPr>
              <w:autoSpaceDE w:val="0"/>
              <w:autoSpaceDN w:val="0"/>
              <w:adjustRightInd w:val="0"/>
              <w:ind w:left="567" w:right="35"/>
              <w:rPr>
                <w:rFonts w:cs="Arial"/>
                <w:szCs w:val="20"/>
                <w:lang w:eastAsia="ru-RU"/>
              </w:rPr>
            </w:pPr>
            <w:r w:rsidRPr="00C276C2">
              <w:rPr>
                <w:rFonts w:cs="Arial"/>
                <w:szCs w:val="20"/>
              </w:rPr>
              <w:t xml:space="preserve">Переходная панель </w:t>
            </w:r>
            <w:r w:rsidRPr="00C276C2">
              <w:rPr>
                <w:rFonts w:cs="Arial"/>
                <w:szCs w:val="20"/>
                <w:lang w:val="en-US"/>
              </w:rPr>
              <w:t>SMV</w:t>
            </w:r>
            <w:r w:rsidRPr="00C276C2">
              <w:rPr>
                <w:rFonts w:cs="Arial"/>
                <w:szCs w:val="20"/>
              </w:rPr>
              <w:t xml:space="preserve"> (</w:t>
            </w:r>
            <w:r w:rsidRPr="00C276C2">
              <w:rPr>
                <w:rFonts w:cs="Arial"/>
                <w:szCs w:val="20"/>
                <w:lang w:val="en-US"/>
              </w:rPr>
              <w:t>EC</w:t>
            </w:r>
            <w:r w:rsidRPr="00C276C2">
              <w:rPr>
                <w:rFonts w:cs="Arial"/>
                <w:szCs w:val="20"/>
              </w:rPr>
              <w:t>6)</w:t>
            </w:r>
          </w:p>
          <w:p w:rsidR="0018378A" w:rsidRPr="008E18FD" w:rsidRDefault="0018378A" w:rsidP="00E26188">
            <w:pPr>
              <w:widowControl w:val="0"/>
              <w:numPr>
                <w:ilvl w:val="0"/>
                <w:numId w:val="11"/>
              </w:numPr>
              <w:autoSpaceDE w:val="0"/>
              <w:autoSpaceDN w:val="0"/>
              <w:adjustRightInd w:val="0"/>
              <w:ind w:left="567" w:right="35"/>
              <w:rPr>
                <w:rFonts w:cs="Arial"/>
                <w:szCs w:val="20"/>
                <w:lang w:eastAsia="ru-RU"/>
              </w:rPr>
            </w:pPr>
            <w:r w:rsidRPr="00C276C2">
              <w:rPr>
                <w:rFonts w:cs="Arial"/>
                <w:szCs w:val="20"/>
              </w:rPr>
              <w:t xml:space="preserve">Панель </w:t>
            </w:r>
            <w:r>
              <w:rPr>
                <w:rFonts w:cs="Arial"/>
                <w:szCs w:val="20"/>
              </w:rPr>
              <w:t>клемника</w:t>
            </w:r>
            <w:r w:rsidRPr="00C276C2">
              <w:rPr>
                <w:rFonts w:cs="Arial"/>
                <w:szCs w:val="20"/>
              </w:rPr>
              <w:t xml:space="preserve"> (</w:t>
            </w:r>
            <w:r w:rsidRPr="00C276C2">
              <w:rPr>
                <w:rFonts w:cs="Arial"/>
                <w:szCs w:val="20"/>
                <w:lang w:val="en-US"/>
              </w:rPr>
              <w:t>TB</w:t>
            </w:r>
            <w:r w:rsidRPr="00C276C2">
              <w:rPr>
                <w:rFonts w:cs="Arial"/>
                <w:szCs w:val="20"/>
              </w:rPr>
              <w:t>1)</w:t>
            </w:r>
          </w:p>
          <w:p w:rsidR="0018378A" w:rsidRPr="008E18FD" w:rsidRDefault="0018378A" w:rsidP="00E26188">
            <w:pPr>
              <w:widowControl w:val="0"/>
              <w:numPr>
                <w:ilvl w:val="0"/>
                <w:numId w:val="11"/>
              </w:numPr>
              <w:autoSpaceDE w:val="0"/>
              <w:autoSpaceDN w:val="0"/>
              <w:adjustRightInd w:val="0"/>
              <w:ind w:left="567" w:right="35"/>
              <w:rPr>
                <w:rFonts w:cs="Arial"/>
                <w:szCs w:val="20"/>
                <w:lang w:eastAsia="ru-RU"/>
              </w:rPr>
            </w:pPr>
            <w:r w:rsidRPr="00C276C2">
              <w:rPr>
                <w:rFonts w:cs="Arial"/>
                <w:szCs w:val="20"/>
              </w:rPr>
              <w:t>ЦП контроллера / панель входа/выхода (</w:t>
            </w:r>
            <w:r w:rsidRPr="00C276C2">
              <w:rPr>
                <w:rFonts w:cs="Arial"/>
                <w:szCs w:val="20"/>
                <w:lang w:val="en-US"/>
              </w:rPr>
              <w:t>IO</w:t>
            </w:r>
            <w:r w:rsidRPr="00C276C2">
              <w:rPr>
                <w:rFonts w:cs="Arial"/>
                <w:szCs w:val="20"/>
              </w:rPr>
              <w:t>) (</w:t>
            </w:r>
            <w:r w:rsidRPr="00C276C2">
              <w:rPr>
                <w:rFonts w:cs="Arial"/>
                <w:szCs w:val="20"/>
                <w:lang w:val="en-US"/>
              </w:rPr>
              <w:t>EC</w:t>
            </w:r>
            <w:r w:rsidRPr="00C276C2">
              <w:rPr>
                <w:rFonts w:cs="Arial"/>
                <w:szCs w:val="20"/>
              </w:rPr>
              <w:t>1, 2)</w:t>
            </w:r>
          </w:p>
        </w:tc>
        <w:tc>
          <w:tcPr>
            <w:tcW w:w="2351" w:type="pct"/>
          </w:tcPr>
          <w:p w:rsidR="0018378A" w:rsidRPr="00C276C2" w:rsidRDefault="0018378A" w:rsidP="00E26188">
            <w:pPr>
              <w:widowControl w:val="0"/>
              <w:numPr>
                <w:ilvl w:val="0"/>
                <w:numId w:val="11"/>
              </w:numPr>
              <w:autoSpaceDE w:val="0"/>
              <w:autoSpaceDN w:val="0"/>
              <w:adjustRightInd w:val="0"/>
              <w:ind w:left="567" w:right="35"/>
              <w:rPr>
                <w:rFonts w:cs="Arial"/>
                <w:szCs w:val="20"/>
              </w:rPr>
            </w:pPr>
            <w:r w:rsidRPr="00C276C2">
              <w:rPr>
                <w:rFonts w:cs="Arial"/>
                <w:szCs w:val="20"/>
              </w:rPr>
              <w:t>Предохранитель (</w:t>
            </w:r>
            <w:r w:rsidRPr="00C276C2">
              <w:rPr>
                <w:rFonts w:cs="Arial"/>
                <w:szCs w:val="20"/>
                <w:lang w:val="en-US"/>
              </w:rPr>
              <w:t>Fu</w:t>
            </w:r>
            <w:r w:rsidRPr="00C276C2">
              <w:rPr>
                <w:rFonts w:cs="Arial"/>
                <w:szCs w:val="20"/>
              </w:rPr>
              <w:t xml:space="preserve">1-6) </w:t>
            </w:r>
          </w:p>
          <w:p w:rsidR="0018378A" w:rsidRPr="00C276C2" w:rsidRDefault="0018378A" w:rsidP="00E26188">
            <w:pPr>
              <w:widowControl w:val="0"/>
              <w:numPr>
                <w:ilvl w:val="0"/>
                <w:numId w:val="11"/>
              </w:numPr>
              <w:autoSpaceDE w:val="0"/>
              <w:autoSpaceDN w:val="0"/>
              <w:adjustRightInd w:val="0"/>
              <w:ind w:left="567" w:right="35"/>
              <w:rPr>
                <w:rFonts w:cs="Arial"/>
                <w:szCs w:val="20"/>
              </w:rPr>
            </w:pPr>
            <w:r w:rsidRPr="00C276C2">
              <w:rPr>
                <w:rFonts w:cs="Arial"/>
                <w:szCs w:val="20"/>
              </w:rPr>
              <w:t>Батарея (</w:t>
            </w:r>
            <w:r w:rsidRPr="00C276C2">
              <w:rPr>
                <w:rFonts w:cs="Arial"/>
                <w:szCs w:val="20"/>
                <w:lang w:val="en-US"/>
              </w:rPr>
              <w:t>BAT</w:t>
            </w:r>
            <w:r w:rsidRPr="00C276C2">
              <w:rPr>
                <w:rFonts w:cs="Arial"/>
                <w:szCs w:val="20"/>
              </w:rPr>
              <w:t xml:space="preserve">) </w:t>
            </w:r>
          </w:p>
          <w:p w:rsidR="0018378A" w:rsidRPr="00C276C2" w:rsidRDefault="0018378A" w:rsidP="00E26188">
            <w:pPr>
              <w:widowControl w:val="0"/>
              <w:numPr>
                <w:ilvl w:val="0"/>
                <w:numId w:val="11"/>
              </w:numPr>
              <w:autoSpaceDE w:val="0"/>
              <w:autoSpaceDN w:val="0"/>
              <w:adjustRightInd w:val="0"/>
              <w:ind w:left="567" w:right="35"/>
              <w:rPr>
                <w:rFonts w:cs="Arial"/>
                <w:szCs w:val="20"/>
              </w:rPr>
            </w:pPr>
            <w:r w:rsidRPr="00C276C2">
              <w:rPr>
                <w:rFonts w:cs="Arial"/>
                <w:szCs w:val="20"/>
              </w:rPr>
              <w:t>Разъем дистанционного мониторинга (</w:t>
            </w:r>
            <w:r w:rsidRPr="00C276C2">
              <w:rPr>
                <w:rFonts w:cs="Arial"/>
                <w:szCs w:val="20"/>
                <w:lang w:val="en-US"/>
              </w:rPr>
              <w:t>RM</w:t>
            </w:r>
            <w:r w:rsidRPr="00C276C2">
              <w:rPr>
                <w:rFonts w:cs="Arial"/>
                <w:szCs w:val="20"/>
              </w:rPr>
              <w:t>(опционально)</w:t>
            </w:r>
          </w:p>
          <w:p w:rsidR="0018378A" w:rsidRPr="00C276C2" w:rsidRDefault="0018378A" w:rsidP="00E26188">
            <w:pPr>
              <w:widowControl w:val="0"/>
              <w:numPr>
                <w:ilvl w:val="0"/>
                <w:numId w:val="11"/>
              </w:numPr>
              <w:autoSpaceDE w:val="0"/>
              <w:autoSpaceDN w:val="0"/>
              <w:adjustRightInd w:val="0"/>
              <w:ind w:left="567" w:right="35"/>
              <w:rPr>
                <w:rFonts w:cs="Arial"/>
                <w:szCs w:val="20"/>
              </w:rPr>
            </w:pPr>
            <w:r w:rsidRPr="00C276C2">
              <w:rPr>
                <w:rFonts w:cs="Arial"/>
                <w:szCs w:val="20"/>
              </w:rPr>
              <w:t>Разъем персонального компьютера</w:t>
            </w:r>
          </w:p>
          <w:p w:rsidR="0018378A" w:rsidRPr="00C276C2" w:rsidRDefault="0018378A" w:rsidP="00E26188">
            <w:pPr>
              <w:widowControl w:val="0"/>
              <w:numPr>
                <w:ilvl w:val="0"/>
                <w:numId w:val="11"/>
              </w:numPr>
              <w:autoSpaceDE w:val="0"/>
              <w:autoSpaceDN w:val="0"/>
              <w:adjustRightInd w:val="0"/>
              <w:ind w:left="567" w:right="35"/>
              <w:rPr>
                <w:rFonts w:cs="Arial"/>
                <w:szCs w:val="20"/>
              </w:rPr>
            </w:pPr>
            <w:r>
              <w:rPr>
                <w:rFonts w:cs="Arial"/>
                <w:szCs w:val="20"/>
              </w:rPr>
              <w:t>Автоматический выключатель</w:t>
            </w:r>
            <w:r w:rsidRPr="00C276C2">
              <w:rPr>
                <w:rFonts w:cs="Arial"/>
                <w:szCs w:val="20"/>
              </w:rPr>
              <w:t xml:space="preserve"> цепи (</w:t>
            </w:r>
            <w:r w:rsidRPr="00C276C2">
              <w:rPr>
                <w:rFonts w:cs="Arial"/>
                <w:szCs w:val="20"/>
                <w:lang w:val="en-US"/>
              </w:rPr>
              <w:t>CB</w:t>
            </w:r>
            <w:r w:rsidRPr="00C276C2">
              <w:rPr>
                <w:rFonts w:cs="Arial"/>
                <w:szCs w:val="20"/>
              </w:rPr>
              <w:t xml:space="preserve">) </w:t>
            </w:r>
          </w:p>
          <w:p w:rsidR="0018378A" w:rsidRPr="00C276C2" w:rsidRDefault="0018378A" w:rsidP="00E26188">
            <w:pPr>
              <w:widowControl w:val="0"/>
              <w:numPr>
                <w:ilvl w:val="0"/>
                <w:numId w:val="11"/>
              </w:numPr>
              <w:autoSpaceDE w:val="0"/>
              <w:autoSpaceDN w:val="0"/>
              <w:adjustRightInd w:val="0"/>
              <w:ind w:left="567" w:right="35"/>
              <w:rPr>
                <w:rFonts w:cs="Arial"/>
                <w:szCs w:val="20"/>
              </w:rPr>
            </w:pPr>
            <w:r w:rsidRPr="00C276C2">
              <w:rPr>
                <w:rFonts w:cs="Arial"/>
                <w:szCs w:val="20"/>
              </w:rPr>
              <w:t>Трансформаторная панель (</w:t>
            </w:r>
            <w:r w:rsidRPr="00C276C2">
              <w:rPr>
                <w:rFonts w:cs="Arial"/>
                <w:szCs w:val="20"/>
                <w:lang w:val="en-US"/>
              </w:rPr>
              <w:t>PT</w:t>
            </w:r>
            <w:r w:rsidRPr="00C276C2">
              <w:rPr>
                <w:rFonts w:cs="Arial"/>
                <w:szCs w:val="20"/>
              </w:rPr>
              <w:t>/</w:t>
            </w:r>
            <w:r w:rsidRPr="00C276C2">
              <w:rPr>
                <w:rFonts w:cs="Arial"/>
                <w:szCs w:val="20"/>
                <w:lang w:val="en-US"/>
              </w:rPr>
              <w:t>CT</w:t>
            </w:r>
            <w:r w:rsidRPr="00C276C2">
              <w:rPr>
                <w:rFonts w:cs="Arial"/>
                <w:szCs w:val="20"/>
              </w:rPr>
              <w:t xml:space="preserve">) </w:t>
            </w:r>
          </w:p>
          <w:p w:rsidR="0018378A" w:rsidRPr="00C276C2" w:rsidRDefault="0018378A" w:rsidP="00E26188">
            <w:pPr>
              <w:widowControl w:val="0"/>
              <w:numPr>
                <w:ilvl w:val="0"/>
                <w:numId w:val="11"/>
              </w:numPr>
              <w:autoSpaceDE w:val="0"/>
              <w:autoSpaceDN w:val="0"/>
              <w:adjustRightInd w:val="0"/>
              <w:ind w:left="567" w:right="35"/>
              <w:rPr>
                <w:rFonts w:cs="Arial"/>
                <w:szCs w:val="20"/>
              </w:rPr>
            </w:pPr>
            <w:r w:rsidRPr="00C276C2">
              <w:rPr>
                <w:rFonts w:cs="Arial"/>
                <w:szCs w:val="20"/>
              </w:rPr>
              <w:t>Трансформатор (</w:t>
            </w:r>
            <w:r w:rsidRPr="00C276C2">
              <w:rPr>
                <w:rFonts w:cs="Arial"/>
                <w:szCs w:val="20"/>
                <w:lang w:val="en-US"/>
              </w:rPr>
              <w:t>TrC</w:t>
            </w:r>
            <w:r w:rsidRPr="00C276C2">
              <w:rPr>
                <w:rFonts w:cs="Arial"/>
                <w:szCs w:val="20"/>
              </w:rPr>
              <w:t>), цепь управления</w:t>
            </w:r>
          </w:p>
          <w:p w:rsidR="0018378A" w:rsidRPr="00C276C2" w:rsidRDefault="0018378A" w:rsidP="00E26188">
            <w:pPr>
              <w:widowControl w:val="0"/>
              <w:numPr>
                <w:ilvl w:val="0"/>
                <w:numId w:val="11"/>
              </w:numPr>
              <w:autoSpaceDE w:val="0"/>
              <w:autoSpaceDN w:val="0"/>
              <w:adjustRightInd w:val="0"/>
              <w:ind w:left="567" w:right="35"/>
              <w:rPr>
                <w:rFonts w:cs="Arial"/>
                <w:szCs w:val="20"/>
              </w:rPr>
            </w:pPr>
            <w:r w:rsidRPr="00C276C2">
              <w:rPr>
                <w:rFonts w:cs="Arial"/>
                <w:szCs w:val="20"/>
              </w:rPr>
              <w:t xml:space="preserve">Магнитный </w:t>
            </w:r>
            <w:r>
              <w:rPr>
                <w:rFonts w:cs="Arial"/>
                <w:szCs w:val="20"/>
              </w:rPr>
              <w:t>пускатель</w:t>
            </w:r>
            <w:r w:rsidRPr="00C276C2">
              <w:rPr>
                <w:rFonts w:cs="Arial"/>
                <w:szCs w:val="20"/>
              </w:rPr>
              <w:t xml:space="preserve"> компрессора (</w:t>
            </w:r>
            <w:r w:rsidRPr="00C276C2">
              <w:rPr>
                <w:rFonts w:cs="Arial"/>
                <w:szCs w:val="20"/>
                <w:lang w:val="en-US"/>
              </w:rPr>
              <w:t>CC</w:t>
            </w:r>
            <w:r w:rsidRPr="00C276C2">
              <w:rPr>
                <w:rFonts w:cs="Arial"/>
                <w:szCs w:val="20"/>
              </w:rPr>
              <w:t>)</w:t>
            </w:r>
          </w:p>
          <w:p w:rsidR="0018378A" w:rsidRPr="00C276C2" w:rsidRDefault="0018378A" w:rsidP="00E26188">
            <w:pPr>
              <w:widowControl w:val="0"/>
              <w:numPr>
                <w:ilvl w:val="0"/>
                <w:numId w:val="11"/>
              </w:numPr>
              <w:autoSpaceDE w:val="0"/>
              <w:autoSpaceDN w:val="0"/>
              <w:adjustRightInd w:val="0"/>
              <w:ind w:left="567" w:right="35"/>
              <w:rPr>
                <w:rFonts w:cs="Arial"/>
                <w:szCs w:val="20"/>
              </w:rPr>
            </w:pPr>
            <w:r w:rsidRPr="00C276C2">
              <w:rPr>
                <w:rFonts w:cs="Arial"/>
                <w:szCs w:val="20"/>
              </w:rPr>
              <w:t>Блок управления (</w:t>
            </w:r>
            <w:r w:rsidRPr="00C276C2">
              <w:rPr>
                <w:rFonts w:cs="Arial"/>
                <w:szCs w:val="20"/>
                <w:lang w:val="en-US"/>
              </w:rPr>
              <w:t>P</w:t>
            </w:r>
            <w:r w:rsidRPr="00C276C2">
              <w:rPr>
                <w:rFonts w:cs="Arial"/>
                <w:szCs w:val="20"/>
              </w:rPr>
              <w:t>.</w:t>
            </w:r>
            <w:r w:rsidRPr="00C276C2">
              <w:rPr>
                <w:rFonts w:cs="Arial"/>
                <w:szCs w:val="20"/>
                <w:lang w:val="en-US"/>
              </w:rPr>
              <w:t>C</w:t>
            </w:r>
            <w:r w:rsidRPr="00C276C2">
              <w:rPr>
                <w:rFonts w:cs="Arial"/>
                <w:szCs w:val="20"/>
              </w:rPr>
              <w:t>.</w:t>
            </w:r>
            <w:r w:rsidRPr="00C276C2">
              <w:rPr>
                <w:rFonts w:cs="Arial"/>
                <w:szCs w:val="20"/>
                <w:lang w:val="en-US"/>
              </w:rPr>
              <w:t>B</w:t>
            </w:r>
            <w:r w:rsidRPr="00C276C2">
              <w:rPr>
                <w:rFonts w:cs="Arial"/>
                <w:szCs w:val="20"/>
              </w:rPr>
              <w:t>) датчиком влажности (</w:t>
            </w:r>
            <w:r w:rsidRPr="00C276C2">
              <w:rPr>
                <w:rFonts w:cs="Arial"/>
                <w:szCs w:val="20"/>
                <w:lang w:val="en-US"/>
              </w:rPr>
              <w:t>HUS</w:t>
            </w:r>
            <w:r w:rsidRPr="00C276C2">
              <w:rPr>
                <w:rFonts w:cs="Arial"/>
                <w:szCs w:val="20"/>
              </w:rPr>
              <w:t>, опционально)</w:t>
            </w:r>
          </w:p>
          <w:p w:rsidR="0018378A" w:rsidRPr="00C276C2" w:rsidRDefault="0018378A" w:rsidP="00E26188">
            <w:pPr>
              <w:widowControl w:val="0"/>
              <w:numPr>
                <w:ilvl w:val="0"/>
                <w:numId w:val="11"/>
              </w:numPr>
              <w:autoSpaceDE w:val="0"/>
              <w:autoSpaceDN w:val="0"/>
              <w:adjustRightInd w:val="0"/>
              <w:ind w:left="567" w:right="35"/>
              <w:rPr>
                <w:rFonts w:cs="Arial"/>
                <w:szCs w:val="20"/>
              </w:rPr>
            </w:pPr>
            <w:r w:rsidRPr="00C276C2">
              <w:rPr>
                <w:rFonts w:cs="Arial"/>
                <w:szCs w:val="20"/>
              </w:rPr>
              <w:t xml:space="preserve"> Модем (</w:t>
            </w:r>
            <w:r w:rsidRPr="00C276C2">
              <w:rPr>
                <w:rFonts w:cs="Arial"/>
                <w:szCs w:val="20"/>
                <w:lang w:val="en-US"/>
              </w:rPr>
              <w:t>RCD</w:t>
            </w:r>
            <w:r w:rsidRPr="00C276C2">
              <w:rPr>
                <w:rFonts w:cs="Arial"/>
                <w:szCs w:val="20"/>
              </w:rPr>
              <w:t>, опционально)</w:t>
            </w:r>
          </w:p>
          <w:p w:rsidR="0018378A" w:rsidRPr="00C276C2" w:rsidRDefault="0018378A" w:rsidP="00E26188">
            <w:pPr>
              <w:widowControl w:val="0"/>
              <w:numPr>
                <w:ilvl w:val="0"/>
                <w:numId w:val="11"/>
              </w:numPr>
              <w:autoSpaceDE w:val="0"/>
              <w:autoSpaceDN w:val="0"/>
              <w:adjustRightInd w:val="0"/>
              <w:ind w:left="567" w:right="35"/>
              <w:rPr>
                <w:rFonts w:cs="Arial"/>
                <w:szCs w:val="20"/>
              </w:rPr>
            </w:pPr>
            <w:r w:rsidRPr="00C276C2">
              <w:rPr>
                <w:rFonts w:cs="Arial"/>
                <w:szCs w:val="20"/>
              </w:rPr>
              <w:t>Фильтр помех (</w:t>
            </w:r>
            <w:r w:rsidRPr="00C276C2">
              <w:rPr>
                <w:rFonts w:cs="Arial"/>
                <w:szCs w:val="20"/>
                <w:lang w:val="en-US"/>
              </w:rPr>
              <w:t>NF</w:t>
            </w:r>
            <w:r w:rsidRPr="00C276C2">
              <w:rPr>
                <w:rFonts w:cs="Arial"/>
                <w:szCs w:val="20"/>
              </w:rPr>
              <w:t>, опционально)</w:t>
            </w:r>
          </w:p>
        </w:tc>
      </w:tr>
    </w:tbl>
    <w:p w:rsidR="0018378A" w:rsidRDefault="0018378A" w:rsidP="00573A2B">
      <w:pPr>
        <w:widowControl w:val="0"/>
        <w:autoSpaceDE w:val="0"/>
        <w:autoSpaceDN w:val="0"/>
        <w:adjustRightInd w:val="0"/>
        <w:ind w:right="1175"/>
        <w:rPr>
          <w:rFonts w:cs="Arial"/>
          <w:szCs w:val="18"/>
          <w:lang w:eastAsia="ru-RU"/>
        </w:rPr>
      </w:pPr>
    </w:p>
    <w:p w:rsidR="0018378A" w:rsidRDefault="0018378A" w:rsidP="00573A2B">
      <w:pPr>
        <w:rPr>
          <w:lang w:eastAsia="ru-RU"/>
        </w:rPr>
      </w:pPr>
      <w:r>
        <w:rPr>
          <w:lang w:eastAsia="ru-RU"/>
        </w:rPr>
        <w:br w:type="page"/>
      </w:r>
    </w:p>
    <w:p w:rsidR="0018378A" w:rsidRPr="00BB4B03" w:rsidRDefault="0018378A" w:rsidP="00E26188">
      <w:pPr>
        <w:widowControl w:val="0"/>
        <w:numPr>
          <w:ilvl w:val="0"/>
          <w:numId w:val="9"/>
        </w:numPr>
        <w:autoSpaceDE w:val="0"/>
        <w:autoSpaceDN w:val="0"/>
        <w:adjustRightInd w:val="0"/>
        <w:ind w:right="1175"/>
        <w:rPr>
          <w:rFonts w:cs="Arial"/>
          <w:b/>
          <w:szCs w:val="18"/>
          <w:u w:val="single"/>
          <w:lang w:eastAsia="ru-RU"/>
        </w:rPr>
      </w:pPr>
      <w:r w:rsidRPr="00BB4B03">
        <w:rPr>
          <w:rFonts w:cs="Arial"/>
          <w:b/>
          <w:szCs w:val="18"/>
          <w:u w:val="single"/>
          <w:lang w:eastAsia="ru-RU"/>
        </w:rPr>
        <w:t>Внутреннее устройство блока управления</w:t>
      </w:r>
    </w:p>
    <w:p w:rsidR="0018378A" w:rsidRDefault="0018378A" w:rsidP="00573A2B">
      <w:pPr>
        <w:widowControl w:val="0"/>
        <w:autoSpaceDE w:val="0"/>
        <w:autoSpaceDN w:val="0"/>
        <w:adjustRightInd w:val="0"/>
        <w:ind w:right="1175"/>
        <w:rPr>
          <w:rFonts w:cs="Arial"/>
          <w:szCs w:val="18"/>
          <w:lang w:eastAsia="ru-RU"/>
        </w:rPr>
      </w:pPr>
    </w:p>
    <w:p w:rsidR="0018378A" w:rsidRDefault="0018378A" w:rsidP="00573A2B">
      <w:pPr>
        <w:widowControl w:val="0"/>
        <w:autoSpaceDE w:val="0"/>
        <w:autoSpaceDN w:val="0"/>
        <w:adjustRightInd w:val="0"/>
        <w:ind w:right="1175"/>
        <w:rPr>
          <w:rFonts w:cs="Arial"/>
          <w:szCs w:val="18"/>
          <w:lang w:eastAsia="ru-RU"/>
        </w:rPr>
      </w:pPr>
      <w:r w:rsidRPr="000A1FB6">
        <w:rPr>
          <w:rFonts w:cs="Arial"/>
          <w:szCs w:val="18"/>
          <w:lang w:eastAsia="ru-RU"/>
        </w:rPr>
        <w:pict>
          <v:shape id="_x0000_i1157" type="#_x0000_t75" style="width:357.75pt;height:550.5pt">
            <v:imagedata r:id="rId57" o:title=""/>
          </v:shape>
        </w:pict>
      </w:r>
    </w:p>
    <w:p w:rsidR="0018378A" w:rsidRDefault="0018378A" w:rsidP="00573A2B">
      <w:pPr>
        <w:rPr>
          <w:lang w:eastAsia="ru-RU"/>
        </w:rPr>
      </w:pPr>
      <w:r>
        <w:rPr>
          <w:lang w:eastAsia="ru-RU"/>
        </w:rPr>
        <w:br w:type="page"/>
      </w:r>
    </w:p>
    <w:p w:rsidR="0018378A" w:rsidRPr="00BB4B03" w:rsidRDefault="0018378A" w:rsidP="00E26188">
      <w:pPr>
        <w:widowControl w:val="0"/>
        <w:numPr>
          <w:ilvl w:val="0"/>
          <w:numId w:val="9"/>
        </w:numPr>
        <w:autoSpaceDE w:val="0"/>
        <w:autoSpaceDN w:val="0"/>
        <w:adjustRightInd w:val="0"/>
        <w:rPr>
          <w:rFonts w:cs="Arial"/>
          <w:b/>
          <w:szCs w:val="24"/>
          <w:u w:val="single"/>
        </w:rPr>
      </w:pPr>
      <w:r w:rsidRPr="00BB4B03">
        <w:rPr>
          <w:rFonts w:cs="Arial"/>
          <w:b/>
          <w:szCs w:val="24"/>
          <w:u w:val="single"/>
        </w:rPr>
        <w:t>Внутреннее устройство блока управления</w:t>
      </w:r>
    </w:p>
    <w:p w:rsidR="0018378A" w:rsidRDefault="0018378A" w:rsidP="00573A2B">
      <w:pPr>
        <w:widowControl w:val="0"/>
        <w:autoSpaceDE w:val="0"/>
        <w:autoSpaceDN w:val="0"/>
        <w:adjustRightInd w:val="0"/>
        <w:ind w:right="1175"/>
        <w:rPr>
          <w:rFonts w:cs="Arial"/>
          <w:szCs w:val="18"/>
          <w:lang w:eastAsia="ru-RU"/>
        </w:rPr>
      </w:pPr>
    </w:p>
    <w:p w:rsidR="0018378A" w:rsidRDefault="0018378A" w:rsidP="00573A2B">
      <w:pPr>
        <w:widowControl w:val="0"/>
        <w:autoSpaceDE w:val="0"/>
        <w:autoSpaceDN w:val="0"/>
        <w:adjustRightInd w:val="0"/>
        <w:ind w:right="1175"/>
        <w:rPr>
          <w:rFonts w:cs="Arial"/>
          <w:szCs w:val="18"/>
          <w:lang w:eastAsia="ru-RU"/>
        </w:rPr>
      </w:pPr>
      <w:r w:rsidRPr="000A1FB6">
        <w:rPr>
          <w:rFonts w:cs="Arial"/>
          <w:szCs w:val="18"/>
          <w:lang w:eastAsia="ru-RU"/>
        </w:rPr>
        <w:pict>
          <v:shape id="_x0000_i1158" type="#_x0000_t75" style="width:399.75pt;height:210.75pt">
            <v:imagedata r:id="rId58" o:title=""/>
          </v:shape>
        </w:pict>
      </w:r>
    </w:p>
    <w:p w:rsidR="0018378A" w:rsidRDefault="0018378A" w:rsidP="00573A2B">
      <w:pPr>
        <w:widowControl w:val="0"/>
        <w:autoSpaceDE w:val="0"/>
        <w:autoSpaceDN w:val="0"/>
        <w:adjustRightInd w:val="0"/>
        <w:ind w:right="1175"/>
        <w:rPr>
          <w:rFonts w:cs="Arial"/>
          <w:szCs w:val="18"/>
          <w:lang w:eastAsia="ru-RU"/>
        </w:rPr>
      </w:pPr>
    </w:p>
    <w:p w:rsidR="0018378A" w:rsidRPr="00855D40" w:rsidRDefault="0018378A" w:rsidP="00573A2B">
      <w:pPr>
        <w:rPr>
          <w:rFonts w:cs="Arial"/>
          <w:lang w:val="en-US" w:eastAsia="ru-RU"/>
        </w:rPr>
      </w:pPr>
      <w:r w:rsidRPr="00855D40">
        <w:rPr>
          <w:rFonts w:cs="Arial"/>
          <w:lang w:eastAsia="ru-RU"/>
        </w:rPr>
        <w:t>Блок управления</w:t>
      </w:r>
      <w:r w:rsidRPr="00855D40">
        <w:rPr>
          <w:rFonts w:cs="Arial"/>
          <w:lang w:val="en-US" w:eastAsia="ru-RU"/>
        </w:rPr>
        <w:t>]</w:t>
      </w:r>
    </w:p>
    <w:tbl>
      <w:tblPr>
        <w:tblW w:w="0" w:type="auto"/>
        <w:tblLook w:val="00A0"/>
      </w:tblPr>
      <w:tblGrid>
        <w:gridCol w:w="806"/>
        <w:gridCol w:w="3951"/>
        <w:gridCol w:w="850"/>
        <w:gridCol w:w="3964"/>
      </w:tblGrid>
      <w:tr w:rsidR="0018378A" w:rsidRPr="00C276C2" w:rsidTr="001F6BF5">
        <w:tc>
          <w:tcPr>
            <w:tcW w:w="615" w:type="dxa"/>
          </w:tcPr>
          <w:p w:rsidR="0018378A" w:rsidRPr="00855D40" w:rsidRDefault="0018378A" w:rsidP="00573A2B">
            <w:pPr>
              <w:rPr>
                <w:rFonts w:cs="Arial"/>
                <w:szCs w:val="20"/>
                <w:lang w:val="en-US"/>
              </w:rPr>
            </w:pPr>
            <w:r w:rsidRPr="00855D40">
              <w:rPr>
                <w:rFonts w:cs="Arial"/>
                <w:szCs w:val="20"/>
                <w:lang w:val="en-US"/>
              </w:rPr>
              <w:t>BAT:</w:t>
            </w:r>
          </w:p>
          <w:p w:rsidR="0018378A" w:rsidRPr="00855D40" w:rsidRDefault="0018378A" w:rsidP="00573A2B">
            <w:pPr>
              <w:rPr>
                <w:rFonts w:cs="Arial"/>
                <w:szCs w:val="20"/>
                <w:lang w:val="en-US"/>
              </w:rPr>
            </w:pPr>
            <w:r w:rsidRPr="00855D40">
              <w:rPr>
                <w:rFonts w:cs="Arial"/>
                <w:szCs w:val="20"/>
                <w:lang w:val="en-US"/>
              </w:rPr>
              <w:t>CC:</w:t>
            </w:r>
          </w:p>
          <w:p w:rsidR="0018378A" w:rsidRPr="00855D40" w:rsidRDefault="0018378A" w:rsidP="00573A2B">
            <w:pPr>
              <w:rPr>
                <w:rFonts w:cs="Arial"/>
                <w:szCs w:val="20"/>
                <w:lang w:val="en-US"/>
              </w:rPr>
            </w:pPr>
            <w:r w:rsidRPr="00855D40">
              <w:rPr>
                <w:rFonts w:cs="Arial"/>
                <w:szCs w:val="20"/>
                <w:lang w:val="en-US"/>
              </w:rPr>
              <w:t>CFC:</w:t>
            </w:r>
          </w:p>
          <w:p w:rsidR="0018378A" w:rsidRPr="00855D40" w:rsidRDefault="0018378A" w:rsidP="00573A2B">
            <w:pPr>
              <w:rPr>
                <w:rFonts w:cs="Arial"/>
                <w:szCs w:val="20"/>
                <w:lang w:val="en-US"/>
              </w:rPr>
            </w:pPr>
          </w:p>
          <w:p w:rsidR="0018378A" w:rsidRPr="00855D40" w:rsidRDefault="0018378A" w:rsidP="00573A2B">
            <w:pPr>
              <w:rPr>
                <w:rFonts w:cs="Arial"/>
                <w:szCs w:val="20"/>
                <w:lang w:val="en-US"/>
              </w:rPr>
            </w:pPr>
            <w:r w:rsidRPr="00855D40">
              <w:rPr>
                <w:rFonts w:cs="Arial"/>
                <w:szCs w:val="20"/>
                <w:lang w:val="en-US"/>
              </w:rPr>
              <w:t>C/B:</w:t>
            </w:r>
          </w:p>
          <w:p w:rsidR="0018378A" w:rsidRPr="00855D40" w:rsidRDefault="0018378A" w:rsidP="00573A2B">
            <w:pPr>
              <w:rPr>
                <w:rFonts w:cs="Arial"/>
                <w:szCs w:val="20"/>
                <w:lang w:val="en-US"/>
              </w:rPr>
            </w:pPr>
            <w:r w:rsidRPr="00855D40">
              <w:rPr>
                <w:rFonts w:cs="Arial"/>
                <w:szCs w:val="20"/>
                <w:lang w:val="en-US"/>
              </w:rPr>
              <w:t>EFH:</w:t>
            </w:r>
          </w:p>
          <w:p w:rsidR="0018378A" w:rsidRPr="00855D40" w:rsidRDefault="0018378A" w:rsidP="00573A2B">
            <w:pPr>
              <w:rPr>
                <w:rFonts w:cs="Arial"/>
                <w:szCs w:val="20"/>
              </w:rPr>
            </w:pPr>
          </w:p>
          <w:p w:rsidR="0018378A" w:rsidRDefault="0018378A" w:rsidP="00573A2B">
            <w:pPr>
              <w:rPr>
                <w:rFonts w:cs="Arial"/>
                <w:szCs w:val="20"/>
              </w:rPr>
            </w:pPr>
          </w:p>
          <w:p w:rsidR="0018378A" w:rsidRPr="00855D40" w:rsidRDefault="0018378A" w:rsidP="00573A2B">
            <w:pPr>
              <w:rPr>
                <w:rFonts w:cs="Arial"/>
                <w:szCs w:val="20"/>
                <w:lang w:val="en-US"/>
              </w:rPr>
            </w:pPr>
            <w:r w:rsidRPr="00855D40">
              <w:rPr>
                <w:rFonts w:cs="Arial"/>
                <w:szCs w:val="20"/>
                <w:lang w:val="en-US"/>
              </w:rPr>
              <w:t>EFL:</w:t>
            </w:r>
          </w:p>
          <w:p w:rsidR="0018378A" w:rsidRPr="00855D40" w:rsidRDefault="0018378A" w:rsidP="00573A2B">
            <w:pPr>
              <w:rPr>
                <w:rFonts w:cs="Arial"/>
                <w:szCs w:val="20"/>
              </w:rPr>
            </w:pPr>
          </w:p>
          <w:p w:rsidR="0018378A" w:rsidRDefault="0018378A" w:rsidP="00573A2B">
            <w:pPr>
              <w:rPr>
                <w:rFonts w:cs="Arial"/>
                <w:szCs w:val="20"/>
              </w:rPr>
            </w:pPr>
          </w:p>
          <w:p w:rsidR="0018378A" w:rsidRPr="00855D40" w:rsidRDefault="0018378A" w:rsidP="00573A2B">
            <w:pPr>
              <w:rPr>
                <w:rFonts w:cs="Arial"/>
                <w:szCs w:val="20"/>
                <w:lang w:val="en-US"/>
              </w:rPr>
            </w:pPr>
            <w:r w:rsidRPr="00855D40">
              <w:rPr>
                <w:rFonts w:cs="Arial"/>
                <w:szCs w:val="20"/>
                <w:lang w:val="en-US"/>
              </w:rPr>
              <w:t>PCC1:</w:t>
            </w:r>
          </w:p>
          <w:p w:rsidR="0018378A" w:rsidRPr="00855D40" w:rsidRDefault="0018378A" w:rsidP="00573A2B">
            <w:pPr>
              <w:rPr>
                <w:rFonts w:cs="Arial"/>
                <w:szCs w:val="20"/>
                <w:lang w:val="en-US"/>
              </w:rPr>
            </w:pPr>
            <w:r w:rsidRPr="00855D40">
              <w:rPr>
                <w:rFonts w:cs="Arial"/>
                <w:szCs w:val="20"/>
                <w:lang w:val="en-US"/>
              </w:rPr>
              <w:t>PCC2:</w:t>
            </w:r>
          </w:p>
        </w:tc>
        <w:tc>
          <w:tcPr>
            <w:tcW w:w="4180" w:type="dxa"/>
          </w:tcPr>
          <w:p w:rsidR="0018378A" w:rsidRPr="00855D40" w:rsidRDefault="0018378A" w:rsidP="00573A2B">
            <w:pPr>
              <w:rPr>
                <w:rFonts w:cs="Arial"/>
                <w:szCs w:val="20"/>
              </w:rPr>
            </w:pPr>
            <w:r w:rsidRPr="00855D40">
              <w:rPr>
                <w:rFonts w:cs="Arial"/>
                <w:szCs w:val="20"/>
              </w:rPr>
              <w:t>Резервная батарея (9В)</w:t>
            </w:r>
          </w:p>
          <w:p w:rsidR="0018378A" w:rsidRPr="00855D40" w:rsidRDefault="0018378A" w:rsidP="00573A2B">
            <w:pPr>
              <w:rPr>
                <w:rFonts w:cs="Arial"/>
                <w:szCs w:val="20"/>
              </w:rPr>
            </w:pPr>
            <w:r w:rsidRPr="00855D40">
              <w:rPr>
                <w:rFonts w:cs="Arial"/>
                <w:szCs w:val="20"/>
              </w:rPr>
              <w:t xml:space="preserve">Магнитный </w:t>
            </w:r>
            <w:r>
              <w:rPr>
                <w:rFonts w:cs="Arial"/>
                <w:szCs w:val="20"/>
              </w:rPr>
              <w:t>пускатель</w:t>
            </w:r>
            <w:r w:rsidRPr="00855D40">
              <w:rPr>
                <w:rFonts w:cs="Arial"/>
                <w:szCs w:val="20"/>
              </w:rPr>
              <w:t>, компрессор</w:t>
            </w:r>
          </w:p>
          <w:p w:rsidR="0018378A" w:rsidRPr="00855D40" w:rsidRDefault="0018378A" w:rsidP="00573A2B">
            <w:pPr>
              <w:rPr>
                <w:rFonts w:cs="Arial"/>
                <w:szCs w:val="20"/>
              </w:rPr>
            </w:pPr>
            <w:r w:rsidRPr="00855D40">
              <w:rPr>
                <w:rFonts w:cs="Arial"/>
                <w:szCs w:val="20"/>
              </w:rPr>
              <w:t xml:space="preserve">Магнитный </w:t>
            </w:r>
            <w:r>
              <w:rPr>
                <w:rFonts w:cs="Arial"/>
                <w:szCs w:val="20"/>
              </w:rPr>
              <w:t>пускатель</w:t>
            </w:r>
            <w:r w:rsidRPr="00855D40">
              <w:rPr>
                <w:rFonts w:cs="Arial"/>
                <w:szCs w:val="20"/>
              </w:rPr>
              <w:t>, двигатель вентилятора конденсатора</w:t>
            </w:r>
          </w:p>
          <w:p w:rsidR="0018378A" w:rsidRPr="00855D40" w:rsidRDefault="0018378A" w:rsidP="00573A2B">
            <w:pPr>
              <w:rPr>
                <w:rFonts w:cs="Arial"/>
                <w:szCs w:val="20"/>
              </w:rPr>
            </w:pPr>
            <w:r>
              <w:rPr>
                <w:rFonts w:cs="Arial"/>
                <w:szCs w:val="20"/>
              </w:rPr>
              <w:t>Автоматический выключатель</w:t>
            </w:r>
            <w:r w:rsidRPr="00855D40">
              <w:rPr>
                <w:rFonts w:cs="Arial"/>
                <w:szCs w:val="20"/>
              </w:rPr>
              <w:t xml:space="preserve"> цепи</w:t>
            </w:r>
          </w:p>
          <w:p w:rsidR="0018378A" w:rsidRPr="00855D40" w:rsidRDefault="0018378A" w:rsidP="00573A2B">
            <w:pPr>
              <w:rPr>
                <w:rFonts w:cs="Arial"/>
                <w:szCs w:val="20"/>
              </w:rPr>
            </w:pPr>
            <w:r w:rsidRPr="00855D40">
              <w:rPr>
                <w:rFonts w:cs="Arial"/>
                <w:szCs w:val="20"/>
              </w:rPr>
              <w:t xml:space="preserve">Магнитный </w:t>
            </w:r>
            <w:r>
              <w:rPr>
                <w:rFonts w:cs="Arial"/>
                <w:szCs w:val="20"/>
              </w:rPr>
              <w:t>пускатель</w:t>
            </w:r>
            <w:r w:rsidRPr="00855D40">
              <w:rPr>
                <w:rFonts w:cs="Arial"/>
                <w:szCs w:val="20"/>
              </w:rPr>
              <w:t>, двигатель вентилятора испарителя, высокая скорость</w:t>
            </w:r>
          </w:p>
          <w:p w:rsidR="0018378A" w:rsidRPr="00855D40" w:rsidRDefault="0018378A" w:rsidP="00573A2B">
            <w:pPr>
              <w:rPr>
                <w:rFonts w:cs="Arial"/>
                <w:szCs w:val="20"/>
              </w:rPr>
            </w:pPr>
            <w:r w:rsidRPr="00855D40">
              <w:rPr>
                <w:rFonts w:cs="Arial"/>
                <w:szCs w:val="20"/>
              </w:rPr>
              <w:t xml:space="preserve">Магнитный </w:t>
            </w:r>
            <w:r>
              <w:rPr>
                <w:rFonts w:cs="Arial"/>
                <w:szCs w:val="20"/>
              </w:rPr>
              <w:t>пускатель</w:t>
            </w:r>
            <w:r w:rsidRPr="00855D40">
              <w:rPr>
                <w:rFonts w:cs="Arial"/>
                <w:szCs w:val="20"/>
              </w:rPr>
              <w:t>, двигатель вентилятора испарителя, низкая скорость</w:t>
            </w:r>
          </w:p>
          <w:p w:rsidR="0018378A" w:rsidRPr="00855D40" w:rsidRDefault="0018378A" w:rsidP="00573A2B">
            <w:pPr>
              <w:rPr>
                <w:rFonts w:cs="Arial"/>
                <w:szCs w:val="20"/>
              </w:rPr>
            </w:pPr>
            <w:r>
              <w:rPr>
                <w:rFonts w:cs="Arial"/>
                <w:szCs w:val="20"/>
              </w:rPr>
              <w:t>Пускатель</w:t>
            </w:r>
            <w:r w:rsidRPr="00855D40">
              <w:rPr>
                <w:rFonts w:cs="Arial"/>
                <w:szCs w:val="20"/>
              </w:rPr>
              <w:t xml:space="preserve"> коррекции фаз 1</w:t>
            </w:r>
          </w:p>
          <w:p w:rsidR="0018378A" w:rsidRPr="00855D40" w:rsidRDefault="0018378A" w:rsidP="00573A2B">
            <w:pPr>
              <w:rPr>
                <w:rFonts w:cs="Arial"/>
                <w:szCs w:val="20"/>
              </w:rPr>
            </w:pPr>
            <w:r>
              <w:rPr>
                <w:rFonts w:cs="Arial"/>
                <w:szCs w:val="20"/>
              </w:rPr>
              <w:t>Пускатель</w:t>
            </w:r>
            <w:r w:rsidRPr="00855D40">
              <w:rPr>
                <w:rFonts w:cs="Arial"/>
                <w:szCs w:val="20"/>
              </w:rPr>
              <w:t xml:space="preserve"> коррекции фаз 2</w:t>
            </w:r>
          </w:p>
        </w:tc>
        <w:tc>
          <w:tcPr>
            <w:tcW w:w="600" w:type="dxa"/>
          </w:tcPr>
          <w:p w:rsidR="0018378A" w:rsidRPr="00855D40" w:rsidRDefault="0018378A" w:rsidP="00573A2B">
            <w:pPr>
              <w:rPr>
                <w:rFonts w:cs="Arial"/>
                <w:szCs w:val="20"/>
                <w:lang w:val="en-US"/>
              </w:rPr>
            </w:pPr>
            <w:r w:rsidRPr="00855D40">
              <w:rPr>
                <w:rFonts w:cs="Arial"/>
                <w:szCs w:val="20"/>
                <w:lang w:val="en-US"/>
              </w:rPr>
              <w:t>PPR:</w:t>
            </w:r>
          </w:p>
          <w:p w:rsidR="0018378A" w:rsidRPr="00855D40" w:rsidRDefault="0018378A" w:rsidP="00573A2B">
            <w:pPr>
              <w:rPr>
                <w:rFonts w:cs="Arial"/>
                <w:szCs w:val="20"/>
                <w:lang w:val="en-US"/>
              </w:rPr>
            </w:pPr>
            <w:r w:rsidRPr="00855D40">
              <w:rPr>
                <w:rFonts w:cs="Arial"/>
                <w:szCs w:val="20"/>
                <w:lang w:val="en-US"/>
              </w:rPr>
              <w:t>PT/CT:</w:t>
            </w:r>
          </w:p>
          <w:p w:rsidR="0018378A" w:rsidRPr="00855D40" w:rsidRDefault="0018378A" w:rsidP="00573A2B">
            <w:pPr>
              <w:rPr>
                <w:rFonts w:cs="Arial"/>
                <w:szCs w:val="20"/>
                <w:lang w:val="en-US"/>
              </w:rPr>
            </w:pPr>
            <w:r w:rsidRPr="00855D40">
              <w:rPr>
                <w:rFonts w:cs="Arial"/>
                <w:szCs w:val="20"/>
                <w:lang w:val="en-US"/>
              </w:rPr>
              <w:t>RM:</w:t>
            </w:r>
          </w:p>
          <w:p w:rsidR="0018378A" w:rsidRPr="001F6BF5" w:rsidRDefault="0018378A" w:rsidP="00573A2B">
            <w:pPr>
              <w:rPr>
                <w:rFonts w:cs="Arial"/>
                <w:szCs w:val="20"/>
                <w:lang w:val="en-US"/>
              </w:rPr>
            </w:pPr>
          </w:p>
          <w:p w:rsidR="0018378A" w:rsidRPr="00855D40" w:rsidRDefault="0018378A" w:rsidP="00573A2B">
            <w:pPr>
              <w:rPr>
                <w:rFonts w:cs="Arial"/>
                <w:szCs w:val="20"/>
                <w:lang w:val="en-US"/>
              </w:rPr>
            </w:pPr>
            <w:r w:rsidRPr="00855D40">
              <w:rPr>
                <w:rFonts w:cs="Arial"/>
                <w:szCs w:val="20"/>
                <w:lang w:val="en-US"/>
              </w:rPr>
              <w:t>RPP:</w:t>
            </w:r>
          </w:p>
          <w:p w:rsidR="0018378A" w:rsidRPr="00855D40" w:rsidRDefault="0018378A" w:rsidP="00573A2B">
            <w:pPr>
              <w:rPr>
                <w:rFonts w:cs="Arial"/>
                <w:szCs w:val="20"/>
                <w:lang w:val="en-US"/>
              </w:rPr>
            </w:pPr>
            <w:r w:rsidRPr="00855D40">
              <w:rPr>
                <w:rFonts w:cs="Arial"/>
                <w:szCs w:val="20"/>
                <w:lang w:val="en-US"/>
              </w:rPr>
              <w:t>TrC:</w:t>
            </w:r>
          </w:p>
          <w:p w:rsidR="0018378A" w:rsidRPr="00855D40" w:rsidRDefault="0018378A" w:rsidP="00573A2B">
            <w:pPr>
              <w:rPr>
                <w:rFonts w:cs="Arial"/>
                <w:szCs w:val="20"/>
                <w:lang w:val="en-US"/>
              </w:rPr>
            </w:pPr>
            <w:r w:rsidRPr="00855D40">
              <w:rPr>
                <w:rFonts w:cs="Arial"/>
                <w:szCs w:val="20"/>
                <w:lang w:val="en-US"/>
              </w:rPr>
              <w:t>EC1:</w:t>
            </w:r>
          </w:p>
          <w:p w:rsidR="0018378A" w:rsidRPr="00855D40" w:rsidRDefault="0018378A" w:rsidP="00573A2B">
            <w:pPr>
              <w:rPr>
                <w:rFonts w:cs="Arial"/>
                <w:szCs w:val="20"/>
                <w:lang w:val="en-US"/>
              </w:rPr>
            </w:pPr>
            <w:r w:rsidRPr="00855D40">
              <w:rPr>
                <w:rFonts w:cs="Arial"/>
                <w:szCs w:val="20"/>
                <w:lang w:val="en-US"/>
              </w:rPr>
              <w:t>EC6:</w:t>
            </w:r>
          </w:p>
        </w:tc>
        <w:tc>
          <w:tcPr>
            <w:tcW w:w="4196" w:type="dxa"/>
          </w:tcPr>
          <w:p w:rsidR="0018378A" w:rsidRPr="00855D40" w:rsidRDefault="0018378A" w:rsidP="00573A2B">
            <w:pPr>
              <w:rPr>
                <w:rFonts w:cs="Arial"/>
                <w:szCs w:val="20"/>
              </w:rPr>
            </w:pPr>
            <w:r w:rsidRPr="00855D40">
              <w:rPr>
                <w:rFonts w:cs="Arial"/>
                <w:szCs w:val="20"/>
              </w:rPr>
              <w:t>Разъем порта ПК</w:t>
            </w:r>
          </w:p>
          <w:p w:rsidR="0018378A" w:rsidRPr="00855D40" w:rsidRDefault="0018378A" w:rsidP="00573A2B">
            <w:pPr>
              <w:rPr>
                <w:rFonts w:cs="Arial"/>
                <w:szCs w:val="20"/>
              </w:rPr>
            </w:pPr>
            <w:r w:rsidRPr="00855D40">
              <w:rPr>
                <w:rFonts w:cs="Arial"/>
                <w:szCs w:val="20"/>
              </w:rPr>
              <w:t>Панель PT/CT</w:t>
            </w:r>
          </w:p>
          <w:p w:rsidR="0018378A" w:rsidRPr="00855D40" w:rsidRDefault="0018378A" w:rsidP="00573A2B">
            <w:pPr>
              <w:rPr>
                <w:rFonts w:cs="Arial"/>
                <w:szCs w:val="20"/>
              </w:rPr>
            </w:pPr>
            <w:r w:rsidRPr="00855D40">
              <w:rPr>
                <w:rFonts w:cs="Arial"/>
                <w:szCs w:val="20"/>
              </w:rPr>
              <w:t>Разъем для дистанционного мониторинга</w:t>
            </w:r>
          </w:p>
          <w:p w:rsidR="0018378A" w:rsidRPr="00855D40" w:rsidRDefault="0018378A" w:rsidP="00573A2B">
            <w:pPr>
              <w:rPr>
                <w:rFonts w:cs="Arial"/>
                <w:szCs w:val="20"/>
              </w:rPr>
            </w:pPr>
            <w:r w:rsidRPr="00855D40">
              <w:rPr>
                <w:rFonts w:cs="Arial"/>
                <w:szCs w:val="20"/>
              </w:rPr>
              <w:t>Защитное устройство обратной фазы</w:t>
            </w:r>
          </w:p>
          <w:p w:rsidR="0018378A" w:rsidRPr="00855D40" w:rsidRDefault="0018378A" w:rsidP="00573A2B">
            <w:pPr>
              <w:rPr>
                <w:rFonts w:cs="Arial"/>
                <w:szCs w:val="20"/>
              </w:rPr>
            </w:pPr>
            <w:r w:rsidRPr="00855D40">
              <w:rPr>
                <w:rFonts w:cs="Arial"/>
                <w:szCs w:val="20"/>
              </w:rPr>
              <w:t>Трансформатор</w:t>
            </w:r>
          </w:p>
          <w:p w:rsidR="0018378A" w:rsidRPr="00855D40" w:rsidRDefault="0018378A" w:rsidP="00573A2B">
            <w:pPr>
              <w:rPr>
                <w:rFonts w:cs="Arial"/>
                <w:szCs w:val="20"/>
              </w:rPr>
            </w:pPr>
            <w:r w:rsidRPr="00855D40">
              <w:rPr>
                <w:rFonts w:cs="Arial"/>
                <w:szCs w:val="20"/>
              </w:rPr>
              <w:t>Панель ЦП</w:t>
            </w:r>
          </w:p>
          <w:p w:rsidR="0018378A" w:rsidRPr="00855D40" w:rsidRDefault="0018378A" w:rsidP="00573A2B">
            <w:pPr>
              <w:rPr>
                <w:rFonts w:cs="Arial"/>
                <w:szCs w:val="20"/>
              </w:rPr>
            </w:pPr>
            <w:r w:rsidRPr="00855D40">
              <w:rPr>
                <w:rFonts w:cs="Arial"/>
                <w:szCs w:val="20"/>
              </w:rPr>
              <w:t>Панель адаптера SMV</w:t>
            </w:r>
          </w:p>
        </w:tc>
      </w:tr>
    </w:tbl>
    <w:p w:rsidR="0018378A" w:rsidRDefault="0018378A" w:rsidP="00573A2B">
      <w:pPr>
        <w:widowControl w:val="0"/>
        <w:autoSpaceDE w:val="0"/>
        <w:autoSpaceDN w:val="0"/>
        <w:adjustRightInd w:val="0"/>
        <w:ind w:right="1175"/>
        <w:rPr>
          <w:rFonts w:cs="Arial"/>
          <w:szCs w:val="18"/>
          <w:lang w:eastAsia="ru-RU"/>
        </w:rPr>
      </w:pPr>
    </w:p>
    <w:p w:rsidR="0018378A" w:rsidRDefault="0018378A" w:rsidP="00573A2B">
      <w:pPr>
        <w:rPr>
          <w:lang w:eastAsia="ru-RU"/>
        </w:rPr>
      </w:pPr>
      <w:r>
        <w:rPr>
          <w:lang w:eastAsia="ru-RU"/>
        </w:rPr>
        <w:br w:type="page"/>
      </w:r>
    </w:p>
    <w:p w:rsidR="0018378A" w:rsidRPr="008C5D0E" w:rsidRDefault="0018378A" w:rsidP="00E26188">
      <w:pPr>
        <w:widowControl w:val="0"/>
        <w:numPr>
          <w:ilvl w:val="0"/>
          <w:numId w:val="9"/>
        </w:numPr>
        <w:autoSpaceDE w:val="0"/>
        <w:autoSpaceDN w:val="0"/>
        <w:adjustRightInd w:val="0"/>
        <w:ind w:right="1175"/>
        <w:rPr>
          <w:rFonts w:cs="Arial"/>
          <w:b/>
          <w:szCs w:val="18"/>
          <w:lang w:eastAsia="ru-RU"/>
        </w:rPr>
      </w:pPr>
      <w:r w:rsidRPr="008C5D0E">
        <w:rPr>
          <w:rFonts w:cs="Arial"/>
          <w:b/>
          <w:szCs w:val="18"/>
          <w:lang w:eastAsia="ru-RU"/>
        </w:rPr>
        <w:t xml:space="preserve">Произведена после мая 2006г.(коннекторного типа) </w:t>
      </w:r>
    </w:p>
    <w:p w:rsidR="0018378A" w:rsidRPr="000D73A4" w:rsidRDefault="0018378A" w:rsidP="00573A2B">
      <w:pPr>
        <w:widowControl w:val="0"/>
        <w:autoSpaceDE w:val="0"/>
        <w:autoSpaceDN w:val="0"/>
        <w:adjustRightInd w:val="0"/>
        <w:ind w:right="1175"/>
        <w:rPr>
          <w:rFonts w:cs="Arial"/>
          <w:szCs w:val="18"/>
          <w:lang w:eastAsia="ru-RU"/>
        </w:rPr>
      </w:pPr>
    </w:p>
    <w:p w:rsidR="0018378A" w:rsidRPr="008C5D0E" w:rsidRDefault="0018378A" w:rsidP="00E26188">
      <w:pPr>
        <w:widowControl w:val="0"/>
        <w:numPr>
          <w:ilvl w:val="0"/>
          <w:numId w:val="9"/>
        </w:numPr>
        <w:autoSpaceDE w:val="0"/>
        <w:autoSpaceDN w:val="0"/>
        <w:adjustRightInd w:val="0"/>
        <w:ind w:right="1175"/>
        <w:rPr>
          <w:rFonts w:cs="Arial"/>
          <w:b/>
          <w:szCs w:val="18"/>
          <w:lang w:eastAsia="ru-RU"/>
        </w:rPr>
      </w:pPr>
      <w:r>
        <w:rPr>
          <w:rFonts w:cs="Arial"/>
          <w:b/>
          <w:szCs w:val="18"/>
          <w:u w:val="single"/>
          <w:lang w:eastAsia="ru-RU"/>
        </w:rPr>
        <w:t>Описание устройства клемм</w:t>
      </w:r>
      <w:r w:rsidRPr="008C5D0E">
        <w:rPr>
          <w:rFonts w:cs="Arial"/>
          <w:b/>
          <w:szCs w:val="18"/>
          <w:u w:val="single"/>
          <w:lang w:eastAsia="ru-RU"/>
        </w:rPr>
        <w:t xml:space="preserve">ной коробки и </w:t>
      </w:r>
      <w:r>
        <w:rPr>
          <w:rFonts w:cs="Arial"/>
          <w:b/>
          <w:szCs w:val="18"/>
          <w:u w:val="single"/>
          <w:lang w:eastAsia="ru-RU"/>
        </w:rPr>
        <w:t>перемычки</w:t>
      </w:r>
    </w:p>
    <w:p w:rsidR="0018378A" w:rsidRPr="00475BFB" w:rsidRDefault="0018378A" w:rsidP="00573A2B">
      <w:pPr>
        <w:rPr>
          <w:rFonts w:cs="Arial"/>
          <w:szCs w:val="18"/>
          <w:lang w:eastAsia="ru-RU"/>
        </w:rPr>
      </w:pPr>
    </w:p>
    <w:p w:rsidR="0018378A" w:rsidRDefault="0018378A" w:rsidP="00573A2B">
      <w:pPr>
        <w:widowControl w:val="0"/>
        <w:autoSpaceDE w:val="0"/>
        <w:autoSpaceDN w:val="0"/>
        <w:adjustRightInd w:val="0"/>
        <w:ind w:right="1175"/>
        <w:jc w:val="center"/>
        <w:rPr>
          <w:rFonts w:cs="Arial"/>
          <w:szCs w:val="18"/>
          <w:lang w:eastAsia="ru-RU"/>
        </w:rPr>
      </w:pPr>
      <w:r w:rsidRPr="000A1FB6">
        <w:rPr>
          <w:rFonts w:cs="Arial"/>
          <w:szCs w:val="18"/>
          <w:lang w:eastAsia="ru-RU"/>
        </w:rPr>
        <w:pict>
          <v:shape id="_x0000_i1159" type="#_x0000_t75" style="width:441.75pt;height:564pt">
            <v:imagedata r:id="rId59" o:title=""/>
          </v:shape>
        </w:pict>
      </w:r>
    </w:p>
    <w:p w:rsidR="0018378A" w:rsidRDefault="0018378A" w:rsidP="00573A2B">
      <w:pPr>
        <w:rPr>
          <w:lang w:eastAsia="ru-RU"/>
        </w:rPr>
      </w:pPr>
      <w:r>
        <w:rPr>
          <w:lang w:eastAsia="ru-RU"/>
        </w:rPr>
        <w:br w:type="page"/>
      </w:r>
    </w:p>
    <w:p w:rsidR="0018378A" w:rsidRPr="008C5D0E" w:rsidRDefault="0018378A" w:rsidP="00E26188">
      <w:pPr>
        <w:widowControl w:val="0"/>
        <w:numPr>
          <w:ilvl w:val="0"/>
          <w:numId w:val="13"/>
        </w:numPr>
        <w:autoSpaceDE w:val="0"/>
        <w:autoSpaceDN w:val="0"/>
        <w:adjustRightInd w:val="0"/>
        <w:ind w:right="1175"/>
        <w:rPr>
          <w:rFonts w:cs="Arial"/>
          <w:b/>
          <w:szCs w:val="18"/>
          <w:lang w:eastAsia="ru-RU"/>
        </w:rPr>
      </w:pPr>
      <w:r w:rsidRPr="008C5D0E">
        <w:rPr>
          <w:rFonts w:cs="Arial"/>
          <w:b/>
          <w:szCs w:val="18"/>
          <w:lang w:eastAsia="ru-RU"/>
        </w:rPr>
        <w:t xml:space="preserve">Произведена до апреля 2006г. (скоба на винтах) </w:t>
      </w:r>
    </w:p>
    <w:p w:rsidR="0018378A" w:rsidRPr="008C5D0E" w:rsidRDefault="0018378A" w:rsidP="00262D42">
      <w:pPr>
        <w:widowControl w:val="0"/>
        <w:numPr>
          <w:ilvl w:val="0"/>
          <w:numId w:val="13"/>
        </w:numPr>
        <w:autoSpaceDE w:val="0"/>
        <w:autoSpaceDN w:val="0"/>
        <w:adjustRightInd w:val="0"/>
        <w:ind w:right="1175"/>
        <w:rPr>
          <w:rFonts w:cs="Arial"/>
          <w:b/>
          <w:szCs w:val="18"/>
          <w:lang w:eastAsia="ru-RU"/>
        </w:rPr>
      </w:pPr>
      <w:r>
        <w:rPr>
          <w:rFonts w:cs="Arial"/>
          <w:b/>
          <w:szCs w:val="18"/>
          <w:u w:val="single"/>
          <w:lang w:eastAsia="ru-RU"/>
        </w:rPr>
        <w:t>Описание устройства клемм</w:t>
      </w:r>
      <w:r w:rsidRPr="008C5D0E">
        <w:rPr>
          <w:rFonts w:cs="Arial"/>
          <w:b/>
          <w:szCs w:val="18"/>
          <w:u w:val="single"/>
          <w:lang w:eastAsia="ru-RU"/>
        </w:rPr>
        <w:t xml:space="preserve">ной коробки и </w:t>
      </w:r>
      <w:r>
        <w:rPr>
          <w:rFonts w:cs="Arial"/>
          <w:b/>
          <w:szCs w:val="18"/>
          <w:u w:val="single"/>
          <w:lang w:eastAsia="ru-RU"/>
        </w:rPr>
        <w:t>перемычки</w:t>
      </w:r>
    </w:p>
    <w:p w:rsidR="0018378A" w:rsidRDefault="0018378A" w:rsidP="00573A2B">
      <w:pPr>
        <w:widowControl w:val="0"/>
        <w:autoSpaceDE w:val="0"/>
        <w:autoSpaceDN w:val="0"/>
        <w:adjustRightInd w:val="0"/>
        <w:ind w:right="1175"/>
        <w:rPr>
          <w:rFonts w:cs="Arial"/>
          <w:szCs w:val="18"/>
          <w:lang w:eastAsia="ru-RU"/>
        </w:rPr>
      </w:pPr>
    </w:p>
    <w:p w:rsidR="0018378A" w:rsidRDefault="0018378A" w:rsidP="00573A2B">
      <w:pPr>
        <w:widowControl w:val="0"/>
        <w:autoSpaceDE w:val="0"/>
        <w:autoSpaceDN w:val="0"/>
        <w:adjustRightInd w:val="0"/>
        <w:ind w:right="1175"/>
        <w:jc w:val="center"/>
        <w:rPr>
          <w:rFonts w:cs="Arial"/>
          <w:szCs w:val="18"/>
          <w:lang w:eastAsia="ru-RU"/>
        </w:rPr>
      </w:pPr>
      <w:r w:rsidRPr="000A1FB6">
        <w:rPr>
          <w:rFonts w:cs="Arial"/>
          <w:szCs w:val="18"/>
          <w:lang w:eastAsia="ru-RU"/>
        </w:rPr>
        <w:pict>
          <v:shape id="_x0000_i1160" type="#_x0000_t75" style="width:399.75pt;height:573pt">
            <v:imagedata r:id="rId60" o:title=""/>
          </v:shape>
        </w:pict>
      </w:r>
    </w:p>
    <w:p w:rsidR="0018378A" w:rsidRDefault="0018378A" w:rsidP="00573A2B">
      <w:pPr>
        <w:rPr>
          <w:lang w:eastAsia="ru-RU"/>
        </w:rPr>
      </w:pPr>
      <w:r>
        <w:rPr>
          <w:lang w:eastAsia="ru-RU"/>
        </w:rPr>
        <w:br w:type="page"/>
      </w:r>
    </w:p>
    <w:p w:rsidR="0018378A" w:rsidRDefault="0018378A" w:rsidP="00573A2B">
      <w:pPr>
        <w:pStyle w:val="Heading2"/>
      </w:pPr>
      <w:bookmarkStart w:id="21" w:name="_Toc343613469"/>
      <w:r>
        <w:t>Заданные значения функциональных частей и защитных устройств</w:t>
      </w:r>
      <w:bookmarkEnd w:id="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16"/>
        <w:gridCol w:w="937"/>
        <w:gridCol w:w="242"/>
        <w:gridCol w:w="398"/>
        <w:gridCol w:w="341"/>
        <w:gridCol w:w="1416"/>
        <w:gridCol w:w="1066"/>
        <w:gridCol w:w="1895"/>
        <w:gridCol w:w="1604"/>
        <w:gridCol w:w="1156"/>
      </w:tblGrid>
      <w:tr w:rsidR="0018378A" w:rsidTr="00934F1B">
        <w:tc>
          <w:tcPr>
            <w:tcW w:w="516" w:type="dxa"/>
          </w:tcPr>
          <w:p w:rsidR="0018378A" w:rsidRPr="00934F1B" w:rsidRDefault="0018378A" w:rsidP="00EC2B87">
            <w:pPr>
              <w:rPr>
                <w:rFonts w:ascii="Arial Narrow" w:hAnsi="Arial Narrow" w:cs="Arial"/>
                <w:sz w:val="16"/>
                <w:szCs w:val="16"/>
              </w:rPr>
            </w:pPr>
          </w:p>
        </w:tc>
        <w:tc>
          <w:tcPr>
            <w:tcW w:w="3334" w:type="dxa"/>
            <w:gridSpan w:val="5"/>
          </w:tcPr>
          <w:p w:rsidR="0018378A" w:rsidRPr="00934F1B" w:rsidRDefault="0018378A" w:rsidP="00934F1B">
            <w:pPr>
              <w:jc w:val="center"/>
              <w:rPr>
                <w:rFonts w:cs="Arial"/>
                <w:sz w:val="16"/>
                <w:szCs w:val="16"/>
              </w:rPr>
            </w:pPr>
            <w:r w:rsidRPr="00934F1B">
              <w:rPr>
                <w:rFonts w:cs="Arial"/>
                <w:sz w:val="16"/>
                <w:szCs w:val="16"/>
              </w:rPr>
              <w:t>Наименование устройства</w:t>
            </w:r>
          </w:p>
        </w:tc>
        <w:tc>
          <w:tcPr>
            <w:tcW w:w="1066" w:type="dxa"/>
          </w:tcPr>
          <w:p w:rsidR="0018378A" w:rsidRPr="00934F1B" w:rsidRDefault="0018378A" w:rsidP="00934F1B">
            <w:pPr>
              <w:jc w:val="center"/>
              <w:rPr>
                <w:rFonts w:cs="Arial"/>
                <w:sz w:val="16"/>
                <w:szCs w:val="16"/>
              </w:rPr>
            </w:pPr>
            <w:r w:rsidRPr="00934F1B">
              <w:rPr>
                <w:rFonts w:cs="Arial"/>
                <w:sz w:val="16"/>
                <w:szCs w:val="16"/>
              </w:rPr>
              <w:t>Положение</w:t>
            </w:r>
          </w:p>
        </w:tc>
        <w:tc>
          <w:tcPr>
            <w:tcW w:w="1895" w:type="dxa"/>
          </w:tcPr>
          <w:p w:rsidR="0018378A" w:rsidRPr="00934F1B" w:rsidRDefault="0018378A" w:rsidP="00934F1B">
            <w:pPr>
              <w:jc w:val="center"/>
              <w:rPr>
                <w:rFonts w:cs="Arial"/>
                <w:sz w:val="16"/>
                <w:szCs w:val="16"/>
              </w:rPr>
            </w:pPr>
            <w:r w:rsidRPr="00934F1B">
              <w:rPr>
                <w:rFonts w:cs="Arial"/>
                <w:sz w:val="16"/>
                <w:szCs w:val="16"/>
              </w:rPr>
              <w:t>Заданное значение</w:t>
            </w:r>
          </w:p>
        </w:tc>
        <w:tc>
          <w:tcPr>
            <w:tcW w:w="1604" w:type="dxa"/>
          </w:tcPr>
          <w:p w:rsidR="0018378A" w:rsidRPr="00934F1B" w:rsidRDefault="0018378A" w:rsidP="00934F1B">
            <w:pPr>
              <w:jc w:val="center"/>
              <w:rPr>
                <w:rFonts w:cs="Arial"/>
                <w:sz w:val="16"/>
                <w:szCs w:val="16"/>
              </w:rPr>
            </w:pPr>
            <w:r w:rsidRPr="00934F1B">
              <w:rPr>
                <w:rFonts w:cs="Arial"/>
                <w:sz w:val="16"/>
                <w:szCs w:val="16"/>
              </w:rPr>
              <w:t>Способ обнаружения</w:t>
            </w:r>
          </w:p>
        </w:tc>
        <w:tc>
          <w:tcPr>
            <w:tcW w:w="1156" w:type="dxa"/>
          </w:tcPr>
          <w:p w:rsidR="0018378A" w:rsidRPr="00934F1B" w:rsidRDefault="0018378A" w:rsidP="00934F1B">
            <w:pPr>
              <w:jc w:val="center"/>
              <w:rPr>
                <w:rFonts w:cs="Arial"/>
                <w:sz w:val="16"/>
                <w:szCs w:val="16"/>
              </w:rPr>
            </w:pPr>
            <w:r w:rsidRPr="00934F1B">
              <w:rPr>
                <w:rFonts w:cs="Arial"/>
                <w:sz w:val="16"/>
                <w:szCs w:val="16"/>
              </w:rPr>
              <w:t>Символ</w:t>
            </w:r>
          </w:p>
        </w:tc>
      </w:tr>
      <w:tr w:rsidR="0018378A" w:rsidTr="00934F1B">
        <w:trPr>
          <w:cantSplit/>
          <w:trHeight w:val="1134"/>
        </w:trPr>
        <w:tc>
          <w:tcPr>
            <w:tcW w:w="516" w:type="dxa"/>
            <w:textDirection w:val="btLr"/>
          </w:tcPr>
          <w:p w:rsidR="0018378A" w:rsidRPr="00934F1B" w:rsidRDefault="0018378A" w:rsidP="00934F1B">
            <w:pPr>
              <w:ind w:left="113" w:right="113"/>
              <w:jc w:val="center"/>
              <w:rPr>
                <w:rFonts w:ascii="Arial Narrow" w:hAnsi="Arial Narrow" w:cs="Arial"/>
                <w:sz w:val="16"/>
                <w:szCs w:val="16"/>
              </w:rPr>
            </w:pPr>
            <w:r w:rsidRPr="00934F1B">
              <w:rPr>
                <w:rFonts w:ascii="Arial Narrow" w:hAnsi="Arial Narrow" w:cs="Arial"/>
                <w:sz w:val="16"/>
                <w:szCs w:val="16"/>
              </w:rPr>
              <w:t>Реле давления</w:t>
            </w:r>
          </w:p>
        </w:tc>
        <w:tc>
          <w:tcPr>
            <w:tcW w:w="3334" w:type="dxa"/>
            <w:gridSpan w:val="5"/>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Реле высокого давления</w:t>
            </w:r>
          </w:p>
        </w:tc>
        <w:tc>
          <w:tcPr>
            <w:tcW w:w="1066"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ВЫКЛ</w:t>
            </w:r>
          </w:p>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ВКЛ</w:t>
            </w:r>
          </w:p>
        </w:tc>
        <w:tc>
          <w:tcPr>
            <w:tcW w:w="1895"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2400кПа (24,47 кг/см2)</w:t>
            </w:r>
          </w:p>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1900кПа (19,37 кг/см2)</w:t>
            </w:r>
          </w:p>
        </w:tc>
        <w:tc>
          <w:tcPr>
            <w:tcW w:w="1604"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Реле высокого давления</w:t>
            </w:r>
          </w:p>
        </w:tc>
        <w:tc>
          <w:tcPr>
            <w:tcW w:w="1156" w:type="dxa"/>
          </w:tcPr>
          <w:p w:rsidR="0018378A" w:rsidRPr="00934F1B" w:rsidRDefault="0018378A" w:rsidP="00934F1B">
            <w:pPr>
              <w:jc w:val="center"/>
              <w:rPr>
                <w:rFonts w:cs="Arial"/>
                <w:sz w:val="16"/>
                <w:szCs w:val="16"/>
              </w:rPr>
            </w:pPr>
            <w:r w:rsidRPr="00934F1B">
              <w:rPr>
                <w:rFonts w:cs="Arial"/>
                <w:sz w:val="16"/>
                <w:szCs w:val="16"/>
                <w:lang w:val="en-US"/>
              </w:rPr>
              <w:t>HPS</w:t>
            </w:r>
          </w:p>
        </w:tc>
      </w:tr>
      <w:tr w:rsidR="0018378A" w:rsidTr="00934F1B">
        <w:tc>
          <w:tcPr>
            <w:tcW w:w="516" w:type="dxa"/>
            <w:vMerge w:val="restart"/>
            <w:textDirection w:val="btLr"/>
          </w:tcPr>
          <w:p w:rsidR="0018378A" w:rsidRPr="00934F1B" w:rsidRDefault="0018378A" w:rsidP="00934F1B">
            <w:pPr>
              <w:ind w:left="113" w:right="113"/>
              <w:jc w:val="center"/>
              <w:rPr>
                <w:rFonts w:ascii="Arial Narrow" w:hAnsi="Arial Narrow" w:cs="Arial"/>
                <w:sz w:val="16"/>
                <w:szCs w:val="16"/>
              </w:rPr>
            </w:pPr>
            <w:r w:rsidRPr="00934F1B">
              <w:rPr>
                <w:rFonts w:ascii="Arial Narrow" w:hAnsi="Arial Narrow" w:cs="Arial"/>
                <w:sz w:val="16"/>
                <w:szCs w:val="16"/>
              </w:rPr>
              <w:t>Электронный контроллер</w:t>
            </w:r>
          </w:p>
        </w:tc>
        <w:tc>
          <w:tcPr>
            <w:tcW w:w="1179" w:type="dxa"/>
            <w:gridSpan w:val="2"/>
            <w:vMerge w:val="restart"/>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Выбор режима (1)</w:t>
            </w:r>
          </w:p>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*1</w:t>
            </w:r>
          </w:p>
        </w:tc>
        <w:tc>
          <w:tcPr>
            <w:tcW w:w="2155" w:type="dxa"/>
            <w:gridSpan w:val="3"/>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Режим охлаждения</w:t>
            </w:r>
          </w:p>
          <w:p w:rsidR="0018378A" w:rsidRPr="00934F1B" w:rsidRDefault="0018378A" w:rsidP="00EC2B87">
            <w:pPr>
              <w:rPr>
                <w:rFonts w:ascii="Arial Narrow" w:hAnsi="Arial Narrow" w:cs="Arial"/>
                <w:sz w:val="16"/>
                <w:szCs w:val="16"/>
              </w:rPr>
            </w:pPr>
          </w:p>
        </w:tc>
        <w:tc>
          <w:tcPr>
            <w:tcW w:w="1066" w:type="dxa"/>
            <w:vMerge w:val="restart"/>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ВКЛ</w:t>
            </w:r>
          </w:p>
        </w:tc>
        <w:tc>
          <w:tcPr>
            <w:tcW w:w="1895"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от -10,0ºС до +30,0ºС</w:t>
            </w:r>
          </w:p>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(от +14,0º</w:t>
            </w:r>
            <w:r w:rsidRPr="00934F1B">
              <w:rPr>
                <w:rFonts w:ascii="Arial Narrow" w:hAnsi="Arial Narrow" w:cs="Arial"/>
                <w:sz w:val="16"/>
                <w:szCs w:val="16"/>
                <w:lang w:val="en-US"/>
              </w:rPr>
              <w:t>F</w:t>
            </w:r>
            <w:r w:rsidRPr="00934F1B">
              <w:rPr>
                <w:rFonts w:ascii="Arial Narrow" w:hAnsi="Arial Narrow" w:cs="Arial"/>
                <w:sz w:val="16"/>
                <w:szCs w:val="16"/>
              </w:rPr>
              <w:t xml:space="preserve"> до +86,0º</w:t>
            </w:r>
            <w:r w:rsidRPr="00934F1B">
              <w:rPr>
                <w:rFonts w:ascii="Arial Narrow" w:hAnsi="Arial Narrow" w:cs="Arial"/>
                <w:sz w:val="16"/>
                <w:szCs w:val="16"/>
                <w:lang w:val="en-US"/>
              </w:rPr>
              <w:t>F</w:t>
            </w:r>
            <w:r w:rsidRPr="00934F1B">
              <w:rPr>
                <w:rFonts w:ascii="Arial Narrow" w:hAnsi="Arial Narrow" w:cs="Arial"/>
                <w:sz w:val="16"/>
                <w:szCs w:val="16"/>
              </w:rPr>
              <w:t>)</w:t>
            </w:r>
          </w:p>
        </w:tc>
        <w:tc>
          <w:tcPr>
            <w:tcW w:w="1604" w:type="dxa"/>
            <w:vMerge w:val="restart"/>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Температура заданной величины</w:t>
            </w:r>
          </w:p>
        </w:tc>
        <w:tc>
          <w:tcPr>
            <w:tcW w:w="1156" w:type="dxa"/>
            <w:vMerge w:val="restart"/>
          </w:tcPr>
          <w:p w:rsidR="0018378A" w:rsidRPr="00934F1B" w:rsidRDefault="0018378A" w:rsidP="00934F1B">
            <w:pPr>
              <w:jc w:val="center"/>
              <w:rPr>
                <w:rFonts w:cs="Arial"/>
                <w:sz w:val="16"/>
                <w:szCs w:val="16"/>
              </w:rPr>
            </w:pPr>
            <w:r w:rsidRPr="00934F1B">
              <w:rPr>
                <w:rFonts w:cs="Arial"/>
                <w:sz w:val="16"/>
                <w:szCs w:val="16"/>
              </w:rPr>
              <w:t>ЕС</w:t>
            </w:r>
          </w:p>
        </w:tc>
      </w:tr>
      <w:tr w:rsidR="0018378A" w:rsidTr="00934F1B">
        <w:tc>
          <w:tcPr>
            <w:tcW w:w="516" w:type="dxa"/>
            <w:vMerge/>
          </w:tcPr>
          <w:p w:rsidR="0018378A" w:rsidRPr="00934F1B" w:rsidRDefault="0018378A" w:rsidP="00EC2B87">
            <w:pPr>
              <w:rPr>
                <w:rFonts w:ascii="Arial Narrow" w:hAnsi="Arial Narrow" w:cs="Arial"/>
                <w:sz w:val="16"/>
                <w:szCs w:val="16"/>
              </w:rPr>
            </w:pPr>
          </w:p>
        </w:tc>
        <w:tc>
          <w:tcPr>
            <w:tcW w:w="1179" w:type="dxa"/>
            <w:gridSpan w:val="2"/>
            <w:vMerge/>
          </w:tcPr>
          <w:p w:rsidR="0018378A" w:rsidRPr="00934F1B" w:rsidRDefault="0018378A" w:rsidP="00EC2B87">
            <w:pPr>
              <w:rPr>
                <w:rFonts w:ascii="Arial Narrow" w:hAnsi="Arial Narrow" w:cs="Arial"/>
                <w:sz w:val="16"/>
                <w:szCs w:val="16"/>
              </w:rPr>
            </w:pPr>
          </w:p>
        </w:tc>
        <w:tc>
          <w:tcPr>
            <w:tcW w:w="2155" w:type="dxa"/>
            <w:gridSpan w:val="3"/>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Режим замораживания</w:t>
            </w:r>
          </w:p>
        </w:tc>
        <w:tc>
          <w:tcPr>
            <w:tcW w:w="1066" w:type="dxa"/>
            <w:vMerge/>
          </w:tcPr>
          <w:p w:rsidR="0018378A" w:rsidRPr="00934F1B" w:rsidRDefault="0018378A" w:rsidP="00EC2B87">
            <w:pPr>
              <w:rPr>
                <w:rFonts w:ascii="Arial Narrow" w:hAnsi="Arial Narrow" w:cs="Arial"/>
                <w:sz w:val="16"/>
                <w:szCs w:val="16"/>
              </w:rPr>
            </w:pPr>
          </w:p>
        </w:tc>
        <w:tc>
          <w:tcPr>
            <w:tcW w:w="1895"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от -30,0ºС до -10,0ºС</w:t>
            </w:r>
          </w:p>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(от -22,0º</w:t>
            </w:r>
            <w:r w:rsidRPr="00934F1B">
              <w:rPr>
                <w:rFonts w:ascii="Arial Narrow" w:hAnsi="Arial Narrow" w:cs="Arial"/>
                <w:sz w:val="16"/>
                <w:szCs w:val="16"/>
                <w:lang w:val="en-US"/>
              </w:rPr>
              <w:t>F</w:t>
            </w:r>
            <w:r w:rsidRPr="00934F1B">
              <w:rPr>
                <w:rFonts w:ascii="Arial Narrow" w:hAnsi="Arial Narrow" w:cs="Arial"/>
                <w:sz w:val="16"/>
                <w:szCs w:val="16"/>
              </w:rPr>
              <w:t xml:space="preserve"> до +13,8º</w:t>
            </w:r>
            <w:r w:rsidRPr="00934F1B">
              <w:rPr>
                <w:rFonts w:ascii="Arial Narrow" w:hAnsi="Arial Narrow" w:cs="Arial"/>
                <w:sz w:val="16"/>
                <w:szCs w:val="16"/>
                <w:lang w:val="en-US"/>
              </w:rPr>
              <w:t>F</w:t>
            </w:r>
            <w:r w:rsidRPr="00934F1B">
              <w:rPr>
                <w:rFonts w:ascii="Arial Narrow" w:hAnsi="Arial Narrow" w:cs="Arial"/>
                <w:sz w:val="16"/>
                <w:szCs w:val="16"/>
              </w:rPr>
              <w:t>)</w:t>
            </w:r>
          </w:p>
        </w:tc>
        <w:tc>
          <w:tcPr>
            <w:tcW w:w="1604" w:type="dxa"/>
            <w:vMerge/>
          </w:tcPr>
          <w:p w:rsidR="0018378A" w:rsidRPr="00934F1B" w:rsidRDefault="0018378A" w:rsidP="00EC2B87">
            <w:pPr>
              <w:rPr>
                <w:rFonts w:ascii="Arial Narrow" w:hAnsi="Arial Narrow" w:cs="Arial"/>
                <w:sz w:val="16"/>
                <w:szCs w:val="16"/>
              </w:rPr>
            </w:pPr>
          </w:p>
        </w:tc>
        <w:tc>
          <w:tcPr>
            <w:tcW w:w="1156" w:type="dxa"/>
            <w:vMerge/>
          </w:tcPr>
          <w:p w:rsidR="0018378A" w:rsidRPr="00934F1B" w:rsidRDefault="0018378A" w:rsidP="00934F1B">
            <w:pPr>
              <w:jc w:val="center"/>
              <w:rPr>
                <w:rFonts w:cs="Arial"/>
                <w:sz w:val="16"/>
                <w:szCs w:val="16"/>
              </w:rPr>
            </w:pPr>
          </w:p>
        </w:tc>
      </w:tr>
      <w:tr w:rsidR="0018378A" w:rsidTr="00934F1B">
        <w:tc>
          <w:tcPr>
            <w:tcW w:w="516" w:type="dxa"/>
            <w:vMerge/>
          </w:tcPr>
          <w:p w:rsidR="0018378A" w:rsidRPr="00934F1B" w:rsidRDefault="0018378A" w:rsidP="00EC2B87">
            <w:pPr>
              <w:rPr>
                <w:rFonts w:ascii="Arial Narrow" w:hAnsi="Arial Narrow" w:cs="Arial"/>
                <w:sz w:val="16"/>
                <w:szCs w:val="16"/>
              </w:rPr>
            </w:pPr>
          </w:p>
        </w:tc>
        <w:tc>
          <w:tcPr>
            <w:tcW w:w="1179" w:type="dxa"/>
            <w:gridSpan w:val="2"/>
            <w:vMerge w:val="restart"/>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Выбор режима (2)</w:t>
            </w:r>
          </w:p>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*1</w:t>
            </w:r>
          </w:p>
        </w:tc>
        <w:tc>
          <w:tcPr>
            <w:tcW w:w="2155" w:type="dxa"/>
            <w:gridSpan w:val="3"/>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Режим охлаждения</w:t>
            </w:r>
          </w:p>
          <w:p w:rsidR="0018378A" w:rsidRPr="00934F1B" w:rsidRDefault="0018378A" w:rsidP="00EC2B87">
            <w:pPr>
              <w:rPr>
                <w:rFonts w:ascii="Arial Narrow" w:hAnsi="Arial Narrow" w:cs="Arial"/>
                <w:sz w:val="16"/>
                <w:szCs w:val="16"/>
              </w:rPr>
            </w:pPr>
          </w:p>
        </w:tc>
        <w:tc>
          <w:tcPr>
            <w:tcW w:w="1066" w:type="dxa"/>
            <w:vMerge w:val="restart"/>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ВКЛ</w:t>
            </w:r>
          </w:p>
        </w:tc>
        <w:tc>
          <w:tcPr>
            <w:tcW w:w="1895"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от -3,0ºС до +30,0ºС</w:t>
            </w:r>
          </w:p>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(от +26,6º</w:t>
            </w:r>
            <w:r w:rsidRPr="00934F1B">
              <w:rPr>
                <w:rFonts w:ascii="Arial Narrow" w:hAnsi="Arial Narrow" w:cs="Arial"/>
                <w:sz w:val="16"/>
                <w:szCs w:val="16"/>
                <w:lang w:val="en-US"/>
              </w:rPr>
              <w:t>F</w:t>
            </w:r>
            <w:r w:rsidRPr="00934F1B">
              <w:rPr>
                <w:rFonts w:ascii="Arial Narrow" w:hAnsi="Arial Narrow" w:cs="Arial"/>
                <w:sz w:val="16"/>
                <w:szCs w:val="16"/>
              </w:rPr>
              <w:t xml:space="preserve"> до +86,0º</w:t>
            </w:r>
            <w:r w:rsidRPr="00934F1B">
              <w:rPr>
                <w:rFonts w:ascii="Arial Narrow" w:hAnsi="Arial Narrow" w:cs="Arial"/>
                <w:sz w:val="16"/>
                <w:szCs w:val="16"/>
                <w:lang w:val="en-US"/>
              </w:rPr>
              <w:t>F</w:t>
            </w:r>
            <w:r w:rsidRPr="00934F1B">
              <w:rPr>
                <w:rFonts w:ascii="Arial Narrow" w:hAnsi="Arial Narrow" w:cs="Arial"/>
                <w:sz w:val="16"/>
                <w:szCs w:val="16"/>
              </w:rPr>
              <w:t>)</w:t>
            </w:r>
          </w:p>
        </w:tc>
        <w:tc>
          <w:tcPr>
            <w:tcW w:w="1604" w:type="dxa"/>
            <w:vMerge w:val="restart"/>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Температура заданной величины</w:t>
            </w:r>
          </w:p>
        </w:tc>
        <w:tc>
          <w:tcPr>
            <w:tcW w:w="1156" w:type="dxa"/>
            <w:vMerge w:val="restart"/>
          </w:tcPr>
          <w:p w:rsidR="0018378A" w:rsidRPr="00934F1B" w:rsidRDefault="0018378A" w:rsidP="00934F1B">
            <w:pPr>
              <w:jc w:val="center"/>
              <w:rPr>
                <w:rFonts w:cs="Arial"/>
                <w:sz w:val="16"/>
                <w:szCs w:val="16"/>
              </w:rPr>
            </w:pPr>
            <w:r w:rsidRPr="00934F1B">
              <w:rPr>
                <w:rFonts w:cs="Arial"/>
                <w:sz w:val="16"/>
                <w:szCs w:val="16"/>
              </w:rPr>
              <w:t>ЕС</w:t>
            </w:r>
          </w:p>
        </w:tc>
      </w:tr>
      <w:tr w:rsidR="0018378A" w:rsidTr="00934F1B">
        <w:tc>
          <w:tcPr>
            <w:tcW w:w="516" w:type="dxa"/>
            <w:vMerge/>
          </w:tcPr>
          <w:p w:rsidR="0018378A" w:rsidRPr="00934F1B" w:rsidRDefault="0018378A" w:rsidP="00EC2B87">
            <w:pPr>
              <w:rPr>
                <w:rFonts w:ascii="Arial Narrow" w:hAnsi="Arial Narrow" w:cs="Arial"/>
                <w:sz w:val="16"/>
                <w:szCs w:val="16"/>
              </w:rPr>
            </w:pPr>
          </w:p>
        </w:tc>
        <w:tc>
          <w:tcPr>
            <w:tcW w:w="1179" w:type="dxa"/>
            <w:gridSpan w:val="2"/>
            <w:vMerge/>
          </w:tcPr>
          <w:p w:rsidR="0018378A" w:rsidRPr="00934F1B" w:rsidRDefault="0018378A" w:rsidP="00EC2B87">
            <w:pPr>
              <w:rPr>
                <w:rFonts w:ascii="Arial Narrow" w:hAnsi="Arial Narrow" w:cs="Arial"/>
                <w:sz w:val="16"/>
                <w:szCs w:val="16"/>
              </w:rPr>
            </w:pPr>
          </w:p>
        </w:tc>
        <w:tc>
          <w:tcPr>
            <w:tcW w:w="2155" w:type="dxa"/>
            <w:gridSpan w:val="3"/>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Режим частичного замораживания</w:t>
            </w:r>
          </w:p>
        </w:tc>
        <w:tc>
          <w:tcPr>
            <w:tcW w:w="1066" w:type="dxa"/>
            <w:vMerge/>
          </w:tcPr>
          <w:p w:rsidR="0018378A" w:rsidRPr="00934F1B" w:rsidRDefault="0018378A" w:rsidP="00EC2B87">
            <w:pPr>
              <w:rPr>
                <w:rFonts w:ascii="Arial Narrow" w:hAnsi="Arial Narrow" w:cs="Arial"/>
                <w:sz w:val="16"/>
                <w:szCs w:val="16"/>
              </w:rPr>
            </w:pPr>
          </w:p>
        </w:tc>
        <w:tc>
          <w:tcPr>
            <w:tcW w:w="1895"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от -10,0ºС до -3,1ºС</w:t>
            </w:r>
          </w:p>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(от +14,0º</w:t>
            </w:r>
            <w:r w:rsidRPr="00934F1B">
              <w:rPr>
                <w:rFonts w:ascii="Arial Narrow" w:hAnsi="Arial Narrow" w:cs="Arial"/>
                <w:sz w:val="16"/>
                <w:szCs w:val="16"/>
                <w:lang w:val="en-US"/>
              </w:rPr>
              <w:t>F</w:t>
            </w:r>
            <w:r w:rsidRPr="00934F1B">
              <w:rPr>
                <w:rFonts w:ascii="Arial Narrow" w:hAnsi="Arial Narrow" w:cs="Arial"/>
                <w:sz w:val="16"/>
                <w:szCs w:val="16"/>
              </w:rPr>
              <w:t xml:space="preserve"> до +26,4º</w:t>
            </w:r>
            <w:r w:rsidRPr="00934F1B">
              <w:rPr>
                <w:rFonts w:ascii="Arial Narrow" w:hAnsi="Arial Narrow" w:cs="Arial"/>
                <w:sz w:val="16"/>
                <w:szCs w:val="16"/>
                <w:lang w:val="en-US"/>
              </w:rPr>
              <w:t>F</w:t>
            </w:r>
            <w:r w:rsidRPr="00934F1B">
              <w:rPr>
                <w:rFonts w:ascii="Arial Narrow" w:hAnsi="Arial Narrow" w:cs="Arial"/>
                <w:sz w:val="16"/>
                <w:szCs w:val="16"/>
              </w:rPr>
              <w:t>)</w:t>
            </w:r>
          </w:p>
        </w:tc>
        <w:tc>
          <w:tcPr>
            <w:tcW w:w="1604" w:type="dxa"/>
            <w:vMerge/>
          </w:tcPr>
          <w:p w:rsidR="0018378A" w:rsidRPr="00934F1B" w:rsidRDefault="0018378A" w:rsidP="00EC2B87">
            <w:pPr>
              <w:rPr>
                <w:rFonts w:ascii="Arial Narrow" w:hAnsi="Arial Narrow" w:cs="Arial"/>
                <w:sz w:val="16"/>
                <w:szCs w:val="16"/>
              </w:rPr>
            </w:pPr>
          </w:p>
        </w:tc>
        <w:tc>
          <w:tcPr>
            <w:tcW w:w="1156" w:type="dxa"/>
            <w:vMerge/>
          </w:tcPr>
          <w:p w:rsidR="0018378A" w:rsidRPr="00934F1B" w:rsidRDefault="0018378A" w:rsidP="00934F1B">
            <w:pPr>
              <w:jc w:val="center"/>
              <w:rPr>
                <w:rFonts w:cs="Arial"/>
                <w:sz w:val="16"/>
                <w:szCs w:val="16"/>
              </w:rPr>
            </w:pPr>
          </w:p>
        </w:tc>
      </w:tr>
      <w:tr w:rsidR="0018378A" w:rsidTr="00934F1B">
        <w:tc>
          <w:tcPr>
            <w:tcW w:w="516" w:type="dxa"/>
            <w:vMerge/>
          </w:tcPr>
          <w:p w:rsidR="0018378A" w:rsidRPr="00934F1B" w:rsidRDefault="0018378A" w:rsidP="00EC2B87">
            <w:pPr>
              <w:rPr>
                <w:rFonts w:ascii="Arial Narrow" w:hAnsi="Arial Narrow" w:cs="Arial"/>
                <w:sz w:val="16"/>
                <w:szCs w:val="16"/>
              </w:rPr>
            </w:pPr>
          </w:p>
        </w:tc>
        <w:tc>
          <w:tcPr>
            <w:tcW w:w="1179" w:type="dxa"/>
            <w:gridSpan w:val="2"/>
            <w:vMerge/>
          </w:tcPr>
          <w:p w:rsidR="0018378A" w:rsidRPr="00934F1B" w:rsidRDefault="0018378A" w:rsidP="00EC2B87">
            <w:pPr>
              <w:rPr>
                <w:rFonts w:ascii="Arial Narrow" w:hAnsi="Arial Narrow" w:cs="Arial"/>
                <w:sz w:val="16"/>
                <w:szCs w:val="16"/>
              </w:rPr>
            </w:pPr>
          </w:p>
        </w:tc>
        <w:tc>
          <w:tcPr>
            <w:tcW w:w="2155" w:type="dxa"/>
            <w:gridSpan w:val="3"/>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Режим замораживания</w:t>
            </w:r>
          </w:p>
        </w:tc>
        <w:tc>
          <w:tcPr>
            <w:tcW w:w="1066" w:type="dxa"/>
            <w:vMerge/>
          </w:tcPr>
          <w:p w:rsidR="0018378A" w:rsidRPr="00934F1B" w:rsidRDefault="0018378A" w:rsidP="00EC2B87">
            <w:pPr>
              <w:rPr>
                <w:rFonts w:ascii="Arial Narrow" w:hAnsi="Arial Narrow" w:cs="Arial"/>
                <w:sz w:val="16"/>
                <w:szCs w:val="16"/>
              </w:rPr>
            </w:pPr>
          </w:p>
        </w:tc>
        <w:tc>
          <w:tcPr>
            <w:tcW w:w="1895"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от -30,0ºС до -10,0ºС</w:t>
            </w:r>
          </w:p>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(от -22,0º</w:t>
            </w:r>
            <w:r w:rsidRPr="00934F1B">
              <w:rPr>
                <w:rFonts w:ascii="Arial Narrow" w:hAnsi="Arial Narrow" w:cs="Arial"/>
                <w:sz w:val="16"/>
                <w:szCs w:val="16"/>
                <w:lang w:val="en-US"/>
              </w:rPr>
              <w:t>F</w:t>
            </w:r>
            <w:r w:rsidRPr="00934F1B">
              <w:rPr>
                <w:rFonts w:ascii="Arial Narrow" w:hAnsi="Arial Narrow" w:cs="Arial"/>
                <w:sz w:val="16"/>
                <w:szCs w:val="16"/>
              </w:rPr>
              <w:t xml:space="preserve"> до +13,8º</w:t>
            </w:r>
            <w:r w:rsidRPr="00934F1B">
              <w:rPr>
                <w:rFonts w:ascii="Arial Narrow" w:hAnsi="Arial Narrow" w:cs="Arial"/>
                <w:sz w:val="16"/>
                <w:szCs w:val="16"/>
                <w:lang w:val="en-US"/>
              </w:rPr>
              <w:t>F</w:t>
            </w:r>
            <w:r w:rsidRPr="00934F1B">
              <w:rPr>
                <w:rFonts w:ascii="Arial Narrow" w:hAnsi="Arial Narrow" w:cs="Arial"/>
                <w:sz w:val="16"/>
                <w:szCs w:val="16"/>
              </w:rPr>
              <w:t>)</w:t>
            </w:r>
          </w:p>
        </w:tc>
        <w:tc>
          <w:tcPr>
            <w:tcW w:w="1604" w:type="dxa"/>
            <w:vMerge/>
          </w:tcPr>
          <w:p w:rsidR="0018378A" w:rsidRPr="00934F1B" w:rsidRDefault="0018378A" w:rsidP="00EC2B87">
            <w:pPr>
              <w:rPr>
                <w:rFonts w:ascii="Arial Narrow" w:hAnsi="Arial Narrow" w:cs="Arial"/>
                <w:sz w:val="16"/>
                <w:szCs w:val="16"/>
              </w:rPr>
            </w:pPr>
          </w:p>
        </w:tc>
        <w:tc>
          <w:tcPr>
            <w:tcW w:w="1156" w:type="dxa"/>
            <w:vMerge/>
          </w:tcPr>
          <w:p w:rsidR="0018378A" w:rsidRPr="00934F1B" w:rsidRDefault="0018378A" w:rsidP="00934F1B">
            <w:pPr>
              <w:jc w:val="center"/>
              <w:rPr>
                <w:rFonts w:cs="Arial"/>
                <w:sz w:val="16"/>
                <w:szCs w:val="16"/>
              </w:rPr>
            </w:pPr>
          </w:p>
        </w:tc>
      </w:tr>
      <w:tr w:rsidR="0018378A" w:rsidTr="00934F1B">
        <w:tc>
          <w:tcPr>
            <w:tcW w:w="516" w:type="dxa"/>
            <w:vMerge/>
          </w:tcPr>
          <w:p w:rsidR="0018378A" w:rsidRPr="00934F1B" w:rsidRDefault="0018378A" w:rsidP="00EC2B87">
            <w:pPr>
              <w:rPr>
                <w:rFonts w:cs="Arial"/>
                <w:sz w:val="16"/>
                <w:szCs w:val="16"/>
              </w:rPr>
            </w:pPr>
          </w:p>
        </w:tc>
        <w:tc>
          <w:tcPr>
            <w:tcW w:w="937" w:type="dxa"/>
            <w:vMerge w:val="restart"/>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Таймер задержки</w:t>
            </w:r>
          </w:p>
        </w:tc>
        <w:tc>
          <w:tcPr>
            <w:tcW w:w="981" w:type="dxa"/>
            <w:gridSpan w:val="3"/>
            <w:vMerge w:val="restart"/>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Вентилятор</w:t>
            </w:r>
          </w:p>
        </w:tc>
        <w:tc>
          <w:tcPr>
            <w:tcW w:w="1416"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Изменение Высок/Низк</w:t>
            </w:r>
          </w:p>
        </w:tc>
        <w:tc>
          <w:tcPr>
            <w:tcW w:w="1066" w:type="dxa"/>
            <w:vMerge w:val="restart"/>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ВКЛ</w:t>
            </w:r>
          </w:p>
        </w:tc>
        <w:tc>
          <w:tcPr>
            <w:tcW w:w="1895"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10 секунд</w:t>
            </w:r>
          </w:p>
        </w:tc>
        <w:tc>
          <w:tcPr>
            <w:tcW w:w="1604" w:type="dxa"/>
            <w:vMerge w:val="restart"/>
          </w:tcPr>
          <w:p w:rsidR="0018378A" w:rsidRPr="00934F1B" w:rsidRDefault="0018378A" w:rsidP="00EC2B87">
            <w:pPr>
              <w:rPr>
                <w:rFonts w:ascii="Arial Narrow" w:hAnsi="Arial Narrow" w:cs="Arial"/>
                <w:sz w:val="16"/>
                <w:szCs w:val="16"/>
              </w:rPr>
            </w:pPr>
          </w:p>
        </w:tc>
        <w:tc>
          <w:tcPr>
            <w:tcW w:w="1156" w:type="dxa"/>
            <w:vMerge/>
          </w:tcPr>
          <w:p w:rsidR="0018378A" w:rsidRPr="00934F1B" w:rsidRDefault="0018378A" w:rsidP="00934F1B">
            <w:pPr>
              <w:jc w:val="center"/>
              <w:rPr>
                <w:rFonts w:ascii="Arial Narrow" w:hAnsi="Arial Narrow" w:cs="Arial"/>
                <w:sz w:val="16"/>
                <w:szCs w:val="16"/>
              </w:rPr>
            </w:pPr>
          </w:p>
        </w:tc>
      </w:tr>
      <w:tr w:rsidR="0018378A" w:rsidTr="00934F1B">
        <w:tc>
          <w:tcPr>
            <w:tcW w:w="516" w:type="dxa"/>
            <w:vMerge/>
          </w:tcPr>
          <w:p w:rsidR="0018378A" w:rsidRPr="00934F1B" w:rsidRDefault="0018378A" w:rsidP="00EC2B87">
            <w:pPr>
              <w:rPr>
                <w:rFonts w:cs="Arial"/>
                <w:sz w:val="16"/>
                <w:szCs w:val="16"/>
              </w:rPr>
            </w:pPr>
          </w:p>
        </w:tc>
        <w:tc>
          <w:tcPr>
            <w:tcW w:w="937" w:type="dxa"/>
            <w:vMerge/>
          </w:tcPr>
          <w:p w:rsidR="0018378A" w:rsidRPr="00934F1B" w:rsidRDefault="0018378A" w:rsidP="00EC2B87">
            <w:pPr>
              <w:rPr>
                <w:rFonts w:cs="Arial"/>
                <w:sz w:val="16"/>
                <w:szCs w:val="16"/>
              </w:rPr>
            </w:pPr>
          </w:p>
        </w:tc>
        <w:tc>
          <w:tcPr>
            <w:tcW w:w="981" w:type="dxa"/>
            <w:gridSpan w:val="3"/>
            <w:vMerge/>
          </w:tcPr>
          <w:p w:rsidR="0018378A" w:rsidRPr="00934F1B" w:rsidRDefault="0018378A" w:rsidP="00EC2B87">
            <w:pPr>
              <w:rPr>
                <w:rFonts w:ascii="Arial Narrow" w:hAnsi="Arial Narrow" w:cs="Arial"/>
                <w:sz w:val="16"/>
                <w:szCs w:val="16"/>
              </w:rPr>
            </w:pPr>
          </w:p>
        </w:tc>
        <w:tc>
          <w:tcPr>
            <w:tcW w:w="1416" w:type="dxa"/>
          </w:tcPr>
          <w:p w:rsidR="0018378A" w:rsidRPr="00934F1B" w:rsidRDefault="0018378A" w:rsidP="00934F1B">
            <w:pPr>
              <w:rPr>
                <w:rFonts w:ascii="Arial Narrow" w:hAnsi="Arial Narrow" w:cs="Arial"/>
                <w:sz w:val="16"/>
                <w:szCs w:val="16"/>
              </w:rPr>
            </w:pPr>
            <w:r w:rsidRPr="00934F1B">
              <w:rPr>
                <w:rFonts w:ascii="Arial Narrow" w:hAnsi="Arial Narrow" w:cs="Arial"/>
                <w:sz w:val="16"/>
                <w:szCs w:val="16"/>
              </w:rPr>
              <w:t xml:space="preserve">После </w:t>
            </w:r>
            <w:r>
              <w:rPr>
                <w:rFonts w:ascii="Arial Narrow" w:hAnsi="Arial Narrow" w:cs="Arial"/>
                <w:sz w:val="16"/>
                <w:szCs w:val="16"/>
              </w:rPr>
              <w:t>оттайки</w:t>
            </w:r>
          </w:p>
        </w:tc>
        <w:tc>
          <w:tcPr>
            <w:tcW w:w="1066" w:type="dxa"/>
            <w:vMerge/>
          </w:tcPr>
          <w:p w:rsidR="0018378A" w:rsidRPr="00934F1B" w:rsidRDefault="0018378A" w:rsidP="00EC2B87">
            <w:pPr>
              <w:rPr>
                <w:rFonts w:ascii="Arial Narrow" w:hAnsi="Arial Narrow" w:cs="Arial"/>
                <w:sz w:val="16"/>
                <w:szCs w:val="16"/>
              </w:rPr>
            </w:pPr>
          </w:p>
        </w:tc>
        <w:tc>
          <w:tcPr>
            <w:tcW w:w="1895"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60 секунд</w:t>
            </w:r>
          </w:p>
        </w:tc>
        <w:tc>
          <w:tcPr>
            <w:tcW w:w="1604" w:type="dxa"/>
            <w:vMerge/>
          </w:tcPr>
          <w:p w:rsidR="0018378A" w:rsidRPr="00934F1B" w:rsidRDefault="0018378A" w:rsidP="00EC2B87">
            <w:pPr>
              <w:rPr>
                <w:rFonts w:ascii="Arial Narrow" w:hAnsi="Arial Narrow" w:cs="Arial"/>
                <w:sz w:val="16"/>
                <w:szCs w:val="16"/>
              </w:rPr>
            </w:pPr>
          </w:p>
        </w:tc>
        <w:tc>
          <w:tcPr>
            <w:tcW w:w="1156" w:type="dxa"/>
            <w:vMerge/>
          </w:tcPr>
          <w:p w:rsidR="0018378A" w:rsidRPr="00934F1B" w:rsidRDefault="0018378A" w:rsidP="00934F1B">
            <w:pPr>
              <w:jc w:val="center"/>
              <w:rPr>
                <w:rFonts w:ascii="Arial Narrow" w:hAnsi="Arial Narrow" w:cs="Arial"/>
                <w:sz w:val="16"/>
                <w:szCs w:val="16"/>
              </w:rPr>
            </w:pPr>
          </w:p>
        </w:tc>
      </w:tr>
      <w:tr w:rsidR="0018378A" w:rsidTr="00934F1B">
        <w:tc>
          <w:tcPr>
            <w:tcW w:w="516" w:type="dxa"/>
            <w:vMerge/>
          </w:tcPr>
          <w:p w:rsidR="0018378A" w:rsidRPr="00934F1B" w:rsidRDefault="0018378A" w:rsidP="00EC2B87">
            <w:pPr>
              <w:rPr>
                <w:rFonts w:cs="Arial"/>
                <w:sz w:val="16"/>
                <w:szCs w:val="16"/>
              </w:rPr>
            </w:pPr>
          </w:p>
        </w:tc>
        <w:tc>
          <w:tcPr>
            <w:tcW w:w="937" w:type="dxa"/>
            <w:vMerge/>
          </w:tcPr>
          <w:p w:rsidR="0018378A" w:rsidRPr="00934F1B" w:rsidRDefault="0018378A" w:rsidP="00EC2B87">
            <w:pPr>
              <w:rPr>
                <w:rFonts w:cs="Arial"/>
                <w:sz w:val="16"/>
                <w:szCs w:val="16"/>
              </w:rPr>
            </w:pPr>
          </w:p>
        </w:tc>
        <w:tc>
          <w:tcPr>
            <w:tcW w:w="981" w:type="dxa"/>
            <w:gridSpan w:val="3"/>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Компрессор</w:t>
            </w:r>
          </w:p>
        </w:tc>
        <w:tc>
          <w:tcPr>
            <w:tcW w:w="1416"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При запуске</w:t>
            </w:r>
          </w:p>
        </w:tc>
        <w:tc>
          <w:tcPr>
            <w:tcW w:w="1066" w:type="dxa"/>
            <w:vMerge/>
          </w:tcPr>
          <w:p w:rsidR="0018378A" w:rsidRPr="00934F1B" w:rsidRDefault="0018378A" w:rsidP="00EC2B87">
            <w:pPr>
              <w:rPr>
                <w:rFonts w:ascii="Arial Narrow" w:hAnsi="Arial Narrow" w:cs="Arial"/>
                <w:sz w:val="16"/>
                <w:szCs w:val="16"/>
              </w:rPr>
            </w:pPr>
          </w:p>
        </w:tc>
        <w:tc>
          <w:tcPr>
            <w:tcW w:w="1895"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3 секунды</w:t>
            </w:r>
          </w:p>
        </w:tc>
        <w:tc>
          <w:tcPr>
            <w:tcW w:w="1604" w:type="dxa"/>
            <w:vMerge/>
          </w:tcPr>
          <w:p w:rsidR="0018378A" w:rsidRPr="00934F1B" w:rsidRDefault="0018378A" w:rsidP="00EC2B87">
            <w:pPr>
              <w:rPr>
                <w:rFonts w:ascii="Arial Narrow" w:hAnsi="Arial Narrow" w:cs="Arial"/>
                <w:sz w:val="16"/>
                <w:szCs w:val="16"/>
              </w:rPr>
            </w:pPr>
          </w:p>
        </w:tc>
        <w:tc>
          <w:tcPr>
            <w:tcW w:w="1156" w:type="dxa"/>
            <w:vMerge/>
          </w:tcPr>
          <w:p w:rsidR="0018378A" w:rsidRPr="00934F1B" w:rsidRDefault="0018378A" w:rsidP="00934F1B">
            <w:pPr>
              <w:jc w:val="center"/>
              <w:rPr>
                <w:rFonts w:ascii="Arial Narrow" w:hAnsi="Arial Narrow" w:cs="Arial"/>
                <w:sz w:val="16"/>
                <w:szCs w:val="16"/>
              </w:rPr>
            </w:pPr>
          </w:p>
        </w:tc>
      </w:tr>
      <w:tr w:rsidR="0018378A" w:rsidTr="00934F1B">
        <w:tc>
          <w:tcPr>
            <w:tcW w:w="516" w:type="dxa"/>
            <w:vMerge/>
          </w:tcPr>
          <w:p w:rsidR="0018378A" w:rsidRPr="00934F1B" w:rsidRDefault="0018378A" w:rsidP="00EC2B87">
            <w:pPr>
              <w:rPr>
                <w:rFonts w:cs="Arial"/>
                <w:sz w:val="16"/>
                <w:szCs w:val="16"/>
              </w:rPr>
            </w:pPr>
          </w:p>
        </w:tc>
        <w:tc>
          <w:tcPr>
            <w:tcW w:w="1179" w:type="dxa"/>
            <w:gridSpan w:val="2"/>
            <w:vMerge w:val="restart"/>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Таймер оттайки</w:t>
            </w:r>
          </w:p>
        </w:tc>
        <w:tc>
          <w:tcPr>
            <w:tcW w:w="398" w:type="dxa"/>
            <w:vMerge w:val="restart"/>
            <w:textDirection w:val="btLr"/>
          </w:tcPr>
          <w:p w:rsidR="0018378A" w:rsidRPr="00934F1B" w:rsidRDefault="0018378A" w:rsidP="00934F1B">
            <w:pPr>
              <w:ind w:left="113" w:right="113"/>
              <w:rPr>
                <w:rFonts w:ascii="Arial Narrow" w:hAnsi="Arial Narrow" w:cs="Arial"/>
                <w:sz w:val="12"/>
                <w:szCs w:val="12"/>
              </w:rPr>
            </w:pPr>
            <w:r w:rsidRPr="00934F1B">
              <w:rPr>
                <w:rFonts w:ascii="Arial Narrow" w:hAnsi="Arial Narrow" w:cs="Arial"/>
                <w:sz w:val="12"/>
                <w:szCs w:val="12"/>
              </w:rPr>
              <w:t>Инициация</w:t>
            </w:r>
          </w:p>
        </w:tc>
        <w:tc>
          <w:tcPr>
            <w:tcW w:w="1757" w:type="dxa"/>
            <w:gridSpan w:val="2"/>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Короткая</w:t>
            </w:r>
          </w:p>
          <w:p w:rsidR="0018378A" w:rsidRPr="00934F1B" w:rsidRDefault="0018378A" w:rsidP="00EC2B87">
            <w:pPr>
              <w:rPr>
                <w:rFonts w:ascii="Arial Narrow" w:hAnsi="Arial Narrow" w:cs="Arial"/>
                <w:sz w:val="16"/>
                <w:szCs w:val="16"/>
              </w:rPr>
            </w:pPr>
          </w:p>
        </w:tc>
        <w:tc>
          <w:tcPr>
            <w:tcW w:w="1066" w:type="dxa"/>
            <w:vMerge w:val="restart"/>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ВКЛ</w:t>
            </w:r>
          </w:p>
        </w:tc>
        <w:tc>
          <w:tcPr>
            <w:tcW w:w="1895"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4 часа  *2</w:t>
            </w:r>
          </w:p>
        </w:tc>
        <w:tc>
          <w:tcPr>
            <w:tcW w:w="1604" w:type="dxa"/>
            <w:vMerge/>
          </w:tcPr>
          <w:p w:rsidR="0018378A" w:rsidRPr="00934F1B" w:rsidRDefault="0018378A" w:rsidP="00EC2B87">
            <w:pPr>
              <w:rPr>
                <w:rFonts w:ascii="Arial Narrow" w:hAnsi="Arial Narrow" w:cs="Arial"/>
                <w:sz w:val="16"/>
                <w:szCs w:val="16"/>
              </w:rPr>
            </w:pPr>
          </w:p>
        </w:tc>
        <w:tc>
          <w:tcPr>
            <w:tcW w:w="1156" w:type="dxa"/>
            <w:vMerge/>
          </w:tcPr>
          <w:p w:rsidR="0018378A" w:rsidRPr="00934F1B" w:rsidRDefault="0018378A" w:rsidP="00934F1B">
            <w:pPr>
              <w:jc w:val="center"/>
              <w:rPr>
                <w:rFonts w:ascii="Arial Narrow" w:hAnsi="Arial Narrow" w:cs="Arial"/>
                <w:sz w:val="16"/>
                <w:szCs w:val="16"/>
              </w:rPr>
            </w:pPr>
          </w:p>
        </w:tc>
      </w:tr>
      <w:tr w:rsidR="0018378A" w:rsidTr="00934F1B">
        <w:tc>
          <w:tcPr>
            <w:tcW w:w="516" w:type="dxa"/>
            <w:vMerge/>
          </w:tcPr>
          <w:p w:rsidR="0018378A" w:rsidRPr="00934F1B" w:rsidRDefault="0018378A" w:rsidP="00EC2B87">
            <w:pPr>
              <w:rPr>
                <w:rFonts w:cs="Arial"/>
                <w:sz w:val="16"/>
                <w:szCs w:val="16"/>
              </w:rPr>
            </w:pPr>
          </w:p>
        </w:tc>
        <w:tc>
          <w:tcPr>
            <w:tcW w:w="1179" w:type="dxa"/>
            <w:gridSpan w:val="2"/>
            <w:vMerge/>
          </w:tcPr>
          <w:p w:rsidR="0018378A" w:rsidRPr="00934F1B" w:rsidRDefault="0018378A" w:rsidP="00EC2B87">
            <w:pPr>
              <w:rPr>
                <w:rFonts w:ascii="Arial Narrow" w:hAnsi="Arial Narrow" w:cs="Arial"/>
                <w:sz w:val="16"/>
                <w:szCs w:val="16"/>
              </w:rPr>
            </w:pPr>
          </w:p>
        </w:tc>
        <w:tc>
          <w:tcPr>
            <w:tcW w:w="398" w:type="dxa"/>
            <w:vMerge/>
          </w:tcPr>
          <w:p w:rsidR="0018378A" w:rsidRPr="00934F1B" w:rsidRDefault="0018378A" w:rsidP="00EC2B87">
            <w:pPr>
              <w:rPr>
                <w:rFonts w:ascii="Arial Narrow" w:hAnsi="Arial Narrow" w:cs="Arial"/>
                <w:sz w:val="16"/>
                <w:szCs w:val="16"/>
              </w:rPr>
            </w:pPr>
          </w:p>
        </w:tc>
        <w:tc>
          <w:tcPr>
            <w:tcW w:w="1757" w:type="dxa"/>
            <w:gridSpan w:val="2"/>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Длинная</w:t>
            </w:r>
          </w:p>
          <w:p w:rsidR="0018378A" w:rsidRPr="00934F1B" w:rsidRDefault="0018378A" w:rsidP="00EC2B87">
            <w:pPr>
              <w:rPr>
                <w:rFonts w:ascii="Arial Narrow" w:hAnsi="Arial Narrow" w:cs="Arial"/>
                <w:sz w:val="16"/>
                <w:szCs w:val="16"/>
              </w:rPr>
            </w:pPr>
          </w:p>
        </w:tc>
        <w:tc>
          <w:tcPr>
            <w:tcW w:w="1066" w:type="dxa"/>
            <w:vMerge/>
          </w:tcPr>
          <w:p w:rsidR="0018378A" w:rsidRPr="00934F1B" w:rsidRDefault="0018378A" w:rsidP="00EC2B87">
            <w:pPr>
              <w:rPr>
                <w:rFonts w:ascii="Arial Narrow" w:hAnsi="Arial Narrow" w:cs="Arial"/>
                <w:sz w:val="16"/>
                <w:szCs w:val="16"/>
              </w:rPr>
            </w:pPr>
          </w:p>
        </w:tc>
        <w:tc>
          <w:tcPr>
            <w:tcW w:w="1895"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3, 6, 9, 12, 24 и 99 часов *3</w:t>
            </w:r>
          </w:p>
        </w:tc>
        <w:tc>
          <w:tcPr>
            <w:tcW w:w="1604" w:type="dxa"/>
            <w:vMerge/>
          </w:tcPr>
          <w:p w:rsidR="0018378A" w:rsidRPr="00934F1B" w:rsidRDefault="0018378A" w:rsidP="00EC2B87">
            <w:pPr>
              <w:rPr>
                <w:rFonts w:ascii="Arial Narrow" w:hAnsi="Arial Narrow" w:cs="Arial"/>
                <w:sz w:val="16"/>
                <w:szCs w:val="16"/>
              </w:rPr>
            </w:pPr>
          </w:p>
        </w:tc>
        <w:tc>
          <w:tcPr>
            <w:tcW w:w="1156" w:type="dxa"/>
            <w:vMerge/>
          </w:tcPr>
          <w:p w:rsidR="0018378A" w:rsidRPr="00934F1B" w:rsidRDefault="0018378A" w:rsidP="00934F1B">
            <w:pPr>
              <w:jc w:val="center"/>
              <w:rPr>
                <w:rFonts w:ascii="Arial Narrow" w:hAnsi="Arial Narrow" w:cs="Arial"/>
                <w:sz w:val="16"/>
                <w:szCs w:val="16"/>
              </w:rPr>
            </w:pPr>
          </w:p>
        </w:tc>
      </w:tr>
      <w:tr w:rsidR="0018378A" w:rsidTr="00934F1B">
        <w:tc>
          <w:tcPr>
            <w:tcW w:w="516" w:type="dxa"/>
            <w:vMerge/>
          </w:tcPr>
          <w:p w:rsidR="0018378A" w:rsidRPr="00934F1B" w:rsidRDefault="0018378A" w:rsidP="00EC2B87">
            <w:pPr>
              <w:rPr>
                <w:rFonts w:cs="Arial"/>
                <w:sz w:val="16"/>
                <w:szCs w:val="16"/>
              </w:rPr>
            </w:pPr>
          </w:p>
        </w:tc>
        <w:tc>
          <w:tcPr>
            <w:tcW w:w="1179" w:type="dxa"/>
            <w:gridSpan w:val="2"/>
            <w:vMerge/>
          </w:tcPr>
          <w:p w:rsidR="0018378A" w:rsidRPr="00934F1B" w:rsidRDefault="0018378A" w:rsidP="00EC2B87">
            <w:pPr>
              <w:rPr>
                <w:rFonts w:ascii="Arial Narrow" w:hAnsi="Arial Narrow" w:cs="Arial"/>
                <w:sz w:val="16"/>
                <w:szCs w:val="16"/>
              </w:rPr>
            </w:pPr>
          </w:p>
        </w:tc>
        <w:tc>
          <w:tcPr>
            <w:tcW w:w="2155" w:type="dxa"/>
            <w:gridSpan w:val="3"/>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Резерв</w:t>
            </w:r>
          </w:p>
        </w:tc>
        <w:tc>
          <w:tcPr>
            <w:tcW w:w="1066" w:type="dxa"/>
            <w:vMerge w:val="restart"/>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ВЫКЛ</w:t>
            </w:r>
          </w:p>
          <w:p w:rsidR="0018378A" w:rsidRPr="00934F1B" w:rsidRDefault="0018378A" w:rsidP="00EC2B87">
            <w:pPr>
              <w:rPr>
                <w:rFonts w:ascii="Arial Narrow" w:hAnsi="Arial Narrow" w:cs="Arial"/>
                <w:sz w:val="16"/>
                <w:szCs w:val="16"/>
              </w:rPr>
            </w:pPr>
          </w:p>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ВКЛ</w:t>
            </w:r>
          </w:p>
        </w:tc>
        <w:tc>
          <w:tcPr>
            <w:tcW w:w="1895"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90 минут</w:t>
            </w:r>
          </w:p>
        </w:tc>
        <w:tc>
          <w:tcPr>
            <w:tcW w:w="1604" w:type="dxa"/>
            <w:vMerge/>
          </w:tcPr>
          <w:p w:rsidR="0018378A" w:rsidRPr="00934F1B" w:rsidRDefault="0018378A" w:rsidP="00EC2B87">
            <w:pPr>
              <w:rPr>
                <w:rFonts w:ascii="Arial Narrow" w:hAnsi="Arial Narrow" w:cs="Arial"/>
                <w:sz w:val="16"/>
                <w:szCs w:val="16"/>
              </w:rPr>
            </w:pPr>
          </w:p>
        </w:tc>
        <w:tc>
          <w:tcPr>
            <w:tcW w:w="1156" w:type="dxa"/>
            <w:vMerge/>
          </w:tcPr>
          <w:p w:rsidR="0018378A" w:rsidRPr="00934F1B" w:rsidRDefault="0018378A" w:rsidP="00934F1B">
            <w:pPr>
              <w:jc w:val="center"/>
              <w:rPr>
                <w:rFonts w:ascii="Arial Narrow" w:hAnsi="Arial Narrow" w:cs="Arial"/>
                <w:sz w:val="16"/>
                <w:szCs w:val="16"/>
              </w:rPr>
            </w:pPr>
          </w:p>
        </w:tc>
      </w:tr>
      <w:tr w:rsidR="0018378A" w:rsidTr="00934F1B">
        <w:tc>
          <w:tcPr>
            <w:tcW w:w="516" w:type="dxa"/>
            <w:vMerge/>
          </w:tcPr>
          <w:p w:rsidR="0018378A" w:rsidRPr="00934F1B" w:rsidRDefault="0018378A" w:rsidP="00EC2B87">
            <w:pPr>
              <w:rPr>
                <w:rFonts w:cs="Arial"/>
                <w:sz w:val="16"/>
                <w:szCs w:val="16"/>
              </w:rPr>
            </w:pPr>
          </w:p>
        </w:tc>
        <w:tc>
          <w:tcPr>
            <w:tcW w:w="1179" w:type="dxa"/>
            <w:gridSpan w:val="2"/>
            <w:vMerge/>
          </w:tcPr>
          <w:p w:rsidR="0018378A" w:rsidRPr="00934F1B" w:rsidRDefault="0018378A" w:rsidP="00EC2B87">
            <w:pPr>
              <w:rPr>
                <w:rFonts w:ascii="Arial Narrow" w:hAnsi="Arial Narrow" w:cs="Arial"/>
                <w:sz w:val="16"/>
                <w:szCs w:val="16"/>
              </w:rPr>
            </w:pPr>
          </w:p>
        </w:tc>
        <w:tc>
          <w:tcPr>
            <w:tcW w:w="2155" w:type="dxa"/>
            <w:gridSpan w:val="3"/>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Защита в пределах</w:t>
            </w:r>
          </w:p>
        </w:tc>
        <w:tc>
          <w:tcPr>
            <w:tcW w:w="1066" w:type="dxa"/>
            <w:vMerge/>
          </w:tcPr>
          <w:p w:rsidR="0018378A" w:rsidRPr="00934F1B" w:rsidRDefault="0018378A" w:rsidP="00EC2B87">
            <w:pPr>
              <w:rPr>
                <w:rFonts w:ascii="Arial Narrow" w:hAnsi="Arial Narrow" w:cs="Arial"/>
                <w:sz w:val="16"/>
                <w:szCs w:val="16"/>
              </w:rPr>
            </w:pPr>
          </w:p>
        </w:tc>
        <w:tc>
          <w:tcPr>
            <w:tcW w:w="1895"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90 минут *4</w:t>
            </w:r>
          </w:p>
        </w:tc>
        <w:tc>
          <w:tcPr>
            <w:tcW w:w="1604" w:type="dxa"/>
            <w:vMerge/>
          </w:tcPr>
          <w:p w:rsidR="0018378A" w:rsidRPr="00934F1B" w:rsidRDefault="0018378A" w:rsidP="00EC2B87">
            <w:pPr>
              <w:rPr>
                <w:rFonts w:ascii="Arial Narrow" w:hAnsi="Arial Narrow" w:cs="Arial"/>
                <w:sz w:val="16"/>
                <w:szCs w:val="16"/>
              </w:rPr>
            </w:pPr>
          </w:p>
        </w:tc>
        <w:tc>
          <w:tcPr>
            <w:tcW w:w="1156" w:type="dxa"/>
            <w:vMerge/>
          </w:tcPr>
          <w:p w:rsidR="0018378A" w:rsidRPr="00934F1B" w:rsidRDefault="0018378A" w:rsidP="00934F1B">
            <w:pPr>
              <w:jc w:val="center"/>
              <w:rPr>
                <w:rFonts w:ascii="Arial Narrow" w:hAnsi="Arial Narrow" w:cs="Arial"/>
                <w:sz w:val="16"/>
                <w:szCs w:val="16"/>
              </w:rPr>
            </w:pPr>
          </w:p>
        </w:tc>
      </w:tr>
      <w:tr w:rsidR="0018378A" w:rsidTr="00934F1B">
        <w:tc>
          <w:tcPr>
            <w:tcW w:w="516" w:type="dxa"/>
            <w:vMerge/>
          </w:tcPr>
          <w:p w:rsidR="0018378A" w:rsidRPr="00934F1B" w:rsidRDefault="0018378A" w:rsidP="00EC2B87">
            <w:pPr>
              <w:rPr>
                <w:rFonts w:cs="Arial"/>
                <w:sz w:val="16"/>
                <w:szCs w:val="16"/>
              </w:rPr>
            </w:pPr>
          </w:p>
        </w:tc>
        <w:tc>
          <w:tcPr>
            <w:tcW w:w="1179" w:type="dxa"/>
            <w:gridSpan w:val="2"/>
            <w:vMerge/>
          </w:tcPr>
          <w:p w:rsidR="0018378A" w:rsidRPr="00934F1B" w:rsidRDefault="0018378A" w:rsidP="00EC2B87">
            <w:pPr>
              <w:rPr>
                <w:rFonts w:ascii="Arial Narrow" w:hAnsi="Arial Narrow" w:cs="Arial"/>
                <w:sz w:val="16"/>
                <w:szCs w:val="16"/>
              </w:rPr>
            </w:pPr>
          </w:p>
        </w:tc>
        <w:tc>
          <w:tcPr>
            <w:tcW w:w="2155" w:type="dxa"/>
            <w:gridSpan w:val="3"/>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Защита от выхода за пределы</w:t>
            </w:r>
          </w:p>
        </w:tc>
        <w:tc>
          <w:tcPr>
            <w:tcW w:w="1066" w:type="dxa"/>
            <w:vMerge/>
          </w:tcPr>
          <w:p w:rsidR="0018378A" w:rsidRPr="00934F1B" w:rsidRDefault="0018378A" w:rsidP="00EC2B87">
            <w:pPr>
              <w:rPr>
                <w:rFonts w:ascii="Arial Narrow" w:hAnsi="Arial Narrow" w:cs="Arial"/>
                <w:sz w:val="16"/>
                <w:szCs w:val="16"/>
              </w:rPr>
            </w:pPr>
          </w:p>
        </w:tc>
        <w:tc>
          <w:tcPr>
            <w:tcW w:w="1895"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30 минут *5</w:t>
            </w:r>
          </w:p>
        </w:tc>
        <w:tc>
          <w:tcPr>
            <w:tcW w:w="1604" w:type="dxa"/>
            <w:vMerge/>
          </w:tcPr>
          <w:p w:rsidR="0018378A" w:rsidRPr="00934F1B" w:rsidRDefault="0018378A" w:rsidP="00EC2B87">
            <w:pPr>
              <w:rPr>
                <w:rFonts w:ascii="Arial Narrow" w:hAnsi="Arial Narrow" w:cs="Arial"/>
                <w:sz w:val="16"/>
                <w:szCs w:val="16"/>
              </w:rPr>
            </w:pPr>
          </w:p>
        </w:tc>
        <w:tc>
          <w:tcPr>
            <w:tcW w:w="1156" w:type="dxa"/>
            <w:vMerge/>
          </w:tcPr>
          <w:p w:rsidR="0018378A" w:rsidRPr="00934F1B" w:rsidRDefault="0018378A" w:rsidP="00934F1B">
            <w:pPr>
              <w:jc w:val="center"/>
              <w:rPr>
                <w:rFonts w:ascii="Arial Narrow" w:hAnsi="Arial Narrow" w:cs="Arial"/>
                <w:sz w:val="16"/>
                <w:szCs w:val="16"/>
              </w:rPr>
            </w:pPr>
          </w:p>
        </w:tc>
      </w:tr>
      <w:tr w:rsidR="0018378A" w:rsidTr="00934F1B">
        <w:tc>
          <w:tcPr>
            <w:tcW w:w="516" w:type="dxa"/>
            <w:vMerge/>
          </w:tcPr>
          <w:p w:rsidR="0018378A" w:rsidRPr="00934F1B" w:rsidRDefault="0018378A" w:rsidP="00EC2B87">
            <w:pPr>
              <w:rPr>
                <w:rFonts w:cs="Arial"/>
                <w:sz w:val="16"/>
                <w:szCs w:val="16"/>
              </w:rPr>
            </w:pPr>
          </w:p>
        </w:tc>
        <w:tc>
          <w:tcPr>
            <w:tcW w:w="3334" w:type="dxa"/>
            <w:gridSpan w:val="5"/>
            <w:vMerge w:val="restart"/>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Установленное значение окончания оттайки</w:t>
            </w:r>
          </w:p>
        </w:tc>
        <w:tc>
          <w:tcPr>
            <w:tcW w:w="1066" w:type="dxa"/>
            <w:vMerge w:val="restart"/>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ВЫКЛ</w:t>
            </w:r>
          </w:p>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Сброс</w:t>
            </w:r>
          </w:p>
        </w:tc>
        <w:tc>
          <w:tcPr>
            <w:tcW w:w="1895" w:type="dxa"/>
          </w:tcPr>
          <w:p w:rsidR="0018378A" w:rsidRPr="00934F1B" w:rsidRDefault="0018378A" w:rsidP="00EC2B87">
            <w:pPr>
              <w:rPr>
                <w:rFonts w:ascii="Arial Narrow" w:hAnsi="Arial Narrow" w:cs="Arial"/>
                <w:sz w:val="16"/>
                <w:szCs w:val="16"/>
              </w:rPr>
            </w:pPr>
            <w:r w:rsidRPr="00934F1B">
              <w:rPr>
                <w:rFonts w:cs="Arial"/>
                <w:sz w:val="16"/>
                <w:szCs w:val="16"/>
              </w:rPr>
              <w:t>30ºС (86º</w:t>
            </w:r>
            <w:r w:rsidRPr="00934F1B">
              <w:rPr>
                <w:rFonts w:cs="Arial"/>
                <w:sz w:val="16"/>
                <w:szCs w:val="16"/>
                <w:lang w:val="en-US"/>
              </w:rPr>
              <w:t>F</w:t>
            </w:r>
            <w:r w:rsidRPr="00934F1B">
              <w:rPr>
                <w:rFonts w:cs="Arial"/>
                <w:sz w:val="16"/>
                <w:szCs w:val="16"/>
              </w:rPr>
              <w:t>)</w:t>
            </w:r>
          </w:p>
        </w:tc>
        <w:tc>
          <w:tcPr>
            <w:tcW w:w="1604"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Датчик температуры на выходе из испарителя</w:t>
            </w:r>
          </w:p>
        </w:tc>
        <w:tc>
          <w:tcPr>
            <w:tcW w:w="1156" w:type="dxa"/>
          </w:tcPr>
          <w:p w:rsidR="0018378A" w:rsidRPr="00934F1B" w:rsidRDefault="0018378A" w:rsidP="00934F1B">
            <w:pPr>
              <w:jc w:val="center"/>
              <w:rPr>
                <w:rFonts w:ascii="Arial Narrow" w:hAnsi="Arial Narrow" w:cs="Arial"/>
                <w:sz w:val="16"/>
                <w:szCs w:val="16"/>
              </w:rPr>
            </w:pPr>
            <w:r w:rsidRPr="00934F1B">
              <w:rPr>
                <w:rFonts w:ascii="Arial Narrow" w:hAnsi="Arial Narrow" w:cs="Arial"/>
                <w:sz w:val="16"/>
                <w:szCs w:val="16"/>
                <w:lang w:val="en-US"/>
              </w:rPr>
              <w:t>EOS</w:t>
            </w:r>
          </w:p>
        </w:tc>
      </w:tr>
      <w:tr w:rsidR="0018378A" w:rsidTr="00934F1B">
        <w:tc>
          <w:tcPr>
            <w:tcW w:w="516" w:type="dxa"/>
            <w:vMerge/>
          </w:tcPr>
          <w:p w:rsidR="0018378A" w:rsidRPr="00934F1B" w:rsidRDefault="0018378A" w:rsidP="00EC2B87">
            <w:pPr>
              <w:rPr>
                <w:rFonts w:cs="Arial"/>
                <w:sz w:val="16"/>
                <w:szCs w:val="16"/>
              </w:rPr>
            </w:pPr>
          </w:p>
        </w:tc>
        <w:tc>
          <w:tcPr>
            <w:tcW w:w="3334" w:type="dxa"/>
            <w:gridSpan w:val="5"/>
            <w:vMerge/>
          </w:tcPr>
          <w:p w:rsidR="0018378A" w:rsidRPr="00934F1B" w:rsidRDefault="0018378A" w:rsidP="00EC2B87">
            <w:pPr>
              <w:rPr>
                <w:rFonts w:ascii="Arial Narrow" w:hAnsi="Arial Narrow" w:cs="Arial"/>
                <w:sz w:val="16"/>
                <w:szCs w:val="16"/>
              </w:rPr>
            </w:pPr>
          </w:p>
        </w:tc>
        <w:tc>
          <w:tcPr>
            <w:tcW w:w="1066" w:type="dxa"/>
            <w:vMerge/>
          </w:tcPr>
          <w:p w:rsidR="0018378A" w:rsidRPr="00934F1B" w:rsidRDefault="0018378A" w:rsidP="00EC2B87">
            <w:pPr>
              <w:rPr>
                <w:rFonts w:ascii="Arial Narrow" w:hAnsi="Arial Narrow" w:cs="Arial"/>
                <w:sz w:val="16"/>
                <w:szCs w:val="16"/>
              </w:rPr>
            </w:pPr>
          </w:p>
        </w:tc>
        <w:tc>
          <w:tcPr>
            <w:tcW w:w="1895" w:type="dxa"/>
          </w:tcPr>
          <w:p w:rsidR="0018378A" w:rsidRPr="00934F1B" w:rsidRDefault="0018378A" w:rsidP="00EC2B87">
            <w:pPr>
              <w:rPr>
                <w:rFonts w:ascii="Arial Narrow" w:hAnsi="Arial Narrow" w:cs="Arial"/>
                <w:sz w:val="16"/>
                <w:szCs w:val="16"/>
              </w:rPr>
            </w:pPr>
            <w:r w:rsidRPr="00934F1B">
              <w:rPr>
                <w:rFonts w:cs="Arial"/>
                <w:sz w:val="16"/>
                <w:szCs w:val="16"/>
              </w:rPr>
              <w:t>15ºС (59º</w:t>
            </w:r>
            <w:r w:rsidRPr="00934F1B">
              <w:rPr>
                <w:rFonts w:cs="Arial"/>
                <w:sz w:val="16"/>
                <w:szCs w:val="16"/>
                <w:lang w:val="en-US"/>
              </w:rPr>
              <w:t>F</w:t>
            </w:r>
            <w:r w:rsidRPr="00934F1B">
              <w:rPr>
                <w:rFonts w:cs="Arial"/>
                <w:sz w:val="16"/>
                <w:szCs w:val="16"/>
              </w:rPr>
              <w:t>)</w:t>
            </w:r>
          </w:p>
        </w:tc>
        <w:tc>
          <w:tcPr>
            <w:tcW w:w="1604"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Датчик  температуры обратного воздуха</w:t>
            </w:r>
          </w:p>
        </w:tc>
        <w:tc>
          <w:tcPr>
            <w:tcW w:w="1156" w:type="dxa"/>
          </w:tcPr>
          <w:p w:rsidR="0018378A" w:rsidRPr="00934F1B" w:rsidRDefault="0018378A" w:rsidP="00934F1B">
            <w:pPr>
              <w:jc w:val="center"/>
              <w:rPr>
                <w:rFonts w:ascii="Arial Narrow" w:hAnsi="Arial Narrow" w:cs="Arial"/>
                <w:sz w:val="16"/>
                <w:szCs w:val="16"/>
              </w:rPr>
            </w:pPr>
            <w:r w:rsidRPr="00934F1B">
              <w:rPr>
                <w:rFonts w:ascii="Arial Narrow" w:hAnsi="Arial Narrow" w:cs="Arial"/>
                <w:sz w:val="16"/>
                <w:szCs w:val="16"/>
                <w:lang w:val="en-US"/>
              </w:rPr>
              <w:t>RS, DRS</w:t>
            </w:r>
          </w:p>
        </w:tc>
      </w:tr>
      <w:tr w:rsidR="0018378A" w:rsidTr="00934F1B">
        <w:tc>
          <w:tcPr>
            <w:tcW w:w="516" w:type="dxa"/>
            <w:vMerge/>
          </w:tcPr>
          <w:p w:rsidR="0018378A" w:rsidRPr="00934F1B" w:rsidRDefault="0018378A" w:rsidP="00EC2B87">
            <w:pPr>
              <w:rPr>
                <w:rFonts w:cs="Arial"/>
                <w:sz w:val="16"/>
                <w:szCs w:val="16"/>
              </w:rPr>
            </w:pPr>
          </w:p>
        </w:tc>
        <w:tc>
          <w:tcPr>
            <w:tcW w:w="3334" w:type="dxa"/>
            <w:gridSpan w:val="5"/>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Контроль высокого давления для вентилятора конденсатора</w:t>
            </w:r>
          </w:p>
        </w:tc>
        <w:tc>
          <w:tcPr>
            <w:tcW w:w="1066"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ВЫКЛ</w:t>
            </w:r>
          </w:p>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ВКЛ</w:t>
            </w:r>
          </w:p>
        </w:tc>
        <w:tc>
          <w:tcPr>
            <w:tcW w:w="1895"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800кПа (8,2кг/см2)</w:t>
            </w:r>
          </w:p>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1000кПа (10,2кг/см2)  *6</w:t>
            </w:r>
          </w:p>
        </w:tc>
        <w:tc>
          <w:tcPr>
            <w:tcW w:w="1604"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Датчик высокого давления</w:t>
            </w:r>
          </w:p>
        </w:tc>
        <w:tc>
          <w:tcPr>
            <w:tcW w:w="1156" w:type="dxa"/>
          </w:tcPr>
          <w:p w:rsidR="0018378A" w:rsidRPr="00934F1B" w:rsidRDefault="0018378A" w:rsidP="00934F1B">
            <w:pPr>
              <w:jc w:val="center"/>
              <w:rPr>
                <w:rFonts w:ascii="Arial Narrow" w:hAnsi="Arial Narrow" w:cs="Arial"/>
                <w:sz w:val="16"/>
                <w:szCs w:val="16"/>
              </w:rPr>
            </w:pPr>
            <w:r w:rsidRPr="00934F1B">
              <w:rPr>
                <w:rFonts w:ascii="Arial Narrow" w:hAnsi="Arial Narrow" w:cs="Arial"/>
                <w:sz w:val="16"/>
                <w:szCs w:val="16"/>
                <w:lang w:val="en-US"/>
              </w:rPr>
              <w:t>HPT</w:t>
            </w:r>
          </w:p>
        </w:tc>
      </w:tr>
      <w:tr w:rsidR="0018378A" w:rsidTr="00934F1B">
        <w:tc>
          <w:tcPr>
            <w:tcW w:w="516" w:type="dxa"/>
            <w:vMerge/>
          </w:tcPr>
          <w:p w:rsidR="0018378A" w:rsidRPr="00934F1B" w:rsidRDefault="0018378A" w:rsidP="00EC2B87">
            <w:pPr>
              <w:rPr>
                <w:rFonts w:cs="Arial"/>
                <w:sz w:val="16"/>
                <w:szCs w:val="16"/>
              </w:rPr>
            </w:pPr>
          </w:p>
        </w:tc>
        <w:tc>
          <w:tcPr>
            <w:tcW w:w="1577" w:type="dxa"/>
            <w:gridSpan w:val="3"/>
            <w:vMerge w:val="restart"/>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Установленное значение защиты для температуры на нагнетании газа</w:t>
            </w:r>
          </w:p>
        </w:tc>
        <w:tc>
          <w:tcPr>
            <w:tcW w:w="1757" w:type="dxa"/>
            <w:gridSpan w:val="2"/>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Снижение</w:t>
            </w:r>
          </w:p>
          <w:p w:rsidR="0018378A" w:rsidRPr="00934F1B" w:rsidRDefault="0018378A" w:rsidP="00EC2B87">
            <w:pPr>
              <w:rPr>
                <w:rFonts w:ascii="Arial Narrow" w:hAnsi="Arial Narrow" w:cs="Arial"/>
                <w:sz w:val="16"/>
                <w:szCs w:val="16"/>
              </w:rPr>
            </w:pPr>
            <w:r w:rsidRPr="00934F1B">
              <w:rPr>
                <w:rFonts w:ascii="Arial Narrow" w:hAnsi="Arial Narrow" w:cs="Arial"/>
                <w:sz w:val="16"/>
                <w:szCs w:val="16"/>
                <w:lang w:val="en-US"/>
              </w:rPr>
              <w:t>LPT&gt;50</w:t>
            </w:r>
            <w:r w:rsidRPr="00934F1B">
              <w:rPr>
                <w:rFonts w:ascii="Arial Narrow" w:hAnsi="Arial Narrow" w:cs="Arial"/>
                <w:sz w:val="16"/>
                <w:szCs w:val="16"/>
              </w:rPr>
              <w:t>кПа</w:t>
            </w:r>
          </w:p>
        </w:tc>
        <w:tc>
          <w:tcPr>
            <w:tcW w:w="1066"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ВЫКЛ</w:t>
            </w:r>
          </w:p>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Сброс</w:t>
            </w:r>
          </w:p>
        </w:tc>
        <w:tc>
          <w:tcPr>
            <w:tcW w:w="1895"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135ºС (275º</w:t>
            </w:r>
            <w:r w:rsidRPr="00934F1B">
              <w:rPr>
                <w:rFonts w:ascii="Arial Narrow" w:hAnsi="Arial Narrow" w:cs="Arial"/>
                <w:sz w:val="16"/>
                <w:szCs w:val="16"/>
                <w:lang w:val="en-US"/>
              </w:rPr>
              <w:t>F</w:t>
            </w:r>
            <w:r w:rsidRPr="00934F1B">
              <w:rPr>
                <w:rFonts w:ascii="Arial Narrow" w:hAnsi="Arial Narrow" w:cs="Arial"/>
                <w:sz w:val="16"/>
                <w:szCs w:val="16"/>
              </w:rPr>
              <w:t>)</w:t>
            </w:r>
          </w:p>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По истечении 3 минут</w:t>
            </w:r>
          </w:p>
        </w:tc>
        <w:tc>
          <w:tcPr>
            <w:tcW w:w="1604" w:type="dxa"/>
            <w:vMerge w:val="restart"/>
          </w:tcPr>
          <w:p w:rsidR="0018378A" w:rsidRPr="00934F1B" w:rsidRDefault="0018378A" w:rsidP="00934F1B">
            <w:pPr>
              <w:rPr>
                <w:rFonts w:ascii="Arial Narrow" w:hAnsi="Arial Narrow" w:cs="Arial"/>
                <w:sz w:val="16"/>
                <w:szCs w:val="16"/>
              </w:rPr>
            </w:pPr>
            <w:r w:rsidRPr="00934F1B">
              <w:rPr>
                <w:rFonts w:ascii="Arial Narrow" w:hAnsi="Arial Narrow" w:cs="Arial"/>
                <w:sz w:val="16"/>
                <w:szCs w:val="16"/>
              </w:rPr>
              <w:t xml:space="preserve">Датчик температуры </w:t>
            </w:r>
            <w:r>
              <w:rPr>
                <w:rFonts w:ascii="Arial Narrow" w:hAnsi="Arial Narrow" w:cs="Arial"/>
                <w:sz w:val="16"/>
                <w:szCs w:val="16"/>
              </w:rPr>
              <w:t>на нагнетании</w:t>
            </w:r>
            <w:r w:rsidRPr="00934F1B">
              <w:rPr>
                <w:rFonts w:ascii="Arial Narrow" w:hAnsi="Arial Narrow" w:cs="Arial"/>
                <w:sz w:val="16"/>
                <w:szCs w:val="16"/>
              </w:rPr>
              <w:t xml:space="preserve"> газа</w:t>
            </w:r>
          </w:p>
        </w:tc>
        <w:tc>
          <w:tcPr>
            <w:tcW w:w="1156" w:type="dxa"/>
            <w:vMerge w:val="restart"/>
          </w:tcPr>
          <w:p w:rsidR="0018378A" w:rsidRPr="00934F1B" w:rsidRDefault="0018378A" w:rsidP="00934F1B">
            <w:pPr>
              <w:jc w:val="center"/>
              <w:rPr>
                <w:rFonts w:ascii="Arial Narrow" w:hAnsi="Arial Narrow" w:cs="Arial"/>
                <w:sz w:val="16"/>
                <w:szCs w:val="16"/>
              </w:rPr>
            </w:pPr>
            <w:r w:rsidRPr="00934F1B">
              <w:rPr>
                <w:rFonts w:ascii="Arial Narrow" w:hAnsi="Arial Narrow" w:cs="Arial"/>
                <w:sz w:val="16"/>
                <w:szCs w:val="16"/>
                <w:lang w:val="en-US"/>
              </w:rPr>
              <w:t>DCHS</w:t>
            </w:r>
          </w:p>
        </w:tc>
      </w:tr>
      <w:tr w:rsidR="0018378A" w:rsidTr="00934F1B">
        <w:tc>
          <w:tcPr>
            <w:tcW w:w="516" w:type="dxa"/>
            <w:vMerge/>
          </w:tcPr>
          <w:p w:rsidR="0018378A" w:rsidRPr="00934F1B" w:rsidRDefault="0018378A" w:rsidP="00EC2B87">
            <w:pPr>
              <w:rPr>
                <w:rFonts w:cs="Arial"/>
                <w:sz w:val="16"/>
                <w:szCs w:val="16"/>
              </w:rPr>
            </w:pPr>
          </w:p>
        </w:tc>
        <w:tc>
          <w:tcPr>
            <w:tcW w:w="1577" w:type="dxa"/>
            <w:gridSpan w:val="3"/>
            <w:vMerge/>
          </w:tcPr>
          <w:p w:rsidR="0018378A" w:rsidRPr="00934F1B" w:rsidRDefault="0018378A" w:rsidP="00EC2B87">
            <w:pPr>
              <w:rPr>
                <w:rFonts w:ascii="Arial Narrow" w:hAnsi="Arial Narrow" w:cs="Arial"/>
                <w:sz w:val="16"/>
                <w:szCs w:val="16"/>
              </w:rPr>
            </w:pPr>
          </w:p>
        </w:tc>
        <w:tc>
          <w:tcPr>
            <w:tcW w:w="1757" w:type="dxa"/>
            <w:gridSpan w:val="2"/>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lang w:val="en-US"/>
              </w:rPr>
              <w:t xml:space="preserve">LPT&lt;/=50 </w:t>
            </w:r>
            <w:r w:rsidRPr="00934F1B">
              <w:rPr>
                <w:rFonts w:ascii="Arial Narrow" w:hAnsi="Arial Narrow" w:cs="Arial"/>
                <w:sz w:val="16"/>
                <w:szCs w:val="16"/>
              </w:rPr>
              <w:t>кПа</w:t>
            </w:r>
          </w:p>
        </w:tc>
        <w:tc>
          <w:tcPr>
            <w:tcW w:w="1066"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ВЫКЛ</w:t>
            </w:r>
          </w:p>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Сброс</w:t>
            </w:r>
          </w:p>
        </w:tc>
        <w:tc>
          <w:tcPr>
            <w:tcW w:w="1895"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128ºС (262º</w:t>
            </w:r>
            <w:r w:rsidRPr="00934F1B">
              <w:rPr>
                <w:rFonts w:ascii="Arial Narrow" w:hAnsi="Arial Narrow" w:cs="Arial"/>
                <w:sz w:val="16"/>
                <w:szCs w:val="16"/>
                <w:lang w:val="en-US"/>
              </w:rPr>
              <w:t>F</w:t>
            </w:r>
            <w:r w:rsidRPr="00934F1B">
              <w:rPr>
                <w:rFonts w:ascii="Arial Narrow" w:hAnsi="Arial Narrow" w:cs="Arial"/>
                <w:sz w:val="16"/>
                <w:szCs w:val="16"/>
              </w:rPr>
              <w:t>)</w:t>
            </w:r>
          </w:p>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По истечении 3 минут</w:t>
            </w:r>
          </w:p>
        </w:tc>
        <w:tc>
          <w:tcPr>
            <w:tcW w:w="1604" w:type="dxa"/>
            <w:vMerge/>
          </w:tcPr>
          <w:p w:rsidR="0018378A" w:rsidRPr="00934F1B" w:rsidRDefault="0018378A" w:rsidP="00EC2B87">
            <w:pPr>
              <w:rPr>
                <w:rFonts w:ascii="Arial Narrow" w:hAnsi="Arial Narrow" w:cs="Arial"/>
                <w:sz w:val="16"/>
                <w:szCs w:val="16"/>
              </w:rPr>
            </w:pPr>
          </w:p>
        </w:tc>
        <w:tc>
          <w:tcPr>
            <w:tcW w:w="1156" w:type="dxa"/>
            <w:vMerge/>
          </w:tcPr>
          <w:p w:rsidR="0018378A" w:rsidRPr="00934F1B" w:rsidRDefault="0018378A" w:rsidP="00934F1B">
            <w:pPr>
              <w:jc w:val="center"/>
              <w:rPr>
                <w:rFonts w:ascii="Arial Narrow" w:hAnsi="Arial Narrow" w:cs="Arial"/>
                <w:sz w:val="16"/>
                <w:szCs w:val="16"/>
              </w:rPr>
            </w:pPr>
          </w:p>
        </w:tc>
      </w:tr>
      <w:tr w:rsidR="0018378A" w:rsidTr="00934F1B">
        <w:tc>
          <w:tcPr>
            <w:tcW w:w="516" w:type="dxa"/>
            <w:vMerge/>
          </w:tcPr>
          <w:p w:rsidR="0018378A" w:rsidRPr="00934F1B" w:rsidRDefault="0018378A" w:rsidP="00EC2B87">
            <w:pPr>
              <w:rPr>
                <w:rFonts w:cs="Arial"/>
                <w:sz w:val="16"/>
                <w:szCs w:val="16"/>
              </w:rPr>
            </w:pPr>
          </w:p>
        </w:tc>
        <w:tc>
          <w:tcPr>
            <w:tcW w:w="3334" w:type="dxa"/>
            <w:gridSpan w:val="5"/>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Установленное значение защиты от сверхтока</w:t>
            </w:r>
          </w:p>
        </w:tc>
        <w:tc>
          <w:tcPr>
            <w:tcW w:w="1066"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ВЫКЛ</w:t>
            </w:r>
          </w:p>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Сброс</w:t>
            </w:r>
          </w:p>
        </w:tc>
        <w:tc>
          <w:tcPr>
            <w:tcW w:w="1895"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26,0А</w:t>
            </w:r>
          </w:p>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По истечении 3 минут</w:t>
            </w:r>
          </w:p>
        </w:tc>
        <w:tc>
          <w:tcPr>
            <w:tcW w:w="1604"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Панель трансформатора</w:t>
            </w:r>
          </w:p>
        </w:tc>
        <w:tc>
          <w:tcPr>
            <w:tcW w:w="1156" w:type="dxa"/>
          </w:tcPr>
          <w:p w:rsidR="0018378A" w:rsidRPr="00934F1B" w:rsidRDefault="0018378A" w:rsidP="00934F1B">
            <w:pPr>
              <w:jc w:val="center"/>
              <w:rPr>
                <w:rFonts w:ascii="Arial Narrow" w:hAnsi="Arial Narrow" w:cs="Arial"/>
                <w:sz w:val="16"/>
                <w:szCs w:val="16"/>
              </w:rPr>
            </w:pPr>
            <w:r w:rsidRPr="00934F1B">
              <w:rPr>
                <w:rFonts w:ascii="Arial Narrow" w:hAnsi="Arial Narrow" w:cs="Arial"/>
                <w:sz w:val="16"/>
                <w:szCs w:val="16"/>
              </w:rPr>
              <w:t>СТ2</w:t>
            </w:r>
          </w:p>
        </w:tc>
      </w:tr>
      <w:tr w:rsidR="0018378A" w:rsidTr="00934F1B">
        <w:tc>
          <w:tcPr>
            <w:tcW w:w="516" w:type="dxa"/>
            <w:vMerge/>
          </w:tcPr>
          <w:p w:rsidR="0018378A" w:rsidRPr="00934F1B" w:rsidRDefault="0018378A" w:rsidP="00EC2B87">
            <w:pPr>
              <w:rPr>
                <w:rFonts w:cs="Arial"/>
                <w:sz w:val="16"/>
                <w:szCs w:val="16"/>
              </w:rPr>
            </w:pPr>
          </w:p>
        </w:tc>
        <w:tc>
          <w:tcPr>
            <w:tcW w:w="3334" w:type="dxa"/>
            <w:gridSpan w:val="5"/>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Контроль тока</w:t>
            </w:r>
          </w:p>
        </w:tc>
        <w:tc>
          <w:tcPr>
            <w:tcW w:w="1066"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Контроль</w:t>
            </w:r>
          </w:p>
        </w:tc>
        <w:tc>
          <w:tcPr>
            <w:tcW w:w="1895"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50Гц: 16,1А</w:t>
            </w:r>
          </w:p>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60Гц: 17,4А</w:t>
            </w:r>
          </w:p>
        </w:tc>
        <w:tc>
          <w:tcPr>
            <w:tcW w:w="1604"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Панель трансформатора</w:t>
            </w:r>
          </w:p>
        </w:tc>
        <w:tc>
          <w:tcPr>
            <w:tcW w:w="1156" w:type="dxa"/>
          </w:tcPr>
          <w:p w:rsidR="0018378A" w:rsidRPr="00934F1B" w:rsidRDefault="0018378A" w:rsidP="00934F1B">
            <w:pPr>
              <w:jc w:val="center"/>
              <w:rPr>
                <w:rFonts w:ascii="Arial Narrow" w:hAnsi="Arial Narrow" w:cs="Arial"/>
                <w:sz w:val="16"/>
                <w:szCs w:val="16"/>
              </w:rPr>
            </w:pPr>
            <w:r w:rsidRPr="00934F1B">
              <w:rPr>
                <w:rFonts w:ascii="Arial Narrow" w:hAnsi="Arial Narrow" w:cs="Arial"/>
                <w:sz w:val="16"/>
                <w:szCs w:val="16"/>
              </w:rPr>
              <w:t>СТ1</w:t>
            </w:r>
          </w:p>
        </w:tc>
      </w:tr>
      <w:tr w:rsidR="0018378A" w:rsidTr="00934F1B">
        <w:tc>
          <w:tcPr>
            <w:tcW w:w="516" w:type="dxa"/>
            <w:vMerge/>
          </w:tcPr>
          <w:p w:rsidR="0018378A" w:rsidRPr="00934F1B" w:rsidRDefault="0018378A" w:rsidP="00EC2B87">
            <w:pPr>
              <w:rPr>
                <w:rFonts w:cs="Arial"/>
                <w:sz w:val="16"/>
                <w:szCs w:val="16"/>
              </w:rPr>
            </w:pPr>
          </w:p>
        </w:tc>
        <w:tc>
          <w:tcPr>
            <w:tcW w:w="3334" w:type="dxa"/>
            <w:gridSpan w:val="5"/>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Контроль высокого давления</w:t>
            </w:r>
          </w:p>
        </w:tc>
        <w:tc>
          <w:tcPr>
            <w:tcW w:w="1066"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Контроль</w:t>
            </w:r>
          </w:p>
        </w:tc>
        <w:tc>
          <w:tcPr>
            <w:tcW w:w="1895"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от 2300 до 2350 кПа</w:t>
            </w:r>
          </w:p>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 xml:space="preserve">(от 23,5 до 24,0 кг/см2) </w:t>
            </w:r>
          </w:p>
        </w:tc>
        <w:tc>
          <w:tcPr>
            <w:tcW w:w="1604"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Датчик высокого давления</w:t>
            </w:r>
          </w:p>
        </w:tc>
        <w:tc>
          <w:tcPr>
            <w:tcW w:w="1156" w:type="dxa"/>
          </w:tcPr>
          <w:p w:rsidR="0018378A" w:rsidRPr="00934F1B" w:rsidRDefault="0018378A" w:rsidP="00934F1B">
            <w:pPr>
              <w:jc w:val="center"/>
              <w:rPr>
                <w:rFonts w:ascii="Arial Narrow" w:hAnsi="Arial Narrow" w:cs="Arial"/>
                <w:sz w:val="16"/>
                <w:szCs w:val="16"/>
              </w:rPr>
            </w:pPr>
            <w:r w:rsidRPr="00934F1B">
              <w:rPr>
                <w:rFonts w:ascii="Arial Narrow" w:hAnsi="Arial Narrow" w:cs="Arial"/>
                <w:sz w:val="16"/>
                <w:szCs w:val="16"/>
              </w:rPr>
              <w:t>НРТ</w:t>
            </w:r>
          </w:p>
        </w:tc>
      </w:tr>
      <w:tr w:rsidR="0018378A" w:rsidTr="00934F1B">
        <w:tc>
          <w:tcPr>
            <w:tcW w:w="516" w:type="dxa"/>
            <w:vMerge w:val="restart"/>
            <w:textDirection w:val="btLr"/>
          </w:tcPr>
          <w:p w:rsidR="0018378A" w:rsidRPr="00934F1B" w:rsidRDefault="0018378A" w:rsidP="00934F1B">
            <w:pPr>
              <w:ind w:left="113" w:right="113"/>
              <w:rPr>
                <w:rFonts w:ascii="Arial Narrow" w:hAnsi="Arial Narrow" w:cs="Arial"/>
                <w:sz w:val="16"/>
                <w:szCs w:val="16"/>
              </w:rPr>
            </w:pPr>
            <w:r w:rsidRPr="00934F1B">
              <w:rPr>
                <w:rFonts w:ascii="Arial Narrow" w:hAnsi="Arial Narrow" w:cs="Arial"/>
                <w:sz w:val="16"/>
                <w:szCs w:val="16"/>
              </w:rPr>
              <w:t>Ток</w:t>
            </w:r>
          </w:p>
        </w:tc>
        <w:tc>
          <w:tcPr>
            <w:tcW w:w="3334" w:type="dxa"/>
            <w:gridSpan w:val="5"/>
          </w:tcPr>
          <w:p w:rsidR="0018378A" w:rsidRPr="00934F1B" w:rsidRDefault="0018378A" w:rsidP="00934F1B">
            <w:pPr>
              <w:rPr>
                <w:rFonts w:ascii="Arial Narrow" w:hAnsi="Arial Narrow" w:cs="Arial"/>
                <w:sz w:val="16"/>
                <w:szCs w:val="16"/>
              </w:rPr>
            </w:pPr>
            <w:r>
              <w:rPr>
                <w:rFonts w:ascii="Arial Narrow" w:hAnsi="Arial Narrow" w:cs="Arial"/>
                <w:sz w:val="16"/>
                <w:szCs w:val="16"/>
              </w:rPr>
              <w:t>Автомат.выключатель</w:t>
            </w:r>
          </w:p>
        </w:tc>
        <w:tc>
          <w:tcPr>
            <w:tcW w:w="1066"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ВЫКЛ</w:t>
            </w:r>
          </w:p>
        </w:tc>
        <w:tc>
          <w:tcPr>
            <w:tcW w:w="1895"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30А</w:t>
            </w:r>
          </w:p>
        </w:tc>
        <w:tc>
          <w:tcPr>
            <w:tcW w:w="1604" w:type="dxa"/>
          </w:tcPr>
          <w:p w:rsidR="0018378A" w:rsidRPr="00934F1B" w:rsidRDefault="0018378A" w:rsidP="00EC2B87">
            <w:pPr>
              <w:rPr>
                <w:rFonts w:ascii="Arial Narrow" w:hAnsi="Arial Narrow" w:cs="Arial"/>
                <w:sz w:val="16"/>
                <w:szCs w:val="16"/>
              </w:rPr>
            </w:pPr>
          </w:p>
        </w:tc>
        <w:tc>
          <w:tcPr>
            <w:tcW w:w="1156" w:type="dxa"/>
          </w:tcPr>
          <w:p w:rsidR="0018378A" w:rsidRPr="00934F1B" w:rsidRDefault="0018378A" w:rsidP="00934F1B">
            <w:pPr>
              <w:jc w:val="center"/>
              <w:rPr>
                <w:rFonts w:ascii="Arial Narrow" w:hAnsi="Arial Narrow" w:cs="Arial"/>
                <w:sz w:val="16"/>
                <w:szCs w:val="16"/>
              </w:rPr>
            </w:pPr>
            <w:r w:rsidRPr="00934F1B">
              <w:rPr>
                <w:rFonts w:ascii="Arial Narrow" w:hAnsi="Arial Narrow" w:cs="Arial"/>
                <w:sz w:val="16"/>
                <w:szCs w:val="16"/>
              </w:rPr>
              <w:t>СВ</w:t>
            </w:r>
          </w:p>
        </w:tc>
      </w:tr>
      <w:tr w:rsidR="0018378A" w:rsidTr="00934F1B">
        <w:tc>
          <w:tcPr>
            <w:tcW w:w="516" w:type="dxa"/>
            <w:vMerge/>
          </w:tcPr>
          <w:p w:rsidR="0018378A" w:rsidRPr="00934F1B" w:rsidRDefault="0018378A" w:rsidP="00EC2B87">
            <w:pPr>
              <w:rPr>
                <w:rFonts w:cs="Arial"/>
                <w:sz w:val="16"/>
                <w:szCs w:val="16"/>
              </w:rPr>
            </w:pPr>
          </w:p>
        </w:tc>
        <w:tc>
          <w:tcPr>
            <w:tcW w:w="3334" w:type="dxa"/>
            <w:gridSpan w:val="5"/>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Предохранитель</w:t>
            </w:r>
          </w:p>
        </w:tc>
        <w:tc>
          <w:tcPr>
            <w:tcW w:w="1066"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ВЫКЛ</w:t>
            </w:r>
          </w:p>
        </w:tc>
        <w:tc>
          <w:tcPr>
            <w:tcW w:w="1895"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5А, 10А    *7</w:t>
            </w:r>
          </w:p>
        </w:tc>
        <w:tc>
          <w:tcPr>
            <w:tcW w:w="1604" w:type="dxa"/>
          </w:tcPr>
          <w:p w:rsidR="0018378A" w:rsidRPr="00934F1B" w:rsidRDefault="0018378A" w:rsidP="00EC2B87">
            <w:pPr>
              <w:rPr>
                <w:rFonts w:ascii="Arial Narrow" w:hAnsi="Arial Narrow" w:cs="Arial"/>
                <w:sz w:val="16"/>
                <w:szCs w:val="16"/>
              </w:rPr>
            </w:pPr>
          </w:p>
        </w:tc>
        <w:tc>
          <w:tcPr>
            <w:tcW w:w="1156" w:type="dxa"/>
          </w:tcPr>
          <w:p w:rsidR="0018378A" w:rsidRPr="00934F1B" w:rsidRDefault="0018378A" w:rsidP="00934F1B">
            <w:pPr>
              <w:jc w:val="center"/>
              <w:rPr>
                <w:rFonts w:ascii="Arial Narrow" w:hAnsi="Arial Narrow" w:cs="Arial"/>
                <w:sz w:val="16"/>
                <w:szCs w:val="16"/>
              </w:rPr>
            </w:pPr>
            <w:r w:rsidRPr="00934F1B">
              <w:rPr>
                <w:rFonts w:ascii="Arial Narrow" w:hAnsi="Arial Narrow" w:cs="Arial"/>
                <w:sz w:val="16"/>
                <w:szCs w:val="16"/>
                <w:lang w:val="en-US"/>
              </w:rPr>
              <w:t>Fu</w:t>
            </w:r>
          </w:p>
        </w:tc>
      </w:tr>
      <w:tr w:rsidR="0018378A" w:rsidTr="00934F1B">
        <w:tc>
          <w:tcPr>
            <w:tcW w:w="516" w:type="dxa"/>
            <w:vMerge w:val="restart"/>
            <w:textDirection w:val="btLr"/>
          </w:tcPr>
          <w:p w:rsidR="0018378A" w:rsidRPr="00934F1B" w:rsidRDefault="0018378A" w:rsidP="00934F1B">
            <w:pPr>
              <w:ind w:left="113" w:right="113"/>
              <w:rPr>
                <w:rFonts w:ascii="Arial Narrow" w:hAnsi="Arial Narrow" w:cs="Arial"/>
                <w:sz w:val="16"/>
                <w:szCs w:val="16"/>
              </w:rPr>
            </w:pPr>
            <w:r w:rsidRPr="00934F1B">
              <w:rPr>
                <w:rFonts w:ascii="Arial Narrow" w:hAnsi="Arial Narrow" w:cs="Arial"/>
                <w:sz w:val="16"/>
                <w:szCs w:val="16"/>
              </w:rPr>
              <w:t>Двигатель</w:t>
            </w:r>
          </w:p>
        </w:tc>
        <w:tc>
          <w:tcPr>
            <w:tcW w:w="3334" w:type="dxa"/>
            <w:gridSpan w:val="5"/>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Тепловая защита двигателя вентилятора испарителя</w:t>
            </w:r>
          </w:p>
        </w:tc>
        <w:tc>
          <w:tcPr>
            <w:tcW w:w="1066"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ВЫКЛ</w:t>
            </w:r>
          </w:p>
        </w:tc>
        <w:tc>
          <w:tcPr>
            <w:tcW w:w="1895" w:type="dxa"/>
          </w:tcPr>
          <w:p w:rsidR="0018378A" w:rsidRPr="00934F1B" w:rsidRDefault="0018378A" w:rsidP="00EC2B87">
            <w:pPr>
              <w:rPr>
                <w:rFonts w:ascii="Arial Narrow" w:hAnsi="Arial Narrow" w:cs="Arial"/>
                <w:sz w:val="16"/>
                <w:szCs w:val="16"/>
              </w:rPr>
            </w:pPr>
            <w:r w:rsidRPr="00934F1B">
              <w:rPr>
                <w:rFonts w:cs="Arial"/>
                <w:sz w:val="16"/>
                <w:szCs w:val="16"/>
              </w:rPr>
              <w:t>132ºС (270º</w:t>
            </w:r>
            <w:r w:rsidRPr="00934F1B">
              <w:rPr>
                <w:rFonts w:cs="Arial"/>
                <w:sz w:val="16"/>
                <w:szCs w:val="16"/>
                <w:lang w:val="en-US"/>
              </w:rPr>
              <w:t>F</w:t>
            </w:r>
            <w:r w:rsidRPr="00934F1B">
              <w:rPr>
                <w:rFonts w:cs="Arial"/>
                <w:sz w:val="16"/>
                <w:szCs w:val="16"/>
              </w:rPr>
              <w:t>)</w:t>
            </w:r>
          </w:p>
        </w:tc>
        <w:tc>
          <w:tcPr>
            <w:tcW w:w="1604" w:type="dxa"/>
          </w:tcPr>
          <w:p w:rsidR="0018378A" w:rsidRPr="00934F1B" w:rsidRDefault="0018378A" w:rsidP="00EC2B87">
            <w:pPr>
              <w:rPr>
                <w:rFonts w:ascii="Arial Narrow" w:hAnsi="Arial Narrow" w:cs="Arial"/>
                <w:sz w:val="16"/>
                <w:szCs w:val="16"/>
              </w:rPr>
            </w:pPr>
          </w:p>
        </w:tc>
        <w:tc>
          <w:tcPr>
            <w:tcW w:w="1156" w:type="dxa"/>
          </w:tcPr>
          <w:p w:rsidR="0018378A" w:rsidRPr="00934F1B" w:rsidRDefault="0018378A" w:rsidP="00934F1B">
            <w:pPr>
              <w:jc w:val="center"/>
              <w:rPr>
                <w:rFonts w:ascii="Arial Narrow" w:hAnsi="Arial Narrow" w:cs="Arial"/>
                <w:sz w:val="16"/>
                <w:szCs w:val="16"/>
              </w:rPr>
            </w:pPr>
          </w:p>
        </w:tc>
      </w:tr>
      <w:tr w:rsidR="0018378A" w:rsidTr="00934F1B">
        <w:tc>
          <w:tcPr>
            <w:tcW w:w="516" w:type="dxa"/>
            <w:vMerge/>
          </w:tcPr>
          <w:p w:rsidR="0018378A" w:rsidRPr="00934F1B" w:rsidRDefault="0018378A" w:rsidP="00EC2B87">
            <w:pPr>
              <w:rPr>
                <w:rFonts w:cs="Arial"/>
                <w:sz w:val="16"/>
                <w:szCs w:val="16"/>
              </w:rPr>
            </w:pPr>
          </w:p>
        </w:tc>
        <w:tc>
          <w:tcPr>
            <w:tcW w:w="3334" w:type="dxa"/>
            <w:gridSpan w:val="5"/>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Тепловая защита двигателя вентилятора конденсатора</w:t>
            </w:r>
          </w:p>
        </w:tc>
        <w:tc>
          <w:tcPr>
            <w:tcW w:w="1066"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ВЫКЛ</w:t>
            </w:r>
          </w:p>
        </w:tc>
        <w:tc>
          <w:tcPr>
            <w:tcW w:w="1895" w:type="dxa"/>
          </w:tcPr>
          <w:p w:rsidR="0018378A" w:rsidRPr="00934F1B" w:rsidRDefault="0018378A" w:rsidP="00EC2B87">
            <w:pPr>
              <w:rPr>
                <w:rFonts w:ascii="Arial Narrow" w:hAnsi="Arial Narrow" w:cs="Arial"/>
                <w:sz w:val="16"/>
                <w:szCs w:val="16"/>
              </w:rPr>
            </w:pPr>
            <w:r w:rsidRPr="00934F1B">
              <w:rPr>
                <w:rFonts w:cs="Arial"/>
                <w:sz w:val="16"/>
                <w:szCs w:val="16"/>
              </w:rPr>
              <w:t>135ºС (275º</w:t>
            </w:r>
            <w:r w:rsidRPr="00934F1B">
              <w:rPr>
                <w:rFonts w:cs="Arial"/>
                <w:sz w:val="16"/>
                <w:szCs w:val="16"/>
                <w:lang w:val="en-US"/>
              </w:rPr>
              <w:t>F</w:t>
            </w:r>
            <w:r w:rsidRPr="00934F1B">
              <w:rPr>
                <w:rFonts w:cs="Arial"/>
                <w:sz w:val="16"/>
                <w:szCs w:val="16"/>
              </w:rPr>
              <w:t>)</w:t>
            </w:r>
          </w:p>
        </w:tc>
        <w:tc>
          <w:tcPr>
            <w:tcW w:w="1604" w:type="dxa"/>
          </w:tcPr>
          <w:p w:rsidR="0018378A" w:rsidRPr="00934F1B" w:rsidRDefault="0018378A" w:rsidP="00EC2B87">
            <w:pPr>
              <w:rPr>
                <w:rFonts w:ascii="Arial Narrow" w:hAnsi="Arial Narrow" w:cs="Arial"/>
                <w:sz w:val="16"/>
                <w:szCs w:val="16"/>
              </w:rPr>
            </w:pPr>
          </w:p>
        </w:tc>
        <w:tc>
          <w:tcPr>
            <w:tcW w:w="1156" w:type="dxa"/>
          </w:tcPr>
          <w:p w:rsidR="0018378A" w:rsidRPr="00934F1B" w:rsidRDefault="0018378A" w:rsidP="00934F1B">
            <w:pPr>
              <w:jc w:val="center"/>
              <w:rPr>
                <w:rFonts w:ascii="Arial Narrow" w:hAnsi="Arial Narrow" w:cs="Arial"/>
                <w:sz w:val="16"/>
                <w:szCs w:val="16"/>
              </w:rPr>
            </w:pPr>
            <w:r w:rsidRPr="00934F1B">
              <w:rPr>
                <w:rFonts w:ascii="Arial Narrow" w:hAnsi="Arial Narrow" w:cs="Arial"/>
                <w:sz w:val="16"/>
                <w:szCs w:val="16"/>
              </w:rPr>
              <w:t>МТР</w:t>
            </w:r>
          </w:p>
        </w:tc>
      </w:tr>
      <w:tr w:rsidR="0018378A" w:rsidTr="00934F1B">
        <w:tc>
          <w:tcPr>
            <w:tcW w:w="516" w:type="dxa"/>
            <w:vMerge/>
          </w:tcPr>
          <w:p w:rsidR="0018378A" w:rsidRPr="00934F1B" w:rsidRDefault="0018378A" w:rsidP="00EC2B87">
            <w:pPr>
              <w:rPr>
                <w:rFonts w:cs="Arial"/>
                <w:sz w:val="16"/>
                <w:szCs w:val="16"/>
              </w:rPr>
            </w:pPr>
          </w:p>
        </w:tc>
        <w:tc>
          <w:tcPr>
            <w:tcW w:w="3334" w:type="dxa"/>
            <w:gridSpan w:val="5"/>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Тепловая защита двигателя компрессора</w:t>
            </w:r>
          </w:p>
        </w:tc>
        <w:tc>
          <w:tcPr>
            <w:tcW w:w="1066"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ВЫКЛ</w:t>
            </w:r>
          </w:p>
        </w:tc>
        <w:tc>
          <w:tcPr>
            <w:tcW w:w="1895" w:type="dxa"/>
          </w:tcPr>
          <w:p w:rsidR="0018378A" w:rsidRPr="00934F1B" w:rsidRDefault="0018378A" w:rsidP="00EC2B87">
            <w:pPr>
              <w:rPr>
                <w:rFonts w:ascii="Arial Narrow" w:hAnsi="Arial Narrow" w:cs="Arial"/>
                <w:sz w:val="16"/>
                <w:szCs w:val="16"/>
              </w:rPr>
            </w:pPr>
            <w:r w:rsidRPr="00934F1B">
              <w:rPr>
                <w:rFonts w:cs="Arial"/>
                <w:sz w:val="16"/>
                <w:szCs w:val="16"/>
              </w:rPr>
              <w:t>140ºС (284º</w:t>
            </w:r>
            <w:r w:rsidRPr="00934F1B">
              <w:rPr>
                <w:rFonts w:cs="Arial"/>
                <w:sz w:val="16"/>
                <w:szCs w:val="16"/>
                <w:lang w:val="en-US"/>
              </w:rPr>
              <w:t>F</w:t>
            </w:r>
            <w:r w:rsidRPr="00934F1B">
              <w:rPr>
                <w:rFonts w:cs="Arial"/>
                <w:sz w:val="16"/>
                <w:szCs w:val="16"/>
              </w:rPr>
              <w:t>)</w:t>
            </w:r>
          </w:p>
        </w:tc>
        <w:tc>
          <w:tcPr>
            <w:tcW w:w="1604" w:type="dxa"/>
          </w:tcPr>
          <w:p w:rsidR="0018378A" w:rsidRPr="00934F1B" w:rsidRDefault="0018378A" w:rsidP="00EC2B87">
            <w:pPr>
              <w:rPr>
                <w:rFonts w:ascii="Arial Narrow" w:hAnsi="Arial Narrow" w:cs="Arial"/>
                <w:sz w:val="16"/>
                <w:szCs w:val="16"/>
              </w:rPr>
            </w:pPr>
          </w:p>
        </w:tc>
        <w:tc>
          <w:tcPr>
            <w:tcW w:w="1156" w:type="dxa"/>
          </w:tcPr>
          <w:p w:rsidR="0018378A" w:rsidRPr="00934F1B" w:rsidRDefault="0018378A" w:rsidP="00934F1B">
            <w:pPr>
              <w:jc w:val="center"/>
              <w:rPr>
                <w:rFonts w:ascii="Arial Narrow" w:hAnsi="Arial Narrow" w:cs="Arial"/>
                <w:sz w:val="16"/>
                <w:szCs w:val="16"/>
              </w:rPr>
            </w:pPr>
            <w:r w:rsidRPr="00934F1B">
              <w:rPr>
                <w:rFonts w:ascii="Arial Narrow" w:hAnsi="Arial Narrow" w:cs="Arial"/>
                <w:sz w:val="16"/>
                <w:szCs w:val="16"/>
              </w:rPr>
              <w:t>СТР</w:t>
            </w:r>
          </w:p>
        </w:tc>
      </w:tr>
      <w:tr w:rsidR="0018378A" w:rsidTr="00934F1B">
        <w:tc>
          <w:tcPr>
            <w:tcW w:w="516" w:type="dxa"/>
          </w:tcPr>
          <w:p w:rsidR="0018378A" w:rsidRPr="00934F1B" w:rsidRDefault="0018378A" w:rsidP="00EC2B87">
            <w:pPr>
              <w:rPr>
                <w:rFonts w:cs="Arial"/>
                <w:sz w:val="16"/>
                <w:szCs w:val="16"/>
              </w:rPr>
            </w:pPr>
            <w:r w:rsidRPr="00934F1B">
              <w:rPr>
                <w:rFonts w:cs="Arial"/>
                <w:sz w:val="16"/>
                <w:szCs w:val="16"/>
              </w:rPr>
              <w:t>-</w:t>
            </w:r>
          </w:p>
        </w:tc>
        <w:tc>
          <w:tcPr>
            <w:tcW w:w="3334" w:type="dxa"/>
            <w:gridSpan w:val="5"/>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Штепсель с предохранителем</w:t>
            </w:r>
          </w:p>
        </w:tc>
        <w:tc>
          <w:tcPr>
            <w:tcW w:w="1066"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w:t>
            </w:r>
          </w:p>
        </w:tc>
        <w:tc>
          <w:tcPr>
            <w:tcW w:w="1895" w:type="dxa"/>
          </w:tcPr>
          <w:p w:rsidR="0018378A" w:rsidRPr="00934F1B" w:rsidRDefault="0018378A" w:rsidP="00EC2B87">
            <w:pPr>
              <w:rPr>
                <w:rFonts w:ascii="Arial Narrow" w:hAnsi="Arial Narrow" w:cs="Arial"/>
                <w:sz w:val="16"/>
                <w:szCs w:val="16"/>
              </w:rPr>
            </w:pPr>
            <w:r w:rsidRPr="00934F1B">
              <w:rPr>
                <w:rFonts w:ascii="Arial Narrow" w:hAnsi="Arial Narrow" w:cs="Arial"/>
                <w:sz w:val="16"/>
                <w:szCs w:val="16"/>
              </w:rPr>
              <w:t>95~100ºС</w:t>
            </w:r>
          </w:p>
        </w:tc>
        <w:tc>
          <w:tcPr>
            <w:tcW w:w="1604" w:type="dxa"/>
          </w:tcPr>
          <w:p w:rsidR="0018378A" w:rsidRPr="00934F1B" w:rsidRDefault="0018378A" w:rsidP="00EC2B87">
            <w:pPr>
              <w:rPr>
                <w:rFonts w:ascii="Arial Narrow" w:hAnsi="Arial Narrow" w:cs="Arial"/>
                <w:sz w:val="16"/>
                <w:szCs w:val="16"/>
              </w:rPr>
            </w:pPr>
          </w:p>
        </w:tc>
        <w:tc>
          <w:tcPr>
            <w:tcW w:w="1156" w:type="dxa"/>
          </w:tcPr>
          <w:p w:rsidR="0018378A" w:rsidRPr="00934F1B" w:rsidRDefault="0018378A" w:rsidP="00934F1B">
            <w:pPr>
              <w:jc w:val="center"/>
              <w:rPr>
                <w:rFonts w:ascii="Arial Narrow" w:hAnsi="Arial Narrow" w:cs="Arial"/>
                <w:sz w:val="16"/>
                <w:szCs w:val="16"/>
              </w:rPr>
            </w:pPr>
          </w:p>
        </w:tc>
      </w:tr>
    </w:tbl>
    <w:p w:rsidR="0018378A" w:rsidRDefault="0018378A" w:rsidP="00573A2B">
      <w:pPr>
        <w:jc w:val="center"/>
      </w:pPr>
    </w:p>
    <w:p w:rsidR="0018378A" w:rsidRDefault="0018378A" w:rsidP="00934F1B">
      <w:pPr>
        <w:pStyle w:val="NoSpacing"/>
        <w:rPr>
          <w:rFonts w:ascii="Arial Narrow" w:hAnsi="Arial Narrow"/>
          <w:sz w:val="18"/>
          <w:szCs w:val="18"/>
        </w:rPr>
      </w:pPr>
      <w:r>
        <w:rPr>
          <w:rFonts w:ascii="Arial Narrow" w:hAnsi="Arial Narrow"/>
          <w:sz w:val="18"/>
          <w:szCs w:val="18"/>
        </w:rPr>
        <w:t>(*1) Выбор режима (1) или (2) зависит от модели.</w:t>
      </w:r>
    </w:p>
    <w:p w:rsidR="0018378A" w:rsidRDefault="0018378A" w:rsidP="00934F1B">
      <w:pPr>
        <w:pStyle w:val="NoSpacing"/>
        <w:rPr>
          <w:rFonts w:ascii="Arial Narrow" w:hAnsi="Arial Narrow"/>
          <w:sz w:val="18"/>
          <w:szCs w:val="18"/>
        </w:rPr>
      </w:pPr>
      <w:r>
        <w:rPr>
          <w:rFonts w:ascii="Arial Narrow" w:hAnsi="Arial Narrow"/>
          <w:sz w:val="18"/>
          <w:szCs w:val="18"/>
        </w:rPr>
        <w:t>(*2) Когда температура обратного воздуха ниже -20ºС, включается оттайка каждые 6 часов</w:t>
      </w:r>
    </w:p>
    <w:p w:rsidR="0018378A" w:rsidRDefault="0018378A" w:rsidP="00934F1B">
      <w:pPr>
        <w:pStyle w:val="NoSpacing"/>
        <w:rPr>
          <w:rFonts w:ascii="Arial Narrow" w:hAnsi="Arial Narrow"/>
          <w:sz w:val="18"/>
          <w:szCs w:val="18"/>
        </w:rPr>
      </w:pPr>
      <w:r>
        <w:rPr>
          <w:rFonts w:ascii="Arial Narrow" w:hAnsi="Arial Narrow"/>
          <w:sz w:val="18"/>
          <w:szCs w:val="18"/>
        </w:rPr>
        <w:t>(*3) При выборе «99» часов, см. оттайка по требованию в параграфе 2.5.3.</w:t>
      </w:r>
    </w:p>
    <w:p w:rsidR="0018378A" w:rsidRDefault="0018378A" w:rsidP="00934F1B">
      <w:pPr>
        <w:pStyle w:val="NoSpacing"/>
        <w:rPr>
          <w:rFonts w:ascii="Arial Narrow" w:hAnsi="Arial Narrow"/>
          <w:sz w:val="18"/>
          <w:szCs w:val="18"/>
        </w:rPr>
      </w:pPr>
      <w:r>
        <w:rPr>
          <w:rFonts w:ascii="Arial Narrow" w:hAnsi="Arial Narrow"/>
          <w:sz w:val="18"/>
          <w:szCs w:val="18"/>
        </w:rPr>
        <w:t>(*4) Когда внутреннее установленное значение составляет -20,0ºС или ниже, защита в пределах значений составит 120 мин.</w:t>
      </w:r>
    </w:p>
    <w:p w:rsidR="0018378A" w:rsidRDefault="0018378A" w:rsidP="00934F1B">
      <w:pPr>
        <w:pStyle w:val="NoSpacing"/>
        <w:rPr>
          <w:rFonts w:ascii="Arial Narrow" w:hAnsi="Arial Narrow"/>
          <w:sz w:val="18"/>
          <w:szCs w:val="18"/>
        </w:rPr>
      </w:pPr>
      <w:r>
        <w:rPr>
          <w:rFonts w:ascii="Arial Narrow" w:hAnsi="Arial Narrow"/>
          <w:sz w:val="18"/>
          <w:szCs w:val="18"/>
        </w:rPr>
        <w:t>(*5) После того, как внутренняя температура упадет до внутренних пределов и если температура поднимется свыше внешних пределов, оттайка начнется 30 минут спустя. См. режим оттайки в параграфе 2.5.3.</w:t>
      </w:r>
    </w:p>
    <w:p w:rsidR="0018378A" w:rsidRDefault="0018378A" w:rsidP="00934F1B">
      <w:pPr>
        <w:pStyle w:val="NoSpacing"/>
        <w:rPr>
          <w:rFonts w:ascii="Arial Narrow" w:hAnsi="Arial Narrow"/>
          <w:sz w:val="18"/>
          <w:szCs w:val="18"/>
        </w:rPr>
      </w:pPr>
      <w:r>
        <w:rPr>
          <w:rFonts w:ascii="Arial Narrow" w:hAnsi="Arial Narrow"/>
          <w:sz w:val="18"/>
          <w:szCs w:val="18"/>
        </w:rPr>
        <w:t>(*6) При включенном режиме (ВКЛ) осушения, установленное значение может изменяться в диапазоне 900-2100кПа автоматически (См. «Контроль высокого давления», стр. 2-27)</w:t>
      </w:r>
    </w:p>
    <w:p w:rsidR="0018378A" w:rsidRPr="00613F30" w:rsidRDefault="0018378A" w:rsidP="00934F1B">
      <w:pPr>
        <w:pStyle w:val="NoSpacing"/>
        <w:rPr>
          <w:rFonts w:ascii="Arial Narrow" w:hAnsi="Arial Narrow"/>
          <w:sz w:val="18"/>
          <w:szCs w:val="18"/>
        </w:rPr>
      </w:pPr>
      <w:r>
        <w:rPr>
          <w:rFonts w:ascii="Arial Narrow" w:hAnsi="Arial Narrow"/>
          <w:sz w:val="18"/>
          <w:szCs w:val="18"/>
        </w:rPr>
        <w:t>(*7) См. «Таблицу защитных предохранителей» в разделе 7.12.</w:t>
      </w:r>
    </w:p>
    <w:p w:rsidR="0018378A" w:rsidRDefault="0018378A" w:rsidP="00573A2B">
      <w:r>
        <w:br w:type="page"/>
      </w:r>
    </w:p>
    <w:p w:rsidR="0018378A" w:rsidRPr="00335A0F" w:rsidRDefault="0018378A" w:rsidP="00573A2B">
      <w:pPr>
        <w:pStyle w:val="Heading2"/>
        <w:rPr>
          <w:rFonts w:ascii="Times New Roman" w:hAnsi="Times New Roman"/>
          <w:sz w:val="24"/>
          <w:szCs w:val="24"/>
        </w:rPr>
      </w:pPr>
      <w:bookmarkStart w:id="22" w:name="_Toc343613470"/>
      <w:r>
        <w:t>Рабочее давление и рабочий ток</w:t>
      </w:r>
      <w:bookmarkEnd w:id="22"/>
    </w:p>
    <w:p w:rsidR="0018378A" w:rsidRDefault="0018378A" w:rsidP="00573A2B">
      <w:r>
        <w:rPr>
          <w:noProof/>
          <w:lang w:eastAsia="ru-RU"/>
        </w:rPr>
        <w:pict>
          <v:shape id="Поле 1216" o:spid="_x0000_s1044" type="#_x0000_t202" style="position:absolute;margin-left:65.7pt;margin-top:330.15pt;width:55.5pt;height:20.25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" stroked="f" strokeweight=".5pt">
            <v:textbox>
              <w:txbxContent>
                <w:p w:rsidR="0018378A" w:rsidRPr="00120E25" w:rsidRDefault="0018378A" w:rsidP="008C5D0E">
                  <w:pPr>
                    <w:jc w:val="center"/>
                    <w:rPr>
                      <w:rFonts w:cs="Arial"/>
                      <w:sz w:val="18"/>
                    </w:rPr>
                  </w:pPr>
                  <w:r>
                    <w:rPr>
                      <w:rFonts w:cs="Arial"/>
                      <w:sz w:val="18"/>
                    </w:rPr>
                    <w:t>кПа</w:t>
                  </w:r>
                </w:p>
              </w:txbxContent>
            </v:textbox>
          </v:shape>
        </w:pict>
      </w:r>
      <w:r>
        <w:rPr>
          <w:noProof/>
          <w:lang w:eastAsia="ru-RU"/>
        </w:rPr>
        <w:pict>
          <v:shape id="Поле 91" o:spid="_x0000_s1045" type="#_x0000_t202" style="position:absolute;margin-left:66.45pt;margin-top:168.9pt;width:55.5pt;height:20.2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" stroked="f" strokeweight=".5pt">
            <v:textbox>
              <w:txbxContent>
                <w:p w:rsidR="0018378A" w:rsidRPr="00120E25" w:rsidRDefault="0018378A" w:rsidP="00120E25">
                  <w:pPr>
                    <w:jc w:val="center"/>
                    <w:rPr>
                      <w:rFonts w:cs="Arial"/>
                      <w:sz w:val="18"/>
                    </w:rPr>
                  </w:pPr>
                  <w:r>
                    <w:rPr>
                      <w:rFonts w:cs="Arial"/>
                      <w:sz w:val="18"/>
                    </w:rPr>
                    <w:t>кПа</w:t>
                  </w:r>
                </w:p>
              </w:txbxContent>
            </v:textbox>
          </v:shape>
        </w:pict>
      </w:r>
      <w:r>
        <w:rPr>
          <w:noProof/>
          <w:lang w:eastAsia="ru-RU"/>
        </w:rPr>
        <w:pict>
          <v:shape id="Поле 79" o:spid="_x0000_s1046" type="#_x0000_t202" style="position:absolute;margin-left:304.2pt;margin-top:432.9pt;width:76.5pt;height:20.25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" stroked="f" strokeweight=".5pt">
            <v:textbox>
              <w:txbxContent>
                <w:p w:rsidR="0018378A" w:rsidRPr="00684DB5" w:rsidRDefault="0018378A" w:rsidP="00684DB5">
                  <w:pPr>
                    <w:rPr>
                      <w:rFonts w:cs="Arial"/>
                      <w:sz w:val="18"/>
                    </w:rPr>
                  </w:pPr>
                  <w:r>
                    <w:rPr>
                      <w:rFonts w:cs="Arial"/>
                      <w:sz w:val="18"/>
                      <w:lang w:val="en-US"/>
                    </w:rPr>
                    <w:t>-</w:t>
                  </w:r>
                  <w:r w:rsidRPr="00684DB5">
                    <w:rPr>
                      <w:rFonts w:cs="Arial"/>
                      <w:sz w:val="18"/>
                    </w:rPr>
                    <w:t>76см р.с.</w:t>
                  </w:r>
                </w:p>
              </w:txbxContent>
            </v:textbox>
          </v:shape>
        </w:pict>
      </w:r>
      <w:r>
        <w:rPr>
          <w:noProof/>
          <w:lang w:eastAsia="ru-RU"/>
        </w:rPr>
        <w:pict>
          <v:shape id="Поле 78" o:spid="_x0000_s1047" type="#_x0000_t202" style="position:absolute;margin-left:302.7pt;margin-top:330.15pt;width:55.5pt;height:20.25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" stroked="f" strokeweight=".5pt">
            <v:textbox>
              <w:txbxContent>
                <w:p w:rsidR="0018378A" w:rsidRPr="00684DB5" w:rsidRDefault="0018378A" w:rsidP="00684DB5">
                  <w:pPr>
                    <w:rPr>
                      <w:rFonts w:cs="Arial"/>
                      <w:sz w:val="18"/>
                    </w:rPr>
                  </w:pPr>
                  <w:r w:rsidRPr="00684DB5">
                    <w:rPr>
                      <w:rFonts w:cs="Arial"/>
                      <w:sz w:val="18"/>
                    </w:rPr>
                    <w:t>(кг/см</w:t>
                  </w:r>
                  <w:r w:rsidRPr="00684DB5">
                    <w:rPr>
                      <w:rFonts w:cs="Arial"/>
                      <w:sz w:val="18"/>
                      <w:vertAlign w:val="superscript"/>
                      <w:lang w:val="en-US"/>
                    </w:rPr>
                    <w:t>2</w:t>
                  </w:r>
                  <w:r w:rsidRPr="00684DB5">
                    <w:rPr>
                      <w:rFonts w:cs="Arial"/>
                      <w:sz w:val="18"/>
                    </w:rPr>
                    <w:t>)</w:t>
                  </w:r>
                </w:p>
              </w:txbxContent>
            </v:textbox>
          </v:shape>
        </w:pict>
      </w:r>
      <w:r>
        <w:rPr>
          <w:noProof/>
          <w:lang w:eastAsia="ru-RU"/>
        </w:rPr>
        <w:pict>
          <v:shape id="Поле 77" o:spid="_x0000_s1048" type="#_x0000_t202" style="position:absolute;margin-left:302.7pt;margin-top:168.9pt;width:55.5pt;height:20.25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" stroked="f" strokeweight=".5pt">
            <v:textbox>
              <w:txbxContent>
                <w:p w:rsidR="0018378A" w:rsidRPr="00684DB5" w:rsidRDefault="0018378A" w:rsidP="00684DB5">
                  <w:pPr>
                    <w:rPr>
                      <w:rFonts w:cs="Arial"/>
                      <w:sz w:val="18"/>
                    </w:rPr>
                  </w:pPr>
                  <w:r w:rsidRPr="00684DB5">
                    <w:rPr>
                      <w:rFonts w:cs="Arial"/>
                      <w:sz w:val="18"/>
                    </w:rPr>
                    <w:t>(кг/см</w:t>
                  </w:r>
                  <w:r w:rsidRPr="00684DB5">
                    <w:rPr>
                      <w:rFonts w:cs="Arial"/>
                      <w:sz w:val="18"/>
                      <w:vertAlign w:val="superscript"/>
                      <w:lang w:val="en-US"/>
                    </w:rPr>
                    <w:t>2</w:t>
                  </w:r>
                  <w:r w:rsidRPr="00684DB5">
                    <w:rPr>
                      <w:rFonts w:cs="Arial"/>
                      <w:sz w:val="18"/>
                    </w:rPr>
                    <w:t>)</w:t>
                  </w:r>
                </w:p>
              </w:txbxContent>
            </v:textbox>
          </v:shape>
        </w:pict>
      </w:r>
      <w:r>
        <w:rPr>
          <w:noProof/>
          <w:lang w:eastAsia="ru-RU"/>
        </w:rPr>
        <w:pict>
          <v:shape id="Поле 76" o:spid="_x0000_s1049" type="#_x0000_t202" style="position:absolute;margin-left:156.45pt;margin-top:470.4pt;width:134.25pt;height:20.25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" stroked="f" strokeweight=".5pt">
            <v:textbox>
              <w:txbxContent>
                <w:p w:rsidR="0018378A" w:rsidRPr="00684DB5" w:rsidRDefault="0018378A" w:rsidP="00684DB5">
                  <w:pPr>
                    <w:rPr>
                      <w:rFonts w:cs="Arial"/>
                      <w:sz w:val="18"/>
                    </w:rPr>
                  </w:pPr>
                  <w:r w:rsidRPr="00684DB5">
                    <w:rPr>
                      <w:rFonts w:cs="Arial"/>
                      <w:sz w:val="18"/>
                    </w:rPr>
                    <w:t>Температура окр.воздуха</w:t>
                  </w:r>
                </w:p>
              </w:txbxContent>
            </v:textbox>
          </v:shape>
        </w:pict>
      </w:r>
      <w:r>
        <w:rPr>
          <w:noProof/>
          <w:lang w:eastAsia="ru-RU"/>
        </w:rPr>
        <w:pict>
          <v:shape id="Поле 75" o:spid="_x0000_s1050" type="#_x0000_t202" style="position:absolute;margin-left:-1.8pt;margin-top:381.15pt;width:110.25pt;height:20.25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" stroked="f" strokeweight=".5pt">
            <v:textbox>
              <w:txbxContent>
                <w:p w:rsidR="0018378A" w:rsidRPr="00684DB5" w:rsidRDefault="0018378A" w:rsidP="00684DB5">
                  <w:pPr>
                    <w:rPr>
                      <w:rFonts w:cs="Arial"/>
                      <w:sz w:val="18"/>
                    </w:rPr>
                  </w:pPr>
                  <w:r w:rsidRPr="00684DB5">
                    <w:rPr>
                      <w:rFonts w:cs="Arial"/>
                      <w:sz w:val="18"/>
                    </w:rPr>
                    <w:t>Низкое давление</w:t>
                  </w:r>
                </w:p>
              </w:txbxContent>
            </v:textbox>
          </v:shape>
        </w:pict>
      </w:r>
      <w:r>
        <w:rPr>
          <w:noProof/>
          <w:lang w:eastAsia="ru-RU"/>
        </w:rPr>
        <w:pict>
          <v:shape id="Поле 74" o:spid="_x0000_s1051" type="#_x0000_t202" style="position:absolute;margin-left:-1.8pt;margin-top:201.9pt;width:110.25pt;height:20.25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" stroked="f" strokeweight=".5pt">
            <v:textbox>
              <w:txbxContent>
                <w:p w:rsidR="0018378A" w:rsidRPr="00684DB5" w:rsidRDefault="0018378A" w:rsidP="00684DB5">
                  <w:pPr>
                    <w:rPr>
                      <w:rFonts w:cs="Arial"/>
                      <w:sz w:val="18"/>
                    </w:rPr>
                  </w:pPr>
                  <w:r w:rsidRPr="00684DB5">
                    <w:rPr>
                      <w:rFonts w:cs="Arial"/>
                      <w:sz w:val="18"/>
                    </w:rPr>
                    <w:t>Высокое давление</w:t>
                  </w:r>
                </w:p>
              </w:txbxContent>
            </v:textbox>
          </v:shape>
        </w:pict>
      </w:r>
      <w:r>
        <w:rPr>
          <w:noProof/>
          <w:lang w:eastAsia="ru-RU"/>
        </w:rPr>
        <w:pict>
          <v:shape id="Поле 73" o:spid="_x0000_s1052" type="#_x0000_t202" style="position:absolute;margin-left:-1.8pt;margin-top:75.15pt;width:110.25pt;height:20.25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" stroked="f" strokeweight=".5pt">
            <v:textbox>
              <w:txbxContent>
                <w:p w:rsidR="0018378A" w:rsidRPr="00684DB5" w:rsidRDefault="0018378A" w:rsidP="00684DB5">
                  <w:pPr>
                    <w:rPr>
                      <w:rFonts w:cs="Arial"/>
                      <w:sz w:val="18"/>
                    </w:rPr>
                  </w:pPr>
                  <w:r w:rsidRPr="00684DB5">
                    <w:rPr>
                      <w:rFonts w:cs="Arial"/>
                      <w:sz w:val="18"/>
                    </w:rPr>
                    <w:t>Суммарный ток</w:t>
                  </w:r>
                </w:p>
              </w:txbxContent>
            </v:textbox>
          </v:shape>
        </w:pict>
      </w:r>
      <w:r>
        <w:rPr>
          <w:noProof/>
          <w:lang w:eastAsia="ru-RU"/>
        </w:rPr>
        <w:pict>
          <v:shape id="Поле 72" o:spid="_x0000_s1053" type="#_x0000_t202" style="position:absolute;margin-left:-13.8pt;margin-top:.15pt;width:110.25pt;height:48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" stroked="f" strokeweight=".5pt">
            <v:textbox>
              <w:txbxContent>
                <w:p w:rsidR="0018378A" w:rsidRPr="00684DB5" w:rsidRDefault="0018378A" w:rsidP="00684DB5">
                  <w:pPr>
                    <w:rPr>
                      <w:rFonts w:cs="Arial"/>
                      <w:sz w:val="18"/>
                    </w:rPr>
                  </w:pPr>
                  <w:r w:rsidRPr="00684DB5">
                    <w:rPr>
                      <w:rFonts w:cs="Arial"/>
                      <w:sz w:val="18"/>
                    </w:rPr>
                    <w:t>• Режим охлаждения</w:t>
                  </w:r>
                </w:p>
                <w:p w:rsidR="0018378A" w:rsidRPr="00684DB5" w:rsidRDefault="0018378A" w:rsidP="00684DB5">
                  <w:pPr>
                    <w:rPr>
                      <w:rFonts w:cs="Arial"/>
                      <w:sz w:val="18"/>
                    </w:rPr>
                  </w:pPr>
                  <w:r w:rsidRPr="00684DB5">
                    <w:rPr>
                      <w:rFonts w:cs="Arial"/>
                      <w:sz w:val="18"/>
                    </w:rPr>
                    <w:t>Внутри : 0</w:t>
                  </w:r>
                  <w:r w:rsidRPr="00684DB5">
                    <w:rPr>
                      <w:rFonts w:cs="Arial"/>
                      <w:sz w:val="18"/>
                      <w:vertAlign w:val="superscript"/>
                      <w:lang w:val="en-US"/>
                    </w:rPr>
                    <w:t>o</w:t>
                  </w:r>
                  <w:r w:rsidRPr="00684DB5">
                    <w:rPr>
                      <w:rFonts w:cs="Arial"/>
                      <w:sz w:val="18"/>
                    </w:rPr>
                    <w:t>C (32</w:t>
                  </w:r>
                  <w:r w:rsidRPr="00684DB5">
                    <w:rPr>
                      <w:rFonts w:cs="Arial"/>
                      <w:sz w:val="18"/>
                      <w:vertAlign w:val="superscript"/>
                      <w:lang w:val="en-US"/>
                    </w:rPr>
                    <w:t>o</w:t>
                  </w:r>
                  <w:r w:rsidRPr="00684DB5">
                    <w:rPr>
                      <w:rFonts w:cs="Arial"/>
                      <w:sz w:val="18"/>
                    </w:rPr>
                    <w:t>F)</w:t>
                  </w:r>
                </w:p>
                <w:p w:rsidR="0018378A" w:rsidRPr="00684DB5" w:rsidRDefault="0018378A" w:rsidP="00684DB5">
                  <w:pPr>
                    <w:rPr>
                      <w:rFonts w:cs="Arial"/>
                      <w:sz w:val="18"/>
                    </w:rPr>
                  </w:pPr>
                  <w:r w:rsidRPr="00684DB5">
                    <w:rPr>
                      <w:rFonts w:cs="Arial"/>
                      <w:sz w:val="18"/>
                    </w:rPr>
                    <w:t>Питание :</w:t>
                  </w:r>
                </w:p>
                <w:p w:rsidR="0018378A" w:rsidRPr="00684DB5" w:rsidRDefault="0018378A" w:rsidP="00684DB5">
                  <w:pPr>
                    <w:rPr>
                      <w:rFonts w:cs="Arial"/>
                      <w:sz w:val="18"/>
                    </w:rPr>
                  </w:pPr>
                  <w:r>
                    <w:rPr>
                      <w:rFonts w:cs="Arial"/>
                      <w:sz w:val="18"/>
                    </w:rPr>
                    <w:t>415В / 50Гц</w:t>
                  </w:r>
                </w:p>
              </w:txbxContent>
            </v:textbox>
          </v:shape>
        </w:pict>
      </w:r>
      <w:r>
        <w:rPr>
          <w:noProof/>
          <w:lang w:eastAsia="ru-RU"/>
        </w:rPr>
        <w:pict>
          <v:shape id="Рисунок 71" o:spid="_x0000_i1161" type="#_x0000_t75" style="width:363pt;height:490.5pt;visibility:visible">
            <v:imagedata r:id="rId61" o:title=""/>
          </v:shape>
        </w:pict>
      </w:r>
    </w:p>
    <w:p w:rsidR="0018378A" w:rsidRPr="00684DB5" w:rsidRDefault="0018378A" w:rsidP="00E26188">
      <w:pPr>
        <w:numPr>
          <w:ilvl w:val="0"/>
          <w:numId w:val="14"/>
        </w:numPr>
        <w:rPr>
          <w:sz w:val="28"/>
        </w:rPr>
      </w:pPr>
      <w:r w:rsidRPr="00684DB5">
        <w:rPr>
          <w:rFonts w:cs="Arial"/>
          <w:szCs w:val="18"/>
        </w:rPr>
        <w:t>Ток двигателя вентилятора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4207"/>
        <w:gridCol w:w="5158"/>
      </w:tblGrid>
      <w:tr w:rsidR="0018378A" w:rsidRPr="00C276C2" w:rsidTr="00684DB5">
        <w:trPr>
          <w:trHeight w:val="170"/>
          <w:jc w:val="center"/>
        </w:trPr>
        <w:tc>
          <w:tcPr>
            <w:tcW w:w="2246" w:type="pct"/>
            <w:vAlign w:val="bottom"/>
          </w:tcPr>
          <w:p w:rsidR="0018378A" w:rsidRPr="00684DB5" w:rsidRDefault="0018378A" w:rsidP="00573A2B">
            <w:pPr>
              <w:widowControl w:val="0"/>
              <w:autoSpaceDE w:val="0"/>
              <w:autoSpaceDN w:val="0"/>
              <w:adjustRightInd w:val="0"/>
              <w:rPr>
                <w:rFonts w:cs="Arial"/>
                <w:szCs w:val="20"/>
                <w:lang w:eastAsia="ru-RU"/>
              </w:rPr>
            </w:pPr>
            <w:r w:rsidRPr="00684DB5">
              <w:rPr>
                <w:rFonts w:cs="Arial"/>
                <w:szCs w:val="20"/>
                <w:lang w:eastAsia="ru-RU"/>
              </w:rPr>
              <w:t>Позиция</w:t>
            </w:r>
          </w:p>
        </w:tc>
        <w:tc>
          <w:tcPr>
            <w:tcW w:w="2754" w:type="pct"/>
            <w:vAlign w:val="center"/>
          </w:tcPr>
          <w:p w:rsidR="0018378A" w:rsidRPr="00684DB5" w:rsidRDefault="0018378A" w:rsidP="00573A2B">
            <w:pPr>
              <w:widowControl w:val="0"/>
              <w:autoSpaceDE w:val="0"/>
              <w:autoSpaceDN w:val="0"/>
              <w:adjustRightInd w:val="0"/>
              <w:jc w:val="center"/>
              <w:rPr>
                <w:rFonts w:cs="Arial"/>
                <w:szCs w:val="20"/>
                <w:lang w:eastAsia="ru-RU"/>
              </w:rPr>
            </w:pPr>
            <w:r w:rsidRPr="00684DB5">
              <w:rPr>
                <w:rFonts w:cs="Arial"/>
                <w:szCs w:val="20"/>
                <w:lang w:eastAsia="ru-RU"/>
              </w:rPr>
              <w:t>Сила тока</w:t>
            </w:r>
          </w:p>
        </w:tc>
      </w:tr>
      <w:tr w:rsidR="0018378A" w:rsidRPr="00C276C2" w:rsidTr="00684DB5">
        <w:trPr>
          <w:trHeight w:val="170"/>
          <w:jc w:val="center"/>
        </w:trPr>
        <w:tc>
          <w:tcPr>
            <w:tcW w:w="2246" w:type="pct"/>
            <w:vAlign w:val="bottom"/>
          </w:tcPr>
          <w:p w:rsidR="0018378A" w:rsidRPr="00684DB5" w:rsidRDefault="0018378A" w:rsidP="00573A2B">
            <w:pPr>
              <w:widowControl w:val="0"/>
              <w:autoSpaceDE w:val="0"/>
              <w:autoSpaceDN w:val="0"/>
              <w:adjustRightInd w:val="0"/>
              <w:rPr>
                <w:rFonts w:cs="Arial"/>
                <w:szCs w:val="20"/>
                <w:lang w:eastAsia="ru-RU"/>
              </w:rPr>
            </w:pPr>
            <w:r w:rsidRPr="00684DB5">
              <w:rPr>
                <w:rFonts w:cs="Arial"/>
                <w:szCs w:val="20"/>
                <w:lang w:eastAsia="ru-RU"/>
              </w:rPr>
              <w:t>Рабочий ток двигателя вентилятора конденсатора</w:t>
            </w:r>
          </w:p>
        </w:tc>
        <w:tc>
          <w:tcPr>
            <w:tcW w:w="2754" w:type="pct"/>
            <w:vAlign w:val="center"/>
          </w:tcPr>
          <w:p w:rsidR="0018378A" w:rsidRPr="00684DB5" w:rsidRDefault="0018378A" w:rsidP="00573A2B">
            <w:pPr>
              <w:widowControl w:val="0"/>
              <w:autoSpaceDE w:val="0"/>
              <w:autoSpaceDN w:val="0"/>
              <w:adjustRightInd w:val="0"/>
              <w:ind w:left="120" w:right="-284"/>
              <w:jc w:val="center"/>
              <w:rPr>
                <w:rFonts w:cs="Arial"/>
                <w:szCs w:val="20"/>
                <w:lang w:eastAsia="ru-RU"/>
              </w:rPr>
            </w:pPr>
            <w:r w:rsidRPr="00684DB5">
              <w:rPr>
                <w:rFonts w:cs="Arial"/>
                <w:szCs w:val="20"/>
                <w:lang w:eastAsia="ru-RU"/>
              </w:rPr>
              <w:t>1,4 (415В ПЕРЕМ.ТОКА)</w:t>
            </w:r>
          </w:p>
        </w:tc>
      </w:tr>
      <w:tr w:rsidR="0018378A" w:rsidRPr="00C276C2" w:rsidTr="00684DB5">
        <w:trPr>
          <w:trHeight w:val="170"/>
          <w:jc w:val="center"/>
        </w:trPr>
        <w:tc>
          <w:tcPr>
            <w:tcW w:w="2246" w:type="pct"/>
            <w:vAlign w:val="bottom"/>
          </w:tcPr>
          <w:p w:rsidR="0018378A" w:rsidRPr="00684DB5" w:rsidRDefault="0018378A" w:rsidP="00573A2B">
            <w:pPr>
              <w:widowControl w:val="0"/>
              <w:autoSpaceDE w:val="0"/>
              <w:autoSpaceDN w:val="0"/>
              <w:adjustRightInd w:val="0"/>
              <w:rPr>
                <w:rFonts w:cs="Arial"/>
                <w:szCs w:val="20"/>
                <w:lang w:eastAsia="ru-RU"/>
              </w:rPr>
            </w:pPr>
            <w:r w:rsidRPr="00684DB5">
              <w:rPr>
                <w:rFonts w:cs="Arial"/>
                <w:szCs w:val="20"/>
                <w:lang w:eastAsia="ru-RU"/>
              </w:rPr>
              <w:t>Рабочий ток двигателя испарителя (2 двигателя)</w:t>
            </w:r>
          </w:p>
        </w:tc>
        <w:tc>
          <w:tcPr>
            <w:tcW w:w="2754" w:type="pct"/>
            <w:vAlign w:val="center"/>
          </w:tcPr>
          <w:p w:rsidR="0018378A" w:rsidRDefault="0018378A" w:rsidP="00573A2B">
            <w:pPr>
              <w:widowControl w:val="0"/>
              <w:autoSpaceDE w:val="0"/>
              <w:autoSpaceDN w:val="0"/>
              <w:adjustRightInd w:val="0"/>
              <w:jc w:val="center"/>
              <w:rPr>
                <w:rFonts w:cs="Arial"/>
                <w:szCs w:val="20"/>
                <w:lang w:eastAsia="ru-RU"/>
              </w:rPr>
            </w:pPr>
            <w:r w:rsidRPr="00684DB5">
              <w:rPr>
                <w:rFonts w:cs="Arial"/>
                <w:szCs w:val="20"/>
                <w:lang w:eastAsia="ru-RU"/>
              </w:rPr>
              <w:t>3,2 (415В ПЕРЕМ.ТОКА)</w:t>
            </w:r>
          </w:p>
          <w:p w:rsidR="0018378A" w:rsidRPr="00684DB5" w:rsidRDefault="0018378A" w:rsidP="00573A2B">
            <w:pPr>
              <w:widowControl w:val="0"/>
              <w:autoSpaceDE w:val="0"/>
              <w:autoSpaceDN w:val="0"/>
              <w:adjustRightInd w:val="0"/>
              <w:jc w:val="center"/>
              <w:rPr>
                <w:rFonts w:cs="Arial"/>
                <w:szCs w:val="20"/>
                <w:lang w:eastAsia="ru-RU"/>
              </w:rPr>
            </w:pPr>
            <w:r w:rsidRPr="00684DB5">
              <w:rPr>
                <w:rFonts w:cs="Arial"/>
                <w:szCs w:val="20"/>
                <w:lang w:eastAsia="ru-RU"/>
              </w:rPr>
              <w:t>Высокая скорость</w:t>
            </w:r>
          </w:p>
        </w:tc>
      </w:tr>
    </w:tbl>
    <w:p w:rsidR="0018378A" w:rsidRPr="002E277A" w:rsidRDefault="0018378A" w:rsidP="00573A2B">
      <w:pPr>
        <w:rPr>
          <w:sz w:val="28"/>
        </w:rPr>
      </w:pPr>
    </w:p>
    <w:p w:rsidR="0018378A" w:rsidRPr="002E277A" w:rsidRDefault="0018378A" w:rsidP="00573A2B">
      <w:r w:rsidRPr="002E277A">
        <w:br w:type="page"/>
      </w:r>
    </w:p>
    <w:p w:rsidR="0018378A" w:rsidRDefault="0018378A" w:rsidP="00573A2B">
      <w:pPr>
        <w:rPr>
          <w:sz w:val="28"/>
        </w:rPr>
      </w:pPr>
      <w:r>
        <w:rPr>
          <w:noProof/>
          <w:lang w:eastAsia="ru-RU"/>
        </w:rPr>
        <w:pict>
          <v:shape id="Поле 1217" o:spid="_x0000_s1054" type="#_x0000_t202" style="position:absolute;margin-left:63.45pt;margin-top:332.55pt;width:55.5pt;height:20.25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" stroked="f" strokeweight=".5pt">
            <v:textbox>
              <w:txbxContent>
                <w:p w:rsidR="0018378A" w:rsidRPr="00120E25" w:rsidRDefault="0018378A" w:rsidP="008C5D0E">
                  <w:pPr>
                    <w:jc w:val="center"/>
                    <w:rPr>
                      <w:rFonts w:cs="Arial"/>
                      <w:sz w:val="18"/>
                    </w:rPr>
                  </w:pPr>
                  <w:r>
                    <w:rPr>
                      <w:rFonts w:cs="Arial"/>
                      <w:sz w:val="18"/>
                    </w:rPr>
                    <w:t>кПа</w:t>
                  </w:r>
                </w:p>
              </w:txbxContent>
            </v:textbox>
          </v:shape>
        </w:pict>
      </w:r>
      <w:r>
        <w:rPr>
          <w:noProof/>
          <w:lang w:eastAsia="ru-RU"/>
        </w:rPr>
        <w:pict>
          <v:shape id="Поле 92" o:spid="_x0000_s1055" type="#_x0000_t202" style="position:absolute;margin-left:63.45pt;margin-top:173.55pt;width:55.5pt;height:20.25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" stroked="f" strokeweight=".5pt">
            <v:textbox>
              <w:txbxContent>
                <w:p w:rsidR="0018378A" w:rsidRPr="00120E25" w:rsidRDefault="0018378A" w:rsidP="00BB777C">
                  <w:pPr>
                    <w:jc w:val="center"/>
                    <w:rPr>
                      <w:rFonts w:cs="Arial"/>
                      <w:sz w:val="18"/>
                    </w:rPr>
                  </w:pPr>
                  <w:r>
                    <w:rPr>
                      <w:rFonts w:cs="Arial"/>
                      <w:sz w:val="18"/>
                    </w:rPr>
                    <w:t>кПа</w:t>
                  </w:r>
                </w:p>
              </w:txbxContent>
            </v:textbox>
          </v:shape>
        </w:pict>
      </w:r>
      <w:r>
        <w:rPr>
          <w:noProof/>
          <w:lang w:eastAsia="ru-RU"/>
        </w:rPr>
        <w:pict>
          <v:shape id="Поле 90" o:spid="_x0000_s1056" type="#_x0000_t202" style="position:absolute;margin-left:145.2pt;margin-top:475.8pt;width:134.25pt;height:20.25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" stroked="f" strokeweight=".5pt">
            <v:textbox>
              <w:txbxContent>
                <w:p w:rsidR="0018378A" w:rsidRPr="00684DB5" w:rsidRDefault="0018378A" w:rsidP="00120E25">
                  <w:pPr>
                    <w:rPr>
                      <w:rFonts w:cs="Arial"/>
                      <w:sz w:val="18"/>
                    </w:rPr>
                  </w:pPr>
                  <w:r w:rsidRPr="00684DB5">
                    <w:rPr>
                      <w:rFonts w:cs="Arial"/>
                      <w:sz w:val="18"/>
                    </w:rPr>
                    <w:t>Температура окр.воздуха</w:t>
                  </w:r>
                </w:p>
              </w:txbxContent>
            </v:textbox>
          </v:shape>
        </w:pict>
      </w:r>
      <w:r>
        <w:rPr>
          <w:noProof/>
          <w:lang w:eastAsia="ru-RU"/>
        </w:rPr>
        <w:pict>
          <v:shape id="Поле 89" o:spid="_x0000_s1057" type="#_x0000_t202" style="position:absolute;margin-left:297.45pt;margin-top:435.3pt;width:76.5pt;height:20.25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" stroked="f" strokeweight=".5pt">
            <v:textbox>
              <w:txbxContent>
                <w:p w:rsidR="0018378A" w:rsidRPr="00684DB5" w:rsidRDefault="0018378A" w:rsidP="00B04E19">
                  <w:pPr>
                    <w:rPr>
                      <w:rFonts w:cs="Arial"/>
                      <w:sz w:val="18"/>
                    </w:rPr>
                  </w:pPr>
                  <w:r>
                    <w:rPr>
                      <w:rFonts w:cs="Arial"/>
                      <w:sz w:val="18"/>
                      <w:lang w:val="en-US"/>
                    </w:rPr>
                    <w:t>-</w:t>
                  </w:r>
                  <w:r w:rsidRPr="00684DB5">
                    <w:rPr>
                      <w:rFonts w:cs="Arial"/>
                      <w:sz w:val="18"/>
                    </w:rPr>
                    <w:t>76см р.с.</w:t>
                  </w:r>
                </w:p>
              </w:txbxContent>
            </v:textbox>
          </v:shape>
        </w:pict>
      </w:r>
      <w:r>
        <w:rPr>
          <w:noProof/>
          <w:lang w:eastAsia="ru-RU"/>
        </w:rPr>
        <w:pict>
          <v:shape id="Поле 87" o:spid="_x0000_s1058" type="#_x0000_t202" style="position:absolute;margin-left:300.45pt;margin-top:172.8pt;width:55.5pt;height:20.2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" stroked="f" strokeweight=".5pt">
            <v:textbox>
              <w:txbxContent>
                <w:p w:rsidR="0018378A" w:rsidRPr="00684DB5" w:rsidRDefault="0018378A" w:rsidP="00B04E19">
                  <w:pPr>
                    <w:rPr>
                      <w:rFonts w:cs="Arial"/>
                      <w:sz w:val="18"/>
                    </w:rPr>
                  </w:pPr>
                  <w:r w:rsidRPr="00684DB5">
                    <w:rPr>
                      <w:rFonts w:cs="Arial"/>
                      <w:sz w:val="18"/>
                    </w:rPr>
                    <w:t>(кг/см</w:t>
                  </w:r>
                  <w:r w:rsidRPr="00684DB5">
                    <w:rPr>
                      <w:rFonts w:cs="Arial"/>
                      <w:sz w:val="18"/>
                      <w:vertAlign w:val="superscript"/>
                      <w:lang w:val="en-US"/>
                    </w:rPr>
                    <w:t>2</w:t>
                  </w:r>
                  <w:r w:rsidRPr="00684DB5">
                    <w:rPr>
                      <w:rFonts w:cs="Arial"/>
                      <w:sz w:val="18"/>
                    </w:rPr>
                    <w:t>)</w:t>
                  </w:r>
                </w:p>
              </w:txbxContent>
            </v:textbox>
          </v:shape>
        </w:pict>
      </w:r>
      <w:r>
        <w:rPr>
          <w:noProof/>
          <w:lang w:eastAsia="ru-RU"/>
        </w:rPr>
        <w:pict>
          <v:shape id="Поле 88" o:spid="_x0000_s1059" type="#_x0000_t202" style="position:absolute;margin-left:297.45pt;margin-top:333.3pt;width:55.5pt;height:20.25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" stroked="f" strokeweight=".5pt">
            <v:textbox>
              <w:txbxContent>
                <w:p w:rsidR="0018378A" w:rsidRPr="00684DB5" w:rsidRDefault="0018378A" w:rsidP="00B04E19">
                  <w:pPr>
                    <w:rPr>
                      <w:rFonts w:cs="Arial"/>
                      <w:sz w:val="18"/>
                    </w:rPr>
                  </w:pPr>
                  <w:r w:rsidRPr="00684DB5">
                    <w:rPr>
                      <w:rFonts w:cs="Arial"/>
                      <w:sz w:val="18"/>
                    </w:rPr>
                    <w:t>(кг/см</w:t>
                  </w:r>
                  <w:r w:rsidRPr="00684DB5">
                    <w:rPr>
                      <w:rFonts w:cs="Arial"/>
                      <w:sz w:val="18"/>
                      <w:vertAlign w:val="superscript"/>
                      <w:lang w:val="en-US"/>
                    </w:rPr>
                    <w:t>2</w:t>
                  </w:r>
                  <w:r w:rsidRPr="00684DB5">
                    <w:rPr>
                      <w:rFonts w:cs="Arial"/>
                      <w:sz w:val="18"/>
                    </w:rPr>
                    <w:t>)</w:t>
                  </w:r>
                </w:p>
              </w:txbxContent>
            </v:textbox>
          </v:shape>
        </w:pict>
      </w:r>
      <w:r>
        <w:rPr>
          <w:noProof/>
          <w:lang w:eastAsia="ru-RU"/>
        </w:rPr>
        <w:pict>
          <v:shape id="Поле 86" o:spid="_x0000_s1060" type="#_x0000_t202" style="position:absolute;margin-left:-7.05pt;margin-top:381.3pt;width:110.25pt;height:20.25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" stroked="f" strokeweight=".5pt">
            <v:textbox>
              <w:txbxContent>
                <w:p w:rsidR="0018378A" w:rsidRPr="00684DB5" w:rsidRDefault="0018378A" w:rsidP="00B04E19">
                  <w:pPr>
                    <w:rPr>
                      <w:rFonts w:cs="Arial"/>
                      <w:sz w:val="18"/>
                    </w:rPr>
                  </w:pPr>
                  <w:r w:rsidRPr="00684DB5">
                    <w:rPr>
                      <w:rFonts w:cs="Arial"/>
                      <w:sz w:val="18"/>
                    </w:rPr>
                    <w:t>Низкое давление</w:t>
                  </w:r>
                </w:p>
              </w:txbxContent>
            </v:textbox>
          </v:shape>
        </w:pict>
      </w:r>
      <w:r>
        <w:rPr>
          <w:noProof/>
          <w:lang w:eastAsia="ru-RU"/>
        </w:rPr>
        <w:pict>
          <v:shape id="Поле 84" o:spid="_x0000_s1061" type="#_x0000_t202" style="position:absolute;margin-left:-7.8pt;margin-top:208.05pt;width:110.25pt;height:20.25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" stroked="f" strokeweight=".5pt">
            <v:textbox>
              <w:txbxContent>
                <w:p w:rsidR="0018378A" w:rsidRPr="00684DB5" w:rsidRDefault="0018378A" w:rsidP="00B04E19">
                  <w:pPr>
                    <w:rPr>
                      <w:rFonts w:cs="Arial"/>
                      <w:sz w:val="18"/>
                    </w:rPr>
                  </w:pPr>
                  <w:r w:rsidRPr="00684DB5">
                    <w:rPr>
                      <w:rFonts w:cs="Arial"/>
                      <w:sz w:val="18"/>
                    </w:rPr>
                    <w:t>Высокое давление</w:t>
                  </w:r>
                </w:p>
              </w:txbxContent>
            </v:textbox>
          </v:shape>
        </w:pict>
      </w:r>
      <w:r>
        <w:rPr>
          <w:noProof/>
          <w:lang w:eastAsia="ru-RU"/>
        </w:rPr>
        <w:pict>
          <v:shape id="Поле 83" o:spid="_x0000_s1062" type="#_x0000_t202" style="position:absolute;margin-left:-8.55pt;margin-top:75.3pt;width:110.25pt;height:20.25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" stroked="f" strokeweight=".5pt">
            <v:textbox>
              <w:txbxContent>
                <w:p w:rsidR="0018378A" w:rsidRPr="00684DB5" w:rsidRDefault="0018378A" w:rsidP="00B04E19">
                  <w:pPr>
                    <w:rPr>
                      <w:rFonts w:cs="Arial"/>
                      <w:sz w:val="18"/>
                    </w:rPr>
                  </w:pPr>
                  <w:r w:rsidRPr="00684DB5">
                    <w:rPr>
                      <w:rFonts w:cs="Arial"/>
                      <w:sz w:val="18"/>
                    </w:rPr>
                    <w:t>Суммарный ток</w:t>
                  </w:r>
                </w:p>
              </w:txbxContent>
            </v:textbox>
          </v:shape>
        </w:pict>
      </w:r>
      <w:r>
        <w:rPr>
          <w:noProof/>
          <w:lang w:eastAsia="ru-RU"/>
        </w:rPr>
        <w:pict>
          <v:shape id="Поле 82" o:spid="_x0000_s1063" type="#_x0000_t202" style="position:absolute;margin-left:-15.3pt;margin-top:.3pt;width:110.25pt;height:48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" stroked="f" strokeweight=".5pt">
            <v:textbox>
              <w:txbxContent>
                <w:p w:rsidR="0018378A" w:rsidRPr="00684DB5" w:rsidRDefault="0018378A" w:rsidP="00B04E19">
                  <w:pPr>
                    <w:rPr>
                      <w:rFonts w:cs="Arial"/>
                      <w:sz w:val="18"/>
                    </w:rPr>
                  </w:pPr>
                  <w:r w:rsidRPr="00684DB5">
                    <w:rPr>
                      <w:rFonts w:cs="Arial"/>
                      <w:sz w:val="18"/>
                    </w:rPr>
                    <w:t>• Режим охлаждения</w:t>
                  </w:r>
                </w:p>
                <w:p w:rsidR="0018378A" w:rsidRPr="00684DB5" w:rsidRDefault="0018378A" w:rsidP="00B04E19">
                  <w:pPr>
                    <w:rPr>
                      <w:rFonts w:cs="Arial"/>
                      <w:sz w:val="18"/>
                    </w:rPr>
                  </w:pPr>
                  <w:r w:rsidRPr="00684DB5">
                    <w:rPr>
                      <w:rFonts w:cs="Arial"/>
                      <w:sz w:val="18"/>
                    </w:rPr>
                    <w:t>Внутри : 0</w:t>
                  </w:r>
                  <w:r w:rsidRPr="00684DB5">
                    <w:rPr>
                      <w:rFonts w:cs="Arial"/>
                      <w:sz w:val="18"/>
                      <w:vertAlign w:val="superscript"/>
                      <w:lang w:val="en-US"/>
                    </w:rPr>
                    <w:t>o</w:t>
                  </w:r>
                  <w:r w:rsidRPr="00684DB5">
                    <w:rPr>
                      <w:rFonts w:cs="Arial"/>
                      <w:sz w:val="18"/>
                    </w:rPr>
                    <w:t>C (32</w:t>
                  </w:r>
                  <w:r w:rsidRPr="00684DB5">
                    <w:rPr>
                      <w:rFonts w:cs="Arial"/>
                      <w:sz w:val="18"/>
                      <w:vertAlign w:val="superscript"/>
                      <w:lang w:val="en-US"/>
                    </w:rPr>
                    <w:t>o</w:t>
                  </w:r>
                  <w:r w:rsidRPr="00684DB5">
                    <w:rPr>
                      <w:rFonts w:cs="Arial"/>
                      <w:sz w:val="18"/>
                    </w:rPr>
                    <w:t>F)</w:t>
                  </w:r>
                </w:p>
                <w:p w:rsidR="0018378A" w:rsidRPr="00684DB5" w:rsidRDefault="0018378A" w:rsidP="00B04E19">
                  <w:pPr>
                    <w:rPr>
                      <w:rFonts w:cs="Arial"/>
                      <w:sz w:val="18"/>
                    </w:rPr>
                  </w:pPr>
                  <w:r w:rsidRPr="00684DB5">
                    <w:rPr>
                      <w:rFonts w:cs="Arial"/>
                      <w:sz w:val="18"/>
                    </w:rPr>
                    <w:t>Питание :</w:t>
                  </w:r>
                </w:p>
                <w:p w:rsidR="0018378A" w:rsidRPr="00684DB5" w:rsidRDefault="0018378A" w:rsidP="00B04E19">
                  <w:pPr>
                    <w:rPr>
                      <w:rFonts w:cs="Arial"/>
                      <w:sz w:val="18"/>
                    </w:rPr>
                  </w:pPr>
                  <w:r>
                    <w:rPr>
                      <w:rFonts w:cs="Arial"/>
                      <w:sz w:val="18"/>
                    </w:rPr>
                    <w:t>4</w:t>
                  </w:r>
                  <w:r>
                    <w:rPr>
                      <w:rFonts w:cs="Arial"/>
                      <w:sz w:val="18"/>
                      <w:lang w:val="en-US"/>
                    </w:rPr>
                    <w:t>00</w:t>
                  </w:r>
                  <w:r>
                    <w:rPr>
                      <w:rFonts w:cs="Arial"/>
                      <w:sz w:val="18"/>
                    </w:rPr>
                    <w:t xml:space="preserve">В / </w:t>
                  </w:r>
                  <w:r>
                    <w:rPr>
                      <w:rFonts w:cs="Arial"/>
                      <w:sz w:val="18"/>
                      <w:lang w:val="en-US"/>
                    </w:rPr>
                    <w:t>6</w:t>
                  </w:r>
                  <w:r>
                    <w:rPr>
                      <w:rFonts w:cs="Arial"/>
                      <w:sz w:val="18"/>
                    </w:rPr>
                    <w:t>0Гц</w:t>
                  </w:r>
                </w:p>
              </w:txbxContent>
            </v:textbox>
          </v:shape>
        </w:pict>
      </w:r>
      <w:r>
        <w:rPr>
          <w:noProof/>
          <w:lang w:eastAsia="ru-RU"/>
        </w:rPr>
        <w:pict>
          <v:shape id="Рисунок 81" o:spid="_x0000_i1162" type="#_x0000_t75" style="width:358.5pt;height:492pt;visibility:visible">
            <v:imagedata r:id="rId62" o:title=""/>
          </v:shape>
        </w:pict>
      </w:r>
    </w:p>
    <w:p w:rsidR="0018378A" w:rsidRPr="00684DB5" w:rsidRDefault="0018378A" w:rsidP="00E26188">
      <w:pPr>
        <w:numPr>
          <w:ilvl w:val="0"/>
          <w:numId w:val="14"/>
        </w:numPr>
        <w:rPr>
          <w:sz w:val="28"/>
        </w:rPr>
      </w:pPr>
      <w:r w:rsidRPr="00684DB5">
        <w:rPr>
          <w:rFonts w:cs="Arial"/>
          <w:szCs w:val="18"/>
        </w:rPr>
        <w:t>Ток двигателя вентилятора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4207"/>
        <w:gridCol w:w="5158"/>
      </w:tblGrid>
      <w:tr w:rsidR="0018378A" w:rsidRPr="00C276C2" w:rsidTr="001F6BF5">
        <w:trPr>
          <w:trHeight w:val="170"/>
          <w:jc w:val="center"/>
        </w:trPr>
        <w:tc>
          <w:tcPr>
            <w:tcW w:w="2246" w:type="pct"/>
            <w:vAlign w:val="bottom"/>
          </w:tcPr>
          <w:p w:rsidR="0018378A" w:rsidRPr="00684DB5" w:rsidRDefault="0018378A" w:rsidP="00573A2B">
            <w:pPr>
              <w:widowControl w:val="0"/>
              <w:autoSpaceDE w:val="0"/>
              <w:autoSpaceDN w:val="0"/>
              <w:adjustRightInd w:val="0"/>
              <w:rPr>
                <w:rFonts w:cs="Arial"/>
                <w:szCs w:val="20"/>
                <w:lang w:eastAsia="ru-RU"/>
              </w:rPr>
            </w:pPr>
            <w:r w:rsidRPr="00684DB5">
              <w:rPr>
                <w:rFonts w:cs="Arial"/>
                <w:szCs w:val="20"/>
                <w:lang w:eastAsia="ru-RU"/>
              </w:rPr>
              <w:t>Позиция</w:t>
            </w:r>
          </w:p>
        </w:tc>
        <w:tc>
          <w:tcPr>
            <w:tcW w:w="2754" w:type="pct"/>
            <w:vAlign w:val="center"/>
          </w:tcPr>
          <w:p w:rsidR="0018378A" w:rsidRPr="00684DB5" w:rsidRDefault="0018378A" w:rsidP="00573A2B">
            <w:pPr>
              <w:widowControl w:val="0"/>
              <w:autoSpaceDE w:val="0"/>
              <w:autoSpaceDN w:val="0"/>
              <w:adjustRightInd w:val="0"/>
              <w:jc w:val="center"/>
              <w:rPr>
                <w:rFonts w:cs="Arial"/>
                <w:szCs w:val="20"/>
                <w:lang w:eastAsia="ru-RU"/>
              </w:rPr>
            </w:pPr>
            <w:r w:rsidRPr="00684DB5">
              <w:rPr>
                <w:rFonts w:cs="Arial"/>
                <w:szCs w:val="20"/>
                <w:lang w:eastAsia="ru-RU"/>
              </w:rPr>
              <w:t>Сила тока</w:t>
            </w:r>
          </w:p>
        </w:tc>
      </w:tr>
      <w:tr w:rsidR="0018378A" w:rsidRPr="00C276C2" w:rsidTr="001F6BF5">
        <w:trPr>
          <w:trHeight w:val="170"/>
          <w:jc w:val="center"/>
        </w:trPr>
        <w:tc>
          <w:tcPr>
            <w:tcW w:w="2246" w:type="pct"/>
            <w:vAlign w:val="bottom"/>
          </w:tcPr>
          <w:p w:rsidR="0018378A" w:rsidRPr="00684DB5" w:rsidRDefault="0018378A" w:rsidP="00573A2B">
            <w:pPr>
              <w:widowControl w:val="0"/>
              <w:autoSpaceDE w:val="0"/>
              <w:autoSpaceDN w:val="0"/>
              <w:adjustRightInd w:val="0"/>
              <w:rPr>
                <w:rFonts w:cs="Arial"/>
                <w:szCs w:val="20"/>
                <w:lang w:eastAsia="ru-RU"/>
              </w:rPr>
            </w:pPr>
            <w:r w:rsidRPr="00684DB5">
              <w:rPr>
                <w:rFonts w:cs="Arial"/>
                <w:szCs w:val="20"/>
                <w:lang w:eastAsia="ru-RU"/>
              </w:rPr>
              <w:t>Рабочий ток двигателя вентилятора конденсатора</w:t>
            </w:r>
          </w:p>
        </w:tc>
        <w:tc>
          <w:tcPr>
            <w:tcW w:w="2754" w:type="pct"/>
            <w:vAlign w:val="center"/>
          </w:tcPr>
          <w:p w:rsidR="0018378A" w:rsidRPr="00684DB5" w:rsidRDefault="0018378A" w:rsidP="00573A2B">
            <w:pPr>
              <w:widowControl w:val="0"/>
              <w:autoSpaceDE w:val="0"/>
              <w:autoSpaceDN w:val="0"/>
              <w:adjustRightInd w:val="0"/>
              <w:ind w:left="120" w:right="-284"/>
              <w:jc w:val="center"/>
              <w:rPr>
                <w:rFonts w:cs="Arial"/>
                <w:szCs w:val="20"/>
                <w:lang w:eastAsia="ru-RU"/>
              </w:rPr>
            </w:pPr>
            <w:r w:rsidRPr="00684DB5">
              <w:rPr>
                <w:rFonts w:cs="Arial"/>
                <w:szCs w:val="20"/>
                <w:lang w:eastAsia="ru-RU"/>
              </w:rPr>
              <w:t>1,4 (4</w:t>
            </w:r>
            <w:r>
              <w:rPr>
                <w:rFonts w:cs="Arial"/>
                <w:szCs w:val="20"/>
                <w:lang w:eastAsia="ru-RU"/>
              </w:rPr>
              <w:t>00</w:t>
            </w:r>
            <w:r w:rsidRPr="00684DB5">
              <w:rPr>
                <w:rFonts w:cs="Arial"/>
                <w:szCs w:val="20"/>
                <w:lang w:eastAsia="ru-RU"/>
              </w:rPr>
              <w:t>В ПЕРЕМ.ТОКА)</w:t>
            </w:r>
          </w:p>
        </w:tc>
      </w:tr>
      <w:tr w:rsidR="0018378A" w:rsidRPr="00C276C2" w:rsidTr="001F6BF5">
        <w:trPr>
          <w:trHeight w:val="170"/>
          <w:jc w:val="center"/>
        </w:trPr>
        <w:tc>
          <w:tcPr>
            <w:tcW w:w="2246" w:type="pct"/>
            <w:vAlign w:val="bottom"/>
          </w:tcPr>
          <w:p w:rsidR="0018378A" w:rsidRDefault="0018378A" w:rsidP="00573A2B">
            <w:pPr>
              <w:widowControl w:val="0"/>
              <w:autoSpaceDE w:val="0"/>
              <w:autoSpaceDN w:val="0"/>
              <w:adjustRightInd w:val="0"/>
              <w:rPr>
                <w:rFonts w:cs="Arial"/>
                <w:szCs w:val="20"/>
                <w:lang w:eastAsia="ru-RU"/>
              </w:rPr>
            </w:pPr>
            <w:r w:rsidRPr="00684DB5">
              <w:rPr>
                <w:rFonts w:cs="Arial"/>
                <w:szCs w:val="20"/>
                <w:lang w:eastAsia="ru-RU"/>
              </w:rPr>
              <w:t xml:space="preserve">Рабочий ток двигателя испарителя </w:t>
            </w:r>
          </w:p>
          <w:p w:rsidR="0018378A" w:rsidRPr="00684DB5" w:rsidRDefault="0018378A" w:rsidP="00573A2B">
            <w:pPr>
              <w:widowControl w:val="0"/>
              <w:autoSpaceDE w:val="0"/>
              <w:autoSpaceDN w:val="0"/>
              <w:adjustRightInd w:val="0"/>
              <w:rPr>
                <w:rFonts w:cs="Arial"/>
                <w:szCs w:val="20"/>
                <w:lang w:eastAsia="ru-RU"/>
              </w:rPr>
            </w:pPr>
            <w:r w:rsidRPr="00684DB5">
              <w:rPr>
                <w:rFonts w:cs="Arial"/>
                <w:szCs w:val="20"/>
                <w:lang w:eastAsia="ru-RU"/>
              </w:rPr>
              <w:t>(2 двигателя)</w:t>
            </w:r>
          </w:p>
        </w:tc>
        <w:tc>
          <w:tcPr>
            <w:tcW w:w="2754" w:type="pct"/>
            <w:vAlign w:val="center"/>
          </w:tcPr>
          <w:p w:rsidR="0018378A" w:rsidRDefault="0018378A" w:rsidP="00573A2B">
            <w:pPr>
              <w:widowControl w:val="0"/>
              <w:autoSpaceDE w:val="0"/>
              <w:autoSpaceDN w:val="0"/>
              <w:adjustRightInd w:val="0"/>
              <w:jc w:val="center"/>
              <w:rPr>
                <w:rFonts w:cs="Arial"/>
                <w:szCs w:val="20"/>
                <w:lang w:eastAsia="ru-RU"/>
              </w:rPr>
            </w:pPr>
            <w:r w:rsidRPr="00684DB5">
              <w:rPr>
                <w:rFonts w:cs="Arial"/>
                <w:szCs w:val="20"/>
                <w:lang w:eastAsia="ru-RU"/>
              </w:rPr>
              <w:t>3,2 (4</w:t>
            </w:r>
            <w:r>
              <w:rPr>
                <w:rFonts w:cs="Arial"/>
                <w:szCs w:val="20"/>
                <w:lang w:eastAsia="ru-RU"/>
              </w:rPr>
              <w:t>00</w:t>
            </w:r>
            <w:r w:rsidRPr="00684DB5">
              <w:rPr>
                <w:rFonts w:cs="Arial"/>
                <w:szCs w:val="20"/>
                <w:lang w:eastAsia="ru-RU"/>
              </w:rPr>
              <w:t xml:space="preserve">В ПЕРЕМ.ТОКА) </w:t>
            </w:r>
          </w:p>
          <w:p w:rsidR="0018378A" w:rsidRPr="00684DB5" w:rsidRDefault="0018378A" w:rsidP="00573A2B">
            <w:pPr>
              <w:widowControl w:val="0"/>
              <w:autoSpaceDE w:val="0"/>
              <w:autoSpaceDN w:val="0"/>
              <w:adjustRightInd w:val="0"/>
              <w:jc w:val="center"/>
              <w:rPr>
                <w:rFonts w:cs="Arial"/>
                <w:szCs w:val="20"/>
                <w:lang w:eastAsia="ru-RU"/>
              </w:rPr>
            </w:pPr>
            <w:r w:rsidRPr="00684DB5">
              <w:rPr>
                <w:rFonts w:cs="Arial"/>
                <w:szCs w:val="20"/>
                <w:lang w:eastAsia="ru-RU"/>
              </w:rPr>
              <w:t>Высокая скорость</w:t>
            </w:r>
          </w:p>
        </w:tc>
      </w:tr>
    </w:tbl>
    <w:p w:rsidR="0018378A" w:rsidRDefault="0018378A" w:rsidP="00573A2B">
      <w:pPr>
        <w:rPr>
          <w:sz w:val="28"/>
        </w:rPr>
      </w:pPr>
    </w:p>
    <w:p w:rsidR="0018378A" w:rsidRPr="002E277A" w:rsidRDefault="0018378A" w:rsidP="00573A2B">
      <w:pPr>
        <w:rPr>
          <w:sz w:val="28"/>
        </w:rPr>
      </w:pPr>
    </w:p>
    <w:p w:rsidR="0018378A" w:rsidRPr="002E277A" w:rsidRDefault="0018378A" w:rsidP="00573A2B">
      <w:r w:rsidRPr="002E277A">
        <w:br w:type="page"/>
      </w:r>
    </w:p>
    <w:p w:rsidR="0018378A" w:rsidRDefault="0018378A" w:rsidP="00573A2B">
      <w:pPr>
        <w:rPr>
          <w:sz w:val="28"/>
        </w:rPr>
      </w:pPr>
      <w:r>
        <w:rPr>
          <w:noProof/>
          <w:lang w:eastAsia="ru-RU"/>
        </w:rPr>
        <w:pict>
          <v:shape id="Поле 1218" o:spid="_x0000_s1064" type="#_x0000_t202" style="position:absolute;margin-left:56.7pt;margin-top:334.05pt;width:55.5pt;height:20.25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" stroked="f" strokeweight=".5pt">
            <v:textbox>
              <w:txbxContent>
                <w:p w:rsidR="0018378A" w:rsidRPr="00120E25" w:rsidRDefault="0018378A" w:rsidP="008C5D0E">
                  <w:pPr>
                    <w:jc w:val="center"/>
                    <w:rPr>
                      <w:rFonts w:cs="Arial"/>
                      <w:sz w:val="18"/>
                    </w:rPr>
                  </w:pPr>
                  <w:r>
                    <w:rPr>
                      <w:rFonts w:cs="Arial"/>
                      <w:sz w:val="18"/>
                    </w:rPr>
                    <w:t>кПа</w:t>
                  </w:r>
                </w:p>
              </w:txbxContent>
            </v:textbox>
          </v:shape>
        </w:pict>
      </w:r>
      <w:r>
        <w:rPr>
          <w:noProof/>
          <w:lang w:eastAsia="ru-RU"/>
        </w:rPr>
        <w:pict>
          <v:shape id="Поле 102" o:spid="_x0000_s1065" type="#_x0000_t202" style="position:absolute;margin-left:291.45pt;margin-top:433.8pt;width:76.5pt;height:20.25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" stroked="f" strokeweight=".5pt">
            <v:textbox>
              <w:txbxContent>
                <w:p w:rsidR="0018378A" w:rsidRPr="00684DB5" w:rsidRDefault="0018378A" w:rsidP="005D213E">
                  <w:pPr>
                    <w:rPr>
                      <w:rFonts w:cs="Arial"/>
                      <w:sz w:val="18"/>
                    </w:rPr>
                  </w:pPr>
                  <w:r>
                    <w:rPr>
                      <w:rFonts w:cs="Arial"/>
                      <w:sz w:val="18"/>
                      <w:lang w:val="en-US"/>
                    </w:rPr>
                    <w:t>-</w:t>
                  </w:r>
                  <w:r w:rsidRPr="00684DB5">
                    <w:rPr>
                      <w:rFonts w:cs="Arial"/>
                      <w:sz w:val="18"/>
                    </w:rPr>
                    <w:t>76см р.с.</w:t>
                  </w:r>
                </w:p>
              </w:txbxContent>
            </v:textbox>
          </v:shape>
        </w:pict>
      </w:r>
      <w:r>
        <w:rPr>
          <w:noProof/>
          <w:lang w:eastAsia="ru-RU"/>
        </w:rPr>
        <w:pict>
          <v:shape id="Поле 101" o:spid="_x0000_s1066" type="#_x0000_t202" style="position:absolute;margin-left:291.45pt;margin-top:333.3pt;width:55.5pt;height:20.25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" stroked="f" strokeweight=".5pt">
            <v:textbox>
              <w:txbxContent>
                <w:p w:rsidR="0018378A" w:rsidRPr="00684DB5" w:rsidRDefault="0018378A" w:rsidP="005D213E">
                  <w:pPr>
                    <w:rPr>
                      <w:rFonts w:cs="Arial"/>
                      <w:sz w:val="18"/>
                    </w:rPr>
                  </w:pPr>
                  <w:r w:rsidRPr="00684DB5">
                    <w:rPr>
                      <w:rFonts w:cs="Arial"/>
                      <w:sz w:val="18"/>
                    </w:rPr>
                    <w:t>(кг/см</w:t>
                  </w:r>
                  <w:r w:rsidRPr="00684DB5">
                    <w:rPr>
                      <w:rFonts w:cs="Arial"/>
                      <w:sz w:val="18"/>
                      <w:vertAlign w:val="superscript"/>
                      <w:lang w:val="en-US"/>
                    </w:rPr>
                    <w:t>2</w:t>
                  </w:r>
                  <w:r w:rsidRPr="00684DB5">
                    <w:rPr>
                      <w:rFonts w:cs="Arial"/>
                      <w:sz w:val="18"/>
                    </w:rPr>
                    <w:t>)</w:t>
                  </w:r>
                </w:p>
              </w:txbxContent>
            </v:textbox>
          </v:shape>
        </w:pict>
      </w:r>
      <w:r>
        <w:rPr>
          <w:noProof/>
          <w:lang w:eastAsia="ru-RU"/>
        </w:rPr>
        <w:pict>
          <v:shape id="Поле 100" o:spid="_x0000_s1067" type="#_x0000_t202" style="position:absolute;margin-left:291.45pt;margin-top:174.3pt;width:55.5pt;height:20.25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" stroked="f" strokeweight=".5pt">
            <v:textbox>
              <w:txbxContent>
                <w:p w:rsidR="0018378A" w:rsidRPr="00684DB5" w:rsidRDefault="0018378A" w:rsidP="005D213E">
                  <w:pPr>
                    <w:rPr>
                      <w:rFonts w:cs="Arial"/>
                      <w:sz w:val="18"/>
                    </w:rPr>
                  </w:pPr>
                  <w:r w:rsidRPr="00684DB5">
                    <w:rPr>
                      <w:rFonts w:cs="Arial"/>
                      <w:sz w:val="18"/>
                    </w:rPr>
                    <w:t>(кг/см</w:t>
                  </w:r>
                  <w:r w:rsidRPr="00684DB5">
                    <w:rPr>
                      <w:rFonts w:cs="Arial"/>
                      <w:sz w:val="18"/>
                      <w:vertAlign w:val="superscript"/>
                      <w:lang w:val="en-US"/>
                    </w:rPr>
                    <w:t>2</w:t>
                  </w:r>
                  <w:r w:rsidRPr="00684DB5">
                    <w:rPr>
                      <w:rFonts w:cs="Arial"/>
                      <w:sz w:val="18"/>
                    </w:rPr>
                    <w:t>)</w:t>
                  </w:r>
                </w:p>
              </w:txbxContent>
            </v:textbox>
          </v:shape>
        </w:pict>
      </w:r>
      <w:r>
        <w:rPr>
          <w:noProof/>
          <w:lang w:eastAsia="ru-RU"/>
        </w:rPr>
        <w:pict>
          <v:shape id="Поле 99" o:spid="_x0000_s1068" type="#_x0000_t202" style="position:absolute;margin-left:139.2pt;margin-top:476.55pt;width:134.25pt;height:20.25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" stroked="f" strokeweight=".5pt">
            <v:textbox>
              <w:txbxContent>
                <w:p w:rsidR="0018378A" w:rsidRPr="00684DB5" w:rsidRDefault="0018378A" w:rsidP="005D213E">
                  <w:pPr>
                    <w:rPr>
                      <w:rFonts w:cs="Arial"/>
                      <w:sz w:val="18"/>
                    </w:rPr>
                  </w:pPr>
                  <w:r w:rsidRPr="005D213E">
                    <w:rPr>
                      <w:rFonts w:cs="Arial"/>
                      <w:sz w:val="18"/>
                    </w:rPr>
                    <w:t>Темпер.окр.воздуха ˚C (˚F)</w:t>
                  </w:r>
                </w:p>
              </w:txbxContent>
            </v:textbox>
          </v:shape>
        </w:pict>
      </w:r>
      <w:r>
        <w:rPr>
          <w:noProof/>
          <w:lang w:eastAsia="ru-RU"/>
        </w:rPr>
        <w:pict>
          <v:shape id="Поле 98" o:spid="_x0000_s1069" type="#_x0000_t202" style="position:absolute;margin-left:-16.05pt;margin-top:385.05pt;width:110.25pt;height:20.25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" stroked="f" strokeweight=".5pt">
            <v:textbox>
              <w:txbxContent>
                <w:p w:rsidR="0018378A" w:rsidRPr="00684DB5" w:rsidRDefault="0018378A" w:rsidP="005D213E">
                  <w:pPr>
                    <w:rPr>
                      <w:rFonts w:cs="Arial"/>
                      <w:sz w:val="18"/>
                    </w:rPr>
                  </w:pPr>
                  <w:r w:rsidRPr="00684DB5">
                    <w:rPr>
                      <w:rFonts w:cs="Arial"/>
                      <w:sz w:val="18"/>
                    </w:rPr>
                    <w:t>Низкое давление</w:t>
                  </w:r>
                </w:p>
              </w:txbxContent>
            </v:textbox>
          </v:shape>
        </w:pict>
      </w:r>
      <w:r>
        <w:rPr>
          <w:noProof/>
          <w:lang w:eastAsia="ru-RU"/>
        </w:rPr>
        <w:pict>
          <v:shape id="Поле 97" o:spid="_x0000_s1070" type="#_x0000_t202" style="position:absolute;margin-left:56.7pt;margin-top:175.05pt;width:55.5pt;height:20.25pt;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" stroked="f" strokeweight=".5pt">
            <v:textbox>
              <w:txbxContent>
                <w:p w:rsidR="0018378A" w:rsidRPr="00120E25" w:rsidRDefault="0018378A" w:rsidP="005D213E">
                  <w:pPr>
                    <w:jc w:val="center"/>
                    <w:rPr>
                      <w:rFonts w:cs="Arial"/>
                      <w:sz w:val="18"/>
                    </w:rPr>
                  </w:pPr>
                  <w:r>
                    <w:rPr>
                      <w:rFonts w:cs="Arial"/>
                      <w:sz w:val="18"/>
                    </w:rPr>
                    <w:t>кПа</w:t>
                  </w:r>
                </w:p>
              </w:txbxContent>
            </v:textbox>
          </v:shape>
        </w:pict>
      </w:r>
      <w:r>
        <w:rPr>
          <w:noProof/>
          <w:lang w:eastAsia="ru-RU"/>
        </w:rPr>
        <w:pict>
          <v:shape id="Поле 96" o:spid="_x0000_s1071" type="#_x0000_t202" style="position:absolute;margin-left:-16.8pt;margin-top:211.8pt;width:110.25pt;height:20.25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" stroked="f" strokeweight=".5pt">
            <v:textbox>
              <w:txbxContent>
                <w:p w:rsidR="0018378A" w:rsidRPr="00684DB5" w:rsidRDefault="0018378A" w:rsidP="005D213E">
                  <w:pPr>
                    <w:rPr>
                      <w:rFonts w:cs="Arial"/>
                      <w:sz w:val="18"/>
                    </w:rPr>
                  </w:pPr>
                  <w:r w:rsidRPr="00684DB5">
                    <w:rPr>
                      <w:rFonts w:cs="Arial"/>
                      <w:sz w:val="18"/>
                    </w:rPr>
                    <w:t>Высокое давление</w:t>
                  </w:r>
                </w:p>
              </w:txbxContent>
            </v:textbox>
          </v:shape>
        </w:pict>
      </w:r>
      <w:r>
        <w:rPr>
          <w:noProof/>
          <w:lang w:eastAsia="ru-RU"/>
        </w:rPr>
        <w:pict>
          <v:shape id="Поле 95" o:spid="_x0000_s1072" type="#_x0000_t202" style="position:absolute;margin-left:-17.55pt;margin-top:82.8pt;width:110.25pt;height:20.25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" stroked="f" strokeweight=".5pt">
            <v:textbox>
              <w:txbxContent>
                <w:p w:rsidR="0018378A" w:rsidRPr="00684DB5" w:rsidRDefault="0018378A" w:rsidP="005D213E">
                  <w:pPr>
                    <w:rPr>
                      <w:rFonts w:cs="Arial"/>
                      <w:sz w:val="18"/>
                    </w:rPr>
                  </w:pPr>
                  <w:r w:rsidRPr="00684DB5">
                    <w:rPr>
                      <w:rFonts w:cs="Arial"/>
                      <w:sz w:val="18"/>
                    </w:rPr>
                    <w:t>Суммарный ток</w:t>
                  </w:r>
                </w:p>
              </w:txbxContent>
            </v:textbox>
          </v:shape>
        </w:pict>
      </w:r>
      <w:r>
        <w:rPr>
          <w:noProof/>
          <w:lang w:eastAsia="ru-RU"/>
        </w:rPr>
        <w:pict>
          <v:shape id="Поле 94" o:spid="_x0000_s1073" type="#_x0000_t202" style="position:absolute;margin-left:-49.8pt;margin-top:-1.2pt;width:148.5pt;height:40.5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" stroked="f" strokeweight=".5pt">
            <v:textbox>
              <w:txbxContent>
                <w:p w:rsidR="0018378A" w:rsidRPr="00684DB5" w:rsidRDefault="0018378A" w:rsidP="005D213E">
                  <w:pPr>
                    <w:rPr>
                      <w:rFonts w:cs="Arial"/>
                      <w:sz w:val="18"/>
                    </w:rPr>
                  </w:pPr>
                  <w:r w:rsidRPr="00684DB5">
                    <w:rPr>
                      <w:rFonts w:cs="Arial"/>
                      <w:sz w:val="18"/>
                    </w:rPr>
                    <w:t xml:space="preserve">• </w:t>
                  </w:r>
                  <w:r w:rsidRPr="005D213E">
                    <w:rPr>
                      <w:rFonts w:cs="Arial"/>
                      <w:sz w:val="18"/>
                    </w:rPr>
                    <w:t>Режим замораживания</w:t>
                  </w:r>
                </w:p>
                <w:p w:rsidR="0018378A" w:rsidRPr="00684DB5" w:rsidRDefault="0018378A" w:rsidP="005D213E">
                  <w:pPr>
                    <w:rPr>
                      <w:rFonts w:cs="Arial"/>
                      <w:sz w:val="18"/>
                    </w:rPr>
                  </w:pPr>
                  <w:r w:rsidRPr="00684DB5">
                    <w:rPr>
                      <w:rFonts w:cs="Arial"/>
                      <w:sz w:val="18"/>
                    </w:rPr>
                    <w:t xml:space="preserve">Внутри : </w:t>
                  </w:r>
                  <w:r w:rsidRPr="005D213E">
                    <w:rPr>
                      <w:rFonts w:cs="Arial"/>
                      <w:sz w:val="18"/>
                    </w:rPr>
                    <w:t>Внутри: –18˚C (–0.4˚F)</w:t>
                  </w:r>
                </w:p>
                <w:p w:rsidR="0018378A" w:rsidRPr="00684DB5" w:rsidRDefault="0018378A" w:rsidP="005D213E">
                  <w:pPr>
                    <w:rPr>
                      <w:rFonts w:cs="Arial"/>
                      <w:sz w:val="18"/>
                    </w:rPr>
                  </w:pPr>
                  <w:r>
                    <w:rPr>
                      <w:rFonts w:cs="Arial"/>
                      <w:sz w:val="18"/>
                    </w:rPr>
                    <w:t>Питание :</w:t>
                  </w:r>
                  <w:r w:rsidRPr="005D213E">
                    <w:rPr>
                      <w:rFonts w:cs="Arial"/>
                      <w:sz w:val="18"/>
                    </w:rPr>
                    <w:t>415В, 50Гц</w:t>
                  </w:r>
                </w:p>
              </w:txbxContent>
            </v:textbox>
          </v:shape>
        </w:pict>
      </w:r>
      <w:r>
        <w:rPr>
          <w:noProof/>
          <w:lang w:eastAsia="ru-RU"/>
        </w:rPr>
        <w:pict>
          <v:shape id="Рисунок 93" o:spid="_x0000_i1163" type="#_x0000_t75" style="width:359.25pt;height:495.75pt;visibility:visible">
            <v:imagedata r:id="rId63" o:title=""/>
          </v:shape>
        </w:pict>
      </w:r>
    </w:p>
    <w:p w:rsidR="0018378A" w:rsidRPr="00712F39" w:rsidRDefault="0018378A" w:rsidP="00E26188">
      <w:pPr>
        <w:numPr>
          <w:ilvl w:val="0"/>
          <w:numId w:val="14"/>
        </w:numPr>
        <w:contextualSpacing/>
        <w:rPr>
          <w:sz w:val="28"/>
        </w:rPr>
      </w:pPr>
      <w:r w:rsidRPr="00712F39">
        <w:rPr>
          <w:rFonts w:cs="Arial"/>
          <w:szCs w:val="18"/>
        </w:rPr>
        <w:t>Ток двигателя вентилятора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4207"/>
        <w:gridCol w:w="5158"/>
      </w:tblGrid>
      <w:tr w:rsidR="0018378A" w:rsidRPr="00C276C2" w:rsidTr="001F6BF5">
        <w:trPr>
          <w:trHeight w:val="170"/>
          <w:jc w:val="center"/>
        </w:trPr>
        <w:tc>
          <w:tcPr>
            <w:tcW w:w="2246" w:type="pct"/>
            <w:vAlign w:val="bottom"/>
          </w:tcPr>
          <w:p w:rsidR="0018378A" w:rsidRPr="00684DB5" w:rsidRDefault="0018378A" w:rsidP="00573A2B">
            <w:pPr>
              <w:widowControl w:val="0"/>
              <w:autoSpaceDE w:val="0"/>
              <w:autoSpaceDN w:val="0"/>
              <w:adjustRightInd w:val="0"/>
              <w:rPr>
                <w:rFonts w:cs="Arial"/>
                <w:szCs w:val="20"/>
                <w:lang w:eastAsia="ru-RU"/>
              </w:rPr>
            </w:pPr>
            <w:r w:rsidRPr="00684DB5">
              <w:rPr>
                <w:rFonts w:cs="Arial"/>
                <w:szCs w:val="20"/>
                <w:lang w:eastAsia="ru-RU"/>
              </w:rPr>
              <w:t>Позиция</w:t>
            </w:r>
          </w:p>
        </w:tc>
        <w:tc>
          <w:tcPr>
            <w:tcW w:w="2754" w:type="pct"/>
            <w:vAlign w:val="center"/>
          </w:tcPr>
          <w:p w:rsidR="0018378A" w:rsidRPr="00684DB5" w:rsidRDefault="0018378A" w:rsidP="00573A2B">
            <w:pPr>
              <w:widowControl w:val="0"/>
              <w:autoSpaceDE w:val="0"/>
              <w:autoSpaceDN w:val="0"/>
              <w:adjustRightInd w:val="0"/>
              <w:jc w:val="center"/>
              <w:rPr>
                <w:rFonts w:cs="Arial"/>
                <w:szCs w:val="20"/>
                <w:lang w:eastAsia="ru-RU"/>
              </w:rPr>
            </w:pPr>
            <w:r w:rsidRPr="00684DB5">
              <w:rPr>
                <w:rFonts w:cs="Arial"/>
                <w:szCs w:val="20"/>
                <w:lang w:eastAsia="ru-RU"/>
              </w:rPr>
              <w:t>Сила тока</w:t>
            </w:r>
          </w:p>
        </w:tc>
      </w:tr>
      <w:tr w:rsidR="0018378A" w:rsidRPr="00C276C2" w:rsidTr="001F6BF5">
        <w:trPr>
          <w:trHeight w:val="170"/>
          <w:jc w:val="center"/>
        </w:trPr>
        <w:tc>
          <w:tcPr>
            <w:tcW w:w="2246" w:type="pct"/>
            <w:vAlign w:val="bottom"/>
          </w:tcPr>
          <w:p w:rsidR="0018378A" w:rsidRPr="00684DB5" w:rsidRDefault="0018378A" w:rsidP="00573A2B">
            <w:pPr>
              <w:widowControl w:val="0"/>
              <w:autoSpaceDE w:val="0"/>
              <w:autoSpaceDN w:val="0"/>
              <w:adjustRightInd w:val="0"/>
              <w:rPr>
                <w:rFonts w:cs="Arial"/>
                <w:szCs w:val="20"/>
                <w:lang w:eastAsia="ru-RU"/>
              </w:rPr>
            </w:pPr>
            <w:r w:rsidRPr="00684DB5">
              <w:rPr>
                <w:rFonts w:cs="Arial"/>
                <w:szCs w:val="20"/>
                <w:lang w:eastAsia="ru-RU"/>
              </w:rPr>
              <w:t>Рабочий ток двигателя вентилятора конденсатора</w:t>
            </w:r>
          </w:p>
        </w:tc>
        <w:tc>
          <w:tcPr>
            <w:tcW w:w="2754" w:type="pct"/>
            <w:vAlign w:val="center"/>
          </w:tcPr>
          <w:p w:rsidR="0018378A" w:rsidRPr="00684DB5" w:rsidRDefault="0018378A" w:rsidP="00573A2B">
            <w:pPr>
              <w:widowControl w:val="0"/>
              <w:autoSpaceDE w:val="0"/>
              <w:autoSpaceDN w:val="0"/>
              <w:adjustRightInd w:val="0"/>
              <w:ind w:left="120" w:right="-284"/>
              <w:jc w:val="center"/>
              <w:rPr>
                <w:rFonts w:cs="Arial"/>
                <w:szCs w:val="20"/>
                <w:lang w:eastAsia="ru-RU"/>
              </w:rPr>
            </w:pPr>
            <w:r w:rsidRPr="00684DB5">
              <w:rPr>
                <w:rFonts w:cs="Arial"/>
                <w:szCs w:val="20"/>
                <w:lang w:eastAsia="ru-RU"/>
              </w:rPr>
              <w:t>1,4 (4</w:t>
            </w:r>
            <w:r>
              <w:rPr>
                <w:rFonts w:cs="Arial"/>
                <w:szCs w:val="20"/>
                <w:lang w:eastAsia="ru-RU"/>
              </w:rPr>
              <w:t>15</w:t>
            </w:r>
            <w:r w:rsidRPr="00684DB5">
              <w:rPr>
                <w:rFonts w:cs="Arial"/>
                <w:szCs w:val="20"/>
                <w:lang w:eastAsia="ru-RU"/>
              </w:rPr>
              <w:t>В ПЕРЕМ.ТОКА)</w:t>
            </w:r>
          </w:p>
        </w:tc>
      </w:tr>
      <w:tr w:rsidR="0018378A" w:rsidRPr="00C276C2" w:rsidTr="001F6BF5">
        <w:trPr>
          <w:trHeight w:val="170"/>
          <w:jc w:val="center"/>
        </w:trPr>
        <w:tc>
          <w:tcPr>
            <w:tcW w:w="2246" w:type="pct"/>
            <w:vAlign w:val="bottom"/>
          </w:tcPr>
          <w:p w:rsidR="0018378A" w:rsidRDefault="0018378A" w:rsidP="00573A2B">
            <w:pPr>
              <w:widowControl w:val="0"/>
              <w:autoSpaceDE w:val="0"/>
              <w:autoSpaceDN w:val="0"/>
              <w:adjustRightInd w:val="0"/>
              <w:rPr>
                <w:rFonts w:cs="Arial"/>
                <w:szCs w:val="20"/>
                <w:lang w:eastAsia="ru-RU"/>
              </w:rPr>
            </w:pPr>
            <w:r w:rsidRPr="00684DB5">
              <w:rPr>
                <w:rFonts w:cs="Arial"/>
                <w:szCs w:val="20"/>
                <w:lang w:eastAsia="ru-RU"/>
              </w:rPr>
              <w:t xml:space="preserve">Рабочий ток двигателя испарителя </w:t>
            </w:r>
          </w:p>
          <w:p w:rsidR="0018378A" w:rsidRPr="00684DB5" w:rsidRDefault="0018378A" w:rsidP="00573A2B">
            <w:pPr>
              <w:widowControl w:val="0"/>
              <w:autoSpaceDE w:val="0"/>
              <w:autoSpaceDN w:val="0"/>
              <w:adjustRightInd w:val="0"/>
              <w:rPr>
                <w:rFonts w:cs="Arial"/>
                <w:szCs w:val="20"/>
                <w:lang w:eastAsia="ru-RU"/>
              </w:rPr>
            </w:pPr>
            <w:r w:rsidRPr="00684DB5">
              <w:rPr>
                <w:rFonts w:cs="Arial"/>
                <w:szCs w:val="20"/>
                <w:lang w:eastAsia="ru-RU"/>
              </w:rPr>
              <w:t>(2 двигателя)</w:t>
            </w:r>
          </w:p>
        </w:tc>
        <w:tc>
          <w:tcPr>
            <w:tcW w:w="2754" w:type="pct"/>
            <w:vAlign w:val="center"/>
          </w:tcPr>
          <w:p w:rsidR="0018378A" w:rsidRDefault="0018378A" w:rsidP="00573A2B">
            <w:pPr>
              <w:widowControl w:val="0"/>
              <w:autoSpaceDE w:val="0"/>
              <w:autoSpaceDN w:val="0"/>
              <w:adjustRightInd w:val="0"/>
              <w:jc w:val="center"/>
              <w:rPr>
                <w:rFonts w:cs="Arial"/>
                <w:szCs w:val="20"/>
                <w:lang w:eastAsia="ru-RU"/>
              </w:rPr>
            </w:pPr>
            <w:r>
              <w:rPr>
                <w:rFonts w:cs="Arial"/>
                <w:szCs w:val="20"/>
                <w:lang w:eastAsia="ru-RU"/>
              </w:rPr>
              <w:t>0</w:t>
            </w:r>
            <w:r w:rsidRPr="00684DB5">
              <w:rPr>
                <w:rFonts w:cs="Arial"/>
                <w:szCs w:val="20"/>
                <w:lang w:eastAsia="ru-RU"/>
              </w:rPr>
              <w:t>,</w:t>
            </w:r>
            <w:r>
              <w:rPr>
                <w:rFonts w:cs="Arial"/>
                <w:szCs w:val="20"/>
                <w:lang w:eastAsia="ru-RU"/>
              </w:rPr>
              <w:t>9</w:t>
            </w:r>
            <w:r w:rsidRPr="00684DB5">
              <w:rPr>
                <w:rFonts w:cs="Arial"/>
                <w:szCs w:val="20"/>
                <w:lang w:eastAsia="ru-RU"/>
              </w:rPr>
              <w:t xml:space="preserve"> (4</w:t>
            </w:r>
            <w:r>
              <w:rPr>
                <w:rFonts w:cs="Arial"/>
                <w:szCs w:val="20"/>
                <w:lang w:eastAsia="ru-RU"/>
              </w:rPr>
              <w:t>15</w:t>
            </w:r>
            <w:r w:rsidRPr="00684DB5">
              <w:rPr>
                <w:rFonts w:cs="Arial"/>
                <w:szCs w:val="20"/>
                <w:lang w:eastAsia="ru-RU"/>
              </w:rPr>
              <w:t xml:space="preserve">В ПЕРЕМ.ТОКА) </w:t>
            </w:r>
          </w:p>
          <w:p w:rsidR="0018378A" w:rsidRPr="00684DB5" w:rsidRDefault="0018378A" w:rsidP="00573A2B">
            <w:pPr>
              <w:widowControl w:val="0"/>
              <w:autoSpaceDE w:val="0"/>
              <w:autoSpaceDN w:val="0"/>
              <w:adjustRightInd w:val="0"/>
              <w:jc w:val="center"/>
              <w:rPr>
                <w:rFonts w:cs="Arial"/>
                <w:szCs w:val="20"/>
                <w:lang w:eastAsia="ru-RU"/>
              </w:rPr>
            </w:pPr>
            <w:r>
              <w:rPr>
                <w:rFonts w:cs="Arial"/>
                <w:szCs w:val="20"/>
                <w:lang w:eastAsia="ru-RU"/>
              </w:rPr>
              <w:t>Низкая</w:t>
            </w:r>
            <w:r w:rsidRPr="00684DB5">
              <w:rPr>
                <w:rFonts w:cs="Arial"/>
                <w:szCs w:val="20"/>
                <w:lang w:eastAsia="ru-RU"/>
              </w:rPr>
              <w:t xml:space="preserve"> скорость</w:t>
            </w:r>
          </w:p>
        </w:tc>
      </w:tr>
    </w:tbl>
    <w:p w:rsidR="0018378A" w:rsidRDefault="0018378A" w:rsidP="00573A2B">
      <w:pPr>
        <w:rPr>
          <w:sz w:val="28"/>
        </w:rPr>
      </w:pPr>
    </w:p>
    <w:p w:rsidR="0018378A" w:rsidRDefault="0018378A" w:rsidP="00573A2B">
      <w:r>
        <w:br w:type="page"/>
      </w:r>
    </w:p>
    <w:p w:rsidR="0018378A" w:rsidRDefault="0018378A" w:rsidP="00573A2B">
      <w:pPr>
        <w:jc w:val="center"/>
        <w:rPr>
          <w:sz w:val="28"/>
        </w:rPr>
      </w:pPr>
      <w:r>
        <w:rPr>
          <w:noProof/>
          <w:lang w:eastAsia="ru-RU"/>
        </w:rPr>
        <w:pict>
          <v:shape id="Поле 114" o:spid="_x0000_s1074" type="#_x0000_t202" style="position:absolute;left:0;text-align:left;margin-left:347.7pt;margin-top:442.05pt;width:76.5pt;height:20.25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" stroked="f" strokeweight=".5pt">
            <v:textbox>
              <w:txbxContent>
                <w:p w:rsidR="0018378A" w:rsidRPr="00684DB5" w:rsidRDefault="0018378A" w:rsidP="00712F39">
                  <w:pPr>
                    <w:rPr>
                      <w:rFonts w:cs="Arial"/>
                      <w:sz w:val="18"/>
                    </w:rPr>
                  </w:pPr>
                  <w:r>
                    <w:rPr>
                      <w:rFonts w:cs="Arial"/>
                      <w:sz w:val="18"/>
                      <w:lang w:val="en-US"/>
                    </w:rPr>
                    <w:t>-</w:t>
                  </w:r>
                  <w:r w:rsidRPr="00684DB5">
                    <w:rPr>
                      <w:rFonts w:cs="Arial"/>
                      <w:sz w:val="18"/>
                    </w:rPr>
                    <w:t>76см р.с.</w:t>
                  </w:r>
                </w:p>
              </w:txbxContent>
            </v:textbox>
          </v:shape>
        </w:pict>
      </w:r>
      <w:r>
        <w:rPr>
          <w:noProof/>
          <w:lang w:eastAsia="ru-RU"/>
        </w:rPr>
        <w:pict>
          <v:shape id="Поле 113" o:spid="_x0000_s1075" type="#_x0000_t202" style="position:absolute;left:0;text-align:left;margin-left:349.95pt;margin-top:342.3pt;width:55.5pt;height:20.25pt;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" stroked="f" strokeweight=".5pt">
            <v:textbox>
              <w:txbxContent>
                <w:p w:rsidR="0018378A" w:rsidRPr="00684DB5" w:rsidRDefault="0018378A" w:rsidP="00712F39">
                  <w:pPr>
                    <w:rPr>
                      <w:rFonts w:cs="Arial"/>
                      <w:sz w:val="18"/>
                    </w:rPr>
                  </w:pPr>
                  <w:r w:rsidRPr="00684DB5">
                    <w:rPr>
                      <w:rFonts w:cs="Arial"/>
                      <w:sz w:val="18"/>
                    </w:rPr>
                    <w:t>(кг/см</w:t>
                  </w:r>
                  <w:r w:rsidRPr="00684DB5">
                    <w:rPr>
                      <w:rFonts w:cs="Arial"/>
                      <w:sz w:val="18"/>
                      <w:vertAlign w:val="superscript"/>
                      <w:lang w:val="en-US"/>
                    </w:rPr>
                    <w:t>2</w:t>
                  </w:r>
                  <w:r w:rsidRPr="00684DB5">
                    <w:rPr>
                      <w:rFonts w:cs="Arial"/>
                      <w:sz w:val="18"/>
                    </w:rPr>
                    <w:t>)</w:t>
                  </w:r>
                </w:p>
              </w:txbxContent>
            </v:textbox>
          </v:shape>
        </w:pict>
      </w:r>
      <w:r>
        <w:rPr>
          <w:noProof/>
          <w:lang w:eastAsia="ru-RU"/>
        </w:rPr>
        <w:pict>
          <v:shape id="Поле 112" o:spid="_x0000_s1076" type="#_x0000_t202" style="position:absolute;left:0;text-align:left;margin-left:348.45pt;margin-top:181.05pt;width:55.5pt;height:20.25pt;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" stroked="f" strokeweight=".5pt">
            <v:textbox>
              <w:txbxContent>
                <w:p w:rsidR="0018378A" w:rsidRPr="00684DB5" w:rsidRDefault="0018378A" w:rsidP="00712F39">
                  <w:pPr>
                    <w:rPr>
                      <w:rFonts w:cs="Arial"/>
                      <w:sz w:val="18"/>
                    </w:rPr>
                  </w:pPr>
                  <w:r w:rsidRPr="00684DB5">
                    <w:rPr>
                      <w:rFonts w:cs="Arial"/>
                      <w:sz w:val="18"/>
                    </w:rPr>
                    <w:t>(кг/см</w:t>
                  </w:r>
                  <w:r w:rsidRPr="00684DB5">
                    <w:rPr>
                      <w:rFonts w:cs="Arial"/>
                      <w:sz w:val="18"/>
                      <w:vertAlign w:val="superscript"/>
                      <w:lang w:val="en-US"/>
                    </w:rPr>
                    <w:t>2</w:t>
                  </w:r>
                  <w:r w:rsidRPr="00684DB5">
                    <w:rPr>
                      <w:rFonts w:cs="Arial"/>
                      <w:sz w:val="18"/>
                    </w:rPr>
                    <w:t>)</w:t>
                  </w:r>
                </w:p>
              </w:txbxContent>
            </v:textbox>
          </v:shape>
        </w:pict>
      </w:r>
      <w:r>
        <w:rPr>
          <w:noProof/>
          <w:lang w:eastAsia="ru-RU"/>
        </w:rPr>
        <w:pict>
          <v:shape id="Поле 111" o:spid="_x0000_s1077" type="#_x0000_t202" style="position:absolute;left:0;text-align:left;margin-left:193.2pt;margin-top:483.3pt;width:134.25pt;height:20.25pt;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" stroked="f" strokeweight=".5pt">
            <v:textbox>
              <w:txbxContent>
                <w:p w:rsidR="0018378A" w:rsidRPr="00684DB5" w:rsidRDefault="0018378A" w:rsidP="00712F39">
                  <w:pPr>
                    <w:rPr>
                      <w:rFonts w:cs="Arial"/>
                      <w:sz w:val="18"/>
                    </w:rPr>
                  </w:pPr>
                  <w:r w:rsidRPr="005D213E">
                    <w:rPr>
                      <w:rFonts w:cs="Arial"/>
                      <w:sz w:val="18"/>
                    </w:rPr>
                    <w:t>Темпер.окр.воздуха ˚C (˚F)</w:t>
                  </w:r>
                </w:p>
              </w:txbxContent>
            </v:textbox>
          </v:shape>
        </w:pict>
      </w:r>
      <w:r>
        <w:rPr>
          <w:noProof/>
          <w:lang w:eastAsia="ru-RU"/>
        </w:rPr>
        <w:pict>
          <v:shape id="Поле 110" o:spid="_x0000_s1078" type="#_x0000_t202" style="position:absolute;left:0;text-align:left;margin-left:41.7pt;margin-top:391.05pt;width:110.25pt;height:20.25pt;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" stroked="f" strokeweight=".5pt">
            <v:textbox>
              <w:txbxContent>
                <w:p w:rsidR="0018378A" w:rsidRPr="00684DB5" w:rsidRDefault="0018378A" w:rsidP="00712F39">
                  <w:pPr>
                    <w:rPr>
                      <w:rFonts w:cs="Arial"/>
                      <w:sz w:val="18"/>
                    </w:rPr>
                  </w:pPr>
                  <w:r w:rsidRPr="00684DB5">
                    <w:rPr>
                      <w:rFonts w:cs="Arial"/>
                      <w:sz w:val="18"/>
                    </w:rPr>
                    <w:t>Низкое давление</w:t>
                  </w:r>
                </w:p>
              </w:txbxContent>
            </v:textbox>
          </v:shape>
        </w:pict>
      </w:r>
      <w:r>
        <w:rPr>
          <w:noProof/>
          <w:lang w:eastAsia="ru-RU"/>
        </w:rPr>
        <w:pict>
          <v:shape id="Поле 108" o:spid="_x0000_s1079" type="#_x0000_t202" style="position:absolute;left:0;text-align:left;margin-left:112.95pt;margin-top:181.8pt;width:55.5pt;height:20.25pt;z-index:25171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" stroked="f" strokeweight=".5pt">
            <v:textbox>
              <w:txbxContent>
                <w:p w:rsidR="0018378A" w:rsidRPr="00120E25" w:rsidRDefault="0018378A" w:rsidP="00712F39">
                  <w:pPr>
                    <w:jc w:val="center"/>
                    <w:rPr>
                      <w:rFonts w:cs="Arial"/>
                      <w:sz w:val="18"/>
                    </w:rPr>
                  </w:pPr>
                  <w:r>
                    <w:rPr>
                      <w:rFonts w:cs="Arial"/>
                      <w:sz w:val="18"/>
                    </w:rPr>
                    <w:t>кПа</w:t>
                  </w:r>
                </w:p>
              </w:txbxContent>
            </v:textbox>
          </v:shape>
        </w:pict>
      </w:r>
      <w:r>
        <w:rPr>
          <w:noProof/>
          <w:lang w:eastAsia="ru-RU"/>
        </w:rPr>
        <w:pict>
          <v:shape id="Поле 109" o:spid="_x0000_s1080" type="#_x0000_t202" style="position:absolute;left:0;text-align:left;margin-left:112.95pt;margin-top:343.05pt;width:55.5pt;height:20.25pt;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" stroked="f" strokeweight=".5pt">
            <v:textbox>
              <w:txbxContent>
                <w:p w:rsidR="0018378A" w:rsidRPr="00120E25" w:rsidRDefault="0018378A" w:rsidP="00712F39">
                  <w:pPr>
                    <w:jc w:val="center"/>
                    <w:rPr>
                      <w:rFonts w:cs="Arial"/>
                      <w:sz w:val="18"/>
                    </w:rPr>
                  </w:pPr>
                  <w:r>
                    <w:rPr>
                      <w:rFonts w:cs="Arial"/>
                      <w:sz w:val="18"/>
                    </w:rPr>
                    <w:t>кПа</w:t>
                  </w:r>
                </w:p>
              </w:txbxContent>
            </v:textbox>
          </v:shape>
        </w:pict>
      </w:r>
      <w:r>
        <w:rPr>
          <w:noProof/>
          <w:lang w:eastAsia="ru-RU"/>
        </w:rPr>
        <w:pict>
          <v:shape id="Поле 107" o:spid="_x0000_s1081" type="#_x0000_t202" style="position:absolute;left:0;text-align:left;margin-left:41.7pt;margin-top:218.55pt;width:110.25pt;height:20.25pt;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" stroked="f" strokeweight=".5pt">
            <v:textbox>
              <w:txbxContent>
                <w:p w:rsidR="0018378A" w:rsidRPr="00684DB5" w:rsidRDefault="0018378A" w:rsidP="00712F39">
                  <w:pPr>
                    <w:rPr>
                      <w:rFonts w:cs="Arial"/>
                      <w:sz w:val="18"/>
                    </w:rPr>
                  </w:pPr>
                  <w:r w:rsidRPr="00684DB5">
                    <w:rPr>
                      <w:rFonts w:cs="Arial"/>
                      <w:sz w:val="18"/>
                    </w:rPr>
                    <w:t>Высокое давление</w:t>
                  </w:r>
                </w:p>
              </w:txbxContent>
            </v:textbox>
          </v:shape>
        </w:pict>
      </w:r>
      <w:r>
        <w:rPr>
          <w:noProof/>
          <w:lang w:eastAsia="ru-RU"/>
        </w:rPr>
        <w:pict>
          <v:shape id="Поле 106" o:spid="_x0000_s1082" type="#_x0000_t202" style="position:absolute;left:0;text-align:left;margin-left:43.95pt;margin-top:91.8pt;width:110.25pt;height:20.25pt;z-index:251715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" stroked="f" strokeweight=".5pt">
            <v:textbox>
              <w:txbxContent>
                <w:p w:rsidR="0018378A" w:rsidRPr="00684DB5" w:rsidRDefault="0018378A" w:rsidP="00712F39">
                  <w:pPr>
                    <w:rPr>
                      <w:rFonts w:cs="Arial"/>
                      <w:sz w:val="18"/>
                    </w:rPr>
                  </w:pPr>
                  <w:r w:rsidRPr="00684DB5">
                    <w:rPr>
                      <w:rFonts w:cs="Arial"/>
                      <w:sz w:val="18"/>
                    </w:rPr>
                    <w:t>Суммарный ток</w:t>
                  </w:r>
                </w:p>
              </w:txbxContent>
            </v:textbox>
          </v:shape>
        </w:pict>
      </w:r>
      <w:r>
        <w:rPr>
          <w:noProof/>
          <w:lang w:eastAsia="ru-RU"/>
        </w:rPr>
        <w:pict>
          <v:shape id="Поле 105" o:spid="_x0000_s1083" type="#_x0000_t202" style="position:absolute;left:0;text-align:left;margin-left:8.7pt;margin-top:8.55pt;width:148.5pt;height:40.5pt;z-index:251716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" stroked="f" strokeweight=".5pt">
            <v:textbox>
              <w:txbxContent>
                <w:p w:rsidR="0018378A" w:rsidRPr="00684DB5" w:rsidRDefault="0018378A" w:rsidP="00712F39">
                  <w:pPr>
                    <w:rPr>
                      <w:rFonts w:cs="Arial"/>
                      <w:sz w:val="18"/>
                    </w:rPr>
                  </w:pPr>
                  <w:r w:rsidRPr="00684DB5">
                    <w:rPr>
                      <w:rFonts w:cs="Arial"/>
                      <w:sz w:val="18"/>
                    </w:rPr>
                    <w:t xml:space="preserve">• </w:t>
                  </w:r>
                  <w:r w:rsidRPr="005D213E">
                    <w:rPr>
                      <w:rFonts w:cs="Arial"/>
                      <w:sz w:val="18"/>
                    </w:rPr>
                    <w:t>Режим замораживания</w:t>
                  </w:r>
                </w:p>
                <w:p w:rsidR="0018378A" w:rsidRPr="00684DB5" w:rsidRDefault="0018378A" w:rsidP="00712F39">
                  <w:pPr>
                    <w:rPr>
                      <w:rFonts w:cs="Arial"/>
                      <w:sz w:val="18"/>
                    </w:rPr>
                  </w:pPr>
                  <w:r w:rsidRPr="00684DB5">
                    <w:rPr>
                      <w:rFonts w:cs="Arial"/>
                      <w:sz w:val="18"/>
                    </w:rPr>
                    <w:t xml:space="preserve">Внутри : </w:t>
                  </w:r>
                  <w:r w:rsidRPr="005D213E">
                    <w:rPr>
                      <w:rFonts w:cs="Arial"/>
                      <w:sz w:val="18"/>
                    </w:rPr>
                    <w:t>Внутри: –18˚C (–0.4˚F)</w:t>
                  </w:r>
                </w:p>
                <w:p w:rsidR="0018378A" w:rsidRPr="00684DB5" w:rsidRDefault="0018378A" w:rsidP="00712F39">
                  <w:pPr>
                    <w:rPr>
                      <w:rFonts w:cs="Arial"/>
                      <w:sz w:val="18"/>
                    </w:rPr>
                  </w:pPr>
                  <w:r>
                    <w:rPr>
                      <w:rFonts w:cs="Arial"/>
                      <w:sz w:val="18"/>
                    </w:rPr>
                    <w:t>Питание :</w:t>
                  </w:r>
                  <w:r w:rsidRPr="005D213E">
                    <w:rPr>
                      <w:rFonts w:cs="Arial"/>
                      <w:sz w:val="18"/>
                    </w:rPr>
                    <w:t>415В, 50Гц</w:t>
                  </w:r>
                </w:p>
              </w:txbxContent>
            </v:textbox>
          </v:shape>
        </w:pict>
      </w:r>
      <w:r>
        <w:rPr>
          <w:noProof/>
          <w:lang w:eastAsia="ru-RU"/>
        </w:rPr>
        <w:pict>
          <v:shape id="Рисунок 104" o:spid="_x0000_i1164" type="#_x0000_t75" style="width:378pt;height:500.25pt;visibility:visible">
            <v:imagedata r:id="rId64" o:title=""/>
          </v:shape>
        </w:pict>
      </w:r>
    </w:p>
    <w:p w:rsidR="0018378A" w:rsidRPr="00712F39" w:rsidRDefault="0018378A" w:rsidP="00E26188">
      <w:pPr>
        <w:numPr>
          <w:ilvl w:val="0"/>
          <w:numId w:val="14"/>
        </w:numPr>
        <w:contextualSpacing/>
        <w:rPr>
          <w:sz w:val="28"/>
        </w:rPr>
      </w:pPr>
      <w:r w:rsidRPr="00712F39">
        <w:rPr>
          <w:rFonts w:cs="Arial"/>
          <w:szCs w:val="18"/>
        </w:rPr>
        <w:t>Ток двигателя вентилятора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4207"/>
        <w:gridCol w:w="5158"/>
      </w:tblGrid>
      <w:tr w:rsidR="0018378A" w:rsidRPr="00C276C2" w:rsidTr="001F6BF5">
        <w:trPr>
          <w:trHeight w:val="170"/>
          <w:jc w:val="center"/>
        </w:trPr>
        <w:tc>
          <w:tcPr>
            <w:tcW w:w="2246" w:type="pct"/>
            <w:vAlign w:val="bottom"/>
          </w:tcPr>
          <w:p w:rsidR="0018378A" w:rsidRPr="00684DB5" w:rsidRDefault="0018378A" w:rsidP="00573A2B">
            <w:pPr>
              <w:widowControl w:val="0"/>
              <w:autoSpaceDE w:val="0"/>
              <w:autoSpaceDN w:val="0"/>
              <w:adjustRightInd w:val="0"/>
              <w:rPr>
                <w:rFonts w:cs="Arial"/>
                <w:szCs w:val="20"/>
                <w:lang w:eastAsia="ru-RU"/>
              </w:rPr>
            </w:pPr>
            <w:r w:rsidRPr="00684DB5">
              <w:rPr>
                <w:rFonts w:cs="Arial"/>
                <w:szCs w:val="20"/>
                <w:lang w:eastAsia="ru-RU"/>
              </w:rPr>
              <w:t>Позиция</w:t>
            </w:r>
          </w:p>
        </w:tc>
        <w:tc>
          <w:tcPr>
            <w:tcW w:w="2754" w:type="pct"/>
            <w:vAlign w:val="center"/>
          </w:tcPr>
          <w:p w:rsidR="0018378A" w:rsidRPr="00684DB5" w:rsidRDefault="0018378A" w:rsidP="00573A2B">
            <w:pPr>
              <w:widowControl w:val="0"/>
              <w:autoSpaceDE w:val="0"/>
              <w:autoSpaceDN w:val="0"/>
              <w:adjustRightInd w:val="0"/>
              <w:jc w:val="center"/>
              <w:rPr>
                <w:rFonts w:cs="Arial"/>
                <w:szCs w:val="20"/>
                <w:lang w:eastAsia="ru-RU"/>
              </w:rPr>
            </w:pPr>
            <w:r w:rsidRPr="00684DB5">
              <w:rPr>
                <w:rFonts w:cs="Arial"/>
                <w:szCs w:val="20"/>
                <w:lang w:eastAsia="ru-RU"/>
              </w:rPr>
              <w:t>Сила тока</w:t>
            </w:r>
          </w:p>
        </w:tc>
      </w:tr>
      <w:tr w:rsidR="0018378A" w:rsidRPr="00C276C2" w:rsidTr="001F6BF5">
        <w:trPr>
          <w:trHeight w:val="170"/>
          <w:jc w:val="center"/>
        </w:trPr>
        <w:tc>
          <w:tcPr>
            <w:tcW w:w="2246" w:type="pct"/>
            <w:vAlign w:val="bottom"/>
          </w:tcPr>
          <w:p w:rsidR="0018378A" w:rsidRPr="00684DB5" w:rsidRDefault="0018378A" w:rsidP="00573A2B">
            <w:pPr>
              <w:widowControl w:val="0"/>
              <w:autoSpaceDE w:val="0"/>
              <w:autoSpaceDN w:val="0"/>
              <w:adjustRightInd w:val="0"/>
              <w:rPr>
                <w:rFonts w:cs="Arial"/>
                <w:szCs w:val="20"/>
                <w:lang w:eastAsia="ru-RU"/>
              </w:rPr>
            </w:pPr>
            <w:r w:rsidRPr="00684DB5">
              <w:rPr>
                <w:rFonts w:cs="Arial"/>
                <w:szCs w:val="20"/>
                <w:lang w:eastAsia="ru-RU"/>
              </w:rPr>
              <w:t>Рабочий ток двигателя вентилятора конденсатора</w:t>
            </w:r>
          </w:p>
        </w:tc>
        <w:tc>
          <w:tcPr>
            <w:tcW w:w="2754" w:type="pct"/>
            <w:vAlign w:val="center"/>
          </w:tcPr>
          <w:p w:rsidR="0018378A" w:rsidRPr="00684DB5" w:rsidRDefault="0018378A" w:rsidP="00573A2B">
            <w:pPr>
              <w:widowControl w:val="0"/>
              <w:autoSpaceDE w:val="0"/>
              <w:autoSpaceDN w:val="0"/>
              <w:adjustRightInd w:val="0"/>
              <w:ind w:left="120" w:right="-284"/>
              <w:jc w:val="center"/>
              <w:rPr>
                <w:rFonts w:cs="Arial"/>
                <w:szCs w:val="20"/>
                <w:lang w:eastAsia="ru-RU"/>
              </w:rPr>
            </w:pPr>
            <w:r w:rsidRPr="00684DB5">
              <w:rPr>
                <w:rFonts w:cs="Arial"/>
                <w:szCs w:val="20"/>
                <w:lang w:eastAsia="ru-RU"/>
              </w:rPr>
              <w:t>1,4 (4</w:t>
            </w:r>
            <w:r>
              <w:rPr>
                <w:rFonts w:cs="Arial"/>
                <w:szCs w:val="20"/>
                <w:lang w:eastAsia="ru-RU"/>
              </w:rPr>
              <w:t>00</w:t>
            </w:r>
            <w:r w:rsidRPr="00684DB5">
              <w:rPr>
                <w:rFonts w:cs="Arial"/>
                <w:szCs w:val="20"/>
                <w:lang w:eastAsia="ru-RU"/>
              </w:rPr>
              <w:t>В ПЕРЕМ.ТОКА)</w:t>
            </w:r>
          </w:p>
        </w:tc>
      </w:tr>
      <w:tr w:rsidR="0018378A" w:rsidRPr="00C276C2" w:rsidTr="001F6BF5">
        <w:trPr>
          <w:trHeight w:val="170"/>
          <w:jc w:val="center"/>
        </w:trPr>
        <w:tc>
          <w:tcPr>
            <w:tcW w:w="2246" w:type="pct"/>
            <w:vAlign w:val="bottom"/>
          </w:tcPr>
          <w:p w:rsidR="0018378A" w:rsidRDefault="0018378A" w:rsidP="00573A2B">
            <w:pPr>
              <w:widowControl w:val="0"/>
              <w:autoSpaceDE w:val="0"/>
              <w:autoSpaceDN w:val="0"/>
              <w:adjustRightInd w:val="0"/>
              <w:rPr>
                <w:rFonts w:cs="Arial"/>
                <w:szCs w:val="20"/>
                <w:lang w:eastAsia="ru-RU"/>
              </w:rPr>
            </w:pPr>
            <w:r w:rsidRPr="00684DB5">
              <w:rPr>
                <w:rFonts w:cs="Arial"/>
                <w:szCs w:val="20"/>
                <w:lang w:eastAsia="ru-RU"/>
              </w:rPr>
              <w:t xml:space="preserve">Рабочий ток двигателя испарителя </w:t>
            </w:r>
          </w:p>
          <w:p w:rsidR="0018378A" w:rsidRPr="00684DB5" w:rsidRDefault="0018378A" w:rsidP="00573A2B">
            <w:pPr>
              <w:widowControl w:val="0"/>
              <w:autoSpaceDE w:val="0"/>
              <w:autoSpaceDN w:val="0"/>
              <w:adjustRightInd w:val="0"/>
              <w:rPr>
                <w:rFonts w:cs="Arial"/>
                <w:szCs w:val="20"/>
                <w:lang w:eastAsia="ru-RU"/>
              </w:rPr>
            </w:pPr>
            <w:r w:rsidRPr="00684DB5">
              <w:rPr>
                <w:rFonts w:cs="Arial"/>
                <w:szCs w:val="20"/>
                <w:lang w:eastAsia="ru-RU"/>
              </w:rPr>
              <w:t>(2 двигателя)</w:t>
            </w:r>
          </w:p>
        </w:tc>
        <w:tc>
          <w:tcPr>
            <w:tcW w:w="2754" w:type="pct"/>
            <w:vAlign w:val="center"/>
          </w:tcPr>
          <w:p w:rsidR="0018378A" w:rsidRDefault="0018378A" w:rsidP="00573A2B">
            <w:pPr>
              <w:widowControl w:val="0"/>
              <w:autoSpaceDE w:val="0"/>
              <w:autoSpaceDN w:val="0"/>
              <w:adjustRightInd w:val="0"/>
              <w:jc w:val="center"/>
              <w:rPr>
                <w:rFonts w:cs="Arial"/>
                <w:szCs w:val="20"/>
                <w:lang w:eastAsia="ru-RU"/>
              </w:rPr>
            </w:pPr>
            <w:r>
              <w:rPr>
                <w:rFonts w:cs="Arial"/>
                <w:szCs w:val="20"/>
                <w:lang w:eastAsia="ru-RU"/>
              </w:rPr>
              <w:t>0</w:t>
            </w:r>
            <w:r w:rsidRPr="00684DB5">
              <w:rPr>
                <w:rFonts w:cs="Arial"/>
                <w:szCs w:val="20"/>
                <w:lang w:eastAsia="ru-RU"/>
              </w:rPr>
              <w:t>,</w:t>
            </w:r>
            <w:r>
              <w:rPr>
                <w:rFonts w:cs="Arial"/>
                <w:szCs w:val="20"/>
                <w:lang w:eastAsia="ru-RU"/>
              </w:rPr>
              <w:t>9</w:t>
            </w:r>
            <w:r w:rsidRPr="00684DB5">
              <w:rPr>
                <w:rFonts w:cs="Arial"/>
                <w:szCs w:val="20"/>
                <w:lang w:eastAsia="ru-RU"/>
              </w:rPr>
              <w:t xml:space="preserve"> (4</w:t>
            </w:r>
            <w:r>
              <w:rPr>
                <w:rFonts w:cs="Arial"/>
                <w:szCs w:val="20"/>
                <w:lang w:eastAsia="ru-RU"/>
              </w:rPr>
              <w:t>00</w:t>
            </w:r>
            <w:r w:rsidRPr="00684DB5">
              <w:rPr>
                <w:rFonts w:cs="Arial"/>
                <w:szCs w:val="20"/>
                <w:lang w:eastAsia="ru-RU"/>
              </w:rPr>
              <w:t xml:space="preserve">В ПЕРЕМ.ТОКА) </w:t>
            </w:r>
          </w:p>
          <w:p w:rsidR="0018378A" w:rsidRPr="00684DB5" w:rsidRDefault="0018378A" w:rsidP="00573A2B">
            <w:pPr>
              <w:widowControl w:val="0"/>
              <w:autoSpaceDE w:val="0"/>
              <w:autoSpaceDN w:val="0"/>
              <w:adjustRightInd w:val="0"/>
              <w:jc w:val="center"/>
              <w:rPr>
                <w:rFonts w:cs="Arial"/>
                <w:szCs w:val="20"/>
                <w:lang w:eastAsia="ru-RU"/>
              </w:rPr>
            </w:pPr>
            <w:r>
              <w:rPr>
                <w:rFonts w:cs="Arial"/>
                <w:szCs w:val="20"/>
                <w:lang w:eastAsia="ru-RU"/>
              </w:rPr>
              <w:t>Низкая</w:t>
            </w:r>
            <w:r w:rsidRPr="00684DB5">
              <w:rPr>
                <w:rFonts w:cs="Arial"/>
                <w:szCs w:val="20"/>
                <w:lang w:eastAsia="ru-RU"/>
              </w:rPr>
              <w:t xml:space="preserve"> скорость</w:t>
            </w:r>
          </w:p>
        </w:tc>
      </w:tr>
    </w:tbl>
    <w:p w:rsidR="0018378A" w:rsidRDefault="0018378A" w:rsidP="00573A2B">
      <w:pPr>
        <w:rPr>
          <w:sz w:val="28"/>
        </w:rPr>
      </w:pPr>
    </w:p>
    <w:p w:rsidR="0018378A" w:rsidRDefault="0018378A" w:rsidP="00573A2B">
      <w:r>
        <w:br w:type="page"/>
      </w:r>
    </w:p>
    <w:p w:rsidR="0018378A" w:rsidRDefault="0018378A" w:rsidP="00573A2B">
      <w:pPr>
        <w:pStyle w:val="Heading2"/>
      </w:pPr>
      <w:bookmarkStart w:id="23" w:name="_Toc343613471"/>
      <w:r>
        <w:t>Режим работы и управление</w:t>
      </w:r>
      <w:bookmarkEnd w:id="23"/>
    </w:p>
    <w:p w:rsidR="0018378A" w:rsidRPr="00712F39" w:rsidRDefault="0018378A" w:rsidP="00573A2B">
      <w:pPr>
        <w:rPr>
          <w:rFonts w:cs="Arial"/>
        </w:rPr>
      </w:pPr>
      <w:r w:rsidRPr="00712F39">
        <w:rPr>
          <w:rFonts w:cs="Arial"/>
        </w:rPr>
        <w:t>Существуют два основных типа режимов работы: режим контроля охлаждения груза и режим осмотра установки.</w:t>
      </w:r>
    </w:p>
    <w:p w:rsidR="0018378A" w:rsidRPr="00712F39" w:rsidRDefault="0018378A" w:rsidP="00573A2B">
      <w:pPr>
        <w:rPr>
          <w:rFonts w:cs="Arial"/>
        </w:rPr>
      </w:pPr>
      <w:r w:rsidRPr="00712F39">
        <w:rPr>
          <w:rFonts w:cs="Arial"/>
        </w:rPr>
        <w:t>Режим контроля охлаждения груза описывается в данном разделе.</w:t>
      </w:r>
    </w:p>
    <w:p w:rsidR="0018378A" w:rsidRPr="00712F39" w:rsidRDefault="0018378A" w:rsidP="00573A2B">
      <w:pPr>
        <w:rPr>
          <w:rFonts w:cs="Arial"/>
        </w:rPr>
      </w:pPr>
      <w:r w:rsidRPr="00712F39">
        <w:rPr>
          <w:rFonts w:eastAsia="MS Mincho" w:hAnsi="MS Mincho" w:cs="Arial" w:hint="eastAsia"/>
        </w:rPr>
        <w:t>※</w:t>
      </w:r>
      <w:r w:rsidRPr="00712F39">
        <w:rPr>
          <w:rFonts w:cs="Arial"/>
        </w:rPr>
        <w:t>Режим осмотра установки приведен в разделе 3.9.</w:t>
      </w:r>
    </w:p>
    <w:p w:rsidR="0018378A" w:rsidRPr="00712F39" w:rsidRDefault="0018378A" w:rsidP="00573A2B">
      <w:pPr>
        <w:rPr>
          <w:rFonts w:cs="Arial"/>
        </w:rPr>
      </w:pPr>
      <w:r w:rsidRPr="00712F39">
        <w:rPr>
          <w:rFonts w:cs="Arial"/>
        </w:rPr>
        <w:t>Взаимосвязь между рабочим режимом и установкой температуры следующая:</w:t>
      </w:r>
    </w:p>
    <w:p w:rsidR="0018378A" w:rsidRPr="00712F39" w:rsidRDefault="0018378A" w:rsidP="00573A2B">
      <w:pPr>
        <w:rPr>
          <w:rFonts w:cs="Arial"/>
        </w:rPr>
      </w:pPr>
      <w:r w:rsidRPr="00712F39">
        <w:rPr>
          <w:rFonts w:eastAsia="MS Mincho" w:hAnsi="MS Mincho" w:cs="Arial" w:hint="eastAsia"/>
        </w:rPr>
        <w:t>※</w:t>
      </w:r>
      <w:r w:rsidRPr="00712F39">
        <w:rPr>
          <w:rFonts w:cs="Arial"/>
        </w:rPr>
        <w:t xml:space="preserve">детальная информация приведена в параграфах 2.5.1 - 2.5.4   </w:t>
      </w:r>
    </w:p>
    <w:p w:rsidR="0018378A" w:rsidRDefault="0018378A" w:rsidP="00573A2B"/>
    <w:tbl>
      <w:tblPr>
        <w:tblW w:w="5000" w:type="pct"/>
        <w:jc w:val="center"/>
        <w:tblCellMar>
          <w:left w:w="0" w:type="dxa"/>
          <w:right w:w="0" w:type="dxa"/>
        </w:tblCellMar>
        <w:tblLook w:val="0000"/>
      </w:tblPr>
      <w:tblGrid>
        <w:gridCol w:w="1306"/>
        <w:gridCol w:w="1566"/>
        <w:gridCol w:w="1586"/>
        <w:gridCol w:w="1566"/>
        <w:gridCol w:w="1586"/>
        <w:gridCol w:w="1725"/>
        <w:gridCol w:w="30"/>
      </w:tblGrid>
      <w:tr w:rsidR="0018378A" w:rsidRPr="00C276C2" w:rsidTr="00714674">
        <w:trPr>
          <w:trHeight w:val="20"/>
          <w:jc w:val="center"/>
        </w:trPr>
        <w:tc>
          <w:tcPr>
            <w:tcW w:w="698" w:type="pct"/>
            <w:tcBorders>
              <w:top w:val="single" w:sz="8" w:space="0" w:color="auto"/>
              <w:left w:val="single" w:sz="8" w:space="0" w:color="auto"/>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Выбор режима</w:t>
            </w:r>
          </w:p>
        </w:tc>
        <w:tc>
          <w:tcPr>
            <w:tcW w:w="836" w:type="pct"/>
            <w:tcBorders>
              <w:top w:val="single" w:sz="8" w:space="0" w:color="auto"/>
              <w:left w:val="nil"/>
              <w:bottom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Режим работы</w:t>
            </w:r>
          </w:p>
        </w:tc>
        <w:tc>
          <w:tcPr>
            <w:tcW w:w="847" w:type="pct"/>
            <w:tcBorders>
              <w:top w:val="single" w:sz="8" w:space="0" w:color="auto"/>
              <w:left w:val="nil"/>
              <w:bottom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Установленная температура</w:t>
            </w:r>
          </w:p>
        </w:tc>
        <w:tc>
          <w:tcPr>
            <w:tcW w:w="836" w:type="pct"/>
            <w:tcBorders>
              <w:top w:val="single" w:sz="8" w:space="0" w:color="auto"/>
              <w:left w:val="nil"/>
              <w:bottom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Датчик контроля</w:t>
            </w:r>
          </w:p>
        </w:tc>
        <w:tc>
          <w:tcPr>
            <w:tcW w:w="847" w:type="pct"/>
            <w:tcBorders>
              <w:top w:val="single" w:sz="8" w:space="0" w:color="auto"/>
              <w:left w:val="nil"/>
              <w:bottom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Внутренний вентилятор</w:t>
            </w:r>
          </w:p>
        </w:tc>
        <w:tc>
          <w:tcPr>
            <w:tcW w:w="921" w:type="pct"/>
            <w:tcBorders>
              <w:top w:val="single" w:sz="8" w:space="0" w:color="auto"/>
              <w:left w:val="nil"/>
              <w:bottom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Описание работы</w:t>
            </w: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val="restart"/>
            <w:tcBorders>
              <w:top w:val="single" w:sz="4" w:space="0" w:color="auto"/>
              <w:left w:val="single" w:sz="8" w:space="0" w:color="auto"/>
              <w:right w:val="single" w:sz="8" w:space="0" w:color="auto"/>
            </w:tcBorders>
            <w:vAlign w:val="center"/>
          </w:tcPr>
          <w:p w:rsidR="0018378A" w:rsidRPr="00714674" w:rsidRDefault="0018378A" w:rsidP="00573A2B">
            <w:pPr>
              <w:widowControl w:val="0"/>
              <w:autoSpaceDE w:val="0"/>
              <w:autoSpaceDN w:val="0"/>
              <w:adjustRightInd w:val="0"/>
              <w:jc w:val="center"/>
              <w:rPr>
                <w:rFonts w:cs="Arial"/>
                <w:sz w:val="18"/>
                <w:szCs w:val="24"/>
                <w:lang w:eastAsia="ru-RU"/>
              </w:rPr>
            </w:pPr>
            <w:r w:rsidRPr="00714674">
              <w:rPr>
                <w:rFonts w:cs="Arial"/>
                <w:sz w:val="18"/>
                <w:szCs w:val="20"/>
                <w:lang w:eastAsia="ru-RU"/>
              </w:rPr>
              <w:t>Выбор режима</w:t>
            </w:r>
            <w:r w:rsidRPr="000A1FB6">
              <w:rPr>
                <w:rFonts w:cs="Arial"/>
                <w:noProof/>
                <w:sz w:val="18"/>
                <w:szCs w:val="20"/>
                <w:lang w:eastAsia="ru-RU"/>
              </w:rPr>
              <w:pict>
                <v:shape id="Рисунок 1219" o:spid="_x0000_i1165" type="#_x0000_t75" style="width:14.25pt;height:12pt;visibility:visible">
                  <v:imagedata r:id="rId65" o:title=""/>
                </v:shape>
              </w:pict>
            </w:r>
          </w:p>
          <w:p w:rsidR="0018378A" w:rsidRPr="00714674" w:rsidRDefault="0018378A" w:rsidP="00573A2B">
            <w:pPr>
              <w:widowControl w:val="0"/>
              <w:autoSpaceDE w:val="0"/>
              <w:autoSpaceDN w:val="0"/>
              <w:adjustRightInd w:val="0"/>
              <w:jc w:val="center"/>
              <w:rPr>
                <w:rFonts w:cs="Arial"/>
                <w:sz w:val="18"/>
                <w:szCs w:val="18"/>
                <w:lang w:eastAsia="ru-RU"/>
              </w:rPr>
            </w:pPr>
            <w:r w:rsidRPr="00714674">
              <w:rPr>
                <w:rFonts w:ascii="MS Gothic" w:eastAsia="MS Gothic" w:hAnsi="MS Gothic" w:cs="MS Gothic" w:hint="eastAsia"/>
                <w:sz w:val="18"/>
                <w:lang w:eastAsia="ru-RU"/>
              </w:rPr>
              <w:t>※</w:t>
            </w:r>
            <w:r w:rsidRPr="00714674">
              <w:rPr>
                <w:rFonts w:cs="Arial"/>
                <w:sz w:val="18"/>
                <w:szCs w:val="20"/>
                <w:lang w:eastAsia="ru-RU"/>
              </w:rPr>
              <w:t>1</w:t>
            </w:r>
          </w:p>
        </w:tc>
        <w:tc>
          <w:tcPr>
            <w:tcW w:w="836" w:type="pct"/>
            <w:vMerge w:val="restart"/>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8"/>
                <w:szCs w:val="18"/>
                <w:lang w:eastAsia="ru-RU"/>
              </w:rPr>
            </w:pPr>
            <w:r w:rsidRPr="00712F39">
              <w:rPr>
                <w:rFonts w:cs="Arial"/>
                <w:szCs w:val="20"/>
                <w:lang w:eastAsia="ru-RU"/>
              </w:rPr>
              <w:t>Режим охлаждения</w:t>
            </w:r>
          </w:p>
        </w:tc>
        <w:tc>
          <w:tcPr>
            <w:tcW w:w="847" w:type="pct"/>
            <w:vMerge w:val="restart"/>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от –10.0˚C до +30.0˚C</w:t>
            </w:r>
          </w:p>
          <w:p w:rsidR="0018378A" w:rsidRPr="00712F39" w:rsidRDefault="0018378A" w:rsidP="00573A2B">
            <w:pPr>
              <w:widowControl w:val="0"/>
              <w:autoSpaceDE w:val="0"/>
              <w:autoSpaceDN w:val="0"/>
              <w:adjustRightInd w:val="0"/>
              <w:jc w:val="center"/>
              <w:rPr>
                <w:rFonts w:cs="Arial"/>
                <w:sz w:val="18"/>
                <w:szCs w:val="18"/>
                <w:lang w:eastAsia="ru-RU"/>
              </w:rPr>
            </w:pPr>
            <w:r w:rsidRPr="00712F39">
              <w:rPr>
                <w:rFonts w:cs="Arial"/>
                <w:szCs w:val="20"/>
                <w:lang w:eastAsia="ru-RU"/>
              </w:rPr>
              <w:t>(от–14.0˚F до +86.0˚F)</w:t>
            </w:r>
          </w:p>
        </w:tc>
        <w:tc>
          <w:tcPr>
            <w:tcW w:w="836" w:type="pct"/>
            <w:vMerge w:val="restart"/>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Датчик температуры  подаваемого воздуха</w:t>
            </w:r>
          </w:p>
        </w:tc>
        <w:tc>
          <w:tcPr>
            <w:tcW w:w="847" w:type="pct"/>
            <w:vMerge w:val="restart"/>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8"/>
                <w:szCs w:val="18"/>
                <w:lang w:eastAsia="ru-RU"/>
              </w:rPr>
            </w:pPr>
            <w:r w:rsidRPr="00712F39">
              <w:rPr>
                <w:rFonts w:cs="Arial"/>
                <w:szCs w:val="20"/>
                <w:lang w:eastAsia="ru-RU"/>
              </w:rPr>
              <w:t>Высокая скорость</w:t>
            </w:r>
          </w:p>
        </w:tc>
        <w:tc>
          <w:tcPr>
            <w:tcW w:w="921" w:type="pct"/>
            <w:vMerge w:val="restart"/>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Контроль объема при помощи модулирующего впускного клапана и контроля байпаса горячего газа</w:t>
            </w: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right w:val="single" w:sz="8" w:space="0" w:color="auto"/>
            </w:tcBorders>
            <w:vAlign w:val="center"/>
          </w:tcPr>
          <w:p w:rsidR="0018378A" w:rsidRPr="00714674" w:rsidRDefault="0018378A" w:rsidP="00573A2B">
            <w:pPr>
              <w:widowControl w:val="0"/>
              <w:autoSpaceDE w:val="0"/>
              <w:autoSpaceDN w:val="0"/>
              <w:adjustRightInd w:val="0"/>
              <w:jc w:val="center"/>
              <w:rPr>
                <w:rFonts w:cs="Arial"/>
                <w:sz w:val="18"/>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921"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right w:val="single" w:sz="8" w:space="0" w:color="auto"/>
            </w:tcBorders>
            <w:vAlign w:val="center"/>
          </w:tcPr>
          <w:p w:rsidR="0018378A" w:rsidRPr="00714674" w:rsidRDefault="0018378A" w:rsidP="00573A2B">
            <w:pPr>
              <w:widowControl w:val="0"/>
              <w:autoSpaceDE w:val="0"/>
              <w:autoSpaceDN w:val="0"/>
              <w:adjustRightInd w:val="0"/>
              <w:jc w:val="center"/>
              <w:rPr>
                <w:rFonts w:cs="Arial"/>
                <w:sz w:val="18"/>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921"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right w:val="single" w:sz="8" w:space="0" w:color="auto"/>
            </w:tcBorders>
            <w:vAlign w:val="center"/>
          </w:tcPr>
          <w:p w:rsidR="0018378A" w:rsidRPr="00714674" w:rsidRDefault="0018378A" w:rsidP="00573A2B">
            <w:pPr>
              <w:widowControl w:val="0"/>
              <w:autoSpaceDE w:val="0"/>
              <w:autoSpaceDN w:val="0"/>
              <w:adjustRightInd w:val="0"/>
              <w:jc w:val="center"/>
              <w:rPr>
                <w:rFonts w:cs="Arial"/>
                <w:sz w:val="18"/>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921"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right w:val="single" w:sz="8" w:space="0" w:color="auto"/>
            </w:tcBorders>
            <w:vAlign w:val="center"/>
          </w:tcPr>
          <w:p w:rsidR="0018378A" w:rsidRPr="00714674" w:rsidRDefault="0018378A" w:rsidP="00573A2B">
            <w:pPr>
              <w:widowControl w:val="0"/>
              <w:autoSpaceDE w:val="0"/>
              <w:autoSpaceDN w:val="0"/>
              <w:adjustRightInd w:val="0"/>
              <w:jc w:val="center"/>
              <w:rPr>
                <w:rFonts w:cs="Arial"/>
                <w:sz w:val="18"/>
                <w:szCs w:val="24"/>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921"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right w:val="single" w:sz="8" w:space="0" w:color="auto"/>
            </w:tcBorders>
            <w:vAlign w:val="center"/>
          </w:tcPr>
          <w:p w:rsidR="0018378A" w:rsidRPr="00714674" w:rsidRDefault="0018378A" w:rsidP="00573A2B">
            <w:pPr>
              <w:widowControl w:val="0"/>
              <w:autoSpaceDE w:val="0"/>
              <w:autoSpaceDN w:val="0"/>
              <w:adjustRightInd w:val="0"/>
              <w:jc w:val="center"/>
              <w:rPr>
                <w:rFonts w:cs="Arial"/>
                <w:sz w:val="18"/>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921"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right w:val="single" w:sz="8" w:space="0" w:color="auto"/>
            </w:tcBorders>
            <w:vAlign w:val="center"/>
          </w:tcPr>
          <w:p w:rsidR="0018378A" w:rsidRPr="00714674" w:rsidRDefault="0018378A" w:rsidP="00573A2B">
            <w:pPr>
              <w:widowControl w:val="0"/>
              <w:autoSpaceDE w:val="0"/>
              <w:autoSpaceDN w:val="0"/>
              <w:adjustRightInd w:val="0"/>
              <w:jc w:val="center"/>
              <w:rPr>
                <w:rFonts w:cs="Arial"/>
                <w:sz w:val="18"/>
                <w:szCs w:val="24"/>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0"/>
                <w:szCs w:val="10"/>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0"/>
                <w:szCs w:val="10"/>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0"/>
                <w:szCs w:val="10"/>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0"/>
                <w:szCs w:val="10"/>
                <w:lang w:eastAsia="ru-RU"/>
              </w:rPr>
            </w:pPr>
          </w:p>
        </w:tc>
        <w:tc>
          <w:tcPr>
            <w:tcW w:w="921"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0"/>
                <w:szCs w:val="10"/>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right w:val="single" w:sz="8" w:space="0" w:color="auto"/>
            </w:tcBorders>
            <w:vAlign w:val="center"/>
          </w:tcPr>
          <w:p w:rsidR="0018378A" w:rsidRPr="00714674" w:rsidRDefault="0018378A" w:rsidP="00573A2B">
            <w:pPr>
              <w:widowControl w:val="0"/>
              <w:autoSpaceDE w:val="0"/>
              <w:autoSpaceDN w:val="0"/>
              <w:adjustRightInd w:val="0"/>
              <w:jc w:val="center"/>
              <w:rPr>
                <w:rFonts w:cs="Arial"/>
                <w:sz w:val="18"/>
                <w:szCs w:val="7"/>
                <w:lang w:eastAsia="ru-RU"/>
              </w:rPr>
            </w:pPr>
          </w:p>
        </w:tc>
        <w:tc>
          <w:tcPr>
            <w:tcW w:w="836" w:type="pct"/>
            <w:vMerge w:val="restart"/>
            <w:tcBorders>
              <w:top w:val="single" w:sz="4" w:space="0" w:color="auto"/>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7"/>
                <w:szCs w:val="7"/>
                <w:lang w:eastAsia="ru-RU"/>
              </w:rPr>
            </w:pPr>
            <w:r w:rsidRPr="00712F39">
              <w:rPr>
                <w:rFonts w:cs="Arial"/>
                <w:szCs w:val="20"/>
                <w:lang w:eastAsia="ru-RU"/>
              </w:rPr>
              <w:t>Режим замораживания</w:t>
            </w:r>
          </w:p>
        </w:tc>
        <w:tc>
          <w:tcPr>
            <w:tcW w:w="847" w:type="pct"/>
            <w:vMerge w:val="restart"/>
            <w:tcBorders>
              <w:top w:val="single" w:sz="4" w:space="0" w:color="auto"/>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от –30.0˚C до –10.1˚C</w:t>
            </w:r>
          </w:p>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(от –22.0˚F до +13.8˚F)</w:t>
            </w:r>
          </w:p>
        </w:tc>
        <w:tc>
          <w:tcPr>
            <w:tcW w:w="836" w:type="pct"/>
            <w:vMerge w:val="restart"/>
            <w:tcBorders>
              <w:top w:val="single" w:sz="4" w:space="0" w:color="auto"/>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sidRPr="00714674">
              <w:rPr>
                <w:rFonts w:cs="Arial"/>
                <w:szCs w:val="20"/>
                <w:lang w:eastAsia="ru-RU"/>
              </w:rPr>
              <w:t>Датчик темпера</w:t>
            </w:r>
            <w:r w:rsidRPr="00712F39">
              <w:rPr>
                <w:rFonts w:cs="Arial"/>
                <w:szCs w:val="20"/>
                <w:lang w:eastAsia="ru-RU"/>
              </w:rPr>
              <w:t>туры обратного воздуха</w:t>
            </w:r>
          </w:p>
        </w:tc>
        <w:tc>
          <w:tcPr>
            <w:tcW w:w="847" w:type="pct"/>
            <w:vMerge w:val="restart"/>
            <w:tcBorders>
              <w:top w:val="single" w:sz="4" w:space="0" w:color="auto"/>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7"/>
                <w:szCs w:val="7"/>
                <w:lang w:eastAsia="ru-RU"/>
              </w:rPr>
            </w:pPr>
            <w:r w:rsidRPr="00712F39">
              <w:rPr>
                <w:rFonts w:cs="Arial"/>
                <w:szCs w:val="20"/>
                <w:lang w:eastAsia="ru-RU"/>
              </w:rPr>
              <w:t>Низкая скорость</w:t>
            </w:r>
          </w:p>
        </w:tc>
        <w:tc>
          <w:tcPr>
            <w:tcW w:w="921" w:type="pct"/>
            <w:vMerge w:val="restart"/>
            <w:tcBorders>
              <w:top w:val="single" w:sz="4" w:space="0" w:color="auto"/>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Контроль Компрессор ВКЛ/ВЫКЛ</w:t>
            </w: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right w:val="single" w:sz="8" w:space="0" w:color="auto"/>
            </w:tcBorders>
            <w:vAlign w:val="center"/>
          </w:tcPr>
          <w:p w:rsidR="0018378A" w:rsidRPr="00714674" w:rsidRDefault="0018378A" w:rsidP="00573A2B">
            <w:pPr>
              <w:widowControl w:val="0"/>
              <w:autoSpaceDE w:val="0"/>
              <w:autoSpaceDN w:val="0"/>
              <w:adjustRightInd w:val="0"/>
              <w:jc w:val="center"/>
              <w:rPr>
                <w:rFonts w:cs="Arial"/>
                <w:sz w:val="18"/>
                <w:szCs w:val="10"/>
                <w:lang w:eastAsia="ru-RU"/>
              </w:rPr>
            </w:pPr>
          </w:p>
        </w:tc>
        <w:tc>
          <w:tcPr>
            <w:tcW w:w="836"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0"/>
                <w:szCs w:val="10"/>
                <w:lang w:eastAsia="ru-RU"/>
              </w:rPr>
            </w:pPr>
          </w:p>
        </w:tc>
        <w:tc>
          <w:tcPr>
            <w:tcW w:w="847"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0"/>
                <w:szCs w:val="10"/>
                <w:lang w:eastAsia="ru-RU"/>
              </w:rPr>
            </w:pPr>
          </w:p>
        </w:tc>
        <w:tc>
          <w:tcPr>
            <w:tcW w:w="836"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0"/>
                <w:szCs w:val="10"/>
                <w:lang w:eastAsia="ru-RU"/>
              </w:rPr>
            </w:pPr>
          </w:p>
        </w:tc>
        <w:tc>
          <w:tcPr>
            <w:tcW w:w="847"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0"/>
                <w:szCs w:val="10"/>
                <w:lang w:eastAsia="ru-RU"/>
              </w:rPr>
            </w:pPr>
          </w:p>
        </w:tc>
        <w:tc>
          <w:tcPr>
            <w:tcW w:w="921"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0"/>
                <w:szCs w:val="10"/>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right w:val="single" w:sz="8" w:space="0" w:color="auto"/>
            </w:tcBorders>
            <w:vAlign w:val="center"/>
          </w:tcPr>
          <w:p w:rsidR="0018378A" w:rsidRPr="00714674" w:rsidRDefault="0018378A" w:rsidP="00573A2B">
            <w:pPr>
              <w:widowControl w:val="0"/>
              <w:autoSpaceDE w:val="0"/>
              <w:autoSpaceDN w:val="0"/>
              <w:adjustRightInd w:val="0"/>
              <w:jc w:val="center"/>
              <w:rPr>
                <w:rFonts w:cs="Arial"/>
                <w:sz w:val="18"/>
                <w:szCs w:val="11"/>
                <w:lang w:eastAsia="ru-RU"/>
              </w:rPr>
            </w:pPr>
          </w:p>
        </w:tc>
        <w:tc>
          <w:tcPr>
            <w:tcW w:w="836"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47"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47"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921"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right w:val="single" w:sz="8" w:space="0" w:color="auto"/>
            </w:tcBorders>
            <w:vAlign w:val="center"/>
          </w:tcPr>
          <w:p w:rsidR="0018378A" w:rsidRPr="00714674" w:rsidRDefault="0018378A" w:rsidP="00573A2B">
            <w:pPr>
              <w:widowControl w:val="0"/>
              <w:autoSpaceDE w:val="0"/>
              <w:autoSpaceDN w:val="0"/>
              <w:adjustRightInd w:val="0"/>
              <w:jc w:val="center"/>
              <w:rPr>
                <w:rFonts w:cs="Arial"/>
                <w:sz w:val="18"/>
                <w:szCs w:val="11"/>
                <w:lang w:eastAsia="ru-RU"/>
              </w:rPr>
            </w:pPr>
          </w:p>
        </w:tc>
        <w:tc>
          <w:tcPr>
            <w:tcW w:w="836"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36"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921"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right w:val="single" w:sz="8" w:space="0" w:color="auto"/>
            </w:tcBorders>
            <w:vAlign w:val="center"/>
          </w:tcPr>
          <w:p w:rsidR="0018378A" w:rsidRPr="00714674" w:rsidRDefault="0018378A" w:rsidP="00573A2B">
            <w:pPr>
              <w:widowControl w:val="0"/>
              <w:autoSpaceDE w:val="0"/>
              <w:autoSpaceDN w:val="0"/>
              <w:adjustRightInd w:val="0"/>
              <w:jc w:val="center"/>
              <w:rPr>
                <w:rFonts w:cs="Arial"/>
                <w:sz w:val="18"/>
                <w:szCs w:val="11"/>
                <w:lang w:eastAsia="ru-RU"/>
              </w:rPr>
            </w:pPr>
          </w:p>
        </w:tc>
        <w:tc>
          <w:tcPr>
            <w:tcW w:w="836"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47"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921"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right w:val="single" w:sz="8" w:space="0" w:color="auto"/>
            </w:tcBorders>
            <w:vAlign w:val="center"/>
          </w:tcPr>
          <w:p w:rsidR="0018378A" w:rsidRPr="00714674" w:rsidRDefault="0018378A" w:rsidP="00573A2B">
            <w:pPr>
              <w:widowControl w:val="0"/>
              <w:autoSpaceDE w:val="0"/>
              <w:autoSpaceDN w:val="0"/>
              <w:adjustRightInd w:val="0"/>
              <w:jc w:val="center"/>
              <w:rPr>
                <w:rFonts w:cs="Arial"/>
                <w:sz w:val="18"/>
                <w:szCs w:val="11"/>
                <w:lang w:eastAsia="ru-RU"/>
              </w:rPr>
            </w:pPr>
          </w:p>
        </w:tc>
        <w:tc>
          <w:tcPr>
            <w:tcW w:w="836"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921"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bottom w:val="single" w:sz="8" w:space="0" w:color="auto"/>
              <w:right w:val="single" w:sz="8" w:space="0" w:color="auto"/>
            </w:tcBorders>
            <w:vAlign w:val="center"/>
          </w:tcPr>
          <w:p w:rsidR="0018378A" w:rsidRPr="00714674" w:rsidRDefault="0018378A" w:rsidP="00573A2B">
            <w:pPr>
              <w:widowControl w:val="0"/>
              <w:autoSpaceDE w:val="0"/>
              <w:autoSpaceDN w:val="0"/>
              <w:adjustRightInd w:val="0"/>
              <w:jc w:val="center"/>
              <w:rPr>
                <w:rFonts w:cs="Arial"/>
                <w:sz w:val="18"/>
                <w:szCs w:val="2"/>
                <w:lang w:eastAsia="ru-RU"/>
              </w:rPr>
            </w:pPr>
          </w:p>
        </w:tc>
        <w:tc>
          <w:tcPr>
            <w:tcW w:w="836" w:type="pct"/>
            <w:vMerge/>
            <w:tcBorders>
              <w:left w:val="nil"/>
              <w:bottom w:val="single" w:sz="8"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c>
          <w:tcPr>
            <w:tcW w:w="847" w:type="pct"/>
            <w:vMerge/>
            <w:tcBorders>
              <w:left w:val="nil"/>
              <w:bottom w:val="single" w:sz="8"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c>
          <w:tcPr>
            <w:tcW w:w="836" w:type="pct"/>
            <w:vMerge/>
            <w:tcBorders>
              <w:left w:val="nil"/>
              <w:bottom w:val="single" w:sz="8"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c>
          <w:tcPr>
            <w:tcW w:w="847" w:type="pct"/>
            <w:vMerge/>
            <w:tcBorders>
              <w:left w:val="nil"/>
              <w:bottom w:val="single" w:sz="8"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c>
          <w:tcPr>
            <w:tcW w:w="921" w:type="pct"/>
            <w:vMerge/>
            <w:tcBorders>
              <w:left w:val="nil"/>
              <w:bottom w:val="single" w:sz="8"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val="restart"/>
            <w:tcBorders>
              <w:top w:val="single" w:sz="8" w:space="0" w:color="auto"/>
              <w:left w:val="single" w:sz="8" w:space="0" w:color="auto"/>
              <w:bottom w:val="single" w:sz="4" w:space="0" w:color="auto"/>
              <w:right w:val="single" w:sz="8" w:space="0" w:color="auto"/>
            </w:tcBorders>
            <w:vAlign w:val="center"/>
          </w:tcPr>
          <w:p w:rsidR="0018378A" w:rsidRPr="00714674" w:rsidRDefault="0018378A" w:rsidP="00573A2B">
            <w:pPr>
              <w:widowControl w:val="0"/>
              <w:autoSpaceDE w:val="0"/>
              <w:autoSpaceDN w:val="0"/>
              <w:adjustRightInd w:val="0"/>
              <w:jc w:val="center"/>
              <w:rPr>
                <w:rFonts w:cs="Arial"/>
                <w:sz w:val="18"/>
                <w:szCs w:val="18"/>
                <w:lang w:eastAsia="ru-RU"/>
              </w:rPr>
            </w:pPr>
            <w:r w:rsidRPr="00714674">
              <w:rPr>
                <w:rFonts w:cs="Arial"/>
                <w:sz w:val="18"/>
                <w:szCs w:val="20"/>
                <w:lang w:eastAsia="ru-RU"/>
              </w:rPr>
              <w:t xml:space="preserve">Выбор режима </w:t>
            </w:r>
            <w:r w:rsidRPr="000A1FB6">
              <w:rPr>
                <w:rFonts w:cs="Arial"/>
                <w:noProof/>
                <w:sz w:val="18"/>
                <w:szCs w:val="20"/>
                <w:lang w:eastAsia="ru-RU"/>
              </w:rPr>
              <w:pict>
                <v:shape id="Рисунок 1220" o:spid="_x0000_i1166" type="#_x0000_t75" style="width:14.25pt;height:14.25pt;visibility:visible">
                  <v:imagedata r:id="rId66" o:title=""/>
                </v:shape>
              </w:pict>
            </w:r>
            <w:r w:rsidRPr="00714674">
              <w:rPr>
                <w:rFonts w:ascii="MS Gothic" w:eastAsia="MS Gothic" w:hAnsi="MS Gothic" w:cs="MS Gothic" w:hint="eastAsia"/>
                <w:sz w:val="18"/>
                <w:lang w:eastAsia="ru-RU"/>
              </w:rPr>
              <w:t>※</w:t>
            </w:r>
            <w:r w:rsidRPr="00714674">
              <w:rPr>
                <w:rFonts w:cs="Arial"/>
                <w:sz w:val="18"/>
                <w:szCs w:val="20"/>
                <w:lang w:eastAsia="ru-RU"/>
              </w:rPr>
              <w:t>1</w:t>
            </w:r>
          </w:p>
        </w:tc>
        <w:tc>
          <w:tcPr>
            <w:tcW w:w="836" w:type="pct"/>
            <w:vMerge w:val="restart"/>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8"/>
                <w:szCs w:val="18"/>
                <w:lang w:eastAsia="ru-RU"/>
              </w:rPr>
            </w:pPr>
            <w:r w:rsidRPr="00712F39">
              <w:rPr>
                <w:rFonts w:cs="Arial"/>
                <w:szCs w:val="20"/>
                <w:lang w:eastAsia="ru-RU"/>
              </w:rPr>
              <w:t>Режим охлаждения</w:t>
            </w:r>
          </w:p>
        </w:tc>
        <w:tc>
          <w:tcPr>
            <w:tcW w:w="847" w:type="pct"/>
            <w:vMerge w:val="restart"/>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от –3.0˚C до +30.0˚C</w:t>
            </w:r>
          </w:p>
          <w:p w:rsidR="0018378A" w:rsidRPr="00712F39" w:rsidRDefault="0018378A" w:rsidP="00573A2B">
            <w:pPr>
              <w:widowControl w:val="0"/>
              <w:autoSpaceDE w:val="0"/>
              <w:autoSpaceDN w:val="0"/>
              <w:adjustRightInd w:val="0"/>
              <w:jc w:val="center"/>
              <w:rPr>
                <w:rFonts w:cs="Arial"/>
                <w:sz w:val="18"/>
                <w:szCs w:val="18"/>
                <w:lang w:eastAsia="ru-RU"/>
              </w:rPr>
            </w:pPr>
            <w:r w:rsidRPr="00712F39">
              <w:rPr>
                <w:rFonts w:cs="Arial"/>
                <w:sz w:val="19"/>
                <w:szCs w:val="19"/>
                <w:lang w:eastAsia="ru-RU"/>
              </w:rPr>
              <w:t>(от +26.6˚F до +86.0˚F)</w:t>
            </w:r>
          </w:p>
        </w:tc>
        <w:tc>
          <w:tcPr>
            <w:tcW w:w="836" w:type="pct"/>
            <w:vMerge w:val="restart"/>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Датчик температуры  подаваемого воздуха</w:t>
            </w:r>
          </w:p>
        </w:tc>
        <w:tc>
          <w:tcPr>
            <w:tcW w:w="847" w:type="pct"/>
            <w:vMerge w:val="restart"/>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8"/>
                <w:szCs w:val="18"/>
                <w:lang w:eastAsia="ru-RU"/>
              </w:rPr>
            </w:pPr>
            <w:r w:rsidRPr="00712F39">
              <w:rPr>
                <w:rFonts w:cs="Arial"/>
                <w:szCs w:val="20"/>
                <w:lang w:eastAsia="ru-RU"/>
              </w:rPr>
              <w:t>Высокая скорость</w:t>
            </w:r>
          </w:p>
        </w:tc>
        <w:tc>
          <w:tcPr>
            <w:tcW w:w="921" w:type="pct"/>
            <w:vMerge w:val="restart"/>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Контроль объема при помощи модулирующего впускного клапана и контроля байпаса горячего газа</w:t>
            </w: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921"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921"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921"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921"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921"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921"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36" w:type="pct"/>
            <w:vMerge w:val="restart"/>
            <w:tcBorders>
              <w:top w:val="single" w:sz="4"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Режим частичного</w:t>
            </w:r>
          </w:p>
          <w:p w:rsidR="0018378A" w:rsidRPr="00712F39" w:rsidRDefault="0018378A" w:rsidP="00573A2B">
            <w:pPr>
              <w:widowControl w:val="0"/>
              <w:autoSpaceDE w:val="0"/>
              <w:autoSpaceDN w:val="0"/>
              <w:adjustRightInd w:val="0"/>
              <w:jc w:val="center"/>
              <w:rPr>
                <w:rFonts w:cs="Arial"/>
                <w:sz w:val="17"/>
                <w:szCs w:val="17"/>
                <w:lang w:eastAsia="ru-RU"/>
              </w:rPr>
            </w:pPr>
            <w:r w:rsidRPr="00712F39">
              <w:rPr>
                <w:rFonts w:cs="Arial"/>
                <w:szCs w:val="20"/>
                <w:lang w:eastAsia="ru-RU"/>
              </w:rPr>
              <w:t>замораживания</w:t>
            </w:r>
          </w:p>
        </w:tc>
        <w:tc>
          <w:tcPr>
            <w:tcW w:w="847" w:type="pct"/>
            <w:vMerge w:val="restart"/>
            <w:tcBorders>
              <w:top w:val="single" w:sz="4"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от –10.0˚C до –3.1˚C</w:t>
            </w:r>
          </w:p>
          <w:p w:rsidR="0018378A" w:rsidRPr="00712F39" w:rsidRDefault="0018378A" w:rsidP="00573A2B">
            <w:pPr>
              <w:widowControl w:val="0"/>
              <w:autoSpaceDE w:val="0"/>
              <w:autoSpaceDN w:val="0"/>
              <w:adjustRightInd w:val="0"/>
              <w:jc w:val="center"/>
              <w:rPr>
                <w:rFonts w:cs="Arial"/>
                <w:sz w:val="17"/>
                <w:szCs w:val="17"/>
                <w:lang w:eastAsia="ru-RU"/>
              </w:rPr>
            </w:pPr>
            <w:r w:rsidRPr="00712F39">
              <w:rPr>
                <w:rFonts w:cs="Arial"/>
                <w:szCs w:val="20"/>
                <w:lang w:eastAsia="ru-RU"/>
              </w:rPr>
              <w:t>(от –14.0˚F до +26.4˚F)</w:t>
            </w:r>
          </w:p>
        </w:tc>
        <w:tc>
          <w:tcPr>
            <w:tcW w:w="836" w:type="pct"/>
            <w:vMerge w:val="restart"/>
            <w:tcBorders>
              <w:top w:val="single" w:sz="4"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Датчик температуры обратного воздуха</w:t>
            </w:r>
          </w:p>
        </w:tc>
        <w:tc>
          <w:tcPr>
            <w:tcW w:w="847" w:type="pct"/>
            <w:vMerge w:val="restart"/>
            <w:tcBorders>
              <w:top w:val="single" w:sz="4"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7"/>
                <w:szCs w:val="17"/>
                <w:lang w:eastAsia="ru-RU"/>
              </w:rPr>
            </w:pPr>
            <w:r w:rsidRPr="00712F39">
              <w:rPr>
                <w:rFonts w:cs="Arial"/>
                <w:szCs w:val="20"/>
                <w:lang w:eastAsia="ru-RU"/>
              </w:rPr>
              <w:t>Высокая скорость</w:t>
            </w:r>
          </w:p>
        </w:tc>
        <w:tc>
          <w:tcPr>
            <w:tcW w:w="921" w:type="pct"/>
            <w:vMerge w:val="restart"/>
            <w:tcBorders>
              <w:top w:val="single" w:sz="4"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Контроль объема при помощи модулирующего впускного клапана и контроля байпаса горячего газа</w:t>
            </w: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921"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0"/>
                <w:szCs w:val="10"/>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0"/>
                <w:szCs w:val="10"/>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921"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0"/>
                <w:szCs w:val="10"/>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921"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921"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9"/>
                <w:szCs w:val="9"/>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9"/>
                <w:szCs w:val="9"/>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9"/>
                <w:szCs w:val="9"/>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9"/>
                <w:szCs w:val="9"/>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9"/>
                <w:szCs w:val="9"/>
                <w:lang w:eastAsia="ru-RU"/>
              </w:rPr>
            </w:pPr>
          </w:p>
        </w:tc>
        <w:tc>
          <w:tcPr>
            <w:tcW w:w="921"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921"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7"/>
                <w:szCs w:val="17"/>
                <w:lang w:eastAsia="ru-RU"/>
              </w:rPr>
            </w:pPr>
          </w:p>
        </w:tc>
        <w:tc>
          <w:tcPr>
            <w:tcW w:w="836" w:type="pct"/>
            <w:vMerge w:val="restart"/>
            <w:tcBorders>
              <w:top w:val="single" w:sz="4"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7"/>
                <w:szCs w:val="17"/>
                <w:lang w:eastAsia="ru-RU"/>
              </w:rPr>
            </w:pPr>
            <w:r w:rsidRPr="00712F39">
              <w:rPr>
                <w:rFonts w:cs="Arial"/>
                <w:szCs w:val="20"/>
                <w:lang w:eastAsia="ru-RU"/>
              </w:rPr>
              <w:t>Режим замораживания</w:t>
            </w:r>
          </w:p>
        </w:tc>
        <w:tc>
          <w:tcPr>
            <w:tcW w:w="847" w:type="pct"/>
            <w:vMerge w:val="restart"/>
            <w:tcBorders>
              <w:top w:val="single" w:sz="4"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от –30.0˚C до –10.1˚C</w:t>
            </w:r>
          </w:p>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(от –22.0˚F до +13.8˚F)</w:t>
            </w:r>
          </w:p>
        </w:tc>
        <w:tc>
          <w:tcPr>
            <w:tcW w:w="836" w:type="pct"/>
            <w:vMerge w:val="restart"/>
            <w:tcBorders>
              <w:top w:val="single" w:sz="4"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Датчик температуры обратного воздуха</w:t>
            </w:r>
          </w:p>
        </w:tc>
        <w:tc>
          <w:tcPr>
            <w:tcW w:w="847" w:type="pct"/>
            <w:vMerge w:val="restart"/>
            <w:tcBorders>
              <w:top w:val="single" w:sz="4"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7"/>
                <w:szCs w:val="17"/>
                <w:lang w:eastAsia="ru-RU"/>
              </w:rPr>
            </w:pPr>
            <w:r w:rsidRPr="00712F39">
              <w:rPr>
                <w:rFonts w:cs="Arial"/>
                <w:szCs w:val="20"/>
                <w:lang w:eastAsia="ru-RU"/>
              </w:rPr>
              <w:t>Низкая скорость</w:t>
            </w:r>
          </w:p>
        </w:tc>
        <w:tc>
          <w:tcPr>
            <w:tcW w:w="921" w:type="pct"/>
            <w:vMerge w:val="restart"/>
            <w:tcBorders>
              <w:top w:val="single" w:sz="4"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Контроль Компрессор ВКЛ/ВЫКЛ</w:t>
            </w: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921"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921"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921"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698" w:type="pct"/>
            <w:vMerge/>
            <w:tcBorders>
              <w:left w:val="single" w:sz="8" w:space="0" w:color="auto"/>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36"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847"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921" w:type="pct"/>
            <w:vMerge/>
            <w:tcBorders>
              <w:top w:val="single" w:sz="8" w:space="0" w:color="auto"/>
              <w:left w:val="nil"/>
              <w:bottom w:val="single" w:sz="4"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1"/>
                <w:szCs w:val="11"/>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1534" w:type="pct"/>
            <w:gridSpan w:val="2"/>
            <w:vMerge w:val="restart"/>
            <w:tcBorders>
              <w:top w:val="nil"/>
              <w:left w:val="single" w:sz="8"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 xml:space="preserve">Режим </w:t>
            </w:r>
            <w:r>
              <w:rPr>
                <w:rFonts w:cs="Arial"/>
                <w:szCs w:val="20"/>
                <w:lang w:eastAsia="ru-RU"/>
              </w:rPr>
              <w:t>оттайки</w:t>
            </w:r>
          </w:p>
        </w:tc>
        <w:tc>
          <w:tcPr>
            <w:tcW w:w="847" w:type="pct"/>
            <w:vMerge w:val="restart"/>
            <w:tcBorders>
              <w:top w:val="nil"/>
              <w:left w:val="single" w:sz="8"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w:t>
            </w:r>
          </w:p>
        </w:tc>
        <w:tc>
          <w:tcPr>
            <w:tcW w:w="836" w:type="pct"/>
            <w:vMerge w:val="restart"/>
            <w:tcBorders>
              <w:top w:val="nil"/>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w:t>
            </w:r>
          </w:p>
        </w:tc>
        <w:tc>
          <w:tcPr>
            <w:tcW w:w="847" w:type="pct"/>
            <w:vMerge w:val="restart"/>
            <w:tcBorders>
              <w:top w:val="nil"/>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sidRPr="00712F39">
              <w:rPr>
                <w:rFonts w:cs="Arial"/>
                <w:szCs w:val="20"/>
                <w:lang w:eastAsia="ru-RU"/>
              </w:rPr>
              <w:t>ВЫКЛ</w:t>
            </w:r>
          </w:p>
        </w:tc>
        <w:tc>
          <w:tcPr>
            <w:tcW w:w="921" w:type="pct"/>
            <w:vMerge w:val="restart"/>
            <w:tcBorders>
              <w:top w:val="nil"/>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r>
              <w:rPr>
                <w:rFonts w:cs="Arial"/>
                <w:szCs w:val="20"/>
                <w:lang w:eastAsia="ru-RU"/>
              </w:rPr>
              <w:t>Оттайка</w:t>
            </w:r>
            <w:r w:rsidRPr="00712F39">
              <w:rPr>
                <w:rFonts w:cs="Arial"/>
                <w:szCs w:val="20"/>
                <w:lang w:eastAsia="ru-RU"/>
              </w:rPr>
              <w:t xml:space="preserve"> горячим газом с контролем измерения хладагента</w:t>
            </w: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1534" w:type="pct"/>
            <w:gridSpan w:val="2"/>
            <w:vMerge/>
            <w:tcBorders>
              <w:left w:val="single" w:sz="8"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47" w:type="pct"/>
            <w:vMerge/>
            <w:tcBorders>
              <w:left w:val="single" w:sz="8"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36"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847"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921"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1534" w:type="pct"/>
            <w:gridSpan w:val="2"/>
            <w:vMerge/>
            <w:tcBorders>
              <w:left w:val="single" w:sz="8"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lang w:eastAsia="ru-RU"/>
              </w:rPr>
            </w:pPr>
          </w:p>
        </w:tc>
        <w:tc>
          <w:tcPr>
            <w:tcW w:w="847" w:type="pct"/>
            <w:vMerge/>
            <w:tcBorders>
              <w:left w:val="single" w:sz="8"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lang w:eastAsia="ru-RU"/>
              </w:rPr>
            </w:pPr>
          </w:p>
        </w:tc>
        <w:tc>
          <w:tcPr>
            <w:tcW w:w="836"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lang w:eastAsia="ru-RU"/>
              </w:rPr>
            </w:pPr>
          </w:p>
        </w:tc>
        <w:tc>
          <w:tcPr>
            <w:tcW w:w="847"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lang w:eastAsia="ru-RU"/>
              </w:rPr>
            </w:pPr>
          </w:p>
        </w:tc>
        <w:tc>
          <w:tcPr>
            <w:tcW w:w="921" w:type="pct"/>
            <w:vMerge/>
            <w:tcBorders>
              <w:left w:val="nil"/>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24"/>
                <w:szCs w:val="24"/>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r w:rsidR="0018378A" w:rsidRPr="00C276C2" w:rsidTr="00714674">
        <w:trPr>
          <w:trHeight w:val="20"/>
          <w:jc w:val="center"/>
        </w:trPr>
        <w:tc>
          <w:tcPr>
            <w:tcW w:w="1534" w:type="pct"/>
            <w:gridSpan w:val="2"/>
            <w:vMerge/>
            <w:tcBorders>
              <w:left w:val="single" w:sz="8" w:space="0" w:color="auto"/>
              <w:bottom w:val="single" w:sz="8"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3"/>
                <w:szCs w:val="13"/>
                <w:lang w:eastAsia="ru-RU"/>
              </w:rPr>
            </w:pPr>
          </w:p>
        </w:tc>
        <w:tc>
          <w:tcPr>
            <w:tcW w:w="847" w:type="pct"/>
            <w:vMerge/>
            <w:tcBorders>
              <w:left w:val="single" w:sz="8" w:space="0" w:color="auto"/>
              <w:bottom w:val="single" w:sz="8"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3"/>
                <w:szCs w:val="13"/>
                <w:lang w:eastAsia="ru-RU"/>
              </w:rPr>
            </w:pPr>
          </w:p>
        </w:tc>
        <w:tc>
          <w:tcPr>
            <w:tcW w:w="836" w:type="pct"/>
            <w:vMerge/>
            <w:tcBorders>
              <w:left w:val="nil"/>
              <w:bottom w:val="single" w:sz="8"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3"/>
                <w:szCs w:val="13"/>
                <w:lang w:eastAsia="ru-RU"/>
              </w:rPr>
            </w:pPr>
          </w:p>
        </w:tc>
        <w:tc>
          <w:tcPr>
            <w:tcW w:w="847" w:type="pct"/>
            <w:vMerge/>
            <w:tcBorders>
              <w:left w:val="nil"/>
              <w:bottom w:val="single" w:sz="8"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3"/>
                <w:szCs w:val="13"/>
                <w:lang w:eastAsia="ru-RU"/>
              </w:rPr>
            </w:pPr>
          </w:p>
        </w:tc>
        <w:tc>
          <w:tcPr>
            <w:tcW w:w="921" w:type="pct"/>
            <w:vMerge/>
            <w:tcBorders>
              <w:left w:val="nil"/>
              <w:bottom w:val="single" w:sz="8" w:space="0" w:color="auto"/>
              <w:right w:val="single" w:sz="8" w:space="0" w:color="auto"/>
            </w:tcBorders>
            <w:vAlign w:val="center"/>
          </w:tcPr>
          <w:p w:rsidR="0018378A" w:rsidRPr="00712F39" w:rsidRDefault="0018378A" w:rsidP="00573A2B">
            <w:pPr>
              <w:widowControl w:val="0"/>
              <w:autoSpaceDE w:val="0"/>
              <w:autoSpaceDN w:val="0"/>
              <w:adjustRightInd w:val="0"/>
              <w:jc w:val="center"/>
              <w:rPr>
                <w:rFonts w:cs="Arial"/>
                <w:sz w:val="13"/>
                <w:szCs w:val="13"/>
                <w:lang w:eastAsia="ru-RU"/>
              </w:rPr>
            </w:pPr>
          </w:p>
        </w:tc>
        <w:tc>
          <w:tcPr>
            <w:tcW w:w="15" w:type="pct"/>
            <w:tcBorders>
              <w:top w:val="nil"/>
              <w:left w:val="nil"/>
              <w:bottom w:val="nil"/>
              <w:right w:val="nil"/>
            </w:tcBorders>
            <w:vAlign w:val="center"/>
          </w:tcPr>
          <w:p w:rsidR="0018378A" w:rsidRPr="00712F39" w:rsidRDefault="0018378A" w:rsidP="00573A2B">
            <w:pPr>
              <w:widowControl w:val="0"/>
              <w:autoSpaceDE w:val="0"/>
              <w:autoSpaceDN w:val="0"/>
              <w:adjustRightInd w:val="0"/>
              <w:jc w:val="center"/>
              <w:rPr>
                <w:rFonts w:cs="Arial"/>
                <w:sz w:val="2"/>
                <w:szCs w:val="2"/>
                <w:lang w:eastAsia="ru-RU"/>
              </w:rPr>
            </w:pPr>
          </w:p>
        </w:tc>
      </w:tr>
    </w:tbl>
    <w:p w:rsidR="0018378A" w:rsidRDefault="0018378A" w:rsidP="00573A2B"/>
    <w:p w:rsidR="0018378A" w:rsidRPr="00712F39" w:rsidRDefault="0018378A" w:rsidP="00573A2B">
      <w:pPr>
        <w:widowControl w:val="0"/>
        <w:autoSpaceDE w:val="0"/>
        <w:autoSpaceDN w:val="0"/>
        <w:adjustRightInd w:val="0"/>
        <w:ind w:left="440"/>
        <w:rPr>
          <w:rFonts w:cs="Arial"/>
          <w:lang w:eastAsia="ru-RU"/>
        </w:rPr>
      </w:pPr>
      <w:r w:rsidRPr="00712F39">
        <w:rPr>
          <w:rFonts w:ascii="MS Gothic" w:eastAsia="MS Gothic" w:hAnsi="MS Gothic" w:cs="MS Gothic" w:hint="eastAsia"/>
          <w:lang w:eastAsia="ru-RU"/>
        </w:rPr>
        <w:t>※</w:t>
      </w:r>
      <w:r w:rsidRPr="00712F39">
        <w:rPr>
          <w:rFonts w:cs="Arial"/>
          <w:lang w:eastAsia="ru-RU"/>
        </w:rPr>
        <w:t xml:space="preserve">1 Выбор режима </w:t>
      </w:r>
      <w:r w:rsidRPr="000A1FB6">
        <w:rPr>
          <w:rFonts w:cs="Arial"/>
          <w:noProof/>
          <w:lang w:eastAsia="ru-RU"/>
        </w:rPr>
        <w:pict>
          <v:shape id="Рисунок 1222" o:spid="_x0000_i1167" type="#_x0000_t75" style="width:14.25pt;height:12pt;visibility:visible">
            <v:imagedata r:id="rId67" o:title=""/>
          </v:shape>
        </w:pict>
      </w:r>
      <w:r w:rsidRPr="00712F39">
        <w:rPr>
          <w:rFonts w:cs="Arial"/>
          <w:lang w:eastAsia="ru-RU"/>
        </w:rPr>
        <w:t xml:space="preserve">или </w:t>
      </w:r>
      <w:r w:rsidRPr="000A1FB6">
        <w:rPr>
          <w:rFonts w:cs="Arial"/>
          <w:noProof/>
          <w:lang w:eastAsia="ru-RU"/>
        </w:rPr>
        <w:pict>
          <v:shape id="Рисунок 1221" o:spid="_x0000_i1168" type="#_x0000_t75" style="width:14.25pt;height:14.25pt;visibility:visible">
            <v:imagedata r:id="rId66" o:title=""/>
          </v:shape>
        </w:pict>
      </w:r>
      <w:r w:rsidRPr="00712F39">
        <w:rPr>
          <w:rFonts w:cs="Arial"/>
          <w:lang w:eastAsia="ru-RU"/>
        </w:rPr>
        <w:t>зависит от модели.</w:t>
      </w:r>
    </w:p>
    <w:p w:rsidR="0018378A" w:rsidRDefault="0018378A" w:rsidP="00FC3B25">
      <w:pPr>
        <w:ind w:left="709"/>
        <w:rPr>
          <w:rFonts w:cs="Arial"/>
          <w:lang w:eastAsia="ru-RU"/>
        </w:rPr>
      </w:pPr>
      <w:r w:rsidRPr="00712F39">
        <w:rPr>
          <w:rFonts w:cs="Arial"/>
          <w:lang w:eastAsia="ru-RU"/>
        </w:rPr>
        <w:t>Для проверки режима, смотрите на зажегшийся светодиод после установки температуры на "–9˚</w:t>
      </w:r>
      <w:r w:rsidRPr="00712F39">
        <w:rPr>
          <w:rFonts w:cs="Arial"/>
          <w:lang w:val="en-US" w:eastAsia="ru-RU"/>
        </w:rPr>
        <w:t>C</w:t>
      </w:r>
      <w:r w:rsidRPr="00712F39">
        <w:rPr>
          <w:rFonts w:cs="Arial"/>
          <w:lang w:eastAsia="ru-RU"/>
        </w:rPr>
        <w:t xml:space="preserve">". </w:t>
      </w:r>
      <w:r>
        <w:rPr>
          <w:rFonts w:cs="Arial"/>
          <w:lang w:eastAsia="ru-RU"/>
        </w:rPr>
        <w:t>Если загорится светодиод «Подаваемого воздуха</w:t>
      </w:r>
      <w:r w:rsidRPr="00712F39">
        <w:rPr>
          <w:rFonts w:cs="Arial"/>
          <w:lang w:eastAsia="ru-RU"/>
        </w:rPr>
        <w:t>» ("</w:t>
      </w:r>
      <w:r w:rsidRPr="00712F39">
        <w:rPr>
          <w:rFonts w:cs="Arial"/>
          <w:lang w:val="en-US" w:eastAsia="ru-RU"/>
        </w:rPr>
        <w:t>SUPPLY</w:t>
      </w:r>
      <w:r w:rsidRPr="00712F39">
        <w:rPr>
          <w:rFonts w:cs="Arial"/>
          <w:lang w:eastAsia="ru-RU"/>
        </w:rPr>
        <w:t xml:space="preserve">"), режим тока будет </w:t>
      </w:r>
      <w:r w:rsidRPr="000A1FB6">
        <w:rPr>
          <w:rFonts w:cs="Arial"/>
          <w:noProof/>
          <w:lang w:eastAsia="ru-RU"/>
        </w:rPr>
        <w:pict>
          <v:shape id="Рисунок 1223" o:spid="_x0000_i1169" type="#_x0000_t75" style="width:14.25pt;height:12pt;visibility:visible">
            <v:imagedata r:id="rId67" o:title=""/>
          </v:shape>
        </w:pict>
      </w:r>
      <w:r w:rsidRPr="00712F39">
        <w:rPr>
          <w:rFonts w:cs="Arial"/>
          <w:lang w:eastAsia="ru-RU"/>
        </w:rPr>
        <w:t xml:space="preserve">, в то время, как при режиме </w:t>
      </w:r>
      <w:r w:rsidRPr="000A1FB6">
        <w:rPr>
          <w:rFonts w:cs="Arial"/>
          <w:noProof/>
          <w:lang w:eastAsia="ru-RU"/>
        </w:rPr>
        <w:pict>
          <v:shape id="Рисунок 1224" o:spid="_x0000_i1170" type="#_x0000_t75" style="width:14.25pt;height:14.25pt;visibility:visible">
            <v:imagedata r:id="rId66" o:title=""/>
          </v:shape>
        </w:pict>
      </w:r>
      <w:r>
        <w:rPr>
          <w:rFonts w:cs="Arial"/>
          <w:lang w:eastAsia="ru-RU"/>
        </w:rPr>
        <w:t>загорится светодиод «Обратного воздуха</w:t>
      </w:r>
      <w:r w:rsidRPr="00712F39">
        <w:rPr>
          <w:rFonts w:cs="Arial"/>
          <w:lang w:eastAsia="ru-RU"/>
        </w:rPr>
        <w:t>» ("</w:t>
      </w:r>
      <w:r w:rsidRPr="00712F39">
        <w:rPr>
          <w:rFonts w:cs="Arial"/>
          <w:lang w:val="en-US" w:eastAsia="ru-RU"/>
        </w:rPr>
        <w:t>RETURN</w:t>
      </w:r>
      <w:r w:rsidRPr="00712F39">
        <w:rPr>
          <w:rFonts w:cs="Arial"/>
          <w:lang w:eastAsia="ru-RU"/>
        </w:rPr>
        <w:t>").</w:t>
      </w:r>
    </w:p>
    <w:p w:rsidR="0018378A" w:rsidRDefault="0018378A" w:rsidP="00573A2B">
      <w:pPr>
        <w:rPr>
          <w:lang w:eastAsia="ru-RU"/>
        </w:rPr>
      </w:pPr>
      <w:r>
        <w:rPr>
          <w:lang w:eastAsia="ru-RU"/>
        </w:rPr>
        <w:br w:type="page"/>
      </w:r>
    </w:p>
    <w:p w:rsidR="0018378A" w:rsidRPr="005B7EE4" w:rsidRDefault="0018378A" w:rsidP="00573A2B">
      <w:pPr>
        <w:pStyle w:val="Heading3"/>
        <w:rPr>
          <w:szCs w:val="24"/>
        </w:rPr>
      </w:pPr>
      <w:bookmarkStart w:id="24" w:name="_Toc343613472"/>
      <w:r w:rsidRPr="008955A6">
        <w:t>Режим замораживания</w:t>
      </w:r>
      <w:bookmarkEnd w:id="24"/>
    </w:p>
    <w:p w:rsidR="0018378A" w:rsidRPr="005B7EE4" w:rsidRDefault="0018378A" w:rsidP="00573A2B">
      <w:pPr>
        <w:rPr>
          <w:rFonts w:cs="Arial"/>
        </w:rPr>
      </w:pPr>
      <w:r w:rsidRPr="005B7EE4">
        <w:rPr>
          <w:rFonts w:cs="Arial"/>
        </w:rPr>
        <w:t>Контроль переходного состояния и общий контроль</w:t>
      </w:r>
    </w:p>
    <w:p w:rsidR="0018378A" w:rsidRDefault="0018378A" w:rsidP="00573A2B">
      <w:pPr>
        <w:jc w:val="center"/>
        <w:rPr>
          <w:rFonts w:cs="Arial"/>
        </w:rPr>
      </w:pPr>
      <w:r w:rsidRPr="000A1FB6">
        <w:rPr>
          <w:rFonts w:cs="Arial"/>
          <w:noProof/>
          <w:lang w:eastAsia="ru-RU"/>
        </w:rPr>
        <w:pict>
          <v:shape id="Рисунок 115" o:spid="_x0000_i1171" type="#_x0000_t75" style="width:489pt;height:309.75pt;visibility:visible">
            <v:imagedata r:id="rId68" o:title=""/>
          </v:shape>
        </w:pict>
      </w:r>
    </w:p>
    <w:p w:rsidR="0018378A" w:rsidRPr="005B7EE4" w:rsidRDefault="0018378A" w:rsidP="00573A2B">
      <w:pPr>
        <w:rPr>
          <w:rFonts w:cs="Arial"/>
        </w:rPr>
      </w:pPr>
      <w:r w:rsidRPr="005B7EE4">
        <w:rPr>
          <w:rFonts w:cs="Arial"/>
        </w:rPr>
        <w:t xml:space="preserve">Работа магнитного </w:t>
      </w:r>
      <w:r>
        <w:rPr>
          <w:rFonts w:cs="Arial"/>
        </w:rPr>
        <w:t>пускателя</w:t>
      </w:r>
      <w:r w:rsidRPr="005B7EE4">
        <w:rPr>
          <w:rFonts w:cs="Arial"/>
        </w:rPr>
        <w:t xml:space="preserve"> и соленоидного клапана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17"/>
        <w:gridCol w:w="3120"/>
        <w:gridCol w:w="883"/>
        <w:gridCol w:w="2659"/>
        <w:gridCol w:w="2092"/>
      </w:tblGrid>
      <w:tr w:rsidR="0018378A" w:rsidRPr="00C276C2" w:rsidTr="001F6BF5">
        <w:tc>
          <w:tcPr>
            <w:tcW w:w="4820" w:type="dxa"/>
            <w:gridSpan w:val="3"/>
          </w:tcPr>
          <w:p w:rsidR="0018378A" w:rsidRPr="005B7EE4" w:rsidRDefault="0018378A" w:rsidP="00573A2B">
            <w:pPr>
              <w:rPr>
                <w:rFonts w:cs="Arial"/>
                <w:szCs w:val="20"/>
              </w:rPr>
            </w:pPr>
            <w:r w:rsidRPr="005B7EE4">
              <w:rPr>
                <w:rFonts w:cs="Arial"/>
                <w:szCs w:val="20"/>
              </w:rPr>
              <w:t>Наименование компонента</w:t>
            </w:r>
          </w:p>
        </w:tc>
        <w:tc>
          <w:tcPr>
            <w:tcW w:w="2659" w:type="dxa"/>
          </w:tcPr>
          <w:p w:rsidR="0018378A" w:rsidRPr="005B7EE4" w:rsidRDefault="0018378A" w:rsidP="00573A2B">
            <w:pPr>
              <w:rPr>
                <w:rFonts w:cs="Arial"/>
                <w:szCs w:val="20"/>
              </w:rPr>
            </w:pPr>
            <w:r w:rsidRPr="005B7EE4">
              <w:rPr>
                <w:rFonts w:cs="Arial"/>
                <w:szCs w:val="20"/>
              </w:rPr>
              <w:t>Термостат ВКЛ</w:t>
            </w:r>
          </w:p>
        </w:tc>
        <w:tc>
          <w:tcPr>
            <w:tcW w:w="2092" w:type="dxa"/>
          </w:tcPr>
          <w:p w:rsidR="0018378A" w:rsidRPr="005B7EE4" w:rsidRDefault="0018378A" w:rsidP="00573A2B">
            <w:pPr>
              <w:rPr>
                <w:rFonts w:cs="Arial"/>
                <w:szCs w:val="20"/>
              </w:rPr>
            </w:pPr>
            <w:r w:rsidRPr="005B7EE4">
              <w:rPr>
                <w:rFonts w:cs="Arial"/>
                <w:szCs w:val="20"/>
              </w:rPr>
              <w:t>Термостат ВЫКЛ</w:t>
            </w:r>
          </w:p>
        </w:tc>
      </w:tr>
      <w:tr w:rsidR="0018378A" w:rsidRPr="00C276C2" w:rsidTr="00E90DCF">
        <w:tc>
          <w:tcPr>
            <w:tcW w:w="817" w:type="dxa"/>
            <w:vMerge w:val="restart"/>
            <w:textDirection w:val="btLr"/>
          </w:tcPr>
          <w:p w:rsidR="0018378A" w:rsidRPr="005B7EE4" w:rsidRDefault="0018378A" w:rsidP="00573A2B">
            <w:pPr>
              <w:jc w:val="center"/>
              <w:rPr>
                <w:rFonts w:cs="Arial"/>
                <w:szCs w:val="20"/>
              </w:rPr>
            </w:pPr>
            <w:r w:rsidRPr="005B7EE4">
              <w:rPr>
                <w:rFonts w:cs="Arial"/>
                <w:szCs w:val="20"/>
              </w:rPr>
              <w:t xml:space="preserve">Магнитный </w:t>
            </w:r>
            <w:r>
              <w:rPr>
                <w:rFonts w:cs="Arial"/>
                <w:szCs w:val="20"/>
              </w:rPr>
              <w:t>Пускатель</w:t>
            </w:r>
          </w:p>
        </w:tc>
        <w:tc>
          <w:tcPr>
            <w:tcW w:w="3120" w:type="dxa"/>
          </w:tcPr>
          <w:p w:rsidR="0018378A" w:rsidRPr="005B7EE4" w:rsidRDefault="0018378A" w:rsidP="00573A2B">
            <w:pPr>
              <w:rPr>
                <w:rFonts w:cs="Arial"/>
                <w:szCs w:val="20"/>
              </w:rPr>
            </w:pPr>
            <w:r w:rsidRPr="005B7EE4">
              <w:rPr>
                <w:rFonts w:cs="Arial"/>
                <w:szCs w:val="20"/>
              </w:rPr>
              <w:t>Компрессор</w:t>
            </w:r>
          </w:p>
        </w:tc>
        <w:tc>
          <w:tcPr>
            <w:tcW w:w="883" w:type="dxa"/>
          </w:tcPr>
          <w:p w:rsidR="0018378A" w:rsidRPr="005B7EE4" w:rsidRDefault="0018378A" w:rsidP="00573A2B">
            <w:pPr>
              <w:rPr>
                <w:rFonts w:cs="Arial"/>
                <w:szCs w:val="20"/>
              </w:rPr>
            </w:pPr>
            <w:r w:rsidRPr="005B7EE4">
              <w:rPr>
                <w:rFonts w:cs="Arial"/>
                <w:szCs w:val="20"/>
              </w:rPr>
              <w:t>СС</w:t>
            </w:r>
          </w:p>
        </w:tc>
        <w:tc>
          <w:tcPr>
            <w:tcW w:w="2659" w:type="dxa"/>
            <w:vAlign w:val="center"/>
          </w:tcPr>
          <w:p w:rsidR="0018378A" w:rsidRPr="005B7EE4" w:rsidRDefault="0018378A" w:rsidP="00E90DCF">
            <w:pPr>
              <w:jc w:val="center"/>
              <w:rPr>
                <w:rFonts w:cs="Arial"/>
                <w:szCs w:val="20"/>
              </w:rPr>
            </w:pPr>
            <w:r w:rsidRPr="005B7EE4">
              <w:rPr>
                <w:rFonts w:cs="Arial"/>
                <w:szCs w:val="20"/>
              </w:rPr>
              <w:t>ВКЛ</w:t>
            </w:r>
          </w:p>
        </w:tc>
        <w:tc>
          <w:tcPr>
            <w:tcW w:w="2092" w:type="dxa"/>
            <w:vAlign w:val="center"/>
          </w:tcPr>
          <w:p w:rsidR="0018378A" w:rsidRPr="005B7EE4" w:rsidRDefault="0018378A" w:rsidP="00E90DCF">
            <w:pPr>
              <w:jc w:val="center"/>
              <w:rPr>
                <w:rFonts w:cs="Arial"/>
                <w:szCs w:val="20"/>
              </w:rPr>
            </w:pPr>
            <w:r w:rsidRPr="005B7EE4">
              <w:rPr>
                <w:rFonts w:cs="Arial"/>
                <w:szCs w:val="20"/>
              </w:rPr>
              <w:t>ВЫКЛ</w:t>
            </w:r>
          </w:p>
        </w:tc>
      </w:tr>
      <w:tr w:rsidR="0018378A" w:rsidRPr="00C276C2" w:rsidTr="00E90DCF">
        <w:tc>
          <w:tcPr>
            <w:tcW w:w="817" w:type="dxa"/>
            <w:vMerge/>
          </w:tcPr>
          <w:p w:rsidR="0018378A" w:rsidRPr="005B7EE4" w:rsidRDefault="0018378A" w:rsidP="00573A2B">
            <w:pPr>
              <w:rPr>
                <w:rFonts w:cs="Arial"/>
                <w:szCs w:val="20"/>
              </w:rPr>
            </w:pPr>
          </w:p>
        </w:tc>
        <w:tc>
          <w:tcPr>
            <w:tcW w:w="3120" w:type="dxa"/>
          </w:tcPr>
          <w:p w:rsidR="0018378A" w:rsidRPr="005B7EE4" w:rsidRDefault="0018378A" w:rsidP="00573A2B">
            <w:pPr>
              <w:rPr>
                <w:rFonts w:cs="Arial"/>
                <w:szCs w:val="20"/>
              </w:rPr>
            </w:pPr>
            <w:r w:rsidRPr="005B7EE4">
              <w:rPr>
                <w:rFonts w:cs="Arial"/>
                <w:szCs w:val="20"/>
              </w:rPr>
              <w:t>Вентилятор испарителя. Высокая скорость</w:t>
            </w:r>
          </w:p>
        </w:tc>
        <w:tc>
          <w:tcPr>
            <w:tcW w:w="883" w:type="dxa"/>
          </w:tcPr>
          <w:p w:rsidR="0018378A" w:rsidRPr="005B7EE4" w:rsidRDefault="0018378A" w:rsidP="00573A2B">
            <w:pPr>
              <w:rPr>
                <w:rFonts w:cs="Arial"/>
                <w:szCs w:val="20"/>
                <w:lang w:val="en-US"/>
              </w:rPr>
            </w:pPr>
            <w:r w:rsidRPr="005B7EE4">
              <w:rPr>
                <w:rFonts w:cs="Arial"/>
                <w:szCs w:val="20"/>
                <w:lang w:val="en-US"/>
              </w:rPr>
              <w:t>EFH</w:t>
            </w:r>
          </w:p>
        </w:tc>
        <w:tc>
          <w:tcPr>
            <w:tcW w:w="2659" w:type="dxa"/>
            <w:vAlign w:val="center"/>
          </w:tcPr>
          <w:p w:rsidR="0018378A" w:rsidRPr="005B7EE4" w:rsidRDefault="0018378A" w:rsidP="00E90DCF">
            <w:pPr>
              <w:jc w:val="center"/>
              <w:rPr>
                <w:rFonts w:cs="Arial"/>
                <w:szCs w:val="20"/>
              </w:rPr>
            </w:pPr>
            <w:r w:rsidRPr="005B7EE4">
              <w:rPr>
                <w:rFonts w:cs="Arial"/>
                <w:szCs w:val="20"/>
              </w:rPr>
              <w:t>ВЫКЛ</w:t>
            </w:r>
          </w:p>
        </w:tc>
        <w:tc>
          <w:tcPr>
            <w:tcW w:w="2092" w:type="dxa"/>
            <w:vAlign w:val="center"/>
          </w:tcPr>
          <w:p w:rsidR="0018378A" w:rsidRPr="005B7EE4" w:rsidRDefault="0018378A" w:rsidP="00E90DCF">
            <w:pPr>
              <w:jc w:val="center"/>
              <w:rPr>
                <w:rFonts w:cs="Arial"/>
                <w:szCs w:val="20"/>
              </w:rPr>
            </w:pPr>
            <w:r w:rsidRPr="005B7EE4">
              <w:rPr>
                <w:rFonts w:cs="Arial"/>
                <w:szCs w:val="20"/>
              </w:rPr>
              <w:t>ВЫКЛ</w:t>
            </w:r>
          </w:p>
        </w:tc>
      </w:tr>
      <w:tr w:rsidR="0018378A" w:rsidRPr="00C276C2" w:rsidTr="00E90DCF">
        <w:tc>
          <w:tcPr>
            <w:tcW w:w="817" w:type="dxa"/>
            <w:vMerge/>
          </w:tcPr>
          <w:p w:rsidR="0018378A" w:rsidRPr="005B7EE4" w:rsidRDefault="0018378A" w:rsidP="00573A2B">
            <w:pPr>
              <w:rPr>
                <w:rFonts w:cs="Arial"/>
                <w:szCs w:val="20"/>
              </w:rPr>
            </w:pPr>
          </w:p>
        </w:tc>
        <w:tc>
          <w:tcPr>
            <w:tcW w:w="3120" w:type="dxa"/>
          </w:tcPr>
          <w:p w:rsidR="0018378A" w:rsidRPr="005B7EE4" w:rsidRDefault="0018378A" w:rsidP="00573A2B">
            <w:pPr>
              <w:rPr>
                <w:rFonts w:cs="Arial"/>
                <w:szCs w:val="20"/>
              </w:rPr>
            </w:pPr>
            <w:r w:rsidRPr="005B7EE4">
              <w:rPr>
                <w:rFonts w:cs="Arial"/>
                <w:szCs w:val="20"/>
              </w:rPr>
              <w:t>Вентилятор испарителя. Низкая скорость</w:t>
            </w:r>
          </w:p>
        </w:tc>
        <w:tc>
          <w:tcPr>
            <w:tcW w:w="883" w:type="dxa"/>
          </w:tcPr>
          <w:p w:rsidR="0018378A" w:rsidRPr="005B7EE4" w:rsidRDefault="0018378A" w:rsidP="00573A2B">
            <w:pPr>
              <w:rPr>
                <w:rFonts w:cs="Arial"/>
                <w:szCs w:val="20"/>
                <w:lang w:val="en-US"/>
              </w:rPr>
            </w:pPr>
            <w:r w:rsidRPr="005B7EE4">
              <w:rPr>
                <w:rFonts w:cs="Arial"/>
                <w:szCs w:val="20"/>
                <w:lang w:val="en-US"/>
              </w:rPr>
              <w:t>EFL</w:t>
            </w:r>
          </w:p>
        </w:tc>
        <w:tc>
          <w:tcPr>
            <w:tcW w:w="2659" w:type="dxa"/>
            <w:vAlign w:val="center"/>
          </w:tcPr>
          <w:p w:rsidR="0018378A" w:rsidRPr="005B7EE4" w:rsidRDefault="0018378A" w:rsidP="00E90DCF">
            <w:pPr>
              <w:jc w:val="center"/>
              <w:rPr>
                <w:rFonts w:cs="Arial"/>
                <w:szCs w:val="20"/>
              </w:rPr>
            </w:pPr>
            <w:r w:rsidRPr="005B7EE4">
              <w:rPr>
                <w:rFonts w:cs="Arial"/>
                <w:szCs w:val="20"/>
              </w:rPr>
              <w:t>ВКЛ</w:t>
            </w:r>
          </w:p>
        </w:tc>
        <w:tc>
          <w:tcPr>
            <w:tcW w:w="2092" w:type="dxa"/>
            <w:vAlign w:val="center"/>
          </w:tcPr>
          <w:p w:rsidR="0018378A" w:rsidRPr="005B7EE4" w:rsidRDefault="0018378A" w:rsidP="00E90DCF">
            <w:pPr>
              <w:jc w:val="center"/>
              <w:rPr>
                <w:rFonts w:cs="Arial"/>
                <w:szCs w:val="20"/>
              </w:rPr>
            </w:pPr>
            <w:r w:rsidRPr="005B7EE4">
              <w:rPr>
                <w:rFonts w:cs="Arial"/>
                <w:szCs w:val="20"/>
              </w:rPr>
              <w:t>ВКЛ</w:t>
            </w:r>
          </w:p>
        </w:tc>
      </w:tr>
      <w:tr w:rsidR="0018378A" w:rsidRPr="00C276C2" w:rsidTr="00E90DCF">
        <w:tc>
          <w:tcPr>
            <w:tcW w:w="817" w:type="dxa"/>
            <w:vMerge/>
          </w:tcPr>
          <w:p w:rsidR="0018378A" w:rsidRPr="005B7EE4" w:rsidRDefault="0018378A" w:rsidP="00573A2B">
            <w:pPr>
              <w:rPr>
                <w:rFonts w:cs="Arial"/>
                <w:szCs w:val="20"/>
              </w:rPr>
            </w:pPr>
          </w:p>
        </w:tc>
        <w:tc>
          <w:tcPr>
            <w:tcW w:w="3120" w:type="dxa"/>
          </w:tcPr>
          <w:p w:rsidR="0018378A" w:rsidRPr="005B7EE4" w:rsidRDefault="0018378A" w:rsidP="00573A2B">
            <w:pPr>
              <w:rPr>
                <w:rFonts w:cs="Arial"/>
                <w:szCs w:val="20"/>
              </w:rPr>
            </w:pPr>
            <w:r w:rsidRPr="005B7EE4">
              <w:rPr>
                <w:rFonts w:cs="Arial"/>
                <w:szCs w:val="20"/>
              </w:rPr>
              <w:t>Вентилятор конденсатора</w:t>
            </w:r>
          </w:p>
        </w:tc>
        <w:tc>
          <w:tcPr>
            <w:tcW w:w="883" w:type="dxa"/>
          </w:tcPr>
          <w:p w:rsidR="0018378A" w:rsidRPr="005B7EE4" w:rsidRDefault="0018378A" w:rsidP="00573A2B">
            <w:pPr>
              <w:rPr>
                <w:rFonts w:cs="Arial"/>
                <w:szCs w:val="20"/>
                <w:lang w:val="en-US"/>
              </w:rPr>
            </w:pPr>
            <w:r w:rsidRPr="005B7EE4">
              <w:rPr>
                <w:rFonts w:cs="Arial"/>
                <w:szCs w:val="20"/>
                <w:lang w:val="en-US"/>
              </w:rPr>
              <w:t>CF</w:t>
            </w:r>
          </w:p>
        </w:tc>
        <w:tc>
          <w:tcPr>
            <w:tcW w:w="2659" w:type="dxa"/>
            <w:vAlign w:val="center"/>
          </w:tcPr>
          <w:p w:rsidR="0018378A" w:rsidRPr="005B7EE4" w:rsidRDefault="0018378A" w:rsidP="00E90DCF">
            <w:pPr>
              <w:jc w:val="center"/>
              <w:rPr>
                <w:rFonts w:cs="Arial"/>
                <w:szCs w:val="20"/>
              </w:rPr>
            </w:pPr>
            <w:r w:rsidRPr="005B7EE4">
              <w:rPr>
                <w:rFonts w:cs="Arial"/>
                <w:szCs w:val="20"/>
              </w:rPr>
              <w:t xml:space="preserve">ВКЛ/ВЫКЛ  </w:t>
            </w:r>
            <w:r w:rsidRPr="005B7EE4">
              <w:rPr>
                <w:rFonts w:eastAsia="MS Mincho" w:hAnsi="MS Mincho" w:cs="Arial" w:hint="eastAsia"/>
                <w:b/>
                <w:szCs w:val="20"/>
              </w:rPr>
              <w:t>※</w:t>
            </w:r>
            <w:r w:rsidRPr="005B7EE4">
              <w:rPr>
                <w:rFonts w:eastAsia="MS Mincho" w:cs="Arial"/>
                <w:szCs w:val="20"/>
              </w:rPr>
              <w:t>1</w:t>
            </w:r>
          </w:p>
        </w:tc>
        <w:tc>
          <w:tcPr>
            <w:tcW w:w="2092" w:type="dxa"/>
            <w:vAlign w:val="center"/>
          </w:tcPr>
          <w:p w:rsidR="0018378A" w:rsidRPr="005B7EE4" w:rsidRDefault="0018378A" w:rsidP="00E90DCF">
            <w:pPr>
              <w:jc w:val="center"/>
              <w:rPr>
                <w:rFonts w:cs="Arial"/>
                <w:szCs w:val="20"/>
              </w:rPr>
            </w:pPr>
            <w:r w:rsidRPr="005B7EE4">
              <w:rPr>
                <w:rFonts w:cs="Arial"/>
                <w:szCs w:val="20"/>
              </w:rPr>
              <w:t>ВЫКЛ</w:t>
            </w:r>
          </w:p>
        </w:tc>
      </w:tr>
      <w:tr w:rsidR="0018378A" w:rsidRPr="00C276C2" w:rsidTr="00E90DCF">
        <w:tc>
          <w:tcPr>
            <w:tcW w:w="817" w:type="dxa"/>
            <w:vMerge w:val="restart"/>
            <w:textDirection w:val="btLr"/>
          </w:tcPr>
          <w:p w:rsidR="0018378A" w:rsidRPr="005B7EE4" w:rsidRDefault="0018378A" w:rsidP="00573A2B">
            <w:pPr>
              <w:jc w:val="center"/>
              <w:rPr>
                <w:rFonts w:cs="Arial"/>
                <w:szCs w:val="20"/>
              </w:rPr>
            </w:pPr>
            <w:r w:rsidRPr="005B7EE4">
              <w:rPr>
                <w:rFonts w:cs="Arial"/>
                <w:szCs w:val="20"/>
              </w:rPr>
              <w:t>Соленоидный клапан</w:t>
            </w:r>
          </w:p>
        </w:tc>
        <w:tc>
          <w:tcPr>
            <w:tcW w:w="3120" w:type="dxa"/>
          </w:tcPr>
          <w:p w:rsidR="0018378A" w:rsidRPr="005B7EE4" w:rsidRDefault="0018378A" w:rsidP="00573A2B">
            <w:pPr>
              <w:rPr>
                <w:rFonts w:cs="Arial"/>
                <w:szCs w:val="20"/>
              </w:rPr>
            </w:pPr>
            <w:r w:rsidRPr="005B7EE4">
              <w:rPr>
                <w:rFonts w:cs="Arial"/>
                <w:szCs w:val="20"/>
              </w:rPr>
              <w:t>Соленоидный клапан жидкости</w:t>
            </w:r>
          </w:p>
        </w:tc>
        <w:tc>
          <w:tcPr>
            <w:tcW w:w="883" w:type="dxa"/>
          </w:tcPr>
          <w:p w:rsidR="0018378A" w:rsidRPr="005B7EE4" w:rsidRDefault="0018378A" w:rsidP="00573A2B">
            <w:pPr>
              <w:rPr>
                <w:rFonts w:cs="Arial"/>
                <w:szCs w:val="20"/>
                <w:lang w:val="en-US"/>
              </w:rPr>
            </w:pPr>
            <w:r w:rsidRPr="005B7EE4">
              <w:rPr>
                <w:rFonts w:cs="Arial"/>
                <w:szCs w:val="20"/>
                <w:lang w:val="en-US"/>
              </w:rPr>
              <w:t>LSV</w:t>
            </w:r>
          </w:p>
        </w:tc>
        <w:tc>
          <w:tcPr>
            <w:tcW w:w="2659" w:type="dxa"/>
            <w:vAlign w:val="center"/>
          </w:tcPr>
          <w:p w:rsidR="0018378A" w:rsidRPr="005B7EE4" w:rsidRDefault="0018378A" w:rsidP="00E90DCF">
            <w:pPr>
              <w:jc w:val="center"/>
              <w:rPr>
                <w:rFonts w:cs="Arial"/>
                <w:szCs w:val="20"/>
              </w:rPr>
            </w:pPr>
            <w:r w:rsidRPr="005B7EE4">
              <w:rPr>
                <w:rFonts w:cs="Arial"/>
                <w:szCs w:val="20"/>
              </w:rPr>
              <w:t>ВКЛ</w:t>
            </w:r>
          </w:p>
        </w:tc>
        <w:tc>
          <w:tcPr>
            <w:tcW w:w="2092" w:type="dxa"/>
            <w:vAlign w:val="center"/>
          </w:tcPr>
          <w:p w:rsidR="0018378A" w:rsidRPr="005B7EE4" w:rsidRDefault="0018378A" w:rsidP="00E90DCF">
            <w:pPr>
              <w:jc w:val="center"/>
              <w:rPr>
                <w:rFonts w:cs="Arial"/>
                <w:szCs w:val="20"/>
              </w:rPr>
            </w:pPr>
            <w:r w:rsidRPr="005B7EE4">
              <w:rPr>
                <w:rFonts w:cs="Arial"/>
                <w:szCs w:val="20"/>
              </w:rPr>
              <w:t>ВЫКЛ</w:t>
            </w:r>
          </w:p>
        </w:tc>
      </w:tr>
      <w:tr w:rsidR="0018378A" w:rsidRPr="00C276C2" w:rsidTr="00E90DCF">
        <w:tc>
          <w:tcPr>
            <w:tcW w:w="817" w:type="dxa"/>
            <w:vMerge/>
          </w:tcPr>
          <w:p w:rsidR="0018378A" w:rsidRPr="005B7EE4" w:rsidRDefault="0018378A" w:rsidP="00573A2B">
            <w:pPr>
              <w:rPr>
                <w:rFonts w:cs="Arial"/>
                <w:szCs w:val="20"/>
              </w:rPr>
            </w:pPr>
          </w:p>
        </w:tc>
        <w:tc>
          <w:tcPr>
            <w:tcW w:w="3120" w:type="dxa"/>
          </w:tcPr>
          <w:p w:rsidR="0018378A" w:rsidRPr="005B7EE4" w:rsidRDefault="0018378A" w:rsidP="00573A2B">
            <w:pPr>
              <w:rPr>
                <w:rFonts w:cs="Arial"/>
                <w:szCs w:val="20"/>
              </w:rPr>
            </w:pPr>
            <w:r w:rsidRPr="005B7EE4">
              <w:rPr>
                <w:rFonts w:cs="Arial"/>
                <w:szCs w:val="20"/>
              </w:rPr>
              <w:t>Соленоидный клапан экономайзера</w:t>
            </w:r>
          </w:p>
        </w:tc>
        <w:tc>
          <w:tcPr>
            <w:tcW w:w="883" w:type="dxa"/>
          </w:tcPr>
          <w:p w:rsidR="0018378A" w:rsidRPr="005B7EE4" w:rsidRDefault="0018378A" w:rsidP="00573A2B">
            <w:pPr>
              <w:rPr>
                <w:rFonts w:cs="Arial"/>
                <w:szCs w:val="20"/>
                <w:lang w:val="en-US"/>
              </w:rPr>
            </w:pPr>
            <w:r w:rsidRPr="005B7EE4">
              <w:rPr>
                <w:rFonts w:cs="Arial"/>
                <w:szCs w:val="20"/>
                <w:lang w:val="en-US"/>
              </w:rPr>
              <w:t>ESV</w:t>
            </w:r>
          </w:p>
        </w:tc>
        <w:tc>
          <w:tcPr>
            <w:tcW w:w="2659" w:type="dxa"/>
            <w:vAlign w:val="center"/>
          </w:tcPr>
          <w:p w:rsidR="0018378A" w:rsidRPr="005B7EE4" w:rsidRDefault="0018378A" w:rsidP="00E90DCF">
            <w:pPr>
              <w:jc w:val="center"/>
              <w:rPr>
                <w:rFonts w:cs="Arial"/>
                <w:szCs w:val="20"/>
              </w:rPr>
            </w:pPr>
            <w:r w:rsidRPr="005B7EE4">
              <w:rPr>
                <w:rFonts w:cs="Arial"/>
                <w:szCs w:val="20"/>
              </w:rPr>
              <w:t>ВКЛ</w:t>
            </w:r>
          </w:p>
        </w:tc>
        <w:tc>
          <w:tcPr>
            <w:tcW w:w="2092" w:type="dxa"/>
            <w:vAlign w:val="center"/>
          </w:tcPr>
          <w:p w:rsidR="0018378A" w:rsidRPr="005B7EE4" w:rsidRDefault="0018378A" w:rsidP="00E90DCF">
            <w:pPr>
              <w:jc w:val="center"/>
              <w:rPr>
                <w:rFonts w:cs="Arial"/>
                <w:szCs w:val="20"/>
              </w:rPr>
            </w:pPr>
            <w:r w:rsidRPr="005B7EE4">
              <w:rPr>
                <w:rFonts w:cs="Arial"/>
                <w:szCs w:val="20"/>
              </w:rPr>
              <w:t>ВЫКЛ</w:t>
            </w:r>
          </w:p>
        </w:tc>
      </w:tr>
      <w:tr w:rsidR="0018378A" w:rsidRPr="00C276C2" w:rsidTr="00E90DCF">
        <w:tc>
          <w:tcPr>
            <w:tcW w:w="817" w:type="dxa"/>
            <w:vMerge/>
          </w:tcPr>
          <w:p w:rsidR="0018378A" w:rsidRPr="005B7EE4" w:rsidRDefault="0018378A" w:rsidP="00573A2B">
            <w:pPr>
              <w:rPr>
                <w:rFonts w:cs="Arial"/>
                <w:szCs w:val="20"/>
              </w:rPr>
            </w:pPr>
          </w:p>
        </w:tc>
        <w:tc>
          <w:tcPr>
            <w:tcW w:w="3120" w:type="dxa"/>
          </w:tcPr>
          <w:p w:rsidR="0018378A" w:rsidRPr="005B7EE4" w:rsidRDefault="0018378A" w:rsidP="00573A2B">
            <w:pPr>
              <w:rPr>
                <w:rFonts w:cs="Arial"/>
                <w:szCs w:val="20"/>
              </w:rPr>
            </w:pPr>
            <w:r w:rsidRPr="005B7EE4">
              <w:rPr>
                <w:rFonts w:cs="Arial"/>
                <w:szCs w:val="20"/>
              </w:rPr>
              <w:t>Соленоидный клапан инжектора</w:t>
            </w:r>
          </w:p>
        </w:tc>
        <w:tc>
          <w:tcPr>
            <w:tcW w:w="883" w:type="dxa"/>
          </w:tcPr>
          <w:p w:rsidR="0018378A" w:rsidRPr="005B7EE4" w:rsidRDefault="0018378A" w:rsidP="00573A2B">
            <w:pPr>
              <w:rPr>
                <w:rFonts w:cs="Arial"/>
                <w:szCs w:val="20"/>
                <w:lang w:val="en-US"/>
              </w:rPr>
            </w:pPr>
            <w:r w:rsidRPr="005B7EE4">
              <w:rPr>
                <w:rFonts w:cs="Arial"/>
                <w:szCs w:val="20"/>
                <w:lang w:val="en-US"/>
              </w:rPr>
              <w:t>ISV</w:t>
            </w:r>
          </w:p>
        </w:tc>
        <w:tc>
          <w:tcPr>
            <w:tcW w:w="2659" w:type="dxa"/>
            <w:vAlign w:val="center"/>
          </w:tcPr>
          <w:p w:rsidR="0018378A" w:rsidRPr="005B7EE4" w:rsidRDefault="0018378A" w:rsidP="00E90DCF">
            <w:pPr>
              <w:jc w:val="center"/>
              <w:rPr>
                <w:rFonts w:cs="Arial"/>
                <w:szCs w:val="20"/>
              </w:rPr>
            </w:pPr>
            <w:r w:rsidRPr="005B7EE4">
              <w:rPr>
                <w:rFonts w:cs="Arial"/>
                <w:szCs w:val="20"/>
              </w:rPr>
              <w:t xml:space="preserve">ВКЛ/ВЫКЛ  </w:t>
            </w:r>
            <w:r w:rsidRPr="005B7EE4">
              <w:rPr>
                <w:rFonts w:eastAsia="MS Mincho" w:hAnsi="MS Mincho" w:cs="Arial" w:hint="eastAsia"/>
                <w:b/>
                <w:szCs w:val="20"/>
              </w:rPr>
              <w:t>※</w:t>
            </w:r>
            <w:r w:rsidRPr="005B7EE4">
              <w:rPr>
                <w:rFonts w:eastAsia="MS Mincho" w:cs="Arial"/>
                <w:szCs w:val="20"/>
              </w:rPr>
              <w:t>2</w:t>
            </w:r>
          </w:p>
        </w:tc>
        <w:tc>
          <w:tcPr>
            <w:tcW w:w="2092" w:type="dxa"/>
            <w:vAlign w:val="center"/>
          </w:tcPr>
          <w:p w:rsidR="0018378A" w:rsidRPr="005B7EE4" w:rsidRDefault="0018378A" w:rsidP="00E90DCF">
            <w:pPr>
              <w:jc w:val="center"/>
              <w:rPr>
                <w:rFonts w:cs="Arial"/>
                <w:szCs w:val="20"/>
              </w:rPr>
            </w:pPr>
            <w:r w:rsidRPr="005B7EE4">
              <w:rPr>
                <w:rFonts w:cs="Arial"/>
                <w:szCs w:val="20"/>
              </w:rPr>
              <w:t>ВЫКЛ</w:t>
            </w:r>
          </w:p>
        </w:tc>
      </w:tr>
      <w:tr w:rsidR="0018378A" w:rsidRPr="00C276C2" w:rsidTr="00E90DCF">
        <w:tc>
          <w:tcPr>
            <w:tcW w:w="817" w:type="dxa"/>
            <w:vMerge/>
          </w:tcPr>
          <w:p w:rsidR="0018378A" w:rsidRPr="005B7EE4" w:rsidRDefault="0018378A" w:rsidP="00573A2B">
            <w:pPr>
              <w:rPr>
                <w:rFonts w:cs="Arial"/>
                <w:szCs w:val="20"/>
              </w:rPr>
            </w:pPr>
          </w:p>
        </w:tc>
        <w:tc>
          <w:tcPr>
            <w:tcW w:w="3120" w:type="dxa"/>
          </w:tcPr>
          <w:p w:rsidR="0018378A" w:rsidRPr="005B7EE4" w:rsidRDefault="0018378A" w:rsidP="00573A2B">
            <w:pPr>
              <w:rPr>
                <w:rFonts w:cs="Arial"/>
                <w:szCs w:val="20"/>
              </w:rPr>
            </w:pPr>
            <w:r w:rsidRPr="005B7EE4">
              <w:rPr>
                <w:rFonts w:cs="Arial"/>
                <w:szCs w:val="20"/>
              </w:rPr>
              <w:t>Соленоидный клапан горячего газа</w:t>
            </w:r>
          </w:p>
        </w:tc>
        <w:tc>
          <w:tcPr>
            <w:tcW w:w="883" w:type="dxa"/>
          </w:tcPr>
          <w:p w:rsidR="0018378A" w:rsidRPr="005B7EE4" w:rsidRDefault="0018378A" w:rsidP="00573A2B">
            <w:pPr>
              <w:rPr>
                <w:rFonts w:cs="Arial"/>
                <w:szCs w:val="20"/>
                <w:lang w:val="en-US"/>
              </w:rPr>
            </w:pPr>
            <w:r w:rsidRPr="005B7EE4">
              <w:rPr>
                <w:rFonts w:cs="Arial"/>
                <w:szCs w:val="20"/>
                <w:lang w:val="en-US"/>
              </w:rPr>
              <w:t>HSV</w:t>
            </w:r>
          </w:p>
        </w:tc>
        <w:tc>
          <w:tcPr>
            <w:tcW w:w="2659" w:type="dxa"/>
            <w:vAlign w:val="center"/>
          </w:tcPr>
          <w:p w:rsidR="0018378A" w:rsidRPr="005B7EE4" w:rsidRDefault="0018378A" w:rsidP="00E90DCF">
            <w:pPr>
              <w:jc w:val="center"/>
              <w:rPr>
                <w:rFonts w:cs="Arial"/>
                <w:szCs w:val="20"/>
              </w:rPr>
            </w:pPr>
            <w:r w:rsidRPr="005B7EE4">
              <w:rPr>
                <w:rFonts w:cs="Arial"/>
                <w:szCs w:val="20"/>
              </w:rPr>
              <w:t>ВЫКЛ</w:t>
            </w:r>
          </w:p>
        </w:tc>
        <w:tc>
          <w:tcPr>
            <w:tcW w:w="2092" w:type="dxa"/>
            <w:vAlign w:val="center"/>
          </w:tcPr>
          <w:p w:rsidR="0018378A" w:rsidRPr="005B7EE4" w:rsidRDefault="0018378A" w:rsidP="00E90DCF">
            <w:pPr>
              <w:jc w:val="center"/>
              <w:rPr>
                <w:rFonts w:cs="Arial"/>
                <w:szCs w:val="20"/>
              </w:rPr>
            </w:pPr>
            <w:r w:rsidRPr="005B7EE4">
              <w:rPr>
                <w:rFonts w:cs="Arial"/>
                <w:szCs w:val="20"/>
              </w:rPr>
              <w:t>ВЫКЛ</w:t>
            </w:r>
          </w:p>
        </w:tc>
      </w:tr>
      <w:tr w:rsidR="0018378A" w:rsidRPr="00C276C2" w:rsidTr="00E90DCF">
        <w:tc>
          <w:tcPr>
            <w:tcW w:w="817" w:type="dxa"/>
            <w:vMerge/>
          </w:tcPr>
          <w:p w:rsidR="0018378A" w:rsidRPr="005B7EE4" w:rsidRDefault="0018378A" w:rsidP="00573A2B">
            <w:pPr>
              <w:rPr>
                <w:rFonts w:cs="Arial"/>
                <w:szCs w:val="20"/>
              </w:rPr>
            </w:pPr>
          </w:p>
        </w:tc>
        <w:tc>
          <w:tcPr>
            <w:tcW w:w="3120" w:type="dxa"/>
          </w:tcPr>
          <w:p w:rsidR="0018378A" w:rsidRPr="005B7EE4" w:rsidRDefault="0018378A" w:rsidP="00573A2B">
            <w:pPr>
              <w:rPr>
                <w:rFonts w:cs="Arial"/>
                <w:szCs w:val="20"/>
              </w:rPr>
            </w:pPr>
            <w:r w:rsidRPr="005B7EE4">
              <w:rPr>
                <w:rFonts w:cs="Arial"/>
                <w:szCs w:val="20"/>
              </w:rPr>
              <w:t xml:space="preserve">Соленоидный клапан </w:t>
            </w:r>
            <w:r>
              <w:rPr>
                <w:rFonts w:cs="Arial"/>
                <w:szCs w:val="20"/>
              </w:rPr>
              <w:t>оттайки</w:t>
            </w:r>
          </w:p>
        </w:tc>
        <w:tc>
          <w:tcPr>
            <w:tcW w:w="883" w:type="dxa"/>
          </w:tcPr>
          <w:p w:rsidR="0018378A" w:rsidRPr="005B7EE4" w:rsidRDefault="0018378A" w:rsidP="00573A2B">
            <w:pPr>
              <w:rPr>
                <w:rFonts w:cs="Arial"/>
                <w:szCs w:val="20"/>
                <w:lang w:val="en-US"/>
              </w:rPr>
            </w:pPr>
            <w:r w:rsidRPr="005B7EE4">
              <w:rPr>
                <w:rFonts w:cs="Arial"/>
                <w:szCs w:val="20"/>
                <w:lang w:val="en-US"/>
              </w:rPr>
              <w:t>DSV</w:t>
            </w:r>
          </w:p>
        </w:tc>
        <w:tc>
          <w:tcPr>
            <w:tcW w:w="2659" w:type="dxa"/>
            <w:vAlign w:val="center"/>
          </w:tcPr>
          <w:p w:rsidR="0018378A" w:rsidRPr="005B7EE4" w:rsidRDefault="0018378A" w:rsidP="00E90DCF">
            <w:pPr>
              <w:jc w:val="center"/>
              <w:rPr>
                <w:rFonts w:cs="Arial"/>
                <w:szCs w:val="20"/>
              </w:rPr>
            </w:pPr>
            <w:r w:rsidRPr="005B7EE4">
              <w:rPr>
                <w:rFonts w:cs="Arial"/>
                <w:szCs w:val="20"/>
              </w:rPr>
              <w:t>ВЫКЛ</w:t>
            </w:r>
          </w:p>
        </w:tc>
        <w:tc>
          <w:tcPr>
            <w:tcW w:w="2092" w:type="dxa"/>
            <w:vAlign w:val="center"/>
          </w:tcPr>
          <w:p w:rsidR="0018378A" w:rsidRPr="005B7EE4" w:rsidRDefault="0018378A" w:rsidP="00E90DCF">
            <w:pPr>
              <w:jc w:val="center"/>
              <w:rPr>
                <w:rFonts w:cs="Arial"/>
                <w:szCs w:val="20"/>
              </w:rPr>
            </w:pPr>
            <w:r w:rsidRPr="005B7EE4">
              <w:rPr>
                <w:rFonts w:cs="Arial"/>
                <w:szCs w:val="20"/>
              </w:rPr>
              <w:t>ВЫКЛ</w:t>
            </w:r>
          </w:p>
        </w:tc>
      </w:tr>
      <w:tr w:rsidR="0018378A" w:rsidRPr="00C276C2" w:rsidTr="00E90DCF">
        <w:tc>
          <w:tcPr>
            <w:tcW w:w="817" w:type="dxa"/>
            <w:vMerge/>
          </w:tcPr>
          <w:p w:rsidR="0018378A" w:rsidRPr="005B7EE4" w:rsidRDefault="0018378A" w:rsidP="00573A2B">
            <w:pPr>
              <w:rPr>
                <w:rFonts w:cs="Arial"/>
                <w:szCs w:val="20"/>
              </w:rPr>
            </w:pPr>
          </w:p>
        </w:tc>
        <w:tc>
          <w:tcPr>
            <w:tcW w:w="3120" w:type="dxa"/>
          </w:tcPr>
          <w:p w:rsidR="0018378A" w:rsidRPr="005B7EE4" w:rsidRDefault="0018378A" w:rsidP="00573A2B">
            <w:pPr>
              <w:rPr>
                <w:rFonts w:cs="Arial"/>
                <w:szCs w:val="20"/>
              </w:rPr>
            </w:pPr>
            <w:r w:rsidRPr="005B7EE4">
              <w:rPr>
                <w:rFonts w:cs="Arial"/>
                <w:szCs w:val="20"/>
              </w:rPr>
              <w:t>Соленоидный клапан байпаса отходящего газа</w:t>
            </w:r>
          </w:p>
        </w:tc>
        <w:tc>
          <w:tcPr>
            <w:tcW w:w="883" w:type="dxa"/>
          </w:tcPr>
          <w:p w:rsidR="0018378A" w:rsidRPr="005B7EE4" w:rsidRDefault="0018378A" w:rsidP="00573A2B">
            <w:pPr>
              <w:rPr>
                <w:rFonts w:cs="Arial"/>
                <w:szCs w:val="20"/>
                <w:lang w:val="en-US"/>
              </w:rPr>
            </w:pPr>
            <w:r w:rsidRPr="005B7EE4">
              <w:rPr>
                <w:rFonts w:cs="Arial"/>
                <w:szCs w:val="20"/>
                <w:lang w:val="en-US"/>
              </w:rPr>
              <w:t>BSV</w:t>
            </w:r>
          </w:p>
        </w:tc>
        <w:tc>
          <w:tcPr>
            <w:tcW w:w="2659" w:type="dxa"/>
            <w:vAlign w:val="center"/>
          </w:tcPr>
          <w:p w:rsidR="0018378A" w:rsidRPr="005B7EE4" w:rsidRDefault="0018378A" w:rsidP="00E90DCF">
            <w:pPr>
              <w:jc w:val="center"/>
              <w:rPr>
                <w:rFonts w:cs="Arial"/>
                <w:szCs w:val="20"/>
              </w:rPr>
            </w:pPr>
            <w:r w:rsidRPr="005B7EE4">
              <w:rPr>
                <w:rFonts w:cs="Arial"/>
                <w:szCs w:val="20"/>
              </w:rPr>
              <w:t>ВЫКЛ</w:t>
            </w:r>
          </w:p>
        </w:tc>
        <w:tc>
          <w:tcPr>
            <w:tcW w:w="2092" w:type="dxa"/>
            <w:vAlign w:val="center"/>
          </w:tcPr>
          <w:p w:rsidR="0018378A" w:rsidRPr="005B7EE4" w:rsidRDefault="0018378A" w:rsidP="00E90DCF">
            <w:pPr>
              <w:jc w:val="center"/>
              <w:rPr>
                <w:rFonts w:cs="Arial"/>
                <w:szCs w:val="20"/>
              </w:rPr>
            </w:pPr>
            <w:r w:rsidRPr="005B7EE4">
              <w:rPr>
                <w:rFonts w:cs="Arial"/>
                <w:szCs w:val="20"/>
              </w:rPr>
              <w:t>ВЫКЛ</w:t>
            </w:r>
          </w:p>
        </w:tc>
      </w:tr>
      <w:tr w:rsidR="0018378A" w:rsidRPr="00C276C2" w:rsidTr="00E90DCF">
        <w:tc>
          <w:tcPr>
            <w:tcW w:w="817" w:type="dxa"/>
            <w:vMerge/>
          </w:tcPr>
          <w:p w:rsidR="0018378A" w:rsidRPr="005B7EE4" w:rsidRDefault="0018378A" w:rsidP="00573A2B">
            <w:pPr>
              <w:rPr>
                <w:rFonts w:cs="Arial"/>
                <w:szCs w:val="20"/>
              </w:rPr>
            </w:pPr>
          </w:p>
        </w:tc>
        <w:tc>
          <w:tcPr>
            <w:tcW w:w="3120" w:type="dxa"/>
          </w:tcPr>
          <w:p w:rsidR="0018378A" w:rsidRPr="005B7EE4" w:rsidRDefault="0018378A" w:rsidP="00573A2B">
            <w:pPr>
              <w:rPr>
                <w:rFonts w:cs="Arial"/>
                <w:szCs w:val="20"/>
              </w:rPr>
            </w:pPr>
            <w:r w:rsidRPr="005B7EE4">
              <w:rPr>
                <w:rFonts w:cs="Arial"/>
                <w:szCs w:val="20"/>
              </w:rPr>
              <w:t>Соленоидный клапан подогревателя</w:t>
            </w:r>
          </w:p>
        </w:tc>
        <w:tc>
          <w:tcPr>
            <w:tcW w:w="883" w:type="dxa"/>
          </w:tcPr>
          <w:p w:rsidR="0018378A" w:rsidRPr="005B7EE4" w:rsidRDefault="0018378A" w:rsidP="00573A2B">
            <w:pPr>
              <w:rPr>
                <w:rFonts w:cs="Arial"/>
                <w:szCs w:val="20"/>
                <w:lang w:val="en-US"/>
              </w:rPr>
            </w:pPr>
            <w:r w:rsidRPr="005B7EE4">
              <w:rPr>
                <w:rFonts w:cs="Arial"/>
                <w:szCs w:val="20"/>
                <w:lang w:val="en-US"/>
              </w:rPr>
              <w:t>RSV</w:t>
            </w:r>
          </w:p>
        </w:tc>
        <w:tc>
          <w:tcPr>
            <w:tcW w:w="2659" w:type="dxa"/>
            <w:vAlign w:val="center"/>
          </w:tcPr>
          <w:p w:rsidR="0018378A" w:rsidRPr="005B7EE4" w:rsidRDefault="0018378A" w:rsidP="00E90DCF">
            <w:pPr>
              <w:jc w:val="center"/>
              <w:rPr>
                <w:rFonts w:cs="Arial"/>
                <w:szCs w:val="20"/>
              </w:rPr>
            </w:pPr>
            <w:r w:rsidRPr="005B7EE4">
              <w:rPr>
                <w:rFonts w:cs="Arial"/>
                <w:szCs w:val="20"/>
              </w:rPr>
              <w:t xml:space="preserve">ВКЛ/ВЫКЛ  </w:t>
            </w:r>
            <w:r w:rsidRPr="005B7EE4">
              <w:rPr>
                <w:rFonts w:eastAsia="MS Mincho" w:hAnsi="MS Mincho" w:cs="Arial" w:hint="eastAsia"/>
                <w:b/>
                <w:szCs w:val="20"/>
              </w:rPr>
              <w:t>※</w:t>
            </w:r>
            <w:r w:rsidRPr="005B7EE4">
              <w:rPr>
                <w:rFonts w:eastAsia="MS Mincho" w:cs="Arial"/>
                <w:szCs w:val="20"/>
              </w:rPr>
              <w:t>3</w:t>
            </w:r>
          </w:p>
        </w:tc>
        <w:tc>
          <w:tcPr>
            <w:tcW w:w="2092" w:type="dxa"/>
            <w:vAlign w:val="center"/>
          </w:tcPr>
          <w:p w:rsidR="0018378A" w:rsidRPr="005B7EE4" w:rsidRDefault="0018378A" w:rsidP="00E90DCF">
            <w:pPr>
              <w:jc w:val="center"/>
              <w:rPr>
                <w:rFonts w:cs="Arial"/>
                <w:szCs w:val="20"/>
              </w:rPr>
            </w:pPr>
            <w:r w:rsidRPr="005B7EE4">
              <w:rPr>
                <w:rFonts w:cs="Arial"/>
                <w:szCs w:val="20"/>
              </w:rPr>
              <w:t>ВЫКЛ</w:t>
            </w:r>
          </w:p>
        </w:tc>
      </w:tr>
      <w:tr w:rsidR="0018378A" w:rsidRPr="00C276C2" w:rsidTr="001F6BF5">
        <w:tc>
          <w:tcPr>
            <w:tcW w:w="3937" w:type="dxa"/>
            <w:gridSpan w:val="2"/>
          </w:tcPr>
          <w:p w:rsidR="0018378A" w:rsidRPr="005B7EE4" w:rsidRDefault="0018378A" w:rsidP="00573A2B">
            <w:pPr>
              <w:rPr>
                <w:rFonts w:cs="Arial"/>
                <w:szCs w:val="20"/>
              </w:rPr>
            </w:pPr>
            <w:r w:rsidRPr="005B7EE4">
              <w:rPr>
                <w:rFonts w:cs="Arial"/>
                <w:szCs w:val="20"/>
              </w:rPr>
              <w:t>Модулирующий впускной клапан</w:t>
            </w:r>
          </w:p>
        </w:tc>
        <w:tc>
          <w:tcPr>
            <w:tcW w:w="883" w:type="dxa"/>
          </w:tcPr>
          <w:p w:rsidR="0018378A" w:rsidRPr="005B7EE4" w:rsidRDefault="0018378A" w:rsidP="00573A2B">
            <w:pPr>
              <w:rPr>
                <w:rFonts w:cs="Arial"/>
                <w:szCs w:val="20"/>
                <w:lang w:val="en-US"/>
              </w:rPr>
            </w:pPr>
            <w:r w:rsidRPr="005B7EE4">
              <w:rPr>
                <w:rFonts w:cs="Arial"/>
                <w:szCs w:val="20"/>
                <w:lang w:val="en-US"/>
              </w:rPr>
              <w:t>SMV</w:t>
            </w:r>
          </w:p>
        </w:tc>
        <w:tc>
          <w:tcPr>
            <w:tcW w:w="4751" w:type="dxa"/>
            <w:gridSpan w:val="2"/>
          </w:tcPr>
          <w:p w:rsidR="0018378A" w:rsidRPr="005B7EE4" w:rsidRDefault="0018378A" w:rsidP="00573A2B">
            <w:pPr>
              <w:jc w:val="center"/>
              <w:rPr>
                <w:rFonts w:cs="Arial"/>
                <w:szCs w:val="20"/>
              </w:rPr>
            </w:pPr>
            <w:r w:rsidRPr="005B7EE4">
              <w:rPr>
                <w:rFonts w:cs="Arial"/>
                <w:szCs w:val="20"/>
              </w:rPr>
              <w:t>100%</w:t>
            </w:r>
          </w:p>
        </w:tc>
      </w:tr>
      <w:tr w:rsidR="0018378A" w:rsidRPr="00C276C2" w:rsidTr="001F6BF5">
        <w:tc>
          <w:tcPr>
            <w:tcW w:w="3937" w:type="dxa"/>
            <w:gridSpan w:val="2"/>
          </w:tcPr>
          <w:p w:rsidR="0018378A" w:rsidRPr="005B7EE4" w:rsidRDefault="0018378A" w:rsidP="00573A2B">
            <w:pPr>
              <w:rPr>
                <w:rFonts w:cs="Arial"/>
                <w:szCs w:val="20"/>
              </w:rPr>
            </w:pPr>
            <w:r w:rsidRPr="005B7EE4">
              <w:rPr>
                <w:rFonts w:cs="Arial"/>
                <w:szCs w:val="20"/>
              </w:rPr>
              <w:t>Электронный расширительный клапан</w:t>
            </w:r>
          </w:p>
        </w:tc>
        <w:tc>
          <w:tcPr>
            <w:tcW w:w="883" w:type="dxa"/>
          </w:tcPr>
          <w:p w:rsidR="0018378A" w:rsidRPr="005B7EE4" w:rsidRDefault="0018378A" w:rsidP="00573A2B">
            <w:pPr>
              <w:rPr>
                <w:rFonts w:cs="Arial"/>
                <w:szCs w:val="20"/>
                <w:lang w:val="en-US"/>
              </w:rPr>
            </w:pPr>
            <w:r w:rsidRPr="005B7EE4">
              <w:rPr>
                <w:rFonts w:cs="Arial"/>
                <w:szCs w:val="20"/>
                <w:lang w:val="en-US"/>
              </w:rPr>
              <w:t>EV</w:t>
            </w:r>
          </w:p>
        </w:tc>
        <w:tc>
          <w:tcPr>
            <w:tcW w:w="4751" w:type="dxa"/>
            <w:gridSpan w:val="2"/>
          </w:tcPr>
          <w:p w:rsidR="0018378A" w:rsidRPr="005B7EE4" w:rsidRDefault="0018378A" w:rsidP="00573A2B">
            <w:pPr>
              <w:jc w:val="center"/>
              <w:rPr>
                <w:rFonts w:cs="Arial"/>
                <w:szCs w:val="20"/>
                <w:lang w:val="en-US"/>
              </w:rPr>
            </w:pPr>
            <w:r w:rsidRPr="005B7EE4">
              <w:rPr>
                <w:rFonts w:cs="Arial"/>
                <w:szCs w:val="20"/>
              </w:rPr>
              <w:t xml:space="preserve">200 ~ 2000 </w:t>
            </w:r>
            <w:r w:rsidRPr="005B7EE4">
              <w:rPr>
                <w:rFonts w:cs="Arial"/>
                <w:szCs w:val="20"/>
                <w:lang w:val="en-US"/>
              </w:rPr>
              <w:t>pls</w:t>
            </w:r>
          </w:p>
        </w:tc>
      </w:tr>
    </w:tbl>
    <w:p w:rsidR="0018378A" w:rsidRPr="005B7EE4" w:rsidRDefault="0018378A" w:rsidP="00573A2B">
      <w:pPr>
        <w:rPr>
          <w:rFonts w:cs="Arial"/>
        </w:rPr>
      </w:pPr>
      <w:r w:rsidRPr="005B7EE4">
        <w:rPr>
          <w:rFonts w:cs="Arial"/>
        </w:rPr>
        <w:t xml:space="preserve">Примечание: </w:t>
      </w:r>
      <w:r>
        <w:rPr>
          <w:rFonts w:cs="Arial"/>
        </w:rPr>
        <w:tab/>
      </w:r>
      <w:r w:rsidRPr="005B7EE4">
        <w:rPr>
          <w:rFonts w:ascii="MS Gothic" w:eastAsia="MS Gothic" w:hAnsi="MS Gothic" w:cs="MS Gothic" w:hint="eastAsia"/>
          <w:b/>
        </w:rPr>
        <w:t>※</w:t>
      </w:r>
      <w:r w:rsidRPr="005B7EE4">
        <w:rPr>
          <w:rFonts w:cs="Arial"/>
        </w:rPr>
        <w:t>1: контроль высокого давления (См. стр. 2-27)</w:t>
      </w:r>
    </w:p>
    <w:p w:rsidR="0018378A" w:rsidRPr="005B7EE4" w:rsidRDefault="0018378A" w:rsidP="00573A2B">
      <w:pPr>
        <w:ind w:left="708" w:firstLine="708"/>
        <w:rPr>
          <w:rFonts w:cs="Arial"/>
        </w:rPr>
      </w:pPr>
      <w:r w:rsidRPr="005B7EE4">
        <w:rPr>
          <w:rFonts w:ascii="MS Gothic" w:eastAsia="MS Gothic" w:hAnsi="MS Gothic" w:cs="MS Gothic" w:hint="eastAsia"/>
          <w:b/>
        </w:rPr>
        <w:t>※</w:t>
      </w:r>
      <w:r w:rsidRPr="005B7EE4">
        <w:rPr>
          <w:rFonts w:cs="Arial"/>
        </w:rPr>
        <w:t>2: контроль впрыска (См. стр. 2-28)</w:t>
      </w:r>
    </w:p>
    <w:p w:rsidR="0018378A" w:rsidRDefault="0018378A" w:rsidP="00573A2B">
      <w:pPr>
        <w:ind w:left="708" w:firstLine="708"/>
        <w:rPr>
          <w:rFonts w:cs="Arial"/>
        </w:rPr>
      </w:pPr>
      <w:r w:rsidRPr="005B7EE4">
        <w:rPr>
          <w:rFonts w:ascii="MS Gothic" w:eastAsia="MS Gothic" w:hAnsi="MS Gothic" w:cs="MS Gothic" w:hint="eastAsia"/>
          <w:b/>
        </w:rPr>
        <w:t>※</w:t>
      </w:r>
      <w:r w:rsidRPr="005B7EE4">
        <w:rPr>
          <w:rFonts w:cs="Arial"/>
        </w:rPr>
        <w:t xml:space="preserve">3: </w:t>
      </w:r>
      <w:r w:rsidRPr="005B7EE4">
        <w:rPr>
          <w:rFonts w:cs="Arial"/>
          <w:lang w:val="en-US"/>
        </w:rPr>
        <w:t>RSV</w:t>
      </w:r>
      <w:r w:rsidRPr="005B7EE4">
        <w:rPr>
          <w:rFonts w:cs="Arial"/>
        </w:rPr>
        <w:t xml:space="preserve">: ВЫКЛ </w:t>
      </w:r>
      <w:r w:rsidRPr="005B7EE4">
        <w:rPr>
          <w:rFonts w:cs="Arial"/>
          <w:lang w:val="en-US"/>
        </w:rPr>
        <w:t>RS</w:t>
      </w:r>
      <w:r w:rsidRPr="005B7EE4">
        <w:rPr>
          <w:rFonts w:cs="Arial"/>
        </w:rPr>
        <w:t>&lt;/= 20º</w:t>
      </w:r>
      <w:r w:rsidRPr="005B7EE4">
        <w:rPr>
          <w:rFonts w:cs="Arial"/>
          <w:lang w:val="en-US"/>
        </w:rPr>
        <w:t>C</w:t>
      </w:r>
      <w:r w:rsidRPr="005B7EE4">
        <w:rPr>
          <w:rFonts w:cs="Arial"/>
        </w:rPr>
        <w:t xml:space="preserve">, </w:t>
      </w:r>
      <w:r w:rsidRPr="005B7EE4">
        <w:rPr>
          <w:rFonts w:cs="Arial"/>
          <w:lang w:val="en-US"/>
        </w:rPr>
        <w:t>RSV</w:t>
      </w:r>
      <w:r w:rsidRPr="005B7EE4">
        <w:rPr>
          <w:rFonts w:cs="Arial"/>
        </w:rPr>
        <w:t xml:space="preserve">: ВКЛ </w:t>
      </w:r>
      <w:r w:rsidRPr="005B7EE4">
        <w:rPr>
          <w:rFonts w:cs="Arial"/>
          <w:lang w:val="en-US"/>
        </w:rPr>
        <w:t>RS</w:t>
      </w:r>
      <w:r w:rsidRPr="005B7EE4">
        <w:rPr>
          <w:rFonts w:cs="Arial"/>
        </w:rPr>
        <w:t>&gt;/= 25ºС</w:t>
      </w:r>
    </w:p>
    <w:p w:rsidR="0018378A" w:rsidRDefault="0018378A" w:rsidP="00573A2B">
      <w:r>
        <w:br w:type="page"/>
      </w:r>
    </w:p>
    <w:tbl>
      <w:tblPr>
        <w:tblW w:w="0" w:type="auto"/>
        <w:tblLook w:val="00A0"/>
      </w:tblPr>
      <w:tblGrid>
        <w:gridCol w:w="5778"/>
        <w:gridCol w:w="3793"/>
      </w:tblGrid>
      <w:tr w:rsidR="0018378A" w:rsidRPr="00C276C2" w:rsidTr="00EC54CB">
        <w:tc>
          <w:tcPr>
            <w:tcW w:w="5778" w:type="dxa"/>
          </w:tcPr>
          <w:p w:rsidR="0018378A" w:rsidRPr="00C276C2" w:rsidRDefault="0018378A" w:rsidP="00E26188">
            <w:pPr>
              <w:numPr>
                <w:ilvl w:val="0"/>
                <w:numId w:val="15"/>
              </w:numPr>
              <w:rPr>
                <w:rFonts w:cs="Arial"/>
                <w:b/>
                <w:bCs/>
              </w:rPr>
            </w:pPr>
            <w:r w:rsidRPr="00C276C2">
              <w:rPr>
                <w:rFonts w:cs="Arial"/>
                <w:b/>
                <w:bCs/>
              </w:rPr>
              <w:t xml:space="preserve">Установленное значение температуры и датчик управления </w:t>
            </w:r>
          </w:p>
          <w:p w:rsidR="0018378A" w:rsidRPr="00C276C2" w:rsidRDefault="0018378A" w:rsidP="00573A2B">
            <w:pPr>
              <w:ind w:left="709"/>
              <w:rPr>
                <w:rFonts w:cs="Arial"/>
                <w:b/>
                <w:bCs/>
              </w:rPr>
            </w:pPr>
            <w:r w:rsidRPr="00C276C2">
              <w:rPr>
                <w:rFonts w:cs="Arial"/>
              </w:rPr>
              <w:t xml:space="preserve">Когда установленное значение температуры (далее в тексте «температура </w:t>
            </w:r>
            <w:r w:rsidRPr="00C276C2">
              <w:rPr>
                <w:rFonts w:cs="Arial"/>
                <w:lang w:val="en-US"/>
              </w:rPr>
              <w:t>SP</w:t>
            </w:r>
            <w:r w:rsidRPr="00C276C2">
              <w:rPr>
                <w:rFonts w:cs="Arial"/>
              </w:rPr>
              <w:t>») составляет –10,1˚</w:t>
            </w:r>
            <w:r w:rsidRPr="00C276C2">
              <w:rPr>
                <w:rFonts w:cs="Arial"/>
                <w:lang w:val="en-US"/>
              </w:rPr>
              <w:t>C</w:t>
            </w:r>
            <w:r w:rsidRPr="00C276C2">
              <w:rPr>
                <w:rFonts w:cs="Arial"/>
              </w:rPr>
              <w:t>(+13,8˚</w:t>
            </w:r>
            <w:r w:rsidRPr="00C276C2">
              <w:rPr>
                <w:rFonts w:cs="Arial"/>
                <w:lang w:val="en-US"/>
              </w:rPr>
              <w:t>F</w:t>
            </w:r>
            <w:r w:rsidRPr="00C276C2">
              <w:rPr>
                <w:rFonts w:cs="Arial"/>
              </w:rPr>
              <w:t xml:space="preserve">) или ниже, компрессор будет работать в режиме ВКЛ и ВЫКЛ в зависимости от температуры обратного воздуха. </w:t>
            </w:r>
          </w:p>
          <w:p w:rsidR="0018378A" w:rsidRPr="00C276C2" w:rsidRDefault="0018378A" w:rsidP="00E26188">
            <w:pPr>
              <w:numPr>
                <w:ilvl w:val="0"/>
                <w:numId w:val="15"/>
              </w:numPr>
              <w:rPr>
                <w:rFonts w:cs="Arial"/>
              </w:rPr>
            </w:pPr>
            <w:r w:rsidRPr="00C276C2">
              <w:rPr>
                <w:rFonts w:cs="Arial"/>
                <w:b/>
              </w:rPr>
              <w:t>Контроль</w:t>
            </w:r>
          </w:p>
          <w:p w:rsidR="0018378A" w:rsidRPr="00C276C2" w:rsidRDefault="0018378A" w:rsidP="00573A2B">
            <w:pPr>
              <w:ind w:left="709"/>
              <w:rPr>
                <w:rFonts w:cs="Arial"/>
              </w:rPr>
            </w:pPr>
            <w:r w:rsidRPr="000A1FB6">
              <w:rPr>
                <w:rFonts w:cs="Arial"/>
                <w:noProof/>
                <w:lang w:eastAsia="ru-RU"/>
              </w:rPr>
              <w:pict>
                <v:shape id="Рисунок 1225" o:spid="_x0000_i1172" type="#_x0000_t75" style="width:14.25pt;height:13.5pt;visibility:visible">
                  <v:imagedata r:id="rId69" o:title=""/>
                </v:shape>
              </w:pict>
            </w:r>
            <w:r w:rsidRPr="00C276C2">
              <w:rPr>
                <w:rFonts w:cs="Arial"/>
              </w:rPr>
              <w:t xml:space="preserve"> Когда контрольная температура достигнет  температуры SP (точка A), компрессор и вентилятор конденсатора выключатся.</w:t>
            </w:r>
          </w:p>
          <w:p w:rsidR="0018378A" w:rsidRPr="00C276C2" w:rsidRDefault="0018378A" w:rsidP="00573A2B">
            <w:pPr>
              <w:ind w:left="709"/>
              <w:rPr>
                <w:rFonts w:cs="Arial"/>
              </w:rPr>
            </w:pPr>
            <w:r w:rsidRPr="000A1FB6">
              <w:rPr>
                <w:rFonts w:cs="Arial"/>
                <w:noProof/>
                <w:lang w:eastAsia="ru-RU"/>
              </w:rPr>
              <w:pict>
                <v:shape id="Рисунок 1226" o:spid="_x0000_i1173" type="#_x0000_t75" style="width:17.25pt;height:15.75pt;visibility:visible">
                  <v:imagedata r:id="rId70" o:title=""/>
                </v:shape>
              </w:pict>
            </w:r>
            <w:r w:rsidRPr="00C276C2">
              <w:rPr>
                <w:rFonts w:cs="Arial"/>
              </w:rPr>
              <w:t xml:space="preserve"> Когда контрольная температура превышает температуру SP+1.0˚C, компрессор, соленоидный клапан жидкости и вентилятор конденсатора включаются.</w:t>
            </w:r>
          </w:p>
          <w:p w:rsidR="0018378A" w:rsidRPr="00C276C2" w:rsidRDefault="0018378A" w:rsidP="00573A2B">
            <w:pPr>
              <w:ind w:left="709"/>
              <w:rPr>
                <w:rFonts w:cs="Arial"/>
              </w:rPr>
            </w:pPr>
            <w:r w:rsidRPr="00C276C2">
              <w:rPr>
                <w:rFonts w:cs="Arial"/>
              </w:rPr>
              <w:t>Тем не менее, компрессор работает, по меньшей мере, еще 2 минуты каждый раз, когда он включен. Если даже контрольная температура станет равна температуре SP или будет ниже (точка C) в течение 2 минут после включения компрессора, компрессор, вентилятор конденсатора и соленоидный клапан жидкости не будут выключаться. (2 минуты принудительной работы компрессора).</w:t>
            </w:r>
          </w:p>
        </w:tc>
        <w:tc>
          <w:tcPr>
            <w:tcW w:w="3793" w:type="dxa"/>
            <w:vAlign w:val="bottom"/>
          </w:tcPr>
          <w:p w:rsidR="0018378A" w:rsidRPr="00C276C2" w:rsidRDefault="0018378A" w:rsidP="00573A2B">
            <w:pPr>
              <w:jc w:val="center"/>
              <w:rPr>
                <w:rFonts w:cs="Arial"/>
              </w:rPr>
            </w:pPr>
            <w:r w:rsidRPr="000A1FB6">
              <w:rPr>
                <w:rFonts w:cs="Arial"/>
                <w:noProof/>
                <w:lang w:eastAsia="ru-RU"/>
              </w:rPr>
              <w:pict>
                <v:shape id="Рисунок 5" o:spid="_x0000_i1174" type="#_x0000_t75" style="width:167.25pt;height:135.75pt;visibility:visible">
                  <v:imagedata r:id="rId71" o:title=""/>
                </v:shape>
              </w:pict>
            </w:r>
          </w:p>
        </w:tc>
      </w:tr>
    </w:tbl>
    <w:p w:rsidR="0018378A" w:rsidRPr="005B7EE4" w:rsidRDefault="0018378A" w:rsidP="00573A2B">
      <w:pPr>
        <w:rPr>
          <w:rFonts w:cs="Arial"/>
        </w:rPr>
      </w:pPr>
    </w:p>
    <w:p w:rsidR="0018378A" w:rsidRDefault="0018378A" w:rsidP="00573A2B">
      <w:pPr>
        <w:jc w:val="center"/>
        <w:rPr>
          <w:rFonts w:cs="Arial"/>
        </w:rPr>
      </w:pPr>
      <w:r>
        <w:rPr>
          <w:noProof/>
          <w:lang w:eastAsia="ru-RU"/>
        </w:rPr>
        <w:pict>
          <v:shape id="Рисунок 7" o:spid="_x0000_i1175" type="#_x0000_t75" style="width:417.75pt;height:297pt;visibility:visible">
            <v:imagedata r:id="rId72" o:title=""/>
          </v:shape>
        </w:pict>
      </w:r>
    </w:p>
    <w:tbl>
      <w:tblPr>
        <w:tblW w:w="0" w:type="auto"/>
        <w:tblLook w:val="00A0"/>
      </w:tblPr>
      <w:tblGrid>
        <w:gridCol w:w="4821"/>
        <w:gridCol w:w="4750"/>
      </w:tblGrid>
      <w:tr w:rsidR="0018378A" w:rsidRPr="00C276C2" w:rsidTr="00F75779">
        <w:trPr>
          <w:trHeight w:val="298"/>
        </w:trPr>
        <w:tc>
          <w:tcPr>
            <w:tcW w:w="10175" w:type="dxa"/>
            <w:gridSpan w:val="2"/>
          </w:tcPr>
          <w:p w:rsidR="0018378A" w:rsidRPr="00C276C2" w:rsidRDefault="0018378A" w:rsidP="00573A2B">
            <w:pPr>
              <w:jc w:val="center"/>
              <w:rPr>
                <w:rFonts w:cs="Arial"/>
              </w:rPr>
            </w:pPr>
            <w:r w:rsidRPr="00C276C2">
              <w:rPr>
                <w:rFonts w:cs="Arial"/>
              </w:rPr>
              <w:t xml:space="preserve">ЗАМОРАЖИВАНИЕ (Обратный воздух </w:t>
            </w:r>
            <w:r w:rsidRPr="00C276C2">
              <w:rPr>
                <w:rFonts w:cs="Arial"/>
                <w:lang w:val="en-US"/>
              </w:rPr>
              <w:t>&lt;5</w:t>
            </w:r>
            <w:r w:rsidRPr="00C276C2">
              <w:rPr>
                <w:rFonts w:cs="Arial"/>
              </w:rPr>
              <w:t>ºС)</w:t>
            </w:r>
          </w:p>
        </w:tc>
      </w:tr>
      <w:tr w:rsidR="0018378A" w:rsidRPr="00C276C2" w:rsidTr="00EC54CB">
        <w:trPr>
          <w:trHeight w:val="454"/>
        </w:trPr>
        <w:tc>
          <w:tcPr>
            <w:tcW w:w="5087" w:type="dxa"/>
          </w:tcPr>
          <w:p w:rsidR="0018378A" w:rsidRPr="00C276C2" w:rsidRDefault="0018378A" w:rsidP="00573A2B">
            <w:pPr>
              <w:rPr>
                <w:rFonts w:cs="Arial"/>
              </w:rPr>
            </w:pPr>
            <w:r w:rsidRPr="00C276C2">
              <w:rPr>
                <w:rFonts w:cs="Arial"/>
                <w:lang w:val="en-US"/>
              </w:rPr>
              <w:t>EV</w:t>
            </w:r>
            <w:r w:rsidRPr="00C276C2">
              <w:rPr>
                <w:rFonts w:cs="Arial"/>
              </w:rPr>
              <w:tab/>
              <w:t>:</w:t>
            </w:r>
            <w:r>
              <w:rPr>
                <w:rFonts w:cs="Arial"/>
              </w:rPr>
              <w:t>Терморегулирующий вентиль (ЭТРВ)</w:t>
            </w:r>
          </w:p>
          <w:p w:rsidR="0018378A" w:rsidRPr="00C276C2" w:rsidRDefault="0018378A" w:rsidP="00573A2B">
            <w:pPr>
              <w:rPr>
                <w:rFonts w:cs="Arial"/>
              </w:rPr>
            </w:pPr>
            <w:r w:rsidRPr="00C276C2">
              <w:rPr>
                <w:rFonts w:cs="Arial"/>
                <w:lang w:val="en-US"/>
              </w:rPr>
              <w:t>LSV</w:t>
            </w:r>
            <w:r w:rsidRPr="00C276C2">
              <w:rPr>
                <w:rFonts w:cs="Arial"/>
              </w:rPr>
              <w:tab/>
              <w:t>:Соленоидный клапан жидкости</w:t>
            </w:r>
          </w:p>
          <w:p w:rsidR="0018378A" w:rsidRPr="00C276C2" w:rsidRDefault="0018378A" w:rsidP="00573A2B">
            <w:pPr>
              <w:rPr>
                <w:rFonts w:cs="Arial"/>
              </w:rPr>
            </w:pPr>
            <w:r w:rsidRPr="00C276C2">
              <w:rPr>
                <w:rFonts w:cs="Arial"/>
                <w:lang w:val="en-US"/>
              </w:rPr>
              <w:t>DSV</w:t>
            </w:r>
            <w:r w:rsidRPr="00C276C2">
              <w:rPr>
                <w:rFonts w:cs="Arial"/>
              </w:rPr>
              <w:tab/>
              <w:t>:С</w:t>
            </w:r>
            <w:r>
              <w:rPr>
                <w:rFonts w:cs="Arial"/>
              </w:rPr>
              <w:t>оленоидный клапан оттайки</w:t>
            </w:r>
          </w:p>
          <w:p w:rsidR="0018378A" w:rsidRPr="00C276C2" w:rsidRDefault="0018378A" w:rsidP="00573A2B">
            <w:pPr>
              <w:rPr>
                <w:rFonts w:cs="Arial"/>
              </w:rPr>
            </w:pPr>
            <w:r w:rsidRPr="00C276C2">
              <w:rPr>
                <w:rFonts w:cs="Arial"/>
                <w:lang w:val="en-US"/>
              </w:rPr>
              <w:t>ESV</w:t>
            </w:r>
            <w:r w:rsidRPr="00C276C2">
              <w:rPr>
                <w:rFonts w:cs="Arial"/>
              </w:rPr>
              <w:tab/>
              <w:t>:Соленоидный клапан экономайзера</w:t>
            </w:r>
          </w:p>
          <w:p w:rsidR="0018378A" w:rsidRPr="00C276C2" w:rsidRDefault="0018378A" w:rsidP="00573A2B">
            <w:pPr>
              <w:rPr>
                <w:rFonts w:cs="Arial"/>
              </w:rPr>
            </w:pPr>
            <w:r w:rsidRPr="00C276C2">
              <w:rPr>
                <w:rFonts w:cs="Arial"/>
                <w:lang w:val="en-US"/>
              </w:rPr>
              <w:t>DPR</w:t>
            </w:r>
            <w:r w:rsidRPr="00C276C2">
              <w:rPr>
                <w:rFonts w:cs="Arial"/>
              </w:rPr>
              <w:tab/>
              <w:t>:Регулятор сброса давления</w:t>
            </w:r>
          </w:p>
          <w:p w:rsidR="0018378A" w:rsidRPr="00C276C2" w:rsidRDefault="0018378A" w:rsidP="00573A2B">
            <w:pPr>
              <w:rPr>
                <w:rFonts w:cs="Arial"/>
                <w:b/>
                <w:bCs/>
              </w:rPr>
            </w:pPr>
            <w:r w:rsidRPr="00C276C2">
              <w:rPr>
                <w:rFonts w:cs="Arial"/>
                <w:lang w:val="en-US"/>
              </w:rPr>
              <w:t>SMV</w:t>
            </w:r>
            <w:r w:rsidRPr="00C276C2">
              <w:rPr>
                <w:rFonts w:cs="Arial"/>
              </w:rPr>
              <w:tab/>
              <w:t>:Модулирующий приемный клапан</w:t>
            </w:r>
          </w:p>
        </w:tc>
        <w:tc>
          <w:tcPr>
            <w:tcW w:w="5088" w:type="dxa"/>
          </w:tcPr>
          <w:p w:rsidR="0018378A" w:rsidRPr="00C276C2" w:rsidRDefault="0018378A" w:rsidP="00573A2B">
            <w:pPr>
              <w:rPr>
                <w:rFonts w:cs="Arial"/>
              </w:rPr>
            </w:pPr>
            <w:r w:rsidRPr="00C276C2">
              <w:rPr>
                <w:rFonts w:cs="Arial"/>
                <w:lang w:val="en-US"/>
              </w:rPr>
              <w:t>HSV</w:t>
            </w:r>
            <w:r w:rsidRPr="00C276C2">
              <w:rPr>
                <w:rFonts w:cs="Arial"/>
              </w:rPr>
              <w:tab/>
              <w:t>:Соленоидный клапан горячего газа</w:t>
            </w:r>
          </w:p>
          <w:p w:rsidR="0018378A" w:rsidRPr="00C276C2" w:rsidRDefault="0018378A" w:rsidP="00573A2B">
            <w:pPr>
              <w:rPr>
                <w:rFonts w:cs="Arial"/>
              </w:rPr>
            </w:pPr>
            <w:r w:rsidRPr="00C276C2">
              <w:rPr>
                <w:rFonts w:cs="Arial"/>
                <w:lang w:val="en-US"/>
              </w:rPr>
              <w:t>ISV</w:t>
            </w:r>
            <w:r w:rsidRPr="00C276C2">
              <w:rPr>
                <w:rFonts w:cs="Arial"/>
              </w:rPr>
              <w:tab/>
              <w:t>:Соленоидный клапан инжектора</w:t>
            </w:r>
          </w:p>
          <w:p w:rsidR="0018378A" w:rsidRPr="00C276C2" w:rsidRDefault="0018378A" w:rsidP="00573A2B">
            <w:pPr>
              <w:rPr>
                <w:rFonts w:cs="Arial"/>
              </w:rPr>
            </w:pPr>
            <w:r w:rsidRPr="00C276C2">
              <w:rPr>
                <w:rFonts w:cs="Arial"/>
                <w:lang w:val="en-US"/>
              </w:rPr>
              <w:t>BSV</w:t>
            </w:r>
            <w:r w:rsidRPr="00C276C2">
              <w:rPr>
                <w:rFonts w:cs="Arial"/>
              </w:rPr>
              <w:tab/>
              <w:t xml:space="preserve"> :Соленоидный клапан байпаса </w:t>
            </w:r>
            <w:r w:rsidRPr="00C276C2">
              <w:rPr>
                <w:rFonts w:cs="Arial"/>
              </w:rPr>
              <w:tab/>
            </w:r>
            <w:r w:rsidRPr="00C276C2">
              <w:rPr>
                <w:rFonts w:cs="Arial"/>
              </w:rPr>
              <w:tab/>
              <w:t>отходящего газа</w:t>
            </w:r>
          </w:p>
          <w:p w:rsidR="0018378A" w:rsidRPr="00C276C2" w:rsidRDefault="0018378A" w:rsidP="00573A2B">
            <w:pPr>
              <w:rPr>
                <w:rFonts w:cs="Arial"/>
              </w:rPr>
            </w:pPr>
            <w:r w:rsidRPr="00C276C2">
              <w:rPr>
                <w:rFonts w:cs="Arial"/>
                <w:lang w:val="en-US"/>
              </w:rPr>
              <w:t>LPT</w:t>
            </w:r>
            <w:r w:rsidRPr="00C276C2">
              <w:rPr>
                <w:rFonts w:cs="Arial"/>
              </w:rPr>
              <w:tab/>
              <w:t>:Датчик низкого давления</w:t>
            </w:r>
          </w:p>
          <w:p w:rsidR="0018378A" w:rsidRPr="00C276C2" w:rsidRDefault="0018378A" w:rsidP="00573A2B">
            <w:pPr>
              <w:rPr>
                <w:rFonts w:cs="Arial"/>
              </w:rPr>
            </w:pPr>
            <w:r w:rsidRPr="00C276C2">
              <w:rPr>
                <w:rFonts w:cs="Arial"/>
                <w:lang w:val="en-US"/>
              </w:rPr>
              <w:t>HPT</w:t>
            </w:r>
            <w:r w:rsidRPr="00C276C2">
              <w:rPr>
                <w:rFonts w:cs="Arial"/>
              </w:rPr>
              <w:tab/>
              <w:t xml:space="preserve"> :Датчик высокого давления</w:t>
            </w:r>
          </w:p>
          <w:p w:rsidR="0018378A" w:rsidRPr="00C276C2" w:rsidRDefault="0018378A" w:rsidP="00573A2B">
            <w:pPr>
              <w:rPr>
                <w:rFonts w:cs="Arial"/>
                <w:b/>
                <w:bCs/>
              </w:rPr>
            </w:pPr>
            <w:r w:rsidRPr="00C276C2">
              <w:rPr>
                <w:rFonts w:cs="Arial"/>
                <w:lang w:val="en-US"/>
              </w:rPr>
              <w:t>HPS</w:t>
            </w:r>
            <w:r w:rsidRPr="00C276C2">
              <w:rPr>
                <w:rFonts w:cs="Arial"/>
              </w:rPr>
              <w:tab/>
              <w:t>:Реле высокого давления</w:t>
            </w:r>
          </w:p>
        </w:tc>
      </w:tr>
    </w:tbl>
    <w:p w:rsidR="0018378A" w:rsidRDefault="0018378A" w:rsidP="00573A2B">
      <w:pPr>
        <w:rPr>
          <w:rFonts w:cs="Arial"/>
        </w:rPr>
      </w:pPr>
      <w:r>
        <w:rPr>
          <w:rFonts w:cs="Arial"/>
        </w:rPr>
        <w:br w:type="page"/>
      </w:r>
    </w:p>
    <w:p w:rsidR="0018378A" w:rsidRPr="007F7C2D" w:rsidRDefault="0018378A" w:rsidP="00573A2B">
      <w:pPr>
        <w:pStyle w:val="Heading3"/>
      </w:pPr>
      <w:bookmarkStart w:id="25" w:name="_Toc343613473"/>
      <w:r w:rsidRPr="007F7C2D">
        <w:t>Режим охлаждения и частичного замораживания</w:t>
      </w:r>
      <w:bookmarkEnd w:id="25"/>
    </w:p>
    <w:p w:rsidR="0018378A" w:rsidRDefault="0018378A" w:rsidP="00573A2B">
      <w:pPr>
        <w:rPr>
          <w:rFonts w:cs="Arial"/>
        </w:rPr>
      </w:pPr>
      <w:r w:rsidRPr="007F7C2D">
        <w:rPr>
          <w:rFonts w:cs="Arial"/>
        </w:rPr>
        <w:t>Контроль переходного состояния и общий контроль</w:t>
      </w:r>
    </w:p>
    <w:p w:rsidR="0018378A" w:rsidRDefault="0018378A" w:rsidP="00573A2B">
      <w:pPr>
        <w:jc w:val="center"/>
        <w:rPr>
          <w:rFonts w:cs="Arial"/>
        </w:rPr>
      </w:pPr>
      <w:r w:rsidRPr="000A1FB6">
        <w:rPr>
          <w:rFonts w:cs="Arial"/>
          <w:noProof/>
          <w:lang w:eastAsia="ru-RU"/>
        </w:rPr>
        <w:pict>
          <v:shape id="Рисунок 1227" o:spid="_x0000_i1176" type="#_x0000_t75" style="width:460.5pt;height:339.75pt;visibility:visible">
            <v:imagedata r:id="rId73" o:title=""/>
          </v:shape>
        </w:pict>
      </w:r>
    </w:p>
    <w:p w:rsidR="0018378A" w:rsidRPr="007F7C2D" w:rsidRDefault="0018378A" w:rsidP="00573A2B">
      <w:pPr>
        <w:rPr>
          <w:rFonts w:cs="Arial"/>
        </w:rPr>
      </w:pPr>
      <w:r w:rsidRPr="007F7C2D">
        <w:rPr>
          <w:rFonts w:cs="Arial"/>
        </w:rPr>
        <w:t xml:space="preserve">Работа магнитного </w:t>
      </w:r>
      <w:r>
        <w:rPr>
          <w:rFonts w:cs="Arial"/>
        </w:rPr>
        <w:t>Пускателя</w:t>
      </w:r>
      <w:r w:rsidRPr="007F7C2D">
        <w:rPr>
          <w:rFonts w:cs="Arial"/>
        </w:rPr>
        <w:t xml:space="preserve"> и соленоидного клапана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72"/>
        <w:gridCol w:w="2878"/>
        <w:gridCol w:w="805"/>
        <w:gridCol w:w="1358"/>
        <w:gridCol w:w="1358"/>
        <w:gridCol w:w="1112"/>
        <w:gridCol w:w="1288"/>
      </w:tblGrid>
      <w:tr w:rsidR="0018378A" w:rsidRPr="00C276C2" w:rsidTr="00104383">
        <w:trPr>
          <w:cantSplit/>
          <w:trHeight w:val="20"/>
          <w:jc w:val="center"/>
        </w:trPr>
        <w:tc>
          <w:tcPr>
            <w:tcW w:w="2365" w:type="pct"/>
            <w:gridSpan w:val="3"/>
            <w:vAlign w:val="center"/>
          </w:tcPr>
          <w:p w:rsidR="0018378A" w:rsidRPr="007F7C2D" w:rsidRDefault="0018378A" w:rsidP="00573A2B">
            <w:pPr>
              <w:jc w:val="center"/>
              <w:rPr>
                <w:rFonts w:cs="Arial"/>
                <w:sz w:val="18"/>
                <w:szCs w:val="20"/>
              </w:rPr>
            </w:pPr>
            <w:r w:rsidRPr="007F7C2D">
              <w:rPr>
                <w:rFonts w:cs="Arial"/>
                <w:sz w:val="18"/>
                <w:szCs w:val="20"/>
              </w:rPr>
              <w:t>Наименование компонента</w:t>
            </w:r>
          </w:p>
        </w:tc>
        <w:tc>
          <w:tcPr>
            <w:tcW w:w="722" w:type="pct"/>
            <w:vAlign w:val="center"/>
          </w:tcPr>
          <w:p w:rsidR="0018378A" w:rsidRPr="007F7C2D" w:rsidRDefault="0018378A" w:rsidP="00573A2B">
            <w:pPr>
              <w:jc w:val="center"/>
              <w:rPr>
                <w:rFonts w:cs="Arial"/>
                <w:sz w:val="18"/>
                <w:szCs w:val="20"/>
              </w:rPr>
            </w:pPr>
            <w:r w:rsidRPr="007F7C2D">
              <w:rPr>
                <w:rFonts w:cs="Arial"/>
                <w:sz w:val="18"/>
                <w:szCs w:val="20"/>
              </w:rPr>
              <w:t>Охлаждение</w:t>
            </w:r>
          </w:p>
        </w:tc>
        <w:tc>
          <w:tcPr>
            <w:tcW w:w="722" w:type="pct"/>
            <w:vAlign w:val="center"/>
          </w:tcPr>
          <w:p w:rsidR="0018378A" w:rsidRPr="007F7C2D" w:rsidRDefault="0018378A" w:rsidP="00573A2B">
            <w:pPr>
              <w:jc w:val="center"/>
              <w:rPr>
                <w:rFonts w:cs="Arial"/>
                <w:sz w:val="18"/>
                <w:szCs w:val="20"/>
              </w:rPr>
            </w:pPr>
            <w:r w:rsidRPr="007F7C2D">
              <w:rPr>
                <w:rFonts w:cs="Arial"/>
                <w:sz w:val="18"/>
                <w:szCs w:val="20"/>
              </w:rPr>
              <w:t>Контроль</w:t>
            </w:r>
          </w:p>
          <w:p w:rsidR="0018378A" w:rsidRPr="007F7C2D" w:rsidRDefault="0018378A" w:rsidP="00573A2B">
            <w:pPr>
              <w:jc w:val="center"/>
              <w:rPr>
                <w:rFonts w:cs="Arial"/>
                <w:sz w:val="18"/>
                <w:szCs w:val="20"/>
              </w:rPr>
            </w:pPr>
            <w:r w:rsidRPr="007F7C2D">
              <w:rPr>
                <w:rFonts w:cs="Arial"/>
                <w:sz w:val="18"/>
                <w:szCs w:val="20"/>
              </w:rPr>
              <w:t>Мощности</w:t>
            </w:r>
          </w:p>
        </w:tc>
        <w:tc>
          <w:tcPr>
            <w:tcW w:w="506" w:type="pct"/>
            <w:vAlign w:val="center"/>
          </w:tcPr>
          <w:p w:rsidR="0018378A" w:rsidRPr="007F7C2D" w:rsidRDefault="0018378A" w:rsidP="00573A2B">
            <w:pPr>
              <w:jc w:val="center"/>
              <w:rPr>
                <w:rFonts w:cs="Arial"/>
                <w:sz w:val="18"/>
                <w:szCs w:val="20"/>
              </w:rPr>
            </w:pPr>
            <w:r w:rsidRPr="007F7C2D">
              <w:rPr>
                <w:rFonts w:cs="Arial"/>
                <w:sz w:val="18"/>
                <w:szCs w:val="20"/>
              </w:rPr>
              <w:t>Нагрев</w:t>
            </w:r>
          </w:p>
        </w:tc>
        <w:tc>
          <w:tcPr>
            <w:tcW w:w="685" w:type="pct"/>
            <w:vAlign w:val="center"/>
          </w:tcPr>
          <w:p w:rsidR="0018378A" w:rsidRPr="007F7C2D" w:rsidRDefault="0018378A" w:rsidP="00573A2B">
            <w:pPr>
              <w:jc w:val="center"/>
              <w:rPr>
                <w:rFonts w:cs="Arial"/>
                <w:sz w:val="18"/>
                <w:szCs w:val="20"/>
              </w:rPr>
            </w:pPr>
            <w:r w:rsidRPr="007F7C2D">
              <w:rPr>
                <w:rFonts w:cs="Arial"/>
                <w:sz w:val="18"/>
                <w:szCs w:val="20"/>
              </w:rPr>
              <w:t>Защита от переохлаж</w:t>
            </w:r>
          </w:p>
          <w:p w:rsidR="0018378A" w:rsidRPr="007F7C2D" w:rsidRDefault="0018378A" w:rsidP="00573A2B">
            <w:pPr>
              <w:jc w:val="center"/>
              <w:rPr>
                <w:rFonts w:cs="Arial"/>
                <w:sz w:val="18"/>
                <w:szCs w:val="20"/>
              </w:rPr>
            </w:pPr>
            <w:r w:rsidRPr="007F7C2D">
              <w:rPr>
                <w:rFonts w:cs="Arial"/>
                <w:sz w:val="18"/>
                <w:szCs w:val="20"/>
              </w:rPr>
              <w:t>дения</w:t>
            </w:r>
          </w:p>
        </w:tc>
      </w:tr>
      <w:tr w:rsidR="0018378A" w:rsidRPr="00C276C2" w:rsidTr="00104383">
        <w:trPr>
          <w:cantSplit/>
          <w:trHeight w:val="20"/>
          <w:jc w:val="center"/>
        </w:trPr>
        <w:tc>
          <w:tcPr>
            <w:tcW w:w="416" w:type="pct"/>
            <w:vMerge w:val="restart"/>
            <w:textDirection w:val="btLr"/>
            <w:vAlign w:val="center"/>
          </w:tcPr>
          <w:p w:rsidR="0018378A" w:rsidRPr="007F7C2D" w:rsidRDefault="0018378A" w:rsidP="00573A2B">
            <w:pPr>
              <w:jc w:val="center"/>
              <w:rPr>
                <w:rFonts w:cs="Arial"/>
                <w:sz w:val="18"/>
                <w:szCs w:val="20"/>
              </w:rPr>
            </w:pPr>
            <w:r w:rsidRPr="007F7C2D">
              <w:rPr>
                <w:rFonts w:cs="Arial"/>
                <w:sz w:val="18"/>
                <w:szCs w:val="20"/>
              </w:rPr>
              <w:t xml:space="preserve">Магнитный </w:t>
            </w:r>
            <w:r>
              <w:rPr>
                <w:rFonts w:cs="Arial"/>
                <w:sz w:val="18"/>
                <w:szCs w:val="20"/>
              </w:rPr>
              <w:t>Пускатель</w:t>
            </w:r>
          </w:p>
        </w:tc>
        <w:tc>
          <w:tcPr>
            <w:tcW w:w="1516" w:type="pct"/>
            <w:vAlign w:val="center"/>
          </w:tcPr>
          <w:p w:rsidR="0018378A" w:rsidRPr="007F7C2D" w:rsidRDefault="0018378A" w:rsidP="00573A2B">
            <w:pPr>
              <w:jc w:val="center"/>
              <w:rPr>
                <w:rFonts w:cs="Arial"/>
                <w:sz w:val="18"/>
                <w:szCs w:val="20"/>
              </w:rPr>
            </w:pPr>
            <w:r w:rsidRPr="007F7C2D">
              <w:rPr>
                <w:rFonts w:cs="Arial"/>
                <w:sz w:val="18"/>
                <w:szCs w:val="20"/>
              </w:rPr>
              <w:t>Компрессор</w:t>
            </w:r>
          </w:p>
        </w:tc>
        <w:tc>
          <w:tcPr>
            <w:tcW w:w="433" w:type="pct"/>
            <w:vAlign w:val="center"/>
          </w:tcPr>
          <w:p w:rsidR="0018378A" w:rsidRPr="007F7C2D" w:rsidRDefault="0018378A" w:rsidP="00573A2B">
            <w:pPr>
              <w:jc w:val="center"/>
              <w:rPr>
                <w:rFonts w:cs="Arial"/>
                <w:sz w:val="18"/>
                <w:szCs w:val="20"/>
              </w:rPr>
            </w:pPr>
            <w:r w:rsidRPr="007F7C2D">
              <w:rPr>
                <w:rFonts w:cs="Arial"/>
                <w:sz w:val="18"/>
                <w:szCs w:val="20"/>
              </w:rPr>
              <w:t>СС</w:t>
            </w:r>
          </w:p>
        </w:tc>
        <w:tc>
          <w:tcPr>
            <w:tcW w:w="722" w:type="pct"/>
            <w:vAlign w:val="center"/>
          </w:tcPr>
          <w:p w:rsidR="0018378A" w:rsidRPr="007F7C2D" w:rsidRDefault="0018378A" w:rsidP="00573A2B">
            <w:pPr>
              <w:jc w:val="center"/>
              <w:rPr>
                <w:rFonts w:cs="Arial"/>
                <w:sz w:val="18"/>
                <w:szCs w:val="20"/>
              </w:rPr>
            </w:pPr>
            <w:r w:rsidRPr="007F7C2D">
              <w:rPr>
                <w:rFonts w:cs="Arial"/>
                <w:sz w:val="18"/>
                <w:szCs w:val="20"/>
              </w:rPr>
              <w:t>ВКЛ</w:t>
            </w:r>
          </w:p>
        </w:tc>
        <w:tc>
          <w:tcPr>
            <w:tcW w:w="722" w:type="pct"/>
            <w:vAlign w:val="center"/>
          </w:tcPr>
          <w:p w:rsidR="0018378A" w:rsidRPr="007F7C2D" w:rsidRDefault="0018378A" w:rsidP="00573A2B">
            <w:pPr>
              <w:jc w:val="center"/>
              <w:rPr>
                <w:rFonts w:cs="Arial"/>
                <w:sz w:val="18"/>
                <w:szCs w:val="20"/>
              </w:rPr>
            </w:pPr>
            <w:r w:rsidRPr="007F7C2D">
              <w:rPr>
                <w:rFonts w:cs="Arial"/>
                <w:sz w:val="18"/>
                <w:szCs w:val="20"/>
              </w:rPr>
              <w:t>ВКЛ</w:t>
            </w:r>
          </w:p>
        </w:tc>
        <w:tc>
          <w:tcPr>
            <w:tcW w:w="506" w:type="pct"/>
            <w:vAlign w:val="center"/>
          </w:tcPr>
          <w:p w:rsidR="0018378A" w:rsidRPr="007F7C2D" w:rsidRDefault="0018378A" w:rsidP="00573A2B">
            <w:pPr>
              <w:jc w:val="center"/>
              <w:rPr>
                <w:rFonts w:cs="Arial"/>
                <w:sz w:val="18"/>
                <w:szCs w:val="20"/>
              </w:rPr>
            </w:pPr>
            <w:r w:rsidRPr="007F7C2D">
              <w:rPr>
                <w:rFonts w:cs="Arial"/>
                <w:sz w:val="18"/>
                <w:szCs w:val="20"/>
              </w:rPr>
              <w:t>ВКЛ</w:t>
            </w:r>
          </w:p>
        </w:tc>
        <w:tc>
          <w:tcPr>
            <w:tcW w:w="685" w:type="pct"/>
            <w:vAlign w:val="center"/>
          </w:tcPr>
          <w:p w:rsidR="0018378A" w:rsidRPr="007F7C2D" w:rsidRDefault="0018378A" w:rsidP="00573A2B">
            <w:pPr>
              <w:jc w:val="center"/>
              <w:rPr>
                <w:rFonts w:cs="Arial"/>
                <w:sz w:val="18"/>
                <w:szCs w:val="20"/>
              </w:rPr>
            </w:pPr>
            <w:r w:rsidRPr="007F7C2D">
              <w:rPr>
                <w:rFonts w:cs="Arial"/>
                <w:sz w:val="18"/>
                <w:szCs w:val="20"/>
              </w:rPr>
              <w:t>ВЫКЛ</w:t>
            </w:r>
          </w:p>
        </w:tc>
      </w:tr>
      <w:tr w:rsidR="0018378A" w:rsidRPr="00C276C2" w:rsidTr="00104383">
        <w:trPr>
          <w:cantSplit/>
          <w:trHeight w:val="20"/>
          <w:jc w:val="center"/>
        </w:trPr>
        <w:tc>
          <w:tcPr>
            <w:tcW w:w="416" w:type="pct"/>
            <w:vMerge/>
            <w:vAlign w:val="center"/>
          </w:tcPr>
          <w:p w:rsidR="0018378A" w:rsidRPr="007F7C2D" w:rsidRDefault="0018378A" w:rsidP="00573A2B">
            <w:pPr>
              <w:jc w:val="center"/>
              <w:rPr>
                <w:rFonts w:cs="Arial"/>
                <w:sz w:val="18"/>
                <w:szCs w:val="20"/>
              </w:rPr>
            </w:pPr>
          </w:p>
        </w:tc>
        <w:tc>
          <w:tcPr>
            <w:tcW w:w="1516" w:type="pct"/>
            <w:vAlign w:val="center"/>
          </w:tcPr>
          <w:p w:rsidR="0018378A" w:rsidRPr="007F7C2D" w:rsidRDefault="0018378A" w:rsidP="00573A2B">
            <w:pPr>
              <w:jc w:val="center"/>
              <w:rPr>
                <w:rFonts w:cs="Arial"/>
                <w:sz w:val="18"/>
                <w:szCs w:val="20"/>
              </w:rPr>
            </w:pPr>
            <w:r w:rsidRPr="007F7C2D">
              <w:rPr>
                <w:rFonts w:cs="Arial"/>
                <w:sz w:val="18"/>
                <w:szCs w:val="20"/>
              </w:rPr>
              <w:t>Вентилятор испарителя. Высокая скорость</w:t>
            </w:r>
          </w:p>
        </w:tc>
        <w:tc>
          <w:tcPr>
            <w:tcW w:w="433" w:type="pct"/>
            <w:vAlign w:val="center"/>
          </w:tcPr>
          <w:p w:rsidR="0018378A" w:rsidRPr="007F7C2D" w:rsidRDefault="0018378A" w:rsidP="00573A2B">
            <w:pPr>
              <w:jc w:val="center"/>
              <w:rPr>
                <w:rFonts w:cs="Arial"/>
                <w:sz w:val="18"/>
                <w:szCs w:val="20"/>
                <w:lang w:val="en-US"/>
              </w:rPr>
            </w:pPr>
            <w:r w:rsidRPr="007F7C2D">
              <w:rPr>
                <w:rFonts w:cs="Arial"/>
                <w:sz w:val="18"/>
                <w:szCs w:val="20"/>
                <w:lang w:val="en-US"/>
              </w:rPr>
              <w:t>EFH</w:t>
            </w:r>
          </w:p>
        </w:tc>
        <w:tc>
          <w:tcPr>
            <w:tcW w:w="722" w:type="pct"/>
            <w:vAlign w:val="center"/>
          </w:tcPr>
          <w:p w:rsidR="0018378A" w:rsidRPr="007F7C2D" w:rsidRDefault="0018378A" w:rsidP="00573A2B">
            <w:pPr>
              <w:jc w:val="center"/>
              <w:rPr>
                <w:rFonts w:cs="Arial"/>
                <w:sz w:val="18"/>
                <w:szCs w:val="20"/>
              </w:rPr>
            </w:pPr>
            <w:r w:rsidRPr="007F7C2D">
              <w:rPr>
                <w:rFonts w:cs="Arial"/>
                <w:sz w:val="18"/>
                <w:szCs w:val="20"/>
              </w:rPr>
              <w:t>ВКЛ</w:t>
            </w:r>
          </w:p>
        </w:tc>
        <w:tc>
          <w:tcPr>
            <w:tcW w:w="722" w:type="pct"/>
            <w:vAlign w:val="center"/>
          </w:tcPr>
          <w:p w:rsidR="0018378A" w:rsidRPr="007F7C2D" w:rsidRDefault="0018378A" w:rsidP="00573A2B">
            <w:pPr>
              <w:jc w:val="center"/>
              <w:rPr>
                <w:rFonts w:cs="Arial"/>
                <w:sz w:val="18"/>
                <w:szCs w:val="20"/>
              </w:rPr>
            </w:pPr>
            <w:r w:rsidRPr="007F7C2D">
              <w:rPr>
                <w:rFonts w:cs="Arial"/>
                <w:sz w:val="18"/>
                <w:szCs w:val="20"/>
              </w:rPr>
              <w:t>ВКЛ</w:t>
            </w:r>
          </w:p>
        </w:tc>
        <w:tc>
          <w:tcPr>
            <w:tcW w:w="506" w:type="pct"/>
            <w:vAlign w:val="center"/>
          </w:tcPr>
          <w:p w:rsidR="0018378A" w:rsidRPr="007F7C2D" w:rsidRDefault="0018378A" w:rsidP="00573A2B">
            <w:pPr>
              <w:jc w:val="center"/>
              <w:rPr>
                <w:rFonts w:cs="Arial"/>
                <w:sz w:val="18"/>
                <w:szCs w:val="20"/>
              </w:rPr>
            </w:pPr>
            <w:r w:rsidRPr="007F7C2D">
              <w:rPr>
                <w:rFonts w:cs="Arial"/>
                <w:sz w:val="18"/>
                <w:szCs w:val="20"/>
              </w:rPr>
              <w:t>ВКЛ</w:t>
            </w:r>
          </w:p>
        </w:tc>
        <w:tc>
          <w:tcPr>
            <w:tcW w:w="685" w:type="pct"/>
            <w:vAlign w:val="center"/>
          </w:tcPr>
          <w:p w:rsidR="0018378A" w:rsidRPr="007F7C2D" w:rsidRDefault="0018378A" w:rsidP="00573A2B">
            <w:pPr>
              <w:jc w:val="center"/>
              <w:rPr>
                <w:rFonts w:cs="Arial"/>
                <w:sz w:val="18"/>
                <w:szCs w:val="20"/>
              </w:rPr>
            </w:pPr>
            <w:r w:rsidRPr="007F7C2D">
              <w:rPr>
                <w:rFonts w:cs="Arial"/>
                <w:sz w:val="18"/>
                <w:szCs w:val="20"/>
              </w:rPr>
              <w:t>ВКЛ</w:t>
            </w:r>
          </w:p>
        </w:tc>
      </w:tr>
      <w:tr w:rsidR="0018378A" w:rsidRPr="00C276C2" w:rsidTr="00104383">
        <w:trPr>
          <w:cantSplit/>
          <w:trHeight w:val="20"/>
          <w:jc w:val="center"/>
        </w:trPr>
        <w:tc>
          <w:tcPr>
            <w:tcW w:w="416" w:type="pct"/>
            <w:vMerge/>
            <w:vAlign w:val="center"/>
          </w:tcPr>
          <w:p w:rsidR="0018378A" w:rsidRPr="007F7C2D" w:rsidRDefault="0018378A" w:rsidP="00573A2B">
            <w:pPr>
              <w:jc w:val="center"/>
              <w:rPr>
                <w:rFonts w:cs="Arial"/>
                <w:sz w:val="18"/>
                <w:szCs w:val="20"/>
              </w:rPr>
            </w:pPr>
          </w:p>
        </w:tc>
        <w:tc>
          <w:tcPr>
            <w:tcW w:w="1516" w:type="pct"/>
            <w:vAlign w:val="center"/>
          </w:tcPr>
          <w:p w:rsidR="0018378A" w:rsidRPr="007F7C2D" w:rsidRDefault="0018378A" w:rsidP="00573A2B">
            <w:pPr>
              <w:jc w:val="center"/>
              <w:rPr>
                <w:rFonts w:cs="Arial"/>
                <w:sz w:val="18"/>
                <w:szCs w:val="20"/>
              </w:rPr>
            </w:pPr>
            <w:r w:rsidRPr="007F7C2D">
              <w:rPr>
                <w:rFonts w:cs="Arial"/>
                <w:sz w:val="18"/>
                <w:szCs w:val="20"/>
              </w:rPr>
              <w:t>Вентилятор испарителя. Низкая скорость</w:t>
            </w:r>
          </w:p>
        </w:tc>
        <w:tc>
          <w:tcPr>
            <w:tcW w:w="433" w:type="pct"/>
            <w:vAlign w:val="center"/>
          </w:tcPr>
          <w:p w:rsidR="0018378A" w:rsidRPr="007F7C2D" w:rsidRDefault="0018378A" w:rsidP="00573A2B">
            <w:pPr>
              <w:jc w:val="center"/>
              <w:rPr>
                <w:rFonts w:cs="Arial"/>
                <w:sz w:val="18"/>
                <w:szCs w:val="20"/>
                <w:lang w:val="en-US"/>
              </w:rPr>
            </w:pPr>
            <w:r w:rsidRPr="007F7C2D">
              <w:rPr>
                <w:rFonts w:cs="Arial"/>
                <w:sz w:val="18"/>
                <w:szCs w:val="20"/>
                <w:lang w:val="en-US"/>
              </w:rPr>
              <w:t>EFL</w:t>
            </w:r>
          </w:p>
        </w:tc>
        <w:tc>
          <w:tcPr>
            <w:tcW w:w="722" w:type="pct"/>
            <w:vAlign w:val="center"/>
          </w:tcPr>
          <w:p w:rsidR="0018378A" w:rsidRPr="007F7C2D" w:rsidRDefault="0018378A" w:rsidP="00573A2B">
            <w:pPr>
              <w:jc w:val="center"/>
              <w:rPr>
                <w:rFonts w:cs="Arial"/>
                <w:sz w:val="18"/>
                <w:szCs w:val="20"/>
              </w:rPr>
            </w:pPr>
            <w:r w:rsidRPr="007F7C2D">
              <w:rPr>
                <w:rFonts w:cs="Arial"/>
                <w:sz w:val="18"/>
                <w:szCs w:val="20"/>
              </w:rPr>
              <w:t>ВЫКЛ</w:t>
            </w:r>
          </w:p>
        </w:tc>
        <w:tc>
          <w:tcPr>
            <w:tcW w:w="722" w:type="pct"/>
            <w:vAlign w:val="center"/>
          </w:tcPr>
          <w:p w:rsidR="0018378A" w:rsidRPr="007F7C2D" w:rsidRDefault="0018378A" w:rsidP="00573A2B">
            <w:pPr>
              <w:jc w:val="center"/>
              <w:rPr>
                <w:rFonts w:cs="Arial"/>
                <w:sz w:val="18"/>
                <w:szCs w:val="20"/>
              </w:rPr>
            </w:pPr>
            <w:r w:rsidRPr="007F7C2D">
              <w:rPr>
                <w:rFonts w:cs="Arial"/>
                <w:sz w:val="18"/>
                <w:szCs w:val="20"/>
              </w:rPr>
              <w:t>ВЫКЛ</w:t>
            </w:r>
          </w:p>
        </w:tc>
        <w:tc>
          <w:tcPr>
            <w:tcW w:w="506" w:type="pct"/>
            <w:vAlign w:val="center"/>
          </w:tcPr>
          <w:p w:rsidR="0018378A" w:rsidRPr="007F7C2D" w:rsidRDefault="0018378A" w:rsidP="00573A2B">
            <w:pPr>
              <w:jc w:val="center"/>
              <w:rPr>
                <w:rFonts w:cs="Arial"/>
                <w:sz w:val="18"/>
                <w:szCs w:val="20"/>
              </w:rPr>
            </w:pPr>
            <w:r w:rsidRPr="007F7C2D">
              <w:rPr>
                <w:rFonts w:cs="Arial"/>
                <w:sz w:val="18"/>
                <w:szCs w:val="20"/>
              </w:rPr>
              <w:t>ВЫКЛ</w:t>
            </w:r>
          </w:p>
        </w:tc>
        <w:tc>
          <w:tcPr>
            <w:tcW w:w="685" w:type="pct"/>
            <w:vAlign w:val="center"/>
          </w:tcPr>
          <w:p w:rsidR="0018378A" w:rsidRPr="007F7C2D" w:rsidRDefault="0018378A" w:rsidP="00573A2B">
            <w:pPr>
              <w:jc w:val="center"/>
              <w:rPr>
                <w:rFonts w:cs="Arial"/>
                <w:sz w:val="18"/>
                <w:szCs w:val="20"/>
              </w:rPr>
            </w:pPr>
            <w:r w:rsidRPr="007F7C2D">
              <w:rPr>
                <w:rFonts w:cs="Arial"/>
                <w:sz w:val="18"/>
                <w:szCs w:val="20"/>
              </w:rPr>
              <w:t>ВЫКЛ</w:t>
            </w:r>
          </w:p>
        </w:tc>
      </w:tr>
      <w:tr w:rsidR="0018378A" w:rsidRPr="00C276C2" w:rsidTr="00104383">
        <w:trPr>
          <w:cantSplit/>
          <w:trHeight w:val="20"/>
          <w:jc w:val="center"/>
        </w:trPr>
        <w:tc>
          <w:tcPr>
            <w:tcW w:w="416" w:type="pct"/>
            <w:vMerge/>
            <w:vAlign w:val="center"/>
          </w:tcPr>
          <w:p w:rsidR="0018378A" w:rsidRPr="007F7C2D" w:rsidRDefault="0018378A" w:rsidP="00573A2B">
            <w:pPr>
              <w:jc w:val="center"/>
              <w:rPr>
                <w:rFonts w:cs="Arial"/>
                <w:sz w:val="18"/>
                <w:szCs w:val="20"/>
              </w:rPr>
            </w:pPr>
          </w:p>
        </w:tc>
        <w:tc>
          <w:tcPr>
            <w:tcW w:w="1516" w:type="pct"/>
            <w:vAlign w:val="center"/>
          </w:tcPr>
          <w:p w:rsidR="0018378A" w:rsidRPr="007F7C2D" w:rsidRDefault="0018378A" w:rsidP="00573A2B">
            <w:pPr>
              <w:jc w:val="center"/>
              <w:rPr>
                <w:rFonts w:cs="Arial"/>
                <w:sz w:val="18"/>
                <w:szCs w:val="20"/>
              </w:rPr>
            </w:pPr>
            <w:r w:rsidRPr="007F7C2D">
              <w:rPr>
                <w:rFonts w:cs="Arial"/>
                <w:sz w:val="18"/>
                <w:szCs w:val="20"/>
              </w:rPr>
              <w:t>Вентилятор конденсатора</w:t>
            </w:r>
          </w:p>
        </w:tc>
        <w:tc>
          <w:tcPr>
            <w:tcW w:w="433" w:type="pct"/>
            <w:vAlign w:val="center"/>
          </w:tcPr>
          <w:p w:rsidR="0018378A" w:rsidRPr="007F7C2D" w:rsidRDefault="0018378A" w:rsidP="00573A2B">
            <w:pPr>
              <w:jc w:val="center"/>
              <w:rPr>
                <w:rFonts w:cs="Arial"/>
                <w:sz w:val="18"/>
                <w:szCs w:val="20"/>
                <w:lang w:val="en-US"/>
              </w:rPr>
            </w:pPr>
            <w:r w:rsidRPr="007F7C2D">
              <w:rPr>
                <w:rFonts w:cs="Arial"/>
                <w:sz w:val="18"/>
                <w:szCs w:val="20"/>
                <w:lang w:val="en-US"/>
              </w:rPr>
              <w:t>CF</w:t>
            </w:r>
          </w:p>
        </w:tc>
        <w:tc>
          <w:tcPr>
            <w:tcW w:w="722" w:type="pct"/>
            <w:vAlign w:val="center"/>
          </w:tcPr>
          <w:p w:rsidR="0018378A" w:rsidRPr="007F7C2D" w:rsidRDefault="0018378A" w:rsidP="00573A2B">
            <w:pPr>
              <w:jc w:val="center"/>
              <w:rPr>
                <w:rFonts w:cs="Arial"/>
                <w:sz w:val="18"/>
                <w:szCs w:val="20"/>
              </w:rPr>
            </w:pPr>
            <w:r w:rsidRPr="007F7C2D">
              <w:rPr>
                <w:rFonts w:cs="Arial"/>
                <w:sz w:val="18"/>
                <w:szCs w:val="20"/>
              </w:rPr>
              <w:t xml:space="preserve">ВКЛ/ВЫКЛ  </w:t>
            </w:r>
            <w:r w:rsidRPr="007F7C2D">
              <w:rPr>
                <w:rFonts w:eastAsia="MS Mincho" w:hAnsi="MS Mincho" w:cs="Arial" w:hint="eastAsia"/>
                <w:b/>
                <w:sz w:val="18"/>
                <w:szCs w:val="20"/>
              </w:rPr>
              <w:t>※</w:t>
            </w:r>
            <w:r w:rsidRPr="007F7C2D">
              <w:rPr>
                <w:rFonts w:eastAsia="MS Mincho" w:cs="Arial"/>
                <w:sz w:val="18"/>
                <w:szCs w:val="20"/>
              </w:rPr>
              <w:t>1</w:t>
            </w:r>
          </w:p>
        </w:tc>
        <w:tc>
          <w:tcPr>
            <w:tcW w:w="722" w:type="pct"/>
            <w:vAlign w:val="center"/>
          </w:tcPr>
          <w:p w:rsidR="0018378A" w:rsidRPr="007F7C2D" w:rsidRDefault="0018378A" w:rsidP="00573A2B">
            <w:pPr>
              <w:jc w:val="center"/>
              <w:rPr>
                <w:rFonts w:cs="Arial"/>
                <w:sz w:val="18"/>
                <w:szCs w:val="20"/>
              </w:rPr>
            </w:pPr>
            <w:r w:rsidRPr="007F7C2D">
              <w:rPr>
                <w:rFonts w:cs="Arial"/>
                <w:sz w:val="18"/>
                <w:szCs w:val="20"/>
              </w:rPr>
              <w:t>ВКЛ</w:t>
            </w:r>
          </w:p>
        </w:tc>
        <w:tc>
          <w:tcPr>
            <w:tcW w:w="506" w:type="pct"/>
            <w:vAlign w:val="center"/>
          </w:tcPr>
          <w:p w:rsidR="0018378A" w:rsidRPr="007F7C2D" w:rsidRDefault="0018378A" w:rsidP="00573A2B">
            <w:pPr>
              <w:jc w:val="center"/>
              <w:rPr>
                <w:rFonts w:cs="Arial"/>
                <w:sz w:val="18"/>
                <w:szCs w:val="20"/>
              </w:rPr>
            </w:pPr>
            <w:r w:rsidRPr="007F7C2D">
              <w:rPr>
                <w:rFonts w:cs="Arial"/>
                <w:sz w:val="18"/>
                <w:szCs w:val="20"/>
              </w:rPr>
              <w:t xml:space="preserve">ВКЛ/ВЫКЛ  </w:t>
            </w:r>
            <w:r w:rsidRPr="007F7C2D">
              <w:rPr>
                <w:rFonts w:eastAsia="MS Mincho" w:hAnsi="MS Mincho" w:cs="Arial" w:hint="eastAsia"/>
                <w:b/>
                <w:sz w:val="18"/>
                <w:szCs w:val="20"/>
              </w:rPr>
              <w:t>※</w:t>
            </w:r>
            <w:r w:rsidRPr="007F7C2D">
              <w:rPr>
                <w:rFonts w:eastAsia="MS Mincho" w:cs="Arial"/>
                <w:sz w:val="18"/>
                <w:szCs w:val="20"/>
              </w:rPr>
              <w:t>4</w:t>
            </w:r>
          </w:p>
        </w:tc>
        <w:tc>
          <w:tcPr>
            <w:tcW w:w="685" w:type="pct"/>
            <w:vAlign w:val="center"/>
          </w:tcPr>
          <w:p w:rsidR="0018378A" w:rsidRPr="007F7C2D" w:rsidRDefault="0018378A" w:rsidP="00573A2B">
            <w:pPr>
              <w:jc w:val="center"/>
              <w:rPr>
                <w:rFonts w:cs="Arial"/>
                <w:sz w:val="18"/>
                <w:szCs w:val="20"/>
              </w:rPr>
            </w:pPr>
            <w:r w:rsidRPr="007F7C2D">
              <w:rPr>
                <w:rFonts w:cs="Arial"/>
                <w:sz w:val="18"/>
                <w:szCs w:val="20"/>
              </w:rPr>
              <w:t>ВЫКЛ</w:t>
            </w:r>
          </w:p>
        </w:tc>
      </w:tr>
      <w:tr w:rsidR="0018378A" w:rsidRPr="00C276C2" w:rsidTr="00104383">
        <w:trPr>
          <w:cantSplit/>
          <w:trHeight w:val="20"/>
          <w:jc w:val="center"/>
        </w:trPr>
        <w:tc>
          <w:tcPr>
            <w:tcW w:w="416" w:type="pct"/>
            <w:vMerge w:val="restart"/>
            <w:textDirection w:val="btLr"/>
            <w:vAlign w:val="center"/>
          </w:tcPr>
          <w:p w:rsidR="0018378A" w:rsidRPr="007F7C2D" w:rsidRDefault="0018378A" w:rsidP="00573A2B">
            <w:pPr>
              <w:jc w:val="center"/>
              <w:rPr>
                <w:rFonts w:cs="Arial"/>
                <w:sz w:val="18"/>
                <w:szCs w:val="20"/>
              </w:rPr>
            </w:pPr>
            <w:r w:rsidRPr="007F7C2D">
              <w:rPr>
                <w:rFonts w:cs="Arial"/>
                <w:sz w:val="18"/>
                <w:szCs w:val="20"/>
              </w:rPr>
              <w:t>Соленоидный клапан</w:t>
            </w:r>
          </w:p>
        </w:tc>
        <w:tc>
          <w:tcPr>
            <w:tcW w:w="1516" w:type="pct"/>
            <w:vAlign w:val="center"/>
          </w:tcPr>
          <w:p w:rsidR="0018378A" w:rsidRPr="007F7C2D" w:rsidRDefault="0018378A" w:rsidP="00573A2B">
            <w:pPr>
              <w:jc w:val="center"/>
              <w:rPr>
                <w:rFonts w:cs="Arial"/>
                <w:sz w:val="18"/>
                <w:szCs w:val="20"/>
              </w:rPr>
            </w:pPr>
            <w:r w:rsidRPr="007F7C2D">
              <w:rPr>
                <w:rFonts w:cs="Arial"/>
                <w:sz w:val="18"/>
                <w:szCs w:val="20"/>
              </w:rPr>
              <w:t>Соленоидный клапан жидкости</w:t>
            </w:r>
          </w:p>
        </w:tc>
        <w:tc>
          <w:tcPr>
            <w:tcW w:w="433" w:type="pct"/>
            <w:vAlign w:val="center"/>
          </w:tcPr>
          <w:p w:rsidR="0018378A" w:rsidRPr="007F7C2D" w:rsidRDefault="0018378A" w:rsidP="00573A2B">
            <w:pPr>
              <w:jc w:val="center"/>
              <w:rPr>
                <w:rFonts w:cs="Arial"/>
                <w:sz w:val="18"/>
                <w:szCs w:val="20"/>
                <w:lang w:val="en-US"/>
              </w:rPr>
            </w:pPr>
            <w:r w:rsidRPr="007F7C2D">
              <w:rPr>
                <w:rFonts w:cs="Arial"/>
                <w:sz w:val="18"/>
                <w:szCs w:val="20"/>
                <w:lang w:val="en-US"/>
              </w:rPr>
              <w:t>LSV</w:t>
            </w:r>
          </w:p>
        </w:tc>
        <w:tc>
          <w:tcPr>
            <w:tcW w:w="722" w:type="pct"/>
            <w:vAlign w:val="center"/>
          </w:tcPr>
          <w:p w:rsidR="0018378A" w:rsidRPr="007F7C2D" w:rsidRDefault="0018378A" w:rsidP="00573A2B">
            <w:pPr>
              <w:jc w:val="center"/>
              <w:rPr>
                <w:rFonts w:cs="Arial"/>
                <w:sz w:val="18"/>
                <w:szCs w:val="20"/>
              </w:rPr>
            </w:pPr>
            <w:r w:rsidRPr="007F7C2D">
              <w:rPr>
                <w:rFonts w:cs="Arial"/>
                <w:sz w:val="18"/>
                <w:szCs w:val="20"/>
              </w:rPr>
              <w:t>ВКЛ</w:t>
            </w:r>
          </w:p>
        </w:tc>
        <w:tc>
          <w:tcPr>
            <w:tcW w:w="722" w:type="pct"/>
            <w:vAlign w:val="center"/>
          </w:tcPr>
          <w:p w:rsidR="0018378A" w:rsidRPr="007F7C2D" w:rsidRDefault="0018378A" w:rsidP="00573A2B">
            <w:pPr>
              <w:jc w:val="center"/>
              <w:rPr>
                <w:rFonts w:cs="Arial"/>
                <w:sz w:val="18"/>
                <w:szCs w:val="20"/>
              </w:rPr>
            </w:pPr>
            <w:r w:rsidRPr="007F7C2D">
              <w:rPr>
                <w:rFonts w:cs="Arial"/>
                <w:sz w:val="18"/>
                <w:szCs w:val="20"/>
              </w:rPr>
              <w:t>ВКЛ</w:t>
            </w:r>
          </w:p>
        </w:tc>
        <w:tc>
          <w:tcPr>
            <w:tcW w:w="506" w:type="pct"/>
            <w:vAlign w:val="center"/>
          </w:tcPr>
          <w:p w:rsidR="0018378A" w:rsidRPr="007F7C2D" w:rsidRDefault="0018378A" w:rsidP="00573A2B">
            <w:pPr>
              <w:jc w:val="center"/>
              <w:rPr>
                <w:rFonts w:cs="Arial"/>
                <w:sz w:val="18"/>
                <w:szCs w:val="20"/>
              </w:rPr>
            </w:pPr>
            <w:r w:rsidRPr="007F7C2D">
              <w:rPr>
                <w:rFonts w:cs="Arial"/>
                <w:sz w:val="18"/>
                <w:szCs w:val="20"/>
              </w:rPr>
              <w:t>ВЫКЛ</w:t>
            </w:r>
          </w:p>
        </w:tc>
        <w:tc>
          <w:tcPr>
            <w:tcW w:w="685" w:type="pct"/>
            <w:vAlign w:val="center"/>
          </w:tcPr>
          <w:p w:rsidR="0018378A" w:rsidRPr="007F7C2D" w:rsidRDefault="0018378A" w:rsidP="00573A2B">
            <w:pPr>
              <w:jc w:val="center"/>
              <w:rPr>
                <w:rFonts w:cs="Arial"/>
                <w:sz w:val="18"/>
                <w:szCs w:val="20"/>
              </w:rPr>
            </w:pPr>
            <w:r w:rsidRPr="007F7C2D">
              <w:rPr>
                <w:rFonts w:cs="Arial"/>
                <w:sz w:val="18"/>
                <w:szCs w:val="20"/>
              </w:rPr>
              <w:t>ВЫКЛ</w:t>
            </w:r>
          </w:p>
        </w:tc>
      </w:tr>
      <w:tr w:rsidR="0018378A" w:rsidRPr="00C276C2" w:rsidTr="00104383">
        <w:trPr>
          <w:cantSplit/>
          <w:trHeight w:val="20"/>
          <w:jc w:val="center"/>
        </w:trPr>
        <w:tc>
          <w:tcPr>
            <w:tcW w:w="416" w:type="pct"/>
            <w:vMerge/>
            <w:vAlign w:val="center"/>
          </w:tcPr>
          <w:p w:rsidR="0018378A" w:rsidRPr="007F7C2D" w:rsidRDefault="0018378A" w:rsidP="00573A2B">
            <w:pPr>
              <w:jc w:val="center"/>
              <w:rPr>
                <w:rFonts w:cs="Arial"/>
                <w:sz w:val="18"/>
                <w:szCs w:val="20"/>
              </w:rPr>
            </w:pPr>
          </w:p>
        </w:tc>
        <w:tc>
          <w:tcPr>
            <w:tcW w:w="1516" w:type="pct"/>
            <w:vAlign w:val="center"/>
          </w:tcPr>
          <w:p w:rsidR="0018378A" w:rsidRPr="007F7C2D" w:rsidRDefault="0018378A" w:rsidP="00573A2B">
            <w:pPr>
              <w:jc w:val="center"/>
              <w:rPr>
                <w:rFonts w:cs="Arial"/>
                <w:sz w:val="18"/>
                <w:szCs w:val="20"/>
              </w:rPr>
            </w:pPr>
            <w:r w:rsidRPr="007F7C2D">
              <w:rPr>
                <w:rFonts w:cs="Arial"/>
                <w:sz w:val="18"/>
                <w:szCs w:val="20"/>
              </w:rPr>
              <w:t>Соленоидный клапан экономайзера</w:t>
            </w:r>
          </w:p>
        </w:tc>
        <w:tc>
          <w:tcPr>
            <w:tcW w:w="433" w:type="pct"/>
            <w:vAlign w:val="center"/>
          </w:tcPr>
          <w:p w:rsidR="0018378A" w:rsidRPr="007F7C2D" w:rsidRDefault="0018378A" w:rsidP="00573A2B">
            <w:pPr>
              <w:jc w:val="center"/>
              <w:rPr>
                <w:rFonts w:cs="Arial"/>
                <w:sz w:val="18"/>
                <w:szCs w:val="20"/>
                <w:lang w:val="en-US"/>
              </w:rPr>
            </w:pPr>
            <w:r w:rsidRPr="007F7C2D">
              <w:rPr>
                <w:rFonts w:cs="Arial"/>
                <w:sz w:val="18"/>
                <w:szCs w:val="20"/>
                <w:lang w:val="en-US"/>
              </w:rPr>
              <w:t>ESV</w:t>
            </w:r>
          </w:p>
        </w:tc>
        <w:tc>
          <w:tcPr>
            <w:tcW w:w="722" w:type="pct"/>
            <w:vAlign w:val="center"/>
          </w:tcPr>
          <w:p w:rsidR="0018378A" w:rsidRPr="007F7C2D" w:rsidRDefault="0018378A" w:rsidP="00573A2B">
            <w:pPr>
              <w:jc w:val="center"/>
              <w:rPr>
                <w:rFonts w:cs="Arial"/>
                <w:sz w:val="18"/>
                <w:szCs w:val="20"/>
              </w:rPr>
            </w:pPr>
            <w:r w:rsidRPr="007F7C2D">
              <w:rPr>
                <w:rFonts w:cs="Arial"/>
                <w:sz w:val="18"/>
                <w:szCs w:val="20"/>
              </w:rPr>
              <w:t>ВКЛ</w:t>
            </w:r>
          </w:p>
        </w:tc>
        <w:tc>
          <w:tcPr>
            <w:tcW w:w="722" w:type="pct"/>
            <w:vAlign w:val="center"/>
          </w:tcPr>
          <w:p w:rsidR="0018378A" w:rsidRPr="007F7C2D" w:rsidRDefault="0018378A" w:rsidP="00573A2B">
            <w:pPr>
              <w:jc w:val="center"/>
              <w:rPr>
                <w:rFonts w:cs="Arial"/>
                <w:sz w:val="18"/>
                <w:szCs w:val="20"/>
              </w:rPr>
            </w:pPr>
            <w:r w:rsidRPr="007F7C2D">
              <w:rPr>
                <w:rFonts w:cs="Arial"/>
                <w:sz w:val="18"/>
                <w:szCs w:val="20"/>
              </w:rPr>
              <w:t>ВЫКЛ</w:t>
            </w:r>
          </w:p>
        </w:tc>
        <w:tc>
          <w:tcPr>
            <w:tcW w:w="506" w:type="pct"/>
            <w:vAlign w:val="center"/>
          </w:tcPr>
          <w:p w:rsidR="0018378A" w:rsidRPr="007F7C2D" w:rsidRDefault="0018378A" w:rsidP="00573A2B">
            <w:pPr>
              <w:jc w:val="center"/>
              <w:rPr>
                <w:rFonts w:cs="Arial"/>
                <w:sz w:val="18"/>
                <w:szCs w:val="20"/>
              </w:rPr>
            </w:pPr>
            <w:r w:rsidRPr="007F7C2D">
              <w:rPr>
                <w:rFonts w:cs="Arial"/>
                <w:sz w:val="18"/>
                <w:szCs w:val="20"/>
              </w:rPr>
              <w:t>ВЫКЛ</w:t>
            </w:r>
          </w:p>
        </w:tc>
        <w:tc>
          <w:tcPr>
            <w:tcW w:w="685" w:type="pct"/>
            <w:vAlign w:val="center"/>
          </w:tcPr>
          <w:p w:rsidR="0018378A" w:rsidRPr="007F7C2D" w:rsidRDefault="0018378A" w:rsidP="00573A2B">
            <w:pPr>
              <w:jc w:val="center"/>
              <w:rPr>
                <w:rFonts w:cs="Arial"/>
                <w:sz w:val="18"/>
                <w:szCs w:val="20"/>
              </w:rPr>
            </w:pPr>
            <w:r w:rsidRPr="007F7C2D">
              <w:rPr>
                <w:rFonts w:cs="Arial"/>
                <w:sz w:val="18"/>
                <w:szCs w:val="20"/>
              </w:rPr>
              <w:t>ВЫКЛ</w:t>
            </w:r>
          </w:p>
        </w:tc>
      </w:tr>
      <w:tr w:rsidR="0018378A" w:rsidRPr="00C276C2" w:rsidTr="00104383">
        <w:trPr>
          <w:cantSplit/>
          <w:trHeight w:val="20"/>
          <w:jc w:val="center"/>
        </w:trPr>
        <w:tc>
          <w:tcPr>
            <w:tcW w:w="416" w:type="pct"/>
            <w:vMerge/>
            <w:vAlign w:val="center"/>
          </w:tcPr>
          <w:p w:rsidR="0018378A" w:rsidRPr="007F7C2D" w:rsidRDefault="0018378A" w:rsidP="00573A2B">
            <w:pPr>
              <w:jc w:val="center"/>
              <w:rPr>
                <w:rFonts w:cs="Arial"/>
                <w:sz w:val="18"/>
                <w:szCs w:val="20"/>
              </w:rPr>
            </w:pPr>
          </w:p>
        </w:tc>
        <w:tc>
          <w:tcPr>
            <w:tcW w:w="1516" w:type="pct"/>
            <w:vAlign w:val="center"/>
          </w:tcPr>
          <w:p w:rsidR="0018378A" w:rsidRPr="007F7C2D" w:rsidRDefault="0018378A" w:rsidP="00573A2B">
            <w:pPr>
              <w:jc w:val="center"/>
              <w:rPr>
                <w:rFonts w:cs="Arial"/>
                <w:sz w:val="18"/>
                <w:szCs w:val="20"/>
              </w:rPr>
            </w:pPr>
            <w:r w:rsidRPr="007F7C2D">
              <w:rPr>
                <w:rFonts w:cs="Arial"/>
                <w:sz w:val="18"/>
                <w:szCs w:val="20"/>
              </w:rPr>
              <w:t>Соленоидный клапан инжектора</w:t>
            </w:r>
          </w:p>
        </w:tc>
        <w:tc>
          <w:tcPr>
            <w:tcW w:w="433" w:type="pct"/>
            <w:vAlign w:val="center"/>
          </w:tcPr>
          <w:p w:rsidR="0018378A" w:rsidRPr="007F7C2D" w:rsidRDefault="0018378A" w:rsidP="00573A2B">
            <w:pPr>
              <w:jc w:val="center"/>
              <w:rPr>
                <w:rFonts w:cs="Arial"/>
                <w:sz w:val="18"/>
                <w:szCs w:val="20"/>
                <w:lang w:val="en-US"/>
              </w:rPr>
            </w:pPr>
            <w:r w:rsidRPr="007F7C2D">
              <w:rPr>
                <w:rFonts w:cs="Arial"/>
                <w:sz w:val="18"/>
                <w:szCs w:val="20"/>
                <w:lang w:val="en-US"/>
              </w:rPr>
              <w:t>ISV</w:t>
            </w:r>
          </w:p>
        </w:tc>
        <w:tc>
          <w:tcPr>
            <w:tcW w:w="722" w:type="pct"/>
            <w:vAlign w:val="center"/>
          </w:tcPr>
          <w:p w:rsidR="0018378A" w:rsidRPr="007F7C2D" w:rsidRDefault="0018378A" w:rsidP="00573A2B">
            <w:pPr>
              <w:jc w:val="center"/>
              <w:rPr>
                <w:rFonts w:cs="Arial"/>
                <w:sz w:val="18"/>
                <w:szCs w:val="20"/>
              </w:rPr>
            </w:pPr>
            <w:r w:rsidRPr="007F7C2D">
              <w:rPr>
                <w:rFonts w:cs="Arial"/>
                <w:sz w:val="18"/>
                <w:szCs w:val="20"/>
              </w:rPr>
              <w:t xml:space="preserve">ВКЛ/ВЫКЛ  </w:t>
            </w:r>
            <w:r w:rsidRPr="007F7C2D">
              <w:rPr>
                <w:rFonts w:eastAsia="MS Mincho" w:hAnsi="MS Mincho" w:cs="Arial" w:hint="eastAsia"/>
                <w:b/>
                <w:sz w:val="18"/>
                <w:szCs w:val="20"/>
              </w:rPr>
              <w:t>※</w:t>
            </w:r>
            <w:r w:rsidRPr="007F7C2D">
              <w:rPr>
                <w:rFonts w:eastAsia="MS Mincho" w:cs="Arial"/>
                <w:sz w:val="18"/>
                <w:szCs w:val="20"/>
              </w:rPr>
              <w:t>2</w:t>
            </w:r>
          </w:p>
        </w:tc>
        <w:tc>
          <w:tcPr>
            <w:tcW w:w="722" w:type="pct"/>
            <w:vAlign w:val="center"/>
          </w:tcPr>
          <w:p w:rsidR="0018378A" w:rsidRPr="007F7C2D" w:rsidRDefault="0018378A" w:rsidP="00573A2B">
            <w:pPr>
              <w:jc w:val="center"/>
              <w:rPr>
                <w:rFonts w:cs="Arial"/>
                <w:sz w:val="18"/>
                <w:szCs w:val="20"/>
              </w:rPr>
            </w:pPr>
            <w:r w:rsidRPr="007F7C2D">
              <w:rPr>
                <w:rFonts w:cs="Arial"/>
                <w:sz w:val="18"/>
                <w:szCs w:val="20"/>
              </w:rPr>
              <w:t xml:space="preserve">ВКЛ/ВЫКЛ  </w:t>
            </w:r>
            <w:r w:rsidRPr="007F7C2D">
              <w:rPr>
                <w:rFonts w:eastAsia="MS Mincho" w:hAnsi="MS Mincho" w:cs="Arial" w:hint="eastAsia"/>
                <w:b/>
                <w:sz w:val="18"/>
                <w:szCs w:val="20"/>
              </w:rPr>
              <w:t>※</w:t>
            </w:r>
            <w:r w:rsidRPr="007F7C2D">
              <w:rPr>
                <w:rFonts w:eastAsia="MS Mincho" w:hAnsi="MS Mincho" w:cs="Arial"/>
                <w:sz w:val="18"/>
                <w:szCs w:val="20"/>
              </w:rPr>
              <w:t>5</w:t>
            </w:r>
          </w:p>
        </w:tc>
        <w:tc>
          <w:tcPr>
            <w:tcW w:w="506" w:type="pct"/>
            <w:vAlign w:val="center"/>
          </w:tcPr>
          <w:p w:rsidR="0018378A" w:rsidRPr="007F7C2D" w:rsidRDefault="0018378A" w:rsidP="00573A2B">
            <w:pPr>
              <w:jc w:val="center"/>
              <w:rPr>
                <w:rFonts w:cs="Arial"/>
                <w:sz w:val="18"/>
                <w:szCs w:val="20"/>
              </w:rPr>
            </w:pPr>
            <w:r w:rsidRPr="007F7C2D">
              <w:rPr>
                <w:rFonts w:cs="Arial"/>
                <w:sz w:val="18"/>
                <w:szCs w:val="20"/>
              </w:rPr>
              <w:t xml:space="preserve">ВКЛ/ВЫКЛ  </w:t>
            </w:r>
            <w:r w:rsidRPr="007F7C2D">
              <w:rPr>
                <w:rFonts w:eastAsia="MS Mincho" w:hAnsi="MS Mincho" w:cs="Arial" w:hint="eastAsia"/>
                <w:b/>
                <w:sz w:val="18"/>
                <w:szCs w:val="20"/>
              </w:rPr>
              <w:t>※</w:t>
            </w:r>
            <w:r w:rsidRPr="007F7C2D">
              <w:rPr>
                <w:rFonts w:eastAsia="MS Mincho" w:cs="Arial"/>
                <w:sz w:val="18"/>
                <w:szCs w:val="20"/>
              </w:rPr>
              <w:t>3</w:t>
            </w:r>
          </w:p>
        </w:tc>
        <w:tc>
          <w:tcPr>
            <w:tcW w:w="685" w:type="pct"/>
            <w:vAlign w:val="center"/>
          </w:tcPr>
          <w:p w:rsidR="0018378A" w:rsidRPr="007F7C2D" w:rsidRDefault="0018378A" w:rsidP="00573A2B">
            <w:pPr>
              <w:jc w:val="center"/>
              <w:rPr>
                <w:rFonts w:cs="Arial"/>
                <w:sz w:val="18"/>
                <w:szCs w:val="20"/>
              </w:rPr>
            </w:pPr>
            <w:r w:rsidRPr="007F7C2D">
              <w:rPr>
                <w:rFonts w:cs="Arial"/>
                <w:sz w:val="18"/>
                <w:szCs w:val="20"/>
              </w:rPr>
              <w:t>ВЫКЛ</w:t>
            </w:r>
          </w:p>
        </w:tc>
      </w:tr>
      <w:tr w:rsidR="0018378A" w:rsidRPr="00C276C2" w:rsidTr="00104383">
        <w:trPr>
          <w:cantSplit/>
          <w:trHeight w:val="20"/>
          <w:jc w:val="center"/>
        </w:trPr>
        <w:tc>
          <w:tcPr>
            <w:tcW w:w="416" w:type="pct"/>
            <w:vMerge/>
            <w:vAlign w:val="center"/>
          </w:tcPr>
          <w:p w:rsidR="0018378A" w:rsidRPr="007F7C2D" w:rsidRDefault="0018378A" w:rsidP="00573A2B">
            <w:pPr>
              <w:jc w:val="center"/>
              <w:rPr>
                <w:rFonts w:cs="Arial"/>
                <w:sz w:val="18"/>
                <w:szCs w:val="20"/>
              </w:rPr>
            </w:pPr>
          </w:p>
        </w:tc>
        <w:tc>
          <w:tcPr>
            <w:tcW w:w="1516" w:type="pct"/>
            <w:vAlign w:val="center"/>
          </w:tcPr>
          <w:p w:rsidR="0018378A" w:rsidRPr="007F7C2D" w:rsidRDefault="0018378A" w:rsidP="00573A2B">
            <w:pPr>
              <w:jc w:val="center"/>
              <w:rPr>
                <w:rFonts w:cs="Arial"/>
                <w:sz w:val="18"/>
                <w:szCs w:val="20"/>
              </w:rPr>
            </w:pPr>
            <w:r w:rsidRPr="007F7C2D">
              <w:rPr>
                <w:rFonts w:cs="Arial"/>
                <w:sz w:val="18"/>
                <w:szCs w:val="20"/>
              </w:rPr>
              <w:t>Соленоидный клапан горячего газа</w:t>
            </w:r>
          </w:p>
        </w:tc>
        <w:tc>
          <w:tcPr>
            <w:tcW w:w="433" w:type="pct"/>
            <w:vAlign w:val="center"/>
          </w:tcPr>
          <w:p w:rsidR="0018378A" w:rsidRPr="007F7C2D" w:rsidRDefault="0018378A" w:rsidP="00573A2B">
            <w:pPr>
              <w:jc w:val="center"/>
              <w:rPr>
                <w:rFonts w:cs="Arial"/>
                <w:sz w:val="18"/>
                <w:szCs w:val="20"/>
                <w:lang w:val="en-US"/>
              </w:rPr>
            </w:pPr>
            <w:r w:rsidRPr="007F7C2D">
              <w:rPr>
                <w:rFonts w:cs="Arial"/>
                <w:sz w:val="18"/>
                <w:szCs w:val="20"/>
                <w:lang w:val="en-US"/>
              </w:rPr>
              <w:t>HSV</w:t>
            </w:r>
          </w:p>
        </w:tc>
        <w:tc>
          <w:tcPr>
            <w:tcW w:w="722" w:type="pct"/>
            <w:vAlign w:val="center"/>
          </w:tcPr>
          <w:p w:rsidR="0018378A" w:rsidRPr="007F7C2D" w:rsidRDefault="0018378A" w:rsidP="00573A2B">
            <w:pPr>
              <w:jc w:val="center"/>
              <w:rPr>
                <w:rFonts w:cs="Arial"/>
                <w:sz w:val="18"/>
                <w:szCs w:val="20"/>
              </w:rPr>
            </w:pPr>
            <w:r w:rsidRPr="007F7C2D">
              <w:rPr>
                <w:rFonts w:cs="Arial"/>
                <w:sz w:val="18"/>
                <w:szCs w:val="20"/>
              </w:rPr>
              <w:t>ВЫКЛ</w:t>
            </w:r>
          </w:p>
        </w:tc>
        <w:tc>
          <w:tcPr>
            <w:tcW w:w="722" w:type="pct"/>
            <w:vAlign w:val="center"/>
          </w:tcPr>
          <w:p w:rsidR="0018378A" w:rsidRPr="007F7C2D" w:rsidRDefault="0018378A" w:rsidP="00573A2B">
            <w:pPr>
              <w:jc w:val="center"/>
              <w:rPr>
                <w:rFonts w:cs="Arial"/>
                <w:sz w:val="18"/>
                <w:szCs w:val="20"/>
              </w:rPr>
            </w:pPr>
            <w:r w:rsidRPr="007F7C2D">
              <w:rPr>
                <w:rFonts w:cs="Arial"/>
                <w:sz w:val="18"/>
                <w:szCs w:val="20"/>
              </w:rPr>
              <w:t xml:space="preserve">ВКЛ/ВЫКЛ  </w:t>
            </w:r>
            <w:r w:rsidRPr="007F7C2D">
              <w:rPr>
                <w:rFonts w:eastAsia="MS Mincho" w:hAnsi="MS Mincho" w:cs="Arial" w:hint="eastAsia"/>
                <w:b/>
                <w:sz w:val="18"/>
                <w:szCs w:val="20"/>
              </w:rPr>
              <w:t>※</w:t>
            </w:r>
            <w:r w:rsidRPr="007F7C2D">
              <w:rPr>
                <w:rFonts w:eastAsia="MS Mincho" w:hAnsi="MS Mincho" w:cs="Arial"/>
                <w:sz w:val="18"/>
                <w:szCs w:val="20"/>
              </w:rPr>
              <w:t>5</w:t>
            </w:r>
          </w:p>
        </w:tc>
        <w:tc>
          <w:tcPr>
            <w:tcW w:w="506" w:type="pct"/>
            <w:vAlign w:val="center"/>
          </w:tcPr>
          <w:p w:rsidR="0018378A" w:rsidRPr="007F7C2D" w:rsidRDefault="0018378A" w:rsidP="00573A2B">
            <w:pPr>
              <w:jc w:val="center"/>
              <w:rPr>
                <w:rFonts w:cs="Arial"/>
                <w:sz w:val="18"/>
                <w:szCs w:val="20"/>
              </w:rPr>
            </w:pPr>
            <w:r w:rsidRPr="007F7C2D">
              <w:rPr>
                <w:rFonts w:cs="Arial"/>
                <w:sz w:val="18"/>
                <w:szCs w:val="20"/>
              </w:rPr>
              <w:t>ВКЛ</w:t>
            </w:r>
          </w:p>
        </w:tc>
        <w:tc>
          <w:tcPr>
            <w:tcW w:w="685" w:type="pct"/>
            <w:vAlign w:val="center"/>
          </w:tcPr>
          <w:p w:rsidR="0018378A" w:rsidRPr="007F7C2D" w:rsidRDefault="0018378A" w:rsidP="00573A2B">
            <w:pPr>
              <w:jc w:val="center"/>
              <w:rPr>
                <w:rFonts w:cs="Arial"/>
                <w:sz w:val="18"/>
                <w:szCs w:val="20"/>
              </w:rPr>
            </w:pPr>
            <w:r w:rsidRPr="007F7C2D">
              <w:rPr>
                <w:rFonts w:cs="Arial"/>
                <w:sz w:val="18"/>
                <w:szCs w:val="20"/>
              </w:rPr>
              <w:t>ВЫКЛ</w:t>
            </w:r>
          </w:p>
        </w:tc>
      </w:tr>
      <w:tr w:rsidR="0018378A" w:rsidRPr="00C276C2" w:rsidTr="00104383">
        <w:trPr>
          <w:cantSplit/>
          <w:trHeight w:val="20"/>
          <w:jc w:val="center"/>
        </w:trPr>
        <w:tc>
          <w:tcPr>
            <w:tcW w:w="416" w:type="pct"/>
            <w:vMerge/>
            <w:vAlign w:val="center"/>
          </w:tcPr>
          <w:p w:rsidR="0018378A" w:rsidRPr="007F7C2D" w:rsidRDefault="0018378A" w:rsidP="00573A2B">
            <w:pPr>
              <w:jc w:val="center"/>
              <w:rPr>
                <w:rFonts w:cs="Arial"/>
                <w:sz w:val="18"/>
                <w:szCs w:val="20"/>
              </w:rPr>
            </w:pPr>
          </w:p>
        </w:tc>
        <w:tc>
          <w:tcPr>
            <w:tcW w:w="1516" w:type="pct"/>
            <w:vAlign w:val="center"/>
          </w:tcPr>
          <w:p w:rsidR="0018378A" w:rsidRPr="007F7C2D" w:rsidRDefault="0018378A" w:rsidP="00573A2B">
            <w:pPr>
              <w:jc w:val="center"/>
              <w:rPr>
                <w:rFonts w:cs="Arial"/>
                <w:sz w:val="18"/>
                <w:szCs w:val="20"/>
              </w:rPr>
            </w:pPr>
            <w:r w:rsidRPr="007F7C2D">
              <w:rPr>
                <w:rFonts w:cs="Arial"/>
                <w:sz w:val="18"/>
                <w:szCs w:val="20"/>
              </w:rPr>
              <w:t xml:space="preserve">Соленоидный клапан </w:t>
            </w:r>
            <w:r>
              <w:rPr>
                <w:rFonts w:cs="Arial"/>
                <w:sz w:val="18"/>
                <w:szCs w:val="20"/>
              </w:rPr>
              <w:t>оттайки</w:t>
            </w:r>
          </w:p>
        </w:tc>
        <w:tc>
          <w:tcPr>
            <w:tcW w:w="433" w:type="pct"/>
            <w:vAlign w:val="center"/>
          </w:tcPr>
          <w:p w:rsidR="0018378A" w:rsidRPr="007F7C2D" w:rsidRDefault="0018378A" w:rsidP="00573A2B">
            <w:pPr>
              <w:jc w:val="center"/>
              <w:rPr>
                <w:rFonts w:cs="Arial"/>
                <w:sz w:val="18"/>
                <w:szCs w:val="20"/>
                <w:lang w:val="en-US"/>
              </w:rPr>
            </w:pPr>
            <w:r w:rsidRPr="007F7C2D">
              <w:rPr>
                <w:rFonts w:cs="Arial"/>
                <w:sz w:val="18"/>
                <w:szCs w:val="20"/>
                <w:lang w:val="en-US"/>
              </w:rPr>
              <w:t>DSV</w:t>
            </w:r>
          </w:p>
        </w:tc>
        <w:tc>
          <w:tcPr>
            <w:tcW w:w="722" w:type="pct"/>
            <w:vAlign w:val="center"/>
          </w:tcPr>
          <w:p w:rsidR="0018378A" w:rsidRPr="007F7C2D" w:rsidRDefault="0018378A" w:rsidP="00573A2B">
            <w:pPr>
              <w:jc w:val="center"/>
              <w:rPr>
                <w:rFonts w:cs="Arial"/>
                <w:sz w:val="18"/>
                <w:szCs w:val="20"/>
              </w:rPr>
            </w:pPr>
            <w:r w:rsidRPr="007F7C2D">
              <w:rPr>
                <w:rFonts w:cs="Arial"/>
                <w:sz w:val="18"/>
                <w:szCs w:val="20"/>
              </w:rPr>
              <w:t>ВЫКЛ</w:t>
            </w:r>
          </w:p>
        </w:tc>
        <w:tc>
          <w:tcPr>
            <w:tcW w:w="722" w:type="pct"/>
            <w:vAlign w:val="center"/>
          </w:tcPr>
          <w:p w:rsidR="0018378A" w:rsidRPr="007F7C2D" w:rsidRDefault="0018378A" w:rsidP="00573A2B">
            <w:pPr>
              <w:jc w:val="center"/>
              <w:rPr>
                <w:rFonts w:cs="Arial"/>
                <w:sz w:val="18"/>
                <w:szCs w:val="20"/>
              </w:rPr>
            </w:pPr>
            <w:r w:rsidRPr="007F7C2D">
              <w:rPr>
                <w:rFonts w:cs="Arial"/>
                <w:sz w:val="18"/>
                <w:szCs w:val="20"/>
              </w:rPr>
              <w:t xml:space="preserve">ВКЛ/ВЫКЛ  </w:t>
            </w:r>
            <w:r w:rsidRPr="007F7C2D">
              <w:rPr>
                <w:rFonts w:eastAsia="MS Mincho" w:hAnsi="MS Mincho" w:cs="Arial" w:hint="eastAsia"/>
                <w:b/>
                <w:sz w:val="18"/>
                <w:szCs w:val="20"/>
              </w:rPr>
              <w:t>※</w:t>
            </w:r>
            <w:r w:rsidRPr="007F7C2D">
              <w:rPr>
                <w:rFonts w:eastAsia="MS Mincho" w:hAnsi="MS Mincho" w:cs="Arial"/>
                <w:sz w:val="18"/>
                <w:szCs w:val="20"/>
              </w:rPr>
              <w:t>5</w:t>
            </w:r>
          </w:p>
        </w:tc>
        <w:tc>
          <w:tcPr>
            <w:tcW w:w="506" w:type="pct"/>
            <w:vAlign w:val="center"/>
          </w:tcPr>
          <w:p w:rsidR="0018378A" w:rsidRPr="007F7C2D" w:rsidRDefault="0018378A" w:rsidP="00573A2B">
            <w:pPr>
              <w:jc w:val="center"/>
              <w:rPr>
                <w:rFonts w:cs="Arial"/>
                <w:sz w:val="18"/>
                <w:szCs w:val="20"/>
              </w:rPr>
            </w:pPr>
            <w:r w:rsidRPr="007F7C2D">
              <w:rPr>
                <w:rFonts w:cs="Arial"/>
                <w:sz w:val="18"/>
                <w:szCs w:val="20"/>
              </w:rPr>
              <w:t>ВКЛ</w:t>
            </w:r>
          </w:p>
        </w:tc>
        <w:tc>
          <w:tcPr>
            <w:tcW w:w="685" w:type="pct"/>
            <w:vAlign w:val="center"/>
          </w:tcPr>
          <w:p w:rsidR="0018378A" w:rsidRPr="007F7C2D" w:rsidRDefault="0018378A" w:rsidP="00573A2B">
            <w:pPr>
              <w:jc w:val="center"/>
              <w:rPr>
                <w:rFonts w:cs="Arial"/>
                <w:sz w:val="18"/>
                <w:szCs w:val="20"/>
              </w:rPr>
            </w:pPr>
            <w:r w:rsidRPr="007F7C2D">
              <w:rPr>
                <w:rFonts w:cs="Arial"/>
                <w:sz w:val="18"/>
                <w:szCs w:val="20"/>
              </w:rPr>
              <w:t>ВЫКЛ</w:t>
            </w:r>
          </w:p>
        </w:tc>
      </w:tr>
      <w:tr w:rsidR="0018378A" w:rsidRPr="00C276C2" w:rsidTr="00104383">
        <w:trPr>
          <w:cantSplit/>
          <w:trHeight w:val="20"/>
          <w:jc w:val="center"/>
        </w:trPr>
        <w:tc>
          <w:tcPr>
            <w:tcW w:w="416" w:type="pct"/>
            <w:vMerge/>
            <w:vAlign w:val="center"/>
          </w:tcPr>
          <w:p w:rsidR="0018378A" w:rsidRPr="007F7C2D" w:rsidRDefault="0018378A" w:rsidP="00573A2B">
            <w:pPr>
              <w:jc w:val="center"/>
              <w:rPr>
                <w:rFonts w:cs="Arial"/>
                <w:sz w:val="18"/>
                <w:szCs w:val="20"/>
              </w:rPr>
            </w:pPr>
          </w:p>
        </w:tc>
        <w:tc>
          <w:tcPr>
            <w:tcW w:w="1516" w:type="pct"/>
            <w:vAlign w:val="center"/>
          </w:tcPr>
          <w:p w:rsidR="0018378A" w:rsidRPr="007F7C2D" w:rsidRDefault="0018378A" w:rsidP="00573A2B">
            <w:pPr>
              <w:jc w:val="center"/>
              <w:rPr>
                <w:rFonts w:cs="Arial"/>
                <w:sz w:val="18"/>
                <w:szCs w:val="20"/>
              </w:rPr>
            </w:pPr>
            <w:r w:rsidRPr="007F7C2D">
              <w:rPr>
                <w:rFonts w:cs="Arial"/>
                <w:sz w:val="18"/>
                <w:szCs w:val="20"/>
              </w:rPr>
              <w:t>Соленоидный клапан байпаса отходящего газа</w:t>
            </w:r>
          </w:p>
        </w:tc>
        <w:tc>
          <w:tcPr>
            <w:tcW w:w="433" w:type="pct"/>
            <w:vAlign w:val="center"/>
          </w:tcPr>
          <w:p w:rsidR="0018378A" w:rsidRPr="007F7C2D" w:rsidRDefault="0018378A" w:rsidP="00573A2B">
            <w:pPr>
              <w:jc w:val="center"/>
              <w:rPr>
                <w:rFonts w:cs="Arial"/>
                <w:sz w:val="18"/>
                <w:szCs w:val="20"/>
                <w:lang w:val="en-US"/>
              </w:rPr>
            </w:pPr>
            <w:r w:rsidRPr="007F7C2D">
              <w:rPr>
                <w:rFonts w:cs="Arial"/>
                <w:sz w:val="18"/>
                <w:szCs w:val="20"/>
                <w:lang w:val="en-US"/>
              </w:rPr>
              <w:t>BSV</w:t>
            </w:r>
          </w:p>
        </w:tc>
        <w:tc>
          <w:tcPr>
            <w:tcW w:w="722" w:type="pct"/>
            <w:vAlign w:val="center"/>
          </w:tcPr>
          <w:p w:rsidR="0018378A" w:rsidRPr="007F7C2D" w:rsidRDefault="0018378A" w:rsidP="00573A2B">
            <w:pPr>
              <w:jc w:val="center"/>
              <w:rPr>
                <w:rFonts w:cs="Arial"/>
                <w:sz w:val="18"/>
                <w:szCs w:val="20"/>
              </w:rPr>
            </w:pPr>
            <w:r w:rsidRPr="007F7C2D">
              <w:rPr>
                <w:rFonts w:cs="Arial"/>
                <w:sz w:val="18"/>
                <w:szCs w:val="20"/>
              </w:rPr>
              <w:t>ВЫКЛ</w:t>
            </w:r>
          </w:p>
        </w:tc>
        <w:tc>
          <w:tcPr>
            <w:tcW w:w="722" w:type="pct"/>
            <w:vAlign w:val="center"/>
          </w:tcPr>
          <w:p w:rsidR="0018378A" w:rsidRPr="007F7C2D" w:rsidRDefault="0018378A" w:rsidP="00573A2B">
            <w:pPr>
              <w:jc w:val="center"/>
              <w:rPr>
                <w:rFonts w:cs="Arial"/>
                <w:sz w:val="18"/>
                <w:szCs w:val="20"/>
              </w:rPr>
            </w:pPr>
            <w:r w:rsidRPr="007F7C2D">
              <w:rPr>
                <w:rFonts w:cs="Arial"/>
                <w:sz w:val="18"/>
                <w:szCs w:val="20"/>
              </w:rPr>
              <w:t xml:space="preserve">ВКЛ/ВЫКЛ  </w:t>
            </w:r>
            <w:r w:rsidRPr="007F7C2D">
              <w:rPr>
                <w:rFonts w:eastAsia="MS Mincho" w:hAnsi="MS Mincho" w:cs="Arial" w:hint="eastAsia"/>
                <w:b/>
                <w:sz w:val="18"/>
                <w:szCs w:val="20"/>
              </w:rPr>
              <w:t>※</w:t>
            </w:r>
            <w:r w:rsidRPr="007F7C2D">
              <w:rPr>
                <w:rFonts w:eastAsia="MS Mincho" w:hAnsi="MS Mincho" w:cs="Arial"/>
                <w:sz w:val="18"/>
                <w:szCs w:val="20"/>
              </w:rPr>
              <w:t>5</w:t>
            </w:r>
          </w:p>
        </w:tc>
        <w:tc>
          <w:tcPr>
            <w:tcW w:w="506" w:type="pct"/>
            <w:vAlign w:val="center"/>
          </w:tcPr>
          <w:p w:rsidR="0018378A" w:rsidRPr="007F7C2D" w:rsidRDefault="0018378A" w:rsidP="00573A2B">
            <w:pPr>
              <w:jc w:val="center"/>
              <w:rPr>
                <w:rFonts w:cs="Arial"/>
                <w:sz w:val="18"/>
                <w:szCs w:val="20"/>
              </w:rPr>
            </w:pPr>
            <w:r w:rsidRPr="007F7C2D">
              <w:rPr>
                <w:rFonts w:cs="Arial"/>
                <w:sz w:val="18"/>
                <w:szCs w:val="20"/>
              </w:rPr>
              <w:t>ВЫКЛ</w:t>
            </w:r>
          </w:p>
        </w:tc>
        <w:tc>
          <w:tcPr>
            <w:tcW w:w="685" w:type="pct"/>
            <w:vAlign w:val="center"/>
          </w:tcPr>
          <w:p w:rsidR="0018378A" w:rsidRPr="007F7C2D" w:rsidRDefault="0018378A" w:rsidP="00573A2B">
            <w:pPr>
              <w:jc w:val="center"/>
              <w:rPr>
                <w:rFonts w:cs="Arial"/>
                <w:sz w:val="18"/>
                <w:szCs w:val="20"/>
              </w:rPr>
            </w:pPr>
            <w:r w:rsidRPr="007F7C2D">
              <w:rPr>
                <w:rFonts w:cs="Arial"/>
                <w:sz w:val="18"/>
                <w:szCs w:val="20"/>
              </w:rPr>
              <w:t>ВЫКЛ</w:t>
            </w:r>
          </w:p>
        </w:tc>
      </w:tr>
      <w:tr w:rsidR="0018378A" w:rsidRPr="00C276C2" w:rsidTr="00104383">
        <w:trPr>
          <w:cantSplit/>
          <w:trHeight w:val="20"/>
          <w:jc w:val="center"/>
        </w:trPr>
        <w:tc>
          <w:tcPr>
            <w:tcW w:w="416" w:type="pct"/>
            <w:vMerge/>
            <w:vAlign w:val="center"/>
          </w:tcPr>
          <w:p w:rsidR="0018378A" w:rsidRPr="007F7C2D" w:rsidRDefault="0018378A" w:rsidP="00573A2B">
            <w:pPr>
              <w:jc w:val="center"/>
              <w:rPr>
                <w:rFonts w:cs="Arial"/>
                <w:sz w:val="18"/>
                <w:szCs w:val="20"/>
              </w:rPr>
            </w:pPr>
          </w:p>
        </w:tc>
        <w:tc>
          <w:tcPr>
            <w:tcW w:w="1516" w:type="pct"/>
            <w:vAlign w:val="center"/>
          </w:tcPr>
          <w:p w:rsidR="0018378A" w:rsidRPr="007F7C2D" w:rsidRDefault="0018378A" w:rsidP="00573A2B">
            <w:pPr>
              <w:jc w:val="center"/>
              <w:rPr>
                <w:rFonts w:cs="Arial"/>
                <w:sz w:val="18"/>
                <w:szCs w:val="20"/>
              </w:rPr>
            </w:pPr>
            <w:r w:rsidRPr="007F7C2D">
              <w:rPr>
                <w:rFonts w:cs="Arial"/>
                <w:sz w:val="18"/>
                <w:szCs w:val="20"/>
              </w:rPr>
              <w:t>Соленоидный клапан подогревателя</w:t>
            </w:r>
          </w:p>
        </w:tc>
        <w:tc>
          <w:tcPr>
            <w:tcW w:w="433" w:type="pct"/>
            <w:vAlign w:val="center"/>
          </w:tcPr>
          <w:p w:rsidR="0018378A" w:rsidRPr="007F7C2D" w:rsidRDefault="0018378A" w:rsidP="00573A2B">
            <w:pPr>
              <w:jc w:val="center"/>
              <w:rPr>
                <w:rFonts w:cs="Arial"/>
                <w:sz w:val="18"/>
                <w:szCs w:val="20"/>
                <w:lang w:val="en-US"/>
              </w:rPr>
            </w:pPr>
            <w:r w:rsidRPr="007F7C2D">
              <w:rPr>
                <w:rFonts w:cs="Arial"/>
                <w:sz w:val="18"/>
                <w:szCs w:val="20"/>
                <w:lang w:val="en-US"/>
              </w:rPr>
              <w:t>RSV</w:t>
            </w:r>
          </w:p>
        </w:tc>
        <w:tc>
          <w:tcPr>
            <w:tcW w:w="722" w:type="pct"/>
            <w:vAlign w:val="center"/>
          </w:tcPr>
          <w:p w:rsidR="0018378A" w:rsidRPr="007F7C2D" w:rsidRDefault="0018378A" w:rsidP="00573A2B">
            <w:pPr>
              <w:jc w:val="center"/>
              <w:rPr>
                <w:rFonts w:cs="Arial"/>
                <w:sz w:val="18"/>
                <w:szCs w:val="20"/>
              </w:rPr>
            </w:pPr>
            <w:r w:rsidRPr="007F7C2D">
              <w:rPr>
                <w:rFonts w:cs="Arial"/>
                <w:sz w:val="18"/>
                <w:szCs w:val="20"/>
              </w:rPr>
              <w:t xml:space="preserve">ВКЛ/ВЫКЛ  </w:t>
            </w:r>
            <w:r w:rsidRPr="007F7C2D">
              <w:rPr>
                <w:rFonts w:eastAsia="MS Mincho" w:hAnsi="MS Mincho" w:cs="Arial" w:hint="eastAsia"/>
                <w:b/>
                <w:sz w:val="18"/>
                <w:szCs w:val="20"/>
              </w:rPr>
              <w:t>※</w:t>
            </w:r>
            <w:r w:rsidRPr="007F7C2D">
              <w:rPr>
                <w:rFonts w:eastAsia="MS Mincho" w:cs="Arial"/>
                <w:sz w:val="18"/>
                <w:szCs w:val="20"/>
              </w:rPr>
              <w:t>6</w:t>
            </w:r>
          </w:p>
        </w:tc>
        <w:tc>
          <w:tcPr>
            <w:tcW w:w="722" w:type="pct"/>
            <w:vAlign w:val="center"/>
          </w:tcPr>
          <w:p w:rsidR="0018378A" w:rsidRPr="007F7C2D" w:rsidRDefault="0018378A" w:rsidP="00573A2B">
            <w:pPr>
              <w:jc w:val="center"/>
              <w:rPr>
                <w:rFonts w:cs="Arial"/>
                <w:sz w:val="18"/>
                <w:szCs w:val="20"/>
              </w:rPr>
            </w:pPr>
            <w:r w:rsidRPr="007F7C2D">
              <w:rPr>
                <w:rFonts w:cs="Arial"/>
                <w:sz w:val="18"/>
                <w:szCs w:val="20"/>
              </w:rPr>
              <w:t>ВЫКЛ</w:t>
            </w:r>
          </w:p>
        </w:tc>
        <w:tc>
          <w:tcPr>
            <w:tcW w:w="506" w:type="pct"/>
            <w:vAlign w:val="center"/>
          </w:tcPr>
          <w:p w:rsidR="0018378A" w:rsidRPr="007F7C2D" w:rsidRDefault="0018378A" w:rsidP="00573A2B">
            <w:pPr>
              <w:jc w:val="center"/>
              <w:rPr>
                <w:rFonts w:cs="Arial"/>
                <w:sz w:val="18"/>
                <w:szCs w:val="20"/>
              </w:rPr>
            </w:pPr>
            <w:r w:rsidRPr="007F7C2D">
              <w:rPr>
                <w:rFonts w:cs="Arial"/>
                <w:sz w:val="18"/>
                <w:szCs w:val="20"/>
              </w:rPr>
              <w:t>ВЫКЛ</w:t>
            </w:r>
          </w:p>
        </w:tc>
        <w:tc>
          <w:tcPr>
            <w:tcW w:w="685" w:type="pct"/>
            <w:vAlign w:val="center"/>
          </w:tcPr>
          <w:p w:rsidR="0018378A" w:rsidRPr="007F7C2D" w:rsidRDefault="0018378A" w:rsidP="00573A2B">
            <w:pPr>
              <w:jc w:val="center"/>
              <w:rPr>
                <w:rFonts w:cs="Arial"/>
                <w:sz w:val="18"/>
                <w:szCs w:val="20"/>
              </w:rPr>
            </w:pPr>
            <w:r w:rsidRPr="007F7C2D">
              <w:rPr>
                <w:rFonts w:cs="Arial"/>
                <w:sz w:val="18"/>
                <w:szCs w:val="20"/>
              </w:rPr>
              <w:t>ВЫКЛ</w:t>
            </w:r>
          </w:p>
        </w:tc>
      </w:tr>
      <w:tr w:rsidR="0018378A" w:rsidRPr="00C276C2" w:rsidTr="00104383">
        <w:trPr>
          <w:cantSplit/>
          <w:trHeight w:val="20"/>
          <w:jc w:val="center"/>
        </w:trPr>
        <w:tc>
          <w:tcPr>
            <w:tcW w:w="1932" w:type="pct"/>
            <w:gridSpan w:val="2"/>
            <w:vAlign w:val="center"/>
          </w:tcPr>
          <w:p w:rsidR="0018378A" w:rsidRPr="007F7C2D" w:rsidRDefault="0018378A" w:rsidP="00573A2B">
            <w:pPr>
              <w:jc w:val="center"/>
              <w:rPr>
                <w:rFonts w:cs="Arial"/>
                <w:sz w:val="18"/>
                <w:szCs w:val="20"/>
              </w:rPr>
            </w:pPr>
            <w:r>
              <w:rPr>
                <w:rFonts w:cs="Arial"/>
                <w:sz w:val="18"/>
                <w:szCs w:val="20"/>
              </w:rPr>
              <w:t>Модулирующий впускной вентиль</w:t>
            </w:r>
          </w:p>
        </w:tc>
        <w:tc>
          <w:tcPr>
            <w:tcW w:w="433" w:type="pct"/>
            <w:vAlign w:val="center"/>
          </w:tcPr>
          <w:p w:rsidR="0018378A" w:rsidRPr="007F7C2D" w:rsidRDefault="0018378A" w:rsidP="00573A2B">
            <w:pPr>
              <w:jc w:val="center"/>
              <w:rPr>
                <w:rFonts w:cs="Arial"/>
                <w:sz w:val="18"/>
                <w:szCs w:val="20"/>
                <w:lang w:val="en-US"/>
              </w:rPr>
            </w:pPr>
            <w:r w:rsidRPr="007F7C2D">
              <w:rPr>
                <w:rFonts w:cs="Arial"/>
                <w:sz w:val="18"/>
                <w:szCs w:val="20"/>
                <w:lang w:val="en-US"/>
              </w:rPr>
              <w:t>SMV</w:t>
            </w:r>
          </w:p>
        </w:tc>
        <w:tc>
          <w:tcPr>
            <w:tcW w:w="722" w:type="pct"/>
            <w:vAlign w:val="center"/>
          </w:tcPr>
          <w:p w:rsidR="0018378A" w:rsidRPr="007F7C2D" w:rsidRDefault="0018378A" w:rsidP="00573A2B">
            <w:pPr>
              <w:jc w:val="center"/>
              <w:rPr>
                <w:rFonts w:cs="Arial"/>
                <w:sz w:val="18"/>
                <w:szCs w:val="20"/>
              </w:rPr>
            </w:pPr>
            <w:r w:rsidRPr="007F7C2D">
              <w:rPr>
                <w:rFonts w:cs="Arial"/>
                <w:sz w:val="18"/>
                <w:szCs w:val="20"/>
              </w:rPr>
              <w:t>100%</w:t>
            </w:r>
          </w:p>
        </w:tc>
        <w:tc>
          <w:tcPr>
            <w:tcW w:w="722" w:type="pct"/>
            <w:vAlign w:val="center"/>
          </w:tcPr>
          <w:p w:rsidR="0018378A" w:rsidRPr="007F7C2D" w:rsidRDefault="0018378A" w:rsidP="00573A2B">
            <w:pPr>
              <w:jc w:val="center"/>
              <w:rPr>
                <w:rFonts w:cs="Arial"/>
                <w:sz w:val="18"/>
                <w:szCs w:val="20"/>
              </w:rPr>
            </w:pPr>
            <w:r w:rsidRPr="007F7C2D">
              <w:rPr>
                <w:rFonts w:cs="Arial"/>
                <w:sz w:val="18"/>
                <w:szCs w:val="20"/>
              </w:rPr>
              <w:t>3-100%</w:t>
            </w:r>
          </w:p>
        </w:tc>
        <w:tc>
          <w:tcPr>
            <w:tcW w:w="506" w:type="pct"/>
            <w:vAlign w:val="center"/>
          </w:tcPr>
          <w:p w:rsidR="0018378A" w:rsidRPr="007F7C2D" w:rsidRDefault="0018378A" w:rsidP="00573A2B">
            <w:pPr>
              <w:jc w:val="center"/>
              <w:rPr>
                <w:rFonts w:cs="Arial"/>
                <w:sz w:val="18"/>
                <w:szCs w:val="20"/>
              </w:rPr>
            </w:pPr>
            <w:r w:rsidRPr="007F7C2D">
              <w:rPr>
                <w:rFonts w:cs="Arial"/>
                <w:sz w:val="18"/>
                <w:szCs w:val="20"/>
              </w:rPr>
              <w:t>100%</w:t>
            </w:r>
          </w:p>
        </w:tc>
        <w:tc>
          <w:tcPr>
            <w:tcW w:w="685" w:type="pct"/>
            <w:vAlign w:val="center"/>
          </w:tcPr>
          <w:p w:rsidR="0018378A" w:rsidRPr="007F7C2D" w:rsidRDefault="0018378A" w:rsidP="00573A2B">
            <w:pPr>
              <w:jc w:val="center"/>
              <w:rPr>
                <w:rFonts w:cs="Arial"/>
                <w:sz w:val="18"/>
                <w:szCs w:val="20"/>
              </w:rPr>
            </w:pPr>
            <w:r w:rsidRPr="007F7C2D">
              <w:rPr>
                <w:rFonts w:cs="Arial"/>
                <w:sz w:val="18"/>
                <w:szCs w:val="20"/>
              </w:rPr>
              <w:t>100%</w:t>
            </w:r>
          </w:p>
        </w:tc>
      </w:tr>
      <w:tr w:rsidR="0018378A" w:rsidRPr="00C276C2" w:rsidTr="00104383">
        <w:trPr>
          <w:cantSplit/>
          <w:trHeight w:val="20"/>
          <w:jc w:val="center"/>
        </w:trPr>
        <w:tc>
          <w:tcPr>
            <w:tcW w:w="1932" w:type="pct"/>
            <w:gridSpan w:val="2"/>
            <w:vAlign w:val="center"/>
          </w:tcPr>
          <w:p w:rsidR="0018378A" w:rsidRPr="007F7C2D" w:rsidRDefault="0018378A" w:rsidP="00573A2B">
            <w:pPr>
              <w:jc w:val="center"/>
              <w:rPr>
                <w:rFonts w:cs="Arial"/>
                <w:sz w:val="18"/>
                <w:szCs w:val="20"/>
              </w:rPr>
            </w:pPr>
            <w:r>
              <w:rPr>
                <w:rFonts w:cs="Arial"/>
                <w:sz w:val="18"/>
                <w:szCs w:val="20"/>
              </w:rPr>
              <w:t>ЭТРВ</w:t>
            </w:r>
          </w:p>
        </w:tc>
        <w:tc>
          <w:tcPr>
            <w:tcW w:w="433" w:type="pct"/>
            <w:vAlign w:val="center"/>
          </w:tcPr>
          <w:p w:rsidR="0018378A" w:rsidRPr="007F7C2D" w:rsidRDefault="0018378A" w:rsidP="00573A2B">
            <w:pPr>
              <w:jc w:val="center"/>
              <w:rPr>
                <w:rFonts w:cs="Arial"/>
                <w:sz w:val="18"/>
                <w:szCs w:val="20"/>
                <w:lang w:val="en-US"/>
              </w:rPr>
            </w:pPr>
            <w:r w:rsidRPr="007F7C2D">
              <w:rPr>
                <w:rFonts w:cs="Arial"/>
                <w:sz w:val="18"/>
                <w:szCs w:val="20"/>
                <w:lang w:val="en-US"/>
              </w:rPr>
              <w:t>EV</w:t>
            </w:r>
          </w:p>
        </w:tc>
        <w:tc>
          <w:tcPr>
            <w:tcW w:w="722" w:type="pct"/>
            <w:vAlign w:val="center"/>
          </w:tcPr>
          <w:p w:rsidR="0018378A" w:rsidRPr="007F7C2D" w:rsidRDefault="0018378A" w:rsidP="00573A2B">
            <w:pPr>
              <w:jc w:val="center"/>
              <w:rPr>
                <w:rFonts w:cs="Arial"/>
                <w:sz w:val="18"/>
                <w:szCs w:val="20"/>
                <w:lang w:val="en-US"/>
              </w:rPr>
            </w:pPr>
            <w:r w:rsidRPr="007F7C2D">
              <w:rPr>
                <w:rFonts w:cs="Arial"/>
                <w:sz w:val="18"/>
                <w:szCs w:val="20"/>
              </w:rPr>
              <w:t xml:space="preserve">200 ~ 2000 </w:t>
            </w:r>
            <w:r w:rsidRPr="007F7C2D">
              <w:rPr>
                <w:rFonts w:cs="Arial"/>
                <w:sz w:val="18"/>
                <w:szCs w:val="20"/>
                <w:lang w:val="en-US"/>
              </w:rPr>
              <w:t>pls</w:t>
            </w:r>
          </w:p>
        </w:tc>
        <w:tc>
          <w:tcPr>
            <w:tcW w:w="722" w:type="pct"/>
            <w:vAlign w:val="center"/>
          </w:tcPr>
          <w:p w:rsidR="0018378A" w:rsidRPr="007F7C2D" w:rsidRDefault="0018378A" w:rsidP="00573A2B">
            <w:pPr>
              <w:jc w:val="center"/>
              <w:rPr>
                <w:rFonts w:cs="Arial"/>
                <w:sz w:val="18"/>
                <w:szCs w:val="20"/>
                <w:lang w:val="en-US"/>
              </w:rPr>
            </w:pPr>
            <w:r w:rsidRPr="007F7C2D">
              <w:rPr>
                <w:rFonts w:cs="Arial"/>
                <w:sz w:val="18"/>
                <w:szCs w:val="20"/>
              </w:rPr>
              <w:t xml:space="preserve">200 ~ 2000 </w:t>
            </w:r>
            <w:r w:rsidRPr="007F7C2D">
              <w:rPr>
                <w:rFonts w:cs="Arial"/>
                <w:sz w:val="18"/>
                <w:szCs w:val="20"/>
                <w:lang w:val="en-US"/>
              </w:rPr>
              <w:t>pls</w:t>
            </w:r>
          </w:p>
        </w:tc>
        <w:tc>
          <w:tcPr>
            <w:tcW w:w="506" w:type="pct"/>
            <w:vAlign w:val="center"/>
          </w:tcPr>
          <w:p w:rsidR="0018378A" w:rsidRPr="007F7C2D" w:rsidRDefault="0018378A" w:rsidP="00573A2B">
            <w:pPr>
              <w:jc w:val="center"/>
              <w:rPr>
                <w:rFonts w:cs="Arial"/>
                <w:sz w:val="18"/>
                <w:szCs w:val="20"/>
                <w:lang w:val="en-US"/>
              </w:rPr>
            </w:pPr>
            <w:r w:rsidRPr="007F7C2D">
              <w:rPr>
                <w:rFonts w:cs="Arial"/>
                <w:sz w:val="18"/>
                <w:szCs w:val="20"/>
              </w:rPr>
              <w:t xml:space="preserve">0 </w:t>
            </w:r>
            <w:r w:rsidRPr="007F7C2D">
              <w:rPr>
                <w:rFonts w:cs="Arial"/>
                <w:sz w:val="18"/>
                <w:szCs w:val="20"/>
                <w:lang w:val="en-US"/>
              </w:rPr>
              <w:t>pls</w:t>
            </w:r>
          </w:p>
        </w:tc>
        <w:tc>
          <w:tcPr>
            <w:tcW w:w="685" w:type="pct"/>
            <w:vAlign w:val="center"/>
          </w:tcPr>
          <w:p w:rsidR="0018378A" w:rsidRPr="007F7C2D" w:rsidRDefault="0018378A" w:rsidP="00573A2B">
            <w:pPr>
              <w:jc w:val="center"/>
              <w:rPr>
                <w:rFonts w:cs="Arial"/>
                <w:sz w:val="18"/>
                <w:szCs w:val="20"/>
                <w:lang w:val="en-US"/>
              </w:rPr>
            </w:pPr>
            <w:r w:rsidRPr="007F7C2D">
              <w:rPr>
                <w:rFonts w:cs="Arial"/>
                <w:sz w:val="18"/>
                <w:szCs w:val="20"/>
                <w:lang w:val="en-US"/>
              </w:rPr>
              <w:t>1000 pls</w:t>
            </w:r>
          </w:p>
        </w:tc>
      </w:tr>
    </w:tbl>
    <w:p w:rsidR="0018378A" w:rsidRPr="007F7C2D" w:rsidRDefault="0018378A" w:rsidP="00573A2B">
      <w:pPr>
        <w:rPr>
          <w:rFonts w:eastAsia="MS Mincho" w:cs="Arial"/>
          <w:sz w:val="18"/>
          <w:szCs w:val="18"/>
        </w:rPr>
      </w:pPr>
      <w:r w:rsidRPr="007F7C2D">
        <w:rPr>
          <w:rFonts w:cs="Arial"/>
          <w:sz w:val="18"/>
          <w:szCs w:val="18"/>
        </w:rPr>
        <w:t xml:space="preserve">Примечание: </w:t>
      </w:r>
      <w:r w:rsidRPr="007F7C2D">
        <w:rPr>
          <w:rFonts w:eastAsia="MS Mincho" w:hAnsi="MS Mincho" w:cs="Arial" w:hint="eastAsia"/>
          <w:b/>
          <w:sz w:val="18"/>
          <w:szCs w:val="18"/>
        </w:rPr>
        <w:t>※</w:t>
      </w:r>
      <w:r w:rsidRPr="007F7C2D">
        <w:rPr>
          <w:rFonts w:eastAsia="MS Mincho" w:cs="Arial"/>
          <w:sz w:val="18"/>
          <w:szCs w:val="18"/>
        </w:rPr>
        <w:t xml:space="preserve">1: контроль высокого давления  </w:t>
      </w:r>
      <w:r w:rsidRPr="007F7C2D">
        <w:rPr>
          <w:rFonts w:eastAsia="MS Mincho" w:hAnsi="MS Mincho" w:cs="Arial" w:hint="eastAsia"/>
          <w:b/>
          <w:sz w:val="18"/>
          <w:szCs w:val="18"/>
        </w:rPr>
        <w:t>※</w:t>
      </w:r>
      <w:r w:rsidRPr="007F7C2D">
        <w:rPr>
          <w:rFonts w:eastAsia="MS Mincho" w:cs="Arial"/>
          <w:sz w:val="18"/>
          <w:szCs w:val="18"/>
        </w:rPr>
        <w:t>4: контроль выпуска</w:t>
      </w:r>
    </w:p>
    <w:p w:rsidR="0018378A" w:rsidRPr="007F7C2D" w:rsidRDefault="0018378A" w:rsidP="00573A2B">
      <w:pPr>
        <w:rPr>
          <w:rFonts w:eastAsia="MS Mincho" w:cs="Arial"/>
          <w:sz w:val="18"/>
          <w:szCs w:val="18"/>
        </w:rPr>
      </w:pPr>
      <w:r w:rsidRPr="007F7C2D">
        <w:rPr>
          <w:rFonts w:eastAsia="MS Mincho" w:hAnsi="MS Mincho" w:cs="Arial" w:hint="eastAsia"/>
          <w:b/>
          <w:sz w:val="18"/>
          <w:szCs w:val="18"/>
        </w:rPr>
        <w:t>※</w:t>
      </w:r>
      <w:r w:rsidRPr="007F7C2D">
        <w:rPr>
          <w:rFonts w:eastAsia="MS Mincho" w:cs="Arial"/>
          <w:sz w:val="18"/>
          <w:szCs w:val="18"/>
        </w:rPr>
        <w:t xml:space="preserve">2: контроль впрыска                    </w:t>
      </w:r>
      <w:r w:rsidRPr="007F7C2D">
        <w:rPr>
          <w:rFonts w:eastAsia="MS Mincho" w:hAnsi="MS Mincho" w:cs="Arial" w:hint="eastAsia"/>
          <w:b/>
          <w:sz w:val="18"/>
          <w:szCs w:val="18"/>
        </w:rPr>
        <w:t>※</w:t>
      </w:r>
      <w:r w:rsidRPr="007F7C2D">
        <w:rPr>
          <w:rFonts w:eastAsia="MS Mincho" w:cs="Arial"/>
          <w:sz w:val="18"/>
          <w:szCs w:val="18"/>
        </w:rPr>
        <w:t>5: контроль мощности и байпаса горячего газа</w:t>
      </w:r>
    </w:p>
    <w:p w:rsidR="0018378A" w:rsidRDefault="0018378A" w:rsidP="00573A2B">
      <w:pPr>
        <w:rPr>
          <w:rFonts w:eastAsia="MS Mincho" w:cs="Arial"/>
          <w:sz w:val="18"/>
          <w:szCs w:val="18"/>
          <w:lang w:eastAsia="ru-RU"/>
        </w:rPr>
      </w:pPr>
      <w:r w:rsidRPr="007F7C2D">
        <w:rPr>
          <w:rFonts w:eastAsia="MS Mincho" w:hAnsi="MS Mincho" w:cs="Arial" w:hint="eastAsia"/>
          <w:b/>
          <w:sz w:val="18"/>
          <w:szCs w:val="18"/>
          <w:lang w:eastAsia="ru-RU"/>
        </w:rPr>
        <w:t>※</w:t>
      </w:r>
      <w:r w:rsidRPr="007F7C2D">
        <w:rPr>
          <w:rFonts w:eastAsia="MS Mincho" w:cs="Arial"/>
          <w:sz w:val="18"/>
          <w:szCs w:val="18"/>
          <w:lang w:eastAsia="ru-RU"/>
        </w:rPr>
        <w:t xml:space="preserve">3: контроль загрузки                    </w:t>
      </w:r>
      <w:r w:rsidRPr="007F7C2D">
        <w:rPr>
          <w:rFonts w:eastAsia="MS Mincho" w:hAnsi="MS Mincho" w:cs="Arial" w:hint="eastAsia"/>
          <w:b/>
          <w:sz w:val="18"/>
          <w:szCs w:val="18"/>
          <w:lang w:eastAsia="ru-RU"/>
        </w:rPr>
        <w:t>※</w:t>
      </w:r>
      <w:r w:rsidRPr="007F7C2D">
        <w:rPr>
          <w:rFonts w:eastAsia="MS Mincho" w:cs="Arial"/>
          <w:sz w:val="18"/>
          <w:szCs w:val="18"/>
          <w:lang w:eastAsia="ru-RU"/>
        </w:rPr>
        <w:t xml:space="preserve">6: </w:t>
      </w:r>
      <w:r w:rsidRPr="007F7C2D">
        <w:rPr>
          <w:rFonts w:eastAsia="MS Mincho" w:cs="Arial"/>
          <w:sz w:val="18"/>
          <w:szCs w:val="18"/>
          <w:lang w:val="en-US" w:eastAsia="ru-RU"/>
        </w:rPr>
        <w:t>RSV</w:t>
      </w:r>
      <w:r w:rsidRPr="007F7C2D">
        <w:rPr>
          <w:rFonts w:eastAsia="MS Mincho" w:cs="Arial"/>
          <w:sz w:val="18"/>
          <w:szCs w:val="18"/>
          <w:lang w:eastAsia="ru-RU"/>
        </w:rPr>
        <w:t xml:space="preserve">: ВЫКЛ </w:t>
      </w:r>
      <w:r w:rsidRPr="007F7C2D">
        <w:rPr>
          <w:rFonts w:eastAsia="MS Mincho" w:cs="Arial"/>
          <w:sz w:val="18"/>
          <w:szCs w:val="18"/>
          <w:lang w:val="en-US" w:eastAsia="ru-RU"/>
        </w:rPr>
        <w:t>RS</w:t>
      </w:r>
      <w:r w:rsidRPr="007F7C2D">
        <w:rPr>
          <w:rFonts w:eastAsia="MS Mincho" w:cs="Arial"/>
          <w:sz w:val="18"/>
          <w:szCs w:val="18"/>
          <w:lang w:eastAsia="ru-RU"/>
        </w:rPr>
        <w:t>&lt;/= 20º</w:t>
      </w:r>
      <w:r w:rsidRPr="007F7C2D">
        <w:rPr>
          <w:rFonts w:eastAsia="MS Mincho" w:cs="Arial"/>
          <w:sz w:val="18"/>
          <w:szCs w:val="18"/>
          <w:lang w:val="en-US" w:eastAsia="ru-RU"/>
        </w:rPr>
        <w:t>C</w:t>
      </w:r>
      <w:r w:rsidRPr="007F7C2D">
        <w:rPr>
          <w:rFonts w:eastAsia="MS Mincho" w:cs="Arial"/>
          <w:sz w:val="18"/>
          <w:szCs w:val="18"/>
          <w:lang w:eastAsia="ru-RU"/>
        </w:rPr>
        <w:t xml:space="preserve">, </w:t>
      </w:r>
      <w:r w:rsidRPr="007F7C2D">
        <w:rPr>
          <w:rFonts w:eastAsia="MS Mincho" w:cs="Arial"/>
          <w:sz w:val="18"/>
          <w:szCs w:val="18"/>
          <w:lang w:val="en-US" w:eastAsia="ru-RU"/>
        </w:rPr>
        <w:t>RSV</w:t>
      </w:r>
      <w:r w:rsidRPr="007F7C2D">
        <w:rPr>
          <w:rFonts w:eastAsia="MS Mincho" w:cs="Arial"/>
          <w:sz w:val="18"/>
          <w:szCs w:val="18"/>
          <w:lang w:eastAsia="ru-RU"/>
        </w:rPr>
        <w:t xml:space="preserve">: ВКЛ </w:t>
      </w:r>
      <w:r w:rsidRPr="007F7C2D">
        <w:rPr>
          <w:rFonts w:eastAsia="MS Mincho" w:cs="Arial"/>
          <w:sz w:val="18"/>
          <w:szCs w:val="18"/>
          <w:lang w:val="en-US" w:eastAsia="ru-RU"/>
        </w:rPr>
        <w:t>RS</w:t>
      </w:r>
      <w:r w:rsidRPr="007F7C2D">
        <w:rPr>
          <w:rFonts w:eastAsia="MS Mincho" w:cs="Arial"/>
          <w:sz w:val="18"/>
          <w:szCs w:val="18"/>
          <w:lang w:eastAsia="ru-RU"/>
        </w:rPr>
        <w:t>&gt;/= 25ºС</w:t>
      </w:r>
      <w:r>
        <w:rPr>
          <w:rFonts w:eastAsia="MS Mincho" w:cs="Arial"/>
          <w:sz w:val="18"/>
          <w:szCs w:val="18"/>
          <w:lang w:eastAsia="ru-RU"/>
        </w:rPr>
        <w:br w:type="page"/>
      </w:r>
    </w:p>
    <w:tbl>
      <w:tblPr>
        <w:tblW w:w="5000" w:type="pct"/>
        <w:tblLook w:val="00A0"/>
      </w:tblPr>
      <w:tblGrid>
        <w:gridCol w:w="6062"/>
        <w:gridCol w:w="3509"/>
      </w:tblGrid>
      <w:tr w:rsidR="0018378A" w:rsidRPr="00C276C2" w:rsidTr="00F263EC">
        <w:trPr>
          <w:trHeight w:val="4535"/>
        </w:trPr>
        <w:tc>
          <w:tcPr>
            <w:tcW w:w="5000" w:type="pct"/>
            <w:gridSpan w:val="2"/>
          </w:tcPr>
          <w:p w:rsidR="0018378A" w:rsidRPr="00F263EC" w:rsidRDefault="0018378A" w:rsidP="00E26188">
            <w:pPr>
              <w:numPr>
                <w:ilvl w:val="1"/>
                <w:numId w:val="16"/>
              </w:numPr>
              <w:ind w:left="426"/>
              <w:rPr>
                <w:rFonts w:eastAsia="MS Mincho" w:cs="Arial"/>
                <w:b/>
                <w:sz w:val="18"/>
                <w:szCs w:val="18"/>
                <w:lang w:eastAsia="ru-RU"/>
              </w:rPr>
            </w:pPr>
            <w:r w:rsidRPr="00F263EC">
              <w:rPr>
                <w:rFonts w:eastAsia="MS Mincho" w:cs="Arial"/>
                <w:b/>
                <w:sz w:val="18"/>
                <w:szCs w:val="18"/>
                <w:lang w:eastAsia="ru-RU"/>
              </w:rPr>
              <w:t>Установленное значение температуры и датчик управления</w:t>
            </w:r>
          </w:p>
          <w:p w:rsidR="0018378A" w:rsidRPr="00F263EC" w:rsidRDefault="0018378A" w:rsidP="00E26188">
            <w:pPr>
              <w:numPr>
                <w:ilvl w:val="0"/>
                <w:numId w:val="17"/>
              </w:numPr>
              <w:rPr>
                <w:rFonts w:eastAsia="MS Mincho" w:cs="Arial"/>
                <w:sz w:val="18"/>
                <w:szCs w:val="18"/>
                <w:lang w:eastAsia="ru-RU"/>
              </w:rPr>
            </w:pPr>
            <w:r w:rsidRPr="00F263EC">
              <w:rPr>
                <w:rFonts w:eastAsia="MS Mincho" w:cs="Arial"/>
                <w:sz w:val="18"/>
                <w:szCs w:val="18"/>
                <w:lang w:eastAsia="ru-RU"/>
              </w:rPr>
              <w:t xml:space="preserve">Работа в режиме охлаждения </w:t>
            </w:r>
          </w:p>
          <w:p w:rsidR="0018378A" w:rsidRPr="00F263EC" w:rsidRDefault="0018378A" w:rsidP="00573A2B">
            <w:pPr>
              <w:ind w:left="709"/>
              <w:rPr>
                <w:rFonts w:eastAsia="MS Mincho" w:cs="Arial"/>
                <w:sz w:val="18"/>
                <w:szCs w:val="18"/>
                <w:lang w:eastAsia="ru-RU"/>
              </w:rPr>
            </w:pPr>
            <w:r w:rsidRPr="00F263EC">
              <w:rPr>
                <w:rFonts w:eastAsia="MS Mincho" w:cs="Arial"/>
                <w:sz w:val="18"/>
                <w:szCs w:val="18"/>
                <w:lang w:eastAsia="ru-RU"/>
              </w:rPr>
              <w:t xml:space="preserve">Когда установленная температура составляет –10.0˚C (–140˚F) или выше, или –3.0˚C (+26.6˚F) или выше, модулирующий впускной клапан (SMV) управляется температурой подаваемого воздуха для того, чтобы отрегулировать охлаждающую мощность. </w:t>
            </w:r>
          </w:p>
          <w:p w:rsidR="0018378A" w:rsidRPr="00F263EC" w:rsidRDefault="0018378A" w:rsidP="00E26188">
            <w:pPr>
              <w:numPr>
                <w:ilvl w:val="0"/>
                <w:numId w:val="17"/>
              </w:numPr>
              <w:rPr>
                <w:rFonts w:eastAsia="MS Mincho" w:cs="Arial"/>
                <w:sz w:val="18"/>
                <w:szCs w:val="18"/>
                <w:lang w:eastAsia="ru-RU"/>
              </w:rPr>
            </w:pPr>
            <w:r w:rsidRPr="00F263EC">
              <w:rPr>
                <w:rFonts w:eastAsia="MS Mincho" w:cs="Arial"/>
                <w:sz w:val="18"/>
                <w:szCs w:val="18"/>
                <w:lang w:eastAsia="ru-RU"/>
              </w:rPr>
              <w:t xml:space="preserve">Работа в режиме частичного замораживания </w:t>
            </w:r>
          </w:p>
          <w:p w:rsidR="0018378A" w:rsidRPr="00F263EC" w:rsidRDefault="0018378A" w:rsidP="00573A2B">
            <w:pPr>
              <w:ind w:left="709"/>
              <w:rPr>
                <w:rFonts w:eastAsia="MS Mincho" w:cs="Arial"/>
                <w:sz w:val="18"/>
                <w:szCs w:val="18"/>
                <w:lang w:eastAsia="ru-RU"/>
              </w:rPr>
            </w:pPr>
            <w:r w:rsidRPr="00F263EC">
              <w:rPr>
                <w:rFonts w:eastAsia="MS Mincho" w:cs="Arial"/>
                <w:sz w:val="18"/>
                <w:szCs w:val="18"/>
                <w:lang w:eastAsia="ru-RU"/>
              </w:rPr>
              <w:t xml:space="preserve">Когда установленная температура составляет от –3.0 до –10.0˚C (от +26.6 до +14.0˚F), модулирующий впускной клапан управляется температурой обратного воздуха для того, чтобы отрегулировать мощность замораживания. </w:t>
            </w:r>
          </w:p>
          <w:p w:rsidR="0018378A" w:rsidRPr="00F263EC" w:rsidRDefault="0018378A" w:rsidP="00E26188">
            <w:pPr>
              <w:numPr>
                <w:ilvl w:val="0"/>
                <w:numId w:val="17"/>
              </w:numPr>
              <w:rPr>
                <w:rFonts w:eastAsia="MS Mincho" w:cs="Arial"/>
                <w:sz w:val="18"/>
                <w:szCs w:val="18"/>
                <w:lang w:eastAsia="ru-RU"/>
              </w:rPr>
            </w:pPr>
            <w:r w:rsidRPr="00F263EC">
              <w:rPr>
                <w:rFonts w:eastAsia="MS Mincho" w:cs="Arial"/>
                <w:sz w:val="18"/>
                <w:szCs w:val="18"/>
                <w:lang w:eastAsia="ru-RU"/>
              </w:rPr>
              <w:t xml:space="preserve">Переключение режимов работы </w:t>
            </w:r>
          </w:p>
          <w:p w:rsidR="0018378A" w:rsidRPr="00F263EC" w:rsidRDefault="0018378A" w:rsidP="00573A2B">
            <w:pPr>
              <w:ind w:left="709"/>
              <w:rPr>
                <w:rFonts w:eastAsia="MS Mincho" w:cs="Arial"/>
                <w:sz w:val="18"/>
                <w:szCs w:val="18"/>
                <w:lang w:eastAsia="ru-RU"/>
              </w:rPr>
            </w:pPr>
            <w:r w:rsidRPr="00F263EC">
              <w:rPr>
                <w:rFonts w:eastAsia="MS Mincho" w:cs="Arial"/>
                <w:sz w:val="18"/>
                <w:szCs w:val="18"/>
                <w:lang w:eastAsia="ru-RU"/>
              </w:rPr>
              <w:t xml:space="preserve">Режим работы автоматически переключается согласно установленному значению в электронном контроллере. Режимы охлаждения и частичного замораживания управляются аналогично, за исключением датчика контроля температуры. </w:t>
            </w:r>
          </w:p>
          <w:p w:rsidR="0018378A" w:rsidRPr="00F263EC" w:rsidRDefault="0018378A" w:rsidP="00E26188">
            <w:pPr>
              <w:numPr>
                <w:ilvl w:val="1"/>
                <w:numId w:val="16"/>
              </w:numPr>
              <w:ind w:left="426"/>
              <w:rPr>
                <w:rFonts w:eastAsia="MS Mincho" w:cs="Arial"/>
                <w:sz w:val="18"/>
                <w:szCs w:val="18"/>
                <w:lang w:eastAsia="ru-RU"/>
              </w:rPr>
            </w:pPr>
            <w:r w:rsidRPr="00F263EC">
              <w:rPr>
                <w:rFonts w:eastAsia="MS Mincho" w:cs="Arial"/>
                <w:b/>
                <w:sz w:val="18"/>
                <w:szCs w:val="18"/>
                <w:lang w:eastAsia="ru-RU"/>
              </w:rPr>
              <w:t xml:space="preserve">Контроль </w:t>
            </w:r>
          </w:p>
          <w:p w:rsidR="0018378A" w:rsidRPr="00F263EC" w:rsidRDefault="0018378A" w:rsidP="00E26188">
            <w:pPr>
              <w:numPr>
                <w:ilvl w:val="0"/>
                <w:numId w:val="18"/>
              </w:numPr>
              <w:rPr>
                <w:rFonts w:eastAsia="MS Mincho" w:cs="Arial"/>
                <w:b/>
                <w:sz w:val="18"/>
                <w:szCs w:val="18"/>
                <w:lang w:eastAsia="ru-RU"/>
              </w:rPr>
            </w:pPr>
            <w:r w:rsidRPr="00F263EC">
              <w:rPr>
                <w:rFonts w:eastAsia="MS Mincho" w:cs="Arial"/>
                <w:b/>
                <w:sz w:val="18"/>
                <w:szCs w:val="18"/>
                <w:lang w:eastAsia="ru-RU"/>
              </w:rPr>
              <w:t xml:space="preserve">Операция охлаждения </w:t>
            </w:r>
          </w:p>
          <w:p w:rsidR="0018378A" w:rsidRPr="00F263EC" w:rsidRDefault="0018378A" w:rsidP="00573A2B">
            <w:pPr>
              <w:ind w:left="709"/>
              <w:rPr>
                <w:rFonts w:eastAsia="MS Mincho" w:cs="Arial"/>
                <w:sz w:val="18"/>
                <w:szCs w:val="18"/>
                <w:lang w:eastAsia="ru-RU"/>
              </w:rPr>
            </w:pPr>
            <w:r w:rsidRPr="00F263EC">
              <w:rPr>
                <w:rFonts w:eastAsia="MS Mincho" w:cs="Arial"/>
                <w:sz w:val="18"/>
                <w:szCs w:val="18"/>
                <w:lang w:eastAsia="ru-RU"/>
              </w:rPr>
              <w:t xml:space="preserve">Операция охлаждения выполняется с полностью открытым модулирующим впускным клапаном, когда контрольная температура (SS) выше установленных значений температуры на 1.5˚C или выше (точка </w:t>
            </w:r>
            <w:r w:rsidRPr="000A1FB6">
              <w:rPr>
                <w:rFonts w:eastAsia="MS Mincho" w:cs="Arial"/>
                <w:noProof/>
                <w:sz w:val="18"/>
                <w:szCs w:val="18"/>
                <w:lang w:eastAsia="ru-RU"/>
              </w:rPr>
              <w:pict>
                <v:shape id="Рисунок 12" o:spid="_x0000_i1177" type="#_x0000_t75" style="width:11.25pt;height:12pt;visibility:visible">
                  <v:imagedata r:id="rId74" o:title=""/>
                </v:shape>
              </w:pict>
            </w:r>
            <w:r w:rsidRPr="00F263EC">
              <w:rPr>
                <w:rFonts w:eastAsia="MS Mincho" w:cs="Arial"/>
                <w:sz w:val="18"/>
                <w:szCs w:val="18"/>
                <w:lang w:eastAsia="ru-RU"/>
              </w:rPr>
              <w:t xml:space="preserve">). </w:t>
            </w:r>
          </w:p>
          <w:p w:rsidR="0018378A" w:rsidRPr="00F263EC" w:rsidRDefault="0018378A" w:rsidP="00E26188">
            <w:pPr>
              <w:numPr>
                <w:ilvl w:val="0"/>
                <w:numId w:val="18"/>
              </w:numPr>
              <w:rPr>
                <w:rFonts w:eastAsia="MS Mincho" w:cs="Arial"/>
                <w:b/>
                <w:sz w:val="18"/>
                <w:szCs w:val="18"/>
                <w:lang w:eastAsia="ru-RU"/>
              </w:rPr>
            </w:pPr>
            <w:r w:rsidRPr="00F263EC">
              <w:rPr>
                <w:rFonts w:eastAsia="MS Mincho" w:cs="Arial"/>
                <w:b/>
                <w:sz w:val="18"/>
                <w:szCs w:val="18"/>
                <w:lang w:eastAsia="ru-RU"/>
              </w:rPr>
              <w:t xml:space="preserve">Операция контроля мощности </w:t>
            </w:r>
          </w:p>
          <w:p w:rsidR="0018378A" w:rsidRPr="00F263EC" w:rsidRDefault="0018378A" w:rsidP="00573A2B">
            <w:pPr>
              <w:ind w:left="709"/>
              <w:rPr>
                <w:rFonts w:eastAsia="MS Mincho" w:cs="Arial"/>
                <w:sz w:val="18"/>
                <w:szCs w:val="18"/>
                <w:lang w:eastAsia="ru-RU"/>
              </w:rPr>
            </w:pPr>
            <w:r w:rsidRPr="00F263EC">
              <w:rPr>
                <w:rFonts w:eastAsia="MS Mincho" w:cs="Arial"/>
                <w:sz w:val="18"/>
                <w:szCs w:val="18"/>
                <w:lang w:eastAsia="ru-RU"/>
              </w:rPr>
              <w:t xml:space="preserve">Когда контрольная температура (SS) достигает точки </w:t>
            </w:r>
            <w:r w:rsidRPr="000A1FB6">
              <w:rPr>
                <w:rFonts w:eastAsia="MS Mincho" w:cs="Arial"/>
                <w:noProof/>
                <w:sz w:val="18"/>
                <w:szCs w:val="18"/>
                <w:lang w:eastAsia="ru-RU"/>
              </w:rPr>
              <w:pict>
                <v:shape id="Рисунок 11" o:spid="_x0000_i1178" type="#_x0000_t75" style="width:14.25pt;height:12.75pt;visibility:visible">
                  <v:imagedata r:id="rId75" o:title=""/>
                </v:shape>
              </w:pict>
            </w:r>
            <w:r w:rsidRPr="00F263EC">
              <w:rPr>
                <w:rFonts w:eastAsia="MS Mincho" w:cs="Arial"/>
                <w:sz w:val="18"/>
                <w:szCs w:val="18"/>
                <w:lang w:eastAsia="ru-RU"/>
              </w:rPr>
              <w:t xml:space="preserve">(установленное значение температуры +1.5˚C), активируется модулирующий впускной клапан для выполнения работы по контролю мощности. </w:t>
            </w:r>
          </w:p>
          <w:p w:rsidR="0018378A" w:rsidRPr="00F263EC" w:rsidRDefault="0018378A" w:rsidP="00573A2B">
            <w:pPr>
              <w:ind w:left="709"/>
              <w:rPr>
                <w:rFonts w:eastAsia="MS Mincho" w:cs="Arial"/>
                <w:sz w:val="18"/>
                <w:szCs w:val="18"/>
                <w:lang w:eastAsia="ru-RU"/>
              </w:rPr>
            </w:pPr>
            <w:r w:rsidRPr="00F263EC">
              <w:rPr>
                <w:rFonts w:eastAsia="MS Mincho" w:cs="Arial"/>
                <w:sz w:val="18"/>
                <w:szCs w:val="18"/>
                <w:lang w:eastAsia="ru-RU"/>
              </w:rPr>
              <w:t>Контрольная температура (SS) приближается к установленному значению температуры</w:t>
            </w:r>
          </w:p>
          <w:p w:rsidR="0018378A" w:rsidRPr="00F263EC" w:rsidRDefault="0018378A" w:rsidP="00FC700D">
            <w:pPr>
              <w:ind w:left="709"/>
              <w:rPr>
                <w:rFonts w:eastAsia="MS Mincho" w:cs="Arial"/>
                <w:sz w:val="18"/>
                <w:szCs w:val="18"/>
                <w:lang w:eastAsia="ru-RU"/>
              </w:rPr>
            </w:pPr>
            <w:r w:rsidRPr="00F263EC">
              <w:rPr>
                <w:rFonts w:eastAsia="MS Mincho" w:cs="Arial"/>
                <w:sz w:val="18"/>
                <w:szCs w:val="18"/>
                <w:lang w:eastAsia="ru-RU"/>
              </w:rPr>
              <w:t xml:space="preserve">(точка </w:t>
            </w:r>
            <w:r w:rsidRPr="000A1FB6">
              <w:rPr>
                <w:rFonts w:eastAsia="MS Mincho" w:cs="Arial"/>
                <w:noProof/>
                <w:sz w:val="18"/>
                <w:szCs w:val="18"/>
                <w:lang w:eastAsia="ru-RU"/>
              </w:rPr>
              <w:pict>
                <v:shape id="Рисунок 28" o:spid="_x0000_i1179" type="#_x0000_t75" style="width:14.25pt;height:10.5pt;visibility:visible">
                  <v:imagedata r:id="rId76" o:title=""/>
                </v:shape>
              </w:pict>
            </w:r>
            <w:r w:rsidRPr="00F263EC">
              <w:rPr>
                <w:rFonts w:eastAsia="MS Mincho" w:cs="Arial"/>
                <w:sz w:val="18"/>
                <w:szCs w:val="18"/>
                <w:lang w:eastAsia="ru-RU"/>
              </w:rPr>
              <w:t>) при повторяющемся снижении и увеличении температуры. В ходе контроля мощности байпас горячего газа (</w:t>
            </w:r>
            <w:r w:rsidRPr="00F263EC">
              <w:rPr>
                <w:rFonts w:eastAsia="MS Mincho" w:cs="Arial"/>
                <w:sz w:val="18"/>
                <w:szCs w:val="18"/>
                <w:lang w:val="en-US" w:eastAsia="ru-RU"/>
              </w:rPr>
              <w:t>HSV</w:t>
            </w:r>
            <w:r w:rsidRPr="00F263EC">
              <w:rPr>
                <w:rFonts w:eastAsia="MS Mincho" w:cs="Arial"/>
                <w:sz w:val="18"/>
                <w:szCs w:val="18"/>
                <w:lang w:eastAsia="ru-RU"/>
              </w:rPr>
              <w:t xml:space="preserve">, </w:t>
            </w:r>
            <w:r w:rsidRPr="00F263EC">
              <w:rPr>
                <w:rFonts w:eastAsia="MS Mincho" w:cs="Arial"/>
                <w:sz w:val="18"/>
                <w:szCs w:val="18"/>
                <w:lang w:val="en-US" w:eastAsia="ru-RU"/>
              </w:rPr>
              <w:t>DSV</w:t>
            </w:r>
            <w:r w:rsidRPr="00F263EC">
              <w:rPr>
                <w:rFonts w:eastAsia="MS Mincho" w:cs="Arial"/>
                <w:sz w:val="18"/>
                <w:szCs w:val="18"/>
                <w:lang w:eastAsia="ru-RU"/>
              </w:rPr>
              <w:t xml:space="preserve">, </w:t>
            </w:r>
            <w:r w:rsidRPr="00F263EC">
              <w:rPr>
                <w:rFonts w:eastAsia="MS Mincho" w:cs="Arial"/>
                <w:sz w:val="18"/>
                <w:szCs w:val="18"/>
                <w:lang w:val="en-US" w:eastAsia="ru-RU"/>
              </w:rPr>
              <w:t>BSV</w:t>
            </w:r>
            <w:r w:rsidRPr="00F263EC">
              <w:rPr>
                <w:rFonts w:eastAsia="MS Mincho" w:cs="Arial"/>
                <w:sz w:val="18"/>
                <w:szCs w:val="18"/>
                <w:lang w:eastAsia="ru-RU"/>
              </w:rPr>
              <w:t>) и впрыск жидкости (</w:t>
            </w:r>
            <w:r w:rsidRPr="00F263EC">
              <w:rPr>
                <w:rFonts w:eastAsia="MS Mincho" w:cs="Arial"/>
                <w:sz w:val="18"/>
                <w:szCs w:val="18"/>
                <w:lang w:val="en-US" w:eastAsia="ru-RU"/>
              </w:rPr>
              <w:t>ISV</w:t>
            </w:r>
            <w:r w:rsidRPr="00F263EC">
              <w:rPr>
                <w:rFonts w:eastAsia="MS Mincho" w:cs="Arial"/>
                <w:sz w:val="18"/>
                <w:szCs w:val="18"/>
                <w:lang w:eastAsia="ru-RU"/>
              </w:rPr>
              <w:t>) осуществляются для поддержания оптимальных рабочих условий системы охлаждения.</w:t>
            </w:r>
          </w:p>
        </w:tc>
      </w:tr>
      <w:tr w:rsidR="0018378A" w:rsidRPr="00C276C2" w:rsidTr="00F263EC">
        <w:trPr>
          <w:trHeight w:val="2416"/>
        </w:trPr>
        <w:tc>
          <w:tcPr>
            <w:tcW w:w="3167" w:type="pct"/>
          </w:tcPr>
          <w:p w:rsidR="0018378A" w:rsidRPr="00F263EC" w:rsidRDefault="0018378A" w:rsidP="00E26188">
            <w:pPr>
              <w:numPr>
                <w:ilvl w:val="0"/>
                <w:numId w:val="18"/>
              </w:numPr>
              <w:rPr>
                <w:rFonts w:eastAsia="MS Mincho" w:cs="Arial"/>
                <w:b/>
                <w:sz w:val="18"/>
                <w:szCs w:val="18"/>
                <w:lang w:eastAsia="ru-RU"/>
              </w:rPr>
            </w:pPr>
            <w:r w:rsidRPr="00F263EC">
              <w:rPr>
                <w:rFonts w:eastAsia="MS Mincho" w:cs="Arial"/>
                <w:b/>
                <w:sz w:val="18"/>
                <w:szCs w:val="18"/>
                <w:lang w:eastAsia="ru-RU"/>
              </w:rPr>
              <w:t>Операция нагрева</w:t>
            </w:r>
          </w:p>
          <w:p w:rsidR="0018378A" w:rsidRPr="00F263EC" w:rsidRDefault="0018378A" w:rsidP="00573A2B">
            <w:pPr>
              <w:ind w:left="709"/>
              <w:rPr>
                <w:rFonts w:eastAsia="MS Mincho" w:cs="Arial"/>
                <w:sz w:val="18"/>
                <w:szCs w:val="18"/>
                <w:lang w:eastAsia="ru-RU"/>
              </w:rPr>
            </w:pPr>
            <w:r w:rsidRPr="00F263EC">
              <w:rPr>
                <w:rFonts w:eastAsia="MS Mincho" w:cs="Arial"/>
                <w:sz w:val="18"/>
                <w:szCs w:val="18"/>
                <w:lang w:eastAsia="ru-RU"/>
              </w:rPr>
              <w:t>Когда контрольная температура (</w:t>
            </w:r>
            <w:r w:rsidRPr="00F263EC">
              <w:rPr>
                <w:rFonts w:eastAsia="MS Mincho" w:cs="Arial"/>
                <w:sz w:val="18"/>
                <w:szCs w:val="18"/>
                <w:lang w:val="en-US" w:eastAsia="ru-RU"/>
              </w:rPr>
              <w:t>SS</w:t>
            </w:r>
            <w:r w:rsidRPr="00F263EC">
              <w:rPr>
                <w:rFonts w:eastAsia="MS Mincho" w:cs="Arial"/>
                <w:sz w:val="18"/>
                <w:szCs w:val="18"/>
                <w:lang w:eastAsia="ru-RU"/>
              </w:rPr>
              <w:t>) ниже, чем установленное значение температуры на 1.5˚</w:t>
            </w:r>
            <w:r w:rsidRPr="00F263EC">
              <w:rPr>
                <w:rFonts w:eastAsia="MS Mincho" w:cs="Arial"/>
                <w:sz w:val="18"/>
                <w:szCs w:val="18"/>
                <w:lang w:val="en-US" w:eastAsia="ru-RU"/>
              </w:rPr>
              <w:t>C</w:t>
            </w:r>
            <w:r w:rsidRPr="00F263EC">
              <w:rPr>
                <w:rFonts w:eastAsia="MS Mincho" w:cs="Arial"/>
                <w:sz w:val="18"/>
                <w:szCs w:val="18"/>
                <w:lang w:eastAsia="ru-RU"/>
              </w:rPr>
              <w:t xml:space="preserve"> или более (точка</w:t>
            </w:r>
            <w:r w:rsidRPr="000A1FB6">
              <w:rPr>
                <w:rFonts w:eastAsia="MS Mincho" w:cs="Arial"/>
                <w:noProof/>
                <w:sz w:val="18"/>
                <w:szCs w:val="18"/>
                <w:lang w:eastAsia="ru-RU"/>
              </w:rPr>
              <w:pict>
                <v:shape id="Рисунок 66" o:spid="_x0000_i1180" type="#_x0000_t75" style="width:11.25pt;height:13.5pt;visibility:visible">
                  <v:imagedata r:id="rId77" o:title=""/>
                </v:shape>
              </w:pict>
            </w:r>
            <w:r w:rsidRPr="00F263EC">
              <w:rPr>
                <w:rFonts w:eastAsia="MS Mincho" w:cs="Arial"/>
                <w:sz w:val="18"/>
                <w:szCs w:val="18"/>
                <w:lang w:eastAsia="ru-RU"/>
              </w:rPr>
              <w:t>), осуществляется режим нагрева с использованием горячего газа для поднятия эквивалентной температуры обратного воздуха (</w:t>
            </w:r>
            <w:r w:rsidRPr="00F263EC">
              <w:rPr>
                <w:rFonts w:eastAsia="MS Mincho" w:cs="Arial"/>
                <w:sz w:val="18"/>
                <w:szCs w:val="18"/>
                <w:lang w:val="en-US" w:eastAsia="ru-RU"/>
              </w:rPr>
              <w:t>RS</w:t>
            </w:r>
            <w:r w:rsidRPr="00F263EC">
              <w:rPr>
                <w:rFonts w:eastAsia="MS Mincho" w:cs="Arial"/>
                <w:sz w:val="18"/>
                <w:szCs w:val="18"/>
                <w:lang w:eastAsia="ru-RU"/>
              </w:rPr>
              <w:t xml:space="preserve">) (точка </w:t>
            </w:r>
            <w:r w:rsidRPr="000A1FB6">
              <w:rPr>
                <w:rFonts w:eastAsia="MS Mincho" w:cs="Arial"/>
                <w:noProof/>
                <w:sz w:val="18"/>
                <w:szCs w:val="18"/>
                <w:lang w:eastAsia="ru-RU"/>
              </w:rPr>
              <w:pict>
                <v:shape id="Рисунок 67" o:spid="_x0000_i1181" type="#_x0000_t75" style="width:14.25pt;height:10.5pt;visibility:visible">
                  <v:imagedata r:id="rId78" o:title=""/>
                </v:shape>
              </w:pict>
            </w:r>
            <w:r w:rsidRPr="00F263EC">
              <w:rPr>
                <w:rFonts w:eastAsia="MS Mincho" w:cs="Arial"/>
                <w:sz w:val="18"/>
                <w:szCs w:val="18"/>
                <w:lang w:eastAsia="ru-RU"/>
              </w:rPr>
              <w:t>) до установленного значения температуры</w:t>
            </w:r>
          </w:p>
          <w:p w:rsidR="0018378A" w:rsidRPr="00F263EC" w:rsidRDefault="0018378A" w:rsidP="00573A2B">
            <w:pPr>
              <w:ind w:left="709"/>
              <w:rPr>
                <w:rFonts w:eastAsia="MS Mincho" w:cs="Arial"/>
                <w:sz w:val="18"/>
                <w:szCs w:val="18"/>
                <w:lang w:eastAsia="ru-RU"/>
              </w:rPr>
            </w:pPr>
            <w:r w:rsidRPr="00F263EC">
              <w:rPr>
                <w:rFonts w:eastAsia="MS Mincho" w:cs="Arial"/>
                <w:sz w:val="18"/>
                <w:szCs w:val="18"/>
                <w:lang w:eastAsia="ru-RU"/>
              </w:rPr>
              <w:t>+1.5˚</w:t>
            </w:r>
            <w:r w:rsidRPr="00F263EC">
              <w:rPr>
                <w:rFonts w:eastAsia="MS Mincho" w:cs="Arial"/>
                <w:sz w:val="18"/>
                <w:szCs w:val="18"/>
                <w:lang w:val="en-US" w:eastAsia="ru-RU"/>
              </w:rPr>
              <w:t>C</w:t>
            </w:r>
            <w:r w:rsidRPr="00F263EC">
              <w:rPr>
                <w:rFonts w:eastAsia="MS Mincho" w:cs="Arial"/>
                <w:sz w:val="18"/>
                <w:szCs w:val="18"/>
                <w:lang w:eastAsia="ru-RU"/>
              </w:rPr>
              <w:t xml:space="preserve"> или выше (точка </w:t>
            </w:r>
            <w:r w:rsidRPr="000A1FB6">
              <w:rPr>
                <w:rFonts w:eastAsia="MS Mincho" w:cs="Arial"/>
                <w:noProof/>
                <w:sz w:val="18"/>
                <w:szCs w:val="18"/>
                <w:lang w:eastAsia="ru-RU"/>
              </w:rPr>
              <w:pict>
                <v:shape id="Рисунок 80" o:spid="_x0000_i1182" type="#_x0000_t75" style="width:11.25pt;height:9.75pt;visibility:visible">
                  <v:imagedata r:id="rId79" o:title=""/>
                </v:shape>
              </w:pict>
            </w:r>
            <w:r w:rsidRPr="00F263EC">
              <w:rPr>
                <w:rFonts w:eastAsia="MS Mincho" w:cs="Arial"/>
                <w:sz w:val="18"/>
                <w:szCs w:val="18"/>
                <w:lang w:eastAsia="ru-RU"/>
              </w:rPr>
              <w:t>' ). Тогда эквивалентная контрольная температура (</w:t>
            </w:r>
            <w:r w:rsidRPr="00F263EC">
              <w:rPr>
                <w:rFonts w:eastAsia="MS Mincho" w:cs="Arial"/>
                <w:sz w:val="18"/>
                <w:szCs w:val="18"/>
                <w:lang w:val="en-US" w:eastAsia="ru-RU"/>
              </w:rPr>
              <w:t>SS</w:t>
            </w:r>
            <w:r w:rsidRPr="00F263EC">
              <w:rPr>
                <w:rFonts w:eastAsia="MS Mincho" w:cs="Arial"/>
                <w:sz w:val="18"/>
                <w:szCs w:val="18"/>
                <w:lang w:eastAsia="ru-RU"/>
              </w:rPr>
              <w:t>)(точка</w:t>
            </w:r>
            <w:r w:rsidRPr="000A1FB6">
              <w:rPr>
                <w:rFonts w:eastAsia="MS Mincho" w:cs="Arial"/>
                <w:noProof/>
                <w:sz w:val="18"/>
                <w:szCs w:val="18"/>
                <w:lang w:eastAsia="ru-RU"/>
              </w:rPr>
              <w:pict>
                <v:shape id="Рисунок 85" o:spid="_x0000_i1183" type="#_x0000_t75" style="width:11.25pt;height:12pt;visibility:visible">
                  <v:imagedata r:id="rId80" o:title=""/>
                </v:shape>
              </w:pict>
            </w:r>
            <w:r w:rsidRPr="00F263EC">
              <w:rPr>
                <w:rFonts w:eastAsia="MS Mincho" w:cs="Arial"/>
                <w:sz w:val="18"/>
                <w:szCs w:val="18"/>
                <w:lang w:eastAsia="ru-RU"/>
              </w:rPr>
              <w:t xml:space="preserve">) контролируется для достижения точки </w:t>
            </w:r>
            <w:r w:rsidRPr="000A1FB6">
              <w:rPr>
                <w:rFonts w:eastAsia="MS Mincho" w:cs="Arial"/>
                <w:noProof/>
                <w:sz w:val="18"/>
                <w:szCs w:val="18"/>
                <w:lang w:eastAsia="ru-RU"/>
              </w:rPr>
              <w:pict>
                <v:shape id="Рисунок 103" o:spid="_x0000_i1184" type="#_x0000_t75" style="width:11.25pt;height:13.5pt;visibility:visible">
                  <v:imagedata r:id="rId81" o:title=""/>
                </v:shape>
              </w:pict>
            </w:r>
            <w:r w:rsidRPr="00F263EC">
              <w:rPr>
                <w:rFonts w:eastAsia="MS Mincho" w:cs="Arial"/>
                <w:sz w:val="18"/>
                <w:szCs w:val="18"/>
                <w:lang w:eastAsia="ru-RU"/>
              </w:rPr>
              <w:t>.</w:t>
            </w:r>
          </w:p>
          <w:p w:rsidR="0018378A" w:rsidRPr="00F263EC" w:rsidRDefault="0018378A" w:rsidP="00E26188">
            <w:pPr>
              <w:numPr>
                <w:ilvl w:val="0"/>
                <w:numId w:val="18"/>
              </w:numPr>
              <w:rPr>
                <w:rFonts w:eastAsia="MS Mincho" w:cs="Arial"/>
                <w:b/>
                <w:sz w:val="18"/>
                <w:szCs w:val="18"/>
                <w:lang w:eastAsia="ru-RU"/>
              </w:rPr>
            </w:pPr>
            <w:r w:rsidRPr="00F263EC">
              <w:rPr>
                <w:rFonts w:eastAsia="MS Mincho" w:cs="Arial"/>
                <w:b/>
                <w:sz w:val="18"/>
                <w:szCs w:val="18"/>
                <w:lang w:eastAsia="ru-RU"/>
              </w:rPr>
              <w:t xml:space="preserve">Операция защиты от переохлаждения </w:t>
            </w:r>
          </w:p>
        </w:tc>
        <w:tc>
          <w:tcPr>
            <w:tcW w:w="1833" w:type="pct"/>
          </w:tcPr>
          <w:p w:rsidR="0018378A" w:rsidRPr="00F263EC" w:rsidRDefault="0018378A" w:rsidP="00E53494">
            <w:pPr>
              <w:jc w:val="center"/>
              <w:rPr>
                <w:rFonts w:eastAsia="MS Mincho" w:cs="Arial"/>
                <w:sz w:val="18"/>
                <w:szCs w:val="18"/>
                <w:lang w:eastAsia="ru-RU"/>
              </w:rPr>
            </w:pPr>
            <w:r w:rsidRPr="000A1FB6">
              <w:rPr>
                <w:noProof/>
                <w:sz w:val="18"/>
                <w:lang w:eastAsia="ru-RU"/>
              </w:rPr>
              <w:pict>
                <v:shape id="Рисунок 31" o:spid="_x0000_i1185" type="#_x0000_t75" style="width:159.75pt;height:119.25pt;visibility:visible">
                  <v:imagedata r:id="rId82" o:title=""/>
                </v:shape>
              </w:pict>
            </w:r>
          </w:p>
        </w:tc>
      </w:tr>
      <w:tr w:rsidR="0018378A" w:rsidRPr="00C276C2" w:rsidTr="00F263EC">
        <w:trPr>
          <w:trHeight w:val="746"/>
        </w:trPr>
        <w:tc>
          <w:tcPr>
            <w:tcW w:w="5000" w:type="pct"/>
            <w:gridSpan w:val="2"/>
          </w:tcPr>
          <w:p w:rsidR="0018378A" w:rsidRPr="00C276C2" w:rsidRDefault="0018378A" w:rsidP="008B5DD9">
            <w:pPr>
              <w:ind w:left="709"/>
              <w:rPr>
                <w:noProof/>
                <w:sz w:val="18"/>
                <w:lang w:eastAsia="ru-RU"/>
              </w:rPr>
            </w:pPr>
            <w:r w:rsidRPr="00F263EC">
              <w:rPr>
                <w:rFonts w:eastAsia="MS Mincho" w:cs="Arial"/>
                <w:sz w:val="18"/>
                <w:szCs w:val="18"/>
                <w:lang w:eastAsia="ru-RU"/>
              </w:rPr>
              <w:t>Хотя работа установки осуществляется в стабильном режиме, при снижении контрольной температуры ниже установленного значения температуры –3˚C (точка</w:t>
            </w:r>
            <w:r w:rsidRPr="000A1FB6">
              <w:rPr>
                <w:rFonts w:eastAsia="MS Mincho" w:cs="Arial"/>
                <w:noProof/>
                <w:sz w:val="18"/>
                <w:szCs w:val="18"/>
                <w:lang w:eastAsia="ru-RU"/>
              </w:rPr>
              <w:pict>
                <v:shape id="Рисунок 117" o:spid="_x0000_i1186" type="#_x0000_t75" style="width:11.25pt;height:11.25pt;visibility:visible">
                  <v:imagedata r:id="rId83" o:title=""/>
                </v:shape>
              </w:pict>
            </w:r>
            <w:r w:rsidRPr="00F263EC">
              <w:rPr>
                <w:rFonts w:eastAsia="MS Mincho" w:cs="Arial"/>
                <w:sz w:val="18"/>
                <w:szCs w:val="18"/>
                <w:lang w:eastAsia="ru-RU"/>
              </w:rPr>
              <w:t>),компрессор останавливается и только вентилятор испарителя продолжает работать.</w:t>
            </w:r>
          </w:p>
        </w:tc>
      </w:tr>
    </w:tbl>
    <w:p w:rsidR="0018378A" w:rsidRPr="007F7C2D" w:rsidRDefault="0018378A" w:rsidP="00F263EC">
      <w:pPr>
        <w:jc w:val="center"/>
        <w:rPr>
          <w:rFonts w:eastAsia="MS Mincho" w:cs="Arial"/>
          <w:sz w:val="18"/>
          <w:szCs w:val="18"/>
          <w:lang w:eastAsia="ru-RU"/>
        </w:rPr>
      </w:pPr>
      <w:r w:rsidRPr="000A1FB6">
        <w:rPr>
          <w:rFonts w:eastAsia="MS Mincho" w:cs="Arial"/>
          <w:sz w:val="18"/>
          <w:szCs w:val="18"/>
          <w:lang w:eastAsia="ru-RU"/>
        </w:rPr>
        <w:pict>
          <v:shape id="_x0000_i1187" type="#_x0000_t75" style="width:307.5pt;height:253.5pt">
            <v:imagedata r:id="rId84" o:title=""/>
          </v:shape>
        </w:pict>
      </w:r>
    </w:p>
    <w:p w:rsidR="0018378A" w:rsidRDefault="0018378A" w:rsidP="008B5DD9">
      <w:pPr>
        <w:jc w:val="center"/>
        <w:rPr>
          <w:rFonts w:cs="Arial"/>
        </w:rPr>
      </w:pPr>
      <w:r>
        <w:rPr>
          <w:rFonts w:cs="Arial"/>
        </w:rPr>
        <w:br w:type="page"/>
      </w:r>
    </w:p>
    <w:p w:rsidR="0018378A" w:rsidRPr="00B72270" w:rsidRDefault="0018378A" w:rsidP="00B72270">
      <w:pPr>
        <w:pStyle w:val="Heading3"/>
      </w:pPr>
      <w:bookmarkStart w:id="26" w:name="_Toc343613474"/>
      <w:r w:rsidRPr="00B72270">
        <w:t xml:space="preserve">Режим </w:t>
      </w:r>
      <w:r>
        <w:t>оттайки</w:t>
      </w:r>
      <w:bookmarkEnd w:id="26"/>
    </w:p>
    <w:p w:rsidR="0018378A" w:rsidRDefault="0018378A" w:rsidP="00B72270">
      <w:pPr>
        <w:jc w:val="center"/>
        <w:rPr>
          <w:rFonts w:cs="Arial"/>
        </w:rPr>
      </w:pPr>
      <w:r w:rsidRPr="000A1FB6">
        <w:rPr>
          <w:rFonts w:cs="Arial"/>
        </w:rPr>
        <w:pict>
          <v:shape id="_x0000_i1188" type="#_x0000_t75" style="width:208.5pt;height:300pt">
            <v:imagedata r:id="rId85" o:title=""/>
          </v:shape>
        </w:pict>
      </w:r>
    </w:p>
    <w:p w:rsidR="0018378A" w:rsidRPr="00B72270" w:rsidRDefault="0018378A" w:rsidP="009A4965">
      <w:pPr>
        <w:rPr>
          <w:lang w:eastAsia="ru-RU"/>
        </w:rPr>
      </w:pPr>
      <w:r w:rsidRPr="00B72270">
        <w:rPr>
          <w:lang w:eastAsia="ru-RU"/>
        </w:rPr>
        <w:t xml:space="preserve">Работа магнитного </w:t>
      </w:r>
      <w:r>
        <w:rPr>
          <w:lang w:eastAsia="ru-RU"/>
        </w:rPr>
        <w:t>Пускателья</w:t>
      </w:r>
      <w:r w:rsidRPr="00B72270">
        <w:rPr>
          <w:lang w:eastAsia="ru-RU"/>
        </w:rPr>
        <w:t xml:space="preserve"> и соленоидного клапана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72"/>
        <w:gridCol w:w="3189"/>
        <w:gridCol w:w="946"/>
        <w:gridCol w:w="2335"/>
        <w:gridCol w:w="2429"/>
      </w:tblGrid>
      <w:tr w:rsidR="0018378A" w:rsidRPr="00C276C2" w:rsidTr="00B72270">
        <w:trPr>
          <w:cantSplit/>
          <w:trHeight w:val="57"/>
          <w:jc w:val="center"/>
        </w:trPr>
        <w:tc>
          <w:tcPr>
            <w:tcW w:w="2511" w:type="pct"/>
            <w:gridSpan w:val="3"/>
            <w:vAlign w:val="center"/>
          </w:tcPr>
          <w:p w:rsidR="0018378A" w:rsidRPr="00B72270" w:rsidRDefault="0018378A" w:rsidP="00B72270">
            <w:pPr>
              <w:jc w:val="center"/>
              <w:rPr>
                <w:rFonts w:cs="Arial"/>
                <w:sz w:val="18"/>
                <w:szCs w:val="18"/>
              </w:rPr>
            </w:pPr>
            <w:r w:rsidRPr="00B72270">
              <w:rPr>
                <w:rFonts w:cs="Arial"/>
                <w:sz w:val="18"/>
                <w:szCs w:val="18"/>
              </w:rPr>
              <w:t>Наименование компонента</w:t>
            </w:r>
          </w:p>
        </w:tc>
        <w:tc>
          <w:tcPr>
            <w:tcW w:w="1220" w:type="pct"/>
            <w:vAlign w:val="center"/>
          </w:tcPr>
          <w:p w:rsidR="0018378A" w:rsidRPr="00B72270" w:rsidRDefault="0018378A" w:rsidP="00B72270">
            <w:pPr>
              <w:jc w:val="center"/>
              <w:rPr>
                <w:rFonts w:cs="Arial"/>
                <w:sz w:val="18"/>
                <w:szCs w:val="18"/>
              </w:rPr>
            </w:pPr>
            <w:r w:rsidRPr="00B72270">
              <w:rPr>
                <w:rFonts w:cs="Arial"/>
                <w:sz w:val="18"/>
                <w:szCs w:val="18"/>
              </w:rPr>
              <w:t>Откачка</w:t>
            </w:r>
          </w:p>
        </w:tc>
        <w:tc>
          <w:tcPr>
            <w:tcW w:w="1269" w:type="pct"/>
            <w:vAlign w:val="center"/>
          </w:tcPr>
          <w:p w:rsidR="0018378A" w:rsidRPr="00B72270" w:rsidRDefault="0018378A" w:rsidP="00B72270">
            <w:pPr>
              <w:jc w:val="center"/>
              <w:rPr>
                <w:rFonts w:cs="Arial"/>
                <w:sz w:val="18"/>
                <w:szCs w:val="18"/>
              </w:rPr>
            </w:pPr>
            <w:r>
              <w:rPr>
                <w:rFonts w:cs="Arial"/>
                <w:sz w:val="18"/>
                <w:szCs w:val="18"/>
              </w:rPr>
              <w:t>Оттайка</w:t>
            </w:r>
          </w:p>
        </w:tc>
      </w:tr>
      <w:tr w:rsidR="0018378A" w:rsidRPr="00C276C2" w:rsidTr="00B72270">
        <w:trPr>
          <w:cantSplit/>
          <w:trHeight w:val="57"/>
          <w:jc w:val="center"/>
        </w:trPr>
        <w:tc>
          <w:tcPr>
            <w:tcW w:w="351" w:type="pct"/>
            <w:vMerge w:val="restart"/>
            <w:textDirection w:val="btLr"/>
            <w:vAlign w:val="center"/>
          </w:tcPr>
          <w:p w:rsidR="0018378A" w:rsidRPr="00B72270" w:rsidRDefault="0018378A" w:rsidP="00B72270">
            <w:pPr>
              <w:jc w:val="center"/>
              <w:rPr>
                <w:rFonts w:cs="Arial"/>
                <w:sz w:val="18"/>
                <w:szCs w:val="18"/>
              </w:rPr>
            </w:pPr>
            <w:r w:rsidRPr="00B72270">
              <w:rPr>
                <w:rFonts w:cs="Arial"/>
                <w:sz w:val="18"/>
                <w:szCs w:val="18"/>
              </w:rPr>
              <w:t>Магнитный</w:t>
            </w:r>
          </w:p>
          <w:p w:rsidR="0018378A" w:rsidRPr="00B72270" w:rsidRDefault="0018378A" w:rsidP="00B72270">
            <w:pPr>
              <w:jc w:val="center"/>
              <w:rPr>
                <w:rFonts w:cs="Arial"/>
                <w:sz w:val="18"/>
                <w:szCs w:val="18"/>
              </w:rPr>
            </w:pPr>
            <w:r>
              <w:rPr>
                <w:rFonts w:cs="Arial"/>
                <w:sz w:val="18"/>
                <w:szCs w:val="18"/>
              </w:rPr>
              <w:t>Пускатель</w:t>
            </w:r>
          </w:p>
        </w:tc>
        <w:tc>
          <w:tcPr>
            <w:tcW w:w="1666" w:type="pct"/>
            <w:vAlign w:val="center"/>
          </w:tcPr>
          <w:p w:rsidR="0018378A" w:rsidRPr="00B72270" w:rsidRDefault="0018378A" w:rsidP="00B72270">
            <w:pPr>
              <w:jc w:val="center"/>
              <w:rPr>
                <w:rFonts w:cs="Arial"/>
                <w:sz w:val="18"/>
                <w:szCs w:val="18"/>
              </w:rPr>
            </w:pPr>
            <w:r w:rsidRPr="00B72270">
              <w:rPr>
                <w:rFonts w:cs="Arial"/>
                <w:sz w:val="18"/>
                <w:szCs w:val="18"/>
              </w:rPr>
              <w:t>Компрессор</w:t>
            </w:r>
          </w:p>
        </w:tc>
        <w:tc>
          <w:tcPr>
            <w:tcW w:w="494" w:type="pct"/>
            <w:vAlign w:val="center"/>
          </w:tcPr>
          <w:p w:rsidR="0018378A" w:rsidRPr="00B72270" w:rsidRDefault="0018378A" w:rsidP="00B72270">
            <w:pPr>
              <w:jc w:val="center"/>
              <w:rPr>
                <w:rFonts w:cs="Arial"/>
                <w:sz w:val="18"/>
                <w:szCs w:val="18"/>
                <w:lang w:val="en-US"/>
              </w:rPr>
            </w:pPr>
            <w:r w:rsidRPr="00B72270">
              <w:rPr>
                <w:rFonts w:cs="Arial"/>
                <w:sz w:val="18"/>
                <w:szCs w:val="18"/>
                <w:lang w:val="en-US"/>
              </w:rPr>
              <w:t>CC</w:t>
            </w:r>
          </w:p>
        </w:tc>
        <w:tc>
          <w:tcPr>
            <w:tcW w:w="1220" w:type="pct"/>
            <w:vAlign w:val="center"/>
          </w:tcPr>
          <w:p w:rsidR="0018378A" w:rsidRPr="00B72270" w:rsidRDefault="0018378A" w:rsidP="00B72270">
            <w:pPr>
              <w:jc w:val="center"/>
              <w:rPr>
                <w:rFonts w:cs="Arial"/>
                <w:sz w:val="18"/>
                <w:szCs w:val="18"/>
              </w:rPr>
            </w:pPr>
            <w:r w:rsidRPr="00B72270">
              <w:rPr>
                <w:rFonts w:cs="Arial"/>
                <w:sz w:val="18"/>
                <w:szCs w:val="18"/>
              </w:rPr>
              <w:t>ВКЛ</w:t>
            </w:r>
          </w:p>
        </w:tc>
        <w:tc>
          <w:tcPr>
            <w:tcW w:w="1269" w:type="pct"/>
            <w:vAlign w:val="center"/>
          </w:tcPr>
          <w:p w:rsidR="0018378A" w:rsidRPr="00B72270" w:rsidRDefault="0018378A" w:rsidP="00B72270">
            <w:pPr>
              <w:jc w:val="center"/>
              <w:rPr>
                <w:rFonts w:cs="Arial"/>
                <w:sz w:val="18"/>
                <w:szCs w:val="18"/>
              </w:rPr>
            </w:pPr>
            <w:r w:rsidRPr="00B72270">
              <w:rPr>
                <w:rFonts w:cs="Arial"/>
                <w:sz w:val="18"/>
                <w:szCs w:val="18"/>
              </w:rPr>
              <w:t>ВКЛ</w:t>
            </w:r>
          </w:p>
        </w:tc>
      </w:tr>
      <w:tr w:rsidR="0018378A" w:rsidRPr="00C276C2" w:rsidTr="00B72270">
        <w:trPr>
          <w:cantSplit/>
          <w:trHeight w:val="57"/>
          <w:jc w:val="center"/>
        </w:trPr>
        <w:tc>
          <w:tcPr>
            <w:tcW w:w="351" w:type="pct"/>
            <w:vMerge/>
            <w:vAlign w:val="center"/>
          </w:tcPr>
          <w:p w:rsidR="0018378A" w:rsidRPr="00B72270" w:rsidRDefault="0018378A" w:rsidP="00B72270">
            <w:pPr>
              <w:jc w:val="center"/>
              <w:rPr>
                <w:rFonts w:cs="Arial"/>
                <w:sz w:val="18"/>
                <w:szCs w:val="18"/>
              </w:rPr>
            </w:pPr>
          </w:p>
        </w:tc>
        <w:tc>
          <w:tcPr>
            <w:tcW w:w="1666" w:type="pct"/>
            <w:vAlign w:val="center"/>
          </w:tcPr>
          <w:p w:rsidR="0018378A" w:rsidRPr="00B72270" w:rsidRDefault="0018378A" w:rsidP="00B72270">
            <w:pPr>
              <w:jc w:val="center"/>
              <w:rPr>
                <w:rFonts w:cs="Arial"/>
                <w:sz w:val="18"/>
                <w:szCs w:val="18"/>
              </w:rPr>
            </w:pPr>
            <w:r w:rsidRPr="00B72270">
              <w:rPr>
                <w:rFonts w:cs="Arial"/>
                <w:sz w:val="18"/>
                <w:szCs w:val="18"/>
              </w:rPr>
              <w:t>Вентиляториспарителя</w:t>
            </w:r>
            <w:r w:rsidRPr="00B72270">
              <w:rPr>
                <w:rFonts w:cs="Arial"/>
                <w:sz w:val="18"/>
                <w:szCs w:val="18"/>
                <w:lang w:val="en-US"/>
              </w:rPr>
              <w:t xml:space="preserve">. </w:t>
            </w:r>
            <w:r w:rsidRPr="00B72270">
              <w:rPr>
                <w:rFonts w:cs="Arial"/>
                <w:sz w:val="18"/>
                <w:szCs w:val="18"/>
              </w:rPr>
              <w:t>Высокая скорость</w:t>
            </w:r>
          </w:p>
        </w:tc>
        <w:tc>
          <w:tcPr>
            <w:tcW w:w="494" w:type="pct"/>
            <w:vAlign w:val="center"/>
          </w:tcPr>
          <w:p w:rsidR="0018378A" w:rsidRPr="00B72270" w:rsidRDefault="0018378A" w:rsidP="00B72270">
            <w:pPr>
              <w:jc w:val="center"/>
              <w:rPr>
                <w:rFonts w:cs="Arial"/>
                <w:sz w:val="18"/>
                <w:szCs w:val="18"/>
                <w:lang w:val="en-US"/>
              </w:rPr>
            </w:pPr>
            <w:r w:rsidRPr="00B72270">
              <w:rPr>
                <w:rFonts w:cs="Arial"/>
                <w:sz w:val="18"/>
                <w:szCs w:val="18"/>
                <w:lang w:val="en-US"/>
              </w:rPr>
              <w:t>EFH</w:t>
            </w:r>
          </w:p>
        </w:tc>
        <w:tc>
          <w:tcPr>
            <w:tcW w:w="1220" w:type="pct"/>
            <w:vMerge w:val="restart"/>
            <w:vAlign w:val="center"/>
          </w:tcPr>
          <w:p w:rsidR="0018378A" w:rsidRPr="00B72270" w:rsidRDefault="0018378A" w:rsidP="00B72270">
            <w:pPr>
              <w:jc w:val="center"/>
              <w:rPr>
                <w:rFonts w:cs="Arial"/>
                <w:sz w:val="18"/>
                <w:szCs w:val="18"/>
              </w:rPr>
            </w:pPr>
            <w:r w:rsidRPr="00B72270">
              <w:rPr>
                <w:rFonts w:cs="Arial"/>
                <w:sz w:val="18"/>
                <w:szCs w:val="18"/>
              </w:rPr>
              <w:t>ВЫКЛ</w:t>
            </w:r>
          </w:p>
        </w:tc>
        <w:tc>
          <w:tcPr>
            <w:tcW w:w="1269" w:type="pct"/>
            <w:vMerge w:val="restart"/>
            <w:vAlign w:val="center"/>
          </w:tcPr>
          <w:p w:rsidR="0018378A" w:rsidRPr="00B72270" w:rsidRDefault="0018378A" w:rsidP="00B72270">
            <w:pPr>
              <w:jc w:val="center"/>
              <w:rPr>
                <w:rFonts w:cs="Arial"/>
                <w:sz w:val="18"/>
                <w:szCs w:val="18"/>
              </w:rPr>
            </w:pPr>
            <w:r w:rsidRPr="00B72270">
              <w:rPr>
                <w:rFonts w:cs="Arial"/>
                <w:sz w:val="18"/>
                <w:szCs w:val="18"/>
              </w:rPr>
              <w:t>ВЫКЛ</w:t>
            </w:r>
          </w:p>
        </w:tc>
      </w:tr>
      <w:tr w:rsidR="0018378A" w:rsidRPr="00C276C2" w:rsidTr="00B72270">
        <w:trPr>
          <w:cantSplit/>
          <w:trHeight w:val="57"/>
          <w:jc w:val="center"/>
        </w:trPr>
        <w:tc>
          <w:tcPr>
            <w:tcW w:w="351" w:type="pct"/>
            <w:vMerge/>
            <w:vAlign w:val="center"/>
          </w:tcPr>
          <w:p w:rsidR="0018378A" w:rsidRPr="00B72270" w:rsidRDefault="0018378A" w:rsidP="00B72270">
            <w:pPr>
              <w:jc w:val="center"/>
              <w:rPr>
                <w:rFonts w:cs="Arial"/>
                <w:sz w:val="18"/>
                <w:szCs w:val="18"/>
                <w:lang w:val="en-US"/>
              </w:rPr>
            </w:pPr>
          </w:p>
        </w:tc>
        <w:tc>
          <w:tcPr>
            <w:tcW w:w="1666" w:type="pct"/>
            <w:vAlign w:val="center"/>
          </w:tcPr>
          <w:p w:rsidR="0018378A" w:rsidRPr="00B72270" w:rsidRDefault="0018378A" w:rsidP="00B72270">
            <w:pPr>
              <w:jc w:val="center"/>
              <w:rPr>
                <w:rFonts w:cs="Arial"/>
                <w:sz w:val="18"/>
                <w:szCs w:val="18"/>
              </w:rPr>
            </w:pPr>
            <w:r w:rsidRPr="00B72270">
              <w:rPr>
                <w:rFonts w:cs="Arial"/>
                <w:sz w:val="18"/>
                <w:szCs w:val="18"/>
              </w:rPr>
              <w:t>Вентиляториспарителя</w:t>
            </w:r>
            <w:r w:rsidRPr="00B72270">
              <w:rPr>
                <w:rFonts w:cs="Arial"/>
                <w:sz w:val="18"/>
                <w:szCs w:val="18"/>
                <w:lang w:val="en-US"/>
              </w:rPr>
              <w:t xml:space="preserve">. </w:t>
            </w:r>
            <w:r w:rsidRPr="00B72270">
              <w:rPr>
                <w:rFonts w:cs="Arial"/>
                <w:sz w:val="18"/>
                <w:szCs w:val="18"/>
              </w:rPr>
              <w:t>Низкая скорость</w:t>
            </w:r>
          </w:p>
        </w:tc>
        <w:tc>
          <w:tcPr>
            <w:tcW w:w="494" w:type="pct"/>
            <w:vAlign w:val="center"/>
          </w:tcPr>
          <w:p w:rsidR="0018378A" w:rsidRPr="00B72270" w:rsidRDefault="0018378A" w:rsidP="00B72270">
            <w:pPr>
              <w:jc w:val="center"/>
              <w:rPr>
                <w:rFonts w:cs="Arial"/>
                <w:sz w:val="18"/>
                <w:szCs w:val="18"/>
                <w:lang w:val="en-US"/>
              </w:rPr>
            </w:pPr>
            <w:r w:rsidRPr="00B72270">
              <w:rPr>
                <w:rFonts w:cs="Arial"/>
                <w:sz w:val="18"/>
                <w:szCs w:val="18"/>
                <w:lang w:val="en-US"/>
              </w:rPr>
              <w:t>EFL</w:t>
            </w:r>
          </w:p>
        </w:tc>
        <w:tc>
          <w:tcPr>
            <w:tcW w:w="1220" w:type="pct"/>
            <w:vMerge/>
            <w:vAlign w:val="center"/>
          </w:tcPr>
          <w:p w:rsidR="0018378A" w:rsidRPr="00B72270" w:rsidRDefault="0018378A" w:rsidP="00B72270">
            <w:pPr>
              <w:jc w:val="center"/>
              <w:rPr>
                <w:rFonts w:cs="Arial"/>
                <w:sz w:val="18"/>
                <w:szCs w:val="18"/>
              </w:rPr>
            </w:pPr>
          </w:p>
        </w:tc>
        <w:tc>
          <w:tcPr>
            <w:tcW w:w="1269" w:type="pct"/>
            <w:vMerge/>
            <w:vAlign w:val="center"/>
          </w:tcPr>
          <w:p w:rsidR="0018378A" w:rsidRPr="00B72270" w:rsidRDefault="0018378A" w:rsidP="00B72270">
            <w:pPr>
              <w:jc w:val="center"/>
              <w:rPr>
                <w:rFonts w:cs="Arial"/>
                <w:sz w:val="18"/>
                <w:szCs w:val="18"/>
              </w:rPr>
            </w:pPr>
          </w:p>
        </w:tc>
      </w:tr>
      <w:tr w:rsidR="0018378A" w:rsidRPr="00C276C2" w:rsidTr="00B72270">
        <w:trPr>
          <w:cantSplit/>
          <w:trHeight w:val="57"/>
          <w:jc w:val="center"/>
        </w:trPr>
        <w:tc>
          <w:tcPr>
            <w:tcW w:w="351" w:type="pct"/>
            <w:vMerge/>
            <w:vAlign w:val="center"/>
          </w:tcPr>
          <w:p w:rsidR="0018378A" w:rsidRPr="00B72270" w:rsidRDefault="0018378A" w:rsidP="00B72270">
            <w:pPr>
              <w:jc w:val="center"/>
              <w:rPr>
                <w:rFonts w:cs="Arial"/>
                <w:sz w:val="18"/>
                <w:szCs w:val="18"/>
                <w:lang w:val="en-US"/>
              </w:rPr>
            </w:pPr>
          </w:p>
        </w:tc>
        <w:tc>
          <w:tcPr>
            <w:tcW w:w="1666" w:type="pct"/>
            <w:vAlign w:val="center"/>
          </w:tcPr>
          <w:p w:rsidR="0018378A" w:rsidRPr="00B72270" w:rsidRDefault="0018378A" w:rsidP="00B72270">
            <w:pPr>
              <w:jc w:val="center"/>
              <w:rPr>
                <w:rFonts w:cs="Arial"/>
                <w:sz w:val="18"/>
                <w:szCs w:val="18"/>
              </w:rPr>
            </w:pPr>
            <w:r w:rsidRPr="00B72270">
              <w:rPr>
                <w:rFonts w:cs="Arial"/>
                <w:sz w:val="18"/>
                <w:szCs w:val="18"/>
              </w:rPr>
              <w:t>Вентилятор конденсатора</w:t>
            </w:r>
          </w:p>
        </w:tc>
        <w:tc>
          <w:tcPr>
            <w:tcW w:w="494" w:type="pct"/>
            <w:vAlign w:val="center"/>
          </w:tcPr>
          <w:p w:rsidR="0018378A" w:rsidRPr="00B72270" w:rsidRDefault="0018378A" w:rsidP="00B72270">
            <w:pPr>
              <w:jc w:val="center"/>
              <w:rPr>
                <w:rFonts w:cs="Arial"/>
                <w:sz w:val="18"/>
                <w:szCs w:val="18"/>
                <w:lang w:val="en-US"/>
              </w:rPr>
            </w:pPr>
            <w:r w:rsidRPr="00B72270">
              <w:rPr>
                <w:rFonts w:cs="Arial"/>
                <w:sz w:val="18"/>
                <w:szCs w:val="18"/>
                <w:lang w:val="en-US"/>
              </w:rPr>
              <w:t>CF</w:t>
            </w:r>
          </w:p>
        </w:tc>
        <w:tc>
          <w:tcPr>
            <w:tcW w:w="1220" w:type="pct"/>
            <w:vAlign w:val="center"/>
          </w:tcPr>
          <w:p w:rsidR="0018378A" w:rsidRPr="00B72270" w:rsidRDefault="0018378A" w:rsidP="00B72270">
            <w:pPr>
              <w:jc w:val="center"/>
              <w:rPr>
                <w:rFonts w:cs="Arial"/>
                <w:sz w:val="18"/>
                <w:szCs w:val="18"/>
              </w:rPr>
            </w:pPr>
            <w:r w:rsidRPr="00B72270">
              <w:rPr>
                <w:rFonts w:cs="Arial"/>
                <w:sz w:val="18"/>
                <w:szCs w:val="18"/>
              </w:rPr>
              <w:t>ВКЛ</w:t>
            </w:r>
          </w:p>
        </w:tc>
        <w:tc>
          <w:tcPr>
            <w:tcW w:w="1269" w:type="pct"/>
            <w:vAlign w:val="center"/>
          </w:tcPr>
          <w:p w:rsidR="0018378A" w:rsidRPr="00B72270" w:rsidRDefault="0018378A" w:rsidP="00B72270">
            <w:pPr>
              <w:jc w:val="center"/>
              <w:rPr>
                <w:rFonts w:cs="Arial"/>
                <w:sz w:val="18"/>
                <w:szCs w:val="18"/>
              </w:rPr>
            </w:pPr>
            <w:r w:rsidRPr="00B72270">
              <w:rPr>
                <w:rFonts w:cs="Arial"/>
                <w:sz w:val="18"/>
                <w:szCs w:val="18"/>
              </w:rPr>
              <w:t xml:space="preserve">ВКЛ/ВЫКЛ  </w:t>
            </w:r>
            <w:r w:rsidRPr="00B72270">
              <w:rPr>
                <w:rFonts w:eastAsia="MS Mincho" w:hAnsi="MS Mincho" w:cs="Arial" w:hint="eastAsia"/>
                <w:sz w:val="18"/>
                <w:szCs w:val="18"/>
              </w:rPr>
              <w:t>※</w:t>
            </w:r>
            <w:r w:rsidRPr="00B72270">
              <w:rPr>
                <w:rFonts w:eastAsia="MS Mincho" w:cs="Arial"/>
                <w:sz w:val="18"/>
                <w:szCs w:val="18"/>
              </w:rPr>
              <w:t>2</w:t>
            </w:r>
          </w:p>
        </w:tc>
      </w:tr>
      <w:tr w:rsidR="0018378A" w:rsidRPr="00C276C2" w:rsidTr="00B72270">
        <w:trPr>
          <w:cantSplit/>
          <w:trHeight w:val="57"/>
          <w:jc w:val="center"/>
        </w:trPr>
        <w:tc>
          <w:tcPr>
            <w:tcW w:w="351" w:type="pct"/>
            <w:vMerge w:val="restart"/>
            <w:textDirection w:val="btLr"/>
            <w:vAlign w:val="center"/>
          </w:tcPr>
          <w:p w:rsidR="0018378A" w:rsidRPr="00B72270" w:rsidRDefault="0018378A" w:rsidP="00B72270">
            <w:pPr>
              <w:jc w:val="center"/>
              <w:rPr>
                <w:rFonts w:cs="Arial"/>
                <w:sz w:val="18"/>
                <w:szCs w:val="18"/>
              </w:rPr>
            </w:pPr>
            <w:r w:rsidRPr="00B72270">
              <w:rPr>
                <w:rFonts w:cs="Arial"/>
                <w:sz w:val="18"/>
                <w:szCs w:val="18"/>
              </w:rPr>
              <w:t>Соленоидный клапан</w:t>
            </w:r>
          </w:p>
        </w:tc>
        <w:tc>
          <w:tcPr>
            <w:tcW w:w="1666" w:type="pct"/>
            <w:vAlign w:val="center"/>
          </w:tcPr>
          <w:p w:rsidR="0018378A" w:rsidRPr="00B72270" w:rsidRDefault="0018378A" w:rsidP="00B72270">
            <w:pPr>
              <w:jc w:val="center"/>
              <w:rPr>
                <w:rFonts w:cs="Arial"/>
                <w:sz w:val="18"/>
                <w:szCs w:val="18"/>
              </w:rPr>
            </w:pPr>
            <w:r w:rsidRPr="00B72270">
              <w:rPr>
                <w:rFonts w:cs="Arial"/>
                <w:sz w:val="18"/>
                <w:szCs w:val="18"/>
              </w:rPr>
              <w:t>Соленоидный клапан жидкости</w:t>
            </w:r>
          </w:p>
        </w:tc>
        <w:tc>
          <w:tcPr>
            <w:tcW w:w="494" w:type="pct"/>
            <w:vAlign w:val="center"/>
          </w:tcPr>
          <w:p w:rsidR="0018378A" w:rsidRPr="00B72270" w:rsidRDefault="0018378A" w:rsidP="00B72270">
            <w:pPr>
              <w:jc w:val="center"/>
              <w:rPr>
                <w:rFonts w:cs="Arial"/>
                <w:sz w:val="18"/>
                <w:szCs w:val="18"/>
                <w:lang w:val="en-US"/>
              </w:rPr>
            </w:pPr>
            <w:r w:rsidRPr="00B72270">
              <w:rPr>
                <w:rFonts w:cs="Arial"/>
                <w:sz w:val="18"/>
                <w:szCs w:val="18"/>
                <w:lang w:val="en-US"/>
              </w:rPr>
              <w:t>LSV</w:t>
            </w:r>
          </w:p>
        </w:tc>
        <w:tc>
          <w:tcPr>
            <w:tcW w:w="1220" w:type="pct"/>
            <w:vAlign w:val="center"/>
          </w:tcPr>
          <w:p w:rsidR="0018378A" w:rsidRPr="00B72270" w:rsidRDefault="0018378A" w:rsidP="00B72270">
            <w:pPr>
              <w:jc w:val="center"/>
              <w:rPr>
                <w:rFonts w:cs="Arial"/>
                <w:sz w:val="18"/>
                <w:szCs w:val="18"/>
              </w:rPr>
            </w:pPr>
            <w:r w:rsidRPr="00B72270">
              <w:rPr>
                <w:rFonts w:cs="Arial"/>
                <w:sz w:val="18"/>
                <w:szCs w:val="18"/>
              </w:rPr>
              <w:t>ВЫКЛ</w:t>
            </w:r>
          </w:p>
        </w:tc>
        <w:tc>
          <w:tcPr>
            <w:tcW w:w="1269" w:type="pct"/>
            <w:vAlign w:val="center"/>
          </w:tcPr>
          <w:p w:rsidR="0018378A" w:rsidRPr="00B72270" w:rsidRDefault="0018378A" w:rsidP="00B72270">
            <w:pPr>
              <w:jc w:val="center"/>
              <w:rPr>
                <w:rFonts w:cs="Arial"/>
                <w:sz w:val="18"/>
                <w:szCs w:val="18"/>
              </w:rPr>
            </w:pPr>
            <w:r w:rsidRPr="00B72270">
              <w:rPr>
                <w:rFonts w:cs="Arial"/>
                <w:sz w:val="18"/>
                <w:szCs w:val="18"/>
              </w:rPr>
              <w:t>ВЫКЛ</w:t>
            </w:r>
          </w:p>
        </w:tc>
      </w:tr>
      <w:tr w:rsidR="0018378A" w:rsidRPr="00C276C2" w:rsidTr="00B72270">
        <w:trPr>
          <w:cantSplit/>
          <w:trHeight w:val="57"/>
          <w:jc w:val="center"/>
        </w:trPr>
        <w:tc>
          <w:tcPr>
            <w:tcW w:w="351" w:type="pct"/>
            <w:vMerge/>
            <w:vAlign w:val="center"/>
          </w:tcPr>
          <w:p w:rsidR="0018378A" w:rsidRPr="00B72270" w:rsidRDefault="0018378A" w:rsidP="00B72270">
            <w:pPr>
              <w:jc w:val="center"/>
              <w:rPr>
                <w:rFonts w:cs="Arial"/>
                <w:sz w:val="18"/>
                <w:szCs w:val="18"/>
                <w:lang w:val="en-US"/>
              </w:rPr>
            </w:pPr>
          </w:p>
        </w:tc>
        <w:tc>
          <w:tcPr>
            <w:tcW w:w="1666" w:type="pct"/>
            <w:vAlign w:val="center"/>
          </w:tcPr>
          <w:p w:rsidR="0018378A" w:rsidRPr="00B72270" w:rsidRDefault="0018378A" w:rsidP="00B72270">
            <w:pPr>
              <w:jc w:val="center"/>
              <w:rPr>
                <w:rFonts w:cs="Arial"/>
                <w:sz w:val="18"/>
                <w:szCs w:val="18"/>
                <w:lang w:val="en-US"/>
              </w:rPr>
            </w:pPr>
            <w:r w:rsidRPr="00B72270">
              <w:rPr>
                <w:rFonts w:cs="Arial"/>
                <w:sz w:val="18"/>
                <w:szCs w:val="18"/>
              </w:rPr>
              <w:t>Соленоидный клапан экономайзера</w:t>
            </w:r>
          </w:p>
        </w:tc>
        <w:tc>
          <w:tcPr>
            <w:tcW w:w="494" w:type="pct"/>
            <w:vAlign w:val="center"/>
          </w:tcPr>
          <w:p w:rsidR="0018378A" w:rsidRPr="00B72270" w:rsidRDefault="0018378A" w:rsidP="00B72270">
            <w:pPr>
              <w:jc w:val="center"/>
              <w:rPr>
                <w:rFonts w:cs="Arial"/>
                <w:sz w:val="18"/>
                <w:szCs w:val="18"/>
                <w:lang w:val="en-US"/>
              </w:rPr>
            </w:pPr>
            <w:r w:rsidRPr="00B72270">
              <w:rPr>
                <w:rFonts w:cs="Arial"/>
                <w:sz w:val="18"/>
                <w:szCs w:val="18"/>
                <w:lang w:val="en-US"/>
              </w:rPr>
              <w:t>ESV</w:t>
            </w:r>
          </w:p>
        </w:tc>
        <w:tc>
          <w:tcPr>
            <w:tcW w:w="1220" w:type="pct"/>
            <w:vAlign w:val="center"/>
          </w:tcPr>
          <w:p w:rsidR="0018378A" w:rsidRPr="00B72270" w:rsidRDefault="0018378A" w:rsidP="00B72270">
            <w:pPr>
              <w:jc w:val="center"/>
              <w:rPr>
                <w:rFonts w:cs="Arial"/>
                <w:sz w:val="18"/>
                <w:szCs w:val="18"/>
              </w:rPr>
            </w:pPr>
            <w:r w:rsidRPr="00B72270">
              <w:rPr>
                <w:rFonts w:cs="Arial"/>
                <w:sz w:val="18"/>
                <w:szCs w:val="18"/>
              </w:rPr>
              <w:t>ВКЛ</w:t>
            </w:r>
          </w:p>
        </w:tc>
        <w:tc>
          <w:tcPr>
            <w:tcW w:w="1269" w:type="pct"/>
            <w:vAlign w:val="center"/>
          </w:tcPr>
          <w:p w:rsidR="0018378A" w:rsidRPr="00B72270" w:rsidRDefault="0018378A" w:rsidP="00B72270">
            <w:pPr>
              <w:jc w:val="center"/>
              <w:rPr>
                <w:rFonts w:cs="Arial"/>
                <w:sz w:val="18"/>
                <w:szCs w:val="18"/>
              </w:rPr>
            </w:pPr>
            <w:r w:rsidRPr="00B72270">
              <w:rPr>
                <w:rFonts w:cs="Arial"/>
                <w:sz w:val="18"/>
                <w:szCs w:val="18"/>
              </w:rPr>
              <w:t>ВЫКЛ</w:t>
            </w:r>
          </w:p>
        </w:tc>
      </w:tr>
      <w:tr w:rsidR="0018378A" w:rsidRPr="00C276C2" w:rsidTr="00B72270">
        <w:trPr>
          <w:cantSplit/>
          <w:trHeight w:val="57"/>
          <w:jc w:val="center"/>
        </w:trPr>
        <w:tc>
          <w:tcPr>
            <w:tcW w:w="351" w:type="pct"/>
            <w:vMerge/>
            <w:vAlign w:val="center"/>
          </w:tcPr>
          <w:p w:rsidR="0018378A" w:rsidRPr="00B72270" w:rsidRDefault="0018378A" w:rsidP="00B72270">
            <w:pPr>
              <w:jc w:val="center"/>
              <w:rPr>
                <w:rFonts w:cs="Arial"/>
                <w:sz w:val="18"/>
                <w:szCs w:val="18"/>
                <w:lang w:val="en-US"/>
              </w:rPr>
            </w:pPr>
          </w:p>
        </w:tc>
        <w:tc>
          <w:tcPr>
            <w:tcW w:w="1666" w:type="pct"/>
            <w:vAlign w:val="center"/>
          </w:tcPr>
          <w:p w:rsidR="0018378A" w:rsidRPr="00B72270" w:rsidRDefault="0018378A" w:rsidP="00B72270">
            <w:pPr>
              <w:jc w:val="center"/>
              <w:rPr>
                <w:rFonts w:cs="Arial"/>
                <w:sz w:val="18"/>
                <w:szCs w:val="18"/>
                <w:lang w:val="en-US"/>
              </w:rPr>
            </w:pPr>
            <w:r w:rsidRPr="00B72270">
              <w:rPr>
                <w:rFonts w:cs="Arial"/>
                <w:sz w:val="18"/>
                <w:szCs w:val="18"/>
              </w:rPr>
              <w:t>Соленоидный клапан инжектора</w:t>
            </w:r>
          </w:p>
        </w:tc>
        <w:tc>
          <w:tcPr>
            <w:tcW w:w="494" w:type="pct"/>
            <w:vAlign w:val="center"/>
          </w:tcPr>
          <w:p w:rsidR="0018378A" w:rsidRPr="00B72270" w:rsidRDefault="0018378A" w:rsidP="00B72270">
            <w:pPr>
              <w:jc w:val="center"/>
              <w:rPr>
                <w:rFonts w:cs="Arial"/>
                <w:sz w:val="18"/>
                <w:szCs w:val="18"/>
                <w:lang w:val="en-US"/>
              </w:rPr>
            </w:pPr>
            <w:r w:rsidRPr="00B72270">
              <w:rPr>
                <w:rFonts w:cs="Arial"/>
                <w:sz w:val="18"/>
                <w:szCs w:val="18"/>
                <w:lang w:val="en-US"/>
              </w:rPr>
              <w:t>ISV</w:t>
            </w:r>
          </w:p>
        </w:tc>
        <w:tc>
          <w:tcPr>
            <w:tcW w:w="1220" w:type="pct"/>
            <w:vAlign w:val="center"/>
          </w:tcPr>
          <w:p w:rsidR="0018378A" w:rsidRPr="00B72270" w:rsidRDefault="0018378A" w:rsidP="00B72270">
            <w:pPr>
              <w:jc w:val="center"/>
              <w:rPr>
                <w:rFonts w:cs="Arial"/>
                <w:sz w:val="18"/>
                <w:szCs w:val="18"/>
              </w:rPr>
            </w:pPr>
            <w:r w:rsidRPr="00B72270">
              <w:rPr>
                <w:rFonts w:cs="Arial"/>
                <w:sz w:val="18"/>
                <w:szCs w:val="18"/>
              </w:rPr>
              <w:t>ВЫКЛ</w:t>
            </w:r>
          </w:p>
        </w:tc>
        <w:tc>
          <w:tcPr>
            <w:tcW w:w="1269" w:type="pct"/>
            <w:vAlign w:val="center"/>
          </w:tcPr>
          <w:p w:rsidR="0018378A" w:rsidRPr="00B72270" w:rsidRDefault="0018378A" w:rsidP="00B72270">
            <w:pPr>
              <w:jc w:val="center"/>
              <w:rPr>
                <w:rFonts w:cs="Arial"/>
                <w:sz w:val="18"/>
                <w:szCs w:val="18"/>
              </w:rPr>
            </w:pPr>
            <w:r w:rsidRPr="00B72270">
              <w:rPr>
                <w:rFonts w:cs="Arial"/>
                <w:sz w:val="18"/>
                <w:szCs w:val="18"/>
              </w:rPr>
              <w:t xml:space="preserve">ВКЛ/ВЫКЛ  </w:t>
            </w:r>
            <w:r w:rsidRPr="00B72270">
              <w:rPr>
                <w:rFonts w:eastAsia="MS Mincho" w:hAnsi="MS Mincho" w:cs="Arial" w:hint="eastAsia"/>
                <w:sz w:val="18"/>
                <w:szCs w:val="18"/>
              </w:rPr>
              <w:t>※</w:t>
            </w:r>
            <w:r w:rsidRPr="00B72270">
              <w:rPr>
                <w:rFonts w:eastAsia="MS Mincho" w:cs="Arial"/>
                <w:sz w:val="18"/>
                <w:szCs w:val="18"/>
              </w:rPr>
              <w:t>1</w:t>
            </w:r>
          </w:p>
        </w:tc>
      </w:tr>
      <w:tr w:rsidR="0018378A" w:rsidRPr="00C276C2" w:rsidTr="00B72270">
        <w:trPr>
          <w:cantSplit/>
          <w:trHeight w:val="57"/>
          <w:jc w:val="center"/>
        </w:trPr>
        <w:tc>
          <w:tcPr>
            <w:tcW w:w="351" w:type="pct"/>
            <w:vMerge/>
            <w:vAlign w:val="center"/>
          </w:tcPr>
          <w:p w:rsidR="0018378A" w:rsidRPr="00B72270" w:rsidRDefault="0018378A" w:rsidP="00B72270">
            <w:pPr>
              <w:jc w:val="center"/>
              <w:rPr>
                <w:rFonts w:cs="Arial"/>
                <w:sz w:val="18"/>
                <w:szCs w:val="18"/>
                <w:lang w:val="en-US"/>
              </w:rPr>
            </w:pPr>
          </w:p>
        </w:tc>
        <w:tc>
          <w:tcPr>
            <w:tcW w:w="1666" w:type="pct"/>
            <w:vAlign w:val="center"/>
          </w:tcPr>
          <w:p w:rsidR="0018378A" w:rsidRPr="00B72270" w:rsidRDefault="0018378A" w:rsidP="00B72270">
            <w:pPr>
              <w:jc w:val="center"/>
              <w:rPr>
                <w:rFonts w:cs="Arial"/>
                <w:sz w:val="18"/>
                <w:szCs w:val="18"/>
                <w:lang w:val="en-US"/>
              </w:rPr>
            </w:pPr>
            <w:r w:rsidRPr="00B72270">
              <w:rPr>
                <w:rFonts w:cs="Arial"/>
                <w:sz w:val="18"/>
                <w:szCs w:val="18"/>
              </w:rPr>
              <w:t>Соленоидный клапан горячего газа</w:t>
            </w:r>
          </w:p>
        </w:tc>
        <w:tc>
          <w:tcPr>
            <w:tcW w:w="494" w:type="pct"/>
            <w:vAlign w:val="center"/>
          </w:tcPr>
          <w:p w:rsidR="0018378A" w:rsidRPr="00B72270" w:rsidRDefault="0018378A" w:rsidP="00B72270">
            <w:pPr>
              <w:jc w:val="center"/>
              <w:rPr>
                <w:rFonts w:cs="Arial"/>
                <w:sz w:val="18"/>
                <w:szCs w:val="18"/>
                <w:lang w:val="en-US"/>
              </w:rPr>
            </w:pPr>
            <w:r w:rsidRPr="00B72270">
              <w:rPr>
                <w:rFonts w:cs="Arial"/>
                <w:sz w:val="18"/>
                <w:szCs w:val="18"/>
                <w:lang w:val="en-US"/>
              </w:rPr>
              <w:t>HSV</w:t>
            </w:r>
          </w:p>
        </w:tc>
        <w:tc>
          <w:tcPr>
            <w:tcW w:w="1220" w:type="pct"/>
            <w:vAlign w:val="center"/>
          </w:tcPr>
          <w:p w:rsidR="0018378A" w:rsidRPr="00B72270" w:rsidRDefault="0018378A" w:rsidP="00B72270">
            <w:pPr>
              <w:jc w:val="center"/>
              <w:rPr>
                <w:rFonts w:cs="Arial"/>
                <w:sz w:val="18"/>
                <w:szCs w:val="18"/>
              </w:rPr>
            </w:pPr>
            <w:r w:rsidRPr="00B72270">
              <w:rPr>
                <w:rFonts w:cs="Arial"/>
                <w:sz w:val="18"/>
                <w:szCs w:val="18"/>
              </w:rPr>
              <w:t>ВЫКЛ</w:t>
            </w:r>
          </w:p>
        </w:tc>
        <w:tc>
          <w:tcPr>
            <w:tcW w:w="1269" w:type="pct"/>
            <w:vAlign w:val="center"/>
          </w:tcPr>
          <w:p w:rsidR="0018378A" w:rsidRPr="00B72270" w:rsidRDefault="0018378A" w:rsidP="00B72270">
            <w:pPr>
              <w:jc w:val="center"/>
              <w:rPr>
                <w:rFonts w:cs="Arial"/>
                <w:sz w:val="18"/>
                <w:szCs w:val="18"/>
              </w:rPr>
            </w:pPr>
            <w:r w:rsidRPr="00B72270">
              <w:rPr>
                <w:rFonts w:cs="Arial"/>
                <w:sz w:val="18"/>
                <w:szCs w:val="18"/>
              </w:rPr>
              <w:t>ВКЛ</w:t>
            </w:r>
          </w:p>
        </w:tc>
      </w:tr>
      <w:tr w:rsidR="0018378A" w:rsidRPr="00C276C2" w:rsidTr="00B72270">
        <w:trPr>
          <w:cantSplit/>
          <w:trHeight w:val="57"/>
          <w:jc w:val="center"/>
        </w:trPr>
        <w:tc>
          <w:tcPr>
            <w:tcW w:w="351" w:type="pct"/>
            <w:vMerge/>
            <w:vAlign w:val="center"/>
          </w:tcPr>
          <w:p w:rsidR="0018378A" w:rsidRPr="00B72270" w:rsidRDefault="0018378A" w:rsidP="00B72270">
            <w:pPr>
              <w:jc w:val="center"/>
              <w:rPr>
                <w:rFonts w:cs="Arial"/>
                <w:sz w:val="18"/>
                <w:szCs w:val="18"/>
                <w:lang w:val="en-US"/>
              </w:rPr>
            </w:pPr>
          </w:p>
        </w:tc>
        <w:tc>
          <w:tcPr>
            <w:tcW w:w="1666" w:type="pct"/>
            <w:vAlign w:val="center"/>
          </w:tcPr>
          <w:p w:rsidR="0018378A" w:rsidRPr="00B72270" w:rsidRDefault="0018378A" w:rsidP="00B72270">
            <w:pPr>
              <w:jc w:val="center"/>
              <w:rPr>
                <w:rFonts w:cs="Arial"/>
                <w:sz w:val="18"/>
                <w:szCs w:val="18"/>
                <w:lang w:val="en-US"/>
              </w:rPr>
            </w:pPr>
            <w:r w:rsidRPr="00B72270">
              <w:rPr>
                <w:rFonts w:cs="Arial"/>
                <w:sz w:val="18"/>
                <w:szCs w:val="18"/>
              </w:rPr>
              <w:t xml:space="preserve">Соленоидный клапан </w:t>
            </w:r>
            <w:r>
              <w:rPr>
                <w:rFonts w:cs="Arial"/>
                <w:sz w:val="18"/>
                <w:szCs w:val="18"/>
              </w:rPr>
              <w:t>оттайки</w:t>
            </w:r>
          </w:p>
        </w:tc>
        <w:tc>
          <w:tcPr>
            <w:tcW w:w="494" w:type="pct"/>
            <w:vAlign w:val="center"/>
          </w:tcPr>
          <w:p w:rsidR="0018378A" w:rsidRPr="00B72270" w:rsidRDefault="0018378A" w:rsidP="00B72270">
            <w:pPr>
              <w:jc w:val="center"/>
              <w:rPr>
                <w:rFonts w:cs="Arial"/>
                <w:sz w:val="18"/>
                <w:szCs w:val="18"/>
                <w:lang w:val="en-US"/>
              </w:rPr>
            </w:pPr>
            <w:r w:rsidRPr="00B72270">
              <w:rPr>
                <w:rFonts w:cs="Arial"/>
                <w:sz w:val="18"/>
                <w:szCs w:val="18"/>
                <w:lang w:val="en-US"/>
              </w:rPr>
              <w:t>DSV</w:t>
            </w:r>
          </w:p>
        </w:tc>
        <w:tc>
          <w:tcPr>
            <w:tcW w:w="1220" w:type="pct"/>
            <w:vAlign w:val="center"/>
          </w:tcPr>
          <w:p w:rsidR="0018378A" w:rsidRPr="00B72270" w:rsidRDefault="0018378A" w:rsidP="00B72270">
            <w:pPr>
              <w:jc w:val="center"/>
              <w:rPr>
                <w:rFonts w:cs="Arial"/>
                <w:sz w:val="18"/>
                <w:szCs w:val="18"/>
              </w:rPr>
            </w:pPr>
            <w:r w:rsidRPr="00B72270">
              <w:rPr>
                <w:rFonts w:cs="Arial"/>
                <w:sz w:val="18"/>
                <w:szCs w:val="18"/>
              </w:rPr>
              <w:t>ВЫКЛ</w:t>
            </w:r>
          </w:p>
        </w:tc>
        <w:tc>
          <w:tcPr>
            <w:tcW w:w="1269" w:type="pct"/>
            <w:vAlign w:val="center"/>
          </w:tcPr>
          <w:p w:rsidR="0018378A" w:rsidRPr="00B72270" w:rsidRDefault="0018378A" w:rsidP="00B72270">
            <w:pPr>
              <w:jc w:val="center"/>
              <w:rPr>
                <w:rFonts w:cs="Arial"/>
                <w:sz w:val="18"/>
                <w:szCs w:val="18"/>
              </w:rPr>
            </w:pPr>
            <w:r w:rsidRPr="00B72270">
              <w:rPr>
                <w:rFonts w:cs="Arial"/>
                <w:sz w:val="18"/>
                <w:szCs w:val="18"/>
              </w:rPr>
              <w:t>ВКЛ</w:t>
            </w:r>
          </w:p>
        </w:tc>
      </w:tr>
      <w:tr w:rsidR="0018378A" w:rsidRPr="00C276C2" w:rsidTr="00B72270">
        <w:trPr>
          <w:cantSplit/>
          <w:trHeight w:val="57"/>
          <w:jc w:val="center"/>
        </w:trPr>
        <w:tc>
          <w:tcPr>
            <w:tcW w:w="351" w:type="pct"/>
            <w:vMerge/>
            <w:vAlign w:val="center"/>
          </w:tcPr>
          <w:p w:rsidR="0018378A" w:rsidRPr="00B72270" w:rsidRDefault="0018378A" w:rsidP="00B72270">
            <w:pPr>
              <w:jc w:val="center"/>
              <w:rPr>
                <w:rFonts w:cs="Arial"/>
                <w:sz w:val="18"/>
                <w:szCs w:val="18"/>
                <w:lang w:val="en-US"/>
              </w:rPr>
            </w:pPr>
          </w:p>
        </w:tc>
        <w:tc>
          <w:tcPr>
            <w:tcW w:w="1666" w:type="pct"/>
            <w:vAlign w:val="center"/>
          </w:tcPr>
          <w:p w:rsidR="0018378A" w:rsidRPr="00B72270" w:rsidRDefault="0018378A" w:rsidP="00B72270">
            <w:pPr>
              <w:jc w:val="center"/>
              <w:rPr>
                <w:rFonts w:cs="Arial"/>
                <w:sz w:val="18"/>
                <w:szCs w:val="18"/>
              </w:rPr>
            </w:pPr>
            <w:r w:rsidRPr="00B72270">
              <w:rPr>
                <w:rFonts w:cs="Arial"/>
                <w:sz w:val="18"/>
                <w:szCs w:val="18"/>
              </w:rPr>
              <w:t>Соленоидный клапан байпаса отходящего газа</w:t>
            </w:r>
          </w:p>
        </w:tc>
        <w:tc>
          <w:tcPr>
            <w:tcW w:w="494" w:type="pct"/>
            <w:vAlign w:val="center"/>
          </w:tcPr>
          <w:p w:rsidR="0018378A" w:rsidRPr="00B72270" w:rsidRDefault="0018378A" w:rsidP="00B72270">
            <w:pPr>
              <w:jc w:val="center"/>
              <w:rPr>
                <w:rFonts w:cs="Arial"/>
                <w:sz w:val="18"/>
                <w:szCs w:val="18"/>
                <w:lang w:val="en-US"/>
              </w:rPr>
            </w:pPr>
            <w:r w:rsidRPr="00B72270">
              <w:rPr>
                <w:rFonts w:cs="Arial"/>
                <w:sz w:val="18"/>
                <w:szCs w:val="18"/>
                <w:lang w:val="en-US"/>
              </w:rPr>
              <w:t>BSV</w:t>
            </w:r>
          </w:p>
        </w:tc>
        <w:tc>
          <w:tcPr>
            <w:tcW w:w="1220" w:type="pct"/>
            <w:vAlign w:val="center"/>
          </w:tcPr>
          <w:p w:rsidR="0018378A" w:rsidRPr="00B72270" w:rsidRDefault="0018378A" w:rsidP="00B72270">
            <w:pPr>
              <w:jc w:val="center"/>
              <w:rPr>
                <w:rFonts w:cs="Arial"/>
                <w:sz w:val="18"/>
                <w:szCs w:val="18"/>
              </w:rPr>
            </w:pPr>
            <w:r w:rsidRPr="00B72270">
              <w:rPr>
                <w:rFonts w:cs="Arial"/>
                <w:sz w:val="18"/>
                <w:szCs w:val="18"/>
              </w:rPr>
              <w:t>ВЫКЛ</w:t>
            </w:r>
          </w:p>
        </w:tc>
        <w:tc>
          <w:tcPr>
            <w:tcW w:w="1269" w:type="pct"/>
            <w:vAlign w:val="center"/>
          </w:tcPr>
          <w:p w:rsidR="0018378A" w:rsidRPr="00B72270" w:rsidRDefault="0018378A" w:rsidP="00B72270">
            <w:pPr>
              <w:jc w:val="center"/>
              <w:rPr>
                <w:rFonts w:cs="Arial"/>
                <w:sz w:val="18"/>
                <w:szCs w:val="18"/>
              </w:rPr>
            </w:pPr>
            <w:r w:rsidRPr="00B72270">
              <w:rPr>
                <w:rFonts w:cs="Arial"/>
                <w:sz w:val="18"/>
                <w:szCs w:val="18"/>
              </w:rPr>
              <w:t>ВЫКЛ</w:t>
            </w:r>
          </w:p>
        </w:tc>
      </w:tr>
      <w:tr w:rsidR="0018378A" w:rsidRPr="00C276C2" w:rsidTr="00B72270">
        <w:trPr>
          <w:cantSplit/>
          <w:trHeight w:val="57"/>
          <w:jc w:val="center"/>
        </w:trPr>
        <w:tc>
          <w:tcPr>
            <w:tcW w:w="351" w:type="pct"/>
            <w:vMerge/>
            <w:vAlign w:val="center"/>
          </w:tcPr>
          <w:p w:rsidR="0018378A" w:rsidRPr="00B72270" w:rsidRDefault="0018378A" w:rsidP="00B72270">
            <w:pPr>
              <w:jc w:val="center"/>
              <w:rPr>
                <w:rFonts w:cs="Arial"/>
                <w:sz w:val="18"/>
                <w:szCs w:val="18"/>
              </w:rPr>
            </w:pPr>
          </w:p>
        </w:tc>
        <w:tc>
          <w:tcPr>
            <w:tcW w:w="1666" w:type="pct"/>
            <w:vAlign w:val="center"/>
          </w:tcPr>
          <w:p w:rsidR="0018378A" w:rsidRPr="00B72270" w:rsidRDefault="0018378A" w:rsidP="00B72270">
            <w:pPr>
              <w:jc w:val="center"/>
              <w:rPr>
                <w:rFonts w:cs="Arial"/>
                <w:sz w:val="18"/>
                <w:szCs w:val="18"/>
              </w:rPr>
            </w:pPr>
            <w:r w:rsidRPr="00B72270">
              <w:rPr>
                <w:rFonts w:cs="Arial"/>
                <w:sz w:val="18"/>
                <w:szCs w:val="18"/>
              </w:rPr>
              <w:t>Соленоидный клапан подогревателя</w:t>
            </w:r>
          </w:p>
        </w:tc>
        <w:tc>
          <w:tcPr>
            <w:tcW w:w="494" w:type="pct"/>
            <w:vAlign w:val="center"/>
          </w:tcPr>
          <w:p w:rsidR="0018378A" w:rsidRPr="00B72270" w:rsidRDefault="0018378A" w:rsidP="00B72270">
            <w:pPr>
              <w:jc w:val="center"/>
              <w:rPr>
                <w:rFonts w:cs="Arial"/>
                <w:sz w:val="18"/>
                <w:szCs w:val="18"/>
              </w:rPr>
            </w:pPr>
            <w:r w:rsidRPr="00B72270">
              <w:rPr>
                <w:rFonts w:cs="Arial"/>
                <w:sz w:val="18"/>
                <w:szCs w:val="18"/>
                <w:lang w:val="en-US"/>
              </w:rPr>
              <w:t>RSV</w:t>
            </w:r>
          </w:p>
        </w:tc>
        <w:tc>
          <w:tcPr>
            <w:tcW w:w="1220" w:type="pct"/>
            <w:vAlign w:val="center"/>
          </w:tcPr>
          <w:p w:rsidR="0018378A" w:rsidRPr="00B72270" w:rsidRDefault="0018378A" w:rsidP="00B72270">
            <w:pPr>
              <w:jc w:val="center"/>
              <w:rPr>
                <w:rFonts w:cs="Arial"/>
                <w:sz w:val="18"/>
                <w:szCs w:val="18"/>
              </w:rPr>
            </w:pPr>
            <w:r w:rsidRPr="00B72270">
              <w:rPr>
                <w:rFonts w:cs="Arial"/>
                <w:sz w:val="18"/>
                <w:szCs w:val="18"/>
              </w:rPr>
              <w:t>ВЫКЛ</w:t>
            </w:r>
          </w:p>
        </w:tc>
        <w:tc>
          <w:tcPr>
            <w:tcW w:w="1269" w:type="pct"/>
            <w:vAlign w:val="center"/>
          </w:tcPr>
          <w:p w:rsidR="0018378A" w:rsidRPr="00B72270" w:rsidRDefault="0018378A" w:rsidP="00B72270">
            <w:pPr>
              <w:jc w:val="center"/>
              <w:rPr>
                <w:rFonts w:cs="Arial"/>
                <w:sz w:val="18"/>
                <w:szCs w:val="18"/>
              </w:rPr>
            </w:pPr>
            <w:r w:rsidRPr="00B72270">
              <w:rPr>
                <w:rFonts w:cs="Arial"/>
                <w:sz w:val="18"/>
                <w:szCs w:val="18"/>
              </w:rPr>
              <w:t xml:space="preserve">ВКЛ/ВЫКЛ  </w:t>
            </w:r>
            <w:r w:rsidRPr="00B72270">
              <w:rPr>
                <w:rFonts w:eastAsia="MS Mincho" w:hAnsi="MS Mincho" w:cs="Arial" w:hint="eastAsia"/>
                <w:sz w:val="18"/>
                <w:szCs w:val="18"/>
              </w:rPr>
              <w:t>※</w:t>
            </w:r>
            <w:r w:rsidRPr="00B72270">
              <w:rPr>
                <w:rFonts w:eastAsia="MS Mincho" w:cs="Arial"/>
                <w:sz w:val="18"/>
                <w:szCs w:val="18"/>
              </w:rPr>
              <w:t>3</w:t>
            </w:r>
          </w:p>
        </w:tc>
      </w:tr>
      <w:tr w:rsidR="0018378A" w:rsidRPr="00C276C2" w:rsidTr="00B72270">
        <w:trPr>
          <w:cantSplit/>
          <w:trHeight w:val="57"/>
          <w:jc w:val="center"/>
        </w:trPr>
        <w:tc>
          <w:tcPr>
            <w:tcW w:w="2017" w:type="pct"/>
            <w:gridSpan w:val="2"/>
            <w:vAlign w:val="center"/>
          </w:tcPr>
          <w:p w:rsidR="0018378A" w:rsidRPr="00B72270" w:rsidRDefault="0018378A" w:rsidP="00B72270">
            <w:pPr>
              <w:jc w:val="center"/>
              <w:rPr>
                <w:rFonts w:cs="Arial"/>
                <w:sz w:val="18"/>
                <w:szCs w:val="18"/>
              </w:rPr>
            </w:pPr>
            <w:r>
              <w:rPr>
                <w:rFonts w:cs="Arial"/>
                <w:sz w:val="18"/>
                <w:szCs w:val="18"/>
              </w:rPr>
              <w:t>Модулирующий вентиль на всасывании</w:t>
            </w:r>
          </w:p>
        </w:tc>
        <w:tc>
          <w:tcPr>
            <w:tcW w:w="494" w:type="pct"/>
            <w:vAlign w:val="center"/>
          </w:tcPr>
          <w:p w:rsidR="0018378A" w:rsidRPr="00B72270" w:rsidRDefault="0018378A" w:rsidP="00B72270">
            <w:pPr>
              <w:jc w:val="center"/>
              <w:rPr>
                <w:rFonts w:cs="Arial"/>
                <w:sz w:val="18"/>
                <w:szCs w:val="18"/>
                <w:lang w:val="en-US"/>
              </w:rPr>
            </w:pPr>
            <w:r w:rsidRPr="00B72270">
              <w:rPr>
                <w:rFonts w:cs="Arial"/>
                <w:sz w:val="18"/>
                <w:szCs w:val="18"/>
                <w:lang w:val="en-US"/>
              </w:rPr>
              <w:t>SMV</w:t>
            </w:r>
          </w:p>
        </w:tc>
        <w:tc>
          <w:tcPr>
            <w:tcW w:w="1220" w:type="pct"/>
            <w:vAlign w:val="center"/>
          </w:tcPr>
          <w:p w:rsidR="0018378A" w:rsidRPr="00B72270" w:rsidRDefault="0018378A" w:rsidP="00B72270">
            <w:pPr>
              <w:jc w:val="center"/>
              <w:rPr>
                <w:rFonts w:cs="Arial"/>
                <w:sz w:val="18"/>
                <w:szCs w:val="18"/>
                <w:lang w:val="en-US"/>
              </w:rPr>
            </w:pPr>
            <w:r w:rsidRPr="00B72270">
              <w:rPr>
                <w:rFonts w:cs="Arial"/>
                <w:sz w:val="18"/>
                <w:szCs w:val="18"/>
                <w:lang w:val="en-US"/>
              </w:rPr>
              <w:t>100%</w:t>
            </w:r>
          </w:p>
        </w:tc>
        <w:tc>
          <w:tcPr>
            <w:tcW w:w="1269" w:type="pct"/>
            <w:vAlign w:val="center"/>
          </w:tcPr>
          <w:p w:rsidR="0018378A" w:rsidRPr="00B72270" w:rsidRDefault="0018378A" w:rsidP="00B72270">
            <w:pPr>
              <w:jc w:val="center"/>
              <w:rPr>
                <w:rFonts w:cs="Arial"/>
                <w:sz w:val="18"/>
                <w:szCs w:val="18"/>
                <w:lang w:val="en-US"/>
              </w:rPr>
            </w:pPr>
            <w:r w:rsidRPr="00B72270">
              <w:rPr>
                <w:rFonts w:cs="Arial"/>
                <w:sz w:val="18"/>
                <w:szCs w:val="18"/>
                <w:lang w:val="en-US"/>
              </w:rPr>
              <w:t>100%</w:t>
            </w:r>
          </w:p>
        </w:tc>
      </w:tr>
      <w:tr w:rsidR="0018378A" w:rsidRPr="00C276C2" w:rsidTr="00B72270">
        <w:trPr>
          <w:cantSplit/>
          <w:trHeight w:val="57"/>
          <w:jc w:val="center"/>
        </w:trPr>
        <w:tc>
          <w:tcPr>
            <w:tcW w:w="2017" w:type="pct"/>
            <w:gridSpan w:val="2"/>
            <w:vAlign w:val="center"/>
          </w:tcPr>
          <w:p w:rsidR="0018378A" w:rsidRPr="00B72270" w:rsidRDefault="0018378A" w:rsidP="00B72270">
            <w:pPr>
              <w:jc w:val="center"/>
              <w:rPr>
                <w:rFonts w:cs="Arial"/>
                <w:sz w:val="18"/>
                <w:szCs w:val="18"/>
              </w:rPr>
            </w:pPr>
            <w:r>
              <w:rPr>
                <w:rFonts w:cs="Arial"/>
                <w:sz w:val="18"/>
                <w:szCs w:val="20"/>
              </w:rPr>
              <w:t>ЭТРВ</w:t>
            </w:r>
          </w:p>
        </w:tc>
        <w:tc>
          <w:tcPr>
            <w:tcW w:w="494" w:type="pct"/>
            <w:vAlign w:val="center"/>
          </w:tcPr>
          <w:p w:rsidR="0018378A" w:rsidRPr="00B72270" w:rsidRDefault="0018378A" w:rsidP="00B72270">
            <w:pPr>
              <w:jc w:val="center"/>
              <w:rPr>
                <w:rFonts w:cs="Arial"/>
                <w:sz w:val="18"/>
                <w:szCs w:val="18"/>
                <w:lang w:val="en-US"/>
              </w:rPr>
            </w:pPr>
            <w:r w:rsidRPr="00B72270">
              <w:rPr>
                <w:rFonts w:cs="Arial"/>
                <w:sz w:val="18"/>
                <w:szCs w:val="18"/>
                <w:lang w:val="en-US"/>
              </w:rPr>
              <w:t>EV</w:t>
            </w:r>
          </w:p>
        </w:tc>
        <w:tc>
          <w:tcPr>
            <w:tcW w:w="1220" w:type="pct"/>
            <w:vAlign w:val="center"/>
          </w:tcPr>
          <w:p w:rsidR="0018378A" w:rsidRPr="00B72270" w:rsidRDefault="0018378A" w:rsidP="00B72270">
            <w:pPr>
              <w:jc w:val="center"/>
              <w:rPr>
                <w:rFonts w:cs="Arial"/>
                <w:sz w:val="18"/>
                <w:szCs w:val="18"/>
                <w:lang w:val="en-US"/>
              </w:rPr>
            </w:pPr>
            <w:r w:rsidRPr="00B72270">
              <w:rPr>
                <w:rFonts w:cs="Arial"/>
                <w:sz w:val="18"/>
                <w:szCs w:val="18"/>
                <w:lang w:val="en-US"/>
              </w:rPr>
              <w:t>200 ~ 2000 pls</w:t>
            </w:r>
          </w:p>
        </w:tc>
        <w:tc>
          <w:tcPr>
            <w:tcW w:w="1269" w:type="pct"/>
            <w:vAlign w:val="center"/>
          </w:tcPr>
          <w:p w:rsidR="0018378A" w:rsidRPr="00B72270" w:rsidRDefault="0018378A" w:rsidP="00B72270">
            <w:pPr>
              <w:jc w:val="center"/>
              <w:rPr>
                <w:rFonts w:cs="Arial"/>
                <w:sz w:val="18"/>
                <w:szCs w:val="18"/>
                <w:lang w:val="en-US"/>
              </w:rPr>
            </w:pPr>
            <w:r w:rsidRPr="00B72270">
              <w:rPr>
                <w:rFonts w:cs="Arial"/>
                <w:sz w:val="18"/>
                <w:szCs w:val="18"/>
                <w:lang w:val="en-US"/>
              </w:rPr>
              <w:t>0 pls</w:t>
            </w:r>
          </w:p>
        </w:tc>
      </w:tr>
    </w:tbl>
    <w:p w:rsidR="0018378A" w:rsidRPr="00B72270" w:rsidRDefault="0018378A" w:rsidP="00B72270">
      <w:pPr>
        <w:widowControl w:val="0"/>
        <w:autoSpaceDE w:val="0"/>
        <w:autoSpaceDN w:val="0"/>
        <w:adjustRightInd w:val="0"/>
        <w:spacing w:line="239" w:lineRule="auto"/>
        <w:rPr>
          <w:rFonts w:eastAsia="MS Mincho" w:cs="Arial"/>
          <w:sz w:val="18"/>
          <w:szCs w:val="18"/>
          <w:lang w:eastAsia="ru-RU"/>
        </w:rPr>
      </w:pPr>
      <w:r w:rsidRPr="00B72270">
        <w:rPr>
          <w:rFonts w:cs="Arial"/>
          <w:lang w:eastAsia="ru-RU"/>
        </w:rPr>
        <w:t xml:space="preserve">Примечание: </w:t>
      </w:r>
      <w:r>
        <w:rPr>
          <w:rFonts w:cs="Arial"/>
          <w:lang w:eastAsia="ru-RU"/>
        </w:rPr>
        <w:tab/>
      </w:r>
      <w:r w:rsidRPr="00B72270">
        <w:rPr>
          <w:rFonts w:eastAsia="MS Mincho" w:hAnsi="MS Mincho" w:cs="Arial" w:hint="eastAsia"/>
          <w:sz w:val="18"/>
          <w:szCs w:val="18"/>
          <w:lang w:eastAsia="ru-RU"/>
        </w:rPr>
        <w:t>※</w:t>
      </w:r>
      <w:r w:rsidRPr="00B72270">
        <w:rPr>
          <w:rFonts w:eastAsia="MS Mincho" w:cs="Arial"/>
          <w:sz w:val="18"/>
          <w:szCs w:val="18"/>
          <w:lang w:eastAsia="ru-RU"/>
        </w:rPr>
        <w:t>1: Контроль загрузки</w:t>
      </w:r>
    </w:p>
    <w:p w:rsidR="0018378A" w:rsidRPr="00B72270" w:rsidRDefault="0018378A" w:rsidP="00B72270">
      <w:pPr>
        <w:widowControl w:val="0"/>
        <w:autoSpaceDE w:val="0"/>
        <w:autoSpaceDN w:val="0"/>
        <w:adjustRightInd w:val="0"/>
        <w:spacing w:line="239" w:lineRule="auto"/>
        <w:rPr>
          <w:rFonts w:eastAsia="MS Mincho" w:cs="Arial"/>
          <w:sz w:val="18"/>
          <w:szCs w:val="18"/>
          <w:lang w:eastAsia="ru-RU"/>
        </w:rPr>
      </w:pPr>
      <w:r w:rsidRPr="00B72270">
        <w:rPr>
          <w:rFonts w:eastAsia="MS Mincho" w:hAnsi="MS Mincho" w:cs="Arial" w:hint="eastAsia"/>
          <w:sz w:val="18"/>
          <w:szCs w:val="18"/>
          <w:lang w:eastAsia="ru-RU"/>
        </w:rPr>
        <w:t>※</w:t>
      </w:r>
      <w:r w:rsidRPr="00B72270">
        <w:rPr>
          <w:rFonts w:eastAsia="MS Mincho" w:cs="Arial"/>
          <w:sz w:val="18"/>
          <w:szCs w:val="18"/>
          <w:lang w:eastAsia="ru-RU"/>
        </w:rPr>
        <w:t>2: Контроль выпуска</w:t>
      </w:r>
    </w:p>
    <w:p w:rsidR="0018378A" w:rsidRDefault="0018378A" w:rsidP="00B72270">
      <w:pPr>
        <w:widowControl w:val="0"/>
        <w:autoSpaceDE w:val="0"/>
        <w:autoSpaceDN w:val="0"/>
        <w:adjustRightInd w:val="0"/>
        <w:spacing w:line="239" w:lineRule="auto"/>
        <w:rPr>
          <w:rFonts w:eastAsia="MS Mincho" w:cs="Arial"/>
          <w:sz w:val="18"/>
          <w:szCs w:val="18"/>
          <w:lang w:eastAsia="ru-RU"/>
        </w:rPr>
      </w:pPr>
      <w:r w:rsidRPr="00B72270">
        <w:rPr>
          <w:rFonts w:eastAsia="MS Mincho" w:hAnsi="MS Mincho" w:cs="Arial" w:hint="eastAsia"/>
          <w:sz w:val="18"/>
          <w:szCs w:val="18"/>
          <w:lang w:eastAsia="ru-RU"/>
        </w:rPr>
        <w:t>※</w:t>
      </w:r>
      <w:r w:rsidRPr="00B72270">
        <w:rPr>
          <w:rFonts w:eastAsia="MS Mincho" w:cs="Arial"/>
          <w:sz w:val="18"/>
          <w:szCs w:val="18"/>
          <w:lang w:eastAsia="ru-RU"/>
        </w:rPr>
        <w:t xml:space="preserve">3: </w:t>
      </w:r>
      <w:r w:rsidRPr="00B72270">
        <w:rPr>
          <w:rFonts w:eastAsia="MS Mincho" w:cs="Arial"/>
          <w:sz w:val="18"/>
          <w:szCs w:val="18"/>
          <w:lang w:val="en-US" w:eastAsia="ru-RU"/>
        </w:rPr>
        <w:t>RSV</w:t>
      </w:r>
      <w:r w:rsidRPr="00B72270">
        <w:rPr>
          <w:rFonts w:eastAsia="MS Mincho" w:cs="Arial"/>
          <w:sz w:val="18"/>
          <w:szCs w:val="18"/>
          <w:lang w:eastAsia="ru-RU"/>
        </w:rPr>
        <w:t xml:space="preserve">: ВКЛ </w:t>
      </w:r>
      <w:r w:rsidRPr="00B72270">
        <w:rPr>
          <w:rFonts w:eastAsia="MS Mincho" w:cs="Arial"/>
          <w:sz w:val="18"/>
          <w:szCs w:val="18"/>
          <w:lang w:val="en-US" w:eastAsia="ru-RU"/>
        </w:rPr>
        <w:t>EOS</w:t>
      </w:r>
      <w:r w:rsidRPr="00B72270">
        <w:rPr>
          <w:rFonts w:eastAsia="MS Mincho" w:cs="Arial"/>
          <w:sz w:val="18"/>
          <w:szCs w:val="18"/>
          <w:lang w:eastAsia="ru-RU"/>
        </w:rPr>
        <w:t>&gt;15º</w:t>
      </w:r>
      <w:r w:rsidRPr="00B72270">
        <w:rPr>
          <w:rFonts w:eastAsia="MS Mincho" w:cs="Arial"/>
          <w:sz w:val="18"/>
          <w:szCs w:val="18"/>
          <w:lang w:val="en-US" w:eastAsia="ru-RU"/>
        </w:rPr>
        <w:t>C</w:t>
      </w:r>
    </w:p>
    <w:p w:rsidR="0018378A" w:rsidRDefault="0018378A">
      <w:pPr>
        <w:rPr>
          <w:rFonts w:eastAsia="MS Mincho" w:cs="Arial"/>
          <w:sz w:val="18"/>
          <w:szCs w:val="18"/>
          <w:lang w:eastAsia="ru-RU"/>
        </w:rPr>
      </w:pPr>
      <w:r>
        <w:rPr>
          <w:rFonts w:eastAsia="MS Mincho" w:cs="Arial"/>
          <w:sz w:val="18"/>
          <w:szCs w:val="18"/>
          <w:lang w:eastAsia="ru-RU"/>
        </w:rPr>
        <w:br w:type="page"/>
      </w:r>
    </w:p>
    <w:p w:rsidR="0018378A" w:rsidRPr="00E6283D" w:rsidRDefault="0018378A" w:rsidP="009A4965">
      <w:pPr>
        <w:rPr>
          <w:b/>
          <w:sz w:val="22"/>
        </w:rPr>
      </w:pPr>
      <w:r w:rsidRPr="00E6283D">
        <w:rPr>
          <w:b/>
          <w:sz w:val="22"/>
        </w:rPr>
        <w:t xml:space="preserve">Режим </w:t>
      </w:r>
      <w:r>
        <w:rPr>
          <w:b/>
          <w:sz w:val="22"/>
        </w:rPr>
        <w:t>оттайки</w:t>
      </w:r>
    </w:p>
    <w:p w:rsidR="0018378A" w:rsidRPr="002C4947" w:rsidRDefault="0018378A" w:rsidP="00E26188">
      <w:pPr>
        <w:numPr>
          <w:ilvl w:val="0"/>
          <w:numId w:val="20"/>
        </w:numPr>
        <w:rPr>
          <w:rFonts w:cs="Arial"/>
          <w:b/>
          <w:bCs/>
        </w:rPr>
      </w:pPr>
      <w:r w:rsidRPr="002C4947">
        <w:rPr>
          <w:rFonts w:cs="Arial"/>
          <w:b/>
          <w:bCs/>
        </w:rPr>
        <w:t xml:space="preserve">Система </w:t>
      </w:r>
      <w:r>
        <w:rPr>
          <w:rFonts w:cs="Arial"/>
          <w:b/>
          <w:bCs/>
        </w:rPr>
        <w:t>оттаики</w:t>
      </w:r>
    </w:p>
    <w:p w:rsidR="0018378A" w:rsidRPr="002C4947" w:rsidRDefault="0018378A" w:rsidP="002C4947">
      <w:pPr>
        <w:ind w:left="720"/>
        <w:jc w:val="both"/>
        <w:rPr>
          <w:rFonts w:cs="Arial"/>
          <w:bCs/>
        </w:rPr>
      </w:pPr>
      <w:r w:rsidRPr="002C4947">
        <w:rPr>
          <w:rFonts w:cs="Arial"/>
          <w:bCs/>
        </w:rPr>
        <w:t xml:space="preserve">На установках используется система </w:t>
      </w:r>
      <w:r>
        <w:rPr>
          <w:rFonts w:cs="Arial"/>
          <w:bCs/>
        </w:rPr>
        <w:t>оттайки</w:t>
      </w:r>
      <w:r w:rsidRPr="002C4947">
        <w:rPr>
          <w:rFonts w:cs="Arial"/>
          <w:bCs/>
        </w:rPr>
        <w:t xml:space="preserve">, использующая горячий газ; т.е. хладагент (горячий газ)  с высокой температурой и высоким давлением подается из компрессора в испаритель и дренажный поддон для </w:t>
      </w:r>
      <w:r>
        <w:rPr>
          <w:rFonts w:cs="Arial"/>
          <w:bCs/>
        </w:rPr>
        <w:t>оттайки</w:t>
      </w:r>
      <w:r w:rsidRPr="002C4947">
        <w:rPr>
          <w:rFonts w:cs="Arial"/>
          <w:bCs/>
        </w:rPr>
        <w:t xml:space="preserve">. Поскольку испаритель нагревается непосредственно горячим газом (хладагентом), </w:t>
      </w:r>
      <w:r>
        <w:rPr>
          <w:rFonts w:cs="Arial"/>
          <w:bCs/>
        </w:rPr>
        <w:t>Оттайка</w:t>
      </w:r>
      <w:r w:rsidRPr="002C4947">
        <w:rPr>
          <w:rFonts w:cs="Arial"/>
          <w:bCs/>
        </w:rPr>
        <w:t xml:space="preserve"> может быть выполнено эффективно.</w:t>
      </w:r>
    </w:p>
    <w:p w:rsidR="0018378A" w:rsidRPr="002C4947" w:rsidRDefault="0018378A" w:rsidP="00E26188">
      <w:pPr>
        <w:numPr>
          <w:ilvl w:val="0"/>
          <w:numId w:val="20"/>
        </w:numPr>
        <w:jc w:val="both"/>
        <w:rPr>
          <w:rFonts w:cs="Arial"/>
          <w:b/>
          <w:bCs/>
        </w:rPr>
      </w:pPr>
      <w:r w:rsidRPr="002C4947">
        <w:rPr>
          <w:rFonts w:cs="Arial"/>
          <w:b/>
          <w:bCs/>
        </w:rPr>
        <w:t xml:space="preserve">Инициирование </w:t>
      </w:r>
      <w:r>
        <w:rPr>
          <w:rFonts w:cs="Arial"/>
          <w:b/>
          <w:bCs/>
        </w:rPr>
        <w:t>оттайки</w:t>
      </w:r>
    </w:p>
    <w:p w:rsidR="0018378A" w:rsidRPr="002C4947" w:rsidRDefault="0018378A" w:rsidP="002C4947">
      <w:pPr>
        <w:ind w:left="720"/>
        <w:jc w:val="both"/>
        <w:rPr>
          <w:rFonts w:cs="Arial"/>
          <w:bCs/>
        </w:rPr>
      </w:pPr>
      <w:r>
        <w:rPr>
          <w:rFonts w:cs="Arial"/>
          <w:bCs/>
        </w:rPr>
        <w:t>Оттайка</w:t>
      </w:r>
      <w:r w:rsidRPr="002C4947">
        <w:rPr>
          <w:rFonts w:cs="Arial"/>
          <w:bCs/>
        </w:rPr>
        <w:t xml:space="preserve"> инициируется таймером или ручным переключателем.</w:t>
      </w:r>
    </w:p>
    <w:p w:rsidR="0018378A" w:rsidRPr="002C4947" w:rsidRDefault="0018378A" w:rsidP="002C4947">
      <w:pPr>
        <w:ind w:left="720"/>
        <w:jc w:val="both"/>
        <w:rPr>
          <w:rFonts w:cs="Arial"/>
          <w:bCs/>
        </w:rPr>
      </w:pPr>
      <w:r w:rsidRPr="002C4947">
        <w:rPr>
          <w:rFonts w:cs="Arial"/>
          <w:bCs/>
        </w:rPr>
        <w:t xml:space="preserve">Тем не менее, </w:t>
      </w:r>
      <w:r>
        <w:rPr>
          <w:rFonts w:cs="Arial"/>
          <w:bCs/>
        </w:rPr>
        <w:t>Оттайка</w:t>
      </w:r>
      <w:r w:rsidRPr="002C4947">
        <w:rPr>
          <w:rFonts w:cs="Arial"/>
          <w:bCs/>
        </w:rPr>
        <w:t xml:space="preserve"> не инициируется, когда замораживание на испарителе не наблюдается.</w:t>
      </w:r>
    </w:p>
    <w:p w:rsidR="0018378A" w:rsidRPr="002C4947" w:rsidRDefault="0018378A" w:rsidP="00E26188">
      <w:pPr>
        <w:numPr>
          <w:ilvl w:val="0"/>
          <w:numId w:val="19"/>
        </w:numPr>
        <w:jc w:val="both"/>
        <w:rPr>
          <w:rFonts w:cs="Arial"/>
          <w:bCs/>
        </w:rPr>
      </w:pPr>
      <w:r w:rsidRPr="002C4947">
        <w:rPr>
          <w:rFonts w:cs="Arial"/>
          <w:bCs/>
        </w:rPr>
        <w:t>Температура на входе в испаритель: 5ºС или выше</w:t>
      </w:r>
    </w:p>
    <w:p w:rsidR="0018378A" w:rsidRPr="002C4947" w:rsidRDefault="0018378A" w:rsidP="00E26188">
      <w:pPr>
        <w:numPr>
          <w:ilvl w:val="0"/>
          <w:numId w:val="19"/>
        </w:numPr>
        <w:jc w:val="both"/>
        <w:rPr>
          <w:rFonts w:cs="Arial"/>
          <w:bCs/>
        </w:rPr>
      </w:pPr>
      <w:r w:rsidRPr="002C4947">
        <w:rPr>
          <w:rFonts w:cs="Arial"/>
          <w:bCs/>
        </w:rPr>
        <w:t>Температура на выходе из испарителя: 20ºС или выше.</w:t>
      </w:r>
    </w:p>
    <w:p w:rsidR="0018378A" w:rsidRPr="002C4947" w:rsidRDefault="0018378A" w:rsidP="00E6283D">
      <w:pPr>
        <w:pStyle w:val="ListParagraph"/>
      </w:pPr>
      <w:r>
        <w:rPr>
          <w:noProof/>
          <w:lang w:eastAsia="ru-RU"/>
        </w:rPr>
        <w:pict>
          <v:shape id="Рисунок 1229" o:spid="_x0000_i1189" type="#_x0000_t75" style="width:17.25pt;height:15.75pt;visibility:visible">
            <v:imagedata r:id="rId86" o:title=""/>
          </v:shape>
        </w:pict>
      </w:r>
      <w:r w:rsidRPr="002C4947">
        <w:t>Инициирование таймером (Таймер установлен на электронном контроллере, метод его работы см. в параграфе 3.3.2).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092"/>
        <w:gridCol w:w="2552"/>
        <w:gridCol w:w="4927"/>
      </w:tblGrid>
      <w:tr w:rsidR="0018378A" w:rsidRPr="00C276C2" w:rsidTr="00872B3F">
        <w:trPr>
          <w:jc w:val="center"/>
        </w:trPr>
        <w:tc>
          <w:tcPr>
            <w:tcW w:w="1093" w:type="pct"/>
            <w:vAlign w:val="center"/>
          </w:tcPr>
          <w:p w:rsidR="0018378A" w:rsidRPr="002C4947" w:rsidRDefault="0018378A" w:rsidP="002C4947">
            <w:pPr>
              <w:jc w:val="center"/>
              <w:rPr>
                <w:rFonts w:cs="Arial"/>
              </w:rPr>
            </w:pPr>
            <w:r w:rsidRPr="002C4947">
              <w:rPr>
                <w:rFonts w:cs="Arial"/>
              </w:rPr>
              <w:t>Тип таймера</w:t>
            </w:r>
          </w:p>
        </w:tc>
        <w:tc>
          <w:tcPr>
            <w:tcW w:w="1333" w:type="pct"/>
            <w:vAlign w:val="center"/>
          </w:tcPr>
          <w:p w:rsidR="0018378A" w:rsidRPr="002C4947" w:rsidRDefault="0018378A" w:rsidP="002C4947">
            <w:pPr>
              <w:jc w:val="center"/>
              <w:rPr>
                <w:rFonts w:cs="Arial"/>
              </w:rPr>
            </w:pPr>
            <w:r w:rsidRPr="002C4947">
              <w:rPr>
                <w:rFonts w:cs="Arial"/>
              </w:rPr>
              <w:t xml:space="preserve">Установка интервала </w:t>
            </w:r>
            <w:r>
              <w:rPr>
                <w:rFonts w:cs="Arial"/>
              </w:rPr>
              <w:t>оттайки</w:t>
            </w:r>
          </w:p>
        </w:tc>
        <w:tc>
          <w:tcPr>
            <w:tcW w:w="2574" w:type="pct"/>
            <w:vAlign w:val="center"/>
          </w:tcPr>
          <w:p w:rsidR="0018378A" w:rsidRPr="002C4947" w:rsidRDefault="0018378A" w:rsidP="002C4947">
            <w:pPr>
              <w:jc w:val="center"/>
              <w:rPr>
                <w:rFonts w:cs="Arial"/>
              </w:rPr>
            </w:pPr>
            <w:r w:rsidRPr="002C4947">
              <w:rPr>
                <w:rFonts w:cs="Arial"/>
              </w:rPr>
              <w:t>Функция</w:t>
            </w:r>
          </w:p>
        </w:tc>
      </w:tr>
      <w:tr w:rsidR="0018378A" w:rsidRPr="00C276C2" w:rsidTr="00872B3F">
        <w:trPr>
          <w:jc w:val="center"/>
        </w:trPr>
        <w:tc>
          <w:tcPr>
            <w:tcW w:w="1093" w:type="pct"/>
            <w:vAlign w:val="center"/>
          </w:tcPr>
          <w:p w:rsidR="0018378A" w:rsidRPr="002C4947" w:rsidRDefault="0018378A" w:rsidP="002C4947">
            <w:pPr>
              <w:jc w:val="center"/>
              <w:rPr>
                <w:rFonts w:cs="Arial"/>
              </w:rPr>
            </w:pPr>
            <w:r w:rsidRPr="002C4947">
              <w:rPr>
                <w:rFonts w:cs="Arial"/>
              </w:rPr>
              <w:t>Длительный таймер</w:t>
            </w:r>
          </w:p>
        </w:tc>
        <w:tc>
          <w:tcPr>
            <w:tcW w:w="1333" w:type="pct"/>
            <w:vAlign w:val="center"/>
          </w:tcPr>
          <w:p w:rsidR="0018378A" w:rsidRPr="002C4947" w:rsidRDefault="0018378A" w:rsidP="002C4947">
            <w:pPr>
              <w:jc w:val="center"/>
              <w:rPr>
                <w:rFonts w:cs="Arial"/>
              </w:rPr>
            </w:pPr>
            <w:r w:rsidRPr="002C4947">
              <w:rPr>
                <w:rFonts w:cs="Arial"/>
              </w:rPr>
              <w:t>3,6, 9, 12, 24 и 99</w:t>
            </w:r>
            <w:r w:rsidRPr="002C4947">
              <w:rPr>
                <w:rFonts w:ascii="MS Gothic" w:eastAsia="MS Gothic" w:hAnsi="MS Gothic" w:cs="MS Gothic" w:hint="eastAsia"/>
                <w:vertAlign w:val="superscript"/>
              </w:rPr>
              <w:t>※</w:t>
            </w:r>
            <w:r w:rsidRPr="002C4947">
              <w:rPr>
                <w:rFonts w:eastAsia="MS Mincho" w:cs="Arial"/>
                <w:vertAlign w:val="superscript"/>
              </w:rPr>
              <w:t>1</w:t>
            </w:r>
            <w:r w:rsidRPr="002C4947">
              <w:rPr>
                <w:rFonts w:cs="Arial"/>
              </w:rPr>
              <w:t xml:space="preserve"> часов по выбору</w:t>
            </w:r>
          </w:p>
        </w:tc>
        <w:tc>
          <w:tcPr>
            <w:tcW w:w="2574" w:type="pct"/>
            <w:vAlign w:val="center"/>
          </w:tcPr>
          <w:p w:rsidR="0018378A" w:rsidRPr="002C4947" w:rsidRDefault="0018378A" w:rsidP="002C4947">
            <w:pPr>
              <w:jc w:val="center"/>
              <w:rPr>
                <w:rFonts w:cs="Arial"/>
              </w:rPr>
            </w:pPr>
            <w:r w:rsidRPr="002C4947">
              <w:rPr>
                <w:rFonts w:cs="Arial"/>
              </w:rPr>
              <w:t xml:space="preserve">Вне зависимости от контрольной температуры, </w:t>
            </w:r>
            <w:r>
              <w:rPr>
                <w:rFonts w:cs="Arial"/>
              </w:rPr>
              <w:t>Оттайка</w:t>
            </w:r>
            <w:r w:rsidRPr="002C4947">
              <w:rPr>
                <w:rFonts w:cs="Arial"/>
              </w:rPr>
              <w:t xml:space="preserve"> инициируется согласно выбранному интервалу.</w:t>
            </w:r>
          </w:p>
        </w:tc>
      </w:tr>
      <w:tr w:rsidR="0018378A" w:rsidRPr="00C276C2" w:rsidTr="00872B3F">
        <w:trPr>
          <w:jc w:val="center"/>
        </w:trPr>
        <w:tc>
          <w:tcPr>
            <w:tcW w:w="1093" w:type="pct"/>
            <w:vAlign w:val="center"/>
          </w:tcPr>
          <w:p w:rsidR="0018378A" w:rsidRPr="002C4947" w:rsidRDefault="0018378A" w:rsidP="002C4947">
            <w:pPr>
              <w:jc w:val="center"/>
              <w:rPr>
                <w:rFonts w:cs="Arial"/>
              </w:rPr>
            </w:pPr>
            <w:r w:rsidRPr="002C4947">
              <w:rPr>
                <w:rFonts w:cs="Arial"/>
              </w:rPr>
              <w:t>Короткий таймер</w:t>
            </w:r>
          </w:p>
        </w:tc>
        <w:tc>
          <w:tcPr>
            <w:tcW w:w="1333" w:type="pct"/>
            <w:vAlign w:val="center"/>
          </w:tcPr>
          <w:p w:rsidR="0018378A" w:rsidRPr="002C4947" w:rsidRDefault="0018378A" w:rsidP="002C4947">
            <w:pPr>
              <w:jc w:val="center"/>
              <w:rPr>
                <w:rFonts w:cs="Arial"/>
              </w:rPr>
            </w:pPr>
            <w:r w:rsidRPr="002C4947">
              <w:rPr>
                <w:rFonts w:cs="Arial"/>
              </w:rPr>
              <w:t xml:space="preserve">4 часа </w:t>
            </w:r>
            <w:r w:rsidRPr="002C4947">
              <w:rPr>
                <w:rFonts w:ascii="MS Gothic" w:eastAsia="MS Gothic" w:hAnsi="MS Gothic" w:cs="MS Gothic" w:hint="eastAsia"/>
                <w:vertAlign w:val="superscript"/>
              </w:rPr>
              <w:t>※</w:t>
            </w:r>
            <w:r w:rsidRPr="002C4947">
              <w:rPr>
                <w:rFonts w:eastAsia="MS Mincho" w:cs="Arial"/>
                <w:vertAlign w:val="superscript"/>
              </w:rPr>
              <w:t>2</w:t>
            </w:r>
          </w:p>
        </w:tc>
        <w:tc>
          <w:tcPr>
            <w:tcW w:w="2574" w:type="pct"/>
            <w:vAlign w:val="center"/>
          </w:tcPr>
          <w:p w:rsidR="0018378A" w:rsidRPr="002C4947" w:rsidRDefault="0018378A" w:rsidP="002C4947">
            <w:pPr>
              <w:jc w:val="center"/>
              <w:rPr>
                <w:rFonts w:cs="Arial"/>
              </w:rPr>
            </w:pPr>
            <w:r>
              <w:rPr>
                <w:rFonts w:cs="Arial"/>
              </w:rPr>
              <w:t>Оттайка</w:t>
            </w:r>
            <w:r w:rsidRPr="002C4947">
              <w:rPr>
                <w:rFonts w:cs="Arial"/>
              </w:rPr>
              <w:t xml:space="preserve"> инициируется каждые 4 часа до момента, когда контрольная температура будет в границах диапазона после охлаждения. Когда температура находится внутри диапазона, таймер </w:t>
            </w:r>
            <w:r>
              <w:rPr>
                <w:rFonts w:cs="Arial"/>
              </w:rPr>
              <w:t>оттайки</w:t>
            </w:r>
            <w:r w:rsidRPr="002C4947">
              <w:rPr>
                <w:rFonts w:cs="Arial"/>
              </w:rPr>
              <w:t xml:space="preserve"> изменится на выбранный длительный таймер.</w:t>
            </w:r>
          </w:p>
        </w:tc>
      </w:tr>
      <w:tr w:rsidR="0018378A" w:rsidRPr="00C276C2" w:rsidTr="00872B3F">
        <w:trPr>
          <w:jc w:val="center"/>
        </w:trPr>
        <w:tc>
          <w:tcPr>
            <w:tcW w:w="1093" w:type="pct"/>
            <w:vAlign w:val="center"/>
          </w:tcPr>
          <w:p w:rsidR="0018378A" w:rsidRPr="002C4947" w:rsidRDefault="0018378A" w:rsidP="002C4947">
            <w:pPr>
              <w:jc w:val="center"/>
              <w:rPr>
                <w:rFonts w:cs="Arial"/>
              </w:rPr>
            </w:pPr>
            <w:r w:rsidRPr="002C4947">
              <w:rPr>
                <w:rFonts w:cs="Arial"/>
              </w:rPr>
              <w:t>Таймер за пределами диапазона</w:t>
            </w:r>
          </w:p>
        </w:tc>
        <w:tc>
          <w:tcPr>
            <w:tcW w:w="1333" w:type="pct"/>
            <w:vAlign w:val="center"/>
          </w:tcPr>
          <w:p w:rsidR="0018378A" w:rsidRPr="002C4947" w:rsidRDefault="0018378A" w:rsidP="002C4947">
            <w:pPr>
              <w:jc w:val="center"/>
              <w:rPr>
                <w:rFonts w:cs="Arial"/>
              </w:rPr>
            </w:pPr>
            <w:r w:rsidRPr="002C4947">
              <w:rPr>
                <w:rFonts w:cs="Arial"/>
              </w:rPr>
              <w:t>30 минут</w:t>
            </w:r>
          </w:p>
        </w:tc>
        <w:tc>
          <w:tcPr>
            <w:tcW w:w="2574" w:type="pct"/>
            <w:vAlign w:val="center"/>
          </w:tcPr>
          <w:p w:rsidR="0018378A" w:rsidRPr="002C4947" w:rsidRDefault="0018378A" w:rsidP="002C4947">
            <w:pPr>
              <w:jc w:val="center"/>
              <w:rPr>
                <w:rFonts w:cs="Arial"/>
              </w:rPr>
            </w:pPr>
            <w:r w:rsidRPr="002C4947">
              <w:rPr>
                <w:rFonts w:cs="Arial"/>
              </w:rPr>
              <w:t xml:space="preserve">После того, как контрольная температура единожды попадет в границы диапазона, </w:t>
            </w:r>
            <w:r>
              <w:rPr>
                <w:rFonts w:cs="Arial"/>
              </w:rPr>
              <w:t>Оттайка</w:t>
            </w:r>
            <w:r w:rsidRPr="002C4947">
              <w:rPr>
                <w:rFonts w:cs="Arial"/>
              </w:rPr>
              <w:t xml:space="preserve"> будет начато спустя 30 минут, если контрольная температура вырастет за пределы диапазона.</w:t>
            </w:r>
          </w:p>
        </w:tc>
      </w:tr>
    </w:tbl>
    <w:p w:rsidR="0018378A" w:rsidRPr="002C4947" w:rsidRDefault="0018378A" w:rsidP="002C4947">
      <w:pPr>
        <w:rPr>
          <w:rFonts w:eastAsia="MS Mincho" w:cs="Arial"/>
        </w:rPr>
      </w:pPr>
      <w:r w:rsidRPr="002C4947">
        <w:rPr>
          <w:rFonts w:ascii="MS Gothic" w:eastAsia="MS Gothic" w:hAnsi="MS Gothic" w:cs="MS Gothic" w:hint="eastAsia"/>
        </w:rPr>
        <w:t>※</w:t>
      </w:r>
      <w:r w:rsidRPr="002C4947">
        <w:rPr>
          <w:rFonts w:eastAsia="MS Mincho" w:cs="Arial"/>
        </w:rPr>
        <w:t xml:space="preserve">1. Выбор </w:t>
      </w:r>
      <w:r>
        <w:rPr>
          <w:rFonts w:eastAsia="MS Mincho" w:cs="Arial"/>
        </w:rPr>
        <w:t>оттайки</w:t>
      </w:r>
      <w:r w:rsidRPr="002C4947">
        <w:rPr>
          <w:rFonts w:eastAsia="MS Mincho" w:cs="Arial"/>
        </w:rPr>
        <w:t xml:space="preserve"> по требованию (12 часов для режима замораживания и 6 часов автоматическая установка для режима охлаждения0</w:t>
      </w:r>
    </w:p>
    <w:p w:rsidR="0018378A" w:rsidRPr="002C4947" w:rsidRDefault="0018378A" w:rsidP="002C4947">
      <w:pPr>
        <w:rPr>
          <w:rFonts w:eastAsia="MS Mincho" w:cs="Arial"/>
        </w:rPr>
      </w:pPr>
      <w:r w:rsidRPr="002C4947">
        <w:rPr>
          <w:rFonts w:ascii="MS Gothic" w:eastAsia="MS Gothic" w:hAnsi="MS Gothic" w:cs="MS Gothic" w:hint="eastAsia"/>
        </w:rPr>
        <w:t>※</w:t>
      </w:r>
      <w:r w:rsidRPr="002C4947">
        <w:rPr>
          <w:rFonts w:eastAsia="MS Mincho" w:cs="Arial"/>
        </w:rPr>
        <w:t>2. 6 часов при контрольн</w:t>
      </w:r>
      <w:r>
        <w:rPr>
          <w:rFonts w:eastAsia="MS Mincho" w:cs="Arial"/>
        </w:rPr>
        <w:t>ой температуре - 20ºС или ниже.</w:t>
      </w:r>
    </w:p>
    <w:p w:rsidR="0018378A" w:rsidRPr="002C4947" w:rsidRDefault="0018378A" w:rsidP="002B09EB">
      <w:pPr>
        <w:pStyle w:val="ListParagraph"/>
      </w:pPr>
      <w:r>
        <w:rPr>
          <w:noProof/>
          <w:lang w:eastAsia="ru-RU"/>
        </w:rPr>
        <w:pict>
          <v:shape id="Рисунок 1230" o:spid="_x0000_i1190" type="#_x0000_t75" style="width:17.25pt;height:15pt;visibility:visible">
            <v:imagedata r:id="rId87" o:title=""/>
          </v:shape>
        </w:pict>
      </w:r>
      <w:r w:rsidRPr="002C4947">
        <w:t xml:space="preserve">Запуск переключателем РУЧНОЕ </w:t>
      </w:r>
      <w:r>
        <w:t>ОТТАЙКА</w:t>
      </w:r>
      <w:r w:rsidRPr="002C4947">
        <w:t xml:space="preserve"> (</w:t>
      </w:r>
      <w:r w:rsidRPr="009A4965">
        <w:rPr>
          <w:lang w:val="en-US"/>
        </w:rPr>
        <w:t>MANUALDEFROST</w:t>
      </w:r>
      <w:r w:rsidRPr="002C4947">
        <w:t>) (на панели переключателей).</w:t>
      </w:r>
    </w:p>
    <w:p w:rsidR="0018378A" w:rsidRPr="002C4947" w:rsidRDefault="0018378A" w:rsidP="002B09EB">
      <w:pPr>
        <w:pStyle w:val="ListParagraph"/>
      </w:pPr>
      <w:r w:rsidRPr="002C4947">
        <w:t xml:space="preserve">Нажать на переключатель  РУЧНОЕ </w:t>
      </w:r>
      <w:r>
        <w:t>ОТТАЙКА</w:t>
      </w:r>
      <w:r w:rsidRPr="002C4947">
        <w:t>, затем нажать на переключатель ВВОД/ВЫХОД (</w:t>
      </w:r>
      <w:r w:rsidRPr="009A4965">
        <w:rPr>
          <w:lang w:val="en-US"/>
        </w:rPr>
        <w:t>ENTER</w:t>
      </w:r>
      <w:r w:rsidRPr="002C4947">
        <w:t>/</w:t>
      </w:r>
      <w:r w:rsidRPr="009A4965">
        <w:rPr>
          <w:lang w:val="en-US"/>
        </w:rPr>
        <w:t>ESC</w:t>
      </w:r>
      <w:r w:rsidRPr="002C4947">
        <w:t xml:space="preserve">) при горящем индикаторе «ВКЛ» на светодиодном дисплее. Начнется </w:t>
      </w:r>
      <w:r>
        <w:t>Оттайка</w:t>
      </w:r>
      <w:r w:rsidRPr="002C4947">
        <w:t xml:space="preserve"> в ручном режиме.</w:t>
      </w:r>
    </w:p>
    <w:p w:rsidR="0018378A" w:rsidRPr="002C4947" w:rsidRDefault="0018378A" w:rsidP="002B09EB">
      <w:pPr>
        <w:pStyle w:val="ListParagraph"/>
      </w:pPr>
      <w:r>
        <w:rPr>
          <w:noProof/>
          <w:lang w:eastAsia="ru-RU"/>
        </w:rPr>
        <w:pict>
          <v:shape id="Рисунок 1231" o:spid="_x0000_i1191" type="#_x0000_t75" style="width:17.25pt;height:13.5pt;visibility:visible">
            <v:imagedata r:id="rId88" o:title=""/>
          </v:shape>
        </w:pict>
      </w:r>
      <w:r w:rsidRPr="002C4947">
        <w:t>Инициирование по определению замораживания</w:t>
      </w:r>
    </w:p>
    <w:p w:rsidR="0018378A" w:rsidRPr="002C4947" w:rsidRDefault="0018378A" w:rsidP="002B09EB">
      <w:pPr>
        <w:pStyle w:val="ListParagraph"/>
      </w:pPr>
      <w:r w:rsidRPr="002C4947">
        <w:t xml:space="preserve">Если температура обратного воздуха не падает со скоростью 0,2ºС/1 час в ходе режима снижения температуры, разморозка будет инициирована поскольку будет считаться, что мороз образуется в испарителе. Тем не менее, если температура на впуске составляет -20ºС или ниже, </w:t>
      </w:r>
      <w:r>
        <w:t>Оттайка</w:t>
      </w:r>
      <w:r w:rsidRPr="002C4947">
        <w:t xml:space="preserve"> не будет инициировано (активировано). </w:t>
      </w:r>
    </w:p>
    <w:p w:rsidR="0018378A" w:rsidRPr="009A4965" w:rsidRDefault="0018378A" w:rsidP="00E26188">
      <w:pPr>
        <w:pStyle w:val="ListParagraph"/>
        <w:numPr>
          <w:ilvl w:val="0"/>
          <w:numId w:val="291"/>
        </w:numPr>
        <w:rPr>
          <w:b/>
        </w:rPr>
      </w:pPr>
      <w:r>
        <w:rPr>
          <w:b/>
        </w:rPr>
        <w:t xml:space="preserve">Оттайка </w:t>
      </w:r>
      <w:r w:rsidRPr="009A4965">
        <w:rPr>
          <w:b/>
        </w:rPr>
        <w:t>по требованию</w:t>
      </w:r>
    </w:p>
    <w:p w:rsidR="0018378A" w:rsidRPr="002C4947" w:rsidRDefault="0018378A" w:rsidP="002B09EB">
      <w:pPr>
        <w:pStyle w:val="ListParagraph"/>
      </w:pPr>
      <w:r w:rsidRPr="002C4947">
        <w:t>При выборе значения «99» при длительной ус</w:t>
      </w:r>
      <w:r>
        <w:t xml:space="preserve">тановке таймера, оттайка </w:t>
      </w:r>
      <w:r w:rsidRPr="002C4947">
        <w:t xml:space="preserve">активируется при наличии </w:t>
      </w:r>
      <w:r>
        <w:t>инея</w:t>
      </w:r>
      <w:r w:rsidRPr="002C4947">
        <w:t xml:space="preserve"> на </w:t>
      </w:r>
      <w:r>
        <w:t>теплообменнике</w:t>
      </w:r>
      <w:r w:rsidRPr="002C4947">
        <w:t xml:space="preserve"> испарителя. Данная функция работает только для режима Замораживания (</w:t>
      </w:r>
      <w:r w:rsidRPr="009A4965">
        <w:rPr>
          <w:lang w:val="en-US"/>
        </w:rPr>
        <w:t>SP</w:t>
      </w:r>
      <w:r w:rsidRPr="002C4947">
        <w:t xml:space="preserve">&lt;-10,1 град. С) и начнется через 12 часов. (Если данная функция выбрана для режима Охлаждения, </w:t>
      </w:r>
      <w:r>
        <w:t>Оттайка</w:t>
      </w:r>
      <w:r w:rsidRPr="002C4947">
        <w:t xml:space="preserve"> будет инициировано каждый 6 часов автоматически).</w:t>
      </w:r>
    </w:p>
    <w:p w:rsidR="0018378A" w:rsidRPr="009A4965" w:rsidRDefault="0018378A" w:rsidP="009A4965">
      <w:pPr>
        <w:rPr>
          <w:b/>
        </w:rPr>
      </w:pPr>
      <w:r w:rsidRPr="009A4965">
        <w:rPr>
          <w:b/>
        </w:rPr>
        <w:t>Процедура:</w:t>
      </w:r>
    </w:p>
    <w:p w:rsidR="0018378A" w:rsidRPr="002C4947" w:rsidRDefault="0018378A" w:rsidP="00D00DC5">
      <w:pPr>
        <w:ind w:left="851" w:hanging="851"/>
        <w:jc w:val="both"/>
        <w:rPr>
          <w:rFonts w:eastAsia="MS Mincho" w:cs="Arial"/>
        </w:rPr>
      </w:pPr>
      <w:r w:rsidRPr="002C4947">
        <w:rPr>
          <w:rFonts w:eastAsia="MS Mincho" w:cs="Arial"/>
        </w:rPr>
        <w:t xml:space="preserve">Шаг 1: После </w:t>
      </w:r>
      <w:r>
        <w:rPr>
          <w:rFonts w:eastAsia="MS Mincho" w:cs="Arial"/>
        </w:rPr>
        <w:t>оттайки</w:t>
      </w:r>
      <w:r w:rsidRPr="002C4947">
        <w:rPr>
          <w:rFonts w:eastAsia="MS Mincho" w:cs="Arial"/>
        </w:rPr>
        <w:t xml:space="preserve"> контроллер регистрирует время работы компрессора для 1-го одного часа (Т1)</w:t>
      </w:r>
    </w:p>
    <w:p w:rsidR="0018378A" w:rsidRPr="002C4947" w:rsidRDefault="0018378A" w:rsidP="00D00DC5">
      <w:pPr>
        <w:ind w:left="851" w:hanging="851"/>
        <w:jc w:val="both"/>
        <w:rPr>
          <w:rFonts w:eastAsia="MS Mincho" w:cs="Arial"/>
        </w:rPr>
      </w:pPr>
      <w:r w:rsidRPr="002C4947">
        <w:rPr>
          <w:rFonts w:eastAsia="MS Mincho" w:cs="Arial"/>
        </w:rPr>
        <w:t xml:space="preserve">Шаг 2: Спустя 12 часов после </w:t>
      </w:r>
      <w:r>
        <w:rPr>
          <w:rFonts w:eastAsia="MS Mincho" w:cs="Arial"/>
        </w:rPr>
        <w:t>оттайки</w:t>
      </w:r>
      <w:r w:rsidRPr="002C4947">
        <w:rPr>
          <w:rFonts w:eastAsia="MS Mincho" w:cs="Arial"/>
        </w:rPr>
        <w:t xml:space="preserve"> контроллер регистрирует время работы компрессора для последнего 1 часа (Т2). И контроллер проверяет – соблюдено ли вышеуказанное условие. </w:t>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515"/>
      </w:tblGrid>
      <w:tr w:rsidR="0018378A" w:rsidRPr="00C276C2" w:rsidTr="00936A0C">
        <w:tc>
          <w:tcPr>
            <w:tcW w:w="1515" w:type="dxa"/>
          </w:tcPr>
          <w:p w:rsidR="0018378A" w:rsidRPr="002C4947" w:rsidRDefault="0018378A" w:rsidP="002C4947">
            <w:pPr>
              <w:jc w:val="center"/>
              <w:rPr>
                <w:rFonts w:eastAsia="MS Mincho" w:cs="Arial"/>
                <w:lang w:val="en-US"/>
              </w:rPr>
            </w:pPr>
            <w:r w:rsidRPr="002C4947">
              <w:rPr>
                <w:rFonts w:eastAsia="MS Mincho" w:cs="Arial"/>
              </w:rPr>
              <w:t>Т2</w:t>
            </w:r>
            <w:r w:rsidRPr="002C4947">
              <w:rPr>
                <w:rFonts w:eastAsia="MS Mincho" w:cs="Arial"/>
                <w:lang w:val="en-US"/>
              </w:rPr>
              <w:t>&gt;T1x1,15</w:t>
            </w:r>
          </w:p>
        </w:tc>
      </w:tr>
    </w:tbl>
    <w:p w:rsidR="0018378A" w:rsidRPr="002C4947" w:rsidRDefault="0018378A" w:rsidP="002C4947">
      <w:pPr>
        <w:jc w:val="both"/>
        <w:rPr>
          <w:rFonts w:eastAsia="MS Mincho" w:cs="Arial"/>
        </w:rPr>
      </w:pPr>
      <w:r w:rsidRPr="002C4947">
        <w:rPr>
          <w:rFonts w:eastAsia="MS Mincho" w:cs="Arial"/>
        </w:rPr>
        <w:t xml:space="preserve">Шаг 3: Если вышеуказанное условие соблюдено, то </w:t>
      </w:r>
      <w:r>
        <w:rPr>
          <w:rFonts w:eastAsia="MS Mincho" w:cs="Arial"/>
        </w:rPr>
        <w:t>Оттайка</w:t>
      </w:r>
      <w:r w:rsidRPr="002C4947">
        <w:rPr>
          <w:rFonts w:eastAsia="MS Mincho" w:cs="Arial"/>
        </w:rPr>
        <w:t xml:space="preserve"> активируется.</w:t>
      </w:r>
    </w:p>
    <w:p w:rsidR="0018378A" w:rsidRPr="002C4947" w:rsidRDefault="0018378A" w:rsidP="00D00DC5">
      <w:pPr>
        <w:ind w:left="708"/>
        <w:jc w:val="both"/>
        <w:rPr>
          <w:rFonts w:eastAsia="MS Mincho" w:cs="Arial"/>
        </w:rPr>
      </w:pPr>
      <w:r w:rsidRPr="002C4947">
        <w:rPr>
          <w:rFonts w:eastAsia="MS Mincho" w:cs="Arial"/>
        </w:rPr>
        <w:t xml:space="preserve">Если вышеуказанное условие не соблюдено, то </w:t>
      </w:r>
      <w:r>
        <w:rPr>
          <w:rFonts w:eastAsia="MS Mincho" w:cs="Arial"/>
        </w:rPr>
        <w:t>Оттайка</w:t>
      </w:r>
      <w:r w:rsidRPr="002C4947">
        <w:rPr>
          <w:rFonts w:eastAsia="MS Mincho" w:cs="Arial"/>
        </w:rPr>
        <w:t xml:space="preserve"> откладывается еще на час.</w:t>
      </w:r>
    </w:p>
    <w:p w:rsidR="0018378A" w:rsidRPr="002C4947" w:rsidRDefault="0018378A" w:rsidP="00D00DC5">
      <w:pPr>
        <w:ind w:left="708"/>
        <w:jc w:val="both"/>
        <w:rPr>
          <w:rFonts w:eastAsia="MS Mincho" w:cs="Arial"/>
        </w:rPr>
      </w:pPr>
      <w:r w:rsidRPr="002C4947">
        <w:rPr>
          <w:rFonts w:eastAsia="MS Mincho" w:cs="Arial"/>
        </w:rPr>
        <w:t>После 13 часов повторить Шаг 2.</w:t>
      </w:r>
    </w:p>
    <w:p w:rsidR="0018378A" w:rsidRDefault="0018378A" w:rsidP="00D00DC5">
      <w:pPr>
        <w:ind w:left="708"/>
        <w:jc w:val="both"/>
        <w:rPr>
          <w:rFonts w:eastAsia="MS Mincho" w:cs="Arial"/>
        </w:rPr>
      </w:pPr>
      <w:r>
        <w:rPr>
          <w:rFonts w:eastAsia="MS Mincho" w:cs="Arial"/>
        </w:rPr>
        <w:t>Оттайка</w:t>
      </w:r>
      <w:r w:rsidRPr="002C4947">
        <w:rPr>
          <w:rFonts w:eastAsia="MS Mincho" w:cs="Arial"/>
        </w:rPr>
        <w:t xml:space="preserve"> будет отложено через каждый час до момента, когда вышеуказанные условия (Шаг 2) не будут соблюдены. (Макс. 24 часа).</w:t>
      </w:r>
    </w:p>
    <w:p w:rsidR="0018378A" w:rsidRPr="00872B3F" w:rsidRDefault="0018378A" w:rsidP="00E26188">
      <w:pPr>
        <w:numPr>
          <w:ilvl w:val="0"/>
          <w:numId w:val="292"/>
        </w:numPr>
        <w:rPr>
          <w:rFonts w:cs="Arial"/>
          <w:b/>
        </w:rPr>
      </w:pPr>
      <w:r w:rsidRPr="00872B3F">
        <w:rPr>
          <w:rFonts w:cs="Arial"/>
          <w:b/>
        </w:rPr>
        <w:t xml:space="preserve">Окончание </w:t>
      </w:r>
      <w:r>
        <w:rPr>
          <w:rFonts w:cs="Arial"/>
          <w:b/>
        </w:rPr>
        <w:t>оттайки</w:t>
      </w:r>
    </w:p>
    <w:p w:rsidR="0018378A" w:rsidRPr="00872B3F" w:rsidRDefault="0018378A" w:rsidP="00872B3F">
      <w:pPr>
        <w:ind w:left="720"/>
        <w:rPr>
          <w:rFonts w:cs="Arial"/>
        </w:rPr>
      </w:pPr>
      <w:r>
        <w:rPr>
          <w:rFonts w:cs="Arial"/>
        </w:rPr>
        <w:t>Оттайка</w:t>
      </w:r>
      <w:r w:rsidRPr="00872B3F">
        <w:rPr>
          <w:rFonts w:cs="Arial"/>
        </w:rPr>
        <w:t xml:space="preserve"> будет прекращено, когда одно из следующих трех условий будет соблюдено.</w:t>
      </w:r>
    </w:p>
    <w:p w:rsidR="0018378A" w:rsidRPr="00872B3F" w:rsidRDefault="0018378A" w:rsidP="00783AB8">
      <w:pPr>
        <w:ind w:left="709"/>
        <w:rPr>
          <w:rFonts w:cs="Arial"/>
        </w:rPr>
      </w:pPr>
      <w:r w:rsidRPr="000A1FB6">
        <w:rPr>
          <w:rFonts w:cs="Arial"/>
          <w:noProof/>
          <w:lang w:eastAsia="ru-RU"/>
        </w:rPr>
        <w:pict>
          <v:shape id="Рисунок 1232" o:spid="_x0000_i1192" type="#_x0000_t75" style="width:14.25pt;height:15pt;visibility:visible">
            <v:imagedata r:id="rId89" o:title=""/>
          </v:shape>
        </w:pict>
      </w:r>
      <w:r w:rsidRPr="00872B3F">
        <w:rPr>
          <w:rFonts w:cs="Arial"/>
        </w:rPr>
        <w:t xml:space="preserve">Нижеприведенные значения будут соблюдены в ходе </w:t>
      </w:r>
      <w:r>
        <w:rPr>
          <w:rFonts w:cs="Arial"/>
        </w:rPr>
        <w:t>оттайки</w:t>
      </w:r>
      <w:r w:rsidRPr="00872B3F">
        <w:rPr>
          <w:rFonts w:cs="Arial"/>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05"/>
        <w:gridCol w:w="4766"/>
      </w:tblGrid>
      <w:tr w:rsidR="0018378A" w:rsidRPr="00C276C2" w:rsidTr="00872B3F">
        <w:trPr>
          <w:jc w:val="center"/>
        </w:trPr>
        <w:tc>
          <w:tcPr>
            <w:tcW w:w="2510" w:type="pct"/>
            <w:vAlign w:val="center"/>
          </w:tcPr>
          <w:p w:rsidR="0018378A" w:rsidRPr="00872B3F" w:rsidRDefault="0018378A" w:rsidP="00872B3F">
            <w:pPr>
              <w:jc w:val="center"/>
              <w:rPr>
                <w:rFonts w:cs="Arial"/>
              </w:rPr>
            </w:pPr>
            <w:r w:rsidRPr="00872B3F">
              <w:rPr>
                <w:rFonts w:cs="Arial"/>
              </w:rPr>
              <w:t xml:space="preserve">Статус перед </w:t>
            </w:r>
            <w:r>
              <w:rPr>
                <w:rFonts w:cs="Arial"/>
              </w:rPr>
              <w:t>Оттайка</w:t>
            </w:r>
            <w:r w:rsidRPr="00872B3F">
              <w:rPr>
                <w:rFonts w:cs="Arial"/>
              </w:rPr>
              <w:t>м</w:t>
            </w:r>
          </w:p>
        </w:tc>
        <w:tc>
          <w:tcPr>
            <w:tcW w:w="2490" w:type="pct"/>
            <w:vAlign w:val="center"/>
          </w:tcPr>
          <w:p w:rsidR="0018378A" w:rsidRPr="00872B3F" w:rsidRDefault="0018378A" w:rsidP="00872B3F">
            <w:pPr>
              <w:jc w:val="center"/>
              <w:rPr>
                <w:rFonts w:cs="Arial"/>
              </w:rPr>
            </w:pPr>
            <w:r w:rsidRPr="00872B3F">
              <w:rPr>
                <w:rFonts w:cs="Arial"/>
              </w:rPr>
              <w:t>Окончание</w:t>
            </w:r>
          </w:p>
        </w:tc>
      </w:tr>
      <w:tr w:rsidR="0018378A" w:rsidRPr="00C276C2" w:rsidTr="00872B3F">
        <w:trPr>
          <w:jc w:val="center"/>
        </w:trPr>
        <w:tc>
          <w:tcPr>
            <w:tcW w:w="2510" w:type="pct"/>
            <w:vAlign w:val="center"/>
          </w:tcPr>
          <w:p w:rsidR="0018378A" w:rsidRPr="00872B3F" w:rsidRDefault="0018378A" w:rsidP="00872B3F">
            <w:pPr>
              <w:jc w:val="center"/>
              <w:rPr>
                <w:rFonts w:cs="Arial"/>
              </w:rPr>
            </w:pPr>
            <w:r w:rsidRPr="00872B3F">
              <w:rPr>
                <w:rFonts w:cs="Arial"/>
              </w:rPr>
              <w:t>В ПРЕДЕЛАХ ДИАПАЗОНА</w:t>
            </w:r>
          </w:p>
        </w:tc>
        <w:tc>
          <w:tcPr>
            <w:tcW w:w="2490" w:type="pct"/>
            <w:vAlign w:val="center"/>
          </w:tcPr>
          <w:p w:rsidR="0018378A" w:rsidRPr="00872B3F" w:rsidRDefault="0018378A" w:rsidP="00872B3F">
            <w:pPr>
              <w:jc w:val="center"/>
              <w:rPr>
                <w:rFonts w:cs="Arial"/>
                <w:lang w:val="en-US"/>
              </w:rPr>
            </w:pPr>
            <w:r w:rsidRPr="00872B3F">
              <w:rPr>
                <w:rFonts w:cs="Arial"/>
                <w:lang w:val="en-US"/>
              </w:rPr>
              <w:t>EOS&gt;/= 30,0ºC</w:t>
            </w:r>
          </w:p>
        </w:tc>
      </w:tr>
      <w:tr w:rsidR="0018378A" w:rsidRPr="0097696B" w:rsidTr="00872B3F">
        <w:trPr>
          <w:jc w:val="center"/>
        </w:trPr>
        <w:tc>
          <w:tcPr>
            <w:tcW w:w="2510" w:type="pct"/>
            <w:vAlign w:val="center"/>
          </w:tcPr>
          <w:p w:rsidR="0018378A" w:rsidRPr="00872B3F" w:rsidRDefault="0018378A" w:rsidP="00872B3F">
            <w:pPr>
              <w:jc w:val="center"/>
              <w:rPr>
                <w:rFonts w:cs="Arial"/>
              </w:rPr>
            </w:pPr>
            <w:r w:rsidRPr="00872B3F">
              <w:rPr>
                <w:rFonts w:cs="Arial"/>
              </w:rPr>
              <w:t>ЗА ПРЕДЕЛАМИ ДИАПАЗОНА</w:t>
            </w:r>
          </w:p>
        </w:tc>
        <w:tc>
          <w:tcPr>
            <w:tcW w:w="2490" w:type="pct"/>
            <w:vAlign w:val="center"/>
          </w:tcPr>
          <w:p w:rsidR="0018378A" w:rsidRPr="00872B3F" w:rsidRDefault="0018378A" w:rsidP="00872B3F">
            <w:pPr>
              <w:jc w:val="center"/>
              <w:rPr>
                <w:rFonts w:cs="Arial"/>
                <w:lang w:val="en-US"/>
              </w:rPr>
            </w:pPr>
            <w:r w:rsidRPr="00872B3F">
              <w:rPr>
                <w:rFonts w:cs="Arial"/>
                <w:lang w:val="en-US"/>
              </w:rPr>
              <w:t>EOS&gt;/=30,0ºC + RS/RDS&gt;/=15ºC</w:t>
            </w:r>
          </w:p>
        </w:tc>
      </w:tr>
    </w:tbl>
    <w:p w:rsidR="0018378A" w:rsidRDefault="0018378A" w:rsidP="00783AB8">
      <w:pPr>
        <w:ind w:left="709"/>
        <w:rPr>
          <w:rFonts w:cs="Arial"/>
        </w:rPr>
      </w:pPr>
      <w:r w:rsidRPr="000A1FB6">
        <w:rPr>
          <w:rFonts w:cs="Arial"/>
          <w:noProof/>
          <w:lang w:eastAsia="ru-RU"/>
        </w:rPr>
        <w:pict>
          <v:shape id="Рисунок 1233" o:spid="_x0000_i1193" type="#_x0000_t75" style="width:17.25pt;height:15pt;visibility:visible">
            <v:imagedata r:id="rId90" o:title=""/>
          </v:shape>
        </w:pict>
      </w:r>
      <w:r w:rsidRPr="008454C4">
        <w:rPr>
          <w:rFonts w:cs="Arial"/>
        </w:rPr>
        <w:t>90 минут истекли</w:t>
      </w:r>
    </w:p>
    <w:p w:rsidR="0018378A" w:rsidRPr="008454C4" w:rsidRDefault="0018378A" w:rsidP="00783AB8">
      <w:pPr>
        <w:ind w:left="709"/>
        <w:rPr>
          <w:rFonts w:cs="Arial"/>
        </w:rPr>
      </w:pPr>
      <w:r w:rsidRPr="000A1FB6">
        <w:rPr>
          <w:rFonts w:cs="Arial"/>
          <w:noProof/>
          <w:lang w:eastAsia="ru-RU"/>
        </w:rPr>
        <w:pict>
          <v:shape id="Рисунок 1234" o:spid="_x0000_i1194" type="#_x0000_t75" style="width:14.25pt;height:14.25pt;visibility:visible">
            <v:imagedata r:id="rId91" o:title=""/>
          </v:shape>
        </w:pict>
      </w:r>
      <w:r w:rsidRPr="008454C4">
        <w:rPr>
          <w:rFonts w:cs="Arial"/>
        </w:rPr>
        <w:t>любое из защитных устройств активировано.</w:t>
      </w:r>
    </w:p>
    <w:p w:rsidR="0018378A" w:rsidRPr="002C4947" w:rsidRDefault="0018378A" w:rsidP="00783AB8">
      <w:pPr>
        <w:jc w:val="center"/>
        <w:rPr>
          <w:rFonts w:eastAsia="MS Mincho" w:cs="Arial"/>
        </w:rPr>
      </w:pPr>
      <w:r w:rsidRPr="000A1FB6">
        <w:rPr>
          <w:rFonts w:eastAsia="MS Mincho" w:cs="Arial"/>
        </w:rPr>
        <w:pict>
          <v:shape id="_x0000_i1195" type="#_x0000_t75" style="width:393.75pt;height:348pt">
            <v:imagedata r:id="rId92" o:title=""/>
          </v:shape>
        </w:pict>
      </w:r>
    </w:p>
    <w:p w:rsidR="0018378A" w:rsidRDefault="0018378A" w:rsidP="00B72270">
      <w:pPr>
        <w:widowControl w:val="0"/>
        <w:autoSpaceDE w:val="0"/>
        <w:autoSpaceDN w:val="0"/>
        <w:adjustRightInd w:val="0"/>
        <w:spacing w:line="239" w:lineRule="auto"/>
        <w:rPr>
          <w:rFonts w:cs="Arial"/>
          <w:lang w:eastAsia="ru-RU"/>
        </w:rPr>
      </w:pPr>
    </w:p>
    <w:p w:rsidR="0018378A" w:rsidRDefault="0018378A">
      <w:pPr>
        <w:rPr>
          <w:rFonts w:cs="Arial"/>
          <w:lang w:eastAsia="ru-RU"/>
        </w:rPr>
      </w:pPr>
      <w:r>
        <w:rPr>
          <w:rFonts w:cs="Arial"/>
          <w:lang w:eastAsia="ru-RU"/>
        </w:rPr>
        <w:br w:type="page"/>
      </w:r>
    </w:p>
    <w:p w:rsidR="0018378A" w:rsidRPr="00783AB8" w:rsidRDefault="0018378A" w:rsidP="00783AB8">
      <w:pPr>
        <w:pStyle w:val="Heading3"/>
      </w:pPr>
      <w:bookmarkStart w:id="27" w:name="_Toc343613475"/>
      <w:r>
        <w:t>Осушение (опционально)</w:t>
      </w:r>
      <w:bookmarkEnd w:id="27"/>
    </w:p>
    <w:p w:rsidR="0018378A" w:rsidRPr="00707037" w:rsidRDefault="0018378A" w:rsidP="00707037">
      <w:pPr>
        <w:rPr>
          <w:rFonts w:cs="Arial"/>
        </w:rPr>
      </w:pPr>
      <w:r w:rsidRPr="00707037">
        <w:rPr>
          <w:rFonts w:cs="Arial"/>
        </w:rPr>
        <w:t xml:space="preserve">На установке имеется контроль влагоудаления при помощи </w:t>
      </w:r>
      <w:r>
        <w:rPr>
          <w:rFonts w:cs="Arial"/>
        </w:rPr>
        <w:t>Теплообменник</w:t>
      </w:r>
      <w:r w:rsidRPr="00707037">
        <w:rPr>
          <w:rFonts w:cs="Arial"/>
        </w:rPr>
        <w:t xml:space="preserve">а подогревателя, который расположен под </w:t>
      </w:r>
      <w:r>
        <w:rPr>
          <w:rFonts w:cs="Arial"/>
        </w:rPr>
        <w:t>Теплообменник</w:t>
      </w:r>
      <w:r w:rsidRPr="00707037">
        <w:rPr>
          <w:rFonts w:cs="Arial"/>
        </w:rPr>
        <w:t>ом испарителя. Для выполнения влагоудаления необходимо настроить контроллер. (см. стр. 3-12).</w:t>
      </w:r>
    </w:p>
    <w:p w:rsidR="0018378A" w:rsidRPr="00707037" w:rsidRDefault="0018378A" w:rsidP="00707037">
      <w:pPr>
        <w:rPr>
          <w:rFonts w:cs="Arial"/>
        </w:rPr>
      </w:pPr>
      <w:r w:rsidRPr="00707037">
        <w:rPr>
          <w:rFonts w:cs="Arial"/>
        </w:rPr>
        <w:t>При влагоудалении Соленоидный Клапан Подогревателя (</w:t>
      </w:r>
      <w:r w:rsidRPr="00707037">
        <w:rPr>
          <w:rFonts w:cs="Arial"/>
          <w:lang w:val="en-US"/>
        </w:rPr>
        <w:t>RSV</w:t>
      </w:r>
      <w:r w:rsidRPr="00707037">
        <w:rPr>
          <w:rFonts w:cs="Arial"/>
        </w:rPr>
        <w:t xml:space="preserve">) открывается для подачи хладагента с высокой температурой и высоким давлением в </w:t>
      </w:r>
      <w:r>
        <w:rPr>
          <w:rFonts w:cs="Arial"/>
        </w:rPr>
        <w:t>Теплообменник</w:t>
      </w:r>
      <w:r w:rsidRPr="00707037">
        <w:rPr>
          <w:rFonts w:cs="Arial"/>
        </w:rPr>
        <w:t xml:space="preserve"> подогревателя. Зажжется светодиод «</w:t>
      </w:r>
      <w:r>
        <w:rPr>
          <w:rFonts w:cs="Arial"/>
        </w:rPr>
        <w:t>ОСУШЕНИЕ</w:t>
      </w:r>
      <w:r w:rsidRPr="00707037">
        <w:rPr>
          <w:rFonts w:cs="Arial"/>
        </w:rPr>
        <w:t>» (</w:t>
      </w:r>
      <w:r w:rsidRPr="00707037">
        <w:rPr>
          <w:rFonts w:cs="Arial"/>
          <w:lang w:val="en-US"/>
        </w:rPr>
        <w:t>“DEHUMID”</w:t>
      </w:r>
      <w:r w:rsidRPr="00707037">
        <w:rPr>
          <w:rFonts w:cs="Arial"/>
        </w:rPr>
        <w:t>).</w:t>
      </w:r>
    </w:p>
    <w:p w:rsidR="0018378A" w:rsidRPr="00707037" w:rsidRDefault="0018378A" w:rsidP="00707037">
      <w:pPr>
        <w:rPr>
          <w:rFonts w:cs="Arial"/>
        </w:rPr>
      </w:pPr>
      <w:r w:rsidRPr="00707037">
        <w:rPr>
          <w:rFonts w:cs="Arial"/>
        </w:rPr>
        <w:t>Можно сделать следующие настройки:</w:t>
      </w:r>
    </w:p>
    <w:p w:rsidR="0018378A" w:rsidRPr="00707037" w:rsidRDefault="0018378A" w:rsidP="00E26188">
      <w:pPr>
        <w:numPr>
          <w:ilvl w:val="0"/>
          <w:numId w:val="21"/>
        </w:numPr>
        <w:rPr>
          <w:rFonts w:cs="Arial"/>
        </w:rPr>
      </w:pPr>
      <w:r w:rsidRPr="00707037">
        <w:rPr>
          <w:rFonts w:cs="Arial"/>
        </w:rPr>
        <w:t>Без контроля влагоудаления;</w:t>
      </w:r>
    </w:p>
    <w:p w:rsidR="0018378A" w:rsidRPr="00707037" w:rsidRDefault="0018378A" w:rsidP="00E26188">
      <w:pPr>
        <w:numPr>
          <w:ilvl w:val="0"/>
          <w:numId w:val="21"/>
        </w:numPr>
        <w:rPr>
          <w:rFonts w:cs="Arial"/>
        </w:rPr>
      </w:pPr>
      <w:r w:rsidRPr="00707037">
        <w:rPr>
          <w:rFonts w:cs="Arial"/>
        </w:rPr>
        <w:t>Контроль влагоудаления (как вариант).</w:t>
      </w:r>
    </w:p>
    <w:p w:rsidR="0018378A" w:rsidRPr="00707037" w:rsidRDefault="0018378A" w:rsidP="00707037">
      <w:pPr>
        <w:rPr>
          <w:rFonts w:cs="Arial"/>
        </w:rPr>
      </w:pPr>
      <w:r w:rsidRPr="00707037">
        <w:rPr>
          <w:rFonts w:cs="Arial"/>
        </w:rPr>
        <w:t>Диапазон влагоудаления: 60% относ.вл. – 95% относ.вл.</w:t>
      </w:r>
    </w:p>
    <w:p w:rsidR="0018378A" w:rsidRDefault="0018378A" w:rsidP="00B72270">
      <w:pPr>
        <w:rPr>
          <w:rFonts w:cs="Arial"/>
        </w:rPr>
      </w:pPr>
      <w:r>
        <w:rPr>
          <w:noProof/>
          <w:lang w:eastAsia="ru-RU"/>
        </w:rPr>
        <w:pict>
          <v:shape id="Рисунок 1237" o:spid="_x0000_i1196" type="#_x0000_t75" style="width:468pt;height:426.75pt;visibility:visible">
            <v:imagedata r:id="rId93" o:title=""/>
          </v:shape>
        </w:pict>
      </w:r>
    </w:p>
    <w:p w:rsidR="0018378A" w:rsidRDefault="0018378A">
      <w:pPr>
        <w:rPr>
          <w:rFonts w:cs="Arial"/>
        </w:rPr>
      </w:pPr>
      <w:r>
        <w:rPr>
          <w:rFonts w:cs="Arial"/>
        </w:rPr>
        <w:br w:type="page"/>
      </w:r>
    </w:p>
    <w:p w:rsidR="0018378A" w:rsidRPr="004E31D4" w:rsidRDefault="0018378A" w:rsidP="004E31D4">
      <w:pPr>
        <w:pStyle w:val="Heading3"/>
      </w:pPr>
      <w:bookmarkStart w:id="28" w:name="_Toc343613476"/>
      <w:r w:rsidRPr="004E31D4">
        <w:t>Общий контроль</w:t>
      </w:r>
      <w:bookmarkEnd w:id="28"/>
    </w:p>
    <w:p w:rsidR="0018378A" w:rsidRDefault="0018378A" w:rsidP="00B72270">
      <w:pPr>
        <w:rPr>
          <w:rFonts w:cs="Arial"/>
        </w:rPr>
      </w:pPr>
      <w:r w:rsidRPr="004E31D4">
        <w:rPr>
          <w:rFonts w:cs="Arial"/>
        </w:rPr>
        <w:t>Следующие параметры контролируются при различных режимах работы. (Детальная информация приведена на последующих страницах).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87"/>
        <w:gridCol w:w="2016"/>
        <w:gridCol w:w="3067"/>
        <w:gridCol w:w="970"/>
        <w:gridCol w:w="949"/>
        <w:gridCol w:w="1024"/>
        <w:gridCol w:w="1158"/>
      </w:tblGrid>
      <w:tr w:rsidR="0018378A" w:rsidRPr="00C276C2" w:rsidTr="00CE75FD">
        <w:trPr>
          <w:trHeight w:val="340"/>
          <w:jc w:val="center"/>
        </w:trPr>
        <w:tc>
          <w:tcPr>
            <w:tcW w:w="202" w:type="pct"/>
            <w:vMerge w:val="restart"/>
            <w:vAlign w:val="center"/>
          </w:tcPr>
          <w:p w:rsidR="0018378A" w:rsidRPr="00C276C2" w:rsidRDefault="0018378A" w:rsidP="004E31D4">
            <w:pPr>
              <w:jc w:val="center"/>
              <w:rPr>
                <w:rFonts w:cs="Arial"/>
                <w:sz w:val="18"/>
                <w:szCs w:val="20"/>
              </w:rPr>
            </w:pPr>
          </w:p>
        </w:tc>
        <w:tc>
          <w:tcPr>
            <w:tcW w:w="1053" w:type="pct"/>
            <w:vMerge w:val="restart"/>
            <w:vAlign w:val="center"/>
          </w:tcPr>
          <w:p w:rsidR="0018378A" w:rsidRPr="00C276C2" w:rsidRDefault="0018378A" w:rsidP="004E31D4">
            <w:pPr>
              <w:jc w:val="center"/>
              <w:rPr>
                <w:rFonts w:cs="Arial"/>
                <w:sz w:val="18"/>
                <w:szCs w:val="20"/>
              </w:rPr>
            </w:pPr>
            <w:r w:rsidRPr="00C276C2">
              <w:rPr>
                <w:rFonts w:cs="Arial"/>
                <w:sz w:val="18"/>
                <w:szCs w:val="20"/>
              </w:rPr>
              <w:t>Наименование управляемого параметра</w:t>
            </w:r>
          </w:p>
        </w:tc>
        <w:tc>
          <w:tcPr>
            <w:tcW w:w="1602" w:type="pct"/>
            <w:vMerge w:val="restart"/>
            <w:vAlign w:val="center"/>
          </w:tcPr>
          <w:p w:rsidR="0018378A" w:rsidRPr="00C276C2" w:rsidRDefault="0018378A" w:rsidP="004E31D4">
            <w:pPr>
              <w:jc w:val="center"/>
              <w:rPr>
                <w:rFonts w:cs="Arial"/>
                <w:sz w:val="18"/>
                <w:szCs w:val="20"/>
              </w:rPr>
            </w:pPr>
            <w:r w:rsidRPr="00C276C2">
              <w:rPr>
                <w:rFonts w:cs="Arial"/>
                <w:sz w:val="18"/>
                <w:szCs w:val="20"/>
              </w:rPr>
              <w:t>Содержание действия по контролю</w:t>
            </w:r>
          </w:p>
        </w:tc>
        <w:tc>
          <w:tcPr>
            <w:tcW w:w="2142" w:type="pct"/>
            <w:gridSpan w:val="4"/>
            <w:vAlign w:val="center"/>
          </w:tcPr>
          <w:p w:rsidR="0018378A" w:rsidRPr="00C276C2" w:rsidRDefault="0018378A" w:rsidP="004E31D4">
            <w:pPr>
              <w:jc w:val="center"/>
              <w:rPr>
                <w:rFonts w:cs="Arial"/>
                <w:sz w:val="18"/>
                <w:szCs w:val="20"/>
              </w:rPr>
            </w:pPr>
            <w:r w:rsidRPr="00C276C2">
              <w:rPr>
                <w:rFonts w:cs="Arial"/>
                <w:sz w:val="18"/>
                <w:szCs w:val="20"/>
              </w:rPr>
              <w:t>Рабочий режим</w:t>
            </w:r>
          </w:p>
        </w:tc>
      </w:tr>
      <w:tr w:rsidR="0018378A" w:rsidRPr="00C276C2" w:rsidTr="00CE75FD">
        <w:trPr>
          <w:trHeight w:val="340"/>
          <w:jc w:val="center"/>
        </w:trPr>
        <w:tc>
          <w:tcPr>
            <w:tcW w:w="202" w:type="pct"/>
            <w:vMerge/>
            <w:vAlign w:val="center"/>
          </w:tcPr>
          <w:p w:rsidR="0018378A" w:rsidRPr="00C276C2" w:rsidRDefault="0018378A" w:rsidP="004E31D4">
            <w:pPr>
              <w:jc w:val="center"/>
              <w:rPr>
                <w:rFonts w:cs="Arial"/>
                <w:sz w:val="18"/>
                <w:szCs w:val="20"/>
              </w:rPr>
            </w:pPr>
          </w:p>
        </w:tc>
        <w:tc>
          <w:tcPr>
            <w:tcW w:w="1053" w:type="pct"/>
            <w:vMerge/>
            <w:vAlign w:val="center"/>
          </w:tcPr>
          <w:p w:rsidR="0018378A" w:rsidRPr="00C276C2" w:rsidRDefault="0018378A" w:rsidP="004E31D4">
            <w:pPr>
              <w:jc w:val="center"/>
              <w:rPr>
                <w:rFonts w:cs="Arial"/>
                <w:sz w:val="18"/>
                <w:szCs w:val="20"/>
              </w:rPr>
            </w:pPr>
          </w:p>
        </w:tc>
        <w:tc>
          <w:tcPr>
            <w:tcW w:w="1602" w:type="pct"/>
            <w:vMerge/>
            <w:vAlign w:val="center"/>
          </w:tcPr>
          <w:p w:rsidR="0018378A" w:rsidRPr="00C276C2" w:rsidRDefault="0018378A" w:rsidP="004E31D4">
            <w:pPr>
              <w:jc w:val="center"/>
              <w:rPr>
                <w:rFonts w:cs="Arial"/>
                <w:sz w:val="18"/>
                <w:szCs w:val="20"/>
              </w:rPr>
            </w:pPr>
          </w:p>
        </w:tc>
        <w:tc>
          <w:tcPr>
            <w:tcW w:w="507" w:type="pct"/>
            <w:vAlign w:val="center"/>
          </w:tcPr>
          <w:p w:rsidR="0018378A" w:rsidRPr="00C276C2" w:rsidRDefault="0018378A" w:rsidP="004E31D4">
            <w:pPr>
              <w:jc w:val="center"/>
              <w:rPr>
                <w:rFonts w:cs="Arial"/>
                <w:sz w:val="18"/>
                <w:szCs w:val="20"/>
              </w:rPr>
            </w:pPr>
            <w:r w:rsidRPr="00C276C2">
              <w:rPr>
                <w:rFonts w:cs="Arial"/>
                <w:sz w:val="18"/>
                <w:szCs w:val="20"/>
              </w:rPr>
              <w:t>Заморож</w:t>
            </w:r>
          </w:p>
        </w:tc>
        <w:tc>
          <w:tcPr>
            <w:tcW w:w="496" w:type="pct"/>
            <w:vAlign w:val="center"/>
          </w:tcPr>
          <w:p w:rsidR="0018378A" w:rsidRPr="00C276C2" w:rsidRDefault="0018378A" w:rsidP="004E31D4">
            <w:pPr>
              <w:jc w:val="center"/>
              <w:rPr>
                <w:rFonts w:cs="Arial"/>
                <w:sz w:val="18"/>
                <w:szCs w:val="20"/>
              </w:rPr>
            </w:pPr>
            <w:r w:rsidRPr="00C276C2">
              <w:rPr>
                <w:rFonts w:cs="Arial"/>
                <w:sz w:val="18"/>
                <w:szCs w:val="20"/>
              </w:rPr>
              <w:t>Охлажд</w:t>
            </w:r>
          </w:p>
        </w:tc>
        <w:tc>
          <w:tcPr>
            <w:tcW w:w="535" w:type="pct"/>
            <w:vAlign w:val="center"/>
          </w:tcPr>
          <w:p w:rsidR="0018378A" w:rsidRPr="00C276C2" w:rsidRDefault="0018378A" w:rsidP="004E31D4">
            <w:pPr>
              <w:jc w:val="center"/>
              <w:rPr>
                <w:rFonts w:cs="Arial"/>
                <w:sz w:val="18"/>
                <w:szCs w:val="20"/>
              </w:rPr>
            </w:pPr>
            <w:r w:rsidRPr="00C276C2">
              <w:rPr>
                <w:rFonts w:cs="Arial"/>
                <w:sz w:val="18"/>
                <w:szCs w:val="20"/>
              </w:rPr>
              <w:t>Частич</w:t>
            </w:r>
          </w:p>
          <w:p w:rsidR="0018378A" w:rsidRPr="00C276C2" w:rsidRDefault="0018378A" w:rsidP="004E31D4">
            <w:pPr>
              <w:jc w:val="center"/>
              <w:rPr>
                <w:rFonts w:cs="Arial"/>
                <w:sz w:val="18"/>
                <w:szCs w:val="20"/>
              </w:rPr>
            </w:pPr>
            <w:r w:rsidRPr="00C276C2">
              <w:rPr>
                <w:rFonts w:cs="Arial"/>
                <w:sz w:val="18"/>
                <w:szCs w:val="20"/>
              </w:rPr>
              <w:t>заморож</w:t>
            </w:r>
          </w:p>
        </w:tc>
        <w:tc>
          <w:tcPr>
            <w:tcW w:w="605" w:type="pct"/>
            <w:vAlign w:val="center"/>
          </w:tcPr>
          <w:p w:rsidR="0018378A" w:rsidRPr="00C276C2" w:rsidRDefault="0018378A" w:rsidP="004E31D4">
            <w:pPr>
              <w:jc w:val="center"/>
              <w:rPr>
                <w:rFonts w:cs="Arial"/>
                <w:sz w:val="18"/>
                <w:szCs w:val="20"/>
              </w:rPr>
            </w:pPr>
            <w:r>
              <w:rPr>
                <w:rFonts w:cs="Arial"/>
                <w:sz w:val="18"/>
                <w:szCs w:val="20"/>
              </w:rPr>
              <w:t>Оттайка</w:t>
            </w:r>
          </w:p>
        </w:tc>
      </w:tr>
      <w:tr w:rsidR="0018378A" w:rsidRPr="00C276C2" w:rsidTr="00CE75FD">
        <w:trPr>
          <w:trHeight w:val="340"/>
          <w:jc w:val="center"/>
        </w:trPr>
        <w:tc>
          <w:tcPr>
            <w:tcW w:w="202" w:type="pct"/>
            <w:vAlign w:val="center"/>
          </w:tcPr>
          <w:p w:rsidR="0018378A" w:rsidRPr="00C276C2" w:rsidRDefault="0018378A" w:rsidP="004E31D4">
            <w:pPr>
              <w:jc w:val="center"/>
              <w:rPr>
                <w:rFonts w:cs="Arial"/>
                <w:sz w:val="18"/>
                <w:szCs w:val="20"/>
              </w:rPr>
            </w:pPr>
            <w:r w:rsidRPr="00C276C2">
              <w:rPr>
                <w:rFonts w:cs="Arial"/>
                <w:sz w:val="18"/>
                <w:szCs w:val="20"/>
              </w:rPr>
              <w:t>А</w:t>
            </w:r>
          </w:p>
        </w:tc>
        <w:tc>
          <w:tcPr>
            <w:tcW w:w="1053" w:type="pct"/>
            <w:vAlign w:val="center"/>
          </w:tcPr>
          <w:p w:rsidR="0018378A" w:rsidRPr="00C276C2" w:rsidRDefault="0018378A" w:rsidP="004E31D4">
            <w:pPr>
              <w:jc w:val="center"/>
              <w:rPr>
                <w:rFonts w:cs="Arial"/>
                <w:sz w:val="18"/>
                <w:szCs w:val="20"/>
              </w:rPr>
            </w:pPr>
            <w:r w:rsidRPr="00C276C2">
              <w:rPr>
                <w:rFonts w:cs="Arial"/>
                <w:sz w:val="18"/>
                <w:szCs w:val="20"/>
              </w:rPr>
              <w:t>Контроль ВКЛ/ВЫКЛ компрессора</w:t>
            </w:r>
          </w:p>
        </w:tc>
        <w:tc>
          <w:tcPr>
            <w:tcW w:w="1602" w:type="pct"/>
            <w:vAlign w:val="center"/>
          </w:tcPr>
          <w:p w:rsidR="0018378A" w:rsidRPr="00C276C2" w:rsidRDefault="0018378A" w:rsidP="004E31D4">
            <w:pPr>
              <w:rPr>
                <w:rFonts w:cs="Arial"/>
                <w:sz w:val="18"/>
                <w:szCs w:val="20"/>
              </w:rPr>
            </w:pPr>
            <w:r w:rsidRPr="00C276C2">
              <w:rPr>
                <w:rFonts w:cs="Arial"/>
                <w:sz w:val="18"/>
                <w:szCs w:val="20"/>
              </w:rPr>
              <w:t>Компрессор включается и выключается для регулировки внутренней температуры</w:t>
            </w:r>
          </w:p>
        </w:tc>
        <w:tc>
          <w:tcPr>
            <w:tcW w:w="507" w:type="pct"/>
            <w:vAlign w:val="center"/>
          </w:tcPr>
          <w:p w:rsidR="0018378A" w:rsidRPr="00C276C2" w:rsidRDefault="0018378A" w:rsidP="004E31D4">
            <w:pPr>
              <w:jc w:val="center"/>
              <w:rPr>
                <w:rFonts w:cs="Arial"/>
                <w:sz w:val="18"/>
                <w:szCs w:val="20"/>
              </w:rPr>
            </w:pPr>
            <w:r w:rsidRPr="00C276C2">
              <w:rPr>
                <w:rFonts w:cs="Arial"/>
                <w:sz w:val="18"/>
                <w:szCs w:val="20"/>
              </w:rPr>
              <w:t>○</w:t>
            </w:r>
          </w:p>
        </w:tc>
        <w:tc>
          <w:tcPr>
            <w:tcW w:w="496" w:type="pct"/>
            <w:vAlign w:val="center"/>
          </w:tcPr>
          <w:p w:rsidR="0018378A" w:rsidRPr="00C276C2" w:rsidRDefault="0018378A" w:rsidP="004E31D4">
            <w:pPr>
              <w:jc w:val="center"/>
              <w:rPr>
                <w:rFonts w:cs="Arial"/>
                <w:sz w:val="18"/>
                <w:szCs w:val="20"/>
              </w:rPr>
            </w:pPr>
          </w:p>
        </w:tc>
        <w:tc>
          <w:tcPr>
            <w:tcW w:w="535" w:type="pct"/>
            <w:vAlign w:val="center"/>
          </w:tcPr>
          <w:p w:rsidR="0018378A" w:rsidRPr="00C276C2" w:rsidRDefault="0018378A" w:rsidP="004E31D4">
            <w:pPr>
              <w:jc w:val="center"/>
              <w:rPr>
                <w:rFonts w:cs="Arial"/>
                <w:sz w:val="18"/>
                <w:szCs w:val="20"/>
              </w:rPr>
            </w:pPr>
          </w:p>
        </w:tc>
        <w:tc>
          <w:tcPr>
            <w:tcW w:w="605" w:type="pct"/>
            <w:vAlign w:val="center"/>
          </w:tcPr>
          <w:p w:rsidR="0018378A" w:rsidRPr="00C276C2" w:rsidRDefault="0018378A" w:rsidP="004E31D4">
            <w:pPr>
              <w:jc w:val="center"/>
              <w:rPr>
                <w:rFonts w:cs="Arial"/>
                <w:sz w:val="18"/>
                <w:szCs w:val="20"/>
              </w:rPr>
            </w:pPr>
          </w:p>
        </w:tc>
      </w:tr>
      <w:tr w:rsidR="0018378A" w:rsidRPr="00C276C2" w:rsidTr="00CE75FD">
        <w:trPr>
          <w:trHeight w:val="340"/>
          <w:jc w:val="center"/>
        </w:trPr>
        <w:tc>
          <w:tcPr>
            <w:tcW w:w="202" w:type="pct"/>
            <w:vAlign w:val="center"/>
          </w:tcPr>
          <w:p w:rsidR="0018378A" w:rsidRPr="00C276C2" w:rsidRDefault="0018378A" w:rsidP="004E31D4">
            <w:pPr>
              <w:jc w:val="center"/>
              <w:rPr>
                <w:rFonts w:cs="Arial"/>
                <w:sz w:val="18"/>
                <w:szCs w:val="20"/>
              </w:rPr>
            </w:pPr>
            <w:r w:rsidRPr="00C276C2">
              <w:rPr>
                <w:rFonts w:cs="Arial"/>
                <w:sz w:val="18"/>
                <w:szCs w:val="20"/>
              </w:rPr>
              <w:t>В</w:t>
            </w:r>
          </w:p>
        </w:tc>
        <w:tc>
          <w:tcPr>
            <w:tcW w:w="1053" w:type="pct"/>
            <w:vAlign w:val="center"/>
          </w:tcPr>
          <w:p w:rsidR="0018378A" w:rsidRPr="00C276C2" w:rsidRDefault="0018378A" w:rsidP="004E31D4">
            <w:pPr>
              <w:jc w:val="center"/>
              <w:rPr>
                <w:rFonts w:cs="Arial"/>
                <w:sz w:val="18"/>
                <w:szCs w:val="20"/>
              </w:rPr>
            </w:pPr>
            <w:r w:rsidRPr="00C276C2">
              <w:rPr>
                <w:rFonts w:cs="Arial"/>
                <w:sz w:val="18"/>
                <w:szCs w:val="20"/>
              </w:rPr>
              <w:t>Контроль запуска</w:t>
            </w:r>
          </w:p>
        </w:tc>
        <w:tc>
          <w:tcPr>
            <w:tcW w:w="1602" w:type="pct"/>
            <w:vAlign w:val="center"/>
          </w:tcPr>
          <w:p w:rsidR="0018378A" w:rsidRPr="00C276C2" w:rsidRDefault="0018378A" w:rsidP="00E26188">
            <w:pPr>
              <w:pStyle w:val="ListParagraph"/>
              <w:numPr>
                <w:ilvl w:val="0"/>
                <w:numId w:val="293"/>
              </w:numPr>
              <w:ind w:left="432"/>
              <w:rPr>
                <w:rFonts w:cs="Arial"/>
                <w:sz w:val="16"/>
                <w:szCs w:val="20"/>
              </w:rPr>
            </w:pPr>
            <w:r w:rsidRPr="00C276C2">
              <w:rPr>
                <w:rFonts w:cs="Arial"/>
                <w:sz w:val="16"/>
                <w:szCs w:val="20"/>
              </w:rPr>
              <w:t>В начале работы при низкой температуре окружающего воздуха, выполняется контроль роста температуры масла</w:t>
            </w:r>
          </w:p>
          <w:p w:rsidR="0018378A" w:rsidRPr="00C276C2" w:rsidRDefault="0018378A" w:rsidP="00E26188">
            <w:pPr>
              <w:pStyle w:val="ListParagraph"/>
              <w:numPr>
                <w:ilvl w:val="0"/>
                <w:numId w:val="293"/>
              </w:numPr>
              <w:ind w:left="432"/>
              <w:rPr>
                <w:rFonts w:cs="Arial"/>
                <w:sz w:val="18"/>
                <w:szCs w:val="20"/>
              </w:rPr>
            </w:pPr>
            <w:r w:rsidRPr="00C276C2">
              <w:rPr>
                <w:rFonts w:cs="Arial"/>
                <w:sz w:val="18"/>
                <w:szCs w:val="20"/>
              </w:rPr>
              <w:t>Когда защитное устройство активируется при начале работы, выполняется контроль высокого давления/тока.</w:t>
            </w:r>
          </w:p>
        </w:tc>
        <w:tc>
          <w:tcPr>
            <w:tcW w:w="507"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496"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535"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605"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p>
        </w:tc>
      </w:tr>
      <w:tr w:rsidR="0018378A" w:rsidRPr="00C276C2" w:rsidTr="00CE75FD">
        <w:trPr>
          <w:trHeight w:val="340"/>
          <w:jc w:val="center"/>
        </w:trPr>
        <w:tc>
          <w:tcPr>
            <w:tcW w:w="202" w:type="pct"/>
            <w:vAlign w:val="center"/>
          </w:tcPr>
          <w:p w:rsidR="0018378A" w:rsidRPr="00C276C2" w:rsidRDefault="0018378A" w:rsidP="004E31D4">
            <w:pPr>
              <w:jc w:val="center"/>
              <w:rPr>
                <w:rFonts w:cs="Arial"/>
                <w:sz w:val="18"/>
                <w:szCs w:val="20"/>
              </w:rPr>
            </w:pPr>
            <w:r w:rsidRPr="00C276C2">
              <w:rPr>
                <w:rFonts w:cs="Arial"/>
                <w:sz w:val="18"/>
                <w:szCs w:val="20"/>
              </w:rPr>
              <w:t>С</w:t>
            </w:r>
          </w:p>
        </w:tc>
        <w:tc>
          <w:tcPr>
            <w:tcW w:w="1053" w:type="pct"/>
            <w:vAlign w:val="center"/>
          </w:tcPr>
          <w:p w:rsidR="0018378A" w:rsidRPr="00C276C2" w:rsidRDefault="0018378A" w:rsidP="004E31D4">
            <w:pPr>
              <w:jc w:val="center"/>
              <w:rPr>
                <w:rFonts w:cs="Arial"/>
                <w:sz w:val="18"/>
                <w:szCs w:val="20"/>
              </w:rPr>
            </w:pPr>
            <w:r w:rsidRPr="00C276C2">
              <w:rPr>
                <w:rFonts w:cs="Arial"/>
                <w:sz w:val="18"/>
                <w:szCs w:val="20"/>
              </w:rPr>
              <w:t>Контроль скорости вентилятора испарителя</w:t>
            </w:r>
          </w:p>
        </w:tc>
        <w:tc>
          <w:tcPr>
            <w:tcW w:w="1602" w:type="pct"/>
            <w:vAlign w:val="center"/>
          </w:tcPr>
          <w:p w:rsidR="0018378A" w:rsidRPr="00C276C2" w:rsidRDefault="0018378A" w:rsidP="004E31D4">
            <w:pPr>
              <w:rPr>
                <w:rFonts w:cs="Arial"/>
                <w:sz w:val="18"/>
                <w:szCs w:val="20"/>
              </w:rPr>
            </w:pPr>
            <w:r w:rsidRPr="00C276C2">
              <w:rPr>
                <w:rFonts w:cs="Arial"/>
                <w:sz w:val="18"/>
                <w:szCs w:val="20"/>
              </w:rPr>
              <w:t>Вентилятор испарителя переключается в режим быстрого или медленного вращения согласно установленному значению температуры.</w:t>
            </w:r>
          </w:p>
        </w:tc>
        <w:tc>
          <w:tcPr>
            <w:tcW w:w="507"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496"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535"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605" w:type="pct"/>
            <w:vAlign w:val="center"/>
          </w:tcPr>
          <w:p w:rsidR="0018378A" w:rsidRPr="00C276C2" w:rsidRDefault="0018378A" w:rsidP="004E31D4">
            <w:pPr>
              <w:jc w:val="center"/>
              <w:rPr>
                <w:rFonts w:cs="Arial"/>
                <w:sz w:val="18"/>
                <w:szCs w:val="20"/>
              </w:rPr>
            </w:pPr>
          </w:p>
        </w:tc>
      </w:tr>
      <w:tr w:rsidR="0018378A" w:rsidRPr="00C276C2" w:rsidTr="00CE75FD">
        <w:trPr>
          <w:trHeight w:val="340"/>
          <w:jc w:val="center"/>
        </w:trPr>
        <w:tc>
          <w:tcPr>
            <w:tcW w:w="202" w:type="pct"/>
            <w:vAlign w:val="center"/>
          </w:tcPr>
          <w:p w:rsidR="0018378A" w:rsidRPr="00C276C2" w:rsidRDefault="0018378A" w:rsidP="004E31D4">
            <w:pPr>
              <w:jc w:val="center"/>
              <w:rPr>
                <w:rFonts w:cs="Arial"/>
                <w:sz w:val="18"/>
                <w:szCs w:val="20"/>
              </w:rPr>
            </w:pPr>
            <w:r w:rsidRPr="00C276C2">
              <w:rPr>
                <w:rFonts w:cs="Arial"/>
                <w:sz w:val="18"/>
                <w:szCs w:val="20"/>
                <w:lang w:val="en-US"/>
              </w:rPr>
              <w:t>D</w:t>
            </w:r>
          </w:p>
        </w:tc>
        <w:tc>
          <w:tcPr>
            <w:tcW w:w="1053" w:type="pct"/>
            <w:vAlign w:val="center"/>
          </w:tcPr>
          <w:p w:rsidR="0018378A" w:rsidRPr="00C276C2" w:rsidRDefault="0018378A" w:rsidP="004E31D4">
            <w:pPr>
              <w:jc w:val="center"/>
              <w:rPr>
                <w:rFonts w:cs="Arial"/>
                <w:sz w:val="18"/>
                <w:szCs w:val="20"/>
              </w:rPr>
            </w:pPr>
            <w:r w:rsidRPr="00C276C2">
              <w:rPr>
                <w:rFonts w:cs="Arial"/>
                <w:sz w:val="18"/>
                <w:szCs w:val="20"/>
              </w:rPr>
              <w:t>Контроль перегрева</w:t>
            </w:r>
          </w:p>
        </w:tc>
        <w:tc>
          <w:tcPr>
            <w:tcW w:w="1602" w:type="pct"/>
            <w:vAlign w:val="center"/>
          </w:tcPr>
          <w:p w:rsidR="0018378A" w:rsidRPr="00C276C2" w:rsidRDefault="0018378A" w:rsidP="004E31D4">
            <w:pPr>
              <w:rPr>
                <w:rFonts w:cs="Arial"/>
                <w:sz w:val="18"/>
                <w:szCs w:val="20"/>
              </w:rPr>
            </w:pPr>
            <w:r w:rsidRPr="00C276C2">
              <w:rPr>
                <w:rFonts w:cs="Arial"/>
                <w:sz w:val="18"/>
                <w:szCs w:val="20"/>
              </w:rPr>
              <w:t>Для того, чтобы поддерживать оптимальный перегрев испарителя, контролируется открытие электронного расширительного клапана.</w:t>
            </w:r>
          </w:p>
        </w:tc>
        <w:tc>
          <w:tcPr>
            <w:tcW w:w="507"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496" w:type="pct"/>
            <w:vAlign w:val="center"/>
          </w:tcPr>
          <w:p w:rsidR="0018378A" w:rsidRPr="00C276C2" w:rsidRDefault="0018378A" w:rsidP="004E31D4">
            <w:pPr>
              <w:jc w:val="center"/>
              <w:rPr>
                <w:rFonts w:cs="Arial"/>
                <w:sz w:val="18"/>
                <w:szCs w:val="20"/>
              </w:rPr>
            </w:pPr>
          </w:p>
        </w:tc>
        <w:tc>
          <w:tcPr>
            <w:tcW w:w="535" w:type="pct"/>
            <w:vAlign w:val="center"/>
          </w:tcPr>
          <w:p w:rsidR="0018378A" w:rsidRPr="00C276C2" w:rsidRDefault="0018378A" w:rsidP="004E31D4">
            <w:pPr>
              <w:jc w:val="center"/>
              <w:rPr>
                <w:rFonts w:cs="Arial"/>
                <w:sz w:val="18"/>
                <w:szCs w:val="20"/>
              </w:rPr>
            </w:pPr>
          </w:p>
        </w:tc>
        <w:tc>
          <w:tcPr>
            <w:tcW w:w="605" w:type="pct"/>
            <w:vAlign w:val="center"/>
          </w:tcPr>
          <w:p w:rsidR="0018378A" w:rsidRPr="00C276C2" w:rsidRDefault="0018378A" w:rsidP="004E31D4">
            <w:pPr>
              <w:jc w:val="center"/>
              <w:rPr>
                <w:rFonts w:cs="Arial"/>
                <w:sz w:val="18"/>
                <w:szCs w:val="20"/>
              </w:rPr>
            </w:pPr>
          </w:p>
        </w:tc>
      </w:tr>
      <w:tr w:rsidR="0018378A" w:rsidRPr="00C276C2" w:rsidTr="00CE75FD">
        <w:trPr>
          <w:trHeight w:val="340"/>
          <w:jc w:val="center"/>
        </w:trPr>
        <w:tc>
          <w:tcPr>
            <w:tcW w:w="202" w:type="pct"/>
            <w:vAlign w:val="center"/>
          </w:tcPr>
          <w:p w:rsidR="0018378A" w:rsidRPr="00C276C2" w:rsidRDefault="0018378A" w:rsidP="004E31D4">
            <w:pPr>
              <w:jc w:val="center"/>
              <w:rPr>
                <w:rFonts w:cs="Arial"/>
                <w:sz w:val="18"/>
                <w:szCs w:val="20"/>
              </w:rPr>
            </w:pPr>
            <w:r w:rsidRPr="00C276C2">
              <w:rPr>
                <w:rFonts w:cs="Arial"/>
                <w:sz w:val="18"/>
                <w:szCs w:val="20"/>
              </w:rPr>
              <w:t>Е</w:t>
            </w:r>
          </w:p>
        </w:tc>
        <w:tc>
          <w:tcPr>
            <w:tcW w:w="1053" w:type="pct"/>
            <w:vAlign w:val="center"/>
          </w:tcPr>
          <w:p w:rsidR="0018378A" w:rsidRPr="00C276C2" w:rsidRDefault="0018378A" w:rsidP="004E31D4">
            <w:pPr>
              <w:jc w:val="center"/>
              <w:rPr>
                <w:rFonts w:cs="Arial"/>
                <w:sz w:val="18"/>
                <w:szCs w:val="20"/>
              </w:rPr>
            </w:pPr>
            <w:r w:rsidRPr="00C276C2">
              <w:rPr>
                <w:rFonts w:cs="Arial"/>
                <w:sz w:val="18"/>
                <w:szCs w:val="20"/>
              </w:rPr>
              <w:t>Контроль высокого давления</w:t>
            </w:r>
          </w:p>
        </w:tc>
        <w:tc>
          <w:tcPr>
            <w:tcW w:w="1602" w:type="pct"/>
            <w:vAlign w:val="center"/>
          </w:tcPr>
          <w:p w:rsidR="0018378A" w:rsidRPr="00C276C2" w:rsidRDefault="0018378A" w:rsidP="004E31D4">
            <w:pPr>
              <w:rPr>
                <w:rFonts w:cs="Arial"/>
                <w:sz w:val="18"/>
                <w:szCs w:val="20"/>
              </w:rPr>
            </w:pPr>
            <w:r w:rsidRPr="00C276C2">
              <w:rPr>
                <w:rFonts w:cs="Arial"/>
                <w:sz w:val="18"/>
                <w:szCs w:val="20"/>
              </w:rPr>
              <w:t>Для поддержания оптимального высокого давления контролируется открытие электронного расширительного клапана.</w:t>
            </w:r>
          </w:p>
        </w:tc>
        <w:tc>
          <w:tcPr>
            <w:tcW w:w="507"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496"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535"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605" w:type="pct"/>
            <w:vAlign w:val="center"/>
          </w:tcPr>
          <w:p w:rsidR="0018378A" w:rsidRPr="00C276C2" w:rsidRDefault="0018378A" w:rsidP="004E31D4">
            <w:pPr>
              <w:jc w:val="center"/>
              <w:rPr>
                <w:rFonts w:cs="Arial"/>
                <w:sz w:val="18"/>
                <w:szCs w:val="20"/>
              </w:rPr>
            </w:pPr>
          </w:p>
        </w:tc>
      </w:tr>
      <w:tr w:rsidR="0018378A" w:rsidRPr="00C276C2" w:rsidTr="00CE75FD">
        <w:trPr>
          <w:trHeight w:val="340"/>
          <w:jc w:val="center"/>
        </w:trPr>
        <w:tc>
          <w:tcPr>
            <w:tcW w:w="202" w:type="pct"/>
            <w:vAlign w:val="center"/>
          </w:tcPr>
          <w:p w:rsidR="0018378A" w:rsidRPr="00C276C2" w:rsidRDefault="0018378A" w:rsidP="004E31D4">
            <w:pPr>
              <w:jc w:val="center"/>
              <w:rPr>
                <w:rFonts w:cs="Arial"/>
                <w:sz w:val="18"/>
                <w:szCs w:val="20"/>
              </w:rPr>
            </w:pPr>
            <w:r w:rsidRPr="00C276C2">
              <w:rPr>
                <w:rFonts w:cs="Arial"/>
                <w:sz w:val="18"/>
                <w:szCs w:val="20"/>
                <w:lang w:val="en-US"/>
              </w:rPr>
              <w:t>F</w:t>
            </w:r>
          </w:p>
        </w:tc>
        <w:tc>
          <w:tcPr>
            <w:tcW w:w="1053" w:type="pct"/>
            <w:vAlign w:val="center"/>
          </w:tcPr>
          <w:p w:rsidR="0018378A" w:rsidRPr="00C276C2" w:rsidRDefault="0018378A" w:rsidP="004E31D4">
            <w:pPr>
              <w:jc w:val="center"/>
              <w:rPr>
                <w:rFonts w:cs="Arial"/>
                <w:sz w:val="18"/>
                <w:szCs w:val="20"/>
              </w:rPr>
            </w:pPr>
            <w:r w:rsidRPr="00C276C2">
              <w:rPr>
                <w:rFonts w:cs="Arial"/>
                <w:sz w:val="18"/>
                <w:szCs w:val="20"/>
              </w:rPr>
              <w:t>Впрыск</w:t>
            </w:r>
          </w:p>
        </w:tc>
        <w:tc>
          <w:tcPr>
            <w:tcW w:w="1602" w:type="pct"/>
            <w:vAlign w:val="center"/>
          </w:tcPr>
          <w:p w:rsidR="0018378A" w:rsidRPr="00C276C2" w:rsidRDefault="0018378A" w:rsidP="004E31D4">
            <w:pPr>
              <w:rPr>
                <w:rFonts w:cs="Arial"/>
                <w:sz w:val="18"/>
                <w:szCs w:val="20"/>
              </w:rPr>
            </w:pPr>
            <w:r w:rsidRPr="00C276C2">
              <w:rPr>
                <w:rFonts w:cs="Arial"/>
                <w:sz w:val="18"/>
                <w:szCs w:val="20"/>
              </w:rPr>
              <w:t>Для предотвращения разложения охлаждающего масла выполняется контроль соленоидного клапана или электронного расширительного клапана.</w:t>
            </w:r>
          </w:p>
        </w:tc>
        <w:tc>
          <w:tcPr>
            <w:tcW w:w="507"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496"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535"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605" w:type="pct"/>
            <w:vAlign w:val="center"/>
          </w:tcPr>
          <w:p w:rsidR="0018378A" w:rsidRPr="00C276C2" w:rsidRDefault="0018378A" w:rsidP="004E31D4">
            <w:pPr>
              <w:jc w:val="center"/>
              <w:rPr>
                <w:rFonts w:cs="Arial"/>
                <w:sz w:val="18"/>
                <w:szCs w:val="20"/>
              </w:rPr>
            </w:pPr>
          </w:p>
        </w:tc>
      </w:tr>
      <w:tr w:rsidR="0018378A" w:rsidRPr="00C276C2" w:rsidTr="00CE75FD">
        <w:trPr>
          <w:trHeight w:val="340"/>
          <w:jc w:val="center"/>
        </w:trPr>
        <w:tc>
          <w:tcPr>
            <w:tcW w:w="202" w:type="pct"/>
            <w:vAlign w:val="center"/>
          </w:tcPr>
          <w:p w:rsidR="0018378A" w:rsidRPr="00C276C2" w:rsidRDefault="0018378A" w:rsidP="004E31D4">
            <w:pPr>
              <w:jc w:val="center"/>
              <w:rPr>
                <w:rFonts w:cs="Arial"/>
                <w:sz w:val="18"/>
                <w:szCs w:val="20"/>
                <w:lang w:val="en-US"/>
              </w:rPr>
            </w:pPr>
            <w:r w:rsidRPr="00C276C2">
              <w:rPr>
                <w:rFonts w:cs="Arial"/>
                <w:sz w:val="18"/>
                <w:szCs w:val="20"/>
                <w:lang w:val="en-US"/>
              </w:rPr>
              <w:t>G</w:t>
            </w:r>
          </w:p>
        </w:tc>
        <w:tc>
          <w:tcPr>
            <w:tcW w:w="1053" w:type="pct"/>
            <w:vAlign w:val="center"/>
          </w:tcPr>
          <w:p w:rsidR="0018378A" w:rsidRPr="00C276C2" w:rsidRDefault="0018378A" w:rsidP="004E31D4">
            <w:pPr>
              <w:jc w:val="center"/>
              <w:rPr>
                <w:rFonts w:cs="Arial"/>
                <w:sz w:val="18"/>
                <w:szCs w:val="20"/>
              </w:rPr>
            </w:pPr>
            <w:r w:rsidRPr="00C276C2">
              <w:rPr>
                <w:rFonts w:cs="Arial"/>
                <w:sz w:val="18"/>
                <w:szCs w:val="20"/>
              </w:rPr>
              <w:t>Контроль в пределах диапазона</w:t>
            </w:r>
          </w:p>
        </w:tc>
        <w:tc>
          <w:tcPr>
            <w:tcW w:w="1602" w:type="pct"/>
            <w:vAlign w:val="center"/>
          </w:tcPr>
          <w:p w:rsidR="0018378A" w:rsidRPr="00C276C2" w:rsidRDefault="0018378A" w:rsidP="004E31D4">
            <w:pPr>
              <w:rPr>
                <w:rFonts w:cs="Arial"/>
                <w:sz w:val="18"/>
                <w:szCs w:val="20"/>
              </w:rPr>
            </w:pPr>
            <w:r w:rsidRPr="00C276C2">
              <w:rPr>
                <w:rFonts w:cs="Arial"/>
                <w:sz w:val="18"/>
                <w:szCs w:val="20"/>
              </w:rPr>
              <w:t xml:space="preserve">Когда контрольная температура находится в пределах </w:t>
            </w:r>
            <w:r w:rsidRPr="00C276C2">
              <w:rPr>
                <w:rFonts w:cs="Arial"/>
                <w:sz w:val="18"/>
                <w:szCs w:val="20"/>
                <w:lang w:val="en-US"/>
              </w:rPr>
              <w:t>SP</w:t>
            </w:r>
            <w:r w:rsidRPr="00C276C2">
              <w:rPr>
                <w:rFonts w:cs="Arial"/>
                <w:sz w:val="18"/>
                <w:szCs w:val="20"/>
              </w:rPr>
              <w:t>±2ºС, загорается лампа «в пределах диапазона»</w:t>
            </w:r>
          </w:p>
        </w:tc>
        <w:tc>
          <w:tcPr>
            <w:tcW w:w="507"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496"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535"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605" w:type="pct"/>
            <w:vAlign w:val="center"/>
          </w:tcPr>
          <w:p w:rsidR="0018378A" w:rsidRPr="00C276C2" w:rsidRDefault="0018378A" w:rsidP="004E31D4">
            <w:pPr>
              <w:jc w:val="center"/>
              <w:rPr>
                <w:rFonts w:cs="Arial"/>
                <w:sz w:val="18"/>
                <w:szCs w:val="20"/>
              </w:rPr>
            </w:pPr>
          </w:p>
        </w:tc>
      </w:tr>
      <w:tr w:rsidR="0018378A" w:rsidRPr="00C276C2" w:rsidTr="00CE75FD">
        <w:trPr>
          <w:trHeight w:val="340"/>
          <w:jc w:val="center"/>
        </w:trPr>
        <w:tc>
          <w:tcPr>
            <w:tcW w:w="202" w:type="pct"/>
            <w:vAlign w:val="center"/>
          </w:tcPr>
          <w:p w:rsidR="0018378A" w:rsidRPr="00C276C2" w:rsidRDefault="0018378A" w:rsidP="004E31D4">
            <w:pPr>
              <w:jc w:val="center"/>
              <w:rPr>
                <w:rFonts w:cs="Arial"/>
                <w:sz w:val="18"/>
                <w:szCs w:val="20"/>
                <w:lang w:val="en-US"/>
              </w:rPr>
            </w:pPr>
            <w:r w:rsidRPr="00C276C2">
              <w:rPr>
                <w:rFonts w:cs="Arial"/>
                <w:sz w:val="18"/>
                <w:szCs w:val="20"/>
                <w:lang w:val="en-US"/>
              </w:rPr>
              <w:t>H</w:t>
            </w:r>
          </w:p>
        </w:tc>
        <w:tc>
          <w:tcPr>
            <w:tcW w:w="1053" w:type="pct"/>
            <w:vAlign w:val="center"/>
          </w:tcPr>
          <w:p w:rsidR="0018378A" w:rsidRPr="00C276C2" w:rsidRDefault="0018378A" w:rsidP="004E31D4">
            <w:pPr>
              <w:jc w:val="center"/>
              <w:rPr>
                <w:rFonts w:cs="Arial"/>
                <w:sz w:val="18"/>
                <w:szCs w:val="20"/>
              </w:rPr>
            </w:pPr>
            <w:r w:rsidRPr="00C276C2">
              <w:rPr>
                <w:rFonts w:cs="Arial"/>
                <w:sz w:val="18"/>
                <w:szCs w:val="20"/>
              </w:rPr>
              <w:t>Контроль  ограничения пределов диапазона</w:t>
            </w:r>
          </w:p>
        </w:tc>
        <w:tc>
          <w:tcPr>
            <w:tcW w:w="1602" w:type="pct"/>
            <w:vAlign w:val="center"/>
          </w:tcPr>
          <w:p w:rsidR="0018378A" w:rsidRPr="00C276C2" w:rsidRDefault="0018378A" w:rsidP="004E31D4">
            <w:pPr>
              <w:rPr>
                <w:rFonts w:cs="Arial"/>
                <w:sz w:val="18"/>
                <w:szCs w:val="20"/>
              </w:rPr>
            </w:pPr>
            <w:r w:rsidRPr="00C276C2">
              <w:rPr>
                <w:rFonts w:cs="Arial"/>
                <w:sz w:val="18"/>
                <w:szCs w:val="20"/>
              </w:rPr>
              <w:t xml:space="preserve">После начала </w:t>
            </w:r>
            <w:r>
              <w:rPr>
                <w:rFonts w:cs="Arial"/>
                <w:sz w:val="18"/>
                <w:szCs w:val="20"/>
              </w:rPr>
              <w:t>оттайки</w:t>
            </w:r>
            <w:r w:rsidRPr="00C276C2">
              <w:rPr>
                <w:rFonts w:cs="Arial"/>
                <w:sz w:val="18"/>
                <w:szCs w:val="20"/>
              </w:rPr>
              <w:t xml:space="preserve"> лампа «в пределах диапазона» горит 90 минут</w:t>
            </w:r>
          </w:p>
        </w:tc>
        <w:tc>
          <w:tcPr>
            <w:tcW w:w="507"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496"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535"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605"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r>
      <w:tr w:rsidR="0018378A" w:rsidRPr="00C276C2" w:rsidTr="00CE75FD">
        <w:trPr>
          <w:trHeight w:val="340"/>
          <w:jc w:val="center"/>
        </w:trPr>
        <w:tc>
          <w:tcPr>
            <w:tcW w:w="202" w:type="pct"/>
            <w:vAlign w:val="center"/>
          </w:tcPr>
          <w:p w:rsidR="0018378A" w:rsidRPr="00C276C2" w:rsidRDefault="0018378A" w:rsidP="004E31D4">
            <w:pPr>
              <w:jc w:val="center"/>
              <w:rPr>
                <w:rFonts w:cs="Arial"/>
                <w:sz w:val="18"/>
                <w:szCs w:val="20"/>
              </w:rPr>
            </w:pPr>
            <w:r w:rsidRPr="00C276C2">
              <w:rPr>
                <w:rFonts w:cs="Arial"/>
                <w:sz w:val="18"/>
                <w:szCs w:val="20"/>
                <w:lang w:val="en-US"/>
              </w:rPr>
              <w:t>I</w:t>
            </w:r>
          </w:p>
        </w:tc>
        <w:tc>
          <w:tcPr>
            <w:tcW w:w="1053" w:type="pct"/>
            <w:vAlign w:val="center"/>
          </w:tcPr>
          <w:p w:rsidR="0018378A" w:rsidRPr="00C276C2" w:rsidRDefault="0018378A" w:rsidP="004E31D4">
            <w:pPr>
              <w:jc w:val="center"/>
              <w:rPr>
                <w:rFonts w:cs="Arial"/>
                <w:sz w:val="18"/>
                <w:szCs w:val="20"/>
              </w:rPr>
            </w:pPr>
            <w:r w:rsidRPr="00C276C2">
              <w:rPr>
                <w:rFonts w:cs="Arial"/>
                <w:sz w:val="18"/>
                <w:szCs w:val="20"/>
              </w:rPr>
              <w:t>Контроль мощности</w:t>
            </w:r>
          </w:p>
        </w:tc>
        <w:tc>
          <w:tcPr>
            <w:tcW w:w="1602" w:type="pct"/>
            <w:vAlign w:val="center"/>
          </w:tcPr>
          <w:p w:rsidR="0018378A" w:rsidRPr="00C276C2" w:rsidRDefault="0018378A" w:rsidP="004E31D4">
            <w:pPr>
              <w:rPr>
                <w:rFonts w:cs="Arial"/>
                <w:sz w:val="18"/>
                <w:szCs w:val="20"/>
              </w:rPr>
            </w:pPr>
            <w:r w:rsidRPr="00C276C2">
              <w:rPr>
                <w:rFonts w:cs="Arial"/>
                <w:sz w:val="18"/>
                <w:szCs w:val="20"/>
              </w:rPr>
              <w:t>Циркулирующий поток хладагента пропорционально контролируется модулирующим впускным клапаном для поддержания колебаний контрольной температуры в пределах ±0,5ºС</w:t>
            </w:r>
          </w:p>
        </w:tc>
        <w:tc>
          <w:tcPr>
            <w:tcW w:w="507" w:type="pct"/>
            <w:vAlign w:val="center"/>
          </w:tcPr>
          <w:p w:rsidR="0018378A" w:rsidRPr="00C276C2" w:rsidRDefault="0018378A" w:rsidP="004E31D4">
            <w:pPr>
              <w:jc w:val="center"/>
              <w:rPr>
                <w:rFonts w:cs="Arial"/>
                <w:sz w:val="18"/>
                <w:szCs w:val="20"/>
              </w:rPr>
            </w:pPr>
          </w:p>
        </w:tc>
        <w:tc>
          <w:tcPr>
            <w:tcW w:w="496"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535"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605" w:type="pct"/>
            <w:vAlign w:val="center"/>
          </w:tcPr>
          <w:p w:rsidR="0018378A" w:rsidRPr="00C276C2" w:rsidRDefault="0018378A" w:rsidP="004E31D4">
            <w:pPr>
              <w:jc w:val="center"/>
              <w:rPr>
                <w:rFonts w:cs="Arial"/>
                <w:sz w:val="18"/>
                <w:szCs w:val="20"/>
              </w:rPr>
            </w:pPr>
          </w:p>
        </w:tc>
      </w:tr>
      <w:tr w:rsidR="0018378A" w:rsidRPr="00C276C2" w:rsidTr="00CE75FD">
        <w:trPr>
          <w:trHeight w:val="340"/>
          <w:jc w:val="center"/>
        </w:trPr>
        <w:tc>
          <w:tcPr>
            <w:tcW w:w="202" w:type="pct"/>
            <w:vAlign w:val="center"/>
          </w:tcPr>
          <w:p w:rsidR="0018378A" w:rsidRPr="00C276C2" w:rsidRDefault="0018378A" w:rsidP="004E31D4">
            <w:pPr>
              <w:jc w:val="center"/>
              <w:rPr>
                <w:rFonts w:cs="Arial"/>
                <w:sz w:val="18"/>
                <w:szCs w:val="20"/>
                <w:lang w:val="en-US"/>
              </w:rPr>
            </w:pPr>
            <w:r w:rsidRPr="00C276C2">
              <w:rPr>
                <w:rFonts w:cs="Arial"/>
                <w:sz w:val="18"/>
                <w:szCs w:val="20"/>
                <w:lang w:val="en-US"/>
              </w:rPr>
              <w:t>J</w:t>
            </w:r>
          </w:p>
        </w:tc>
        <w:tc>
          <w:tcPr>
            <w:tcW w:w="1053" w:type="pct"/>
            <w:vAlign w:val="center"/>
          </w:tcPr>
          <w:p w:rsidR="0018378A" w:rsidRPr="00C276C2" w:rsidRDefault="0018378A" w:rsidP="004E31D4">
            <w:pPr>
              <w:jc w:val="center"/>
              <w:rPr>
                <w:rFonts w:cs="Arial"/>
                <w:sz w:val="18"/>
                <w:szCs w:val="20"/>
              </w:rPr>
            </w:pPr>
            <w:r w:rsidRPr="00C276C2">
              <w:rPr>
                <w:rFonts w:cs="Arial"/>
                <w:sz w:val="16"/>
                <w:szCs w:val="20"/>
              </w:rPr>
              <w:t>Контроль подачи и  освобождения</w:t>
            </w:r>
          </w:p>
        </w:tc>
        <w:tc>
          <w:tcPr>
            <w:tcW w:w="1602" w:type="pct"/>
            <w:vAlign w:val="center"/>
          </w:tcPr>
          <w:p w:rsidR="0018378A" w:rsidRPr="00C276C2" w:rsidRDefault="0018378A" w:rsidP="004E31D4">
            <w:pPr>
              <w:rPr>
                <w:rFonts w:cs="Arial"/>
                <w:sz w:val="18"/>
                <w:szCs w:val="20"/>
              </w:rPr>
            </w:pPr>
            <w:r w:rsidRPr="00C276C2">
              <w:rPr>
                <w:rFonts w:cs="Arial"/>
                <w:sz w:val="18"/>
                <w:szCs w:val="20"/>
              </w:rPr>
              <w:t>Эти функции контролируют мощность нагрева при размораживании и нагревании.</w:t>
            </w:r>
          </w:p>
        </w:tc>
        <w:tc>
          <w:tcPr>
            <w:tcW w:w="507" w:type="pct"/>
            <w:vAlign w:val="center"/>
          </w:tcPr>
          <w:p w:rsidR="0018378A" w:rsidRPr="00C276C2" w:rsidRDefault="0018378A" w:rsidP="004E31D4">
            <w:pPr>
              <w:jc w:val="center"/>
              <w:rPr>
                <w:rFonts w:cs="Arial"/>
                <w:sz w:val="18"/>
                <w:szCs w:val="20"/>
              </w:rPr>
            </w:pPr>
          </w:p>
        </w:tc>
        <w:tc>
          <w:tcPr>
            <w:tcW w:w="496"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535"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605"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r>
      <w:tr w:rsidR="0018378A" w:rsidRPr="00C276C2" w:rsidTr="00CE75FD">
        <w:trPr>
          <w:trHeight w:val="340"/>
          <w:jc w:val="center"/>
        </w:trPr>
        <w:tc>
          <w:tcPr>
            <w:tcW w:w="202" w:type="pct"/>
            <w:vAlign w:val="center"/>
          </w:tcPr>
          <w:p w:rsidR="0018378A" w:rsidRPr="00C276C2" w:rsidRDefault="0018378A" w:rsidP="004E31D4">
            <w:pPr>
              <w:jc w:val="center"/>
              <w:rPr>
                <w:rFonts w:cs="Arial"/>
                <w:sz w:val="18"/>
                <w:szCs w:val="20"/>
                <w:lang w:val="en-US"/>
              </w:rPr>
            </w:pPr>
            <w:r w:rsidRPr="00C276C2">
              <w:rPr>
                <w:rFonts w:cs="Arial"/>
                <w:sz w:val="18"/>
                <w:szCs w:val="20"/>
                <w:lang w:val="en-US"/>
              </w:rPr>
              <w:t>K</w:t>
            </w:r>
          </w:p>
        </w:tc>
        <w:tc>
          <w:tcPr>
            <w:tcW w:w="1053" w:type="pct"/>
            <w:vAlign w:val="center"/>
          </w:tcPr>
          <w:p w:rsidR="0018378A" w:rsidRPr="00C276C2" w:rsidRDefault="0018378A" w:rsidP="004E31D4">
            <w:pPr>
              <w:jc w:val="center"/>
              <w:rPr>
                <w:rFonts w:cs="Arial"/>
                <w:sz w:val="18"/>
                <w:szCs w:val="20"/>
              </w:rPr>
            </w:pPr>
            <w:r w:rsidRPr="00C276C2">
              <w:rPr>
                <w:rFonts w:cs="Arial"/>
                <w:sz w:val="18"/>
                <w:szCs w:val="20"/>
              </w:rPr>
              <w:t>Контроль откачки</w:t>
            </w:r>
          </w:p>
        </w:tc>
        <w:tc>
          <w:tcPr>
            <w:tcW w:w="1602" w:type="pct"/>
            <w:vAlign w:val="center"/>
          </w:tcPr>
          <w:p w:rsidR="0018378A" w:rsidRPr="00C276C2" w:rsidRDefault="0018378A" w:rsidP="004E31D4">
            <w:pPr>
              <w:rPr>
                <w:rFonts w:cs="Arial"/>
                <w:sz w:val="18"/>
                <w:szCs w:val="20"/>
              </w:rPr>
            </w:pPr>
            <w:r w:rsidRPr="00C276C2">
              <w:rPr>
                <w:rFonts w:cs="Arial"/>
                <w:sz w:val="16"/>
                <w:szCs w:val="20"/>
              </w:rPr>
              <w:t xml:space="preserve">Жидкий хладагент собирается в </w:t>
            </w:r>
            <w:r>
              <w:rPr>
                <w:rFonts w:cs="Arial"/>
                <w:sz w:val="16"/>
                <w:szCs w:val="20"/>
              </w:rPr>
              <w:t>Ресивер</w:t>
            </w:r>
            <w:r w:rsidRPr="00C276C2">
              <w:rPr>
                <w:rFonts w:cs="Arial"/>
                <w:sz w:val="18"/>
                <w:szCs w:val="20"/>
              </w:rPr>
              <w:t xml:space="preserve"> (конденсатор с водяным охлаждением)</w:t>
            </w:r>
          </w:p>
        </w:tc>
        <w:tc>
          <w:tcPr>
            <w:tcW w:w="507"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496"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535"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605"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r>
      <w:tr w:rsidR="0018378A" w:rsidRPr="00C276C2" w:rsidTr="00CE75FD">
        <w:trPr>
          <w:trHeight w:val="340"/>
          <w:jc w:val="center"/>
        </w:trPr>
        <w:tc>
          <w:tcPr>
            <w:tcW w:w="202" w:type="pct"/>
            <w:vAlign w:val="center"/>
          </w:tcPr>
          <w:p w:rsidR="0018378A" w:rsidRPr="00C276C2" w:rsidRDefault="0018378A" w:rsidP="004E31D4">
            <w:pPr>
              <w:jc w:val="center"/>
              <w:rPr>
                <w:rFonts w:cs="Arial"/>
                <w:sz w:val="18"/>
                <w:szCs w:val="20"/>
                <w:lang w:val="en-US"/>
              </w:rPr>
            </w:pPr>
            <w:r w:rsidRPr="00C276C2">
              <w:rPr>
                <w:rFonts w:cs="Arial"/>
                <w:sz w:val="18"/>
                <w:szCs w:val="20"/>
                <w:lang w:val="en-US"/>
              </w:rPr>
              <w:t>L</w:t>
            </w:r>
          </w:p>
        </w:tc>
        <w:tc>
          <w:tcPr>
            <w:tcW w:w="1053" w:type="pct"/>
            <w:vAlign w:val="center"/>
          </w:tcPr>
          <w:p w:rsidR="0018378A" w:rsidRPr="00C276C2" w:rsidRDefault="0018378A" w:rsidP="004E31D4">
            <w:pPr>
              <w:jc w:val="center"/>
              <w:rPr>
                <w:rFonts w:cs="Arial"/>
                <w:sz w:val="18"/>
                <w:szCs w:val="20"/>
              </w:rPr>
            </w:pPr>
            <w:r w:rsidRPr="00C276C2">
              <w:rPr>
                <w:rFonts w:cs="Arial"/>
                <w:sz w:val="18"/>
                <w:szCs w:val="20"/>
              </w:rPr>
              <w:t>Контроль экономайзера</w:t>
            </w:r>
          </w:p>
        </w:tc>
        <w:tc>
          <w:tcPr>
            <w:tcW w:w="1602" w:type="pct"/>
            <w:vAlign w:val="center"/>
          </w:tcPr>
          <w:p w:rsidR="0018378A" w:rsidRPr="00C276C2" w:rsidRDefault="0018378A" w:rsidP="004E31D4">
            <w:pPr>
              <w:rPr>
                <w:rFonts w:cs="Arial"/>
                <w:sz w:val="18"/>
                <w:szCs w:val="20"/>
              </w:rPr>
            </w:pPr>
            <w:r w:rsidRPr="00C276C2">
              <w:rPr>
                <w:rFonts w:cs="Arial"/>
                <w:sz w:val="18"/>
                <w:szCs w:val="20"/>
              </w:rPr>
              <w:t>Контур экономайзера контролируется для улучшения охлаждающей способности.</w:t>
            </w:r>
          </w:p>
        </w:tc>
        <w:tc>
          <w:tcPr>
            <w:tcW w:w="507"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496"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535"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605" w:type="pct"/>
            <w:vAlign w:val="center"/>
          </w:tcPr>
          <w:p w:rsidR="0018378A" w:rsidRPr="00C276C2" w:rsidRDefault="0018378A" w:rsidP="004E31D4">
            <w:pPr>
              <w:jc w:val="center"/>
              <w:rPr>
                <w:rFonts w:cs="Arial"/>
                <w:sz w:val="18"/>
                <w:szCs w:val="20"/>
              </w:rPr>
            </w:pPr>
          </w:p>
        </w:tc>
      </w:tr>
      <w:tr w:rsidR="0018378A" w:rsidRPr="00C276C2" w:rsidTr="00CE75FD">
        <w:trPr>
          <w:trHeight w:val="340"/>
          <w:jc w:val="center"/>
        </w:trPr>
        <w:tc>
          <w:tcPr>
            <w:tcW w:w="202" w:type="pct"/>
            <w:vAlign w:val="center"/>
          </w:tcPr>
          <w:p w:rsidR="0018378A" w:rsidRPr="00C276C2" w:rsidRDefault="0018378A" w:rsidP="004E31D4">
            <w:pPr>
              <w:jc w:val="center"/>
              <w:rPr>
                <w:rFonts w:cs="Arial"/>
                <w:sz w:val="18"/>
                <w:szCs w:val="20"/>
              </w:rPr>
            </w:pPr>
            <w:r w:rsidRPr="00C276C2">
              <w:rPr>
                <w:rFonts w:cs="Arial"/>
                <w:sz w:val="18"/>
                <w:szCs w:val="20"/>
                <w:lang w:val="en-US"/>
              </w:rPr>
              <w:t>M</w:t>
            </w:r>
          </w:p>
        </w:tc>
        <w:tc>
          <w:tcPr>
            <w:tcW w:w="1053" w:type="pct"/>
            <w:vAlign w:val="center"/>
          </w:tcPr>
          <w:p w:rsidR="0018378A" w:rsidRPr="00C276C2" w:rsidRDefault="0018378A" w:rsidP="004E31D4">
            <w:pPr>
              <w:jc w:val="center"/>
              <w:rPr>
                <w:rFonts w:cs="Arial"/>
                <w:sz w:val="18"/>
                <w:szCs w:val="20"/>
              </w:rPr>
            </w:pPr>
            <w:r>
              <w:rPr>
                <w:rFonts w:cs="Arial"/>
                <w:sz w:val="18"/>
                <w:szCs w:val="20"/>
              </w:rPr>
              <w:t>Осушение</w:t>
            </w:r>
            <w:r w:rsidRPr="00C276C2">
              <w:rPr>
                <w:rFonts w:cs="Arial"/>
                <w:sz w:val="18"/>
                <w:szCs w:val="20"/>
              </w:rPr>
              <w:t xml:space="preserve"> (как вариант)</w:t>
            </w:r>
          </w:p>
        </w:tc>
        <w:tc>
          <w:tcPr>
            <w:tcW w:w="1602" w:type="pct"/>
            <w:vAlign w:val="center"/>
          </w:tcPr>
          <w:p w:rsidR="0018378A" w:rsidRPr="00C276C2" w:rsidRDefault="0018378A" w:rsidP="004E31D4">
            <w:pPr>
              <w:rPr>
                <w:rFonts w:cs="Arial"/>
                <w:sz w:val="18"/>
                <w:szCs w:val="20"/>
              </w:rPr>
            </w:pPr>
            <w:r w:rsidRPr="00C276C2">
              <w:rPr>
                <w:rFonts w:cs="Arial"/>
                <w:sz w:val="18"/>
                <w:szCs w:val="20"/>
              </w:rPr>
              <w:t xml:space="preserve">Установка может выполнить осушение при помощи </w:t>
            </w:r>
            <w:r>
              <w:rPr>
                <w:rFonts w:cs="Arial"/>
                <w:sz w:val="18"/>
                <w:szCs w:val="20"/>
              </w:rPr>
              <w:t>Теплообменник</w:t>
            </w:r>
            <w:r w:rsidRPr="00C276C2">
              <w:rPr>
                <w:rFonts w:cs="Arial"/>
                <w:sz w:val="18"/>
                <w:szCs w:val="20"/>
              </w:rPr>
              <w:t>а нагревателя и датчика влажности.</w:t>
            </w:r>
          </w:p>
        </w:tc>
        <w:tc>
          <w:tcPr>
            <w:tcW w:w="507"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p>
        </w:tc>
        <w:tc>
          <w:tcPr>
            <w:tcW w:w="496"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r w:rsidRPr="00C276C2">
              <w:rPr>
                <w:rFonts w:cs="Arial"/>
                <w:sz w:val="18"/>
                <w:szCs w:val="20"/>
              </w:rPr>
              <w:t>○</w:t>
            </w:r>
          </w:p>
        </w:tc>
        <w:tc>
          <w:tcPr>
            <w:tcW w:w="535" w:type="pct"/>
            <w:vAlign w:val="center"/>
          </w:tcPr>
          <w:p w:rsidR="0018378A" w:rsidRPr="00C276C2" w:rsidRDefault="0018378A" w:rsidP="004E31D4">
            <w:pPr>
              <w:jc w:val="center"/>
              <w:rPr>
                <w:rFonts w:cs="Arial"/>
                <w:sz w:val="18"/>
                <w:szCs w:val="20"/>
              </w:rPr>
            </w:pPr>
          </w:p>
          <w:p w:rsidR="0018378A" w:rsidRPr="00C276C2" w:rsidRDefault="0018378A" w:rsidP="004E31D4">
            <w:pPr>
              <w:jc w:val="center"/>
              <w:rPr>
                <w:rFonts w:cs="Arial"/>
                <w:sz w:val="18"/>
                <w:szCs w:val="20"/>
              </w:rPr>
            </w:pPr>
          </w:p>
        </w:tc>
        <w:tc>
          <w:tcPr>
            <w:tcW w:w="605" w:type="pct"/>
            <w:vAlign w:val="center"/>
          </w:tcPr>
          <w:p w:rsidR="0018378A" w:rsidRPr="00C276C2" w:rsidRDefault="0018378A" w:rsidP="004E31D4">
            <w:pPr>
              <w:jc w:val="center"/>
              <w:rPr>
                <w:rFonts w:cs="Arial"/>
                <w:sz w:val="18"/>
                <w:szCs w:val="20"/>
              </w:rPr>
            </w:pPr>
          </w:p>
        </w:tc>
      </w:tr>
    </w:tbl>
    <w:p w:rsidR="0018378A" w:rsidRDefault="0018378A">
      <w:pPr>
        <w:rPr>
          <w:rFonts w:cs="Arial"/>
        </w:rPr>
      </w:pPr>
      <w:r>
        <w:rPr>
          <w:rFonts w:cs="Arial"/>
        </w:rPr>
        <w:br w:type="page"/>
      </w:r>
    </w:p>
    <w:p w:rsidR="0018378A" w:rsidRPr="00214369" w:rsidRDefault="0018378A" w:rsidP="00E56DCA">
      <w:pPr>
        <w:rPr>
          <w:rFonts w:cs="Arial"/>
          <w:b/>
          <w:sz w:val="22"/>
        </w:rPr>
      </w:pPr>
      <w:r w:rsidRPr="00214369">
        <w:rPr>
          <w:rFonts w:cs="Arial"/>
          <w:b/>
          <w:sz w:val="22"/>
        </w:rPr>
        <w:t>Общий контроль</w:t>
      </w:r>
    </w:p>
    <w:p w:rsidR="0018378A" w:rsidRPr="00214369" w:rsidRDefault="0018378A" w:rsidP="00E26188">
      <w:pPr>
        <w:pStyle w:val="ListParagraph"/>
        <w:numPr>
          <w:ilvl w:val="0"/>
          <w:numId w:val="294"/>
        </w:numPr>
        <w:rPr>
          <w:rFonts w:cs="Arial"/>
          <w:b/>
        </w:rPr>
      </w:pPr>
      <w:r w:rsidRPr="00214369">
        <w:rPr>
          <w:rFonts w:cs="Arial"/>
          <w:b/>
        </w:rPr>
        <w:t>Контроль ВКЛ/ВЫКЛ компрессора</w:t>
      </w:r>
    </w:p>
    <w:p w:rsidR="0018378A" w:rsidRPr="00E56DCA" w:rsidRDefault="0018378A" w:rsidP="00BD7B1B">
      <w:pPr>
        <w:rPr>
          <w:rFonts w:cs="Arial"/>
        </w:rPr>
      </w:pPr>
      <w:r w:rsidRPr="00E56DCA">
        <w:rPr>
          <w:rFonts w:cs="Arial"/>
        </w:rPr>
        <w:t>Когда контрольная температура достигает установленное значение температуры или выше, компрессор останавливается.</w:t>
      </w:r>
    </w:p>
    <w:p w:rsidR="0018378A" w:rsidRPr="00E56DCA" w:rsidRDefault="0018378A" w:rsidP="00BD7B1B">
      <w:pPr>
        <w:rPr>
          <w:rFonts w:cs="Arial"/>
        </w:rPr>
      </w:pPr>
      <w:r w:rsidRPr="00E56DCA">
        <w:rPr>
          <w:rFonts w:cs="Arial"/>
        </w:rPr>
        <w:t>Когда контрольная температура растет и становится выше, чем установленное значение температуры + 1,0ºС, компрессор включается в работу снова.</w:t>
      </w:r>
    </w:p>
    <w:p w:rsidR="0018378A" w:rsidRPr="00E56DCA" w:rsidRDefault="0018378A" w:rsidP="00BD7B1B">
      <w:pPr>
        <w:rPr>
          <w:rFonts w:cs="Arial"/>
        </w:rPr>
      </w:pPr>
      <w:r w:rsidRPr="00E56DCA">
        <w:rPr>
          <w:rFonts w:cs="Arial"/>
        </w:rPr>
        <w:t>Когда компрессор начинает работу он принудительно работает в течение 2 минут (2 минуты принудительной работы компрессора) для предотвращения разрушения компрессора из-за нехватки смазки.</w:t>
      </w:r>
    </w:p>
    <w:p w:rsidR="0018378A" w:rsidRDefault="0018378A" w:rsidP="00BD7B1B">
      <w:pPr>
        <w:jc w:val="center"/>
        <w:rPr>
          <w:rFonts w:cs="Arial"/>
        </w:rPr>
      </w:pPr>
      <w:r>
        <w:rPr>
          <w:noProof/>
          <w:lang w:eastAsia="ru-RU"/>
        </w:rPr>
        <w:pict>
          <v:shape id="Рисунок 121" o:spid="_x0000_i1197" type="#_x0000_t75" style="width:467.25pt;height:108pt;visibility:visible">
            <v:imagedata r:id="rId94" o:title=""/>
          </v:shape>
        </w:pict>
      </w:r>
    </w:p>
    <w:p w:rsidR="0018378A" w:rsidRPr="00214369" w:rsidRDefault="0018378A" w:rsidP="00E26188">
      <w:pPr>
        <w:pStyle w:val="ListParagraph"/>
        <w:numPr>
          <w:ilvl w:val="0"/>
          <w:numId w:val="294"/>
        </w:numPr>
        <w:rPr>
          <w:rFonts w:cs="Arial"/>
          <w:b/>
        </w:rPr>
      </w:pPr>
      <w:r w:rsidRPr="00214369">
        <w:rPr>
          <w:rFonts w:cs="Arial"/>
          <w:b/>
        </w:rPr>
        <w:t>Контроль запуска</w:t>
      </w:r>
    </w:p>
    <w:p w:rsidR="0018378A" w:rsidRPr="00E56DCA" w:rsidRDefault="0018378A" w:rsidP="00E26188">
      <w:pPr>
        <w:numPr>
          <w:ilvl w:val="0"/>
          <w:numId w:val="17"/>
        </w:numPr>
        <w:rPr>
          <w:rFonts w:cs="Arial"/>
        </w:rPr>
      </w:pPr>
      <w:r w:rsidRPr="00E56DCA">
        <w:rPr>
          <w:rFonts w:cs="Arial"/>
        </w:rPr>
        <w:t>Контроль при активированном защитном устройстве.</w:t>
      </w:r>
    </w:p>
    <w:p w:rsidR="0018378A" w:rsidRPr="00E56DCA" w:rsidRDefault="0018378A" w:rsidP="00BD7B1B">
      <w:pPr>
        <w:rPr>
          <w:rFonts w:cs="Arial"/>
        </w:rPr>
      </w:pPr>
      <w:r w:rsidRPr="00E56DCA">
        <w:rPr>
          <w:rFonts w:cs="Arial"/>
        </w:rPr>
        <w:t xml:space="preserve"> Когда высокое давление быстро нарастает при запуске или когда пусковой ток  является сверхтоком, компрессор останавливается автоматически для подавления высокого давления и пускового тока.</w:t>
      </w:r>
    </w:p>
    <w:p w:rsidR="0018378A" w:rsidRPr="00F838A6" w:rsidRDefault="0018378A" w:rsidP="00E26188">
      <w:pPr>
        <w:numPr>
          <w:ilvl w:val="0"/>
          <w:numId w:val="17"/>
        </w:numPr>
        <w:rPr>
          <w:rFonts w:cs="Arial"/>
          <w:color w:val="FF0000"/>
        </w:rPr>
      </w:pPr>
      <w:r w:rsidRPr="00F838A6">
        <w:rPr>
          <w:rFonts w:cs="Arial"/>
          <w:color w:val="FF0000"/>
        </w:rPr>
        <w:t>Контроль температуры масла.</w:t>
      </w:r>
    </w:p>
    <w:p w:rsidR="0018378A" w:rsidRPr="00F838A6" w:rsidRDefault="0018378A" w:rsidP="00BD7B1B">
      <w:pPr>
        <w:rPr>
          <w:rFonts w:cs="Arial"/>
          <w:color w:val="FF0000"/>
        </w:rPr>
      </w:pPr>
      <w:r w:rsidRPr="00F838A6">
        <w:rPr>
          <w:rFonts w:cs="Arial"/>
          <w:color w:val="FF0000"/>
        </w:rPr>
        <w:t>Когда температура окружающего воздуха низка, температура охлаждающего масла в компрессоре также низка, а вязкость масла может быть высокой.</w:t>
      </w:r>
    </w:p>
    <w:p w:rsidR="0018378A" w:rsidRPr="00F838A6" w:rsidRDefault="0018378A" w:rsidP="00BD7B1B">
      <w:pPr>
        <w:rPr>
          <w:rFonts w:cs="Arial"/>
          <w:color w:val="FF0000"/>
        </w:rPr>
      </w:pPr>
      <w:r>
        <w:rPr>
          <w:noProof/>
          <w:lang w:eastAsia="ru-RU"/>
        </w:rPr>
        <w:pict>
          <v:shape id="Рисунок 122" o:spid="_x0000_s1084" type="#_x0000_t75" style="position:absolute;margin-left:265.2pt;margin-top:11.1pt;width:189pt;height:87.75pt;z-index:251717632;visibility:visible">
            <v:imagedata r:id="rId95" o:title=""/>
            <w10:wrap type="square"/>
          </v:shape>
        </w:pict>
      </w:r>
      <w:r w:rsidRPr="00F838A6">
        <w:rPr>
          <w:rFonts w:cs="Arial"/>
          <w:color w:val="FF0000"/>
        </w:rPr>
        <w:t xml:space="preserve">При запуске установки </w:t>
      </w:r>
      <w:r>
        <w:rPr>
          <w:rFonts w:cs="Arial"/>
          <w:color w:val="FF0000"/>
        </w:rPr>
        <w:t>Линия нагнетания</w:t>
      </w:r>
      <w:r w:rsidRPr="00F838A6">
        <w:rPr>
          <w:rFonts w:cs="Arial"/>
          <w:color w:val="FF0000"/>
        </w:rPr>
        <w:t xml:space="preserve"> подается по байпасу на всас компрессора путем открытия соленоидного клапана (</w:t>
      </w:r>
      <w:r w:rsidRPr="00F838A6">
        <w:rPr>
          <w:rFonts w:cs="Arial"/>
          <w:color w:val="FF0000"/>
          <w:lang w:val="en-US"/>
        </w:rPr>
        <w:t>BSV</w:t>
      </w:r>
      <w:r w:rsidRPr="00F838A6">
        <w:rPr>
          <w:rFonts w:cs="Arial"/>
          <w:color w:val="FF0000"/>
        </w:rPr>
        <w:t>) для быстрого поднятия температуры масла, обеспечивая стабильную подачу масла. Для того, чтобы контролировать температуру масла охлаждающей машины или в случае низкого давления, компрессор работает с остановленным вентилятором конденсатора. Если высокое давление достигает 1500кПа или более, вентилятор вновь начинает работать.</w:t>
      </w:r>
    </w:p>
    <w:p w:rsidR="0018378A" w:rsidRPr="00F838A6" w:rsidRDefault="0018378A" w:rsidP="00E56DCA">
      <w:pPr>
        <w:rPr>
          <w:rFonts w:cs="Arial"/>
          <w:color w:val="FF0000"/>
        </w:rPr>
      </w:pPr>
      <w:r w:rsidRPr="00F838A6">
        <w:rPr>
          <w:rFonts w:cs="Arial"/>
          <w:color w:val="FF0000"/>
        </w:rPr>
        <w:t>Контроль температуры охлаждающего масла следует выполнять не при режиме «питание ВКЛ/ВЫКЛ» при нормальной работе, но при режиме «питание ВКЛ» при низкой температуре окружающего воздуха.</w:t>
      </w:r>
    </w:p>
    <w:p w:rsidR="0018378A" w:rsidRPr="00F838A6" w:rsidRDefault="0018378A" w:rsidP="00BD7B1B">
      <w:pPr>
        <w:rPr>
          <w:rFonts w:cs="Arial"/>
          <w:color w:val="FF0000"/>
        </w:rPr>
      </w:pPr>
      <w:r w:rsidRPr="00F838A6">
        <w:rPr>
          <w:rFonts w:cs="Arial"/>
          <w:color w:val="FF0000"/>
        </w:rPr>
        <w:t>Контроль роста температуры масла может быть осуществлен, когда все следующие условия будут соблюдены.</w:t>
      </w:r>
    </w:p>
    <w:p w:rsidR="0018378A" w:rsidRDefault="0018378A" w:rsidP="00E26188">
      <w:pPr>
        <w:numPr>
          <w:ilvl w:val="0"/>
          <w:numId w:val="22"/>
        </w:numPr>
        <w:rPr>
          <w:rFonts w:cs="Arial"/>
        </w:rPr>
      </w:pPr>
      <w:r w:rsidRPr="00E56DCA">
        <w:rPr>
          <w:rFonts w:cs="Arial"/>
        </w:rPr>
        <w:t>таймер питания в положении ВКЛ</w:t>
      </w:r>
    </w:p>
    <w:p w:rsidR="0018378A" w:rsidRDefault="0018378A" w:rsidP="00E26188">
      <w:pPr>
        <w:numPr>
          <w:ilvl w:val="0"/>
          <w:numId w:val="22"/>
        </w:numPr>
        <w:rPr>
          <w:rFonts w:cs="Arial"/>
        </w:rPr>
      </w:pPr>
      <w:r w:rsidRPr="00E56DCA">
        <w:rPr>
          <w:rFonts w:cs="Arial"/>
        </w:rPr>
        <w:t>температура окружающего воздуха &lt;/=10º</w:t>
      </w:r>
      <w:r w:rsidRPr="00E56DCA">
        <w:rPr>
          <w:rFonts w:cs="Arial"/>
          <w:lang w:val="en-US"/>
        </w:rPr>
        <w:t>C</w:t>
      </w:r>
    </w:p>
    <w:p w:rsidR="0018378A" w:rsidRPr="00BD7B1B" w:rsidRDefault="0018378A" w:rsidP="00E26188">
      <w:pPr>
        <w:numPr>
          <w:ilvl w:val="0"/>
          <w:numId w:val="22"/>
        </w:numPr>
        <w:rPr>
          <w:rFonts w:cs="Arial"/>
        </w:rPr>
      </w:pPr>
      <w:r w:rsidRPr="00E56DCA">
        <w:rPr>
          <w:rFonts w:cs="Arial"/>
        </w:rPr>
        <w:t>(температура отходящего газа – температура окружающего воздуха) &lt;/=4º</w:t>
      </w:r>
      <w:r w:rsidRPr="00E56DCA">
        <w:rPr>
          <w:rFonts w:cs="Arial"/>
          <w:lang w:val="en-US"/>
        </w:rPr>
        <w:t>C</w:t>
      </w:r>
    </w:p>
    <w:p w:rsidR="0018378A" w:rsidRPr="00214369" w:rsidRDefault="0018378A" w:rsidP="00E26188">
      <w:pPr>
        <w:pStyle w:val="ListParagraph"/>
        <w:numPr>
          <w:ilvl w:val="0"/>
          <w:numId w:val="294"/>
        </w:numPr>
        <w:rPr>
          <w:rFonts w:cs="Arial"/>
          <w:b/>
        </w:rPr>
      </w:pPr>
      <w:r w:rsidRPr="00214369">
        <w:rPr>
          <w:rFonts w:cs="Arial"/>
          <w:b/>
        </w:rPr>
        <w:t>Контроль скорости вентилятора испарителя</w:t>
      </w:r>
    </w:p>
    <w:p w:rsidR="0018378A" w:rsidRPr="00E56DCA" w:rsidRDefault="0018378A" w:rsidP="00BD7B1B">
      <w:pPr>
        <w:rPr>
          <w:rFonts w:cs="Arial"/>
        </w:rPr>
      </w:pPr>
      <w:r w:rsidRPr="00E56DCA">
        <w:rPr>
          <w:rFonts w:cs="Arial"/>
        </w:rPr>
        <w:t>Скорость вентилятора испарителя переключается в соответствии с рабочими режимами. Задержка на 10 секунд предусмотрена для переключения с высокой скорости на низкую скорость и наоборот.</w:t>
      </w:r>
    </w:p>
    <w:tbl>
      <w:tblPr>
        <w:tblW w:w="5000" w:type="pct"/>
        <w:jc w:val="center"/>
        <w:tblLook w:val="00A0"/>
      </w:tblPr>
      <w:tblGrid>
        <w:gridCol w:w="4077"/>
        <w:gridCol w:w="427"/>
        <w:gridCol w:w="5067"/>
      </w:tblGrid>
      <w:tr w:rsidR="0018378A" w:rsidRPr="00C276C2" w:rsidTr="00214369">
        <w:trPr>
          <w:trHeight w:val="283"/>
          <w:jc w:val="center"/>
        </w:trPr>
        <w:tc>
          <w:tcPr>
            <w:tcW w:w="2130" w:type="pct"/>
          </w:tcPr>
          <w:p w:rsidR="0018378A" w:rsidRPr="00C276C2" w:rsidRDefault="0018378A" w:rsidP="00BD7B1B">
            <w:pPr>
              <w:rPr>
                <w:rFonts w:cs="Arial"/>
              </w:rPr>
            </w:pPr>
            <w:r w:rsidRPr="00C276C2">
              <w:rPr>
                <w:rFonts w:cs="Arial"/>
              </w:rPr>
              <w:t>Режим охлаждения</w:t>
            </w:r>
          </w:p>
        </w:tc>
        <w:tc>
          <w:tcPr>
            <w:tcW w:w="223" w:type="pct"/>
          </w:tcPr>
          <w:p w:rsidR="0018378A" w:rsidRPr="00C276C2" w:rsidRDefault="0018378A" w:rsidP="00BD7B1B">
            <w:pPr>
              <w:rPr>
                <w:rFonts w:cs="Arial"/>
              </w:rPr>
            </w:pPr>
            <w:r w:rsidRPr="00C276C2">
              <w:rPr>
                <w:rFonts w:cs="Arial"/>
              </w:rPr>
              <w:t>:</w:t>
            </w:r>
          </w:p>
        </w:tc>
        <w:tc>
          <w:tcPr>
            <w:tcW w:w="2648" w:type="pct"/>
          </w:tcPr>
          <w:p w:rsidR="0018378A" w:rsidRPr="00C276C2" w:rsidRDefault="0018378A" w:rsidP="00BD7B1B">
            <w:pPr>
              <w:rPr>
                <w:rFonts w:cs="Arial"/>
              </w:rPr>
            </w:pPr>
            <w:r w:rsidRPr="00C276C2">
              <w:rPr>
                <w:rFonts w:cs="Arial"/>
              </w:rPr>
              <w:t>Высокая скорость</w:t>
            </w:r>
          </w:p>
        </w:tc>
      </w:tr>
      <w:tr w:rsidR="0018378A" w:rsidRPr="00C276C2" w:rsidTr="00214369">
        <w:trPr>
          <w:trHeight w:val="283"/>
          <w:jc w:val="center"/>
        </w:trPr>
        <w:tc>
          <w:tcPr>
            <w:tcW w:w="2130" w:type="pct"/>
          </w:tcPr>
          <w:p w:rsidR="0018378A" w:rsidRPr="00C276C2" w:rsidRDefault="0018378A" w:rsidP="00BD7B1B">
            <w:pPr>
              <w:rPr>
                <w:rFonts w:cs="Arial"/>
              </w:rPr>
            </w:pPr>
            <w:r w:rsidRPr="00C276C2">
              <w:rPr>
                <w:rFonts w:cs="Arial"/>
              </w:rPr>
              <w:t>Режим частичного замораживания</w:t>
            </w:r>
          </w:p>
        </w:tc>
        <w:tc>
          <w:tcPr>
            <w:tcW w:w="223" w:type="pct"/>
          </w:tcPr>
          <w:p w:rsidR="0018378A" w:rsidRPr="00C276C2" w:rsidRDefault="0018378A" w:rsidP="00BD7B1B">
            <w:pPr>
              <w:rPr>
                <w:rFonts w:cs="Arial"/>
              </w:rPr>
            </w:pPr>
            <w:r w:rsidRPr="00C276C2">
              <w:rPr>
                <w:rFonts w:cs="Arial"/>
              </w:rPr>
              <w:t>:</w:t>
            </w:r>
          </w:p>
        </w:tc>
        <w:tc>
          <w:tcPr>
            <w:tcW w:w="2648" w:type="pct"/>
          </w:tcPr>
          <w:p w:rsidR="0018378A" w:rsidRPr="00C276C2" w:rsidRDefault="0018378A" w:rsidP="00BD7B1B">
            <w:pPr>
              <w:rPr>
                <w:rFonts w:cs="Arial"/>
              </w:rPr>
            </w:pPr>
            <w:r w:rsidRPr="00C276C2">
              <w:rPr>
                <w:rFonts w:cs="Arial"/>
              </w:rPr>
              <w:t>Высокая скорость</w:t>
            </w:r>
          </w:p>
        </w:tc>
      </w:tr>
      <w:tr w:rsidR="0018378A" w:rsidRPr="00C276C2" w:rsidTr="00214369">
        <w:trPr>
          <w:trHeight w:val="283"/>
          <w:jc w:val="center"/>
        </w:trPr>
        <w:tc>
          <w:tcPr>
            <w:tcW w:w="2130" w:type="pct"/>
          </w:tcPr>
          <w:p w:rsidR="0018378A" w:rsidRPr="00C276C2" w:rsidRDefault="0018378A" w:rsidP="00BD7B1B">
            <w:pPr>
              <w:rPr>
                <w:rFonts w:cs="Arial"/>
              </w:rPr>
            </w:pPr>
            <w:r w:rsidRPr="00C276C2">
              <w:rPr>
                <w:rFonts w:cs="Arial"/>
              </w:rPr>
              <w:t>Режим замораживания</w:t>
            </w:r>
          </w:p>
        </w:tc>
        <w:tc>
          <w:tcPr>
            <w:tcW w:w="223" w:type="pct"/>
          </w:tcPr>
          <w:p w:rsidR="0018378A" w:rsidRPr="00C276C2" w:rsidRDefault="0018378A" w:rsidP="00BD7B1B">
            <w:pPr>
              <w:rPr>
                <w:rFonts w:cs="Arial"/>
              </w:rPr>
            </w:pPr>
            <w:r w:rsidRPr="00C276C2">
              <w:rPr>
                <w:rFonts w:cs="Arial"/>
              </w:rPr>
              <w:t>:</w:t>
            </w:r>
          </w:p>
        </w:tc>
        <w:tc>
          <w:tcPr>
            <w:tcW w:w="2648" w:type="pct"/>
          </w:tcPr>
          <w:p w:rsidR="0018378A" w:rsidRPr="00C276C2" w:rsidRDefault="0018378A" w:rsidP="00BD7B1B">
            <w:pPr>
              <w:rPr>
                <w:rFonts w:cs="Arial"/>
              </w:rPr>
            </w:pPr>
            <w:r w:rsidRPr="00C276C2">
              <w:rPr>
                <w:rFonts w:cs="Arial"/>
              </w:rPr>
              <w:t>Низкая скорость</w:t>
            </w:r>
          </w:p>
        </w:tc>
      </w:tr>
    </w:tbl>
    <w:p w:rsidR="0018378A" w:rsidRDefault="0018378A" w:rsidP="00E56DCA">
      <w:pPr>
        <w:rPr>
          <w:rFonts w:cs="Arial"/>
          <w:b/>
          <w:lang w:val="en-US"/>
        </w:rPr>
      </w:pPr>
    </w:p>
    <w:p w:rsidR="0018378A" w:rsidRDefault="0018378A">
      <w:pPr>
        <w:rPr>
          <w:rFonts w:cs="Arial"/>
          <w:b/>
          <w:lang w:val="en-US"/>
        </w:rPr>
      </w:pPr>
      <w:r>
        <w:rPr>
          <w:rFonts w:cs="Arial"/>
          <w:b/>
          <w:lang w:val="en-US"/>
        </w:rPr>
        <w:br w:type="page"/>
      </w:r>
    </w:p>
    <w:p w:rsidR="0018378A" w:rsidRPr="00214369" w:rsidRDefault="0018378A" w:rsidP="00E26188">
      <w:pPr>
        <w:pStyle w:val="ListParagraph"/>
        <w:numPr>
          <w:ilvl w:val="0"/>
          <w:numId w:val="294"/>
        </w:numPr>
        <w:rPr>
          <w:rFonts w:cs="Arial"/>
          <w:b/>
        </w:rPr>
      </w:pPr>
      <w:r w:rsidRPr="00214369">
        <w:rPr>
          <w:rFonts w:cs="Arial"/>
          <w:b/>
        </w:rPr>
        <w:t>Контроль перегрева</w:t>
      </w:r>
    </w:p>
    <w:p w:rsidR="0018378A" w:rsidRPr="00E56DCA" w:rsidRDefault="0018378A" w:rsidP="000139DA">
      <w:pPr>
        <w:rPr>
          <w:rFonts w:cs="Arial"/>
        </w:rPr>
      </w:pPr>
      <w:r w:rsidRPr="00E56DCA">
        <w:rPr>
          <w:rFonts w:cs="Arial"/>
        </w:rPr>
        <w:t>Перегрев испарителя регулируется до оптимального значения путем открытия электронного расширительного клапана в зависимости от температуры хладагента на входе и выходе из испарителя и от температуры газа на всасе компрессора.</w:t>
      </w:r>
    </w:p>
    <w:p w:rsidR="0018378A" w:rsidRPr="00214369" w:rsidRDefault="0018378A" w:rsidP="00E26188">
      <w:pPr>
        <w:pStyle w:val="ListParagraph"/>
        <w:numPr>
          <w:ilvl w:val="0"/>
          <w:numId w:val="294"/>
        </w:numPr>
        <w:rPr>
          <w:rFonts w:cs="Arial"/>
          <w:b/>
        </w:rPr>
      </w:pPr>
      <w:r w:rsidRPr="00214369">
        <w:rPr>
          <w:rFonts w:cs="Arial"/>
          <w:b/>
        </w:rPr>
        <w:t>Контроль высокого давления</w:t>
      </w:r>
    </w:p>
    <w:p w:rsidR="0018378A" w:rsidRPr="00E56DCA" w:rsidRDefault="0018378A" w:rsidP="00E26188">
      <w:pPr>
        <w:numPr>
          <w:ilvl w:val="0"/>
          <w:numId w:val="23"/>
        </w:numPr>
        <w:rPr>
          <w:rFonts w:cs="Arial"/>
        </w:rPr>
      </w:pPr>
      <w:r w:rsidRPr="00E56DCA">
        <w:rPr>
          <w:rFonts w:cs="Arial"/>
        </w:rPr>
        <w:t>При помощи электронного расширительного клапана.</w:t>
      </w:r>
    </w:p>
    <w:p w:rsidR="0018378A" w:rsidRPr="00E56DCA" w:rsidRDefault="0018378A" w:rsidP="000139DA">
      <w:pPr>
        <w:ind w:left="709"/>
        <w:rPr>
          <w:rFonts w:cs="Arial"/>
        </w:rPr>
      </w:pPr>
      <w:r w:rsidRPr="00E56DCA">
        <w:rPr>
          <w:rFonts w:cs="Arial"/>
        </w:rPr>
        <w:t>Когда температура окружающего воздуха высока в процессе работы с воздушным охлаждением, давление в конденсаторе (высокое давление) будет расти и можно активировать переключатель высокого давления.</w:t>
      </w:r>
    </w:p>
    <w:p w:rsidR="0018378A" w:rsidRPr="00E56DCA" w:rsidRDefault="0018378A" w:rsidP="000139DA">
      <w:pPr>
        <w:ind w:left="709"/>
        <w:rPr>
          <w:rFonts w:cs="Arial"/>
        </w:rPr>
      </w:pPr>
      <w:r w:rsidRPr="00E56DCA">
        <w:rPr>
          <w:rFonts w:cs="Arial"/>
        </w:rPr>
        <w:t>Для предотвращения данной ситуации высокое давление контролируется на уровне 2350 кПа или ниже путем регулировки открытия электронного расширительного клапана.</w:t>
      </w:r>
    </w:p>
    <w:p w:rsidR="0018378A" w:rsidRPr="00E56DCA" w:rsidRDefault="0018378A" w:rsidP="00E26188">
      <w:pPr>
        <w:numPr>
          <w:ilvl w:val="0"/>
          <w:numId w:val="23"/>
        </w:numPr>
        <w:rPr>
          <w:rFonts w:cs="Arial"/>
        </w:rPr>
      </w:pPr>
      <w:r w:rsidRPr="00E56DCA">
        <w:rPr>
          <w:rFonts w:cs="Arial"/>
        </w:rPr>
        <w:t>Вентилятором конденсатора.</w:t>
      </w:r>
    </w:p>
    <w:p w:rsidR="0018378A" w:rsidRPr="00E56DCA" w:rsidRDefault="0018378A" w:rsidP="000139DA">
      <w:pPr>
        <w:ind w:left="709"/>
        <w:rPr>
          <w:rFonts w:cs="Arial"/>
        </w:rPr>
      </w:pPr>
      <w:r w:rsidRPr="00E56DCA">
        <w:rPr>
          <w:rFonts w:cs="Arial"/>
        </w:rPr>
        <w:t>Когда температура окружающего воздуха низка в процессе работы с воздушным охлаждением, давление в конденсаторе (высокое давление) будет снижаться. Соответственно, будет образовываться низкое давление. Для предотвращения данной ситуации, когда высокое давление достигает установленных значений или ниже, вентилятор конденсатора останавливается для предотвращения чрезмерного падения высокого давления. Когда высокое давление достигнет установленных значений или превысит их, работа будет возобновлена.</w:t>
      </w:r>
    </w:p>
    <w:p w:rsidR="0018378A" w:rsidRPr="00E56DCA" w:rsidRDefault="0018378A" w:rsidP="000139DA">
      <w:pPr>
        <w:rPr>
          <w:rFonts w:cs="Arial"/>
        </w:rPr>
      </w:pPr>
      <w:r w:rsidRPr="00E56DCA">
        <w:rPr>
          <w:rFonts w:cs="Arial"/>
        </w:rPr>
        <w:t>Данный контроль зависит от установки режима влагоудаления.</w:t>
      </w:r>
    </w:p>
    <w:p w:rsidR="0018378A" w:rsidRDefault="0018378A" w:rsidP="003E09D1">
      <w:pPr>
        <w:jc w:val="center"/>
        <w:rPr>
          <w:rFonts w:cs="Arial"/>
        </w:rPr>
      </w:pPr>
      <w:r w:rsidRPr="000A1FB6">
        <w:rPr>
          <w:rFonts w:cs="Arial"/>
        </w:rPr>
        <w:pict>
          <v:shape id="_x0000_i1198" type="#_x0000_t75" style="width:363pt;height:84pt">
            <v:imagedata r:id="rId96" o:title=""/>
          </v:shape>
        </w:pict>
      </w:r>
    </w:p>
    <w:p w:rsidR="0018378A" w:rsidRPr="00214369" w:rsidRDefault="0018378A" w:rsidP="00E26188">
      <w:pPr>
        <w:pStyle w:val="ListParagraph"/>
        <w:numPr>
          <w:ilvl w:val="0"/>
          <w:numId w:val="294"/>
        </w:numPr>
        <w:rPr>
          <w:rFonts w:cs="Arial"/>
          <w:b/>
        </w:rPr>
      </w:pPr>
      <w:r w:rsidRPr="00214369">
        <w:rPr>
          <w:rFonts w:cs="Arial"/>
          <w:b/>
        </w:rPr>
        <w:t>Контроль впрыска</w:t>
      </w:r>
    </w:p>
    <w:p w:rsidR="0018378A" w:rsidRPr="00E56DCA" w:rsidRDefault="0018378A" w:rsidP="002526BA">
      <w:pPr>
        <w:rPr>
          <w:rFonts w:cs="Arial"/>
        </w:rPr>
      </w:pPr>
      <w:r w:rsidRPr="00E56DCA">
        <w:rPr>
          <w:rFonts w:cs="Arial"/>
        </w:rPr>
        <w:t>Для уменьшения температуры отходящего газа, впрыскивать жидкий хладагент в приемную трубу.</w:t>
      </w:r>
    </w:p>
    <w:p w:rsidR="0018378A" w:rsidRPr="00E56DCA" w:rsidRDefault="0018378A" w:rsidP="00E26188">
      <w:pPr>
        <w:numPr>
          <w:ilvl w:val="0"/>
          <w:numId w:val="23"/>
        </w:numPr>
        <w:rPr>
          <w:rFonts w:cs="Arial"/>
        </w:rPr>
      </w:pPr>
      <w:r w:rsidRPr="00E56DCA">
        <w:rPr>
          <w:rFonts w:cs="Arial"/>
        </w:rPr>
        <w:t>В процессе нормальной работы компрессора</w:t>
      </w:r>
    </w:p>
    <w:p w:rsidR="0018378A" w:rsidRPr="00E56DCA" w:rsidRDefault="0018378A" w:rsidP="002526BA">
      <w:pPr>
        <w:ind w:left="709"/>
        <w:rPr>
          <w:rFonts w:cs="Arial"/>
        </w:rPr>
      </w:pPr>
      <w:r w:rsidRPr="00E56DCA">
        <w:rPr>
          <w:rFonts w:cs="Arial"/>
        </w:rPr>
        <w:t>Соленоидный клапан инжектора будет включен или выключен для контроля температуры отходящего газа, которая ниже установленного значения температуры.</w:t>
      </w:r>
    </w:p>
    <w:p w:rsidR="0018378A" w:rsidRPr="00E56DCA" w:rsidRDefault="0018378A" w:rsidP="002526BA">
      <w:pPr>
        <w:ind w:left="709"/>
        <w:rPr>
          <w:rFonts w:cs="Arial"/>
        </w:rPr>
      </w:pPr>
      <w:r w:rsidRPr="00E56DCA">
        <w:rPr>
          <w:rFonts w:cs="Arial"/>
        </w:rPr>
        <w:t>Контроль осуществляется соответствующим образом путем использования установленной температуры отходящего газа и внутренней температуры.</w:t>
      </w:r>
    </w:p>
    <w:p w:rsidR="0018378A" w:rsidRPr="00E56DCA" w:rsidRDefault="0018378A" w:rsidP="002526BA">
      <w:pPr>
        <w:rPr>
          <w:rFonts w:cs="Arial"/>
        </w:rPr>
      </w:pPr>
      <w:r w:rsidRPr="00E56DCA">
        <w:rPr>
          <w:rFonts w:cs="Arial"/>
        </w:rPr>
        <w:t>Установленное значение температуры отходящего газа (</w:t>
      </w:r>
      <w:r w:rsidRPr="00E56DCA">
        <w:rPr>
          <w:rFonts w:cs="Arial"/>
          <w:lang w:val="en-US"/>
        </w:rPr>
        <w:t>DCHS</w:t>
      </w:r>
      <w:r w:rsidRPr="00E56DCA">
        <w:rPr>
          <w:rFonts w:cs="Arial"/>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516"/>
        <w:gridCol w:w="2670"/>
        <w:gridCol w:w="2814"/>
        <w:gridCol w:w="2571"/>
      </w:tblGrid>
      <w:tr w:rsidR="0018378A" w:rsidRPr="00C276C2" w:rsidTr="00E56DCA">
        <w:trPr>
          <w:jc w:val="center"/>
        </w:trPr>
        <w:tc>
          <w:tcPr>
            <w:tcW w:w="792" w:type="pct"/>
            <w:vMerge w:val="restart"/>
            <w:vAlign w:val="center"/>
          </w:tcPr>
          <w:p w:rsidR="0018378A" w:rsidRPr="00C276C2" w:rsidRDefault="0018378A" w:rsidP="002526BA">
            <w:pPr>
              <w:jc w:val="center"/>
              <w:rPr>
                <w:rFonts w:cs="Arial"/>
              </w:rPr>
            </w:pPr>
          </w:p>
        </w:tc>
        <w:tc>
          <w:tcPr>
            <w:tcW w:w="2865" w:type="pct"/>
            <w:gridSpan w:val="2"/>
            <w:vAlign w:val="center"/>
          </w:tcPr>
          <w:p w:rsidR="0018378A" w:rsidRPr="00C276C2" w:rsidRDefault="0018378A" w:rsidP="002526BA">
            <w:pPr>
              <w:jc w:val="center"/>
              <w:rPr>
                <w:rFonts w:cs="Arial"/>
              </w:rPr>
            </w:pPr>
            <w:r w:rsidRPr="00C276C2">
              <w:rPr>
                <w:rFonts w:cs="Arial"/>
              </w:rPr>
              <w:t>Замораживание, охлаждение (снижение температуры)</w:t>
            </w:r>
          </w:p>
        </w:tc>
        <w:tc>
          <w:tcPr>
            <w:tcW w:w="1343" w:type="pct"/>
            <w:vMerge w:val="restart"/>
            <w:vAlign w:val="center"/>
          </w:tcPr>
          <w:p w:rsidR="0018378A" w:rsidRPr="00C276C2" w:rsidRDefault="0018378A" w:rsidP="002526BA">
            <w:pPr>
              <w:jc w:val="center"/>
              <w:rPr>
                <w:rFonts w:cs="Arial"/>
              </w:rPr>
            </w:pPr>
            <w:r w:rsidRPr="00C276C2">
              <w:rPr>
                <w:rFonts w:cs="Arial"/>
              </w:rPr>
              <w:t>Охлаждение, контроль мощности</w:t>
            </w:r>
          </w:p>
        </w:tc>
      </w:tr>
      <w:tr w:rsidR="0018378A" w:rsidRPr="00C276C2" w:rsidTr="00E56DCA">
        <w:trPr>
          <w:jc w:val="center"/>
        </w:trPr>
        <w:tc>
          <w:tcPr>
            <w:tcW w:w="792" w:type="pct"/>
            <w:vMerge/>
            <w:vAlign w:val="center"/>
          </w:tcPr>
          <w:p w:rsidR="0018378A" w:rsidRPr="00C276C2" w:rsidRDefault="0018378A" w:rsidP="002526BA">
            <w:pPr>
              <w:jc w:val="center"/>
              <w:rPr>
                <w:rFonts w:cs="Arial"/>
              </w:rPr>
            </w:pPr>
          </w:p>
        </w:tc>
        <w:tc>
          <w:tcPr>
            <w:tcW w:w="1395" w:type="pct"/>
            <w:vAlign w:val="center"/>
          </w:tcPr>
          <w:p w:rsidR="0018378A" w:rsidRPr="00C276C2" w:rsidRDefault="0018378A" w:rsidP="002526BA">
            <w:pPr>
              <w:jc w:val="center"/>
              <w:rPr>
                <w:rFonts w:cs="Arial"/>
                <w:lang w:val="en-US"/>
              </w:rPr>
            </w:pPr>
            <w:r w:rsidRPr="00C276C2">
              <w:rPr>
                <w:rFonts w:cs="Arial"/>
                <w:lang w:val="en-US"/>
              </w:rPr>
              <w:t>RS &lt;/=0ºC</w:t>
            </w:r>
          </w:p>
        </w:tc>
        <w:tc>
          <w:tcPr>
            <w:tcW w:w="1470" w:type="pct"/>
            <w:vAlign w:val="center"/>
          </w:tcPr>
          <w:p w:rsidR="0018378A" w:rsidRPr="00C276C2" w:rsidRDefault="0018378A" w:rsidP="002526BA">
            <w:pPr>
              <w:jc w:val="center"/>
              <w:rPr>
                <w:rFonts w:cs="Arial"/>
                <w:lang w:val="en-US"/>
              </w:rPr>
            </w:pPr>
            <w:r w:rsidRPr="00C276C2">
              <w:rPr>
                <w:rFonts w:cs="Arial"/>
                <w:lang w:val="en-US"/>
              </w:rPr>
              <w:t>RS&gt;0ºC</w:t>
            </w:r>
          </w:p>
        </w:tc>
        <w:tc>
          <w:tcPr>
            <w:tcW w:w="1343" w:type="pct"/>
            <w:vMerge/>
            <w:vAlign w:val="center"/>
          </w:tcPr>
          <w:p w:rsidR="0018378A" w:rsidRPr="00C276C2" w:rsidRDefault="0018378A" w:rsidP="002526BA">
            <w:pPr>
              <w:jc w:val="center"/>
              <w:rPr>
                <w:rFonts w:cs="Arial"/>
                <w:lang w:val="en-US"/>
              </w:rPr>
            </w:pPr>
          </w:p>
        </w:tc>
      </w:tr>
      <w:tr w:rsidR="0018378A" w:rsidRPr="00C276C2" w:rsidTr="00E56DCA">
        <w:trPr>
          <w:jc w:val="center"/>
        </w:trPr>
        <w:tc>
          <w:tcPr>
            <w:tcW w:w="792" w:type="pct"/>
            <w:vAlign w:val="center"/>
          </w:tcPr>
          <w:p w:rsidR="0018378A" w:rsidRPr="00C276C2" w:rsidRDefault="0018378A" w:rsidP="002526BA">
            <w:pPr>
              <w:jc w:val="center"/>
              <w:rPr>
                <w:rFonts w:cs="Arial"/>
                <w:b/>
              </w:rPr>
            </w:pPr>
            <w:r w:rsidRPr="00C276C2">
              <w:rPr>
                <w:rFonts w:cs="Arial"/>
                <w:b/>
                <w:lang w:val="en-US"/>
              </w:rPr>
              <w:t xml:space="preserve">ISV </w:t>
            </w:r>
            <w:r w:rsidRPr="00C276C2">
              <w:rPr>
                <w:rFonts w:cs="Arial"/>
                <w:b/>
              </w:rPr>
              <w:t>ВКЛ</w:t>
            </w:r>
          </w:p>
        </w:tc>
        <w:tc>
          <w:tcPr>
            <w:tcW w:w="1395" w:type="pct"/>
            <w:vAlign w:val="center"/>
          </w:tcPr>
          <w:p w:rsidR="0018378A" w:rsidRPr="00C276C2" w:rsidRDefault="0018378A" w:rsidP="002526BA">
            <w:pPr>
              <w:jc w:val="center"/>
              <w:rPr>
                <w:rFonts w:cs="Arial"/>
                <w:lang w:val="en-US"/>
              </w:rPr>
            </w:pPr>
            <w:r w:rsidRPr="00C276C2">
              <w:rPr>
                <w:rFonts w:cs="Arial"/>
                <w:lang w:val="en-US"/>
              </w:rPr>
              <w:t>120 ºC</w:t>
            </w:r>
          </w:p>
        </w:tc>
        <w:tc>
          <w:tcPr>
            <w:tcW w:w="1470" w:type="pct"/>
            <w:vAlign w:val="center"/>
          </w:tcPr>
          <w:p w:rsidR="0018378A" w:rsidRPr="00C276C2" w:rsidRDefault="0018378A" w:rsidP="002526BA">
            <w:pPr>
              <w:jc w:val="center"/>
              <w:rPr>
                <w:rFonts w:cs="Arial"/>
                <w:lang w:val="en-US"/>
              </w:rPr>
            </w:pPr>
            <w:r w:rsidRPr="00C276C2">
              <w:rPr>
                <w:rFonts w:cs="Arial"/>
                <w:lang w:val="en-US"/>
              </w:rPr>
              <w:t>128 ºC</w:t>
            </w:r>
          </w:p>
        </w:tc>
        <w:tc>
          <w:tcPr>
            <w:tcW w:w="1343" w:type="pct"/>
            <w:vAlign w:val="center"/>
          </w:tcPr>
          <w:p w:rsidR="0018378A" w:rsidRPr="00C276C2" w:rsidRDefault="0018378A" w:rsidP="002526BA">
            <w:pPr>
              <w:jc w:val="center"/>
              <w:rPr>
                <w:rFonts w:cs="Arial"/>
                <w:lang w:val="en-US"/>
              </w:rPr>
            </w:pPr>
            <w:r w:rsidRPr="00C276C2">
              <w:rPr>
                <w:rFonts w:cs="Arial"/>
                <w:lang w:val="en-US"/>
              </w:rPr>
              <w:t>113 ºC</w:t>
            </w:r>
          </w:p>
        </w:tc>
      </w:tr>
      <w:tr w:rsidR="0018378A" w:rsidRPr="00C276C2" w:rsidTr="00E56DCA">
        <w:trPr>
          <w:jc w:val="center"/>
        </w:trPr>
        <w:tc>
          <w:tcPr>
            <w:tcW w:w="792" w:type="pct"/>
            <w:vAlign w:val="center"/>
          </w:tcPr>
          <w:p w:rsidR="0018378A" w:rsidRPr="00C276C2" w:rsidRDefault="0018378A" w:rsidP="002526BA">
            <w:pPr>
              <w:jc w:val="center"/>
              <w:rPr>
                <w:rFonts w:cs="Arial"/>
                <w:b/>
              </w:rPr>
            </w:pPr>
            <w:r w:rsidRPr="00C276C2">
              <w:rPr>
                <w:rFonts w:cs="Arial"/>
                <w:b/>
                <w:lang w:val="en-US"/>
              </w:rPr>
              <w:t xml:space="preserve">ISV </w:t>
            </w:r>
            <w:r w:rsidRPr="00C276C2">
              <w:rPr>
                <w:rFonts w:cs="Arial"/>
                <w:b/>
              </w:rPr>
              <w:t>ВЫКЛ</w:t>
            </w:r>
          </w:p>
        </w:tc>
        <w:tc>
          <w:tcPr>
            <w:tcW w:w="1395" w:type="pct"/>
            <w:vAlign w:val="center"/>
          </w:tcPr>
          <w:p w:rsidR="0018378A" w:rsidRPr="00C276C2" w:rsidRDefault="0018378A" w:rsidP="002526BA">
            <w:pPr>
              <w:jc w:val="center"/>
              <w:rPr>
                <w:rFonts w:cs="Arial"/>
                <w:lang w:val="en-US"/>
              </w:rPr>
            </w:pPr>
            <w:r w:rsidRPr="00C276C2">
              <w:rPr>
                <w:rFonts w:cs="Arial"/>
                <w:lang w:val="en-US"/>
              </w:rPr>
              <w:t>103 ºC</w:t>
            </w:r>
          </w:p>
        </w:tc>
        <w:tc>
          <w:tcPr>
            <w:tcW w:w="1470" w:type="pct"/>
            <w:vAlign w:val="center"/>
          </w:tcPr>
          <w:p w:rsidR="0018378A" w:rsidRPr="00C276C2" w:rsidRDefault="0018378A" w:rsidP="002526BA">
            <w:pPr>
              <w:jc w:val="center"/>
              <w:rPr>
                <w:rFonts w:cs="Arial"/>
                <w:lang w:val="en-US"/>
              </w:rPr>
            </w:pPr>
            <w:r w:rsidRPr="00C276C2">
              <w:rPr>
                <w:rFonts w:cs="Arial"/>
                <w:lang w:val="en-US"/>
              </w:rPr>
              <w:t>118 ºC</w:t>
            </w:r>
          </w:p>
        </w:tc>
        <w:tc>
          <w:tcPr>
            <w:tcW w:w="1343" w:type="pct"/>
            <w:vAlign w:val="center"/>
          </w:tcPr>
          <w:p w:rsidR="0018378A" w:rsidRPr="00C276C2" w:rsidRDefault="0018378A" w:rsidP="002526BA">
            <w:pPr>
              <w:jc w:val="center"/>
              <w:rPr>
                <w:rFonts w:cs="Arial"/>
                <w:lang w:val="en-US"/>
              </w:rPr>
            </w:pPr>
            <w:r w:rsidRPr="00C276C2">
              <w:rPr>
                <w:rFonts w:cs="Arial"/>
                <w:lang w:val="en-US"/>
              </w:rPr>
              <w:t>108 ºC</w:t>
            </w:r>
          </w:p>
        </w:tc>
      </w:tr>
    </w:tbl>
    <w:p w:rsidR="0018378A" w:rsidRPr="002526BA" w:rsidRDefault="0018378A" w:rsidP="00E26188">
      <w:pPr>
        <w:numPr>
          <w:ilvl w:val="0"/>
          <w:numId w:val="23"/>
        </w:numPr>
        <w:rPr>
          <w:rFonts w:cs="Arial"/>
        </w:rPr>
      </w:pPr>
      <w:r>
        <w:rPr>
          <w:rFonts w:cs="Arial"/>
        </w:rPr>
        <w:t>Оттайка</w:t>
      </w:r>
      <w:r w:rsidRPr="002526BA">
        <w:rPr>
          <w:rFonts w:cs="Arial"/>
        </w:rPr>
        <w:t xml:space="preserve"> / подогрев</w:t>
      </w:r>
    </w:p>
    <w:p w:rsidR="0018378A" w:rsidRPr="00E56DCA" w:rsidRDefault="0018378A" w:rsidP="003E09D1">
      <w:pPr>
        <w:rPr>
          <w:rFonts w:cs="Arial"/>
        </w:rPr>
      </w:pPr>
      <w:r>
        <w:rPr>
          <w:noProof/>
          <w:lang w:eastAsia="ru-RU"/>
        </w:rPr>
        <w:pict>
          <v:shape id="Рисунок 124" o:spid="_x0000_s1085" type="#_x0000_t75" style="position:absolute;margin-left:273.45pt;margin-top:16.45pt;width:170.85pt;height:172.9pt;z-index:251718656;visibility:visible">
            <v:imagedata r:id="rId97" o:title=""/>
            <w10:wrap type="square"/>
          </v:shape>
        </w:pict>
      </w:r>
      <w:r w:rsidRPr="00E56DCA">
        <w:rPr>
          <w:rFonts w:cs="Arial"/>
        </w:rPr>
        <w:t>Контроль впрыска ВКЛ/ВЫКЛ путем контроля загрузки. Детальная информация приведена на стр. 2-29.</w:t>
      </w:r>
    </w:p>
    <w:p w:rsidR="0018378A" w:rsidRPr="00214369" w:rsidRDefault="0018378A" w:rsidP="00E26188">
      <w:pPr>
        <w:pStyle w:val="ListParagraph"/>
        <w:numPr>
          <w:ilvl w:val="0"/>
          <w:numId w:val="294"/>
        </w:numPr>
        <w:rPr>
          <w:rFonts w:cs="Arial"/>
          <w:b/>
        </w:rPr>
      </w:pPr>
      <w:r w:rsidRPr="00214369">
        <w:rPr>
          <w:rFonts w:cs="Arial"/>
          <w:b/>
        </w:rPr>
        <w:t>Контроль в пределах диапазона</w:t>
      </w:r>
    </w:p>
    <w:p w:rsidR="0018378A" w:rsidRDefault="0018378A" w:rsidP="003E09D1">
      <w:pPr>
        <w:rPr>
          <w:rFonts w:cs="Arial"/>
        </w:rPr>
      </w:pPr>
      <w:r w:rsidRPr="00E56DCA">
        <w:rPr>
          <w:rFonts w:cs="Arial"/>
        </w:rPr>
        <w:t>Для того, чтобы на глаз определить – правильно ли холодильная установка контролирует внутреннюю температуру или нет, оранжевая лампа на индикаторной панели будет гореть, когда контрольная температура близка установленному значению (</w:t>
      </w:r>
      <w:r w:rsidRPr="00E56DCA">
        <w:rPr>
          <w:rFonts w:cs="Arial"/>
          <w:lang w:val="en-US"/>
        </w:rPr>
        <w:t>SP</w:t>
      </w:r>
      <w:r w:rsidRPr="00E56DCA">
        <w:rPr>
          <w:rFonts w:cs="Arial"/>
        </w:rPr>
        <w:t>) температуры.</w:t>
      </w:r>
    </w:p>
    <w:p w:rsidR="0018378A" w:rsidRPr="00E56DCA" w:rsidRDefault="0018378A" w:rsidP="00E56DCA">
      <w:pPr>
        <w:rPr>
          <w:rFonts w:cs="Arial"/>
        </w:rPr>
      </w:pPr>
    </w:p>
    <w:p w:rsidR="0018378A" w:rsidRPr="00214369" w:rsidRDefault="0018378A" w:rsidP="00E26188">
      <w:pPr>
        <w:pStyle w:val="ListParagraph"/>
        <w:numPr>
          <w:ilvl w:val="0"/>
          <w:numId w:val="294"/>
        </w:numPr>
        <w:rPr>
          <w:rFonts w:cs="Arial"/>
          <w:b/>
        </w:rPr>
      </w:pPr>
      <w:r w:rsidRPr="00214369">
        <w:rPr>
          <w:rFonts w:cs="Arial"/>
          <w:b/>
        </w:rPr>
        <w:t>Контроль ограничения в рамках диапазона</w:t>
      </w:r>
    </w:p>
    <w:p w:rsidR="0018378A" w:rsidRPr="00F63DE3" w:rsidRDefault="0018378A" w:rsidP="00E56DCA">
      <w:pPr>
        <w:rPr>
          <w:rFonts w:cs="Arial"/>
        </w:rPr>
      </w:pPr>
      <w:r w:rsidRPr="00E56DCA">
        <w:rPr>
          <w:rFonts w:cs="Arial"/>
        </w:rPr>
        <w:t xml:space="preserve">Если внутренняя температура находится в пределах диапазона при начале </w:t>
      </w:r>
      <w:r>
        <w:rPr>
          <w:rFonts w:cs="Arial"/>
        </w:rPr>
        <w:t>оттайки</w:t>
      </w:r>
      <w:r w:rsidRPr="00E56DCA">
        <w:rPr>
          <w:rFonts w:cs="Arial"/>
        </w:rPr>
        <w:t xml:space="preserve">, будет принудительно гореть лампа «в рамках диапазона» в течение определенного периода времени, как показано ниже, вне зависимости от внутренней температуры. Это позволит избежать недоразумений по наличию проблем, так как контрольная температура растет в процессе </w:t>
      </w:r>
      <w:r>
        <w:rPr>
          <w:rFonts w:cs="Arial"/>
        </w:rPr>
        <w:t>оттайки</w:t>
      </w:r>
      <w:r w:rsidRPr="00E56DCA">
        <w:rPr>
          <w:rFonts w:cs="Arial"/>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61"/>
        <w:gridCol w:w="5210"/>
      </w:tblGrid>
      <w:tr w:rsidR="0018378A" w:rsidRPr="00C276C2" w:rsidTr="007A7498">
        <w:trPr>
          <w:jc w:val="center"/>
        </w:trPr>
        <w:tc>
          <w:tcPr>
            <w:tcW w:w="2278" w:type="pct"/>
          </w:tcPr>
          <w:p w:rsidR="0018378A" w:rsidRPr="00C276C2" w:rsidRDefault="0018378A" w:rsidP="00E56DCA">
            <w:pPr>
              <w:rPr>
                <w:rFonts w:cs="Arial"/>
              </w:rPr>
            </w:pPr>
            <w:r w:rsidRPr="00C276C2">
              <w:rPr>
                <w:rFonts w:cs="Arial"/>
              </w:rPr>
              <w:t xml:space="preserve">Установленное значение </w:t>
            </w:r>
            <w:r w:rsidRPr="00C276C2">
              <w:rPr>
                <w:rFonts w:cs="Arial"/>
                <w:lang w:val="en-US"/>
              </w:rPr>
              <w:t>&gt;/=</w:t>
            </w:r>
            <w:r w:rsidRPr="00C276C2">
              <w:rPr>
                <w:rFonts w:cs="Arial"/>
              </w:rPr>
              <w:t xml:space="preserve"> -20,0ºС</w:t>
            </w:r>
          </w:p>
        </w:tc>
        <w:tc>
          <w:tcPr>
            <w:tcW w:w="2722" w:type="pct"/>
          </w:tcPr>
          <w:p w:rsidR="0018378A" w:rsidRPr="00C276C2" w:rsidRDefault="0018378A" w:rsidP="00E56DCA">
            <w:pPr>
              <w:rPr>
                <w:rFonts w:cs="Arial"/>
              </w:rPr>
            </w:pPr>
            <w:r w:rsidRPr="00C276C2">
              <w:rPr>
                <w:rFonts w:cs="Arial"/>
              </w:rPr>
              <w:t>90 минут</w:t>
            </w:r>
          </w:p>
        </w:tc>
      </w:tr>
      <w:tr w:rsidR="0018378A" w:rsidRPr="00C276C2" w:rsidTr="007A7498">
        <w:trPr>
          <w:jc w:val="center"/>
        </w:trPr>
        <w:tc>
          <w:tcPr>
            <w:tcW w:w="2278" w:type="pct"/>
          </w:tcPr>
          <w:p w:rsidR="0018378A" w:rsidRPr="00C276C2" w:rsidRDefault="0018378A" w:rsidP="00E56DCA">
            <w:pPr>
              <w:rPr>
                <w:rFonts w:cs="Arial"/>
              </w:rPr>
            </w:pPr>
            <w:r w:rsidRPr="00C276C2">
              <w:rPr>
                <w:rFonts w:cs="Arial"/>
              </w:rPr>
              <w:t xml:space="preserve">Установленное значение </w:t>
            </w:r>
            <w:r w:rsidRPr="00C276C2">
              <w:rPr>
                <w:rFonts w:cs="Arial"/>
                <w:lang w:val="en-US"/>
              </w:rPr>
              <w:t>&gt;/=</w:t>
            </w:r>
            <w:r w:rsidRPr="00C276C2">
              <w:rPr>
                <w:rFonts w:cs="Arial"/>
              </w:rPr>
              <w:t xml:space="preserve"> -20,1ºС</w:t>
            </w:r>
          </w:p>
        </w:tc>
        <w:tc>
          <w:tcPr>
            <w:tcW w:w="2722" w:type="pct"/>
          </w:tcPr>
          <w:p w:rsidR="0018378A" w:rsidRPr="00C276C2" w:rsidRDefault="0018378A" w:rsidP="00E56DCA">
            <w:pPr>
              <w:rPr>
                <w:rFonts w:cs="Arial"/>
              </w:rPr>
            </w:pPr>
            <w:r w:rsidRPr="00C276C2">
              <w:rPr>
                <w:rFonts w:cs="Arial"/>
              </w:rPr>
              <w:t>120 минут</w:t>
            </w:r>
          </w:p>
        </w:tc>
      </w:tr>
    </w:tbl>
    <w:p w:rsidR="0018378A" w:rsidRPr="00214369" w:rsidRDefault="0018378A" w:rsidP="00E26188">
      <w:pPr>
        <w:pStyle w:val="ListParagraph"/>
        <w:numPr>
          <w:ilvl w:val="0"/>
          <w:numId w:val="294"/>
        </w:numPr>
        <w:rPr>
          <w:rFonts w:cs="Arial"/>
          <w:b/>
        </w:rPr>
      </w:pPr>
      <w:r w:rsidRPr="00214369">
        <w:rPr>
          <w:rFonts w:cs="Arial"/>
          <w:b/>
        </w:rPr>
        <w:t>Контроль мощности</w:t>
      </w:r>
    </w:p>
    <w:p w:rsidR="0018378A" w:rsidRPr="00E56DCA" w:rsidRDefault="0018378A" w:rsidP="00F63DE3">
      <w:pPr>
        <w:rPr>
          <w:rFonts w:cs="Arial"/>
        </w:rPr>
      </w:pPr>
      <w:r w:rsidRPr="00E56DCA">
        <w:rPr>
          <w:rFonts w:cs="Arial"/>
        </w:rPr>
        <w:t>При работе в режиме охлаждения регулировка охлаждающей мощности обеспечивает стабильность температуры воздуха на уровне установленного значения температуры (</w:t>
      </w:r>
      <w:r w:rsidRPr="00E56DCA">
        <w:rPr>
          <w:rFonts w:cs="Arial"/>
          <w:lang w:val="en-US"/>
        </w:rPr>
        <w:t>SP</w:t>
      </w:r>
      <w:r w:rsidRPr="00E56DCA">
        <w:rPr>
          <w:rFonts w:cs="Arial"/>
        </w:rPr>
        <w:t>).</w:t>
      </w:r>
    </w:p>
    <w:p w:rsidR="0018378A" w:rsidRPr="00F63DE3" w:rsidRDefault="0018378A" w:rsidP="00F63DE3">
      <w:pPr>
        <w:rPr>
          <w:rFonts w:cs="Arial"/>
        </w:rPr>
      </w:pPr>
      <w:r w:rsidRPr="00E56DCA">
        <w:rPr>
          <w:rFonts w:cs="Arial"/>
        </w:rPr>
        <w:t>Контроль мощности осуществляется путем регулировки открытия модулирующего приемного клапана (</w:t>
      </w:r>
      <w:r w:rsidRPr="00E56DCA">
        <w:rPr>
          <w:rFonts w:cs="Arial"/>
          <w:lang w:val="en-US"/>
        </w:rPr>
        <w:t>SMV</w:t>
      </w:r>
      <w:r w:rsidRPr="00E56DCA">
        <w:rPr>
          <w:rFonts w:cs="Arial"/>
        </w:rPr>
        <w:t>) в диапазоне от 3 до 100%.</w:t>
      </w:r>
    </w:p>
    <w:p w:rsidR="0018378A" w:rsidRPr="00214369" w:rsidRDefault="0018378A" w:rsidP="00E26188">
      <w:pPr>
        <w:pStyle w:val="ListParagraph"/>
        <w:numPr>
          <w:ilvl w:val="0"/>
          <w:numId w:val="294"/>
        </w:numPr>
        <w:rPr>
          <w:rFonts w:cs="Arial"/>
          <w:b/>
        </w:rPr>
      </w:pPr>
      <w:r w:rsidRPr="00214369">
        <w:rPr>
          <w:rFonts w:cs="Arial"/>
          <w:b/>
        </w:rPr>
        <w:t xml:space="preserve">Контроль </w:t>
      </w:r>
      <w:r>
        <w:rPr>
          <w:rFonts w:cs="Arial"/>
          <w:b/>
        </w:rPr>
        <w:t>подачифреона и понижения его температуры</w:t>
      </w:r>
    </w:p>
    <w:p w:rsidR="0018378A" w:rsidRPr="00E56DCA" w:rsidRDefault="0018378A" w:rsidP="007A7498">
      <w:pPr>
        <w:rPr>
          <w:rFonts w:cs="Arial"/>
        </w:rPr>
      </w:pPr>
      <w:r>
        <w:rPr>
          <w:noProof/>
          <w:lang w:eastAsia="ru-RU"/>
        </w:rPr>
        <w:pict>
          <v:shape id="Рисунок 127" o:spid="_x0000_s1086" type="#_x0000_t75" style="position:absolute;margin-left:251.7pt;margin-top:11.75pt;width:176.25pt;height:70.5pt;z-index:251719680;visibility:visible">
            <v:imagedata r:id="rId98" o:title=""/>
            <w10:wrap type="square"/>
          </v:shape>
        </w:pict>
      </w:r>
      <w:r w:rsidRPr="00E56DCA">
        <w:rPr>
          <w:rFonts w:cs="Arial"/>
        </w:rPr>
        <w:t>Контроль загрузки или вывода осуществляется для поддержания оптимальной мощности нагрева при размораживании и нагревании.</w:t>
      </w:r>
    </w:p>
    <w:p w:rsidR="0018378A" w:rsidRPr="00214369" w:rsidRDefault="0018378A" w:rsidP="00E26188">
      <w:pPr>
        <w:pStyle w:val="ListParagraph"/>
        <w:numPr>
          <w:ilvl w:val="0"/>
          <w:numId w:val="295"/>
        </w:numPr>
        <w:rPr>
          <w:rFonts w:cs="Arial"/>
        </w:rPr>
      </w:pPr>
      <w:r w:rsidRPr="00214369">
        <w:rPr>
          <w:rFonts w:cs="Arial"/>
        </w:rPr>
        <w:t>Контроль загрузки</w:t>
      </w:r>
    </w:p>
    <w:p w:rsidR="0018378A" w:rsidRPr="00214369" w:rsidRDefault="0018378A" w:rsidP="00214369">
      <w:pPr>
        <w:pStyle w:val="ListParagraph"/>
        <w:rPr>
          <w:rFonts w:cs="Arial"/>
        </w:rPr>
      </w:pPr>
      <w:r w:rsidRPr="000A1FB6">
        <w:rPr>
          <w:rFonts w:cs="Arial"/>
          <w:noProof/>
          <w:lang w:eastAsia="ru-RU"/>
        </w:rPr>
        <w:pict>
          <v:shape id="Рисунок 1238" o:spid="_x0000_i1199" type="#_x0000_t75" style="width:17.25pt;height:12.75pt;visibility:visible">
            <v:imagedata r:id="rId99" o:title=""/>
          </v:shape>
        </w:pict>
      </w:r>
      <w:r>
        <w:rPr>
          <w:noProof/>
          <w:lang w:eastAsia="ru-RU"/>
        </w:rPr>
        <w:pict>
          <v:shape id="Рисунок 126" o:spid="_x0000_s1087" type="#_x0000_t75" style="position:absolute;left:0;text-align:left;margin-left:258.45pt;margin-top:27pt;width:179.25pt;height:75pt;z-index:251720704;visibility:visible;mso-position-horizontal-relative:text;mso-position-vertical-relative:text">
            <v:imagedata r:id="rId100" o:title=""/>
            <w10:wrap type="square"/>
          </v:shape>
        </w:pict>
      </w:r>
      <w:r w:rsidRPr="00214369">
        <w:rPr>
          <w:rFonts w:cs="Arial"/>
        </w:rPr>
        <w:t>Давление на всасе (</w:t>
      </w:r>
      <w:r w:rsidRPr="00214369">
        <w:rPr>
          <w:rFonts w:cs="Arial"/>
          <w:lang w:val="en-US"/>
        </w:rPr>
        <w:t>LPT</w:t>
      </w:r>
      <w:r w:rsidRPr="00214369">
        <w:rPr>
          <w:rFonts w:cs="Arial"/>
        </w:rPr>
        <w:t>) обнаруживается и соленоидный клапан инжектора (</w:t>
      </w:r>
      <w:r w:rsidRPr="00214369">
        <w:rPr>
          <w:rFonts w:cs="Arial"/>
          <w:lang w:val="en-US"/>
        </w:rPr>
        <w:t>ISV</w:t>
      </w:r>
      <w:r w:rsidRPr="00214369">
        <w:rPr>
          <w:rFonts w:cs="Arial"/>
        </w:rPr>
        <w:t>) включается, затем жидкий хладагент загружается в приемную трубу.</w:t>
      </w:r>
    </w:p>
    <w:p w:rsidR="0018378A" w:rsidRPr="007A7498" w:rsidRDefault="0018378A" w:rsidP="00214369">
      <w:pPr>
        <w:ind w:left="644"/>
        <w:rPr>
          <w:rFonts w:cs="Arial"/>
        </w:rPr>
      </w:pPr>
      <w:r w:rsidRPr="000A1FB6">
        <w:rPr>
          <w:rFonts w:cs="Arial"/>
          <w:noProof/>
          <w:lang w:eastAsia="ru-RU"/>
        </w:rPr>
        <w:pict>
          <v:shape id="Рисунок 1239" o:spid="_x0000_i1200" type="#_x0000_t75" style="width:17.25pt;height:15.75pt;visibility:visible">
            <v:imagedata r:id="rId101" o:title=""/>
          </v:shape>
        </w:pict>
      </w:r>
      <w:r>
        <w:rPr>
          <w:noProof/>
          <w:lang w:eastAsia="ru-RU"/>
        </w:rPr>
        <w:pict>
          <v:shape id="Рисунок 125" o:spid="_x0000_s1088" type="#_x0000_t75" style="position:absolute;left:0;text-align:left;margin-left:269.7pt;margin-top:57.75pt;width:170.25pt;height:76.5pt;z-index:251721728;visibility:visible;mso-position-horizontal-relative:text;mso-position-vertical-relative:text">
            <v:imagedata r:id="rId102" o:title=""/>
            <w10:wrap type="square"/>
          </v:shape>
        </w:pict>
      </w:r>
      <w:r w:rsidRPr="00E56DCA">
        <w:rPr>
          <w:rFonts w:cs="Arial"/>
        </w:rPr>
        <w:t>Сбрасываемое давление (</w:t>
      </w:r>
      <w:r w:rsidRPr="00E56DCA">
        <w:rPr>
          <w:rFonts w:cs="Arial"/>
          <w:lang w:val="en-US"/>
        </w:rPr>
        <w:t>HPT</w:t>
      </w:r>
      <w:r w:rsidRPr="00E56DCA">
        <w:rPr>
          <w:rFonts w:cs="Arial"/>
        </w:rPr>
        <w:t>) обнаруживается и соленоидный клапан инжектора (</w:t>
      </w:r>
      <w:r w:rsidRPr="00E56DCA">
        <w:rPr>
          <w:rFonts w:cs="Arial"/>
          <w:lang w:val="en-US"/>
        </w:rPr>
        <w:t>ISV</w:t>
      </w:r>
      <w:r w:rsidRPr="00E56DCA">
        <w:rPr>
          <w:rFonts w:cs="Arial"/>
        </w:rPr>
        <w:t>) включается, затем жидкий хладагент загружается в приемную трубку.</w:t>
      </w:r>
    </w:p>
    <w:p w:rsidR="0018378A" w:rsidRPr="00214369" w:rsidRDefault="0018378A" w:rsidP="00E26188">
      <w:pPr>
        <w:pStyle w:val="ListParagraph"/>
        <w:numPr>
          <w:ilvl w:val="0"/>
          <w:numId w:val="296"/>
        </w:numPr>
        <w:rPr>
          <w:rFonts w:cs="Arial"/>
        </w:rPr>
      </w:pPr>
      <w:r w:rsidRPr="00214369">
        <w:rPr>
          <w:rFonts w:cs="Arial"/>
        </w:rPr>
        <w:t>Контроль вывода</w:t>
      </w:r>
    </w:p>
    <w:p w:rsidR="0018378A" w:rsidRDefault="0018378A" w:rsidP="007A7498">
      <w:pPr>
        <w:rPr>
          <w:rFonts w:cs="Arial"/>
        </w:rPr>
      </w:pPr>
      <w:r>
        <w:rPr>
          <w:rFonts w:cs="Arial"/>
        </w:rPr>
        <w:t>Еслидавление на линии нагнетания</w:t>
      </w:r>
      <w:r w:rsidRPr="00E56DCA">
        <w:rPr>
          <w:rFonts w:cs="Arial"/>
        </w:rPr>
        <w:t xml:space="preserve"> (</w:t>
      </w:r>
      <w:r w:rsidRPr="00E56DCA">
        <w:rPr>
          <w:rFonts w:cs="Arial"/>
          <w:lang w:val="en-US"/>
        </w:rPr>
        <w:t>HPT</w:t>
      </w:r>
      <w:r w:rsidRPr="00E56DCA">
        <w:rPr>
          <w:rFonts w:cs="Arial"/>
        </w:rPr>
        <w:t>)</w:t>
      </w:r>
      <w:r>
        <w:rPr>
          <w:rFonts w:cs="Arial"/>
        </w:rPr>
        <w:t xml:space="preserve"> больше 800</w:t>
      </w:r>
    </w:p>
    <w:p w:rsidR="0018378A" w:rsidRDefault="0018378A" w:rsidP="00B21B39">
      <w:pPr>
        <w:rPr>
          <w:rFonts w:cs="Arial"/>
        </w:rPr>
      </w:pPr>
      <w:r>
        <w:t>кПа</w:t>
      </w:r>
      <w:r w:rsidRPr="00B21B39">
        <w:t>,</w:t>
      </w:r>
      <w:r>
        <w:t xml:space="preserve"> то вентилятор</w:t>
      </w:r>
      <w:r w:rsidRPr="00E56DCA">
        <w:t xml:space="preserve"> конденсатора (</w:t>
      </w:r>
      <w:r w:rsidRPr="00E56DCA">
        <w:rPr>
          <w:lang w:val="en-US"/>
        </w:rPr>
        <w:t>CFM</w:t>
      </w:r>
      <w:r w:rsidRPr="00E56DCA">
        <w:t>) включается</w:t>
      </w:r>
      <w:r>
        <w:t>.</w:t>
      </w:r>
    </w:p>
    <w:p w:rsidR="0018378A" w:rsidRPr="00214369" w:rsidRDefault="0018378A" w:rsidP="00B21B39">
      <w:pPr>
        <w:rPr>
          <w:b/>
        </w:rPr>
      </w:pPr>
      <w:r>
        <w:rPr>
          <w:b/>
        </w:rPr>
        <w:t xml:space="preserve">      K)</w:t>
      </w:r>
      <w:r w:rsidRPr="00214369">
        <w:rPr>
          <w:b/>
        </w:rPr>
        <w:t>Останов</w:t>
      </w:r>
      <w:r>
        <w:rPr>
          <w:b/>
        </w:rPr>
        <w:t>ка</w:t>
      </w:r>
      <w:r w:rsidRPr="00214369">
        <w:rPr>
          <w:b/>
        </w:rPr>
        <w:t xml:space="preserve"> откачки</w:t>
      </w:r>
    </w:p>
    <w:p w:rsidR="0018378A" w:rsidRPr="00B21B39" w:rsidRDefault="0018378A" w:rsidP="007A7498">
      <w:pPr>
        <w:rPr>
          <w:rFonts w:cs="Arial"/>
        </w:rPr>
      </w:pPr>
      <w:r w:rsidRPr="00E56DCA">
        <w:rPr>
          <w:rFonts w:cs="Arial"/>
        </w:rPr>
        <w:t>Перед тем, как термостат выключится (</w:t>
      </w:r>
      <w:r w:rsidRPr="00E56DCA">
        <w:rPr>
          <w:rFonts w:cs="Arial"/>
          <w:lang w:val="en-US"/>
        </w:rPr>
        <w:t>OFF</w:t>
      </w:r>
      <w:r w:rsidRPr="00E56DCA">
        <w:rPr>
          <w:rFonts w:cs="Arial"/>
        </w:rPr>
        <w:t xml:space="preserve">) и при начале </w:t>
      </w:r>
      <w:r>
        <w:rPr>
          <w:rFonts w:cs="Arial"/>
        </w:rPr>
        <w:t>оттайки, закрывается</w:t>
      </w:r>
      <w:r w:rsidRPr="00E56DCA">
        <w:rPr>
          <w:rFonts w:cs="Arial"/>
        </w:rPr>
        <w:t xml:space="preserve"> соленоидный клапан жидкости (</w:t>
      </w:r>
      <w:r w:rsidRPr="00E56DCA">
        <w:rPr>
          <w:rFonts w:cs="Arial"/>
          <w:lang w:val="en-US"/>
        </w:rPr>
        <w:t>LSV</w:t>
      </w:r>
      <w:r w:rsidRPr="00E56DCA">
        <w:rPr>
          <w:rFonts w:cs="Arial"/>
        </w:rPr>
        <w:t>) для осущес</w:t>
      </w:r>
      <w:r>
        <w:rPr>
          <w:rFonts w:cs="Arial"/>
        </w:rPr>
        <w:t>твления откачки и заполнения ресивера фреоном</w:t>
      </w:r>
      <w:r w:rsidRPr="00E56DCA">
        <w:rPr>
          <w:rFonts w:cs="Arial"/>
        </w:rPr>
        <w:t>. Когда низкое давление достигнет 0 кПа или ниже, откачка прекратится.</w:t>
      </w:r>
    </w:p>
    <w:p w:rsidR="0018378A" w:rsidRPr="00214369" w:rsidRDefault="0018378A" w:rsidP="00B21B39">
      <w:pPr>
        <w:pStyle w:val="ListParagraph"/>
        <w:numPr>
          <w:ilvl w:val="3"/>
          <w:numId w:val="16"/>
        </w:numPr>
        <w:tabs>
          <w:tab w:val="clear" w:pos="2880"/>
          <w:tab w:val="num" w:pos="720"/>
        </w:tabs>
        <w:ind w:hanging="2520"/>
        <w:rPr>
          <w:rFonts w:cs="Arial"/>
          <w:b/>
        </w:rPr>
      </w:pPr>
      <w:r>
        <w:rPr>
          <w:rFonts w:cs="Arial"/>
          <w:b/>
        </w:rPr>
        <w:t>К</w:t>
      </w:r>
      <w:r w:rsidRPr="00214369">
        <w:rPr>
          <w:rFonts w:cs="Arial"/>
          <w:b/>
        </w:rPr>
        <w:t>онтроль экономайзера</w:t>
      </w:r>
    </w:p>
    <w:p w:rsidR="0018378A" w:rsidRPr="00E56DCA" w:rsidRDefault="0018378A" w:rsidP="003E09D1">
      <w:pPr>
        <w:rPr>
          <w:rFonts w:cs="Arial"/>
        </w:rPr>
      </w:pPr>
      <w:r w:rsidRPr="00E56DCA">
        <w:rPr>
          <w:rFonts w:cs="Arial"/>
        </w:rPr>
        <w:t>На установке используется контур экономайзера с комбинированным впрыском компрессора и теплообменником хладагента.</w:t>
      </w:r>
    </w:p>
    <w:p w:rsidR="0018378A" w:rsidRPr="00E56DCA" w:rsidRDefault="0018378A" w:rsidP="003E09D1">
      <w:pPr>
        <w:rPr>
          <w:rFonts w:cs="Arial"/>
        </w:rPr>
      </w:pPr>
      <w:r w:rsidRPr="00E56DCA">
        <w:rPr>
          <w:rFonts w:cs="Arial"/>
        </w:rPr>
        <w:t>Контур экономайзера позволяет хладагенту иметь широкий диапазон охлаждения, что обеспечивает увеличение мощности охлаждения.</w:t>
      </w:r>
    </w:p>
    <w:p w:rsidR="0018378A" w:rsidRPr="007A7498" w:rsidRDefault="0018378A" w:rsidP="00E26188">
      <w:pPr>
        <w:numPr>
          <w:ilvl w:val="0"/>
          <w:numId w:val="23"/>
        </w:numPr>
        <w:rPr>
          <w:rFonts w:cs="Arial"/>
        </w:rPr>
      </w:pPr>
      <w:r w:rsidRPr="007A7498">
        <w:rPr>
          <w:rFonts w:cs="Arial"/>
        </w:rPr>
        <w:t>Контроль соленоидного клапана экономайзера (</w:t>
      </w:r>
      <w:r w:rsidRPr="007A7498">
        <w:rPr>
          <w:rFonts w:cs="Arial"/>
          <w:lang w:val="en-US"/>
        </w:rPr>
        <w:t>ESV</w:t>
      </w:r>
      <w:r w:rsidRPr="007A7498">
        <w:rPr>
          <w:rFonts w:cs="Arial"/>
        </w:rPr>
        <w:t>)</w:t>
      </w:r>
    </w:p>
    <w:p w:rsidR="0018378A" w:rsidRPr="00E56DCA" w:rsidRDefault="0018378A" w:rsidP="007A7498">
      <w:pPr>
        <w:ind w:left="709"/>
        <w:rPr>
          <w:rFonts w:cs="Arial"/>
        </w:rPr>
      </w:pPr>
      <w:r w:rsidRPr="00E56DCA">
        <w:rPr>
          <w:rFonts w:cs="Arial"/>
        </w:rPr>
        <w:t>Режим замораживания: ВКЛ при температуре обратного воздуха (</w:t>
      </w:r>
      <w:r w:rsidRPr="00E56DCA">
        <w:rPr>
          <w:rFonts w:cs="Arial"/>
          <w:lang w:val="en-US"/>
        </w:rPr>
        <w:t>RS</w:t>
      </w:r>
      <w:r w:rsidRPr="00E56DCA">
        <w:rPr>
          <w:rFonts w:cs="Arial"/>
        </w:rPr>
        <w:t>) 5ºС или ниже.</w:t>
      </w:r>
    </w:p>
    <w:p w:rsidR="0018378A" w:rsidRPr="00E56DCA" w:rsidRDefault="0018378A" w:rsidP="00821857">
      <w:pPr>
        <w:ind w:left="5670" w:hanging="4961"/>
        <w:rPr>
          <w:rFonts w:cs="Arial"/>
        </w:rPr>
      </w:pPr>
      <w:r w:rsidRPr="00E56DCA">
        <w:rPr>
          <w:rFonts w:cs="Arial"/>
        </w:rPr>
        <w:t>Режим охлаждения или частичного замораживания: ВКЛ  в ходе откачки при температуре обратного воздуха (</w:t>
      </w:r>
      <w:r w:rsidRPr="00E56DCA">
        <w:rPr>
          <w:rFonts w:cs="Arial"/>
          <w:lang w:val="en-US"/>
        </w:rPr>
        <w:t>RS</w:t>
      </w:r>
      <w:r w:rsidRPr="00E56DCA">
        <w:rPr>
          <w:rFonts w:cs="Arial"/>
        </w:rPr>
        <w:t>) 5ºС при откачке</w:t>
      </w:r>
    </w:p>
    <w:p w:rsidR="0018378A" w:rsidRPr="00E56DCA" w:rsidRDefault="0018378A" w:rsidP="00821857">
      <w:pPr>
        <w:ind w:left="5664"/>
        <w:rPr>
          <w:rFonts w:cs="Arial"/>
        </w:rPr>
      </w:pPr>
      <w:r w:rsidRPr="00E56DCA">
        <w:rPr>
          <w:rFonts w:cs="Arial"/>
        </w:rPr>
        <w:t>В ходе контроля мощности, клавиша ВКЛ не включается.</w:t>
      </w:r>
    </w:p>
    <w:p w:rsidR="0018378A" w:rsidRPr="00434C14" w:rsidRDefault="0018378A">
      <w:pPr>
        <w:rPr>
          <w:rFonts w:cs="Arial"/>
        </w:rPr>
        <w:sectPr w:rsidR="0018378A" w:rsidRPr="00434C14" w:rsidSect="00DC5673">
          <w:footerReference w:type="default" r:id="rId103"/>
          <w:pgSz w:w="11906" w:h="16838"/>
          <w:pgMar w:top="1134" w:right="850" w:bottom="1134" w:left="1701" w:header="708" w:footer="708" w:gutter="0"/>
          <w:pgNumType w:start="1" w:chapStyle="1"/>
          <w:cols w:space="708"/>
          <w:docGrid w:linePitch="360"/>
        </w:sectPr>
      </w:pPr>
    </w:p>
    <w:p w:rsidR="0018378A" w:rsidRDefault="0018378A" w:rsidP="00A31EFA">
      <w:pPr>
        <w:pStyle w:val="Heading1"/>
      </w:pPr>
      <w:bookmarkStart w:id="29" w:name="_Toc343613477"/>
      <w:r>
        <w:t>ЭЛЕКТРОННЫЙ КОНТРОЛЛЕР</w:t>
      </w:r>
      <w:bookmarkEnd w:id="29"/>
    </w:p>
    <w:p w:rsidR="0018378A" w:rsidRDefault="0018378A" w:rsidP="00A31EFA">
      <w:pPr>
        <w:pStyle w:val="Heading2"/>
      </w:pPr>
      <w:bookmarkStart w:id="30" w:name="_Toc343613478"/>
      <w:r>
        <w:t>Таблица функций</w:t>
      </w:r>
      <w:bookmarkEnd w:id="30"/>
    </w:p>
    <w:p w:rsidR="0018378A" w:rsidRPr="006F131E" w:rsidRDefault="0018378A" w:rsidP="00E26188">
      <w:pPr>
        <w:pStyle w:val="NoSpacing"/>
        <w:numPr>
          <w:ilvl w:val="0"/>
          <w:numId w:val="23"/>
        </w:numPr>
        <w:jc w:val="both"/>
        <w:rPr>
          <w:rFonts w:ascii="Arial" w:hAnsi="Arial" w:cs="Arial"/>
          <w:sz w:val="20"/>
        </w:rPr>
      </w:pPr>
      <w:r w:rsidRPr="006F131E">
        <w:rPr>
          <w:rFonts w:ascii="Arial" w:hAnsi="Arial" w:cs="Arial"/>
          <w:sz w:val="20"/>
          <w:lang w:val="en-US"/>
        </w:rPr>
        <w:t>DECOSIIIc</w:t>
      </w:r>
      <w:r w:rsidRPr="006F131E">
        <w:rPr>
          <w:rFonts w:ascii="Arial" w:hAnsi="Arial" w:cs="Arial"/>
          <w:sz w:val="20"/>
        </w:rPr>
        <w:t>/</w:t>
      </w:r>
      <w:r w:rsidRPr="006F131E">
        <w:rPr>
          <w:rFonts w:ascii="Arial" w:hAnsi="Arial" w:cs="Arial"/>
          <w:sz w:val="20"/>
          <w:lang w:val="en-US"/>
        </w:rPr>
        <w:t>d</w:t>
      </w:r>
      <w:r w:rsidRPr="006F131E">
        <w:rPr>
          <w:rFonts w:ascii="Arial" w:hAnsi="Arial" w:cs="Arial"/>
          <w:sz w:val="20"/>
        </w:rPr>
        <w:t xml:space="preserve"> (Операционная система электронного контроллера </w:t>
      </w:r>
      <w:r w:rsidRPr="006F131E">
        <w:rPr>
          <w:rFonts w:ascii="Arial" w:hAnsi="Arial" w:cs="Arial"/>
          <w:sz w:val="20"/>
          <w:lang w:val="en-US"/>
        </w:rPr>
        <w:t>Daikin</w:t>
      </w:r>
      <w:r w:rsidRPr="006F131E">
        <w:rPr>
          <w:rFonts w:ascii="Arial" w:hAnsi="Arial" w:cs="Arial"/>
          <w:sz w:val="20"/>
        </w:rPr>
        <w:t>)</w:t>
      </w:r>
    </w:p>
    <w:p w:rsidR="0018378A" w:rsidRPr="00434C14" w:rsidRDefault="0018378A" w:rsidP="003733B8">
      <w:pPr>
        <w:pStyle w:val="NoSpacing"/>
        <w:jc w:val="right"/>
        <w:rPr>
          <w:rFonts w:ascii="Arial" w:hAnsi="Arial" w:cs="Arial"/>
          <w:sz w:val="18"/>
          <w:szCs w:val="18"/>
        </w:rPr>
      </w:pPr>
      <w:r w:rsidRPr="004F0F9D">
        <w:rPr>
          <w:rFonts w:ascii="Arial" w:hAnsi="Arial" w:cs="Arial"/>
          <w:sz w:val="18"/>
          <w:szCs w:val="18"/>
        </w:rPr>
        <w:t>(Примечание) [ПК]: Функции с использованием Персонального Компьютера</w:t>
      </w:r>
    </w:p>
    <w:p w:rsidR="0018378A" w:rsidRPr="00434C14" w:rsidRDefault="0018378A" w:rsidP="003733B8">
      <w:pPr>
        <w:pStyle w:val="NoSpacing"/>
        <w:jc w:val="right"/>
        <w:rPr>
          <w:rFonts w:ascii="Arial" w:hAnsi="Arial" w:cs="Arial"/>
          <w:sz w:val="18"/>
          <w:szCs w:val="18"/>
        </w:rPr>
      </w:pPr>
    </w:p>
    <w:tbl>
      <w:tblPr>
        <w:tblW w:w="5000" w:type="pct"/>
        <w:jc w:val="center"/>
        <w:tblLayout w:type="fixed"/>
        <w:tblLook w:val="00A0"/>
      </w:tblPr>
      <w:tblGrid>
        <w:gridCol w:w="534"/>
        <w:gridCol w:w="1558"/>
        <w:gridCol w:w="6522"/>
        <w:gridCol w:w="957"/>
      </w:tblGrid>
      <w:tr w:rsidR="0018378A" w:rsidRPr="00C276C2" w:rsidTr="006F131E">
        <w:trPr>
          <w:tblHeader/>
          <w:jc w:val="center"/>
        </w:trPr>
        <w:tc>
          <w:tcPr>
            <w:tcW w:w="279" w:type="pc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center"/>
              <w:rPr>
                <w:rFonts w:cs="Arial"/>
                <w:sz w:val="18"/>
                <w:szCs w:val="18"/>
              </w:rPr>
            </w:pPr>
            <w:r w:rsidRPr="003733B8">
              <w:rPr>
                <w:rFonts w:cs="Arial"/>
                <w:sz w:val="18"/>
                <w:szCs w:val="18"/>
              </w:rPr>
              <w:t>№</w:t>
            </w:r>
          </w:p>
        </w:tc>
        <w:tc>
          <w:tcPr>
            <w:tcW w:w="814" w:type="pc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center"/>
              <w:rPr>
                <w:rFonts w:cs="Arial"/>
                <w:sz w:val="18"/>
                <w:szCs w:val="18"/>
              </w:rPr>
            </w:pPr>
            <w:r w:rsidRPr="003733B8">
              <w:rPr>
                <w:rFonts w:cs="Arial"/>
                <w:sz w:val="18"/>
                <w:szCs w:val="18"/>
              </w:rPr>
              <w:t>Тип функции</w:t>
            </w:r>
          </w:p>
        </w:tc>
        <w:tc>
          <w:tcPr>
            <w:tcW w:w="3406" w:type="pc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center"/>
              <w:rPr>
                <w:rFonts w:cs="Arial"/>
                <w:sz w:val="18"/>
                <w:szCs w:val="18"/>
              </w:rPr>
            </w:pPr>
            <w:r w:rsidRPr="003733B8">
              <w:rPr>
                <w:rFonts w:cs="Arial"/>
                <w:sz w:val="18"/>
                <w:szCs w:val="18"/>
              </w:rPr>
              <w:t>Функция</w:t>
            </w:r>
          </w:p>
        </w:tc>
        <w:tc>
          <w:tcPr>
            <w:tcW w:w="500" w:type="pct"/>
            <w:tcBorders>
              <w:top w:val="single" w:sz="4" w:space="0" w:color="auto"/>
              <w:left w:val="single" w:sz="4" w:space="0" w:color="auto"/>
              <w:bottom w:val="single" w:sz="4" w:space="0" w:color="auto"/>
              <w:right w:val="single" w:sz="4" w:space="0" w:color="auto"/>
            </w:tcBorders>
          </w:tcPr>
          <w:p w:rsidR="0018378A" w:rsidRPr="003733B8" w:rsidRDefault="0018378A" w:rsidP="00D13517">
            <w:pPr>
              <w:jc w:val="center"/>
              <w:rPr>
                <w:rFonts w:cs="Arial"/>
                <w:sz w:val="18"/>
                <w:szCs w:val="18"/>
                <w:lang w:val="en-US"/>
              </w:rPr>
            </w:pPr>
            <w:r w:rsidRPr="003733B8">
              <w:rPr>
                <w:rFonts w:cs="Arial"/>
                <w:sz w:val="18"/>
                <w:szCs w:val="18"/>
                <w:lang w:val="en-US"/>
              </w:rPr>
              <w:t>DECOS III c/d</w:t>
            </w:r>
          </w:p>
        </w:tc>
      </w:tr>
      <w:tr w:rsidR="0018378A" w:rsidRPr="00C276C2" w:rsidTr="006F131E">
        <w:trPr>
          <w:jc w:val="center"/>
        </w:trPr>
        <w:tc>
          <w:tcPr>
            <w:tcW w:w="279"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center"/>
              <w:rPr>
                <w:rFonts w:cs="Arial"/>
                <w:sz w:val="18"/>
                <w:szCs w:val="18"/>
              </w:rPr>
            </w:pPr>
            <w:r w:rsidRPr="003733B8">
              <w:rPr>
                <w:rFonts w:cs="Arial"/>
                <w:sz w:val="18"/>
                <w:szCs w:val="18"/>
              </w:rPr>
              <w:t>1</w:t>
            </w:r>
          </w:p>
        </w:tc>
        <w:tc>
          <w:tcPr>
            <w:tcW w:w="814"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both"/>
              <w:rPr>
                <w:rFonts w:cs="Arial"/>
                <w:sz w:val="18"/>
                <w:szCs w:val="18"/>
              </w:rPr>
            </w:pPr>
            <w:r w:rsidRPr="003733B8">
              <w:rPr>
                <w:rFonts w:cs="Arial"/>
                <w:sz w:val="18"/>
                <w:szCs w:val="18"/>
              </w:rPr>
              <w:t>Функция контроля</w:t>
            </w:r>
          </w:p>
        </w:tc>
        <w:tc>
          <w:tcPr>
            <w:tcW w:w="3406" w:type="pct"/>
            <w:tcBorders>
              <w:top w:val="single" w:sz="4" w:space="0" w:color="auto"/>
              <w:left w:val="single" w:sz="4" w:space="0" w:color="auto"/>
              <w:bottom w:val="nil"/>
              <w:right w:val="single" w:sz="4" w:space="0" w:color="auto"/>
            </w:tcBorders>
          </w:tcPr>
          <w:p w:rsidR="0018378A" w:rsidRPr="00610DF5" w:rsidRDefault="0018378A" w:rsidP="00E26188">
            <w:pPr>
              <w:numPr>
                <w:ilvl w:val="0"/>
                <w:numId w:val="23"/>
              </w:numPr>
              <w:jc w:val="both"/>
              <w:rPr>
                <w:rFonts w:cs="Arial"/>
                <w:sz w:val="18"/>
                <w:szCs w:val="18"/>
              </w:rPr>
            </w:pPr>
            <w:r w:rsidRPr="003733B8">
              <w:rPr>
                <w:rFonts w:cs="Arial"/>
                <w:sz w:val="18"/>
                <w:szCs w:val="18"/>
              </w:rPr>
              <w:t>Контроль температуры</w:t>
            </w:r>
          </w:p>
        </w:tc>
        <w:tc>
          <w:tcPr>
            <w:tcW w:w="500" w:type="pct"/>
            <w:tcBorders>
              <w:top w:val="single" w:sz="4" w:space="0" w:color="auto"/>
              <w:left w:val="single" w:sz="4" w:space="0" w:color="auto"/>
              <w:bottom w:val="nil"/>
              <w:right w:val="single" w:sz="4" w:space="0" w:color="auto"/>
            </w:tcBorders>
          </w:tcPr>
          <w:p w:rsidR="0018378A" w:rsidRPr="003A579E" w:rsidRDefault="0018378A" w:rsidP="003A579E">
            <w:pPr>
              <w:jc w:val="center"/>
              <w:rPr>
                <w:rFonts w:cs="Arial"/>
                <w:sz w:val="18"/>
                <w:szCs w:val="18"/>
                <w:lang w:val="en-US"/>
              </w:rPr>
            </w:pPr>
            <w:r w:rsidRPr="003733B8">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Default="0018378A" w:rsidP="00936A0C">
            <w:pPr>
              <w:pStyle w:val="NoSpacing"/>
              <w:rPr>
                <w:rFonts w:ascii="Arial" w:hAnsi="Arial" w:cs="Arial"/>
                <w:sz w:val="20"/>
                <w:szCs w:val="20"/>
                <w:lang w:val="en-US"/>
              </w:rPr>
            </w:pPr>
          </w:p>
        </w:tc>
        <w:tc>
          <w:tcPr>
            <w:tcW w:w="814" w:type="pct"/>
            <w:vMerge/>
            <w:tcBorders>
              <w:top w:val="single" w:sz="4" w:space="0" w:color="auto"/>
              <w:left w:val="single" w:sz="4" w:space="0" w:color="auto"/>
              <w:bottom w:val="single" w:sz="4" w:space="0" w:color="auto"/>
              <w:right w:val="single" w:sz="4" w:space="0" w:color="auto"/>
            </w:tcBorders>
          </w:tcPr>
          <w:p w:rsidR="0018378A" w:rsidRDefault="0018378A" w:rsidP="00936A0C">
            <w:pPr>
              <w:pStyle w:val="NoSpacing"/>
              <w:rPr>
                <w:rFonts w:ascii="Arial" w:hAnsi="Arial" w:cs="Arial"/>
                <w:sz w:val="20"/>
                <w:szCs w:val="20"/>
                <w:lang w:val="en-US"/>
              </w:rPr>
            </w:pPr>
          </w:p>
        </w:tc>
        <w:tc>
          <w:tcPr>
            <w:tcW w:w="3406" w:type="pct"/>
            <w:tcBorders>
              <w:top w:val="nil"/>
              <w:left w:val="single" w:sz="4" w:space="0" w:color="auto"/>
              <w:bottom w:val="nil"/>
              <w:right w:val="single" w:sz="4" w:space="0" w:color="auto"/>
            </w:tcBorders>
          </w:tcPr>
          <w:p w:rsidR="0018378A" w:rsidRPr="00610DF5" w:rsidRDefault="0018378A" w:rsidP="00E26188">
            <w:pPr>
              <w:numPr>
                <w:ilvl w:val="0"/>
                <w:numId w:val="23"/>
              </w:numPr>
              <w:jc w:val="both"/>
              <w:rPr>
                <w:rFonts w:cs="Arial"/>
                <w:sz w:val="18"/>
                <w:szCs w:val="18"/>
              </w:rPr>
            </w:pPr>
            <w:r w:rsidRPr="003733B8">
              <w:rPr>
                <w:rFonts w:cs="Arial"/>
                <w:sz w:val="18"/>
                <w:szCs w:val="18"/>
              </w:rPr>
              <w:t xml:space="preserve">Контроль </w:t>
            </w:r>
            <w:r>
              <w:rPr>
                <w:rFonts w:cs="Arial"/>
                <w:sz w:val="18"/>
                <w:szCs w:val="18"/>
              </w:rPr>
              <w:t>оттайки</w:t>
            </w:r>
          </w:p>
        </w:tc>
        <w:tc>
          <w:tcPr>
            <w:tcW w:w="500" w:type="pct"/>
            <w:tcBorders>
              <w:top w:val="nil"/>
              <w:left w:val="single" w:sz="4" w:space="0" w:color="auto"/>
              <w:bottom w:val="nil"/>
              <w:right w:val="single" w:sz="4" w:space="0" w:color="auto"/>
            </w:tcBorders>
          </w:tcPr>
          <w:p w:rsidR="0018378A" w:rsidRPr="00610DF5"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Default="0018378A" w:rsidP="00936A0C">
            <w:pPr>
              <w:pStyle w:val="NoSpacing"/>
              <w:rPr>
                <w:rFonts w:ascii="Arial" w:hAnsi="Arial" w:cs="Arial"/>
                <w:sz w:val="20"/>
                <w:szCs w:val="20"/>
                <w:lang w:val="en-US"/>
              </w:rPr>
            </w:pPr>
          </w:p>
        </w:tc>
        <w:tc>
          <w:tcPr>
            <w:tcW w:w="814" w:type="pct"/>
            <w:vMerge/>
            <w:tcBorders>
              <w:top w:val="single" w:sz="4" w:space="0" w:color="auto"/>
              <w:left w:val="single" w:sz="4" w:space="0" w:color="auto"/>
              <w:bottom w:val="single" w:sz="4" w:space="0" w:color="auto"/>
              <w:right w:val="single" w:sz="4" w:space="0" w:color="auto"/>
            </w:tcBorders>
          </w:tcPr>
          <w:p w:rsidR="0018378A" w:rsidRDefault="0018378A" w:rsidP="00936A0C">
            <w:pPr>
              <w:pStyle w:val="NoSpacing"/>
              <w:rPr>
                <w:rFonts w:ascii="Arial" w:hAnsi="Arial" w:cs="Arial"/>
                <w:sz w:val="20"/>
                <w:szCs w:val="20"/>
                <w:lang w:val="en-US"/>
              </w:rPr>
            </w:pPr>
          </w:p>
        </w:tc>
        <w:tc>
          <w:tcPr>
            <w:tcW w:w="3406" w:type="pct"/>
            <w:tcBorders>
              <w:top w:val="nil"/>
              <w:left w:val="single" w:sz="4" w:space="0" w:color="auto"/>
              <w:bottom w:val="single" w:sz="4" w:space="0" w:color="auto"/>
              <w:right w:val="single" w:sz="4" w:space="0" w:color="auto"/>
            </w:tcBorders>
          </w:tcPr>
          <w:p w:rsidR="0018378A" w:rsidRDefault="0018378A" w:rsidP="00E26188">
            <w:pPr>
              <w:pStyle w:val="NoSpacing"/>
              <w:numPr>
                <w:ilvl w:val="0"/>
                <w:numId w:val="23"/>
              </w:numPr>
              <w:rPr>
                <w:rFonts w:ascii="Arial" w:hAnsi="Arial" w:cs="Arial"/>
                <w:sz w:val="20"/>
                <w:szCs w:val="20"/>
                <w:lang w:val="en-US"/>
              </w:rPr>
            </w:pPr>
            <w:r w:rsidRPr="003733B8">
              <w:rPr>
                <w:rFonts w:ascii="Arial" w:hAnsi="Arial" w:cs="Arial"/>
                <w:sz w:val="18"/>
                <w:szCs w:val="18"/>
              </w:rPr>
              <w:t>Контроль влажности</w:t>
            </w:r>
          </w:p>
        </w:tc>
        <w:tc>
          <w:tcPr>
            <w:tcW w:w="500" w:type="pct"/>
            <w:tcBorders>
              <w:top w:val="nil"/>
              <w:left w:val="single" w:sz="4" w:space="0" w:color="auto"/>
              <w:bottom w:val="single" w:sz="4" w:space="0" w:color="auto"/>
              <w:right w:val="single" w:sz="4" w:space="0" w:color="auto"/>
            </w:tcBorders>
          </w:tcPr>
          <w:p w:rsidR="0018378A" w:rsidRDefault="0018378A" w:rsidP="00D13517">
            <w:pPr>
              <w:pStyle w:val="NoSpacing"/>
              <w:jc w:val="center"/>
              <w:rPr>
                <w:rFonts w:ascii="Arial" w:hAnsi="Arial" w:cs="Arial"/>
                <w:sz w:val="20"/>
                <w:szCs w:val="20"/>
                <w:lang w:val="en-US"/>
              </w:rPr>
            </w:pPr>
            <w:r w:rsidRPr="003733B8">
              <w:rPr>
                <w:rFonts w:ascii="Arial" w:hAnsi="Arial" w:cs="Arial"/>
                <w:sz w:val="18"/>
                <w:szCs w:val="18"/>
              </w:rPr>
              <w:t>Опция</w:t>
            </w:r>
          </w:p>
        </w:tc>
      </w:tr>
      <w:tr w:rsidR="0018378A" w:rsidRPr="00C276C2" w:rsidTr="006F131E">
        <w:trPr>
          <w:jc w:val="center"/>
        </w:trPr>
        <w:tc>
          <w:tcPr>
            <w:tcW w:w="279"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center"/>
              <w:rPr>
                <w:rFonts w:cs="Arial"/>
                <w:sz w:val="18"/>
                <w:szCs w:val="18"/>
              </w:rPr>
            </w:pPr>
            <w:r w:rsidRPr="003733B8">
              <w:rPr>
                <w:rFonts w:cs="Arial"/>
                <w:sz w:val="18"/>
                <w:szCs w:val="18"/>
              </w:rPr>
              <w:t>2</w:t>
            </w:r>
          </w:p>
        </w:tc>
        <w:tc>
          <w:tcPr>
            <w:tcW w:w="814"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both"/>
              <w:rPr>
                <w:rFonts w:cs="Arial"/>
                <w:sz w:val="18"/>
                <w:szCs w:val="18"/>
              </w:rPr>
            </w:pPr>
            <w:r w:rsidRPr="003733B8">
              <w:rPr>
                <w:rFonts w:cs="Arial"/>
                <w:sz w:val="18"/>
                <w:szCs w:val="18"/>
              </w:rPr>
              <w:t>Начальная установка</w:t>
            </w:r>
          </w:p>
        </w:tc>
        <w:tc>
          <w:tcPr>
            <w:tcW w:w="3406" w:type="pct"/>
            <w:tcBorders>
              <w:left w:val="single" w:sz="4" w:space="0" w:color="auto"/>
              <w:bottom w:val="nil"/>
              <w:right w:val="single" w:sz="4" w:space="0" w:color="auto"/>
            </w:tcBorders>
          </w:tcPr>
          <w:p w:rsidR="0018378A" w:rsidRPr="00182F80" w:rsidRDefault="0018378A" w:rsidP="00E26188">
            <w:pPr>
              <w:numPr>
                <w:ilvl w:val="0"/>
                <w:numId w:val="24"/>
              </w:numPr>
              <w:jc w:val="both"/>
              <w:rPr>
                <w:rFonts w:cs="Arial"/>
                <w:sz w:val="18"/>
                <w:szCs w:val="18"/>
              </w:rPr>
            </w:pPr>
            <w:r w:rsidRPr="006F131E">
              <w:rPr>
                <w:rFonts w:cs="Arial"/>
                <w:sz w:val="16"/>
                <w:szCs w:val="18"/>
              </w:rPr>
              <w:t>С/без оборудования по выбору (</w:t>
            </w:r>
            <w:r w:rsidRPr="006F131E">
              <w:rPr>
                <w:rFonts w:cs="Arial"/>
                <w:sz w:val="16"/>
                <w:szCs w:val="18"/>
                <w:lang w:val="en-US"/>
              </w:rPr>
              <w:t>USDA</w:t>
            </w:r>
            <w:r w:rsidRPr="006F131E">
              <w:rPr>
                <w:rFonts w:cs="Arial"/>
                <w:sz w:val="16"/>
                <w:szCs w:val="18"/>
              </w:rPr>
              <w:t>, влажность) и выбор мощности в лошадиных силах</w:t>
            </w:r>
          </w:p>
        </w:tc>
        <w:tc>
          <w:tcPr>
            <w:tcW w:w="500" w:type="pct"/>
            <w:tcBorders>
              <w:left w:val="single" w:sz="4" w:space="0" w:color="auto"/>
              <w:bottom w:val="nil"/>
              <w:right w:val="single" w:sz="4" w:space="0" w:color="auto"/>
            </w:tcBorders>
          </w:tcPr>
          <w:p w:rsidR="0018378A" w:rsidRPr="00182F80" w:rsidRDefault="0018378A" w:rsidP="00D13517">
            <w:pPr>
              <w:jc w:val="center"/>
              <w:rPr>
                <w:rFonts w:cs="Arial"/>
                <w:sz w:val="18"/>
                <w:szCs w:val="18"/>
              </w:rPr>
            </w:pPr>
          </w:p>
          <w:p w:rsidR="0018378A" w:rsidRPr="003733B8" w:rsidRDefault="0018378A" w:rsidP="00D13517">
            <w:pPr>
              <w:jc w:val="center"/>
              <w:rPr>
                <w:rFonts w:cs="Arial"/>
                <w:sz w:val="18"/>
                <w:szCs w:val="18"/>
                <w:lang w:val="en-US"/>
              </w:rPr>
            </w:pPr>
            <w:r w:rsidRPr="003733B8">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Default="0018378A" w:rsidP="00936A0C">
            <w:pPr>
              <w:pStyle w:val="NoSpacing"/>
              <w:rPr>
                <w:rFonts w:ascii="Arial" w:hAnsi="Arial" w:cs="Arial"/>
                <w:sz w:val="20"/>
                <w:szCs w:val="20"/>
                <w:lang w:val="en-US"/>
              </w:rPr>
            </w:pPr>
          </w:p>
        </w:tc>
        <w:tc>
          <w:tcPr>
            <w:tcW w:w="814" w:type="pct"/>
            <w:vMerge/>
            <w:tcBorders>
              <w:top w:val="single" w:sz="4" w:space="0" w:color="auto"/>
              <w:left w:val="single" w:sz="4" w:space="0" w:color="auto"/>
              <w:bottom w:val="single" w:sz="4" w:space="0" w:color="auto"/>
              <w:right w:val="single" w:sz="4" w:space="0" w:color="auto"/>
            </w:tcBorders>
          </w:tcPr>
          <w:p w:rsidR="0018378A" w:rsidRDefault="0018378A" w:rsidP="00936A0C">
            <w:pPr>
              <w:pStyle w:val="NoSpacing"/>
              <w:rPr>
                <w:rFonts w:ascii="Arial" w:hAnsi="Arial" w:cs="Arial"/>
                <w:sz w:val="20"/>
                <w:szCs w:val="20"/>
                <w:lang w:val="en-US"/>
              </w:rPr>
            </w:pPr>
          </w:p>
        </w:tc>
        <w:tc>
          <w:tcPr>
            <w:tcW w:w="3406" w:type="pct"/>
            <w:tcBorders>
              <w:top w:val="nil"/>
              <w:left w:val="single" w:sz="4" w:space="0" w:color="auto"/>
              <w:bottom w:val="single" w:sz="4" w:space="0" w:color="auto"/>
              <w:right w:val="single" w:sz="4" w:space="0" w:color="auto"/>
            </w:tcBorders>
          </w:tcPr>
          <w:p w:rsidR="0018378A" w:rsidRDefault="0018378A" w:rsidP="00E26188">
            <w:pPr>
              <w:pStyle w:val="NoSpacing"/>
              <w:numPr>
                <w:ilvl w:val="0"/>
                <w:numId w:val="28"/>
              </w:numPr>
              <w:rPr>
                <w:rFonts w:ascii="Arial" w:hAnsi="Arial" w:cs="Arial"/>
                <w:sz w:val="20"/>
                <w:szCs w:val="20"/>
                <w:lang w:val="en-US"/>
              </w:rPr>
            </w:pPr>
            <w:r w:rsidRPr="003733B8">
              <w:rPr>
                <w:rFonts w:ascii="Arial" w:hAnsi="Arial" w:cs="Arial"/>
                <w:sz w:val="18"/>
                <w:szCs w:val="18"/>
              </w:rPr>
              <w:t>Установка без схемы</w:t>
            </w:r>
          </w:p>
        </w:tc>
        <w:tc>
          <w:tcPr>
            <w:tcW w:w="500" w:type="pct"/>
            <w:tcBorders>
              <w:top w:val="nil"/>
              <w:left w:val="single" w:sz="4" w:space="0" w:color="auto"/>
              <w:bottom w:val="single" w:sz="4" w:space="0" w:color="auto"/>
              <w:right w:val="single" w:sz="4" w:space="0" w:color="auto"/>
            </w:tcBorders>
          </w:tcPr>
          <w:p w:rsidR="0018378A" w:rsidRDefault="0018378A" w:rsidP="00D13517">
            <w:pPr>
              <w:pStyle w:val="NoSpacing"/>
              <w:jc w:val="center"/>
              <w:rPr>
                <w:rFonts w:ascii="Arial" w:hAnsi="Arial" w:cs="Arial"/>
                <w:sz w:val="20"/>
                <w:szCs w:val="20"/>
                <w:lang w:val="en-US"/>
              </w:rPr>
            </w:pPr>
            <w:r w:rsidRPr="003733B8">
              <w:rPr>
                <w:rFonts w:ascii="Arial" w:hAnsi="Arial" w:cs="Arial"/>
                <w:sz w:val="18"/>
                <w:szCs w:val="18"/>
              </w:rPr>
              <w:t>√</w:t>
            </w:r>
          </w:p>
        </w:tc>
      </w:tr>
      <w:tr w:rsidR="0018378A" w:rsidRPr="00C276C2" w:rsidTr="006F131E">
        <w:trPr>
          <w:jc w:val="center"/>
        </w:trPr>
        <w:tc>
          <w:tcPr>
            <w:tcW w:w="279"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center"/>
              <w:rPr>
                <w:rFonts w:cs="Arial"/>
                <w:sz w:val="18"/>
                <w:szCs w:val="18"/>
              </w:rPr>
            </w:pPr>
            <w:r w:rsidRPr="003733B8">
              <w:rPr>
                <w:rFonts w:cs="Arial"/>
                <w:sz w:val="18"/>
                <w:szCs w:val="18"/>
              </w:rPr>
              <w:t>3</w:t>
            </w:r>
          </w:p>
        </w:tc>
        <w:tc>
          <w:tcPr>
            <w:tcW w:w="814"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both"/>
              <w:rPr>
                <w:rFonts w:cs="Arial"/>
                <w:sz w:val="18"/>
                <w:szCs w:val="18"/>
              </w:rPr>
            </w:pPr>
            <w:r w:rsidRPr="003733B8">
              <w:rPr>
                <w:rFonts w:cs="Arial"/>
                <w:sz w:val="18"/>
                <w:szCs w:val="18"/>
              </w:rPr>
              <w:t>Установка</w:t>
            </w:r>
          </w:p>
        </w:tc>
        <w:tc>
          <w:tcPr>
            <w:tcW w:w="3406" w:type="pct"/>
            <w:tcBorders>
              <w:left w:val="single" w:sz="4" w:space="0" w:color="auto"/>
              <w:bottom w:val="nil"/>
              <w:right w:val="single" w:sz="4" w:space="0" w:color="auto"/>
            </w:tcBorders>
          </w:tcPr>
          <w:p w:rsidR="0018378A" w:rsidRPr="00D13517" w:rsidRDefault="0018378A" w:rsidP="00E26188">
            <w:pPr>
              <w:numPr>
                <w:ilvl w:val="0"/>
                <w:numId w:val="25"/>
              </w:numPr>
              <w:jc w:val="both"/>
              <w:rPr>
                <w:rFonts w:cs="Arial"/>
                <w:sz w:val="18"/>
                <w:szCs w:val="18"/>
              </w:rPr>
            </w:pPr>
            <w:r w:rsidRPr="003733B8">
              <w:rPr>
                <w:rFonts w:cs="Arial"/>
                <w:sz w:val="18"/>
                <w:szCs w:val="18"/>
              </w:rPr>
              <w:t>Температура</w:t>
            </w:r>
          </w:p>
        </w:tc>
        <w:tc>
          <w:tcPr>
            <w:tcW w:w="500" w:type="pct"/>
            <w:tcBorders>
              <w:left w:val="single" w:sz="4" w:space="0" w:color="auto"/>
              <w:bottom w:val="nil"/>
              <w:right w:val="single" w:sz="4" w:space="0" w:color="auto"/>
            </w:tcBorders>
          </w:tcPr>
          <w:p w:rsidR="0018378A" w:rsidRPr="00D13517" w:rsidRDefault="0018378A" w:rsidP="00D13517">
            <w:pPr>
              <w:jc w:val="center"/>
              <w:rPr>
                <w:rFonts w:cs="Arial"/>
                <w:sz w:val="18"/>
                <w:szCs w:val="18"/>
                <w:lang w:val="en-US"/>
              </w:rPr>
            </w:pPr>
            <w:r w:rsidRPr="003733B8">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Default="0018378A" w:rsidP="00936A0C">
            <w:pPr>
              <w:pStyle w:val="NoSpacing"/>
              <w:rPr>
                <w:rFonts w:ascii="Arial" w:hAnsi="Arial" w:cs="Arial"/>
                <w:sz w:val="20"/>
                <w:szCs w:val="20"/>
                <w:lang w:val="en-US"/>
              </w:rPr>
            </w:pPr>
          </w:p>
        </w:tc>
        <w:tc>
          <w:tcPr>
            <w:tcW w:w="814" w:type="pct"/>
            <w:vMerge/>
            <w:tcBorders>
              <w:top w:val="single" w:sz="4" w:space="0" w:color="auto"/>
              <w:left w:val="single" w:sz="4" w:space="0" w:color="auto"/>
              <w:bottom w:val="single" w:sz="4" w:space="0" w:color="auto"/>
              <w:right w:val="single" w:sz="4" w:space="0" w:color="auto"/>
            </w:tcBorders>
          </w:tcPr>
          <w:p w:rsidR="0018378A" w:rsidRDefault="0018378A" w:rsidP="00936A0C">
            <w:pPr>
              <w:pStyle w:val="NoSpacing"/>
              <w:rPr>
                <w:rFonts w:ascii="Arial" w:hAnsi="Arial" w:cs="Arial"/>
                <w:sz w:val="20"/>
                <w:szCs w:val="20"/>
                <w:lang w:val="en-US"/>
              </w:rPr>
            </w:pPr>
          </w:p>
        </w:tc>
        <w:tc>
          <w:tcPr>
            <w:tcW w:w="3406" w:type="pct"/>
            <w:tcBorders>
              <w:top w:val="nil"/>
              <w:left w:val="single" w:sz="4" w:space="0" w:color="auto"/>
              <w:bottom w:val="nil"/>
              <w:right w:val="single" w:sz="4" w:space="0" w:color="auto"/>
            </w:tcBorders>
          </w:tcPr>
          <w:p w:rsidR="0018378A" w:rsidRPr="00182F80" w:rsidRDefault="0018378A" w:rsidP="00E26188">
            <w:pPr>
              <w:numPr>
                <w:ilvl w:val="0"/>
                <w:numId w:val="25"/>
              </w:numPr>
              <w:jc w:val="both"/>
              <w:rPr>
                <w:rFonts w:cs="Arial"/>
                <w:sz w:val="18"/>
                <w:szCs w:val="18"/>
              </w:rPr>
            </w:pPr>
            <w:r w:rsidRPr="003733B8">
              <w:rPr>
                <w:rFonts w:cs="Arial"/>
                <w:sz w:val="18"/>
                <w:szCs w:val="18"/>
              </w:rPr>
              <w:t xml:space="preserve">Интервал </w:t>
            </w:r>
            <w:r>
              <w:rPr>
                <w:rFonts w:cs="Arial"/>
                <w:sz w:val="18"/>
                <w:szCs w:val="18"/>
              </w:rPr>
              <w:t>оттайки</w:t>
            </w:r>
          </w:p>
        </w:tc>
        <w:tc>
          <w:tcPr>
            <w:tcW w:w="500" w:type="pct"/>
            <w:tcBorders>
              <w:top w:val="nil"/>
              <w:left w:val="single" w:sz="4" w:space="0" w:color="auto"/>
              <w:bottom w:val="nil"/>
              <w:right w:val="single" w:sz="4" w:space="0" w:color="auto"/>
            </w:tcBorders>
          </w:tcPr>
          <w:p w:rsidR="0018378A" w:rsidRPr="00182F80"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Default="0018378A" w:rsidP="00936A0C">
            <w:pPr>
              <w:pStyle w:val="NoSpacing"/>
              <w:rPr>
                <w:rFonts w:ascii="Arial" w:hAnsi="Arial" w:cs="Arial"/>
                <w:sz w:val="20"/>
                <w:szCs w:val="20"/>
                <w:lang w:val="en-US"/>
              </w:rPr>
            </w:pPr>
          </w:p>
        </w:tc>
        <w:tc>
          <w:tcPr>
            <w:tcW w:w="814" w:type="pct"/>
            <w:vMerge/>
            <w:tcBorders>
              <w:top w:val="single" w:sz="4" w:space="0" w:color="auto"/>
              <w:left w:val="single" w:sz="4" w:space="0" w:color="auto"/>
              <w:bottom w:val="single" w:sz="4" w:space="0" w:color="auto"/>
              <w:right w:val="single" w:sz="4" w:space="0" w:color="auto"/>
            </w:tcBorders>
          </w:tcPr>
          <w:p w:rsidR="0018378A" w:rsidRDefault="0018378A" w:rsidP="00936A0C">
            <w:pPr>
              <w:pStyle w:val="NoSpacing"/>
              <w:rPr>
                <w:rFonts w:ascii="Arial" w:hAnsi="Arial" w:cs="Arial"/>
                <w:sz w:val="20"/>
                <w:szCs w:val="20"/>
                <w:lang w:val="en-US"/>
              </w:rPr>
            </w:pPr>
          </w:p>
        </w:tc>
        <w:tc>
          <w:tcPr>
            <w:tcW w:w="3406" w:type="pct"/>
            <w:tcBorders>
              <w:top w:val="nil"/>
              <w:left w:val="single" w:sz="4" w:space="0" w:color="auto"/>
              <w:bottom w:val="nil"/>
              <w:right w:val="single" w:sz="4" w:space="0" w:color="auto"/>
            </w:tcBorders>
          </w:tcPr>
          <w:p w:rsidR="0018378A" w:rsidRPr="00182F80" w:rsidRDefault="0018378A" w:rsidP="00E26188">
            <w:pPr>
              <w:numPr>
                <w:ilvl w:val="0"/>
                <w:numId w:val="25"/>
              </w:numPr>
              <w:jc w:val="both"/>
              <w:rPr>
                <w:rFonts w:cs="Arial"/>
                <w:sz w:val="18"/>
                <w:szCs w:val="18"/>
              </w:rPr>
            </w:pPr>
            <w:r w:rsidRPr="003733B8">
              <w:rPr>
                <w:rFonts w:cs="Arial"/>
                <w:sz w:val="18"/>
                <w:szCs w:val="18"/>
              </w:rPr>
              <w:t>Влажность</w:t>
            </w:r>
          </w:p>
        </w:tc>
        <w:tc>
          <w:tcPr>
            <w:tcW w:w="500" w:type="pct"/>
            <w:tcBorders>
              <w:top w:val="nil"/>
              <w:left w:val="single" w:sz="4" w:space="0" w:color="auto"/>
              <w:bottom w:val="nil"/>
              <w:right w:val="single" w:sz="4" w:space="0" w:color="auto"/>
            </w:tcBorders>
          </w:tcPr>
          <w:p w:rsidR="0018378A" w:rsidRDefault="0018378A" w:rsidP="00D13517">
            <w:pPr>
              <w:pStyle w:val="NoSpacing"/>
              <w:jc w:val="center"/>
              <w:rPr>
                <w:rFonts w:ascii="Arial" w:hAnsi="Arial" w:cs="Arial"/>
                <w:sz w:val="20"/>
                <w:szCs w:val="20"/>
                <w:lang w:val="en-US"/>
              </w:rPr>
            </w:pPr>
            <w:r w:rsidRPr="003733B8">
              <w:rPr>
                <w:rFonts w:ascii="Arial" w:hAnsi="Arial"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Default="0018378A" w:rsidP="00936A0C">
            <w:pPr>
              <w:pStyle w:val="NoSpacing"/>
              <w:rPr>
                <w:rFonts w:ascii="Arial" w:hAnsi="Arial" w:cs="Arial"/>
                <w:sz w:val="20"/>
                <w:szCs w:val="20"/>
                <w:lang w:val="en-US"/>
              </w:rPr>
            </w:pPr>
          </w:p>
        </w:tc>
        <w:tc>
          <w:tcPr>
            <w:tcW w:w="814" w:type="pct"/>
            <w:vMerge/>
            <w:tcBorders>
              <w:top w:val="single" w:sz="4" w:space="0" w:color="auto"/>
              <w:left w:val="single" w:sz="4" w:space="0" w:color="auto"/>
              <w:bottom w:val="single" w:sz="4" w:space="0" w:color="auto"/>
              <w:right w:val="single" w:sz="4" w:space="0" w:color="auto"/>
            </w:tcBorders>
          </w:tcPr>
          <w:p w:rsidR="0018378A" w:rsidRDefault="0018378A" w:rsidP="00936A0C">
            <w:pPr>
              <w:pStyle w:val="NoSpacing"/>
              <w:rPr>
                <w:rFonts w:ascii="Arial" w:hAnsi="Arial" w:cs="Arial"/>
                <w:sz w:val="20"/>
                <w:szCs w:val="20"/>
                <w:lang w:val="en-US"/>
              </w:rPr>
            </w:pPr>
          </w:p>
        </w:tc>
        <w:tc>
          <w:tcPr>
            <w:tcW w:w="3406" w:type="pct"/>
            <w:tcBorders>
              <w:top w:val="nil"/>
              <w:left w:val="single" w:sz="4" w:space="0" w:color="auto"/>
              <w:bottom w:val="single" w:sz="4" w:space="0" w:color="auto"/>
              <w:right w:val="single" w:sz="4" w:space="0" w:color="auto"/>
            </w:tcBorders>
          </w:tcPr>
          <w:p w:rsidR="0018378A" w:rsidRPr="00610DF5" w:rsidRDefault="0018378A" w:rsidP="00E26188">
            <w:pPr>
              <w:pStyle w:val="NoSpacing"/>
              <w:numPr>
                <w:ilvl w:val="0"/>
                <w:numId w:val="25"/>
              </w:numPr>
              <w:rPr>
                <w:rFonts w:ascii="Arial" w:hAnsi="Arial" w:cs="Arial"/>
                <w:sz w:val="20"/>
                <w:szCs w:val="20"/>
              </w:rPr>
            </w:pPr>
            <w:r w:rsidRPr="003733B8">
              <w:rPr>
                <w:rFonts w:ascii="Arial" w:hAnsi="Arial" w:cs="Arial"/>
                <w:sz w:val="18"/>
                <w:szCs w:val="18"/>
              </w:rPr>
              <w:t>[ПК] – информация о заголовке набора вводимых данных</w:t>
            </w:r>
          </w:p>
        </w:tc>
        <w:tc>
          <w:tcPr>
            <w:tcW w:w="500" w:type="pct"/>
            <w:tcBorders>
              <w:top w:val="nil"/>
              <w:left w:val="single" w:sz="4" w:space="0" w:color="auto"/>
              <w:bottom w:val="single" w:sz="4" w:space="0" w:color="auto"/>
              <w:right w:val="single" w:sz="4" w:space="0" w:color="auto"/>
            </w:tcBorders>
          </w:tcPr>
          <w:p w:rsidR="0018378A" w:rsidRPr="00182F80"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center"/>
              <w:rPr>
                <w:rFonts w:cs="Arial"/>
                <w:sz w:val="18"/>
                <w:szCs w:val="18"/>
              </w:rPr>
            </w:pPr>
            <w:r w:rsidRPr="003733B8">
              <w:rPr>
                <w:rFonts w:cs="Arial"/>
                <w:sz w:val="18"/>
                <w:szCs w:val="18"/>
              </w:rPr>
              <w:t>4</w:t>
            </w:r>
          </w:p>
        </w:tc>
        <w:tc>
          <w:tcPr>
            <w:tcW w:w="814"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both"/>
              <w:rPr>
                <w:rFonts w:cs="Arial"/>
                <w:sz w:val="18"/>
                <w:szCs w:val="18"/>
              </w:rPr>
            </w:pPr>
            <w:r w:rsidRPr="003733B8">
              <w:rPr>
                <w:rFonts w:cs="Arial"/>
                <w:sz w:val="18"/>
                <w:szCs w:val="18"/>
              </w:rPr>
              <w:t>Индикация</w:t>
            </w:r>
          </w:p>
          <w:p w:rsidR="0018378A" w:rsidRPr="003733B8" w:rsidRDefault="0018378A" w:rsidP="001D25EC">
            <w:pPr>
              <w:jc w:val="both"/>
              <w:rPr>
                <w:rFonts w:cs="Arial"/>
                <w:sz w:val="18"/>
                <w:szCs w:val="18"/>
              </w:rPr>
            </w:pPr>
            <w:r w:rsidRPr="003733B8">
              <w:rPr>
                <w:rFonts w:cs="Arial"/>
                <w:sz w:val="18"/>
                <w:szCs w:val="18"/>
              </w:rPr>
              <w:t>(Индикаторная панель)</w:t>
            </w:r>
          </w:p>
        </w:tc>
        <w:tc>
          <w:tcPr>
            <w:tcW w:w="3406" w:type="pct"/>
            <w:tcBorders>
              <w:left w:val="single" w:sz="4" w:space="0" w:color="auto"/>
              <w:bottom w:val="nil"/>
              <w:right w:val="single" w:sz="4" w:space="0" w:color="auto"/>
            </w:tcBorders>
          </w:tcPr>
          <w:p w:rsidR="0018378A" w:rsidRPr="00B6685B" w:rsidRDefault="0018378A" w:rsidP="00E26188">
            <w:pPr>
              <w:numPr>
                <w:ilvl w:val="0"/>
                <w:numId w:val="26"/>
              </w:numPr>
              <w:rPr>
                <w:rFonts w:cs="Arial"/>
                <w:sz w:val="18"/>
                <w:szCs w:val="18"/>
              </w:rPr>
            </w:pPr>
            <w:r w:rsidRPr="003E0CE1">
              <w:rPr>
                <w:rFonts w:cs="Arial"/>
                <w:sz w:val="18"/>
                <w:szCs w:val="18"/>
              </w:rPr>
              <w:t xml:space="preserve">Рабочий режим (работа компрессора, </w:t>
            </w:r>
            <w:r>
              <w:rPr>
                <w:rFonts w:cs="Arial"/>
                <w:sz w:val="18"/>
                <w:szCs w:val="18"/>
              </w:rPr>
              <w:t>Оттайка</w:t>
            </w:r>
            <w:r w:rsidRPr="003E0CE1">
              <w:rPr>
                <w:rFonts w:cs="Arial"/>
                <w:sz w:val="18"/>
                <w:szCs w:val="18"/>
              </w:rPr>
              <w:t xml:space="preserve">, температура в границах диапазона, </w:t>
            </w:r>
            <w:r>
              <w:rPr>
                <w:rFonts w:cs="Arial"/>
                <w:sz w:val="18"/>
                <w:szCs w:val="18"/>
              </w:rPr>
              <w:t>Осушение</w:t>
            </w:r>
            <w:r w:rsidRPr="003E0CE1">
              <w:rPr>
                <w:rFonts w:cs="Arial"/>
                <w:sz w:val="18"/>
                <w:szCs w:val="18"/>
              </w:rPr>
              <w:t>)</w:t>
            </w:r>
          </w:p>
        </w:tc>
        <w:tc>
          <w:tcPr>
            <w:tcW w:w="500" w:type="pct"/>
            <w:tcBorders>
              <w:left w:val="single" w:sz="4" w:space="0" w:color="auto"/>
              <w:bottom w:val="nil"/>
              <w:right w:val="single" w:sz="4" w:space="0" w:color="auto"/>
            </w:tcBorders>
          </w:tcPr>
          <w:p w:rsidR="0018378A" w:rsidRPr="00B6685B" w:rsidRDefault="0018378A" w:rsidP="00D13517">
            <w:pPr>
              <w:jc w:val="center"/>
              <w:rPr>
                <w:rFonts w:cs="Arial"/>
                <w:sz w:val="18"/>
                <w:szCs w:val="18"/>
              </w:rPr>
            </w:pPr>
          </w:p>
          <w:p w:rsidR="0018378A" w:rsidRPr="00B6685B" w:rsidRDefault="0018378A" w:rsidP="00D13517">
            <w:pPr>
              <w:jc w:val="center"/>
              <w:rPr>
                <w:rFonts w:cs="Arial"/>
                <w:sz w:val="18"/>
                <w:szCs w:val="18"/>
                <w:lang w:val="en-US"/>
              </w:rPr>
            </w:pPr>
            <w:r w:rsidRPr="003733B8">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B6685B" w:rsidRDefault="0018378A" w:rsidP="00E26188">
            <w:pPr>
              <w:numPr>
                <w:ilvl w:val="0"/>
                <w:numId w:val="26"/>
              </w:numPr>
              <w:rPr>
                <w:rFonts w:cs="Arial"/>
                <w:sz w:val="18"/>
                <w:szCs w:val="18"/>
              </w:rPr>
            </w:pPr>
            <w:r w:rsidRPr="003E0CE1">
              <w:rPr>
                <w:rFonts w:cs="Arial"/>
                <w:sz w:val="18"/>
                <w:szCs w:val="18"/>
              </w:rPr>
              <w:t>Сигнализация</w:t>
            </w:r>
          </w:p>
        </w:tc>
        <w:tc>
          <w:tcPr>
            <w:tcW w:w="500" w:type="pct"/>
            <w:tcBorders>
              <w:top w:val="nil"/>
              <w:left w:val="single" w:sz="4" w:space="0" w:color="auto"/>
              <w:bottom w:val="nil"/>
              <w:right w:val="single" w:sz="4" w:space="0" w:color="auto"/>
            </w:tcBorders>
          </w:tcPr>
          <w:p w:rsidR="0018378A" w:rsidRPr="00B6685B"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B6685B" w:rsidRDefault="0018378A" w:rsidP="00E26188">
            <w:pPr>
              <w:numPr>
                <w:ilvl w:val="0"/>
                <w:numId w:val="26"/>
              </w:numPr>
              <w:rPr>
                <w:rFonts w:cs="Arial"/>
                <w:sz w:val="18"/>
                <w:szCs w:val="18"/>
              </w:rPr>
            </w:pPr>
            <w:r w:rsidRPr="003E0CE1">
              <w:rPr>
                <w:rFonts w:cs="Arial"/>
                <w:sz w:val="18"/>
                <w:szCs w:val="18"/>
              </w:rPr>
              <w:t>Температура обратного воздуха/установленное значение температуры</w:t>
            </w:r>
          </w:p>
        </w:tc>
        <w:tc>
          <w:tcPr>
            <w:tcW w:w="500" w:type="pct"/>
            <w:tcBorders>
              <w:top w:val="nil"/>
              <w:left w:val="single" w:sz="4" w:space="0" w:color="auto"/>
              <w:bottom w:val="nil"/>
              <w:right w:val="single" w:sz="4" w:space="0" w:color="auto"/>
            </w:tcBorders>
          </w:tcPr>
          <w:p w:rsidR="0018378A" w:rsidRPr="00B6685B"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B6685B" w:rsidRDefault="0018378A" w:rsidP="00E26188">
            <w:pPr>
              <w:numPr>
                <w:ilvl w:val="0"/>
                <w:numId w:val="26"/>
              </w:numPr>
              <w:rPr>
                <w:rFonts w:cs="Arial"/>
                <w:sz w:val="18"/>
                <w:szCs w:val="18"/>
              </w:rPr>
            </w:pPr>
            <w:r w:rsidRPr="003E0CE1">
              <w:rPr>
                <w:rFonts w:cs="Arial"/>
                <w:sz w:val="18"/>
                <w:szCs w:val="18"/>
              </w:rPr>
              <w:t>Температура подаваемого воздуха/установленное значение температуры</w:t>
            </w:r>
          </w:p>
        </w:tc>
        <w:tc>
          <w:tcPr>
            <w:tcW w:w="500" w:type="pct"/>
            <w:tcBorders>
              <w:top w:val="nil"/>
              <w:left w:val="single" w:sz="4" w:space="0" w:color="auto"/>
              <w:bottom w:val="nil"/>
              <w:right w:val="single" w:sz="4" w:space="0" w:color="auto"/>
            </w:tcBorders>
          </w:tcPr>
          <w:p w:rsidR="0018378A" w:rsidRPr="00B6685B" w:rsidRDefault="0018378A" w:rsidP="00D13517">
            <w:pPr>
              <w:jc w:val="center"/>
              <w:rPr>
                <w:rFonts w:cs="Arial"/>
                <w:sz w:val="18"/>
                <w:szCs w:val="18"/>
                <w:lang w:val="en-US"/>
              </w:rPr>
            </w:pPr>
            <w:r w:rsidRPr="003733B8">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610DF5" w:rsidRDefault="0018378A" w:rsidP="00E26188">
            <w:pPr>
              <w:pStyle w:val="NoSpacing"/>
              <w:numPr>
                <w:ilvl w:val="0"/>
                <w:numId w:val="26"/>
              </w:numPr>
              <w:rPr>
                <w:rFonts w:ascii="Arial" w:hAnsi="Arial" w:cs="Arial"/>
                <w:sz w:val="20"/>
                <w:szCs w:val="20"/>
              </w:rPr>
            </w:pPr>
            <w:r w:rsidRPr="003E0CE1">
              <w:rPr>
                <w:rFonts w:ascii="Arial" w:hAnsi="Arial" w:cs="Arial"/>
                <w:sz w:val="18"/>
                <w:szCs w:val="18"/>
              </w:rPr>
              <w:t xml:space="preserve">Интервал </w:t>
            </w:r>
            <w:r>
              <w:rPr>
                <w:rFonts w:ascii="Arial" w:hAnsi="Arial" w:cs="Arial"/>
                <w:sz w:val="18"/>
                <w:szCs w:val="18"/>
              </w:rPr>
              <w:t>оттайки</w:t>
            </w:r>
          </w:p>
        </w:tc>
        <w:tc>
          <w:tcPr>
            <w:tcW w:w="500" w:type="pct"/>
            <w:tcBorders>
              <w:top w:val="nil"/>
              <w:left w:val="single" w:sz="4" w:space="0" w:color="auto"/>
              <w:bottom w:val="nil"/>
              <w:right w:val="single" w:sz="4" w:space="0" w:color="auto"/>
            </w:tcBorders>
          </w:tcPr>
          <w:p w:rsidR="0018378A" w:rsidRPr="00B6685B" w:rsidRDefault="0018378A" w:rsidP="00D13517">
            <w:pPr>
              <w:jc w:val="center"/>
              <w:rPr>
                <w:rFonts w:cs="Arial"/>
                <w:sz w:val="18"/>
                <w:szCs w:val="18"/>
                <w:lang w:val="en-US"/>
              </w:rPr>
            </w:pPr>
            <w:r w:rsidRPr="003733B8">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B6685B" w:rsidRDefault="0018378A" w:rsidP="00E26188">
            <w:pPr>
              <w:numPr>
                <w:ilvl w:val="0"/>
                <w:numId w:val="26"/>
              </w:numPr>
              <w:rPr>
                <w:rFonts w:cs="Arial"/>
                <w:sz w:val="18"/>
                <w:szCs w:val="18"/>
              </w:rPr>
            </w:pPr>
            <w:r w:rsidRPr="003E0CE1">
              <w:rPr>
                <w:rFonts w:cs="Arial"/>
                <w:sz w:val="18"/>
                <w:szCs w:val="18"/>
              </w:rPr>
              <w:t>Внутренняя влажность/установленное значение влажности</w:t>
            </w:r>
          </w:p>
        </w:tc>
        <w:tc>
          <w:tcPr>
            <w:tcW w:w="500" w:type="pct"/>
            <w:tcBorders>
              <w:top w:val="nil"/>
              <w:left w:val="single" w:sz="4" w:space="0" w:color="auto"/>
              <w:bottom w:val="nil"/>
              <w:right w:val="single" w:sz="4" w:space="0" w:color="auto"/>
            </w:tcBorders>
          </w:tcPr>
          <w:p w:rsidR="0018378A" w:rsidRPr="00B6685B" w:rsidRDefault="0018378A" w:rsidP="00D13517">
            <w:pPr>
              <w:jc w:val="center"/>
              <w:rPr>
                <w:rFonts w:cs="Arial"/>
                <w:sz w:val="18"/>
                <w:szCs w:val="18"/>
                <w:lang w:val="en-US"/>
              </w:rPr>
            </w:pPr>
            <w:r w:rsidRPr="003733B8">
              <w:rPr>
                <w:rFonts w:cs="Arial"/>
                <w:sz w:val="18"/>
                <w:szCs w:val="18"/>
              </w:rPr>
              <w:t>Опция</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B6685B" w:rsidRDefault="0018378A" w:rsidP="00E26188">
            <w:pPr>
              <w:numPr>
                <w:ilvl w:val="0"/>
                <w:numId w:val="26"/>
              </w:numPr>
              <w:rPr>
                <w:rFonts w:cs="Arial"/>
                <w:sz w:val="18"/>
                <w:szCs w:val="18"/>
              </w:rPr>
            </w:pPr>
            <w:r w:rsidRPr="003E0CE1">
              <w:rPr>
                <w:rFonts w:cs="Arial"/>
                <w:sz w:val="18"/>
                <w:szCs w:val="18"/>
              </w:rPr>
              <w:t>Температура окружающего воздуха</w:t>
            </w:r>
          </w:p>
        </w:tc>
        <w:tc>
          <w:tcPr>
            <w:tcW w:w="500" w:type="pct"/>
            <w:tcBorders>
              <w:top w:val="nil"/>
              <w:left w:val="single" w:sz="4" w:space="0" w:color="auto"/>
              <w:bottom w:val="nil"/>
              <w:right w:val="single" w:sz="4" w:space="0" w:color="auto"/>
            </w:tcBorders>
          </w:tcPr>
          <w:p w:rsidR="0018378A" w:rsidRPr="00B6685B"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B6685B" w:rsidRDefault="0018378A" w:rsidP="00E26188">
            <w:pPr>
              <w:numPr>
                <w:ilvl w:val="0"/>
                <w:numId w:val="26"/>
              </w:numPr>
              <w:rPr>
                <w:rFonts w:cs="Arial"/>
                <w:sz w:val="18"/>
                <w:szCs w:val="18"/>
              </w:rPr>
            </w:pPr>
            <w:r w:rsidRPr="003E0CE1">
              <w:rPr>
                <w:rFonts w:cs="Arial"/>
                <w:sz w:val="18"/>
                <w:szCs w:val="18"/>
              </w:rPr>
              <w:t>Высокое давление</w:t>
            </w:r>
          </w:p>
        </w:tc>
        <w:tc>
          <w:tcPr>
            <w:tcW w:w="500" w:type="pct"/>
            <w:tcBorders>
              <w:top w:val="nil"/>
              <w:left w:val="single" w:sz="4" w:space="0" w:color="auto"/>
              <w:bottom w:val="nil"/>
              <w:right w:val="single" w:sz="4" w:space="0" w:color="auto"/>
            </w:tcBorders>
          </w:tcPr>
          <w:p w:rsidR="0018378A" w:rsidRPr="00B6685B"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B6685B" w:rsidRDefault="0018378A" w:rsidP="00E26188">
            <w:pPr>
              <w:numPr>
                <w:ilvl w:val="0"/>
                <w:numId w:val="26"/>
              </w:numPr>
              <w:rPr>
                <w:rFonts w:cs="Arial"/>
                <w:sz w:val="18"/>
                <w:szCs w:val="18"/>
              </w:rPr>
            </w:pPr>
            <w:r w:rsidRPr="003E0CE1">
              <w:rPr>
                <w:rFonts w:cs="Arial"/>
                <w:sz w:val="18"/>
                <w:szCs w:val="18"/>
              </w:rPr>
              <w:t>Низкое давление</w:t>
            </w:r>
          </w:p>
        </w:tc>
        <w:tc>
          <w:tcPr>
            <w:tcW w:w="500" w:type="pct"/>
            <w:tcBorders>
              <w:top w:val="nil"/>
              <w:left w:val="single" w:sz="4" w:space="0" w:color="auto"/>
              <w:bottom w:val="nil"/>
              <w:right w:val="single" w:sz="4" w:space="0" w:color="auto"/>
            </w:tcBorders>
          </w:tcPr>
          <w:p w:rsidR="0018378A" w:rsidRPr="00B6685B"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B6685B" w:rsidRDefault="0018378A" w:rsidP="00E26188">
            <w:pPr>
              <w:numPr>
                <w:ilvl w:val="0"/>
                <w:numId w:val="26"/>
              </w:numPr>
              <w:rPr>
                <w:rFonts w:cs="Arial"/>
                <w:sz w:val="18"/>
                <w:szCs w:val="18"/>
              </w:rPr>
            </w:pPr>
            <w:r w:rsidRPr="003E0CE1">
              <w:rPr>
                <w:rFonts w:cs="Arial"/>
                <w:sz w:val="18"/>
                <w:szCs w:val="18"/>
              </w:rPr>
              <w:t>Напряжение питания</w:t>
            </w:r>
          </w:p>
        </w:tc>
        <w:tc>
          <w:tcPr>
            <w:tcW w:w="500" w:type="pct"/>
            <w:tcBorders>
              <w:top w:val="nil"/>
              <w:left w:val="single" w:sz="4" w:space="0" w:color="auto"/>
              <w:bottom w:val="nil"/>
              <w:right w:val="single" w:sz="4" w:space="0" w:color="auto"/>
            </w:tcBorders>
          </w:tcPr>
          <w:p w:rsidR="0018378A" w:rsidRPr="00B6685B"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B6685B" w:rsidRDefault="0018378A" w:rsidP="00E26188">
            <w:pPr>
              <w:numPr>
                <w:ilvl w:val="0"/>
                <w:numId w:val="26"/>
              </w:numPr>
              <w:rPr>
                <w:rFonts w:cs="Arial"/>
                <w:sz w:val="18"/>
                <w:szCs w:val="18"/>
              </w:rPr>
            </w:pPr>
            <w:r w:rsidRPr="003E0CE1">
              <w:rPr>
                <w:rFonts w:cs="Arial"/>
                <w:sz w:val="18"/>
                <w:szCs w:val="18"/>
              </w:rPr>
              <w:t>Суммарный рабочий ток</w:t>
            </w:r>
          </w:p>
        </w:tc>
        <w:tc>
          <w:tcPr>
            <w:tcW w:w="500" w:type="pct"/>
            <w:tcBorders>
              <w:top w:val="nil"/>
              <w:left w:val="single" w:sz="4" w:space="0" w:color="auto"/>
              <w:bottom w:val="nil"/>
              <w:right w:val="single" w:sz="4" w:space="0" w:color="auto"/>
            </w:tcBorders>
          </w:tcPr>
          <w:p w:rsidR="0018378A" w:rsidRPr="00B6685B"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B6685B" w:rsidRDefault="0018378A" w:rsidP="00E26188">
            <w:pPr>
              <w:numPr>
                <w:ilvl w:val="0"/>
                <w:numId w:val="26"/>
              </w:numPr>
              <w:rPr>
                <w:rFonts w:cs="Arial"/>
                <w:sz w:val="18"/>
                <w:szCs w:val="18"/>
              </w:rPr>
            </w:pPr>
            <w:r w:rsidRPr="003E0CE1">
              <w:rPr>
                <w:rFonts w:cs="Arial"/>
                <w:sz w:val="18"/>
                <w:szCs w:val="18"/>
              </w:rPr>
              <w:t>Рабочий ток компрессора</w:t>
            </w:r>
          </w:p>
        </w:tc>
        <w:tc>
          <w:tcPr>
            <w:tcW w:w="500" w:type="pct"/>
            <w:tcBorders>
              <w:top w:val="nil"/>
              <w:left w:val="single" w:sz="4" w:space="0" w:color="auto"/>
              <w:bottom w:val="nil"/>
              <w:right w:val="single" w:sz="4" w:space="0" w:color="auto"/>
            </w:tcBorders>
          </w:tcPr>
          <w:p w:rsidR="0018378A" w:rsidRPr="00610DF5" w:rsidRDefault="0018378A" w:rsidP="00D13517">
            <w:pPr>
              <w:pStyle w:val="NoSpacing"/>
              <w:jc w:val="center"/>
              <w:rPr>
                <w:rFonts w:ascii="Arial" w:hAnsi="Arial" w:cs="Arial"/>
                <w:sz w:val="20"/>
                <w:szCs w:val="20"/>
              </w:rPr>
            </w:pP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B6685B" w:rsidRDefault="0018378A" w:rsidP="00E26188">
            <w:pPr>
              <w:numPr>
                <w:ilvl w:val="0"/>
                <w:numId w:val="26"/>
              </w:numPr>
              <w:rPr>
                <w:rFonts w:cs="Arial"/>
                <w:sz w:val="18"/>
                <w:szCs w:val="18"/>
              </w:rPr>
            </w:pPr>
            <w:r w:rsidRPr="003E0CE1">
              <w:rPr>
                <w:rFonts w:cs="Arial"/>
                <w:sz w:val="18"/>
                <w:szCs w:val="18"/>
              </w:rPr>
              <w:t>Температура на входе в испаритель</w:t>
            </w:r>
          </w:p>
        </w:tc>
        <w:tc>
          <w:tcPr>
            <w:tcW w:w="500" w:type="pct"/>
            <w:tcBorders>
              <w:top w:val="nil"/>
              <w:left w:val="single" w:sz="4" w:space="0" w:color="auto"/>
              <w:bottom w:val="nil"/>
              <w:right w:val="single" w:sz="4" w:space="0" w:color="auto"/>
            </w:tcBorders>
          </w:tcPr>
          <w:p w:rsidR="0018378A" w:rsidRPr="00B6685B"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B6685B" w:rsidRDefault="0018378A" w:rsidP="00E26188">
            <w:pPr>
              <w:numPr>
                <w:ilvl w:val="0"/>
                <w:numId w:val="26"/>
              </w:numPr>
              <w:rPr>
                <w:rFonts w:cs="Arial"/>
                <w:sz w:val="18"/>
                <w:szCs w:val="18"/>
              </w:rPr>
            </w:pPr>
            <w:r w:rsidRPr="003E0CE1">
              <w:rPr>
                <w:rFonts w:cs="Arial"/>
                <w:sz w:val="18"/>
                <w:szCs w:val="18"/>
              </w:rPr>
              <w:t>Температура на выходе из испарителя</w:t>
            </w:r>
          </w:p>
        </w:tc>
        <w:tc>
          <w:tcPr>
            <w:tcW w:w="500" w:type="pct"/>
            <w:tcBorders>
              <w:top w:val="nil"/>
              <w:left w:val="single" w:sz="4" w:space="0" w:color="auto"/>
              <w:bottom w:val="nil"/>
              <w:right w:val="single" w:sz="4" w:space="0" w:color="auto"/>
            </w:tcBorders>
          </w:tcPr>
          <w:p w:rsidR="0018378A" w:rsidRPr="00B6685B"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B6685B" w:rsidRDefault="0018378A" w:rsidP="00E26188">
            <w:pPr>
              <w:numPr>
                <w:ilvl w:val="0"/>
                <w:numId w:val="26"/>
              </w:numPr>
              <w:rPr>
                <w:rFonts w:cs="Arial"/>
                <w:sz w:val="18"/>
                <w:szCs w:val="18"/>
              </w:rPr>
            </w:pPr>
            <w:r>
              <w:rPr>
                <w:rFonts w:cs="Arial"/>
                <w:sz w:val="18"/>
                <w:szCs w:val="18"/>
              </w:rPr>
              <w:t>Температура на линии нагнетания</w:t>
            </w:r>
          </w:p>
        </w:tc>
        <w:tc>
          <w:tcPr>
            <w:tcW w:w="500" w:type="pct"/>
            <w:tcBorders>
              <w:top w:val="nil"/>
              <w:left w:val="single" w:sz="4" w:space="0" w:color="auto"/>
              <w:bottom w:val="nil"/>
              <w:right w:val="single" w:sz="4" w:space="0" w:color="auto"/>
            </w:tcBorders>
          </w:tcPr>
          <w:p w:rsidR="0018378A" w:rsidRPr="00B6685B"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B6685B" w:rsidRDefault="0018378A" w:rsidP="00E26188">
            <w:pPr>
              <w:numPr>
                <w:ilvl w:val="0"/>
                <w:numId w:val="26"/>
              </w:numPr>
              <w:rPr>
                <w:rFonts w:cs="Arial"/>
                <w:sz w:val="18"/>
                <w:szCs w:val="18"/>
              </w:rPr>
            </w:pPr>
            <w:r w:rsidRPr="003E0CE1">
              <w:rPr>
                <w:rFonts w:cs="Arial"/>
                <w:sz w:val="18"/>
                <w:szCs w:val="18"/>
              </w:rPr>
              <w:t>Температура на всасе компрессора</w:t>
            </w:r>
          </w:p>
        </w:tc>
        <w:tc>
          <w:tcPr>
            <w:tcW w:w="500" w:type="pct"/>
            <w:tcBorders>
              <w:top w:val="nil"/>
              <w:left w:val="single" w:sz="4" w:space="0" w:color="auto"/>
              <w:bottom w:val="nil"/>
              <w:right w:val="single" w:sz="4" w:space="0" w:color="auto"/>
            </w:tcBorders>
          </w:tcPr>
          <w:p w:rsidR="0018378A" w:rsidRPr="00B6685B"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B6685B" w:rsidRDefault="0018378A" w:rsidP="00E26188">
            <w:pPr>
              <w:numPr>
                <w:ilvl w:val="0"/>
                <w:numId w:val="26"/>
              </w:numPr>
              <w:rPr>
                <w:rFonts w:cs="Arial"/>
                <w:sz w:val="18"/>
                <w:szCs w:val="18"/>
              </w:rPr>
            </w:pPr>
            <w:r w:rsidRPr="003E0CE1">
              <w:rPr>
                <w:rFonts w:cs="Arial"/>
                <w:sz w:val="18"/>
                <w:szCs w:val="18"/>
              </w:rPr>
              <w:t>Открытие модулирующего приемного клапана</w:t>
            </w:r>
          </w:p>
        </w:tc>
        <w:tc>
          <w:tcPr>
            <w:tcW w:w="500" w:type="pct"/>
            <w:tcBorders>
              <w:top w:val="nil"/>
              <w:left w:val="single" w:sz="4" w:space="0" w:color="auto"/>
              <w:bottom w:val="nil"/>
              <w:right w:val="single" w:sz="4" w:space="0" w:color="auto"/>
            </w:tcBorders>
          </w:tcPr>
          <w:p w:rsidR="0018378A" w:rsidRPr="00B6685B"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B6685B" w:rsidRDefault="0018378A" w:rsidP="00E26188">
            <w:pPr>
              <w:numPr>
                <w:ilvl w:val="0"/>
                <w:numId w:val="26"/>
              </w:numPr>
              <w:rPr>
                <w:rFonts w:cs="Arial"/>
                <w:sz w:val="18"/>
                <w:szCs w:val="18"/>
              </w:rPr>
            </w:pPr>
            <w:r w:rsidRPr="003E0CE1">
              <w:rPr>
                <w:rFonts w:cs="Arial"/>
                <w:sz w:val="18"/>
                <w:szCs w:val="18"/>
              </w:rPr>
              <w:t>Открытие электронного расширительного клапана</w:t>
            </w:r>
          </w:p>
        </w:tc>
        <w:tc>
          <w:tcPr>
            <w:tcW w:w="500" w:type="pct"/>
            <w:tcBorders>
              <w:top w:val="nil"/>
              <w:left w:val="single" w:sz="4" w:space="0" w:color="auto"/>
              <w:bottom w:val="nil"/>
              <w:right w:val="single" w:sz="4" w:space="0" w:color="auto"/>
            </w:tcBorders>
          </w:tcPr>
          <w:p w:rsidR="0018378A" w:rsidRPr="00B6685B"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B6685B" w:rsidRDefault="0018378A" w:rsidP="00E26188">
            <w:pPr>
              <w:numPr>
                <w:ilvl w:val="0"/>
                <w:numId w:val="26"/>
              </w:numPr>
              <w:rPr>
                <w:rFonts w:cs="Arial"/>
                <w:sz w:val="18"/>
                <w:szCs w:val="18"/>
              </w:rPr>
            </w:pPr>
            <w:r w:rsidRPr="003E0CE1">
              <w:rPr>
                <w:rFonts w:cs="Arial"/>
                <w:sz w:val="18"/>
                <w:szCs w:val="18"/>
              </w:rPr>
              <w:t xml:space="preserve">Температура обратного воздуха (только в процессе </w:t>
            </w:r>
            <w:r w:rsidRPr="003E0CE1">
              <w:rPr>
                <w:rFonts w:cs="Arial"/>
                <w:sz w:val="18"/>
                <w:szCs w:val="18"/>
                <w:lang w:val="en-US"/>
              </w:rPr>
              <w:t>PTI</w:t>
            </w:r>
            <w:r w:rsidRPr="003E0CE1">
              <w:rPr>
                <w:rFonts w:cs="Arial"/>
                <w:sz w:val="18"/>
                <w:szCs w:val="18"/>
              </w:rPr>
              <w:t>)</w:t>
            </w:r>
          </w:p>
        </w:tc>
        <w:tc>
          <w:tcPr>
            <w:tcW w:w="500" w:type="pct"/>
            <w:tcBorders>
              <w:top w:val="nil"/>
              <w:left w:val="single" w:sz="4" w:space="0" w:color="auto"/>
              <w:bottom w:val="nil"/>
              <w:right w:val="single" w:sz="4" w:space="0" w:color="auto"/>
            </w:tcBorders>
          </w:tcPr>
          <w:p w:rsidR="0018378A" w:rsidRPr="00B6685B"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B6685B" w:rsidRDefault="0018378A" w:rsidP="00E26188">
            <w:pPr>
              <w:numPr>
                <w:ilvl w:val="0"/>
                <w:numId w:val="26"/>
              </w:numPr>
              <w:rPr>
                <w:rFonts w:cs="Arial"/>
                <w:sz w:val="18"/>
                <w:szCs w:val="18"/>
              </w:rPr>
            </w:pPr>
            <w:r w:rsidRPr="003E0CE1">
              <w:rPr>
                <w:rFonts w:cs="Arial"/>
                <w:sz w:val="18"/>
                <w:szCs w:val="18"/>
              </w:rPr>
              <w:t xml:space="preserve">Температура подаваемого воздуха (только в процессе </w:t>
            </w:r>
            <w:r w:rsidRPr="003E0CE1">
              <w:rPr>
                <w:rFonts w:cs="Arial"/>
                <w:sz w:val="18"/>
                <w:szCs w:val="18"/>
                <w:lang w:val="en-US"/>
              </w:rPr>
              <w:t>PTI</w:t>
            </w:r>
            <w:r w:rsidRPr="003E0CE1">
              <w:rPr>
                <w:rFonts w:cs="Arial"/>
                <w:sz w:val="18"/>
                <w:szCs w:val="18"/>
              </w:rPr>
              <w:t>)</w:t>
            </w:r>
          </w:p>
        </w:tc>
        <w:tc>
          <w:tcPr>
            <w:tcW w:w="500" w:type="pct"/>
            <w:tcBorders>
              <w:top w:val="nil"/>
              <w:left w:val="single" w:sz="4" w:space="0" w:color="auto"/>
              <w:bottom w:val="nil"/>
              <w:right w:val="single" w:sz="4" w:space="0" w:color="auto"/>
            </w:tcBorders>
          </w:tcPr>
          <w:p w:rsidR="0018378A" w:rsidRPr="00B6685B"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B6685B" w:rsidRDefault="0018378A" w:rsidP="00E26188">
            <w:pPr>
              <w:numPr>
                <w:ilvl w:val="0"/>
                <w:numId w:val="26"/>
              </w:numPr>
              <w:rPr>
                <w:rFonts w:cs="Arial"/>
                <w:sz w:val="18"/>
                <w:szCs w:val="18"/>
              </w:rPr>
            </w:pPr>
            <w:r w:rsidRPr="003E0CE1">
              <w:rPr>
                <w:rFonts w:cs="Arial"/>
                <w:sz w:val="18"/>
                <w:szCs w:val="18"/>
              </w:rPr>
              <w:t>Температура целлюлозы (</w:t>
            </w:r>
            <w:r w:rsidRPr="003E0CE1">
              <w:rPr>
                <w:rFonts w:cs="Arial"/>
                <w:sz w:val="18"/>
                <w:szCs w:val="18"/>
                <w:lang w:val="en-US"/>
              </w:rPr>
              <w:t>USDA</w:t>
            </w:r>
            <w:r w:rsidRPr="003E0CE1">
              <w:rPr>
                <w:rFonts w:cs="Arial"/>
                <w:sz w:val="18"/>
                <w:szCs w:val="18"/>
              </w:rPr>
              <w:t xml:space="preserve"> №1, №2, №3)</w:t>
            </w:r>
          </w:p>
        </w:tc>
        <w:tc>
          <w:tcPr>
            <w:tcW w:w="500" w:type="pct"/>
            <w:tcBorders>
              <w:top w:val="nil"/>
              <w:left w:val="single" w:sz="4" w:space="0" w:color="auto"/>
              <w:bottom w:val="nil"/>
              <w:right w:val="single" w:sz="4" w:space="0" w:color="auto"/>
            </w:tcBorders>
          </w:tcPr>
          <w:p w:rsidR="0018378A" w:rsidRPr="00B6685B" w:rsidRDefault="0018378A" w:rsidP="00D13517">
            <w:pPr>
              <w:jc w:val="center"/>
              <w:rPr>
                <w:rFonts w:cs="Arial"/>
                <w:sz w:val="18"/>
                <w:szCs w:val="18"/>
                <w:lang w:val="en-US"/>
              </w:rPr>
            </w:pPr>
            <w:r>
              <w:rPr>
                <w:rFonts w:cs="Arial"/>
                <w:sz w:val="18"/>
                <w:szCs w:val="18"/>
              </w:rPr>
              <w:t>Опция</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single" w:sz="4" w:space="0" w:color="auto"/>
              <w:right w:val="single" w:sz="4" w:space="0" w:color="auto"/>
            </w:tcBorders>
          </w:tcPr>
          <w:p w:rsidR="0018378A" w:rsidRPr="00610DF5" w:rsidRDefault="0018378A" w:rsidP="00E26188">
            <w:pPr>
              <w:pStyle w:val="NoSpacing"/>
              <w:numPr>
                <w:ilvl w:val="0"/>
                <w:numId w:val="26"/>
              </w:numPr>
              <w:rPr>
                <w:rFonts w:ascii="Arial" w:hAnsi="Arial" w:cs="Arial"/>
                <w:sz w:val="20"/>
                <w:szCs w:val="20"/>
              </w:rPr>
            </w:pPr>
            <w:r w:rsidRPr="003E0CE1">
              <w:rPr>
                <w:rFonts w:ascii="Arial" w:hAnsi="Arial" w:cs="Arial"/>
                <w:sz w:val="18"/>
                <w:szCs w:val="18"/>
              </w:rPr>
              <w:t>Температура груза</w:t>
            </w:r>
          </w:p>
        </w:tc>
        <w:tc>
          <w:tcPr>
            <w:tcW w:w="500" w:type="pct"/>
            <w:tcBorders>
              <w:top w:val="nil"/>
              <w:left w:val="single" w:sz="4" w:space="0" w:color="auto"/>
              <w:bottom w:val="single" w:sz="4" w:space="0" w:color="auto"/>
              <w:right w:val="single" w:sz="4" w:space="0" w:color="auto"/>
            </w:tcBorders>
          </w:tcPr>
          <w:p w:rsidR="0018378A" w:rsidRPr="00610DF5" w:rsidRDefault="0018378A" w:rsidP="00D13517">
            <w:pPr>
              <w:pStyle w:val="NoSpacing"/>
              <w:jc w:val="center"/>
              <w:rPr>
                <w:rFonts w:ascii="Arial" w:hAnsi="Arial" w:cs="Arial"/>
                <w:sz w:val="20"/>
                <w:szCs w:val="20"/>
              </w:rPr>
            </w:pPr>
            <w:r w:rsidRPr="003733B8">
              <w:rPr>
                <w:rFonts w:ascii="Arial" w:hAnsi="Arial" w:cs="Arial"/>
                <w:sz w:val="18"/>
                <w:szCs w:val="18"/>
              </w:rPr>
              <w:t>Опция</w:t>
            </w:r>
          </w:p>
        </w:tc>
      </w:tr>
      <w:tr w:rsidR="0018378A" w:rsidRPr="00C276C2" w:rsidTr="006F131E">
        <w:trPr>
          <w:jc w:val="center"/>
        </w:trPr>
        <w:tc>
          <w:tcPr>
            <w:tcW w:w="279"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center"/>
              <w:rPr>
                <w:rFonts w:cs="Arial"/>
                <w:sz w:val="18"/>
                <w:szCs w:val="18"/>
              </w:rPr>
            </w:pPr>
            <w:r w:rsidRPr="003733B8">
              <w:rPr>
                <w:rFonts w:cs="Arial"/>
                <w:sz w:val="18"/>
                <w:szCs w:val="18"/>
              </w:rPr>
              <w:t>5</w:t>
            </w:r>
          </w:p>
        </w:tc>
        <w:tc>
          <w:tcPr>
            <w:tcW w:w="814" w:type="pct"/>
            <w:vMerge w:val="restart"/>
            <w:tcBorders>
              <w:top w:val="single" w:sz="4" w:space="0" w:color="auto"/>
              <w:left w:val="single" w:sz="4" w:space="0" w:color="auto"/>
              <w:bottom w:val="single" w:sz="4" w:space="0" w:color="auto"/>
              <w:right w:val="single" w:sz="4" w:space="0" w:color="auto"/>
            </w:tcBorders>
          </w:tcPr>
          <w:p w:rsidR="0018378A" w:rsidRDefault="0018378A" w:rsidP="001D25EC">
            <w:pPr>
              <w:jc w:val="both"/>
              <w:rPr>
                <w:rFonts w:cs="Arial"/>
                <w:sz w:val="18"/>
                <w:szCs w:val="18"/>
                <w:lang w:val="en-US"/>
              </w:rPr>
            </w:pPr>
            <w:r w:rsidRPr="003733B8">
              <w:rPr>
                <w:rFonts w:cs="Arial"/>
                <w:sz w:val="18"/>
                <w:szCs w:val="18"/>
              </w:rPr>
              <w:t xml:space="preserve">Самодиагностика </w:t>
            </w:r>
          </w:p>
          <w:p w:rsidR="0018378A" w:rsidRPr="003733B8" w:rsidRDefault="0018378A" w:rsidP="001D25EC">
            <w:pPr>
              <w:jc w:val="both"/>
              <w:rPr>
                <w:rFonts w:cs="Arial"/>
                <w:sz w:val="18"/>
                <w:szCs w:val="18"/>
              </w:rPr>
            </w:pPr>
            <w:r w:rsidRPr="003733B8">
              <w:rPr>
                <w:rFonts w:cs="Arial"/>
                <w:sz w:val="18"/>
                <w:szCs w:val="18"/>
              </w:rPr>
              <w:t>и автоматическое дублирование</w:t>
            </w:r>
          </w:p>
        </w:tc>
        <w:tc>
          <w:tcPr>
            <w:tcW w:w="3406" w:type="pct"/>
            <w:tcBorders>
              <w:left w:val="single" w:sz="4" w:space="0" w:color="auto"/>
              <w:bottom w:val="nil"/>
              <w:right w:val="single" w:sz="4" w:space="0" w:color="auto"/>
            </w:tcBorders>
          </w:tcPr>
          <w:p w:rsidR="0018378A" w:rsidRPr="003323EF" w:rsidRDefault="0018378A" w:rsidP="00E26188">
            <w:pPr>
              <w:numPr>
                <w:ilvl w:val="0"/>
                <w:numId w:val="27"/>
              </w:numPr>
              <w:rPr>
                <w:rFonts w:cs="Arial"/>
                <w:sz w:val="18"/>
                <w:szCs w:val="18"/>
              </w:rPr>
            </w:pPr>
            <w:r>
              <w:rPr>
                <w:rFonts w:cs="Arial"/>
                <w:sz w:val="18"/>
                <w:szCs w:val="18"/>
              </w:rPr>
              <w:t xml:space="preserve">Датчик  </w:t>
            </w:r>
            <w:r w:rsidRPr="00936A0C">
              <w:rPr>
                <w:rFonts w:cs="Arial"/>
                <w:sz w:val="18"/>
                <w:szCs w:val="18"/>
              </w:rPr>
              <w:tab/>
              <w:t>Датчик температуры обратного воздуха</w:t>
            </w:r>
          </w:p>
        </w:tc>
        <w:tc>
          <w:tcPr>
            <w:tcW w:w="500" w:type="pct"/>
            <w:tcBorders>
              <w:left w:val="single" w:sz="4" w:space="0" w:color="auto"/>
              <w:bottom w:val="nil"/>
              <w:right w:val="single" w:sz="4" w:space="0" w:color="auto"/>
            </w:tcBorders>
          </w:tcPr>
          <w:p w:rsidR="0018378A" w:rsidRPr="003323EF" w:rsidRDefault="0018378A" w:rsidP="00D13517">
            <w:pPr>
              <w:jc w:val="center"/>
              <w:rPr>
                <w:rFonts w:cs="Arial"/>
                <w:sz w:val="18"/>
                <w:szCs w:val="18"/>
              </w:rPr>
            </w:pP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182F80" w:rsidRDefault="0018378A" w:rsidP="00182F80">
            <w:pPr>
              <w:ind w:left="1168"/>
              <w:rPr>
                <w:rFonts w:cs="Arial"/>
                <w:sz w:val="18"/>
                <w:szCs w:val="18"/>
                <w:lang w:val="en-US"/>
              </w:rPr>
            </w:pPr>
            <w:r w:rsidRPr="003323EF">
              <w:rPr>
                <w:rFonts w:cs="Arial"/>
                <w:sz w:val="18"/>
                <w:szCs w:val="18"/>
              </w:rPr>
              <w:tab/>
            </w:r>
            <w:r w:rsidRPr="003733B8">
              <w:rPr>
                <w:rFonts w:cs="Arial"/>
                <w:sz w:val="18"/>
                <w:szCs w:val="18"/>
              </w:rPr>
              <w:t xml:space="preserve">Датчик </w:t>
            </w:r>
            <w:r>
              <w:rPr>
                <w:rFonts w:cs="Arial"/>
                <w:sz w:val="18"/>
                <w:szCs w:val="18"/>
              </w:rPr>
              <w:t>температуры подаваемого воздуха</w:t>
            </w:r>
          </w:p>
        </w:tc>
        <w:tc>
          <w:tcPr>
            <w:tcW w:w="500" w:type="pct"/>
            <w:tcBorders>
              <w:top w:val="nil"/>
              <w:left w:val="single" w:sz="4" w:space="0" w:color="auto"/>
              <w:bottom w:val="nil"/>
              <w:right w:val="single" w:sz="4" w:space="0" w:color="auto"/>
            </w:tcBorders>
          </w:tcPr>
          <w:p w:rsidR="0018378A" w:rsidRPr="00182F80"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182F80" w:rsidRDefault="0018378A" w:rsidP="00182F80">
            <w:pPr>
              <w:ind w:left="1168"/>
              <w:rPr>
                <w:rFonts w:cs="Arial"/>
                <w:sz w:val="18"/>
                <w:szCs w:val="18"/>
                <w:lang w:val="en-US"/>
              </w:rPr>
            </w:pPr>
            <w:r>
              <w:rPr>
                <w:rFonts w:cs="Arial"/>
                <w:sz w:val="18"/>
                <w:szCs w:val="18"/>
                <w:lang w:val="en-US"/>
              </w:rPr>
              <w:tab/>
            </w:r>
            <w:r w:rsidRPr="003733B8">
              <w:rPr>
                <w:rFonts w:cs="Arial"/>
                <w:sz w:val="18"/>
                <w:szCs w:val="18"/>
              </w:rPr>
              <w:t>Датчик т</w:t>
            </w:r>
            <w:r>
              <w:rPr>
                <w:rFonts w:cs="Arial"/>
                <w:sz w:val="18"/>
                <w:szCs w:val="18"/>
              </w:rPr>
              <w:t>емпературы окружающего воздуха</w:t>
            </w:r>
          </w:p>
        </w:tc>
        <w:tc>
          <w:tcPr>
            <w:tcW w:w="500" w:type="pct"/>
            <w:tcBorders>
              <w:top w:val="nil"/>
              <w:left w:val="single" w:sz="4" w:space="0" w:color="auto"/>
              <w:bottom w:val="nil"/>
              <w:right w:val="single" w:sz="4" w:space="0" w:color="auto"/>
            </w:tcBorders>
          </w:tcPr>
          <w:p w:rsidR="0018378A" w:rsidRPr="00610DF5" w:rsidRDefault="0018378A" w:rsidP="00D13517">
            <w:pPr>
              <w:pStyle w:val="NoSpacing"/>
              <w:jc w:val="center"/>
              <w:rPr>
                <w:rFonts w:ascii="Arial" w:hAnsi="Arial" w:cs="Arial"/>
                <w:sz w:val="20"/>
                <w:szCs w:val="20"/>
              </w:rPr>
            </w:pPr>
            <w:r>
              <w:rPr>
                <w:rFonts w:ascii="Arial" w:hAnsi="Arial"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182F80" w:rsidRDefault="0018378A" w:rsidP="00182F80">
            <w:pPr>
              <w:ind w:left="1168"/>
              <w:rPr>
                <w:rFonts w:cs="Arial"/>
                <w:sz w:val="18"/>
                <w:szCs w:val="18"/>
                <w:lang w:val="en-US"/>
              </w:rPr>
            </w:pPr>
            <w:r>
              <w:rPr>
                <w:rFonts w:cs="Arial"/>
                <w:sz w:val="18"/>
                <w:szCs w:val="18"/>
                <w:lang w:val="en-US"/>
              </w:rPr>
              <w:tab/>
            </w:r>
            <w:r w:rsidRPr="003733B8">
              <w:rPr>
                <w:rFonts w:cs="Arial"/>
                <w:sz w:val="18"/>
                <w:szCs w:val="18"/>
              </w:rPr>
              <w:t>Датчик</w:t>
            </w:r>
            <w:r>
              <w:rPr>
                <w:rFonts w:cs="Arial"/>
                <w:sz w:val="18"/>
                <w:szCs w:val="18"/>
              </w:rPr>
              <w:t xml:space="preserve"> высокого давления</w:t>
            </w:r>
          </w:p>
        </w:tc>
        <w:tc>
          <w:tcPr>
            <w:tcW w:w="500" w:type="pct"/>
            <w:tcBorders>
              <w:top w:val="nil"/>
              <w:left w:val="single" w:sz="4" w:space="0" w:color="auto"/>
              <w:bottom w:val="nil"/>
              <w:right w:val="single" w:sz="4" w:space="0" w:color="auto"/>
            </w:tcBorders>
          </w:tcPr>
          <w:p w:rsidR="0018378A" w:rsidRPr="00182F80"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182F80" w:rsidRDefault="0018378A" w:rsidP="00182F80">
            <w:pPr>
              <w:ind w:left="1168"/>
              <w:rPr>
                <w:rFonts w:cs="Arial"/>
                <w:sz w:val="18"/>
                <w:szCs w:val="18"/>
                <w:lang w:val="en-US"/>
              </w:rPr>
            </w:pPr>
            <w:r>
              <w:rPr>
                <w:rFonts w:cs="Arial"/>
                <w:sz w:val="18"/>
                <w:szCs w:val="18"/>
                <w:lang w:val="en-US"/>
              </w:rPr>
              <w:tab/>
            </w:r>
            <w:r>
              <w:rPr>
                <w:rFonts w:cs="Arial"/>
                <w:sz w:val="18"/>
                <w:szCs w:val="18"/>
              </w:rPr>
              <w:t>Датчик низкого давления</w:t>
            </w:r>
          </w:p>
        </w:tc>
        <w:tc>
          <w:tcPr>
            <w:tcW w:w="500" w:type="pct"/>
            <w:tcBorders>
              <w:top w:val="nil"/>
              <w:left w:val="single" w:sz="4" w:space="0" w:color="auto"/>
              <w:bottom w:val="nil"/>
              <w:right w:val="single" w:sz="4" w:space="0" w:color="auto"/>
            </w:tcBorders>
          </w:tcPr>
          <w:p w:rsidR="0018378A" w:rsidRPr="00610DF5" w:rsidRDefault="0018378A" w:rsidP="00D13517">
            <w:pPr>
              <w:pStyle w:val="NoSpacing"/>
              <w:jc w:val="center"/>
              <w:rPr>
                <w:rFonts w:ascii="Arial" w:hAnsi="Arial" w:cs="Arial"/>
                <w:sz w:val="20"/>
                <w:szCs w:val="20"/>
              </w:rPr>
            </w:pPr>
            <w:r>
              <w:rPr>
                <w:rFonts w:ascii="Arial" w:hAnsi="Arial"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182F80" w:rsidRDefault="0018378A" w:rsidP="00182F80">
            <w:pPr>
              <w:ind w:left="1168"/>
              <w:rPr>
                <w:rFonts w:cs="Arial"/>
                <w:sz w:val="18"/>
                <w:szCs w:val="18"/>
                <w:lang w:val="en-US"/>
              </w:rPr>
            </w:pPr>
            <w:r>
              <w:rPr>
                <w:rFonts w:cs="Arial"/>
                <w:sz w:val="18"/>
                <w:szCs w:val="18"/>
                <w:lang w:val="en-US"/>
              </w:rPr>
              <w:tab/>
            </w:r>
            <w:r>
              <w:rPr>
                <w:rFonts w:cs="Arial"/>
                <w:sz w:val="18"/>
                <w:szCs w:val="18"/>
              </w:rPr>
              <w:t>Датчик напряжения</w:t>
            </w:r>
          </w:p>
        </w:tc>
        <w:tc>
          <w:tcPr>
            <w:tcW w:w="500" w:type="pct"/>
            <w:tcBorders>
              <w:top w:val="nil"/>
              <w:left w:val="single" w:sz="4" w:space="0" w:color="auto"/>
              <w:bottom w:val="nil"/>
              <w:right w:val="single" w:sz="4" w:space="0" w:color="auto"/>
            </w:tcBorders>
          </w:tcPr>
          <w:p w:rsidR="0018378A" w:rsidRPr="00182F80"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182F80" w:rsidRDefault="0018378A" w:rsidP="00182F80">
            <w:pPr>
              <w:ind w:left="1168"/>
              <w:rPr>
                <w:rFonts w:cs="Arial"/>
                <w:sz w:val="18"/>
                <w:szCs w:val="18"/>
                <w:lang w:val="en-US"/>
              </w:rPr>
            </w:pPr>
            <w:r>
              <w:rPr>
                <w:rFonts w:cs="Arial"/>
                <w:sz w:val="18"/>
                <w:szCs w:val="18"/>
                <w:lang w:val="en-US"/>
              </w:rPr>
              <w:tab/>
            </w:r>
            <w:r>
              <w:rPr>
                <w:rFonts w:cs="Arial"/>
                <w:sz w:val="18"/>
                <w:szCs w:val="18"/>
              </w:rPr>
              <w:t>Датчик тока</w:t>
            </w:r>
          </w:p>
        </w:tc>
        <w:tc>
          <w:tcPr>
            <w:tcW w:w="500" w:type="pct"/>
            <w:tcBorders>
              <w:top w:val="nil"/>
              <w:left w:val="single" w:sz="4" w:space="0" w:color="auto"/>
              <w:bottom w:val="nil"/>
              <w:right w:val="single" w:sz="4" w:space="0" w:color="auto"/>
            </w:tcBorders>
          </w:tcPr>
          <w:p w:rsidR="0018378A" w:rsidRPr="00182F80"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182F80" w:rsidRDefault="0018378A" w:rsidP="00182F80">
            <w:pPr>
              <w:ind w:left="1168"/>
              <w:rPr>
                <w:rFonts w:cs="Arial"/>
                <w:sz w:val="18"/>
                <w:szCs w:val="18"/>
              </w:rPr>
            </w:pPr>
            <w:r w:rsidRPr="00182F80">
              <w:rPr>
                <w:rFonts w:cs="Arial"/>
                <w:sz w:val="18"/>
                <w:szCs w:val="18"/>
              </w:rPr>
              <w:tab/>
            </w:r>
            <w:r w:rsidRPr="003733B8">
              <w:rPr>
                <w:rFonts w:cs="Arial"/>
                <w:sz w:val="18"/>
                <w:szCs w:val="18"/>
              </w:rPr>
              <w:t>Датчик те</w:t>
            </w:r>
            <w:r>
              <w:rPr>
                <w:rFonts w:cs="Arial"/>
                <w:sz w:val="18"/>
                <w:szCs w:val="18"/>
              </w:rPr>
              <w:t>мпературы на входе в испаритель</w:t>
            </w:r>
          </w:p>
        </w:tc>
        <w:tc>
          <w:tcPr>
            <w:tcW w:w="500" w:type="pct"/>
            <w:tcBorders>
              <w:top w:val="nil"/>
              <w:left w:val="single" w:sz="4" w:space="0" w:color="auto"/>
              <w:bottom w:val="nil"/>
              <w:right w:val="single" w:sz="4" w:space="0" w:color="auto"/>
            </w:tcBorders>
          </w:tcPr>
          <w:p w:rsidR="0018378A" w:rsidRPr="00610DF5" w:rsidRDefault="0018378A" w:rsidP="00D13517">
            <w:pPr>
              <w:pStyle w:val="NoSpacing"/>
              <w:jc w:val="center"/>
              <w:rPr>
                <w:rFonts w:ascii="Arial" w:hAnsi="Arial" w:cs="Arial"/>
                <w:sz w:val="20"/>
                <w:szCs w:val="20"/>
              </w:rPr>
            </w:pPr>
            <w:r>
              <w:rPr>
                <w:rFonts w:ascii="Arial" w:hAnsi="Arial"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182F80" w:rsidRDefault="0018378A" w:rsidP="00182F80">
            <w:pPr>
              <w:ind w:left="1168"/>
              <w:rPr>
                <w:rFonts w:cs="Arial"/>
                <w:sz w:val="18"/>
                <w:szCs w:val="18"/>
              </w:rPr>
            </w:pPr>
            <w:r w:rsidRPr="00182F80">
              <w:rPr>
                <w:rFonts w:cs="Arial"/>
                <w:sz w:val="18"/>
                <w:szCs w:val="18"/>
              </w:rPr>
              <w:tab/>
            </w:r>
            <w:r w:rsidRPr="003733B8">
              <w:rPr>
                <w:rFonts w:cs="Arial"/>
                <w:sz w:val="18"/>
                <w:szCs w:val="18"/>
              </w:rPr>
              <w:t>Датчик темп</w:t>
            </w:r>
            <w:r>
              <w:rPr>
                <w:rFonts w:cs="Arial"/>
                <w:sz w:val="18"/>
                <w:szCs w:val="18"/>
              </w:rPr>
              <w:t>ературы на выходе из испарителя</w:t>
            </w:r>
          </w:p>
        </w:tc>
        <w:tc>
          <w:tcPr>
            <w:tcW w:w="500" w:type="pct"/>
            <w:tcBorders>
              <w:top w:val="nil"/>
              <w:left w:val="single" w:sz="4" w:space="0" w:color="auto"/>
              <w:bottom w:val="nil"/>
              <w:right w:val="single" w:sz="4" w:space="0" w:color="auto"/>
            </w:tcBorders>
          </w:tcPr>
          <w:p w:rsidR="0018378A" w:rsidRPr="00182F80"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535CDE" w:rsidRDefault="0018378A" w:rsidP="00182F80">
            <w:pPr>
              <w:ind w:left="1168"/>
              <w:rPr>
                <w:rFonts w:cs="Arial"/>
                <w:sz w:val="18"/>
                <w:szCs w:val="18"/>
              </w:rPr>
            </w:pPr>
            <w:r w:rsidRPr="00182F80">
              <w:rPr>
                <w:rFonts w:cs="Arial"/>
                <w:sz w:val="18"/>
                <w:szCs w:val="18"/>
              </w:rPr>
              <w:tab/>
            </w:r>
            <w:r w:rsidRPr="003733B8">
              <w:rPr>
                <w:rFonts w:cs="Arial"/>
                <w:sz w:val="18"/>
                <w:szCs w:val="18"/>
              </w:rPr>
              <w:t>Дат</w:t>
            </w:r>
            <w:r>
              <w:rPr>
                <w:rFonts w:cs="Arial"/>
                <w:sz w:val="18"/>
                <w:szCs w:val="18"/>
              </w:rPr>
              <w:t>чик температуры на линии нагнетания</w:t>
            </w:r>
          </w:p>
        </w:tc>
        <w:tc>
          <w:tcPr>
            <w:tcW w:w="500" w:type="pct"/>
            <w:tcBorders>
              <w:top w:val="nil"/>
              <w:left w:val="single" w:sz="4" w:space="0" w:color="auto"/>
              <w:bottom w:val="nil"/>
              <w:right w:val="single" w:sz="4" w:space="0" w:color="auto"/>
            </w:tcBorders>
          </w:tcPr>
          <w:p w:rsidR="0018378A" w:rsidRPr="00610DF5" w:rsidRDefault="0018378A" w:rsidP="00D13517">
            <w:pPr>
              <w:pStyle w:val="NoSpacing"/>
              <w:jc w:val="center"/>
              <w:rPr>
                <w:rFonts w:ascii="Arial" w:hAnsi="Arial" w:cs="Arial"/>
                <w:sz w:val="20"/>
                <w:szCs w:val="20"/>
              </w:rPr>
            </w:pPr>
            <w:r>
              <w:rPr>
                <w:rFonts w:ascii="Arial" w:hAnsi="Arial"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182F80" w:rsidRDefault="0018378A" w:rsidP="00182F80">
            <w:pPr>
              <w:ind w:left="1168"/>
              <w:rPr>
                <w:rFonts w:cs="Arial"/>
                <w:sz w:val="18"/>
                <w:szCs w:val="18"/>
              </w:rPr>
            </w:pPr>
            <w:r w:rsidRPr="00182F80">
              <w:rPr>
                <w:rFonts w:cs="Arial"/>
                <w:sz w:val="18"/>
                <w:szCs w:val="18"/>
              </w:rPr>
              <w:tab/>
            </w:r>
            <w:r w:rsidRPr="003733B8">
              <w:rPr>
                <w:rFonts w:cs="Arial"/>
                <w:sz w:val="18"/>
                <w:szCs w:val="18"/>
              </w:rPr>
              <w:t>Датчик т</w:t>
            </w:r>
            <w:r>
              <w:rPr>
                <w:rFonts w:cs="Arial"/>
                <w:sz w:val="18"/>
                <w:szCs w:val="18"/>
              </w:rPr>
              <w:t>емпературы на всасе компрессора</w:t>
            </w:r>
          </w:p>
        </w:tc>
        <w:tc>
          <w:tcPr>
            <w:tcW w:w="500" w:type="pct"/>
            <w:tcBorders>
              <w:top w:val="nil"/>
              <w:left w:val="single" w:sz="4" w:space="0" w:color="auto"/>
              <w:bottom w:val="nil"/>
              <w:right w:val="single" w:sz="4" w:space="0" w:color="auto"/>
            </w:tcBorders>
          </w:tcPr>
          <w:p w:rsidR="0018378A" w:rsidRPr="00182F80"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182F80" w:rsidRDefault="0018378A" w:rsidP="00182F80">
            <w:pPr>
              <w:ind w:left="1168"/>
              <w:rPr>
                <w:rFonts w:cs="Arial"/>
                <w:sz w:val="18"/>
                <w:szCs w:val="18"/>
                <w:lang w:val="en-US"/>
              </w:rPr>
            </w:pPr>
            <w:r w:rsidRPr="00182F80">
              <w:rPr>
                <w:rFonts w:cs="Arial"/>
                <w:sz w:val="18"/>
                <w:szCs w:val="18"/>
              </w:rPr>
              <w:tab/>
            </w:r>
            <w:r w:rsidRPr="003733B8">
              <w:rPr>
                <w:rFonts w:cs="Arial"/>
                <w:sz w:val="18"/>
                <w:szCs w:val="18"/>
              </w:rPr>
              <w:t>Датчик влажности</w:t>
            </w:r>
          </w:p>
        </w:tc>
        <w:tc>
          <w:tcPr>
            <w:tcW w:w="500" w:type="pct"/>
            <w:tcBorders>
              <w:top w:val="nil"/>
              <w:left w:val="single" w:sz="4" w:space="0" w:color="auto"/>
              <w:bottom w:val="nil"/>
              <w:right w:val="single" w:sz="4" w:space="0" w:color="auto"/>
            </w:tcBorders>
          </w:tcPr>
          <w:p w:rsidR="0018378A" w:rsidRPr="00182F80" w:rsidRDefault="0018378A" w:rsidP="00D13517">
            <w:pPr>
              <w:jc w:val="center"/>
              <w:rPr>
                <w:rFonts w:cs="Arial"/>
                <w:sz w:val="18"/>
                <w:szCs w:val="18"/>
                <w:lang w:val="en-US"/>
              </w:rPr>
            </w:pPr>
            <w:r>
              <w:rPr>
                <w:rFonts w:cs="Arial"/>
                <w:sz w:val="18"/>
                <w:szCs w:val="18"/>
              </w:rPr>
              <w:t>Опция</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182F80" w:rsidRDefault="0018378A" w:rsidP="00182F80">
            <w:pPr>
              <w:ind w:left="1168"/>
              <w:rPr>
                <w:rFonts w:cs="Arial"/>
                <w:sz w:val="18"/>
                <w:szCs w:val="18"/>
                <w:lang w:val="en-US"/>
              </w:rPr>
            </w:pPr>
            <w:r w:rsidRPr="00182F80">
              <w:rPr>
                <w:rFonts w:cs="Arial"/>
                <w:sz w:val="18"/>
                <w:szCs w:val="18"/>
              </w:rPr>
              <w:tab/>
            </w:r>
            <w:r>
              <w:rPr>
                <w:rFonts w:cs="Arial"/>
                <w:sz w:val="18"/>
                <w:szCs w:val="18"/>
              </w:rPr>
              <w:t>Датчик температуры пульпы</w:t>
            </w:r>
          </w:p>
        </w:tc>
        <w:tc>
          <w:tcPr>
            <w:tcW w:w="500" w:type="pct"/>
            <w:tcBorders>
              <w:top w:val="nil"/>
              <w:left w:val="single" w:sz="4" w:space="0" w:color="auto"/>
              <w:bottom w:val="nil"/>
              <w:right w:val="single" w:sz="4" w:space="0" w:color="auto"/>
            </w:tcBorders>
          </w:tcPr>
          <w:p w:rsidR="0018378A" w:rsidRPr="00182F80" w:rsidRDefault="0018378A" w:rsidP="00D13517">
            <w:pPr>
              <w:jc w:val="center"/>
              <w:rPr>
                <w:rFonts w:cs="Arial"/>
                <w:sz w:val="18"/>
                <w:szCs w:val="18"/>
                <w:lang w:val="en-US"/>
              </w:rPr>
            </w:pPr>
            <w:r>
              <w:rPr>
                <w:rFonts w:cs="Arial"/>
                <w:sz w:val="18"/>
                <w:szCs w:val="18"/>
              </w:rPr>
              <w:t>Опция</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182F80" w:rsidRDefault="0018378A" w:rsidP="00182F80">
            <w:pPr>
              <w:ind w:left="1168"/>
              <w:rPr>
                <w:rFonts w:cs="Arial"/>
                <w:sz w:val="18"/>
                <w:szCs w:val="18"/>
                <w:lang w:val="en-US"/>
              </w:rPr>
            </w:pPr>
            <w:r w:rsidRPr="00182F80">
              <w:rPr>
                <w:rFonts w:cs="Arial"/>
                <w:sz w:val="18"/>
                <w:szCs w:val="18"/>
              </w:rPr>
              <w:tab/>
            </w:r>
            <w:r>
              <w:rPr>
                <w:rFonts w:cs="Arial"/>
                <w:sz w:val="18"/>
                <w:szCs w:val="18"/>
              </w:rPr>
              <w:t>Датчик температуры груза</w:t>
            </w:r>
          </w:p>
        </w:tc>
        <w:tc>
          <w:tcPr>
            <w:tcW w:w="500" w:type="pct"/>
            <w:tcBorders>
              <w:top w:val="nil"/>
              <w:left w:val="single" w:sz="4" w:space="0" w:color="auto"/>
              <w:bottom w:val="nil"/>
              <w:right w:val="single" w:sz="4" w:space="0" w:color="auto"/>
            </w:tcBorders>
          </w:tcPr>
          <w:p w:rsidR="0018378A" w:rsidRPr="00182F80" w:rsidRDefault="0018378A" w:rsidP="00D13517">
            <w:pPr>
              <w:jc w:val="center"/>
              <w:rPr>
                <w:rFonts w:cs="Arial"/>
                <w:sz w:val="18"/>
                <w:szCs w:val="18"/>
                <w:lang w:val="en-US"/>
              </w:rPr>
            </w:pPr>
            <w:r>
              <w:rPr>
                <w:rFonts w:cs="Arial"/>
                <w:sz w:val="18"/>
                <w:szCs w:val="18"/>
              </w:rPr>
              <w:t>Опция</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182F80" w:rsidRDefault="0018378A" w:rsidP="00182F80">
            <w:pPr>
              <w:ind w:left="1168"/>
              <w:rPr>
                <w:rFonts w:cs="Arial"/>
                <w:sz w:val="18"/>
                <w:szCs w:val="18"/>
                <w:lang w:val="en-US"/>
              </w:rPr>
            </w:pPr>
            <w:r w:rsidRPr="00182F80">
              <w:rPr>
                <w:rFonts w:cs="Arial"/>
                <w:sz w:val="18"/>
                <w:szCs w:val="18"/>
              </w:rPr>
              <w:tab/>
            </w:r>
            <w:r>
              <w:rPr>
                <w:rFonts w:cs="Arial"/>
                <w:sz w:val="18"/>
                <w:szCs w:val="18"/>
              </w:rPr>
              <w:t>Датчик регистратора данных</w:t>
            </w:r>
          </w:p>
        </w:tc>
        <w:tc>
          <w:tcPr>
            <w:tcW w:w="500" w:type="pct"/>
            <w:tcBorders>
              <w:top w:val="nil"/>
              <w:left w:val="single" w:sz="4" w:space="0" w:color="auto"/>
              <w:bottom w:val="nil"/>
              <w:right w:val="single" w:sz="4" w:space="0" w:color="auto"/>
            </w:tcBorders>
          </w:tcPr>
          <w:p w:rsidR="0018378A" w:rsidRPr="00182F80" w:rsidRDefault="0018378A" w:rsidP="00D13517">
            <w:pPr>
              <w:jc w:val="center"/>
              <w:rPr>
                <w:rFonts w:cs="Arial"/>
                <w:sz w:val="18"/>
                <w:szCs w:val="18"/>
                <w:lang w:val="en-US"/>
              </w:rPr>
            </w:pPr>
            <w:r>
              <w:rPr>
                <w:rFonts w:cs="Arial"/>
                <w:sz w:val="18"/>
                <w:szCs w:val="18"/>
              </w:rPr>
              <w:t>Опция</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182F80" w:rsidRDefault="0018378A" w:rsidP="00E26188">
            <w:pPr>
              <w:numPr>
                <w:ilvl w:val="0"/>
                <w:numId w:val="27"/>
              </w:numPr>
              <w:rPr>
                <w:rFonts w:cs="Arial"/>
                <w:sz w:val="18"/>
                <w:szCs w:val="18"/>
              </w:rPr>
            </w:pPr>
            <w:r w:rsidRPr="00182F80">
              <w:rPr>
                <w:rFonts w:cs="Arial"/>
                <w:sz w:val="18"/>
                <w:szCs w:val="18"/>
              </w:rPr>
              <w:t>Реле высокого давления</w:t>
            </w:r>
          </w:p>
        </w:tc>
        <w:tc>
          <w:tcPr>
            <w:tcW w:w="500" w:type="pct"/>
            <w:tcBorders>
              <w:top w:val="nil"/>
              <w:left w:val="single" w:sz="4" w:space="0" w:color="auto"/>
              <w:bottom w:val="nil"/>
              <w:right w:val="single" w:sz="4" w:space="0" w:color="auto"/>
            </w:tcBorders>
          </w:tcPr>
          <w:p w:rsidR="0018378A" w:rsidRPr="00610DF5" w:rsidRDefault="0018378A" w:rsidP="00D13517">
            <w:pPr>
              <w:pStyle w:val="NoSpacing"/>
              <w:jc w:val="center"/>
              <w:rPr>
                <w:rFonts w:ascii="Arial" w:hAnsi="Arial" w:cs="Arial"/>
                <w:sz w:val="20"/>
                <w:szCs w:val="20"/>
              </w:rPr>
            </w:pPr>
            <w:r>
              <w:rPr>
                <w:rFonts w:ascii="Arial" w:hAnsi="Arial"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182F80" w:rsidRDefault="0018378A" w:rsidP="00E26188">
            <w:pPr>
              <w:numPr>
                <w:ilvl w:val="0"/>
                <w:numId w:val="27"/>
              </w:numPr>
              <w:rPr>
                <w:rFonts w:cs="Arial"/>
                <w:sz w:val="18"/>
                <w:szCs w:val="18"/>
              </w:rPr>
            </w:pPr>
            <w:r w:rsidRPr="00182F80">
              <w:rPr>
                <w:rFonts w:cs="Arial"/>
                <w:sz w:val="18"/>
                <w:szCs w:val="18"/>
              </w:rPr>
              <w:t>Соленоидный клапан/модулирующий клапан горячего газа (проверка утечки)</w:t>
            </w:r>
          </w:p>
        </w:tc>
        <w:tc>
          <w:tcPr>
            <w:tcW w:w="500" w:type="pct"/>
            <w:tcBorders>
              <w:top w:val="nil"/>
              <w:left w:val="single" w:sz="4" w:space="0" w:color="auto"/>
              <w:bottom w:val="nil"/>
              <w:right w:val="single" w:sz="4" w:space="0" w:color="auto"/>
            </w:tcBorders>
          </w:tcPr>
          <w:p w:rsidR="0018378A" w:rsidRPr="00182F80"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182F80" w:rsidRDefault="0018378A" w:rsidP="00E26188">
            <w:pPr>
              <w:numPr>
                <w:ilvl w:val="0"/>
                <w:numId w:val="27"/>
              </w:numPr>
              <w:rPr>
                <w:rFonts w:cs="Arial"/>
                <w:sz w:val="18"/>
                <w:szCs w:val="18"/>
              </w:rPr>
            </w:pPr>
            <w:r w:rsidRPr="00182F80">
              <w:rPr>
                <w:rFonts w:cs="Arial"/>
                <w:sz w:val="18"/>
                <w:szCs w:val="18"/>
              </w:rPr>
              <w:t>Сверхток</w:t>
            </w:r>
          </w:p>
        </w:tc>
        <w:tc>
          <w:tcPr>
            <w:tcW w:w="500" w:type="pct"/>
            <w:tcBorders>
              <w:top w:val="nil"/>
              <w:left w:val="single" w:sz="4" w:space="0" w:color="auto"/>
              <w:bottom w:val="nil"/>
              <w:right w:val="single" w:sz="4" w:space="0" w:color="auto"/>
            </w:tcBorders>
          </w:tcPr>
          <w:p w:rsidR="0018378A" w:rsidRPr="00610DF5" w:rsidRDefault="0018378A" w:rsidP="00D13517">
            <w:pPr>
              <w:pStyle w:val="NoSpacing"/>
              <w:jc w:val="center"/>
              <w:rPr>
                <w:rFonts w:ascii="Arial" w:hAnsi="Arial" w:cs="Arial"/>
                <w:sz w:val="20"/>
                <w:szCs w:val="20"/>
              </w:rPr>
            </w:pPr>
            <w:r>
              <w:rPr>
                <w:rFonts w:ascii="Arial" w:hAnsi="Arial"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182F80" w:rsidRDefault="0018378A" w:rsidP="00E26188">
            <w:pPr>
              <w:numPr>
                <w:ilvl w:val="0"/>
                <w:numId w:val="27"/>
              </w:numPr>
              <w:rPr>
                <w:rFonts w:cs="Arial"/>
                <w:sz w:val="18"/>
                <w:szCs w:val="18"/>
              </w:rPr>
            </w:pPr>
            <w:r w:rsidRPr="00182F80">
              <w:rPr>
                <w:rFonts w:cs="Arial"/>
                <w:sz w:val="18"/>
                <w:szCs w:val="18"/>
              </w:rPr>
              <w:t>Работа в неполнофазном режиме</w:t>
            </w:r>
          </w:p>
        </w:tc>
        <w:tc>
          <w:tcPr>
            <w:tcW w:w="500" w:type="pct"/>
            <w:tcBorders>
              <w:top w:val="nil"/>
              <w:left w:val="single" w:sz="4" w:space="0" w:color="auto"/>
              <w:bottom w:val="nil"/>
              <w:right w:val="single" w:sz="4" w:space="0" w:color="auto"/>
            </w:tcBorders>
          </w:tcPr>
          <w:p w:rsidR="0018378A" w:rsidRPr="00182F80"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182F80" w:rsidRDefault="0018378A" w:rsidP="00E26188">
            <w:pPr>
              <w:numPr>
                <w:ilvl w:val="0"/>
                <w:numId w:val="27"/>
              </w:numPr>
              <w:rPr>
                <w:rFonts w:cs="Arial"/>
                <w:sz w:val="18"/>
                <w:szCs w:val="18"/>
              </w:rPr>
            </w:pPr>
            <w:r w:rsidRPr="00182F80">
              <w:rPr>
                <w:rFonts w:cs="Arial"/>
                <w:sz w:val="18"/>
                <w:szCs w:val="18"/>
              </w:rPr>
              <w:t xml:space="preserve">Длительное </w:t>
            </w:r>
            <w:r>
              <w:rPr>
                <w:rFonts w:cs="Arial"/>
                <w:sz w:val="18"/>
                <w:szCs w:val="18"/>
              </w:rPr>
              <w:t>Оттайка</w:t>
            </w:r>
          </w:p>
        </w:tc>
        <w:tc>
          <w:tcPr>
            <w:tcW w:w="500" w:type="pct"/>
            <w:tcBorders>
              <w:top w:val="nil"/>
              <w:left w:val="single" w:sz="4" w:space="0" w:color="auto"/>
              <w:bottom w:val="nil"/>
              <w:right w:val="single" w:sz="4" w:space="0" w:color="auto"/>
            </w:tcBorders>
          </w:tcPr>
          <w:p w:rsidR="0018378A" w:rsidRPr="00610DF5" w:rsidRDefault="0018378A" w:rsidP="00D13517">
            <w:pPr>
              <w:pStyle w:val="NoSpacing"/>
              <w:jc w:val="center"/>
              <w:rPr>
                <w:rFonts w:ascii="Arial" w:hAnsi="Arial" w:cs="Arial"/>
                <w:sz w:val="20"/>
                <w:szCs w:val="20"/>
              </w:rPr>
            </w:pPr>
            <w:r>
              <w:rPr>
                <w:rFonts w:ascii="Arial" w:hAnsi="Arial"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182F80" w:rsidRDefault="0018378A" w:rsidP="00E26188">
            <w:pPr>
              <w:numPr>
                <w:ilvl w:val="0"/>
                <w:numId w:val="27"/>
              </w:numPr>
              <w:rPr>
                <w:rFonts w:cs="Arial"/>
                <w:sz w:val="18"/>
                <w:szCs w:val="18"/>
              </w:rPr>
            </w:pPr>
            <w:r w:rsidRPr="00182F80">
              <w:rPr>
                <w:rFonts w:cs="Arial"/>
                <w:sz w:val="18"/>
                <w:szCs w:val="18"/>
              </w:rPr>
              <w:t>Работа в режиме сверхтока</w:t>
            </w:r>
          </w:p>
        </w:tc>
        <w:tc>
          <w:tcPr>
            <w:tcW w:w="500" w:type="pct"/>
            <w:tcBorders>
              <w:top w:val="nil"/>
              <w:left w:val="single" w:sz="4" w:space="0" w:color="auto"/>
              <w:bottom w:val="nil"/>
              <w:right w:val="single" w:sz="4" w:space="0" w:color="auto"/>
            </w:tcBorders>
          </w:tcPr>
          <w:p w:rsidR="0018378A" w:rsidRPr="00182F80"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single" w:sz="4" w:space="0" w:color="auto"/>
              <w:right w:val="single" w:sz="4" w:space="0" w:color="auto"/>
            </w:tcBorders>
          </w:tcPr>
          <w:p w:rsidR="0018378A" w:rsidRPr="00610DF5" w:rsidRDefault="0018378A" w:rsidP="00E26188">
            <w:pPr>
              <w:pStyle w:val="NoSpacing"/>
              <w:numPr>
                <w:ilvl w:val="0"/>
                <w:numId w:val="27"/>
              </w:numPr>
              <w:rPr>
                <w:rFonts w:ascii="Arial" w:hAnsi="Arial" w:cs="Arial"/>
                <w:sz w:val="20"/>
                <w:szCs w:val="20"/>
              </w:rPr>
            </w:pPr>
            <w:r w:rsidRPr="00182F80">
              <w:rPr>
                <w:rFonts w:ascii="Arial" w:hAnsi="Arial" w:cs="Arial"/>
                <w:sz w:val="18"/>
                <w:szCs w:val="18"/>
              </w:rPr>
              <w:t>ЦП и периферийное устройство (электронный контроллер)</w:t>
            </w:r>
          </w:p>
        </w:tc>
        <w:tc>
          <w:tcPr>
            <w:tcW w:w="500" w:type="pct"/>
            <w:tcBorders>
              <w:top w:val="nil"/>
              <w:left w:val="single" w:sz="4" w:space="0" w:color="auto"/>
              <w:bottom w:val="single" w:sz="4" w:space="0" w:color="auto"/>
              <w:right w:val="single" w:sz="4" w:space="0" w:color="auto"/>
            </w:tcBorders>
          </w:tcPr>
          <w:p w:rsidR="0018378A" w:rsidRPr="00610DF5" w:rsidRDefault="0018378A" w:rsidP="00D13517">
            <w:pPr>
              <w:pStyle w:val="NoSpacing"/>
              <w:jc w:val="center"/>
              <w:rPr>
                <w:rFonts w:ascii="Arial" w:hAnsi="Arial" w:cs="Arial"/>
                <w:sz w:val="20"/>
                <w:szCs w:val="20"/>
              </w:rPr>
            </w:pPr>
            <w:r w:rsidRPr="00182F80">
              <w:rPr>
                <w:rFonts w:ascii="Arial" w:hAnsi="Arial" w:cs="Arial"/>
                <w:sz w:val="20"/>
                <w:szCs w:val="20"/>
              </w:rPr>
              <w:t>√</w:t>
            </w:r>
          </w:p>
        </w:tc>
      </w:tr>
      <w:tr w:rsidR="0018378A" w:rsidRPr="00C276C2" w:rsidTr="006F131E">
        <w:trPr>
          <w:jc w:val="center"/>
        </w:trPr>
        <w:tc>
          <w:tcPr>
            <w:tcW w:w="279"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center"/>
              <w:rPr>
                <w:rFonts w:cs="Arial"/>
                <w:sz w:val="18"/>
                <w:szCs w:val="18"/>
              </w:rPr>
            </w:pPr>
            <w:r w:rsidRPr="003733B8">
              <w:rPr>
                <w:rFonts w:cs="Arial"/>
                <w:sz w:val="18"/>
                <w:szCs w:val="18"/>
              </w:rPr>
              <w:t>6</w:t>
            </w:r>
          </w:p>
        </w:tc>
        <w:tc>
          <w:tcPr>
            <w:tcW w:w="814"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both"/>
              <w:rPr>
                <w:rFonts w:cs="Arial"/>
                <w:sz w:val="18"/>
                <w:szCs w:val="18"/>
              </w:rPr>
            </w:pPr>
            <w:r w:rsidRPr="003733B8">
              <w:rPr>
                <w:rFonts w:cs="Arial"/>
                <w:sz w:val="18"/>
                <w:szCs w:val="18"/>
              </w:rPr>
              <w:t>Осмотр в ручном режиме</w:t>
            </w:r>
          </w:p>
        </w:tc>
        <w:tc>
          <w:tcPr>
            <w:tcW w:w="3406" w:type="pct"/>
            <w:tcBorders>
              <w:left w:val="single" w:sz="4" w:space="0" w:color="auto"/>
              <w:bottom w:val="nil"/>
              <w:right w:val="single" w:sz="4" w:space="0" w:color="auto"/>
            </w:tcBorders>
          </w:tcPr>
          <w:p w:rsidR="0018378A" w:rsidRPr="00C23694" w:rsidRDefault="0018378A" w:rsidP="00E26188">
            <w:pPr>
              <w:numPr>
                <w:ilvl w:val="0"/>
                <w:numId w:val="27"/>
              </w:numPr>
              <w:rPr>
                <w:rFonts w:cs="Arial"/>
                <w:sz w:val="18"/>
                <w:szCs w:val="18"/>
              </w:rPr>
            </w:pPr>
            <w:r w:rsidRPr="00493544">
              <w:rPr>
                <w:rFonts w:cs="Arial"/>
                <w:sz w:val="18"/>
                <w:szCs w:val="18"/>
              </w:rPr>
              <w:t>Индикация часов работы компрессора</w:t>
            </w:r>
          </w:p>
        </w:tc>
        <w:tc>
          <w:tcPr>
            <w:tcW w:w="500" w:type="pct"/>
            <w:tcBorders>
              <w:left w:val="single" w:sz="4" w:space="0" w:color="auto"/>
              <w:bottom w:val="nil"/>
              <w:right w:val="single" w:sz="4" w:space="0" w:color="auto"/>
            </w:tcBorders>
          </w:tcPr>
          <w:p w:rsidR="0018378A" w:rsidRPr="00C23694"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493544" w:rsidRDefault="0018378A" w:rsidP="00E26188">
            <w:pPr>
              <w:numPr>
                <w:ilvl w:val="0"/>
                <w:numId w:val="27"/>
              </w:numPr>
              <w:rPr>
                <w:rFonts w:cs="Arial"/>
                <w:sz w:val="18"/>
                <w:szCs w:val="18"/>
              </w:rPr>
            </w:pPr>
            <w:r w:rsidRPr="00493544">
              <w:rPr>
                <w:rFonts w:cs="Arial"/>
                <w:sz w:val="18"/>
                <w:szCs w:val="18"/>
              </w:rPr>
              <w:t>Индивидуальная работа вентилятора испарителя (высокая скорость)</w:t>
            </w:r>
          </w:p>
        </w:tc>
        <w:tc>
          <w:tcPr>
            <w:tcW w:w="500" w:type="pct"/>
            <w:tcBorders>
              <w:top w:val="nil"/>
              <w:left w:val="single" w:sz="4" w:space="0" w:color="auto"/>
              <w:bottom w:val="nil"/>
              <w:right w:val="single" w:sz="4" w:space="0" w:color="auto"/>
            </w:tcBorders>
          </w:tcPr>
          <w:p w:rsidR="0018378A" w:rsidRPr="00610DF5" w:rsidRDefault="0018378A" w:rsidP="00D13517">
            <w:pPr>
              <w:pStyle w:val="NoSpacing"/>
              <w:jc w:val="center"/>
              <w:rPr>
                <w:rFonts w:ascii="Arial" w:hAnsi="Arial" w:cs="Arial"/>
                <w:sz w:val="20"/>
                <w:szCs w:val="20"/>
              </w:rPr>
            </w:pPr>
            <w:r>
              <w:rPr>
                <w:rFonts w:ascii="Arial" w:hAnsi="Arial"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493544" w:rsidRDefault="0018378A" w:rsidP="00E26188">
            <w:pPr>
              <w:numPr>
                <w:ilvl w:val="0"/>
                <w:numId w:val="27"/>
              </w:numPr>
              <w:rPr>
                <w:rFonts w:cs="Arial"/>
                <w:sz w:val="18"/>
                <w:szCs w:val="18"/>
              </w:rPr>
            </w:pPr>
            <w:r w:rsidRPr="00493544">
              <w:rPr>
                <w:rFonts w:cs="Arial"/>
                <w:sz w:val="18"/>
                <w:szCs w:val="18"/>
              </w:rPr>
              <w:t>Индивидуальная работа вентилятора испарителя (низкая скорость)</w:t>
            </w:r>
          </w:p>
        </w:tc>
        <w:tc>
          <w:tcPr>
            <w:tcW w:w="500" w:type="pct"/>
            <w:tcBorders>
              <w:top w:val="nil"/>
              <w:left w:val="single" w:sz="4" w:space="0" w:color="auto"/>
              <w:bottom w:val="nil"/>
              <w:right w:val="single" w:sz="4" w:space="0" w:color="auto"/>
            </w:tcBorders>
          </w:tcPr>
          <w:p w:rsidR="0018378A" w:rsidRPr="00182F80"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493544" w:rsidRDefault="0018378A" w:rsidP="00E26188">
            <w:pPr>
              <w:numPr>
                <w:ilvl w:val="0"/>
                <w:numId w:val="27"/>
              </w:numPr>
              <w:rPr>
                <w:rFonts w:cs="Arial"/>
                <w:sz w:val="18"/>
                <w:szCs w:val="18"/>
              </w:rPr>
            </w:pPr>
            <w:r w:rsidRPr="00493544">
              <w:rPr>
                <w:rFonts w:cs="Arial"/>
                <w:sz w:val="18"/>
                <w:szCs w:val="18"/>
              </w:rPr>
              <w:t>Индивидуальная работа вентилятора конденсатора</w:t>
            </w:r>
          </w:p>
        </w:tc>
        <w:tc>
          <w:tcPr>
            <w:tcW w:w="500" w:type="pct"/>
            <w:tcBorders>
              <w:top w:val="nil"/>
              <w:left w:val="single" w:sz="4" w:space="0" w:color="auto"/>
              <w:bottom w:val="nil"/>
              <w:right w:val="single" w:sz="4" w:space="0" w:color="auto"/>
            </w:tcBorders>
          </w:tcPr>
          <w:p w:rsidR="0018378A" w:rsidRPr="00610DF5" w:rsidRDefault="0018378A" w:rsidP="00D13517">
            <w:pPr>
              <w:pStyle w:val="NoSpacing"/>
              <w:jc w:val="center"/>
              <w:rPr>
                <w:rFonts w:ascii="Arial" w:hAnsi="Arial" w:cs="Arial"/>
                <w:sz w:val="20"/>
                <w:szCs w:val="20"/>
              </w:rPr>
            </w:pPr>
            <w:r>
              <w:rPr>
                <w:rFonts w:ascii="Arial" w:hAnsi="Arial"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493544" w:rsidRDefault="0018378A" w:rsidP="00E26188">
            <w:pPr>
              <w:numPr>
                <w:ilvl w:val="0"/>
                <w:numId w:val="27"/>
              </w:numPr>
              <w:rPr>
                <w:rFonts w:cs="Arial"/>
                <w:sz w:val="18"/>
                <w:szCs w:val="18"/>
              </w:rPr>
            </w:pPr>
            <w:r w:rsidRPr="00493544">
              <w:rPr>
                <w:rFonts w:cs="Arial"/>
                <w:sz w:val="18"/>
                <w:szCs w:val="18"/>
              </w:rPr>
              <w:t>Индикация истекшего времени с момента запуска/сброс времени</w:t>
            </w:r>
          </w:p>
        </w:tc>
        <w:tc>
          <w:tcPr>
            <w:tcW w:w="500" w:type="pct"/>
            <w:tcBorders>
              <w:top w:val="nil"/>
              <w:left w:val="single" w:sz="4" w:space="0" w:color="auto"/>
              <w:bottom w:val="nil"/>
              <w:right w:val="single" w:sz="4" w:space="0" w:color="auto"/>
            </w:tcBorders>
          </w:tcPr>
          <w:p w:rsidR="0018378A" w:rsidRPr="00182F80"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493544" w:rsidRDefault="0018378A" w:rsidP="00E26188">
            <w:pPr>
              <w:numPr>
                <w:ilvl w:val="0"/>
                <w:numId w:val="27"/>
              </w:numPr>
              <w:rPr>
                <w:rFonts w:cs="Arial"/>
                <w:sz w:val="18"/>
                <w:szCs w:val="18"/>
              </w:rPr>
            </w:pPr>
            <w:r w:rsidRPr="00493544">
              <w:rPr>
                <w:rFonts w:cs="Arial"/>
                <w:sz w:val="18"/>
                <w:szCs w:val="18"/>
              </w:rPr>
              <w:t>Индикация часов работы вентилятора испарителя</w:t>
            </w:r>
          </w:p>
        </w:tc>
        <w:tc>
          <w:tcPr>
            <w:tcW w:w="500" w:type="pct"/>
            <w:tcBorders>
              <w:top w:val="nil"/>
              <w:left w:val="single" w:sz="4" w:space="0" w:color="auto"/>
              <w:bottom w:val="nil"/>
              <w:right w:val="single" w:sz="4" w:space="0" w:color="auto"/>
            </w:tcBorders>
          </w:tcPr>
          <w:p w:rsidR="0018378A" w:rsidRPr="00610DF5" w:rsidRDefault="0018378A" w:rsidP="00D13517">
            <w:pPr>
              <w:pStyle w:val="NoSpacing"/>
              <w:jc w:val="center"/>
              <w:rPr>
                <w:rFonts w:ascii="Arial" w:hAnsi="Arial" w:cs="Arial"/>
                <w:sz w:val="20"/>
                <w:szCs w:val="20"/>
              </w:rPr>
            </w:pPr>
            <w:r>
              <w:rPr>
                <w:rFonts w:ascii="Arial" w:hAnsi="Arial"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493544" w:rsidRDefault="0018378A" w:rsidP="00E26188">
            <w:pPr>
              <w:numPr>
                <w:ilvl w:val="0"/>
                <w:numId w:val="27"/>
              </w:numPr>
              <w:rPr>
                <w:rFonts w:cs="Arial"/>
                <w:sz w:val="18"/>
                <w:szCs w:val="18"/>
              </w:rPr>
            </w:pPr>
            <w:r w:rsidRPr="00493544">
              <w:rPr>
                <w:rFonts w:cs="Arial"/>
                <w:sz w:val="18"/>
                <w:szCs w:val="18"/>
              </w:rPr>
              <w:t>Индикация часов работы вентилятора конденсатора</w:t>
            </w:r>
          </w:p>
        </w:tc>
        <w:tc>
          <w:tcPr>
            <w:tcW w:w="500" w:type="pct"/>
            <w:tcBorders>
              <w:top w:val="nil"/>
              <w:left w:val="single" w:sz="4" w:space="0" w:color="auto"/>
              <w:bottom w:val="nil"/>
              <w:right w:val="single" w:sz="4" w:space="0" w:color="auto"/>
            </w:tcBorders>
          </w:tcPr>
          <w:p w:rsidR="0018378A" w:rsidRPr="00182F80"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493544" w:rsidRDefault="0018378A" w:rsidP="00E26188">
            <w:pPr>
              <w:numPr>
                <w:ilvl w:val="0"/>
                <w:numId w:val="27"/>
              </w:numPr>
              <w:rPr>
                <w:rFonts w:cs="Arial"/>
                <w:sz w:val="18"/>
                <w:szCs w:val="18"/>
              </w:rPr>
            </w:pPr>
            <w:r w:rsidRPr="00493544">
              <w:rPr>
                <w:rFonts w:cs="Arial"/>
                <w:sz w:val="18"/>
                <w:szCs w:val="18"/>
              </w:rPr>
              <w:t>Индикация версии ПО контроллера</w:t>
            </w:r>
          </w:p>
        </w:tc>
        <w:tc>
          <w:tcPr>
            <w:tcW w:w="500" w:type="pct"/>
            <w:tcBorders>
              <w:top w:val="nil"/>
              <w:left w:val="single" w:sz="4" w:space="0" w:color="auto"/>
              <w:bottom w:val="nil"/>
              <w:right w:val="single" w:sz="4" w:space="0" w:color="auto"/>
            </w:tcBorders>
          </w:tcPr>
          <w:p w:rsidR="0018378A" w:rsidRPr="00610DF5" w:rsidRDefault="0018378A" w:rsidP="00D13517">
            <w:pPr>
              <w:pStyle w:val="NoSpacing"/>
              <w:jc w:val="center"/>
              <w:rPr>
                <w:rFonts w:ascii="Arial" w:hAnsi="Arial" w:cs="Arial"/>
                <w:sz w:val="20"/>
                <w:szCs w:val="20"/>
              </w:rPr>
            </w:pPr>
            <w:r w:rsidRPr="00182F80">
              <w:rPr>
                <w:rFonts w:ascii="Arial" w:hAnsi="Arial" w:cs="Arial"/>
                <w:sz w:val="20"/>
                <w:szCs w:val="20"/>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610DF5" w:rsidRDefault="0018378A" w:rsidP="00E26188">
            <w:pPr>
              <w:pStyle w:val="NoSpacing"/>
              <w:numPr>
                <w:ilvl w:val="0"/>
                <w:numId w:val="27"/>
              </w:numPr>
              <w:rPr>
                <w:rFonts w:ascii="Arial" w:hAnsi="Arial" w:cs="Arial"/>
                <w:sz w:val="20"/>
                <w:szCs w:val="20"/>
              </w:rPr>
            </w:pPr>
            <w:r w:rsidRPr="00493544">
              <w:rPr>
                <w:rFonts w:ascii="Arial" w:hAnsi="Arial" w:cs="Arial"/>
                <w:sz w:val="18"/>
                <w:szCs w:val="18"/>
              </w:rPr>
              <w:t xml:space="preserve">[ПК]--- </w:t>
            </w:r>
            <w:r w:rsidRPr="006F131E">
              <w:rPr>
                <w:rFonts w:ascii="Arial" w:hAnsi="Arial" w:cs="Arial"/>
                <w:sz w:val="16"/>
                <w:szCs w:val="18"/>
              </w:rPr>
              <w:t>калибровка датчика температуры целлюлозы/датчика температуры груза</w:t>
            </w:r>
          </w:p>
        </w:tc>
        <w:tc>
          <w:tcPr>
            <w:tcW w:w="500" w:type="pct"/>
            <w:tcBorders>
              <w:top w:val="nil"/>
              <w:left w:val="single" w:sz="4" w:space="0" w:color="auto"/>
              <w:bottom w:val="nil"/>
              <w:right w:val="single" w:sz="4" w:space="0" w:color="auto"/>
            </w:tcBorders>
          </w:tcPr>
          <w:p w:rsidR="0018378A" w:rsidRPr="00C23694" w:rsidRDefault="0018378A" w:rsidP="00D13517">
            <w:pPr>
              <w:jc w:val="center"/>
              <w:rPr>
                <w:rFonts w:cs="Arial"/>
                <w:sz w:val="18"/>
                <w:szCs w:val="18"/>
                <w:lang w:val="en-US"/>
              </w:rPr>
            </w:pPr>
            <w:r>
              <w:rPr>
                <w:rFonts w:cs="Arial"/>
                <w:sz w:val="18"/>
                <w:szCs w:val="18"/>
              </w:rPr>
              <w:t>Опция</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610DF5" w:rsidRDefault="0018378A" w:rsidP="00E26188">
            <w:pPr>
              <w:pStyle w:val="NoSpacing"/>
              <w:numPr>
                <w:ilvl w:val="0"/>
                <w:numId w:val="27"/>
              </w:numPr>
              <w:rPr>
                <w:rFonts w:ascii="Arial" w:hAnsi="Arial" w:cs="Arial"/>
                <w:sz w:val="20"/>
                <w:szCs w:val="20"/>
              </w:rPr>
            </w:pPr>
            <w:r w:rsidRPr="00493544">
              <w:rPr>
                <w:rFonts w:ascii="Arial" w:hAnsi="Arial" w:cs="Arial"/>
                <w:sz w:val="18"/>
                <w:szCs w:val="18"/>
              </w:rPr>
              <w:t>ПК]--- информация заголовка комплекта данных регистратора</w:t>
            </w:r>
          </w:p>
        </w:tc>
        <w:tc>
          <w:tcPr>
            <w:tcW w:w="500" w:type="pct"/>
            <w:tcBorders>
              <w:top w:val="nil"/>
              <w:left w:val="single" w:sz="4" w:space="0" w:color="auto"/>
              <w:bottom w:val="nil"/>
              <w:right w:val="single" w:sz="4" w:space="0" w:color="auto"/>
            </w:tcBorders>
          </w:tcPr>
          <w:p w:rsidR="0018378A" w:rsidRPr="00610DF5" w:rsidRDefault="0018378A" w:rsidP="00D13517">
            <w:pPr>
              <w:pStyle w:val="NoSpacing"/>
              <w:jc w:val="center"/>
              <w:rPr>
                <w:rFonts w:ascii="Arial" w:hAnsi="Arial" w:cs="Arial"/>
                <w:sz w:val="20"/>
                <w:szCs w:val="20"/>
              </w:rPr>
            </w:pPr>
            <w:r>
              <w:rPr>
                <w:rFonts w:ascii="Arial" w:hAnsi="Arial"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493544" w:rsidRDefault="0018378A" w:rsidP="00E26188">
            <w:pPr>
              <w:numPr>
                <w:ilvl w:val="0"/>
                <w:numId w:val="27"/>
              </w:numPr>
              <w:rPr>
                <w:rFonts w:cs="Arial"/>
                <w:sz w:val="18"/>
                <w:szCs w:val="18"/>
              </w:rPr>
            </w:pPr>
            <w:r w:rsidRPr="00493544">
              <w:rPr>
                <w:rFonts w:cs="Arial"/>
                <w:sz w:val="18"/>
                <w:szCs w:val="18"/>
              </w:rPr>
              <w:t>[ПК]--- индикация данных всех датчиков</w:t>
            </w:r>
          </w:p>
        </w:tc>
        <w:tc>
          <w:tcPr>
            <w:tcW w:w="500" w:type="pct"/>
            <w:tcBorders>
              <w:top w:val="nil"/>
              <w:left w:val="single" w:sz="4" w:space="0" w:color="auto"/>
              <w:bottom w:val="nil"/>
              <w:right w:val="single" w:sz="4" w:space="0" w:color="auto"/>
            </w:tcBorders>
          </w:tcPr>
          <w:p w:rsidR="0018378A" w:rsidRPr="00182F80"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single" w:sz="4" w:space="0" w:color="auto"/>
              <w:right w:val="single" w:sz="4" w:space="0" w:color="auto"/>
            </w:tcBorders>
          </w:tcPr>
          <w:p w:rsidR="0018378A" w:rsidRPr="00610DF5" w:rsidRDefault="0018378A" w:rsidP="00E26188">
            <w:pPr>
              <w:pStyle w:val="NoSpacing"/>
              <w:numPr>
                <w:ilvl w:val="0"/>
                <w:numId w:val="27"/>
              </w:numPr>
              <w:rPr>
                <w:rFonts w:ascii="Arial" w:hAnsi="Arial" w:cs="Arial"/>
                <w:sz w:val="20"/>
                <w:szCs w:val="20"/>
              </w:rPr>
            </w:pPr>
            <w:r w:rsidRPr="00493544">
              <w:rPr>
                <w:rFonts w:ascii="Arial" w:hAnsi="Arial" w:cs="Arial"/>
                <w:sz w:val="18"/>
                <w:szCs w:val="18"/>
              </w:rPr>
              <w:t xml:space="preserve">[ПК]---индикаторное устройство выхода встроенного реле контроллера/индикации выхода </w:t>
            </w:r>
            <w:r w:rsidRPr="00493544">
              <w:rPr>
                <w:rFonts w:ascii="Arial" w:hAnsi="Arial" w:cs="Arial"/>
                <w:sz w:val="18"/>
                <w:szCs w:val="18"/>
                <w:lang w:val="en-US"/>
              </w:rPr>
              <w:t>MV</w:t>
            </w:r>
            <w:r w:rsidRPr="006F131E">
              <w:rPr>
                <w:rFonts w:ascii="Arial" w:hAnsi="Arial" w:cs="Arial"/>
                <w:sz w:val="16"/>
                <w:szCs w:val="18"/>
              </w:rPr>
              <w:t xml:space="preserve">(скорость открытия)/ индикация выхода </w:t>
            </w:r>
            <w:r w:rsidRPr="006F131E">
              <w:rPr>
                <w:rFonts w:ascii="Arial" w:hAnsi="Arial" w:cs="Arial"/>
                <w:sz w:val="16"/>
                <w:szCs w:val="18"/>
                <w:lang w:val="en-US"/>
              </w:rPr>
              <w:t>EV</w:t>
            </w:r>
            <w:r w:rsidRPr="006F131E">
              <w:rPr>
                <w:rFonts w:ascii="Arial" w:hAnsi="Arial" w:cs="Arial"/>
                <w:sz w:val="16"/>
                <w:szCs w:val="18"/>
              </w:rPr>
              <w:t xml:space="preserve"> (скорость открытия)</w:t>
            </w:r>
          </w:p>
        </w:tc>
        <w:tc>
          <w:tcPr>
            <w:tcW w:w="500" w:type="pct"/>
            <w:tcBorders>
              <w:top w:val="nil"/>
              <w:left w:val="single" w:sz="4" w:space="0" w:color="auto"/>
              <w:bottom w:val="single" w:sz="4" w:space="0" w:color="auto"/>
              <w:right w:val="single" w:sz="4" w:space="0" w:color="auto"/>
            </w:tcBorders>
          </w:tcPr>
          <w:p w:rsidR="0018378A" w:rsidRPr="00610DF5" w:rsidRDefault="0018378A" w:rsidP="00D13517">
            <w:pPr>
              <w:pStyle w:val="NoSpacing"/>
              <w:jc w:val="center"/>
              <w:rPr>
                <w:rFonts w:ascii="Arial" w:hAnsi="Arial" w:cs="Arial"/>
                <w:sz w:val="20"/>
                <w:szCs w:val="20"/>
              </w:rPr>
            </w:pPr>
            <w:r w:rsidRPr="00182F80">
              <w:rPr>
                <w:rFonts w:ascii="Arial" w:hAnsi="Arial" w:cs="Arial"/>
                <w:sz w:val="20"/>
                <w:szCs w:val="20"/>
              </w:rPr>
              <w:t>√</w:t>
            </w:r>
          </w:p>
        </w:tc>
      </w:tr>
      <w:tr w:rsidR="0018378A" w:rsidRPr="00C276C2" w:rsidTr="006F131E">
        <w:trPr>
          <w:jc w:val="center"/>
        </w:trPr>
        <w:tc>
          <w:tcPr>
            <w:tcW w:w="279"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center"/>
              <w:rPr>
                <w:rFonts w:cs="Arial"/>
                <w:sz w:val="18"/>
                <w:szCs w:val="18"/>
              </w:rPr>
            </w:pPr>
            <w:r w:rsidRPr="003733B8">
              <w:rPr>
                <w:rFonts w:cs="Arial"/>
                <w:sz w:val="18"/>
                <w:szCs w:val="18"/>
              </w:rPr>
              <w:t>7</w:t>
            </w:r>
          </w:p>
        </w:tc>
        <w:tc>
          <w:tcPr>
            <w:tcW w:w="814"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both"/>
              <w:rPr>
                <w:rFonts w:cs="Arial"/>
                <w:sz w:val="18"/>
                <w:szCs w:val="18"/>
              </w:rPr>
            </w:pPr>
            <w:r w:rsidRPr="003733B8">
              <w:rPr>
                <w:rFonts w:cs="Arial"/>
                <w:sz w:val="18"/>
                <w:szCs w:val="18"/>
              </w:rPr>
              <w:t>Автоматическое инспектирование перед транспортировкой(</w:t>
            </w:r>
            <w:r w:rsidRPr="003733B8">
              <w:rPr>
                <w:rFonts w:cs="Arial"/>
                <w:sz w:val="18"/>
                <w:szCs w:val="18"/>
                <w:lang w:val="en-US"/>
              </w:rPr>
              <w:t>PTI</w:t>
            </w:r>
            <w:r w:rsidRPr="003733B8">
              <w:rPr>
                <w:rFonts w:cs="Arial"/>
                <w:sz w:val="18"/>
                <w:szCs w:val="18"/>
              </w:rPr>
              <w:t>)</w:t>
            </w:r>
          </w:p>
        </w:tc>
        <w:tc>
          <w:tcPr>
            <w:tcW w:w="3406" w:type="pct"/>
            <w:tcBorders>
              <w:left w:val="single" w:sz="4" w:space="0" w:color="auto"/>
              <w:bottom w:val="nil"/>
              <w:right w:val="single" w:sz="4" w:space="0" w:color="auto"/>
            </w:tcBorders>
          </w:tcPr>
          <w:p w:rsidR="0018378A" w:rsidRPr="00C23694" w:rsidRDefault="0018378A" w:rsidP="00E26188">
            <w:pPr>
              <w:numPr>
                <w:ilvl w:val="0"/>
                <w:numId w:val="27"/>
              </w:numPr>
              <w:rPr>
                <w:rFonts w:cs="Arial"/>
                <w:sz w:val="18"/>
                <w:szCs w:val="18"/>
              </w:rPr>
            </w:pPr>
            <w:r w:rsidRPr="00C23694">
              <w:rPr>
                <w:rFonts w:cs="Arial"/>
                <w:sz w:val="18"/>
                <w:szCs w:val="18"/>
              </w:rPr>
              <w:t xml:space="preserve">Автоматическое </w:t>
            </w:r>
            <w:r w:rsidRPr="00C23694">
              <w:rPr>
                <w:rFonts w:cs="Arial"/>
                <w:sz w:val="18"/>
                <w:szCs w:val="18"/>
                <w:lang w:val="en-US"/>
              </w:rPr>
              <w:t>PTI</w:t>
            </w:r>
            <w:r w:rsidRPr="00C23694">
              <w:rPr>
                <w:rFonts w:cs="Arial"/>
                <w:sz w:val="18"/>
                <w:szCs w:val="18"/>
              </w:rPr>
              <w:t xml:space="preserve"> (КРАТКОЕ) = рабочая проверка всех компонентов</w:t>
            </w:r>
          </w:p>
        </w:tc>
        <w:tc>
          <w:tcPr>
            <w:tcW w:w="500" w:type="pct"/>
            <w:tcBorders>
              <w:left w:val="single" w:sz="4" w:space="0" w:color="auto"/>
              <w:bottom w:val="nil"/>
              <w:right w:val="single" w:sz="4" w:space="0" w:color="auto"/>
            </w:tcBorders>
          </w:tcPr>
          <w:p w:rsidR="0018378A" w:rsidRPr="00C23694"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single" w:sz="4" w:space="0" w:color="auto"/>
              <w:right w:val="single" w:sz="4" w:space="0" w:color="auto"/>
            </w:tcBorders>
          </w:tcPr>
          <w:p w:rsidR="0018378A" w:rsidRPr="00610DF5" w:rsidRDefault="0018378A" w:rsidP="00E26188">
            <w:pPr>
              <w:pStyle w:val="NoSpacing"/>
              <w:numPr>
                <w:ilvl w:val="0"/>
                <w:numId w:val="29"/>
              </w:numPr>
              <w:rPr>
                <w:rFonts w:ascii="Arial" w:hAnsi="Arial" w:cs="Arial"/>
                <w:sz w:val="20"/>
                <w:szCs w:val="20"/>
              </w:rPr>
            </w:pPr>
            <w:r w:rsidRPr="00C23694">
              <w:rPr>
                <w:rFonts w:ascii="Arial" w:hAnsi="Arial" w:cs="Arial"/>
                <w:sz w:val="18"/>
                <w:szCs w:val="18"/>
              </w:rPr>
              <w:t xml:space="preserve">Автоматическое </w:t>
            </w:r>
            <w:r w:rsidRPr="00C23694">
              <w:rPr>
                <w:rFonts w:ascii="Arial" w:hAnsi="Arial" w:cs="Arial"/>
                <w:sz w:val="18"/>
                <w:szCs w:val="18"/>
                <w:lang w:val="en-US"/>
              </w:rPr>
              <w:t>PTI</w:t>
            </w:r>
            <w:r w:rsidRPr="00C23694">
              <w:rPr>
                <w:rFonts w:ascii="Arial" w:hAnsi="Arial" w:cs="Arial"/>
                <w:sz w:val="18"/>
                <w:szCs w:val="18"/>
              </w:rPr>
              <w:t xml:space="preserve"> (ПОЛНОЕ)</w:t>
            </w:r>
          </w:p>
        </w:tc>
        <w:tc>
          <w:tcPr>
            <w:tcW w:w="500" w:type="pct"/>
            <w:tcBorders>
              <w:top w:val="nil"/>
              <w:left w:val="single" w:sz="4" w:space="0" w:color="auto"/>
              <w:bottom w:val="single" w:sz="4" w:space="0" w:color="auto"/>
              <w:right w:val="single" w:sz="4" w:space="0" w:color="auto"/>
            </w:tcBorders>
          </w:tcPr>
          <w:p w:rsidR="0018378A" w:rsidRPr="00C23694"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center"/>
              <w:rPr>
                <w:rFonts w:cs="Arial"/>
                <w:sz w:val="18"/>
                <w:szCs w:val="18"/>
              </w:rPr>
            </w:pPr>
            <w:r w:rsidRPr="003733B8">
              <w:rPr>
                <w:rFonts w:cs="Arial"/>
                <w:sz w:val="18"/>
                <w:szCs w:val="18"/>
              </w:rPr>
              <w:t>8</w:t>
            </w:r>
          </w:p>
        </w:tc>
        <w:tc>
          <w:tcPr>
            <w:tcW w:w="814"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both"/>
              <w:rPr>
                <w:rFonts w:cs="Arial"/>
                <w:sz w:val="18"/>
                <w:szCs w:val="18"/>
              </w:rPr>
            </w:pPr>
            <w:r w:rsidRPr="003733B8">
              <w:rPr>
                <w:rFonts w:cs="Arial"/>
                <w:sz w:val="18"/>
                <w:szCs w:val="18"/>
              </w:rPr>
              <w:t>Регистрация данных</w:t>
            </w:r>
          </w:p>
        </w:tc>
        <w:tc>
          <w:tcPr>
            <w:tcW w:w="3406" w:type="pct"/>
            <w:tcBorders>
              <w:left w:val="single" w:sz="4" w:space="0" w:color="auto"/>
              <w:bottom w:val="nil"/>
              <w:right w:val="single" w:sz="4" w:space="0" w:color="auto"/>
            </w:tcBorders>
          </w:tcPr>
          <w:p w:rsidR="0018378A" w:rsidRPr="00C23694" w:rsidRDefault="0018378A" w:rsidP="00E26188">
            <w:pPr>
              <w:numPr>
                <w:ilvl w:val="0"/>
                <w:numId w:val="29"/>
              </w:numPr>
              <w:rPr>
                <w:rFonts w:cs="Arial"/>
                <w:sz w:val="18"/>
                <w:szCs w:val="18"/>
              </w:rPr>
            </w:pPr>
            <w:r w:rsidRPr="00C23694">
              <w:rPr>
                <w:rFonts w:cs="Arial"/>
                <w:sz w:val="18"/>
                <w:szCs w:val="18"/>
              </w:rPr>
              <w:t>Общее число часов работы компрессора</w:t>
            </w:r>
          </w:p>
        </w:tc>
        <w:tc>
          <w:tcPr>
            <w:tcW w:w="500" w:type="pct"/>
            <w:tcBorders>
              <w:left w:val="single" w:sz="4" w:space="0" w:color="auto"/>
              <w:bottom w:val="nil"/>
              <w:right w:val="single" w:sz="4" w:space="0" w:color="auto"/>
            </w:tcBorders>
          </w:tcPr>
          <w:p w:rsidR="0018378A" w:rsidRPr="00C23694"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C23694" w:rsidRDefault="0018378A" w:rsidP="00E26188">
            <w:pPr>
              <w:numPr>
                <w:ilvl w:val="0"/>
                <w:numId w:val="29"/>
              </w:numPr>
              <w:rPr>
                <w:rFonts w:cs="Arial"/>
                <w:sz w:val="18"/>
                <w:szCs w:val="18"/>
              </w:rPr>
            </w:pPr>
            <w:r w:rsidRPr="00C23694">
              <w:rPr>
                <w:rFonts w:cs="Arial"/>
                <w:sz w:val="18"/>
                <w:szCs w:val="18"/>
              </w:rPr>
              <w:t>Общее число часов работы вентилятора испарителя</w:t>
            </w:r>
          </w:p>
        </w:tc>
        <w:tc>
          <w:tcPr>
            <w:tcW w:w="500" w:type="pct"/>
            <w:tcBorders>
              <w:top w:val="nil"/>
              <w:left w:val="single" w:sz="4" w:space="0" w:color="auto"/>
              <w:bottom w:val="nil"/>
              <w:right w:val="single" w:sz="4" w:space="0" w:color="auto"/>
            </w:tcBorders>
          </w:tcPr>
          <w:p w:rsidR="0018378A" w:rsidRPr="00610DF5" w:rsidRDefault="0018378A" w:rsidP="00D13517">
            <w:pPr>
              <w:pStyle w:val="NoSpacing"/>
              <w:jc w:val="center"/>
              <w:rPr>
                <w:rFonts w:ascii="Arial" w:hAnsi="Arial" w:cs="Arial"/>
                <w:sz w:val="20"/>
                <w:szCs w:val="20"/>
              </w:rPr>
            </w:pPr>
            <w:r>
              <w:rPr>
                <w:rFonts w:ascii="Arial" w:hAnsi="Arial"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C23694" w:rsidRDefault="0018378A" w:rsidP="00E26188">
            <w:pPr>
              <w:numPr>
                <w:ilvl w:val="0"/>
                <w:numId w:val="29"/>
              </w:numPr>
              <w:rPr>
                <w:rFonts w:cs="Arial"/>
                <w:sz w:val="18"/>
                <w:szCs w:val="18"/>
              </w:rPr>
            </w:pPr>
            <w:r w:rsidRPr="00C23694">
              <w:rPr>
                <w:rFonts w:cs="Arial"/>
                <w:sz w:val="18"/>
                <w:szCs w:val="18"/>
              </w:rPr>
              <w:t>Общее число часов работы вентилятора конденсатора</w:t>
            </w:r>
          </w:p>
        </w:tc>
        <w:tc>
          <w:tcPr>
            <w:tcW w:w="500" w:type="pct"/>
            <w:tcBorders>
              <w:top w:val="nil"/>
              <w:left w:val="single" w:sz="4" w:space="0" w:color="auto"/>
              <w:bottom w:val="nil"/>
              <w:right w:val="single" w:sz="4" w:space="0" w:color="auto"/>
            </w:tcBorders>
          </w:tcPr>
          <w:p w:rsidR="0018378A" w:rsidRPr="00182F80"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C23694" w:rsidRDefault="0018378A" w:rsidP="00E26188">
            <w:pPr>
              <w:numPr>
                <w:ilvl w:val="0"/>
                <w:numId w:val="29"/>
              </w:numPr>
              <w:rPr>
                <w:rFonts w:cs="Arial"/>
                <w:sz w:val="18"/>
                <w:szCs w:val="18"/>
              </w:rPr>
            </w:pPr>
            <w:r w:rsidRPr="00C23694">
              <w:rPr>
                <w:rFonts w:cs="Arial"/>
                <w:sz w:val="18"/>
                <w:szCs w:val="18"/>
              </w:rPr>
              <w:t>Данные об остановке</w:t>
            </w:r>
          </w:p>
        </w:tc>
        <w:tc>
          <w:tcPr>
            <w:tcW w:w="500" w:type="pct"/>
            <w:tcBorders>
              <w:top w:val="nil"/>
              <w:left w:val="single" w:sz="4" w:space="0" w:color="auto"/>
              <w:bottom w:val="nil"/>
              <w:right w:val="single" w:sz="4" w:space="0" w:color="auto"/>
            </w:tcBorders>
          </w:tcPr>
          <w:p w:rsidR="0018378A" w:rsidRPr="00610DF5" w:rsidRDefault="0018378A" w:rsidP="00D13517">
            <w:pPr>
              <w:pStyle w:val="NoSpacing"/>
              <w:jc w:val="center"/>
              <w:rPr>
                <w:rFonts w:ascii="Arial" w:hAnsi="Arial" w:cs="Arial"/>
                <w:sz w:val="20"/>
                <w:szCs w:val="20"/>
              </w:rPr>
            </w:pPr>
            <w:r w:rsidRPr="00182F80">
              <w:rPr>
                <w:rFonts w:ascii="Arial" w:hAnsi="Arial" w:cs="Arial"/>
                <w:sz w:val="20"/>
                <w:szCs w:val="20"/>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C23694" w:rsidRDefault="0018378A" w:rsidP="00E26188">
            <w:pPr>
              <w:numPr>
                <w:ilvl w:val="0"/>
                <w:numId w:val="29"/>
              </w:numPr>
              <w:rPr>
                <w:rFonts w:cs="Arial"/>
                <w:sz w:val="18"/>
                <w:szCs w:val="18"/>
              </w:rPr>
            </w:pPr>
            <w:r w:rsidRPr="00C23694">
              <w:rPr>
                <w:rFonts w:cs="Arial"/>
                <w:sz w:val="18"/>
                <w:szCs w:val="18"/>
              </w:rPr>
              <w:t>Данные о температуре целлюлозы</w:t>
            </w:r>
          </w:p>
        </w:tc>
        <w:tc>
          <w:tcPr>
            <w:tcW w:w="500" w:type="pct"/>
            <w:tcBorders>
              <w:top w:val="nil"/>
              <w:left w:val="single" w:sz="4" w:space="0" w:color="auto"/>
              <w:bottom w:val="nil"/>
              <w:right w:val="single" w:sz="4" w:space="0" w:color="auto"/>
            </w:tcBorders>
          </w:tcPr>
          <w:p w:rsidR="0018378A" w:rsidRPr="00C23694" w:rsidRDefault="0018378A" w:rsidP="00D13517">
            <w:pPr>
              <w:jc w:val="center"/>
              <w:rPr>
                <w:rFonts w:cs="Arial"/>
                <w:sz w:val="18"/>
                <w:szCs w:val="18"/>
                <w:lang w:val="en-US"/>
              </w:rPr>
            </w:pPr>
            <w:r>
              <w:rPr>
                <w:rFonts w:cs="Arial"/>
                <w:sz w:val="18"/>
                <w:szCs w:val="18"/>
              </w:rPr>
              <w:t>Опция</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C23694" w:rsidRDefault="0018378A" w:rsidP="00E26188">
            <w:pPr>
              <w:numPr>
                <w:ilvl w:val="0"/>
                <w:numId w:val="29"/>
              </w:numPr>
              <w:rPr>
                <w:rFonts w:cs="Arial"/>
                <w:sz w:val="18"/>
                <w:szCs w:val="18"/>
              </w:rPr>
            </w:pPr>
            <w:r w:rsidRPr="00C23694">
              <w:rPr>
                <w:rFonts w:cs="Arial"/>
                <w:sz w:val="18"/>
                <w:szCs w:val="18"/>
              </w:rPr>
              <w:t>Данные о температуре груза</w:t>
            </w:r>
          </w:p>
        </w:tc>
        <w:tc>
          <w:tcPr>
            <w:tcW w:w="500" w:type="pct"/>
            <w:tcBorders>
              <w:top w:val="nil"/>
              <w:left w:val="single" w:sz="4" w:space="0" w:color="auto"/>
              <w:bottom w:val="nil"/>
              <w:right w:val="single" w:sz="4" w:space="0" w:color="auto"/>
            </w:tcBorders>
          </w:tcPr>
          <w:p w:rsidR="0018378A" w:rsidRPr="00C23694" w:rsidRDefault="0018378A" w:rsidP="00D13517">
            <w:pPr>
              <w:jc w:val="center"/>
              <w:rPr>
                <w:rFonts w:cs="Arial"/>
                <w:sz w:val="18"/>
                <w:szCs w:val="18"/>
                <w:lang w:val="en-US"/>
              </w:rPr>
            </w:pPr>
            <w:r>
              <w:rPr>
                <w:rFonts w:cs="Arial"/>
                <w:sz w:val="18"/>
                <w:szCs w:val="18"/>
              </w:rPr>
              <w:t>Опция</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C23694" w:rsidRDefault="0018378A" w:rsidP="00E26188">
            <w:pPr>
              <w:numPr>
                <w:ilvl w:val="0"/>
                <w:numId w:val="29"/>
              </w:numPr>
              <w:rPr>
                <w:rFonts w:cs="Arial"/>
                <w:sz w:val="18"/>
                <w:szCs w:val="18"/>
              </w:rPr>
            </w:pPr>
            <w:r w:rsidRPr="00C23694">
              <w:rPr>
                <w:rFonts w:cs="Arial"/>
                <w:sz w:val="18"/>
                <w:szCs w:val="18"/>
              </w:rPr>
              <w:t>Данные о регистрации аварийных сигналов</w:t>
            </w:r>
          </w:p>
        </w:tc>
        <w:tc>
          <w:tcPr>
            <w:tcW w:w="500" w:type="pct"/>
            <w:tcBorders>
              <w:top w:val="nil"/>
              <w:left w:val="single" w:sz="4" w:space="0" w:color="auto"/>
              <w:bottom w:val="nil"/>
              <w:right w:val="single" w:sz="4" w:space="0" w:color="auto"/>
            </w:tcBorders>
          </w:tcPr>
          <w:p w:rsidR="0018378A" w:rsidRPr="00182F80"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C23694" w:rsidRDefault="0018378A" w:rsidP="00E26188">
            <w:pPr>
              <w:numPr>
                <w:ilvl w:val="0"/>
                <w:numId w:val="29"/>
              </w:numPr>
              <w:rPr>
                <w:rFonts w:cs="Arial"/>
                <w:sz w:val="18"/>
                <w:szCs w:val="18"/>
              </w:rPr>
            </w:pPr>
            <w:r w:rsidRPr="00C23694">
              <w:rPr>
                <w:rFonts w:cs="Arial"/>
                <w:sz w:val="18"/>
                <w:szCs w:val="18"/>
              </w:rPr>
              <w:t xml:space="preserve">Данные об автоматическом </w:t>
            </w:r>
            <w:r w:rsidRPr="00C23694">
              <w:rPr>
                <w:rFonts w:cs="Arial"/>
                <w:sz w:val="18"/>
                <w:szCs w:val="18"/>
                <w:lang w:val="en-US"/>
              </w:rPr>
              <w:t>PTI</w:t>
            </w:r>
          </w:p>
        </w:tc>
        <w:tc>
          <w:tcPr>
            <w:tcW w:w="500" w:type="pct"/>
            <w:tcBorders>
              <w:top w:val="nil"/>
              <w:left w:val="single" w:sz="4" w:space="0" w:color="auto"/>
              <w:bottom w:val="nil"/>
              <w:right w:val="single" w:sz="4" w:space="0" w:color="auto"/>
            </w:tcBorders>
          </w:tcPr>
          <w:p w:rsidR="0018378A" w:rsidRPr="00610DF5" w:rsidRDefault="0018378A" w:rsidP="00D13517">
            <w:pPr>
              <w:pStyle w:val="NoSpacing"/>
              <w:jc w:val="center"/>
              <w:rPr>
                <w:rFonts w:ascii="Arial" w:hAnsi="Arial" w:cs="Arial"/>
                <w:sz w:val="20"/>
                <w:szCs w:val="20"/>
              </w:rPr>
            </w:pPr>
            <w:r w:rsidRPr="00182F80">
              <w:rPr>
                <w:rFonts w:ascii="Arial" w:hAnsi="Arial" w:cs="Arial"/>
                <w:sz w:val="20"/>
                <w:szCs w:val="20"/>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single" w:sz="4" w:space="0" w:color="auto"/>
              <w:right w:val="single" w:sz="4" w:space="0" w:color="auto"/>
            </w:tcBorders>
          </w:tcPr>
          <w:p w:rsidR="0018378A" w:rsidRPr="00610DF5" w:rsidRDefault="0018378A" w:rsidP="00E26188">
            <w:pPr>
              <w:pStyle w:val="NoSpacing"/>
              <w:numPr>
                <w:ilvl w:val="0"/>
                <w:numId w:val="29"/>
              </w:numPr>
              <w:rPr>
                <w:rFonts w:ascii="Arial" w:hAnsi="Arial" w:cs="Arial"/>
                <w:sz w:val="20"/>
                <w:szCs w:val="20"/>
              </w:rPr>
            </w:pPr>
            <w:r w:rsidRPr="00C23694">
              <w:rPr>
                <w:rFonts w:ascii="Arial" w:hAnsi="Arial" w:cs="Arial"/>
                <w:sz w:val="18"/>
                <w:szCs w:val="18"/>
              </w:rPr>
              <w:t>Данные о событиях</w:t>
            </w:r>
          </w:p>
        </w:tc>
        <w:tc>
          <w:tcPr>
            <w:tcW w:w="500" w:type="pct"/>
            <w:tcBorders>
              <w:top w:val="nil"/>
              <w:left w:val="single" w:sz="4" w:space="0" w:color="auto"/>
              <w:bottom w:val="single" w:sz="4" w:space="0" w:color="auto"/>
              <w:right w:val="single" w:sz="4" w:space="0" w:color="auto"/>
            </w:tcBorders>
          </w:tcPr>
          <w:p w:rsidR="0018378A" w:rsidRPr="00C23694"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center"/>
              <w:rPr>
                <w:rFonts w:cs="Arial"/>
                <w:sz w:val="18"/>
                <w:szCs w:val="18"/>
              </w:rPr>
            </w:pPr>
            <w:r w:rsidRPr="003733B8">
              <w:rPr>
                <w:rFonts w:cs="Arial"/>
                <w:sz w:val="18"/>
                <w:szCs w:val="18"/>
              </w:rPr>
              <w:t>9</w:t>
            </w:r>
          </w:p>
        </w:tc>
        <w:tc>
          <w:tcPr>
            <w:tcW w:w="814"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both"/>
              <w:rPr>
                <w:rFonts w:cs="Arial"/>
                <w:sz w:val="18"/>
                <w:szCs w:val="18"/>
              </w:rPr>
            </w:pPr>
            <w:r w:rsidRPr="003733B8">
              <w:rPr>
                <w:rFonts w:cs="Arial"/>
                <w:sz w:val="18"/>
                <w:szCs w:val="18"/>
              </w:rPr>
              <w:t>Вывод данных</w:t>
            </w:r>
          </w:p>
        </w:tc>
        <w:tc>
          <w:tcPr>
            <w:tcW w:w="3406" w:type="pct"/>
            <w:tcBorders>
              <w:left w:val="single" w:sz="4" w:space="0" w:color="auto"/>
              <w:bottom w:val="nil"/>
              <w:right w:val="single" w:sz="4" w:space="0" w:color="auto"/>
            </w:tcBorders>
          </w:tcPr>
          <w:p w:rsidR="0018378A" w:rsidRPr="00C23694" w:rsidRDefault="0018378A" w:rsidP="00E26188">
            <w:pPr>
              <w:numPr>
                <w:ilvl w:val="0"/>
                <w:numId w:val="29"/>
              </w:numPr>
              <w:rPr>
                <w:rFonts w:cs="Arial"/>
                <w:sz w:val="18"/>
                <w:szCs w:val="18"/>
              </w:rPr>
            </w:pPr>
            <w:r w:rsidRPr="00C23694">
              <w:rPr>
                <w:rFonts w:cs="Arial"/>
                <w:sz w:val="18"/>
                <w:szCs w:val="18"/>
              </w:rPr>
              <w:t>[ПК]---Данные о аварийных сигналах</w:t>
            </w:r>
          </w:p>
        </w:tc>
        <w:tc>
          <w:tcPr>
            <w:tcW w:w="500" w:type="pct"/>
            <w:tcBorders>
              <w:left w:val="single" w:sz="4" w:space="0" w:color="auto"/>
              <w:bottom w:val="nil"/>
              <w:right w:val="single" w:sz="4" w:space="0" w:color="auto"/>
            </w:tcBorders>
          </w:tcPr>
          <w:p w:rsidR="0018378A" w:rsidRPr="003A579E" w:rsidRDefault="0018378A" w:rsidP="003A579E">
            <w:pPr>
              <w:jc w:val="center"/>
              <w:rPr>
                <w:rFonts w:cs="Arial"/>
                <w:sz w:val="18"/>
                <w:szCs w:val="18"/>
                <w:lang w:val="en-US"/>
              </w:rPr>
            </w:pPr>
            <w:r w:rsidRPr="003733B8">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C23694" w:rsidRDefault="0018378A" w:rsidP="00E26188">
            <w:pPr>
              <w:numPr>
                <w:ilvl w:val="0"/>
                <w:numId w:val="29"/>
              </w:numPr>
              <w:rPr>
                <w:rFonts w:cs="Arial"/>
                <w:sz w:val="18"/>
                <w:szCs w:val="18"/>
              </w:rPr>
            </w:pPr>
            <w:r w:rsidRPr="00C23694">
              <w:rPr>
                <w:rFonts w:cs="Arial"/>
                <w:sz w:val="18"/>
                <w:szCs w:val="18"/>
              </w:rPr>
              <w:t>[ПК]---Данные об остановке</w:t>
            </w:r>
          </w:p>
        </w:tc>
        <w:tc>
          <w:tcPr>
            <w:tcW w:w="500" w:type="pct"/>
            <w:tcBorders>
              <w:top w:val="nil"/>
              <w:left w:val="single" w:sz="4" w:space="0" w:color="auto"/>
              <w:bottom w:val="nil"/>
              <w:right w:val="single" w:sz="4" w:space="0" w:color="auto"/>
            </w:tcBorders>
          </w:tcPr>
          <w:p w:rsidR="0018378A" w:rsidRPr="00182F80"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C23694" w:rsidRDefault="0018378A" w:rsidP="00E26188">
            <w:pPr>
              <w:numPr>
                <w:ilvl w:val="0"/>
                <w:numId w:val="29"/>
              </w:numPr>
              <w:rPr>
                <w:rFonts w:cs="Arial"/>
                <w:sz w:val="18"/>
                <w:szCs w:val="18"/>
              </w:rPr>
            </w:pPr>
            <w:r w:rsidRPr="00C23694">
              <w:rPr>
                <w:rFonts w:cs="Arial"/>
                <w:sz w:val="18"/>
                <w:szCs w:val="18"/>
              </w:rPr>
              <w:t xml:space="preserve">[ПК]---Данные об автоматическом </w:t>
            </w:r>
            <w:r w:rsidRPr="00C23694">
              <w:rPr>
                <w:rFonts w:cs="Arial"/>
                <w:sz w:val="18"/>
                <w:szCs w:val="18"/>
                <w:lang w:val="en-US"/>
              </w:rPr>
              <w:t>PTI</w:t>
            </w:r>
          </w:p>
        </w:tc>
        <w:tc>
          <w:tcPr>
            <w:tcW w:w="500" w:type="pct"/>
            <w:tcBorders>
              <w:top w:val="nil"/>
              <w:left w:val="single" w:sz="4" w:space="0" w:color="auto"/>
              <w:bottom w:val="nil"/>
              <w:right w:val="single" w:sz="4" w:space="0" w:color="auto"/>
            </w:tcBorders>
          </w:tcPr>
          <w:p w:rsidR="0018378A" w:rsidRPr="00610DF5" w:rsidRDefault="0018378A" w:rsidP="00D13517">
            <w:pPr>
              <w:pStyle w:val="NoSpacing"/>
              <w:jc w:val="center"/>
              <w:rPr>
                <w:rFonts w:ascii="Arial" w:hAnsi="Arial" w:cs="Arial"/>
                <w:sz w:val="20"/>
                <w:szCs w:val="20"/>
              </w:rPr>
            </w:pPr>
            <w:r w:rsidRPr="00182F80">
              <w:rPr>
                <w:rFonts w:ascii="Arial" w:hAnsi="Arial" w:cs="Arial"/>
                <w:sz w:val="20"/>
                <w:szCs w:val="20"/>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C23694" w:rsidRDefault="0018378A" w:rsidP="00E26188">
            <w:pPr>
              <w:numPr>
                <w:ilvl w:val="0"/>
                <w:numId w:val="29"/>
              </w:numPr>
              <w:rPr>
                <w:rFonts w:cs="Arial"/>
                <w:sz w:val="18"/>
                <w:szCs w:val="18"/>
              </w:rPr>
            </w:pPr>
            <w:r w:rsidRPr="00C23694">
              <w:rPr>
                <w:rFonts w:cs="Arial"/>
                <w:sz w:val="18"/>
                <w:szCs w:val="18"/>
              </w:rPr>
              <w:t>[ПК]---Данные о температуре целлюлозы</w:t>
            </w:r>
          </w:p>
        </w:tc>
        <w:tc>
          <w:tcPr>
            <w:tcW w:w="500" w:type="pct"/>
            <w:tcBorders>
              <w:top w:val="nil"/>
              <w:left w:val="single" w:sz="4" w:space="0" w:color="auto"/>
              <w:bottom w:val="nil"/>
              <w:right w:val="single" w:sz="4" w:space="0" w:color="auto"/>
            </w:tcBorders>
          </w:tcPr>
          <w:p w:rsidR="0018378A" w:rsidRPr="003A579E" w:rsidRDefault="0018378A" w:rsidP="003A579E">
            <w:pPr>
              <w:jc w:val="center"/>
              <w:rPr>
                <w:rFonts w:cs="Arial"/>
                <w:sz w:val="18"/>
                <w:szCs w:val="18"/>
                <w:lang w:val="en-US"/>
              </w:rPr>
            </w:pPr>
            <w:r w:rsidRPr="003733B8">
              <w:rPr>
                <w:rFonts w:cs="Arial"/>
                <w:sz w:val="18"/>
                <w:szCs w:val="18"/>
              </w:rPr>
              <w:t>Опция</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610DF5" w:rsidRDefault="0018378A" w:rsidP="00E26188">
            <w:pPr>
              <w:pStyle w:val="NoSpacing"/>
              <w:numPr>
                <w:ilvl w:val="0"/>
                <w:numId w:val="29"/>
              </w:numPr>
              <w:rPr>
                <w:rFonts w:ascii="Arial" w:hAnsi="Arial" w:cs="Arial"/>
                <w:sz w:val="20"/>
                <w:szCs w:val="20"/>
              </w:rPr>
            </w:pPr>
            <w:r w:rsidRPr="00C23694">
              <w:rPr>
                <w:rFonts w:ascii="Arial" w:hAnsi="Arial" w:cs="Arial"/>
                <w:sz w:val="18"/>
                <w:szCs w:val="18"/>
              </w:rPr>
              <w:t>[ПК]---Данные о температуре груза</w:t>
            </w:r>
          </w:p>
        </w:tc>
        <w:tc>
          <w:tcPr>
            <w:tcW w:w="500" w:type="pct"/>
            <w:tcBorders>
              <w:top w:val="nil"/>
              <w:left w:val="single" w:sz="4" w:space="0" w:color="auto"/>
              <w:bottom w:val="nil"/>
              <w:right w:val="single" w:sz="4" w:space="0" w:color="auto"/>
            </w:tcBorders>
          </w:tcPr>
          <w:p w:rsidR="0018378A" w:rsidRPr="003A579E" w:rsidRDefault="0018378A" w:rsidP="003A579E">
            <w:pPr>
              <w:jc w:val="center"/>
              <w:rPr>
                <w:rFonts w:cs="Arial"/>
                <w:sz w:val="18"/>
                <w:szCs w:val="18"/>
                <w:lang w:val="en-US"/>
              </w:rPr>
            </w:pPr>
            <w:r w:rsidRPr="003733B8">
              <w:rPr>
                <w:rFonts w:cs="Arial"/>
                <w:sz w:val="18"/>
                <w:szCs w:val="18"/>
              </w:rPr>
              <w:t>Опция</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single" w:sz="4" w:space="0" w:color="auto"/>
              <w:right w:val="single" w:sz="4" w:space="0" w:color="auto"/>
            </w:tcBorders>
          </w:tcPr>
          <w:p w:rsidR="0018378A" w:rsidRPr="00610DF5" w:rsidRDefault="0018378A" w:rsidP="00E26188">
            <w:pPr>
              <w:pStyle w:val="NoSpacing"/>
              <w:numPr>
                <w:ilvl w:val="0"/>
                <w:numId w:val="29"/>
              </w:numPr>
              <w:rPr>
                <w:rFonts w:ascii="Arial" w:hAnsi="Arial" w:cs="Arial"/>
                <w:sz w:val="20"/>
                <w:szCs w:val="20"/>
              </w:rPr>
            </w:pPr>
            <w:r w:rsidRPr="00C23694">
              <w:rPr>
                <w:rFonts w:ascii="Arial" w:hAnsi="Arial" w:cs="Arial"/>
                <w:sz w:val="18"/>
                <w:szCs w:val="18"/>
              </w:rPr>
              <w:t>[ПК]---Данные о событиях</w:t>
            </w:r>
          </w:p>
        </w:tc>
        <w:tc>
          <w:tcPr>
            <w:tcW w:w="500" w:type="pct"/>
            <w:tcBorders>
              <w:top w:val="nil"/>
              <w:left w:val="single" w:sz="4" w:space="0" w:color="auto"/>
              <w:bottom w:val="single" w:sz="4" w:space="0" w:color="auto"/>
              <w:right w:val="single" w:sz="4" w:space="0" w:color="auto"/>
            </w:tcBorders>
          </w:tcPr>
          <w:p w:rsidR="0018378A" w:rsidRPr="00610DF5" w:rsidRDefault="0018378A" w:rsidP="00D13517">
            <w:pPr>
              <w:pStyle w:val="NoSpacing"/>
              <w:jc w:val="center"/>
              <w:rPr>
                <w:rFonts w:ascii="Arial" w:hAnsi="Arial" w:cs="Arial"/>
                <w:sz w:val="20"/>
                <w:szCs w:val="20"/>
              </w:rPr>
            </w:pPr>
            <w:r w:rsidRPr="003733B8">
              <w:rPr>
                <w:rFonts w:ascii="Arial" w:hAnsi="Arial" w:cs="Arial"/>
                <w:sz w:val="18"/>
                <w:szCs w:val="18"/>
              </w:rPr>
              <w:t>√</w:t>
            </w:r>
          </w:p>
        </w:tc>
      </w:tr>
      <w:tr w:rsidR="0018378A" w:rsidRPr="00C276C2" w:rsidTr="006F131E">
        <w:trPr>
          <w:jc w:val="center"/>
        </w:trPr>
        <w:tc>
          <w:tcPr>
            <w:tcW w:w="279"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center"/>
              <w:rPr>
                <w:rFonts w:cs="Arial"/>
                <w:sz w:val="18"/>
                <w:szCs w:val="18"/>
              </w:rPr>
            </w:pPr>
            <w:r w:rsidRPr="003733B8">
              <w:rPr>
                <w:rFonts w:cs="Arial"/>
                <w:sz w:val="18"/>
                <w:szCs w:val="18"/>
              </w:rPr>
              <w:t>10</w:t>
            </w:r>
          </w:p>
        </w:tc>
        <w:tc>
          <w:tcPr>
            <w:tcW w:w="814"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both"/>
              <w:rPr>
                <w:rFonts w:cs="Arial"/>
                <w:sz w:val="18"/>
                <w:szCs w:val="18"/>
              </w:rPr>
            </w:pPr>
            <w:r w:rsidRPr="003733B8">
              <w:rPr>
                <w:rFonts w:cs="Arial"/>
                <w:sz w:val="18"/>
                <w:szCs w:val="18"/>
              </w:rPr>
              <w:t>Связь</w:t>
            </w:r>
          </w:p>
        </w:tc>
        <w:tc>
          <w:tcPr>
            <w:tcW w:w="3406" w:type="pct"/>
            <w:tcBorders>
              <w:left w:val="single" w:sz="4" w:space="0" w:color="auto"/>
              <w:bottom w:val="nil"/>
              <w:right w:val="single" w:sz="4" w:space="0" w:color="auto"/>
            </w:tcBorders>
          </w:tcPr>
          <w:p w:rsidR="0018378A" w:rsidRPr="00130788" w:rsidRDefault="0018378A" w:rsidP="00E26188">
            <w:pPr>
              <w:numPr>
                <w:ilvl w:val="0"/>
                <w:numId w:val="29"/>
              </w:numPr>
              <w:rPr>
                <w:rFonts w:cs="Arial"/>
                <w:sz w:val="18"/>
                <w:szCs w:val="18"/>
              </w:rPr>
            </w:pPr>
            <w:r w:rsidRPr="00130788">
              <w:rPr>
                <w:rFonts w:cs="Arial"/>
                <w:sz w:val="18"/>
                <w:szCs w:val="18"/>
              </w:rPr>
              <w:t>Дистанционный мониторинг</w:t>
            </w:r>
          </w:p>
        </w:tc>
        <w:tc>
          <w:tcPr>
            <w:tcW w:w="500" w:type="pct"/>
            <w:tcBorders>
              <w:left w:val="single" w:sz="4" w:space="0" w:color="auto"/>
              <w:bottom w:val="nil"/>
              <w:right w:val="single" w:sz="4" w:space="0" w:color="auto"/>
            </w:tcBorders>
          </w:tcPr>
          <w:p w:rsidR="0018378A" w:rsidRPr="003A579E" w:rsidRDefault="0018378A" w:rsidP="003A579E">
            <w:pPr>
              <w:jc w:val="center"/>
              <w:rPr>
                <w:rFonts w:cs="Arial"/>
                <w:sz w:val="18"/>
                <w:szCs w:val="18"/>
                <w:lang w:val="en-US"/>
              </w:rPr>
            </w:pPr>
            <w:r w:rsidRPr="003733B8">
              <w:rPr>
                <w:rFonts w:cs="Arial"/>
                <w:sz w:val="18"/>
                <w:szCs w:val="18"/>
              </w:rPr>
              <w:t>Опция</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single" w:sz="4" w:space="0" w:color="auto"/>
              <w:right w:val="single" w:sz="4" w:space="0" w:color="auto"/>
            </w:tcBorders>
          </w:tcPr>
          <w:p w:rsidR="0018378A" w:rsidRPr="00610DF5" w:rsidRDefault="0018378A" w:rsidP="00E26188">
            <w:pPr>
              <w:pStyle w:val="NoSpacing"/>
              <w:numPr>
                <w:ilvl w:val="0"/>
                <w:numId w:val="30"/>
              </w:numPr>
              <w:rPr>
                <w:rFonts w:ascii="Arial" w:hAnsi="Arial" w:cs="Arial"/>
                <w:sz w:val="20"/>
                <w:szCs w:val="20"/>
              </w:rPr>
            </w:pPr>
            <w:r w:rsidRPr="00130788">
              <w:rPr>
                <w:rFonts w:ascii="Arial" w:hAnsi="Arial" w:cs="Arial"/>
                <w:sz w:val="18"/>
                <w:szCs w:val="18"/>
              </w:rPr>
              <w:t>Дистанционное управление</w:t>
            </w:r>
          </w:p>
        </w:tc>
        <w:tc>
          <w:tcPr>
            <w:tcW w:w="500" w:type="pct"/>
            <w:tcBorders>
              <w:top w:val="nil"/>
              <w:left w:val="single" w:sz="4" w:space="0" w:color="auto"/>
              <w:bottom w:val="single" w:sz="4" w:space="0" w:color="auto"/>
              <w:right w:val="single" w:sz="4" w:space="0" w:color="auto"/>
            </w:tcBorders>
          </w:tcPr>
          <w:p w:rsidR="0018378A" w:rsidRPr="00610DF5" w:rsidRDefault="0018378A" w:rsidP="00D13517">
            <w:pPr>
              <w:pStyle w:val="NoSpacing"/>
              <w:jc w:val="center"/>
              <w:rPr>
                <w:rFonts w:ascii="Arial" w:hAnsi="Arial" w:cs="Arial"/>
                <w:sz w:val="20"/>
                <w:szCs w:val="20"/>
              </w:rPr>
            </w:pPr>
            <w:r w:rsidRPr="003733B8">
              <w:rPr>
                <w:rFonts w:ascii="Arial" w:hAnsi="Arial" w:cs="Arial"/>
                <w:sz w:val="18"/>
                <w:szCs w:val="18"/>
              </w:rPr>
              <w:t>Опция</w:t>
            </w:r>
          </w:p>
        </w:tc>
      </w:tr>
      <w:tr w:rsidR="0018378A" w:rsidRPr="00C276C2" w:rsidTr="006F131E">
        <w:trPr>
          <w:jc w:val="center"/>
        </w:trPr>
        <w:tc>
          <w:tcPr>
            <w:tcW w:w="279"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center"/>
              <w:rPr>
                <w:rFonts w:cs="Arial"/>
                <w:sz w:val="18"/>
                <w:szCs w:val="18"/>
              </w:rPr>
            </w:pPr>
            <w:r w:rsidRPr="003733B8">
              <w:rPr>
                <w:rFonts w:cs="Arial"/>
                <w:sz w:val="18"/>
                <w:szCs w:val="18"/>
              </w:rPr>
              <w:t>11</w:t>
            </w:r>
          </w:p>
        </w:tc>
        <w:tc>
          <w:tcPr>
            <w:tcW w:w="814"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both"/>
              <w:rPr>
                <w:rFonts w:cs="Arial"/>
                <w:sz w:val="18"/>
                <w:szCs w:val="18"/>
              </w:rPr>
            </w:pPr>
            <w:r w:rsidRPr="003733B8">
              <w:rPr>
                <w:rFonts w:cs="Arial"/>
                <w:sz w:val="18"/>
                <w:szCs w:val="18"/>
              </w:rPr>
              <w:t>Резервное питание</w:t>
            </w:r>
          </w:p>
        </w:tc>
        <w:tc>
          <w:tcPr>
            <w:tcW w:w="3406" w:type="pct"/>
            <w:tcBorders>
              <w:left w:val="single" w:sz="4" w:space="0" w:color="auto"/>
              <w:bottom w:val="nil"/>
              <w:right w:val="single" w:sz="4" w:space="0" w:color="auto"/>
            </w:tcBorders>
          </w:tcPr>
          <w:p w:rsidR="0018378A" w:rsidRPr="003733B8" w:rsidRDefault="0018378A" w:rsidP="001D25EC">
            <w:pPr>
              <w:rPr>
                <w:rFonts w:eastAsia="MS Mincho" w:cs="Arial"/>
                <w:sz w:val="18"/>
                <w:szCs w:val="18"/>
              </w:rPr>
            </w:pPr>
            <w:r w:rsidRPr="003733B8">
              <w:rPr>
                <w:rFonts w:ascii="MS Mincho" w:eastAsia="MS Mincho" w:hAnsi="MS Mincho" w:cs="MS Mincho" w:hint="eastAsia"/>
                <w:sz w:val="18"/>
                <w:szCs w:val="18"/>
              </w:rPr>
              <w:t>※</w:t>
            </w:r>
            <w:r w:rsidRPr="003733B8">
              <w:rPr>
                <w:rFonts w:eastAsia="MS Mincho" w:cs="Arial"/>
                <w:sz w:val="18"/>
                <w:szCs w:val="18"/>
              </w:rPr>
              <w:t xml:space="preserve">Даже </w:t>
            </w:r>
            <w:r>
              <w:rPr>
                <w:rFonts w:eastAsia="MS Mincho" w:cs="Arial"/>
                <w:sz w:val="18"/>
                <w:szCs w:val="18"/>
              </w:rPr>
              <w:t xml:space="preserve">при включенном </w:t>
            </w:r>
            <w:r w:rsidRPr="003733B8">
              <w:rPr>
                <w:rFonts w:eastAsia="MS Mincho" w:cs="Arial"/>
                <w:sz w:val="18"/>
                <w:szCs w:val="18"/>
              </w:rPr>
              <w:t>питани</w:t>
            </w:r>
            <w:r>
              <w:rPr>
                <w:rFonts w:eastAsia="MS Mincho" w:cs="Arial"/>
                <w:sz w:val="18"/>
                <w:szCs w:val="18"/>
              </w:rPr>
              <w:t xml:space="preserve">и </w:t>
            </w:r>
            <w:r w:rsidRPr="003733B8">
              <w:rPr>
                <w:rFonts w:eastAsia="MS Mincho" w:cs="Arial"/>
                <w:sz w:val="18"/>
                <w:szCs w:val="18"/>
              </w:rPr>
              <w:t xml:space="preserve"> можно осуществлять следующие работы:</w:t>
            </w:r>
          </w:p>
          <w:p w:rsidR="0018378A" w:rsidRPr="00130788" w:rsidRDefault="0018378A" w:rsidP="00E26188">
            <w:pPr>
              <w:numPr>
                <w:ilvl w:val="0"/>
                <w:numId w:val="30"/>
              </w:numPr>
              <w:rPr>
                <w:rFonts w:eastAsia="MS Mincho" w:cs="Arial"/>
                <w:sz w:val="18"/>
                <w:szCs w:val="18"/>
              </w:rPr>
            </w:pPr>
            <w:r w:rsidRPr="00130788">
              <w:rPr>
                <w:rFonts w:eastAsia="MS Mincho" w:cs="Arial"/>
                <w:sz w:val="18"/>
                <w:szCs w:val="18"/>
              </w:rPr>
              <w:t>установка значений, установка температуры</w:t>
            </w:r>
          </w:p>
        </w:tc>
        <w:tc>
          <w:tcPr>
            <w:tcW w:w="500" w:type="pct"/>
            <w:tcBorders>
              <w:left w:val="single" w:sz="4" w:space="0" w:color="auto"/>
              <w:bottom w:val="nil"/>
              <w:right w:val="single" w:sz="4" w:space="0" w:color="auto"/>
            </w:tcBorders>
          </w:tcPr>
          <w:p w:rsidR="0018378A" w:rsidRPr="006F131E" w:rsidRDefault="0018378A" w:rsidP="00D13517">
            <w:pPr>
              <w:jc w:val="center"/>
              <w:rPr>
                <w:rFonts w:cs="Arial"/>
                <w:sz w:val="18"/>
                <w:szCs w:val="18"/>
              </w:rPr>
            </w:pPr>
          </w:p>
          <w:p w:rsidR="0018378A" w:rsidRPr="00130788"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130788" w:rsidRDefault="0018378A" w:rsidP="00130788">
            <w:pPr>
              <w:ind w:left="1877"/>
              <w:rPr>
                <w:rFonts w:eastAsia="MS Mincho" w:cs="Arial"/>
                <w:sz w:val="18"/>
                <w:szCs w:val="18"/>
                <w:lang w:val="en-US"/>
              </w:rPr>
            </w:pPr>
            <w:r>
              <w:rPr>
                <w:rFonts w:eastAsia="MS Mincho" w:cs="Arial"/>
                <w:sz w:val="18"/>
                <w:szCs w:val="18"/>
              </w:rPr>
              <w:t>установка влажности</w:t>
            </w:r>
          </w:p>
        </w:tc>
        <w:tc>
          <w:tcPr>
            <w:tcW w:w="500" w:type="pct"/>
            <w:tcBorders>
              <w:top w:val="nil"/>
              <w:left w:val="single" w:sz="4" w:space="0" w:color="auto"/>
              <w:bottom w:val="nil"/>
              <w:right w:val="single" w:sz="4" w:space="0" w:color="auto"/>
            </w:tcBorders>
          </w:tcPr>
          <w:p w:rsidR="0018378A" w:rsidRPr="00130788" w:rsidRDefault="0018378A" w:rsidP="00D13517">
            <w:pPr>
              <w:jc w:val="center"/>
              <w:rPr>
                <w:rFonts w:cs="Arial"/>
                <w:sz w:val="18"/>
                <w:szCs w:val="18"/>
                <w:lang w:val="en-US"/>
              </w:rPr>
            </w:pPr>
            <w:r>
              <w:rPr>
                <w:rFonts w:cs="Arial"/>
                <w:sz w:val="18"/>
                <w:szCs w:val="18"/>
              </w:rPr>
              <w:t>Опция</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130788" w:rsidRDefault="0018378A" w:rsidP="00130788">
            <w:pPr>
              <w:ind w:left="1877"/>
              <w:rPr>
                <w:rFonts w:cs="Arial"/>
                <w:sz w:val="18"/>
                <w:szCs w:val="18"/>
                <w:lang w:val="en-US"/>
              </w:rPr>
            </w:pPr>
            <w:r w:rsidRPr="003733B8">
              <w:rPr>
                <w:rFonts w:cs="Arial"/>
                <w:sz w:val="18"/>
                <w:szCs w:val="18"/>
              </w:rPr>
              <w:t>уст</w:t>
            </w:r>
            <w:r>
              <w:rPr>
                <w:rFonts w:cs="Arial"/>
                <w:sz w:val="18"/>
                <w:szCs w:val="18"/>
              </w:rPr>
              <w:t>ановка интервала оттайки</w:t>
            </w:r>
          </w:p>
        </w:tc>
        <w:tc>
          <w:tcPr>
            <w:tcW w:w="500" w:type="pct"/>
            <w:tcBorders>
              <w:top w:val="nil"/>
              <w:left w:val="single" w:sz="4" w:space="0" w:color="auto"/>
              <w:bottom w:val="nil"/>
              <w:right w:val="single" w:sz="4" w:space="0" w:color="auto"/>
            </w:tcBorders>
          </w:tcPr>
          <w:p w:rsidR="0018378A" w:rsidRPr="00130788"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130788" w:rsidRDefault="0018378A" w:rsidP="00130788">
            <w:pPr>
              <w:ind w:left="1877"/>
              <w:rPr>
                <w:rFonts w:cs="Arial"/>
                <w:sz w:val="18"/>
                <w:szCs w:val="18"/>
              </w:rPr>
            </w:pPr>
            <w:r w:rsidRPr="003733B8">
              <w:rPr>
                <w:rFonts w:cs="Arial"/>
                <w:sz w:val="18"/>
                <w:szCs w:val="18"/>
              </w:rPr>
              <w:t xml:space="preserve">[ПК]---установка </w:t>
            </w:r>
            <w:r>
              <w:rPr>
                <w:rFonts w:cs="Arial"/>
                <w:sz w:val="18"/>
                <w:szCs w:val="18"/>
              </w:rPr>
              <w:t>данных идентификации контейнера</w:t>
            </w:r>
          </w:p>
        </w:tc>
        <w:tc>
          <w:tcPr>
            <w:tcW w:w="500" w:type="pct"/>
            <w:tcBorders>
              <w:top w:val="nil"/>
              <w:left w:val="single" w:sz="4" w:space="0" w:color="auto"/>
              <w:bottom w:val="nil"/>
              <w:right w:val="single" w:sz="4" w:space="0" w:color="auto"/>
            </w:tcBorders>
          </w:tcPr>
          <w:p w:rsidR="0018378A" w:rsidRPr="00130788"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nil"/>
              <w:right w:val="single" w:sz="4" w:space="0" w:color="auto"/>
            </w:tcBorders>
          </w:tcPr>
          <w:p w:rsidR="0018378A" w:rsidRPr="00610DF5" w:rsidRDefault="0018378A" w:rsidP="00E26188">
            <w:pPr>
              <w:pStyle w:val="NoSpacing"/>
              <w:numPr>
                <w:ilvl w:val="0"/>
                <w:numId w:val="30"/>
              </w:numPr>
              <w:rPr>
                <w:rFonts w:ascii="Arial" w:hAnsi="Arial" w:cs="Arial"/>
                <w:sz w:val="20"/>
                <w:szCs w:val="20"/>
              </w:rPr>
            </w:pPr>
            <w:r w:rsidRPr="003733B8">
              <w:rPr>
                <w:rFonts w:ascii="Arial" w:hAnsi="Arial" w:cs="Arial"/>
                <w:sz w:val="18"/>
                <w:szCs w:val="18"/>
              </w:rPr>
              <w:t>сохранение данных регистрации</w:t>
            </w:r>
          </w:p>
        </w:tc>
        <w:tc>
          <w:tcPr>
            <w:tcW w:w="500" w:type="pct"/>
            <w:tcBorders>
              <w:top w:val="nil"/>
              <w:left w:val="single" w:sz="4" w:space="0" w:color="auto"/>
              <w:bottom w:val="nil"/>
              <w:right w:val="single" w:sz="4" w:space="0" w:color="auto"/>
            </w:tcBorders>
          </w:tcPr>
          <w:p w:rsidR="0018378A" w:rsidRPr="00130788"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single" w:sz="4" w:space="0" w:color="auto"/>
              <w:right w:val="single" w:sz="4" w:space="0" w:color="auto"/>
            </w:tcBorders>
          </w:tcPr>
          <w:p w:rsidR="0018378A" w:rsidRPr="00610DF5" w:rsidRDefault="0018378A" w:rsidP="00E26188">
            <w:pPr>
              <w:pStyle w:val="NoSpacing"/>
              <w:numPr>
                <w:ilvl w:val="0"/>
                <w:numId w:val="30"/>
              </w:numPr>
              <w:rPr>
                <w:rFonts w:ascii="Arial" w:hAnsi="Arial" w:cs="Arial"/>
                <w:sz w:val="20"/>
                <w:szCs w:val="20"/>
              </w:rPr>
            </w:pPr>
            <w:r w:rsidRPr="003733B8">
              <w:rPr>
                <w:rFonts w:ascii="Arial" w:hAnsi="Arial" w:cs="Arial"/>
                <w:sz w:val="18"/>
                <w:szCs w:val="18"/>
              </w:rPr>
              <w:t>вывод данных (загрузка)</w:t>
            </w:r>
          </w:p>
        </w:tc>
        <w:tc>
          <w:tcPr>
            <w:tcW w:w="500" w:type="pct"/>
            <w:tcBorders>
              <w:top w:val="nil"/>
              <w:left w:val="single" w:sz="4" w:space="0" w:color="auto"/>
              <w:bottom w:val="single" w:sz="4" w:space="0" w:color="auto"/>
              <w:right w:val="single" w:sz="4" w:space="0" w:color="auto"/>
            </w:tcBorders>
          </w:tcPr>
          <w:p w:rsidR="0018378A" w:rsidRPr="00610DF5" w:rsidRDefault="0018378A" w:rsidP="00D13517">
            <w:pPr>
              <w:pStyle w:val="NoSpacing"/>
              <w:jc w:val="center"/>
              <w:rPr>
                <w:rFonts w:ascii="Arial" w:hAnsi="Arial" w:cs="Arial"/>
                <w:sz w:val="20"/>
                <w:szCs w:val="20"/>
              </w:rPr>
            </w:pPr>
            <w:r w:rsidRPr="003733B8">
              <w:rPr>
                <w:rFonts w:ascii="Arial" w:hAnsi="Arial" w:cs="Arial"/>
                <w:sz w:val="18"/>
                <w:szCs w:val="18"/>
              </w:rPr>
              <w:t>√</w:t>
            </w:r>
          </w:p>
        </w:tc>
      </w:tr>
      <w:tr w:rsidR="0018378A" w:rsidRPr="00C276C2" w:rsidTr="006F131E">
        <w:trPr>
          <w:jc w:val="center"/>
        </w:trPr>
        <w:tc>
          <w:tcPr>
            <w:tcW w:w="279"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center"/>
              <w:rPr>
                <w:rFonts w:cs="Arial"/>
                <w:sz w:val="18"/>
                <w:szCs w:val="18"/>
              </w:rPr>
            </w:pPr>
            <w:r w:rsidRPr="003733B8">
              <w:rPr>
                <w:rFonts w:cs="Arial"/>
                <w:sz w:val="18"/>
                <w:szCs w:val="18"/>
              </w:rPr>
              <w:t>12</w:t>
            </w:r>
          </w:p>
        </w:tc>
        <w:tc>
          <w:tcPr>
            <w:tcW w:w="814"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both"/>
              <w:rPr>
                <w:rFonts w:cs="Arial"/>
                <w:sz w:val="18"/>
                <w:szCs w:val="18"/>
              </w:rPr>
            </w:pPr>
            <w:r w:rsidRPr="003733B8">
              <w:rPr>
                <w:rFonts w:cs="Arial"/>
                <w:sz w:val="18"/>
                <w:szCs w:val="18"/>
              </w:rPr>
              <w:t>Бессхемный режим</w:t>
            </w:r>
          </w:p>
        </w:tc>
        <w:tc>
          <w:tcPr>
            <w:tcW w:w="3406" w:type="pct"/>
            <w:tcBorders>
              <w:left w:val="single" w:sz="4" w:space="0" w:color="auto"/>
              <w:bottom w:val="nil"/>
              <w:right w:val="single" w:sz="4" w:space="0" w:color="auto"/>
            </w:tcBorders>
          </w:tcPr>
          <w:p w:rsidR="0018378A" w:rsidRPr="006F131E" w:rsidRDefault="0018378A" w:rsidP="00E26188">
            <w:pPr>
              <w:numPr>
                <w:ilvl w:val="0"/>
                <w:numId w:val="30"/>
              </w:numPr>
              <w:rPr>
                <w:rFonts w:eastAsia="MS Mincho" w:cs="Arial"/>
                <w:sz w:val="18"/>
                <w:szCs w:val="18"/>
              </w:rPr>
            </w:pPr>
            <w:r w:rsidRPr="00E65593">
              <w:rPr>
                <w:rFonts w:eastAsia="MS Mincho" w:cs="Arial"/>
                <w:sz w:val="18"/>
                <w:szCs w:val="18"/>
              </w:rPr>
              <w:t xml:space="preserve">Функция индикации аварийного сигнала (код </w:t>
            </w:r>
            <w:r w:rsidRPr="00E65593">
              <w:rPr>
                <w:rFonts w:eastAsia="MS Mincho" w:cs="Arial"/>
                <w:sz w:val="18"/>
                <w:szCs w:val="18"/>
                <w:lang w:val="en-US"/>
              </w:rPr>
              <w:t>H</w:t>
            </w:r>
            <w:r w:rsidRPr="00E65593">
              <w:rPr>
                <w:rFonts w:eastAsia="MS Mincho" w:cs="Arial"/>
                <w:sz w:val="18"/>
                <w:szCs w:val="18"/>
              </w:rPr>
              <w:t>)</w:t>
            </w:r>
          </w:p>
        </w:tc>
        <w:tc>
          <w:tcPr>
            <w:tcW w:w="500" w:type="pct"/>
            <w:tcBorders>
              <w:left w:val="single" w:sz="4" w:space="0" w:color="auto"/>
              <w:bottom w:val="nil"/>
              <w:right w:val="single" w:sz="4" w:space="0" w:color="auto"/>
            </w:tcBorders>
          </w:tcPr>
          <w:p w:rsidR="0018378A" w:rsidRPr="003733B8" w:rsidRDefault="0018378A" w:rsidP="006F131E">
            <w:pPr>
              <w:jc w:val="center"/>
              <w:rPr>
                <w:rFonts w:cs="Arial"/>
                <w:sz w:val="18"/>
                <w:szCs w:val="18"/>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single" w:sz="4" w:space="0" w:color="auto"/>
              <w:right w:val="single" w:sz="4" w:space="0" w:color="auto"/>
            </w:tcBorders>
          </w:tcPr>
          <w:p w:rsidR="0018378A" w:rsidRPr="00E65593" w:rsidRDefault="0018378A" w:rsidP="00E26188">
            <w:pPr>
              <w:numPr>
                <w:ilvl w:val="0"/>
                <w:numId w:val="30"/>
              </w:numPr>
              <w:rPr>
                <w:rFonts w:eastAsia="MS Mincho" w:cs="Arial"/>
                <w:sz w:val="18"/>
                <w:szCs w:val="18"/>
              </w:rPr>
            </w:pPr>
            <w:r w:rsidRPr="00E65593">
              <w:rPr>
                <w:rFonts w:eastAsia="MS Mincho" w:cs="Arial"/>
                <w:sz w:val="18"/>
                <w:szCs w:val="18"/>
              </w:rPr>
              <w:t xml:space="preserve">Функция индикации истории работы (код </w:t>
            </w:r>
            <w:r w:rsidRPr="00E65593">
              <w:rPr>
                <w:rFonts w:eastAsia="MS Mincho" w:cs="Arial"/>
                <w:sz w:val="18"/>
                <w:szCs w:val="18"/>
                <w:lang w:val="en-US"/>
              </w:rPr>
              <w:t>D</w:t>
            </w:r>
            <w:r w:rsidRPr="00E65593">
              <w:rPr>
                <w:rFonts w:eastAsia="MS Mincho" w:cs="Arial"/>
                <w:sz w:val="18"/>
                <w:szCs w:val="18"/>
              </w:rPr>
              <w:t>)</w:t>
            </w:r>
          </w:p>
        </w:tc>
        <w:tc>
          <w:tcPr>
            <w:tcW w:w="500" w:type="pct"/>
            <w:tcBorders>
              <w:top w:val="nil"/>
              <w:left w:val="single" w:sz="4" w:space="0" w:color="auto"/>
              <w:bottom w:val="single" w:sz="4" w:space="0" w:color="auto"/>
              <w:right w:val="single" w:sz="4" w:space="0" w:color="auto"/>
            </w:tcBorders>
          </w:tcPr>
          <w:p w:rsidR="0018378A" w:rsidRPr="00E65593"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left w:val="single" w:sz="4" w:space="0" w:color="auto"/>
              <w:right w:val="single" w:sz="4" w:space="0" w:color="auto"/>
            </w:tcBorders>
          </w:tcPr>
          <w:p w:rsidR="0018378A" w:rsidRPr="00E65593" w:rsidRDefault="0018378A" w:rsidP="00E26188">
            <w:pPr>
              <w:numPr>
                <w:ilvl w:val="0"/>
                <w:numId w:val="30"/>
              </w:numPr>
              <w:rPr>
                <w:rFonts w:eastAsia="MS Mincho" w:cs="Arial"/>
                <w:sz w:val="18"/>
                <w:szCs w:val="18"/>
              </w:rPr>
            </w:pPr>
            <w:r w:rsidRPr="00E65593">
              <w:rPr>
                <w:rFonts w:eastAsia="MS Mincho" w:cs="Arial"/>
                <w:sz w:val="18"/>
                <w:szCs w:val="18"/>
              </w:rPr>
              <w:t>Функция индикации времени охлаждения (код Р)</w:t>
            </w:r>
          </w:p>
        </w:tc>
        <w:tc>
          <w:tcPr>
            <w:tcW w:w="500" w:type="pct"/>
            <w:tcBorders>
              <w:left w:val="single" w:sz="4" w:space="0" w:color="auto"/>
              <w:bottom w:val="nil"/>
              <w:right w:val="single" w:sz="4" w:space="0" w:color="auto"/>
            </w:tcBorders>
          </w:tcPr>
          <w:p w:rsidR="0018378A" w:rsidRPr="00E65593"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single" w:sz="4" w:space="0" w:color="auto"/>
              <w:right w:val="single" w:sz="4" w:space="0" w:color="auto"/>
            </w:tcBorders>
          </w:tcPr>
          <w:p w:rsidR="0018378A" w:rsidRPr="00610DF5" w:rsidRDefault="0018378A" w:rsidP="00E26188">
            <w:pPr>
              <w:pStyle w:val="NoSpacing"/>
              <w:numPr>
                <w:ilvl w:val="0"/>
                <w:numId w:val="30"/>
              </w:numPr>
              <w:rPr>
                <w:rFonts w:ascii="Arial" w:hAnsi="Arial" w:cs="Arial"/>
                <w:sz w:val="20"/>
                <w:szCs w:val="20"/>
              </w:rPr>
            </w:pPr>
            <w:r w:rsidRPr="006F131E">
              <w:rPr>
                <w:rFonts w:ascii="Arial" w:eastAsia="MS Mincho" w:hAnsi="Arial" w:cs="Arial"/>
                <w:sz w:val="16"/>
                <w:szCs w:val="18"/>
              </w:rPr>
              <w:t>Индикация регистрации данных о температуре на жидкокристаллическом дисплее в форме простой графической схемы</w:t>
            </w:r>
          </w:p>
        </w:tc>
        <w:tc>
          <w:tcPr>
            <w:tcW w:w="500" w:type="pct"/>
            <w:tcBorders>
              <w:top w:val="nil"/>
              <w:left w:val="single" w:sz="4" w:space="0" w:color="auto"/>
              <w:bottom w:val="single" w:sz="4" w:space="0" w:color="auto"/>
              <w:right w:val="single" w:sz="4" w:space="0" w:color="auto"/>
            </w:tcBorders>
          </w:tcPr>
          <w:p w:rsidR="0018378A" w:rsidRPr="00E65593" w:rsidRDefault="0018378A" w:rsidP="00D13517">
            <w:pPr>
              <w:jc w:val="center"/>
              <w:rPr>
                <w:rFonts w:cs="Arial"/>
                <w:sz w:val="18"/>
                <w:szCs w:val="18"/>
                <w:lang w:val="en-US"/>
              </w:rPr>
            </w:pPr>
            <w:r>
              <w:rPr>
                <w:rFonts w:cs="Arial"/>
                <w:sz w:val="18"/>
                <w:szCs w:val="18"/>
              </w:rPr>
              <w:t>√</w:t>
            </w:r>
          </w:p>
        </w:tc>
      </w:tr>
      <w:tr w:rsidR="0018378A" w:rsidRPr="00C276C2" w:rsidTr="006F131E">
        <w:trPr>
          <w:jc w:val="center"/>
        </w:trPr>
        <w:tc>
          <w:tcPr>
            <w:tcW w:w="279" w:type="pc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center"/>
              <w:rPr>
                <w:rFonts w:cs="Arial"/>
                <w:sz w:val="18"/>
                <w:szCs w:val="18"/>
              </w:rPr>
            </w:pPr>
            <w:r w:rsidRPr="003733B8">
              <w:rPr>
                <w:rFonts w:cs="Arial"/>
                <w:sz w:val="18"/>
                <w:szCs w:val="18"/>
              </w:rPr>
              <w:t>13</w:t>
            </w:r>
          </w:p>
        </w:tc>
        <w:tc>
          <w:tcPr>
            <w:tcW w:w="814" w:type="pc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both"/>
              <w:rPr>
                <w:rFonts w:cs="Arial"/>
                <w:sz w:val="18"/>
                <w:szCs w:val="18"/>
              </w:rPr>
            </w:pPr>
            <w:r w:rsidRPr="003733B8">
              <w:rPr>
                <w:rFonts w:cs="Arial"/>
                <w:sz w:val="18"/>
                <w:szCs w:val="18"/>
              </w:rPr>
              <w:t>Режим установки «</w:t>
            </w:r>
            <w:r w:rsidRPr="003733B8">
              <w:rPr>
                <w:rFonts w:cs="Arial"/>
                <w:sz w:val="18"/>
                <w:szCs w:val="18"/>
                <w:lang w:val="en-US"/>
              </w:rPr>
              <w:t>G-set</w:t>
            </w:r>
            <w:r w:rsidRPr="003733B8">
              <w:rPr>
                <w:rFonts w:cs="Arial"/>
                <w:sz w:val="18"/>
                <w:szCs w:val="18"/>
              </w:rPr>
              <w:t>»</w:t>
            </w:r>
          </w:p>
        </w:tc>
        <w:tc>
          <w:tcPr>
            <w:tcW w:w="3406" w:type="pct"/>
            <w:tcBorders>
              <w:top w:val="single" w:sz="4" w:space="0" w:color="auto"/>
              <w:left w:val="single" w:sz="4" w:space="0" w:color="auto"/>
              <w:bottom w:val="single" w:sz="4" w:space="0" w:color="auto"/>
              <w:right w:val="single" w:sz="4" w:space="0" w:color="auto"/>
            </w:tcBorders>
          </w:tcPr>
          <w:p w:rsidR="0018378A" w:rsidRPr="003733B8" w:rsidRDefault="0018378A" w:rsidP="001D25EC">
            <w:pPr>
              <w:rPr>
                <w:rFonts w:eastAsia="MS Mincho" w:cs="Arial"/>
                <w:sz w:val="18"/>
                <w:szCs w:val="18"/>
              </w:rPr>
            </w:pPr>
            <w:r w:rsidRPr="003733B8">
              <w:rPr>
                <w:rFonts w:ascii="MS Mincho" w:eastAsia="MS Mincho" w:hAnsi="MS Mincho" w:cs="MS Mincho" w:hint="eastAsia"/>
                <w:sz w:val="18"/>
                <w:szCs w:val="18"/>
              </w:rPr>
              <w:t>※</w:t>
            </w:r>
            <w:r w:rsidRPr="003733B8">
              <w:rPr>
                <w:rFonts w:eastAsia="MS Mincho" w:cs="Arial"/>
                <w:sz w:val="18"/>
                <w:szCs w:val="18"/>
              </w:rPr>
              <w:t>Используется когда мощность питания мала</w:t>
            </w:r>
          </w:p>
          <w:p w:rsidR="0018378A" w:rsidRPr="004344BE" w:rsidRDefault="0018378A" w:rsidP="00E26188">
            <w:pPr>
              <w:numPr>
                <w:ilvl w:val="0"/>
                <w:numId w:val="30"/>
              </w:numPr>
              <w:rPr>
                <w:rFonts w:eastAsia="MS Mincho" w:cs="Arial"/>
                <w:sz w:val="18"/>
                <w:szCs w:val="18"/>
              </w:rPr>
            </w:pPr>
            <w:r w:rsidRPr="004344BE">
              <w:rPr>
                <w:rFonts w:eastAsia="MS Mincho" w:cs="Arial"/>
                <w:sz w:val="18"/>
                <w:szCs w:val="18"/>
              </w:rPr>
              <w:t>Работа в режиме экономии энергии</w:t>
            </w:r>
          </w:p>
        </w:tc>
        <w:tc>
          <w:tcPr>
            <w:tcW w:w="500" w:type="pct"/>
            <w:tcBorders>
              <w:left w:val="single" w:sz="4" w:space="0" w:color="auto"/>
              <w:bottom w:val="nil"/>
              <w:right w:val="single" w:sz="4" w:space="0" w:color="auto"/>
            </w:tcBorders>
          </w:tcPr>
          <w:p w:rsidR="0018378A" w:rsidRPr="003733B8" w:rsidRDefault="0018378A" w:rsidP="00D13517">
            <w:pPr>
              <w:jc w:val="center"/>
              <w:rPr>
                <w:rFonts w:cs="Arial"/>
                <w:sz w:val="18"/>
                <w:szCs w:val="18"/>
              </w:rPr>
            </w:pPr>
          </w:p>
          <w:p w:rsidR="0018378A" w:rsidRPr="003733B8" w:rsidRDefault="0018378A" w:rsidP="00D13517">
            <w:pPr>
              <w:jc w:val="center"/>
              <w:rPr>
                <w:rFonts w:cs="Arial"/>
                <w:sz w:val="18"/>
                <w:szCs w:val="18"/>
              </w:rPr>
            </w:pPr>
            <w:r w:rsidRPr="003733B8">
              <w:rPr>
                <w:rFonts w:cs="Arial"/>
                <w:sz w:val="18"/>
                <w:szCs w:val="18"/>
              </w:rPr>
              <w:t>√</w:t>
            </w:r>
          </w:p>
        </w:tc>
      </w:tr>
      <w:tr w:rsidR="0018378A" w:rsidRPr="00C276C2" w:rsidTr="006F131E">
        <w:trPr>
          <w:jc w:val="center"/>
        </w:trPr>
        <w:tc>
          <w:tcPr>
            <w:tcW w:w="279"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center"/>
              <w:rPr>
                <w:rFonts w:cs="Arial"/>
                <w:sz w:val="18"/>
                <w:szCs w:val="18"/>
              </w:rPr>
            </w:pPr>
            <w:r w:rsidRPr="003733B8">
              <w:rPr>
                <w:rFonts w:cs="Arial"/>
                <w:sz w:val="18"/>
                <w:szCs w:val="18"/>
              </w:rPr>
              <w:t>14</w:t>
            </w:r>
          </w:p>
        </w:tc>
        <w:tc>
          <w:tcPr>
            <w:tcW w:w="814"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both"/>
              <w:rPr>
                <w:rFonts w:cs="Arial"/>
                <w:sz w:val="18"/>
                <w:szCs w:val="18"/>
              </w:rPr>
            </w:pPr>
            <w:r w:rsidRPr="003733B8">
              <w:rPr>
                <w:rFonts w:cs="Arial"/>
                <w:sz w:val="18"/>
                <w:szCs w:val="18"/>
              </w:rPr>
              <w:t>Прокрутка данных</w:t>
            </w:r>
          </w:p>
        </w:tc>
        <w:tc>
          <w:tcPr>
            <w:tcW w:w="3406" w:type="pct"/>
            <w:tcBorders>
              <w:left w:val="single" w:sz="4" w:space="0" w:color="auto"/>
              <w:bottom w:val="nil"/>
              <w:right w:val="single" w:sz="4" w:space="0" w:color="auto"/>
            </w:tcBorders>
          </w:tcPr>
          <w:p w:rsidR="0018378A" w:rsidRPr="00434C14" w:rsidRDefault="0018378A" w:rsidP="00E26188">
            <w:pPr>
              <w:numPr>
                <w:ilvl w:val="0"/>
                <w:numId w:val="30"/>
              </w:numPr>
              <w:rPr>
                <w:rFonts w:eastAsia="MS Mincho" w:cs="Arial"/>
                <w:sz w:val="18"/>
                <w:szCs w:val="18"/>
              </w:rPr>
            </w:pPr>
            <w:r w:rsidRPr="004344BE">
              <w:rPr>
                <w:rFonts w:eastAsia="MS Mincho" w:cs="Arial"/>
                <w:sz w:val="18"/>
                <w:szCs w:val="18"/>
              </w:rPr>
              <w:t>Функция индикации прокрутки журнала температур</w:t>
            </w:r>
          </w:p>
        </w:tc>
        <w:tc>
          <w:tcPr>
            <w:tcW w:w="500" w:type="pct"/>
            <w:tcBorders>
              <w:top w:val="nil"/>
              <w:left w:val="single" w:sz="4" w:space="0" w:color="auto"/>
              <w:bottom w:val="nil"/>
              <w:right w:val="single" w:sz="4" w:space="0" w:color="auto"/>
            </w:tcBorders>
          </w:tcPr>
          <w:p w:rsidR="0018378A" w:rsidRPr="00CD09E2" w:rsidRDefault="0018378A" w:rsidP="00CD09E2">
            <w:pPr>
              <w:jc w:val="center"/>
              <w:rPr>
                <w:rFonts w:cs="Arial"/>
                <w:sz w:val="18"/>
                <w:szCs w:val="18"/>
                <w:lang w:val="en-US"/>
              </w:rPr>
            </w:pPr>
            <w:r w:rsidRPr="003733B8">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single" w:sz="4" w:space="0" w:color="auto"/>
              <w:right w:val="single" w:sz="4" w:space="0" w:color="auto"/>
            </w:tcBorders>
          </w:tcPr>
          <w:p w:rsidR="0018378A" w:rsidRPr="00E65593" w:rsidRDefault="0018378A" w:rsidP="00E26188">
            <w:pPr>
              <w:pStyle w:val="NoSpacing"/>
              <w:numPr>
                <w:ilvl w:val="0"/>
                <w:numId w:val="31"/>
              </w:numPr>
              <w:rPr>
                <w:rFonts w:ascii="Arial" w:eastAsia="MS Mincho" w:hAnsi="Arial" w:cs="Arial"/>
                <w:sz w:val="18"/>
                <w:szCs w:val="18"/>
              </w:rPr>
            </w:pPr>
            <w:r w:rsidRPr="004344BE">
              <w:rPr>
                <w:rFonts w:ascii="Arial" w:eastAsia="MS Mincho" w:hAnsi="Arial" w:cs="Arial"/>
                <w:sz w:val="18"/>
                <w:szCs w:val="18"/>
              </w:rPr>
              <w:t>Функция индикации журнала аварийных сигналов</w:t>
            </w:r>
          </w:p>
        </w:tc>
        <w:tc>
          <w:tcPr>
            <w:tcW w:w="500" w:type="pct"/>
            <w:tcBorders>
              <w:top w:val="nil"/>
              <w:left w:val="single" w:sz="4" w:space="0" w:color="auto"/>
              <w:bottom w:val="single" w:sz="4" w:space="0" w:color="auto"/>
              <w:right w:val="single" w:sz="4" w:space="0" w:color="auto"/>
            </w:tcBorders>
          </w:tcPr>
          <w:p w:rsidR="0018378A" w:rsidRDefault="0018378A" w:rsidP="00D13517">
            <w:pPr>
              <w:jc w:val="center"/>
              <w:rPr>
                <w:rFonts w:cs="Arial"/>
                <w:sz w:val="18"/>
                <w:szCs w:val="18"/>
              </w:rPr>
            </w:pPr>
            <w:r w:rsidRPr="003733B8">
              <w:rPr>
                <w:rFonts w:cs="Arial"/>
                <w:sz w:val="18"/>
                <w:szCs w:val="18"/>
              </w:rPr>
              <w:t>√</w:t>
            </w:r>
          </w:p>
        </w:tc>
      </w:tr>
      <w:tr w:rsidR="0018378A" w:rsidRPr="00C276C2" w:rsidTr="006F131E">
        <w:trPr>
          <w:jc w:val="center"/>
        </w:trPr>
        <w:tc>
          <w:tcPr>
            <w:tcW w:w="279"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center"/>
              <w:rPr>
                <w:rFonts w:cs="Arial"/>
                <w:sz w:val="18"/>
                <w:szCs w:val="18"/>
              </w:rPr>
            </w:pPr>
            <w:r w:rsidRPr="003733B8">
              <w:rPr>
                <w:rFonts w:cs="Arial"/>
                <w:sz w:val="18"/>
                <w:szCs w:val="18"/>
              </w:rPr>
              <w:t>15</w:t>
            </w:r>
          </w:p>
        </w:tc>
        <w:tc>
          <w:tcPr>
            <w:tcW w:w="814" w:type="pct"/>
            <w:vMerge w:val="restar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both"/>
              <w:rPr>
                <w:rFonts w:cs="Arial"/>
                <w:sz w:val="18"/>
                <w:szCs w:val="18"/>
              </w:rPr>
            </w:pPr>
            <w:r w:rsidRPr="003733B8">
              <w:rPr>
                <w:rFonts w:cs="Arial"/>
                <w:sz w:val="18"/>
                <w:szCs w:val="18"/>
              </w:rPr>
              <w:t>Ввод данных</w:t>
            </w:r>
          </w:p>
        </w:tc>
        <w:tc>
          <w:tcPr>
            <w:tcW w:w="3406" w:type="pct"/>
            <w:tcBorders>
              <w:left w:val="single" w:sz="4" w:space="0" w:color="auto"/>
              <w:bottom w:val="nil"/>
              <w:right w:val="single" w:sz="4" w:space="0" w:color="auto"/>
            </w:tcBorders>
          </w:tcPr>
          <w:p w:rsidR="0018378A" w:rsidRPr="003733B8" w:rsidRDefault="0018378A" w:rsidP="001D25EC">
            <w:pPr>
              <w:rPr>
                <w:rFonts w:eastAsia="MS Mincho" w:cs="Arial"/>
                <w:sz w:val="18"/>
                <w:szCs w:val="18"/>
              </w:rPr>
            </w:pPr>
            <w:r w:rsidRPr="003733B8">
              <w:rPr>
                <w:rFonts w:ascii="MS Mincho" w:eastAsia="MS Mincho" w:hAnsi="MS Mincho" w:cs="MS Mincho" w:hint="eastAsia"/>
                <w:sz w:val="18"/>
                <w:szCs w:val="18"/>
              </w:rPr>
              <w:t>※</w:t>
            </w:r>
            <w:r w:rsidRPr="003733B8">
              <w:rPr>
                <w:rFonts w:eastAsia="MS Mincho" w:cs="Arial"/>
                <w:sz w:val="18"/>
                <w:szCs w:val="18"/>
              </w:rPr>
              <w:t>Можно осуществлять следующие работы с использованием панели индикаторов:</w:t>
            </w:r>
          </w:p>
          <w:p w:rsidR="0018378A" w:rsidRPr="00CD09E2" w:rsidRDefault="0018378A" w:rsidP="00E26188">
            <w:pPr>
              <w:numPr>
                <w:ilvl w:val="0"/>
                <w:numId w:val="31"/>
              </w:numPr>
              <w:rPr>
                <w:rFonts w:eastAsia="MS Mincho" w:cs="Arial"/>
                <w:sz w:val="18"/>
                <w:szCs w:val="18"/>
              </w:rPr>
            </w:pPr>
            <w:r w:rsidRPr="004344BE">
              <w:rPr>
                <w:rFonts w:eastAsia="MS Mincho" w:cs="Arial"/>
                <w:sz w:val="18"/>
                <w:szCs w:val="18"/>
              </w:rPr>
              <w:t>Ввод идентификационного номера контейнера</w:t>
            </w:r>
          </w:p>
        </w:tc>
        <w:tc>
          <w:tcPr>
            <w:tcW w:w="500" w:type="pct"/>
            <w:tcBorders>
              <w:left w:val="single" w:sz="4" w:space="0" w:color="auto"/>
              <w:bottom w:val="nil"/>
              <w:right w:val="single" w:sz="4" w:space="0" w:color="auto"/>
            </w:tcBorders>
          </w:tcPr>
          <w:p w:rsidR="0018378A" w:rsidRPr="003733B8" w:rsidRDefault="0018378A" w:rsidP="00D13517">
            <w:pPr>
              <w:jc w:val="center"/>
              <w:rPr>
                <w:rFonts w:cs="Arial"/>
                <w:sz w:val="18"/>
                <w:szCs w:val="18"/>
              </w:rPr>
            </w:pPr>
          </w:p>
          <w:p w:rsidR="0018378A" w:rsidRPr="003733B8" w:rsidRDefault="0018378A" w:rsidP="00D13517">
            <w:pPr>
              <w:jc w:val="center"/>
              <w:rPr>
                <w:rFonts w:cs="Arial"/>
                <w:sz w:val="18"/>
                <w:szCs w:val="18"/>
              </w:rPr>
            </w:pPr>
          </w:p>
          <w:p w:rsidR="0018378A" w:rsidRPr="00CD09E2" w:rsidRDefault="0018378A" w:rsidP="00CD09E2">
            <w:pPr>
              <w:jc w:val="center"/>
              <w:rPr>
                <w:rFonts w:cs="Arial"/>
                <w:sz w:val="18"/>
                <w:szCs w:val="18"/>
                <w:lang w:val="en-US"/>
              </w:rPr>
            </w:pPr>
            <w:r>
              <w:rPr>
                <w:rFonts w:cs="Arial"/>
                <w:sz w:val="18"/>
                <w:szCs w:val="18"/>
              </w:rPr>
              <w:t>√</w:t>
            </w:r>
          </w:p>
        </w:tc>
      </w:tr>
      <w:tr w:rsidR="0018378A" w:rsidRPr="00C276C2" w:rsidTr="006F131E">
        <w:trPr>
          <w:jc w:val="center"/>
        </w:trPr>
        <w:tc>
          <w:tcPr>
            <w:tcW w:w="279"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814" w:type="pct"/>
            <w:vMerge/>
            <w:tcBorders>
              <w:top w:val="single" w:sz="4" w:space="0" w:color="auto"/>
              <w:left w:val="single" w:sz="4" w:space="0" w:color="auto"/>
              <w:bottom w:val="single" w:sz="4" w:space="0" w:color="auto"/>
              <w:right w:val="single" w:sz="4" w:space="0" w:color="auto"/>
            </w:tcBorders>
          </w:tcPr>
          <w:p w:rsidR="0018378A" w:rsidRPr="00610DF5" w:rsidRDefault="0018378A" w:rsidP="00936A0C">
            <w:pPr>
              <w:pStyle w:val="NoSpacing"/>
              <w:rPr>
                <w:rFonts w:ascii="Arial" w:hAnsi="Arial" w:cs="Arial"/>
                <w:sz w:val="20"/>
                <w:szCs w:val="20"/>
              </w:rPr>
            </w:pPr>
          </w:p>
        </w:tc>
        <w:tc>
          <w:tcPr>
            <w:tcW w:w="3406" w:type="pct"/>
            <w:tcBorders>
              <w:top w:val="nil"/>
              <w:left w:val="single" w:sz="4" w:space="0" w:color="auto"/>
              <w:bottom w:val="single" w:sz="4" w:space="0" w:color="auto"/>
              <w:right w:val="single" w:sz="4" w:space="0" w:color="auto"/>
            </w:tcBorders>
          </w:tcPr>
          <w:p w:rsidR="0018378A" w:rsidRPr="00E65593" w:rsidRDefault="0018378A" w:rsidP="00E26188">
            <w:pPr>
              <w:pStyle w:val="NoSpacing"/>
              <w:numPr>
                <w:ilvl w:val="0"/>
                <w:numId w:val="32"/>
              </w:numPr>
              <w:rPr>
                <w:rFonts w:ascii="Arial" w:eastAsia="MS Mincho" w:hAnsi="Arial" w:cs="Arial"/>
                <w:sz w:val="18"/>
                <w:szCs w:val="18"/>
              </w:rPr>
            </w:pPr>
            <w:r w:rsidRPr="004344BE">
              <w:rPr>
                <w:rFonts w:ascii="Arial" w:eastAsia="MS Mincho" w:hAnsi="Arial" w:cs="Arial"/>
                <w:sz w:val="18"/>
                <w:szCs w:val="18"/>
              </w:rPr>
              <w:t>Установку времени контроллера</w:t>
            </w:r>
          </w:p>
        </w:tc>
        <w:tc>
          <w:tcPr>
            <w:tcW w:w="500" w:type="pct"/>
            <w:tcBorders>
              <w:top w:val="nil"/>
              <w:left w:val="single" w:sz="4" w:space="0" w:color="auto"/>
              <w:bottom w:val="single" w:sz="4" w:space="0" w:color="auto"/>
              <w:right w:val="single" w:sz="4" w:space="0" w:color="auto"/>
            </w:tcBorders>
          </w:tcPr>
          <w:p w:rsidR="0018378A" w:rsidRDefault="0018378A" w:rsidP="00D13517">
            <w:pPr>
              <w:jc w:val="center"/>
              <w:rPr>
                <w:rFonts w:cs="Arial"/>
                <w:sz w:val="18"/>
                <w:szCs w:val="18"/>
              </w:rPr>
            </w:pPr>
            <w:r w:rsidRPr="003733B8">
              <w:rPr>
                <w:rFonts w:cs="Arial"/>
                <w:sz w:val="18"/>
                <w:szCs w:val="18"/>
              </w:rPr>
              <w:t>√</w:t>
            </w:r>
          </w:p>
        </w:tc>
      </w:tr>
      <w:tr w:rsidR="0018378A" w:rsidRPr="00C276C2" w:rsidTr="006F131E">
        <w:trPr>
          <w:jc w:val="center"/>
        </w:trPr>
        <w:tc>
          <w:tcPr>
            <w:tcW w:w="279" w:type="pc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center"/>
              <w:rPr>
                <w:rFonts w:cs="Arial"/>
                <w:sz w:val="18"/>
                <w:szCs w:val="18"/>
              </w:rPr>
            </w:pPr>
            <w:r w:rsidRPr="003733B8">
              <w:rPr>
                <w:rFonts w:cs="Arial"/>
                <w:sz w:val="18"/>
                <w:szCs w:val="18"/>
              </w:rPr>
              <w:t>16</w:t>
            </w:r>
          </w:p>
        </w:tc>
        <w:tc>
          <w:tcPr>
            <w:tcW w:w="814" w:type="pct"/>
            <w:tcBorders>
              <w:top w:val="single" w:sz="4" w:space="0" w:color="auto"/>
              <w:left w:val="single" w:sz="4" w:space="0" w:color="auto"/>
              <w:bottom w:val="single" w:sz="4" w:space="0" w:color="auto"/>
              <w:right w:val="single" w:sz="4" w:space="0" w:color="auto"/>
            </w:tcBorders>
          </w:tcPr>
          <w:p w:rsidR="0018378A" w:rsidRPr="003733B8" w:rsidRDefault="0018378A" w:rsidP="001D25EC">
            <w:pPr>
              <w:jc w:val="both"/>
              <w:rPr>
                <w:rFonts w:cs="Arial"/>
                <w:sz w:val="18"/>
                <w:szCs w:val="18"/>
              </w:rPr>
            </w:pPr>
            <w:r w:rsidRPr="003733B8">
              <w:rPr>
                <w:rFonts w:cs="Arial"/>
                <w:sz w:val="18"/>
                <w:szCs w:val="18"/>
              </w:rPr>
              <w:t>Автоматическая откачка</w:t>
            </w:r>
          </w:p>
        </w:tc>
        <w:tc>
          <w:tcPr>
            <w:tcW w:w="3406" w:type="pct"/>
            <w:tcBorders>
              <w:top w:val="single" w:sz="4" w:space="0" w:color="auto"/>
              <w:left w:val="single" w:sz="4" w:space="0" w:color="auto"/>
              <w:bottom w:val="single" w:sz="4" w:space="0" w:color="auto"/>
              <w:right w:val="single" w:sz="4" w:space="0" w:color="auto"/>
            </w:tcBorders>
          </w:tcPr>
          <w:p w:rsidR="0018378A" w:rsidRPr="004344BE" w:rsidRDefault="0018378A" w:rsidP="00E26188">
            <w:pPr>
              <w:numPr>
                <w:ilvl w:val="0"/>
                <w:numId w:val="32"/>
              </w:numPr>
              <w:rPr>
                <w:rFonts w:eastAsia="MS Mincho" w:cs="Arial"/>
                <w:sz w:val="18"/>
                <w:szCs w:val="18"/>
              </w:rPr>
            </w:pPr>
            <w:r w:rsidRPr="004344BE">
              <w:rPr>
                <w:rFonts w:eastAsia="MS Mincho" w:cs="Arial"/>
                <w:sz w:val="18"/>
                <w:szCs w:val="18"/>
              </w:rPr>
              <w:t xml:space="preserve">Хладагент собирается в ресивере и </w:t>
            </w:r>
            <w:r>
              <w:rPr>
                <w:rFonts w:eastAsia="MS Mincho" w:cs="Arial"/>
                <w:sz w:val="18"/>
                <w:szCs w:val="18"/>
              </w:rPr>
              <w:t>Теплообменник</w:t>
            </w:r>
            <w:r w:rsidRPr="004344BE">
              <w:rPr>
                <w:rFonts w:eastAsia="MS Mincho" w:cs="Arial"/>
                <w:sz w:val="18"/>
                <w:szCs w:val="18"/>
              </w:rPr>
              <w:t>е конденсатора</w:t>
            </w:r>
          </w:p>
        </w:tc>
        <w:tc>
          <w:tcPr>
            <w:tcW w:w="500" w:type="pct"/>
            <w:tcBorders>
              <w:top w:val="single" w:sz="4" w:space="0" w:color="auto"/>
              <w:left w:val="single" w:sz="4" w:space="0" w:color="auto"/>
              <w:bottom w:val="single" w:sz="4" w:space="0" w:color="auto"/>
              <w:right w:val="single" w:sz="4" w:space="0" w:color="auto"/>
            </w:tcBorders>
          </w:tcPr>
          <w:p w:rsidR="0018378A" w:rsidRPr="003733B8" w:rsidRDefault="0018378A" w:rsidP="00D13517">
            <w:pPr>
              <w:jc w:val="center"/>
              <w:rPr>
                <w:rFonts w:cs="Arial"/>
                <w:sz w:val="18"/>
                <w:szCs w:val="18"/>
              </w:rPr>
            </w:pPr>
            <w:r w:rsidRPr="003733B8">
              <w:rPr>
                <w:rFonts w:cs="Arial"/>
                <w:sz w:val="18"/>
                <w:szCs w:val="18"/>
              </w:rPr>
              <w:t>√</w:t>
            </w:r>
          </w:p>
        </w:tc>
      </w:tr>
    </w:tbl>
    <w:p w:rsidR="0018378A" w:rsidRPr="00610DF5" w:rsidRDefault="0018378A" w:rsidP="00936A0C">
      <w:pPr>
        <w:pStyle w:val="NoSpacing"/>
        <w:rPr>
          <w:rFonts w:ascii="Arial" w:hAnsi="Arial" w:cs="Arial"/>
          <w:sz w:val="20"/>
          <w:szCs w:val="20"/>
        </w:rPr>
      </w:pPr>
    </w:p>
    <w:p w:rsidR="0018378A" w:rsidRPr="0091385E" w:rsidRDefault="0018378A" w:rsidP="0091385E">
      <w:pPr>
        <w:pStyle w:val="Heading2"/>
      </w:pPr>
      <w:bookmarkStart w:id="31" w:name="_Toc343613479"/>
      <w:r w:rsidRPr="0091385E">
        <w:t>Основные операции электронного контроллера</w:t>
      </w:r>
      <w:bookmarkEnd w:id="31"/>
    </w:p>
    <w:p w:rsidR="0018378A" w:rsidRPr="0091385E" w:rsidRDefault="0018378A" w:rsidP="0091385E">
      <w:pPr>
        <w:pStyle w:val="Heading3"/>
      </w:pPr>
      <w:bookmarkStart w:id="32" w:name="_Toc343613480"/>
      <w:r w:rsidRPr="0091385E">
        <w:t>Панель управления</w:t>
      </w:r>
      <w:bookmarkEnd w:id="32"/>
    </w:p>
    <w:p w:rsidR="0018378A" w:rsidRPr="00786BA4" w:rsidRDefault="0018378A" w:rsidP="00786BA4">
      <w:pPr>
        <w:rPr>
          <w:b/>
        </w:rPr>
      </w:pPr>
      <w:r w:rsidRPr="00786BA4">
        <w:rPr>
          <w:b/>
        </w:rPr>
        <w:t>Наименование и функция каждого компонента</w:t>
      </w:r>
    </w:p>
    <w:p w:rsidR="0018378A" w:rsidRDefault="0018378A" w:rsidP="0091385E">
      <w:pPr>
        <w:jc w:val="center"/>
        <w:rPr>
          <w:rFonts w:cs="Arial"/>
        </w:rPr>
      </w:pPr>
      <w:r>
        <w:rPr>
          <w:noProof/>
          <w:lang w:eastAsia="ru-RU"/>
        </w:rPr>
        <w:pict>
          <v:shape id="Рисунок 2" o:spid="_x0000_i1201" type="#_x0000_t75" style="width:391.5pt;height:313.5pt;visibility:visible">
            <v:imagedata r:id="rId104" o:title=""/>
          </v:shape>
        </w:pict>
      </w:r>
    </w:p>
    <w:tbl>
      <w:tblPr>
        <w:tblW w:w="4809" w:type="pct"/>
        <w:jc w:val="center"/>
        <w:tblLook w:val="00A0"/>
      </w:tblPr>
      <w:tblGrid>
        <w:gridCol w:w="4744"/>
        <w:gridCol w:w="4461"/>
      </w:tblGrid>
      <w:tr w:rsidR="0018378A" w:rsidRPr="00C276C2" w:rsidTr="00C262C9">
        <w:trPr>
          <w:trHeight w:val="57"/>
          <w:jc w:val="center"/>
        </w:trPr>
        <w:tc>
          <w:tcPr>
            <w:tcW w:w="2577" w:type="pct"/>
          </w:tcPr>
          <w:p w:rsidR="0018378A" w:rsidRPr="00C262C9" w:rsidRDefault="0018378A" w:rsidP="00E26188">
            <w:pPr>
              <w:numPr>
                <w:ilvl w:val="0"/>
                <w:numId w:val="33"/>
              </w:numPr>
              <w:jc w:val="both"/>
              <w:rPr>
                <w:rFonts w:cs="Arial"/>
                <w:sz w:val="18"/>
                <w:szCs w:val="20"/>
              </w:rPr>
            </w:pPr>
            <w:r w:rsidRPr="00C262C9">
              <w:rPr>
                <w:rFonts w:cs="Arial"/>
                <w:sz w:val="18"/>
                <w:szCs w:val="20"/>
              </w:rPr>
              <w:t>Светодиод «ПОДАЧА» (</w:t>
            </w:r>
            <w:r w:rsidRPr="00C262C9">
              <w:rPr>
                <w:rFonts w:cs="Arial"/>
                <w:sz w:val="18"/>
                <w:szCs w:val="20"/>
                <w:lang w:val="en-US"/>
              </w:rPr>
              <w:t>SUPPLY</w:t>
            </w:r>
            <w:r w:rsidRPr="00C262C9">
              <w:rPr>
                <w:rFonts w:cs="Arial"/>
                <w:sz w:val="18"/>
                <w:szCs w:val="20"/>
              </w:rPr>
              <w:t xml:space="preserve">) (загорается при индикации «температуры подаваемого воздуха») </w:t>
            </w:r>
          </w:p>
        </w:tc>
        <w:tc>
          <w:tcPr>
            <w:tcW w:w="2423" w:type="pct"/>
          </w:tcPr>
          <w:p w:rsidR="0018378A" w:rsidRPr="00C262C9" w:rsidRDefault="0018378A" w:rsidP="00E26188">
            <w:pPr>
              <w:numPr>
                <w:ilvl w:val="0"/>
                <w:numId w:val="34"/>
              </w:numPr>
              <w:jc w:val="both"/>
              <w:rPr>
                <w:rFonts w:cs="Arial"/>
                <w:sz w:val="18"/>
                <w:szCs w:val="20"/>
              </w:rPr>
            </w:pPr>
            <w:r w:rsidRPr="00C262C9">
              <w:rPr>
                <w:rFonts w:cs="Arial"/>
                <w:sz w:val="18"/>
                <w:szCs w:val="20"/>
              </w:rPr>
              <w:t>Светодиод «В ДИАПАЗОНЕ» (</w:t>
            </w:r>
            <w:r w:rsidRPr="00C262C9">
              <w:rPr>
                <w:rFonts w:cs="Arial"/>
                <w:sz w:val="18"/>
                <w:szCs w:val="20"/>
                <w:lang w:val="en-US"/>
              </w:rPr>
              <w:t>INRANGE</w:t>
            </w:r>
            <w:r w:rsidRPr="00C262C9">
              <w:rPr>
                <w:rFonts w:cs="Arial"/>
                <w:sz w:val="18"/>
                <w:szCs w:val="20"/>
              </w:rPr>
              <w:t>) (загорается, когда контрольная температура находится в пределах диапазона)</w:t>
            </w:r>
          </w:p>
        </w:tc>
      </w:tr>
      <w:tr w:rsidR="0018378A" w:rsidRPr="00C276C2" w:rsidTr="00C262C9">
        <w:trPr>
          <w:trHeight w:val="57"/>
          <w:jc w:val="center"/>
        </w:trPr>
        <w:tc>
          <w:tcPr>
            <w:tcW w:w="2577" w:type="pct"/>
          </w:tcPr>
          <w:p w:rsidR="0018378A" w:rsidRPr="00C262C9" w:rsidRDefault="0018378A" w:rsidP="00E26188">
            <w:pPr>
              <w:numPr>
                <w:ilvl w:val="0"/>
                <w:numId w:val="33"/>
              </w:numPr>
              <w:jc w:val="both"/>
              <w:rPr>
                <w:rFonts w:cs="Arial"/>
                <w:sz w:val="18"/>
                <w:szCs w:val="20"/>
              </w:rPr>
            </w:pPr>
            <w:r w:rsidRPr="00C262C9">
              <w:rPr>
                <w:rFonts w:cs="Arial"/>
                <w:sz w:val="18"/>
                <w:szCs w:val="20"/>
              </w:rPr>
              <w:t>Светодиод «ВОЗРАТ» (</w:t>
            </w:r>
            <w:r w:rsidRPr="00C262C9">
              <w:rPr>
                <w:rFonts w:cs="Arial"/>
                <w:sz w:val="18"/>
                <w:szCs w:val="20"/>
                <w:lang w:val="en-US"/>
              </w:rPr>
              <w:t>RETURN</w:t>
            </w:r>
            <w:r w:rsidRPr="00C262C9">
              <w:rPr>
                <w:rFonts w:cs="Arial"/>
                <w:sz w:val="18"/>
                <w:szCs w:val="20"/>
              </w:rPr>
              <w:t>) (загорается при индикации «температуры обратного воздуха»)</w:t>
            </w:r>
          </w:p>
        </w:tc>
        <w:tc>
          <w:tcPr>
            <w:tcW w:w="2423" w:type="pct"/>
          </w:tcPr>
          <w:p w:rsidR="0018378A" w:rsidRPr="00C262C9" w:rsidRDefault="0018378A" w:rsidP="00E26188">
            <w:pPr>
              <w:numPr>
                <w:ilvl w:val="0"/>
                <w:numId w:val="34"/>
              </w:numPr>
              <w:jc w:val="both"/>
              <w:rPr>
                <w:rFonts w:cs="Arial"/>
                <w:sz w:val="18"/>
                <w:szCs w:val="20"/>
              </w:rPr>
            </w:pPr>
            <w:r w:rsidRPr="00C262C9">
              <w:rPr>
                <w:rFonts w:cs="Arial"/>
                <w:sz w:val="18"/>
                <w:szCs w:val="20"/>
              </w:rPr>
              <w:t>Светодиод «ВЛАГОУДАЛ» (</w:t>
            </w:r>
            <w:r w:rsidRPr="00C262C9">
              <w:rPr>
                <w:rFonts w:cs="Arial"/>
                <w:sz w:val="18"/>
                <w:szCs w:val="20"/>
                <w:lang w:val="en-US"/>
              </w:rPr>
              <w:t>DE</w:t>
            </w:r>
            <w:r w:rsidRPr="00C262C9">
              <w:rPr>
                <w:rFonts w:cs="Arial"/>
                <w:sz w:val="18"/>
                <w:szCs w:val="20"/>
              </w:rPr>
              <w:t>-</w:t>
            </w:r>
            <w:r w:rsidRPr="00C262C9">
              <w:rPr>
                <w:rFonts w:cs="Arial"/>
                <w:sz w:val="18"/>
                <w:szCs w:val="20"/>
                <w:lang w:val="en-US"/>
              </w:rPr>
              <w:t>HUMID</w:t>
            </w:r>
            <w:r w:rsidRPr="00C262C9">
              <w:rPr>
                <w:rFonts w:cs="Arial"/>
                <w:sz w:val="18"/>
                <w:szCs w:val="20"/>
              </w:rPr>
              <w:t>) (загорается, когда контроллер осуществляет контроль влагоудаления, как вариант по выбору)</w:t>
            </w:r>
          </w:p>
        </w:tc>
      </w:tr>
      <w:tr w:rsidR="0018378A" w:rsidRPr="00C276C2" w:rsidTr="00C262C9">
        <w:trPr>
          <w:trHeight w:val="57"/>
          <w:jc w:val="center"/>
        </w:trPr>
        <w:tc>
          <w:tcPr>
            <w:tcW w:w="2577" w:type="pct"/>
          </w:tcPr>
          <w:p w:rsidR="0018378A" w:rsidRPr="00C262C9" w:rsidRDefault="0018378A" w:rsidP="00E26188">
            <w:pPr>
              <w:numPr>
                <w:ilvl w:val="0"/>
                <w:numId w:val="33"/>
              </w:numPr>
              <w:jc w:val="both"/>
              <w:rPr>
                <w:rFonts w:cs="Arial"/>
                <w:sz w:val="18"/>
                <w:szCs w:val="20"/>
              </w:rPr>
            </w:pPr>
            <w:r w:rsidRPr="00C262C9">
              <w:rPr>
                <w:rFonts w:cs="Arial"/>
                <w:sz w:val="18"/>
                <w:szCs w:val="20"/>
              </w:rPr>
              <w:t>Светодиод «АВАРИЙНЫЙ СИГНАЛ» (</w:t>
            </w:r>
            <w:r w:rsidRPr="00C262C9">
              <w:rPr>
                <w:rFonts w:cs="Arial"/>
                <w:sz w:val="18"/>
                <w:szCs w:val="20"/>
                <w:lang w:val="en-US"/>
              </w:rPr>
              <w:t>ALARM</w:t>
            </w:r>
            <w:r w:rsidRPr="00C262C9">
              <w:rPr>
                <w:rFonts w:cs="Arial"/>
                <w:sz w:val="18"/>
                <w:szCs w:val="20"/>
              </w:rPr>
              <w:t>) (загорается при срабатывании аварийного сигнала)</w:t>
            </w:r>
          </w:p>
        </w:tc>
        <w:tc>
          <w:tcPr>
            <w:tcW w:w="2423" w:type="pct"/>
          </w:tcPr>
          <w:p w:rsidR="0018378A" w:rsidRPr="00C262C9" w:rsidRDefault="0018378A" w:rsidP="00E26188">
            <w:pPr>
              <w:numPr>
                <w:ilvl w:val="0"/>
                <w:numId w:val="34"/>
              </w:numPr>
              <w:jc w:val="both"/>
              <w:rPr>
                <w:rFonts w:cs="Arial"/>
                <w:sz w:val="18"/>
                <w:szCs w:val="20"/>
              </w:rPr>
            </w:pPr>
            <w:r w:rsidRPr="00C262C9">
              <w:rPr>
                <w:rFonts w:cs="Arial"/>
                <w:sz w:val="18"/>
                <w:szCs w:val="20"/>
              </w:rPr>
              <w:t>Температурная база (используется для графической индикации на жидкокристаллическом дисплее)</w:t>
            </w:r>
          </w:p>
        </w:tc>
      </w:tr>
      <w:tr w:rsidR="0018378A" w:rsidRPr="00C276C2" w:rsidTr="00C262C9">
        <w:trPr>
          <w:trHeight w:val="57"/>
          <w:jc w:val="center"/>
        </w:trPr>
        <w:tc>
          <w:tcPr>
            <w:tcW w:w="2577" w:type="pct"/>
          </w:tcPr>
          <w:p w:rsidR="0018378A" w:rsidRPr="00C262C9" w:rsidRDefault="0018378A" w:rsidP="00E26188">
            <w:pPr>
              <w:numPr>
                <w:ilvl w:val="0"/>
                <w:numId w:val="33"/>
              </w:numPr>
              <w:jc w:val="both"/>
              <w:rPr>
                <w:rFonts w:cs="Arial"/>
                <w:sz w:val="18"/>
                <w:szCs w:val="20"/>
              </w:rPr>
            </w:pPr>
            <w:r w:rsidRPr="00C262C9">
              <w:rPr>
                <w:rFonts w:cs="Arial"/>
                <w:sz w:val="18"/>
                <w:szCs w:val="20"/>
              </w:rPr>
              <w:t>Светодиод «Относ</w:t>
            </w:r>
            <w:r>
              <w:rPr>
                <w:rFonts w:cs="Arial"/>
                <w:sz w:val="18"/>
                <w:szCs w:val="20"/>
              </w:rPr>
              <w:t xml:space="preserve">ительной </w:t>
            </w:r>
            <w:r w:rsidRPr="00C262C9">
              <w:rPr>
                <w:rFonts w:cs="Arial"/>
                <w:sz w:val="18"/>
                <w:szCs w:val="20"/>
              </w:rPr>
              <w:t>Влаж</w:t>
            </w:r>
            <w:r>
              <w:rPr>
                <w:rFonts w:cs="Arial"/>
                <w:sz w:val="18"/>
                <w:szCs w:val="20"/>
              </w:rPr>
              <w:t>ности</w:t>
            </w:r>
            <w:r w:rsidRPr="00C262C9">
              <w:rPr>
                <w:rFonts w:cs="Arial"/>
                <w:sz w:val="18"/>
                <w:szCs w:val="20"/>
              </w:rPr>
              <w:t>» (</w:t>
            </w:r>
            <w:r w:rsidRPr="00C262C9">
              <w:rPr>
                <w:rFonts w:cs="Arial"/>
                <w:sz w:val="18"/>
                <w:szCs w:val="20"/>
                <w:lang w:val="en-US"/>
              </w:rPr>
              <w:t>R</w:t>
            </w:r>
            <w:r w:rsidRPr="00C262C9">
              <w:rPr>
                <w:rFonts w:cs="Arial"/>
                <w:sz w:val="18"/>
                <w:szCs w:val="20"/>
              </w:rPr>
              <w:t>.</w:t>
            </w:r>
            <w:r w:rsidRPr="00C262C9">
              <w:rPr>
                <w:rFonts w:cs="Arial"/>
                <w:sz w:val="18"/>
                <w:szCs w:val="20"/>
                <w:lang w:val="en-US"/>
              </w:rPr>
              <w:t>H</w:t>
            </w:r>
            <w:r w:rsidRPr="00C262C9">
              <w:rPr>
                <w:rFonts w:cs="Arial"/>
                <w:sz w:val="18"/>
                <w:szCs w:val="20"/>
              </w:rPr>
              <w:t>.) (загорается при индикации «относительной влажности»)</w:t>
            </w:r>
          </w:p>
        </w:tc>
        <w:tc>
          <w:tcPr>
            <w:tcW w:w="2423" w:type="pct"/>
          </w:tcPr>
          <w:p w:rsidR="0018378A" w:rsidRPr="00C262C9" w:rsidRDefault="0018378A" w:rsidP="00E26188">
            <w:pPr>
              <w:numPr>
                <w:ilvl w:val="0"/>
                <w:numId w:val="34"/>
              </w:numPr>
              <w:jc w:val="both"/>
              <w:rPr>
                <w:rFonts w:cs="Arial"/>
                <w:sz w:val="18"/>
                <w:szCs w:val="20"/>
              </w:rPr>
            </w:pPr>
            <w:r w:rsidRPr="00C262C9">
              <w:rPr>
                <w:rFonts w:cs="Arial"/>
                <w:sz w:val="18"/>
                <w:szCs w:val="20"/>
              </w:rPr>
              <w:t>Временная база (используется для графической индикации на жидкокристаллическом дисплее)</w:t>
            </w:r>
          </w:p>
        </w:tc>
      </w:tr>
      <w:tr w:rsidR="0018378A" w:rsidRPr="00C276C2" w:rsidTr="00C262C9">
        <w:trPr>
          <w:trHeight w:val="57"/>
          <w:jc w:val="center"/>
        </w:trPr>
        <w:tc>
          <w:tcPr>
            <w:tcW w:w="2577" w:type="pct"/>
          </w:tcPr>
          <w:p w:rsidR="0018378A" w:rsidRPr="00C262C9" w:rsidRDefault="0018378A" w:rsidP="00E26188">
            <w:pPr>
              <w:numPr>
                <w:ilvl w:val="0"/>
                <w:numId w:val="33"/>
              </w:numPr>
              <w:jc w:val="both"/>
              <w:rPr>
                <w:rFonts w:cs="Arial"/>
                <w:sz w:val="18"/>
                <w:szCs w:val="20"/>
              </w:rPr>
            </w:pPr>
            <w:r w:rsidRPr="00C262C9">
              <w:rPr>
                <w:rFonts w:cs="Arial"/>
                <w:sz w:val="18"/>
                <w:szCs w:val="20"/>
              </w:rPr>
              <w:t>Светодиод «КОМПР» (</w:t>
            </w:r>
            <w:r w:rsidRPr="00C262C9">
              <w:rPr>
                <w:rFonts w:cs="Arial"/>
                <w:sz w:val="18"/>
                <w:szCs w:val="20"/>
                <w:lang w:val="en-US"/>
              </w:rPr>
              <w:t>COMP</w:t>
            </w:r>
            <w:r w:rsidRPr="00C262C9">
              <w:rPr>
                <w:rFonts w:cs="Arial"/>
                <w:sz w:val="18"/>
                <w:szCs w:val="20"/>
              </w:rPr>
              <w:t>) (загорается при работе компрессора)</w:t>
            </w:r>
          </w:p>
        </w:tc>
        <w:tc>
          <w:tcPr>
            <w:tcW w:w="2423" w:type="pct"/>
          </w:tcPr>
          <w:p w:rsidR="0018378A" w:rsidRPr="0091385E" w:rsidRDefault="0018378A" w:rsidP="0091385E">
            <w:pPr>
              <w:jc w:val="both"/>
              <w:rPr>
                <w:rFonts w:cs="Arial"/>
                <w:sz w:val="18"/>
                <w:szCs w:val="20"/>
              </w:rPr>
            </w:pPr>
          </w:p>
        </w:tc>
      </w:tr>
      <w:tr w:rsidR="0018378A" w:rsidRPr="00C276C2" w:rsidTr="00C262C9">
        <w:trPr>
          <w:trHeight w:val="57"/>
          <w:jc w:val="center"/>
        </w:trPr>
        <w:tc>
          <w:tcPr>
            <w:tcW w:w="2577" w:type="pct"/>
          </w:tcPr>
          <w:p w:rsidR="0018378A" w:rsidRPr="00C262C9" w:rsidRDefault="0018378A" w:rsidP="00E26188">
            <w:pPr>
              <w:numPr>
                <w:ilvl w:val="0"/>
                <w:numId w:val="33"/>
              </w:numPr>
              <w:jc w:val="both"/>
              <w:rPr>
                <w:rFonts w:cs="Arial"/>
                <w:sz w:val="18"/>
                <w:szCs w:val="20"/>
              </w:rPr>
            </w:pPr>
            <w:r>
              <w:rPr>
                <w:rFonts w:cs="Arial"/>
                <w:sz w:val="18"/>
                <w:szCs w:val="20"/>
              </w:rPr>
              <w:t>Светодиод «ОТТАЙКИ</w:t>
            </w:r>
            <w:r w:rsidRPr="00C262C9">
              <w:rPr>
                <w:rFonts w:cs="Arial"/>
                <w:sz w:val="18"/>
                <w:szCs w:val="20"/>
              </w:rPr>
              <w:t>» (</w:t>
            </w:r>
            <w:r w:rsidRPr="00C262C9">
              <w:rPr>
                <w:rFonts w:cs="Arial"/>
                <w:sz w:val="18"/>
                <w:szCs w:val="20"/>
                <w:lang w:val="en-US"/>
              </w:rPr>
              <w:t>DEFROST</w:t>
            </w:r>
            <w:r w:rsidRPr="00C262C9">
              <w:rPr>
                <w:rFonts w:cs="Arial"/>
                <w:sz w:val="18"/>
                <w:szCs w:val="20"/>
              </w:rPr>
              <w:t xml:space="preserve">) (загорается, когда установка работает в режиме </w:t>
            </w:r>
            <w:r>
              <w:rPr>
                <w:rFonts w:cs="Arial"/>
                <w:sz w:val="18"/>
                <w:szCs w:val="20"/>
              </w:rPr>
              <w:t>оттайки</w:t>
            </w:r>
            <w:r w:rsidRPr="00C262C9">
              <w:rPr>
                <w:rFonts w:cs="Arial"/>
                <w:sz w:val="18"/>
                <w:szCs w:val="20"/>
              </w:rPr>
              <w:t>).</w:t>
            </w:r>
          </w:p>
        </w:tc>
        <w:tc>
          <w:tcPr>
            <w:tcW w:w="2423" w:type="pct"/>
          </w:tcPr>
          <w:p w:rsidR="0018378A" w:rsidRPr="0091385E" w:rsidRDefault="0018378A" w:rsidP="0091385E">
            <w:pPr>
              <w:jc w:val="both"/>
              <w:rPr>
                <w:rFonts w:cs="Arial"/>
                <w:sz w:val="18"/>
                <w:szCs w:val="20"/>
              </w:rPr>
            </w:pPr>
          </w:p>
        </w:tc>
      </w:tr>
    </w:tbl>
    <w:p w:rsidR="0018378A" w:rsidRDefault="0018378A">
      <w:pPr>
        <w:rPr>
          <w:rFonts w:cs="Arial"/>
        </w:rPr>
      </w:pPr>
      <w:r>
        <w:rPr>
          <w:rFonts w:cs="Arial"/>
        </w:rPr>
        <w:br w:type="page"/>
      </w:r>
    </w:p>
    <w:p w:rsidR="0018378A" w:rsidRPr="00786BA4" w:rsidRDefault="0018378A" w:rsidP="00786BA4">
      <w:pPr>
        <w:rPr>
          <w:b/>
        </w:rPr>
      </w:pPr>
      <w:r w:rsidRPr="00786BA4">
        <w:rPr>
          <w:b/>
        </w:rPr>
        <w:t>Функции рабочих клавиш</w:t>
      </w:r>
    </w:p>
    <w:tbl>
      <w:tblPr>
        <w:tblW w:w="0" w:type="auto"/>
        <w:tblLook w:val="00A0"/>
      </w:tblPr>
      <w:tblGrid>
        <w:gridCol w:w="4639"/>
        <w:gridCol w:w="4932"/>
      </w:tblGrid>
      <w:tr w:rsidR="0018378A" w:rsidRPr="00C276C2" w:rsidTr="005365F7">
        <w:tc>
          <w:tcPr>
            <w:tcW w:w="4585" w:type="dxa"/>
          </w:tcPr>
          <w:p w:rsidR="0018378A" w:rsidRPr="003A09CC" w:rsidRDefault="0018378A" w:rsidP="001D25EC">
            <w:pPr>
              <w:jc w:val="both"/>
              <w:rPr>
                <w:rFonts w:cs="Arial"/>
              </w:rPr>
            </w:pPr>
            <w:r>
              <w:rPr>
                <w:noProof/>
                <w:lang w:eastAsia="ru-RU"/>
              </w:rPr>
              <w:pict>
                <v:shape id="Рисунок 4" o:spid="_x0000_s1089" type="#_x0000_t75" style="position:absolute;left:0;text-align:left;margin-left:8.75pt;margin-top:5.65pt;width:209.75pt;height:70.65pt;z-index:251722752;visibility:visible">
                  <v:imagedata r:id="rId105" o:title=""/>
                  <w10:wrap type="square"/>
                </v:shape>
              </w:pict>
            </w:r>
            <w:r w:rsidRPr="003A09CC">
              <w:rPr>
                <w:rFonts w:cs="Arial"/>
              </w:rPr>
              <w:t>Для включения или останова установки. Контроллер имеет функцию памяти. Если питание неожиданно выключается при работающей установке и затем снова включается – установка автоматически запускается в работу без повторного нажатия на эту клавишу. Если питание прекращается при неработающей установке, установка не начинает работу до нажатия данной клавиши.</w:t>
            </w:r>
          </w:p>
        </w:tc>
        <w:tc>
          <w:tcPr>
            <w:tcW w:w="4986" w:type="dxa"/>
          </w:tcPr>
          <w:p w:rsidR="0018378A" w:rsidRPr="00C276C2" w:rsidRDefault="0018378A" w:rsidP="0091385E">
            <w:pPr>
              <w:rPr>
                <w:rFonts w:cs="Arial"/>
              </w:rPr>
            </w:pPr>
            <w:r w:rsidRPr="000A1FB6">
              <w:rPr>
                <w:rFonts w:cs="Arial"/>
                <w:noProof/>
                <w:lang w:eastAsia="ru-RU"/>
              </w:rPr>
              <w:pict>
                <v:shape id="Рисунок 25" o:spid="_x0000_i1202" type="#_x0000_t75" style="width:2in;height:54.75pt;visibility:visible">
                  <v:imagedata r:id="rId106" o:title=""/>
                </v:shape>
              </w:pict>
            </w:r>
          </w:p>
          <w:p w:rsidR="0018378A" w:rsidRPr="00C276C2" w:rsidRDefault="0018378A" w:rsidP="00786BA4">
            <w:r w:rsidRPr="00C276C2">
              <w:t>Для выбора значения установки в режиме выбора.</w:t>
            </w:r>
          </w:p>
          <w:p w:rsidR="0018378A" w:rsidRPr="00C276C2" w:rsidRDefault="0018378A" w:rsidP="0091385E">
            <w:pPr>
              <w:rPr>
                <w:rFonts w:cs="Arial"/>
              </w:rPr>
            </w:pPr>
            <w:r w:rsidRPr="000A1FB6">
              <w:rPr>
                <w:rFonts w:cs="Arial"/>
                <w:noProof/>
                <w:lang w:eastAsia="ru-RU"/>
              </w:rPr>
              <w:pict>
                <v:shape id="Рисунок 26" o:spid="_x0000_i1203" type="#_x0000_t75" style="width:147pt;height:52.5pt;visibility:visible">
                  <v:imagedata r:id="rId107" o:title=""/>
                </v:shape>
              </w:pict>
            </w:r>
          </w:p>
          <w:p w:rsidR="0018378A" w:rsidRPr="00C276C2" w:rsidRDefault="0018378A" w:rsidP="00786BA4">
            <w:r w:rsidRPr="00C276C2">
              <w:t>Для выбора значения установки в режиме выбора</w:t>
            </w:r>
          </w:p>
          <w:p w:rsidR="0018378A" w:rsidRPr="00C276C2" w:rsidRDefault="0018378A" w:rsidP="00786BA4">
            <w:r>
              <w:rPr>
                <w:noProof/>
                <w:lang w:eastAsia="ru-RU"/>
              </w:rPr>
              <w:pict>
                <v:shape id="Рисунок 30" o:spid="_x0000_i1204" type="#_x0000_t75" style="width:171pt;height:51pt;visibility:visible">
                  <v:imagedata r:id="rId108" o:title=""/>
                </v:shape>
              </w:pict>
            </w:r>
          </w:p>
          <w:p w:rsidR="0018378A" w:rsidRPr="003A09CC" w:rsidRDefault="0018378A" w:rsidP="0091385E">
            <w:pPr>
              <w:rPr>
                <w:rFonts w:cs="Arial"/>
              </w:rPr>
            </w:pPr>
            <w:r w:rsidRPr="003A09CC">
              <w:rPr>
                <w:rFonts w:cs="Arial"/>
              </w:rPr>
              <w:t>Для определения значений установки или показываемого содержимого в режиме выбора.</w:t>
            </w:r>
          </w:p>
        </w:tc>
      </w:tr>
      <w:tr w:rsidR="0018378A" w:rsidRPr="00C276C2" w:rsidTr="005365F7">
        <w:tc>
          <w:tcPr>
            <w:tcW w:w="4585" w:type="dxa"/>
          </w:tcPr>
          <w:p w:rsidR="0018378A" w:rsidRDefault="0018378A" w:rsidP="001D25EC">
            <w:pPr>
              <w:jc w:val="both"/>
              <w:rPr>
                <w:rFonts w:cs="Arial"/>
              </w:rPr>
            </w:pPr>
            <w:r w:rsidRPr="000A1FB6">
              <w:rPr>
                <w:rFonts w:cs="Arial"/>
                <w:noProof/>
                <w:lang w:eastAsia="ru-RU"/>
              </w:rPr>
              <w:pict>
                <v:shape id="Рисунок 13" o:spid="_x0000_i1205" type="#_x0000_t75" style="width:178.5pt;height:72.75pt;visibility:visible">
                  <v:imagedata r:id="rId109" o:title=""/>
                </v:shape>
              </w:pict>
            </w:r>
          </w:p>
          <w:p w:rsidR="0018378A" w:rsidRPr="003A09CC" w:rsidRDefault="0018378A" w:rsidP="001D25EC">
            <w:pPr>
              <w:jc w:val="both"/>
              <w:rPr>
                <w:rFonts w:cs="Arial"/>
              </w:rPr>
            </w:pPr>
            <w:r w:rsidRPr="003A09CC">
              <w:rPr>
                <w:rFonts w:cs="Arial"/>
              </w:rPr>
              <w:t>Для выполнения следующих типов управления:</w:t>
            </w:r>
          </w:p>
          <w:p w:rsidR="0018378A" w:rsidRPr="003A09CC" w:rsidRDefault="0018378A" w:rsidP="00E26188">
            <w:pPr>
              <w:numPr>
                <w:ilvl w:val="0"/>
                <w:numId w:val="35"/>
              </w:numPr>
              <w:jc w:val="both"/>
              <w:rPr>
                <w:rFonts w:cs="Arial"/>
              </w:rPr>
            </w:pPr>
            <w:r w:rsidRPr="003A09CC">
              <w:rPr>
                <w:rFonts w:cs="Arial"/>
              </w:rPr>
              <w:t>установка значений генератора (=контроль потребления энергии)</w:t>
            </w:r>
          </w:p>
          <w:p w:rsidR="0018378A" w:rsidRPr="003A09CC" w:rsidRDefault="0018378A" w:rsidP="00E26188">
            <w:pPr>
              <w:numPr>
                <w:ilvl w:val="0"/>
                <w:numId w:val="35"/>
              </w:numPr>
              <w:jc w:val="both"/>
              <w:rPr>
                <w:rFonts w:cs="Arial"/>
              </w:rPr>
            </w:pPr>
            <w:r w:rsidRPr="003A09CC">
              <w:rPr>
                <w:rFonts w:cs="Arial"/>
              </w:rPr>
              <w:t>автоматическая откачка</w:t>
            </w:r>
          </w:p>
          <w:p w:rsidR="0018378A" w:rsidRPr="003A09CC" w:rsidRDefault="0018378A" w:rsidP="00E26188">
            <w:pPr>
              <w:numPr>
                <w:ilvl w:val="0"/>
                <w:numId w:val="35"/>
              </w:numPr>
              <w:jc w:val="both"/>
              <w:rPr>
                <w:rFonts w:cs="Arial"/>
              </w:rPr>
            </w:pPr>
            <w:r w:rsidRPr="003A09CC">
              <w:rPr>
                <w:rFonts w:cs="Arial"/>
              </w:rPr>
              <w:t>Установка режима влагоудаления</w:t>
            </w:r>
          </w:p>
        </w:tc>
        <w:tc>
          <w:tcPr>
            <w:tcW w:w="4986" w:type="dxa"/>
          </w:tcPr>
          <w:p w:rsidR="0018378A" w:rsidRPr="00C276C2" w:rsidRDefault="0018378A" w:rsidP="0091385E">
            <w:pPr>
              <w:rPr>
                <w:rFonts w:cs="Arial"/>
              </w:rPr>
            </w:pPr>
            <w:r w:rsidRPr="000A1FB6">
              <w:rPr>
                <w:rFonts w:cs="Arial"/>
                <w:noProof/>
                <w:lang w:eastAsia="ru-RU"/>
              </w:rPr>
              <w:pict>
                <v:shape id="Рисунок 33" o:spid="_x0000_i1206" type="#_x0000_t75" style="width:181.5pt;height:78.75pt;visibility:visible">
                  <v:imagedata r:id="rId110" o:title=""/>
                </v:shape>
              </w:pict>
            </w:r>
          </w:p>
          <w:p w:rsidR="0018378A" w:rsidRPr="003A09CC" w:rsidRDefault="0018378A" w:rsidP="001D25EC">
            <w:pPr>
              <w:rPr>
                <w:rFonts w:cs="Arial"/>
              </w:rPr>
            </w:pPr>
            <w:r w:rsidRPr="003A09CC">
              <w:rPr>
                <w:rFonts w:cs="Arial"/>
              </w:rPr>
              <w:t>Для выполнения следующего контроля:</w:t>
            </w:r>
          </w:p>
          <w:p w:rsidR="0018378A" w:rsidRPr="003A09CC" w:rsidRDefault="0018378A" w:rsidP="00E26188">
            <w:pPr>
              <w:numPr>
                <w:ilvl w:val="0"/>
                <w:numId w:val="38"/>
              </w:numPr>
              <w:rPr>
                <w:rFonts w:cs="Arial"/>
              </w:rPr>
            </w:pPr>
            <w:r w:rsidRPr="003A09CC">
              <w:rPr>
                <w:rFonts w:cs="Arial"/>
              </w:rPr>
              <w:t>Установка значений генератора (=контроль потребления энергии)</w:t>
            </w:r>
          </w:p>
          <w:p w:rsidR="0018378A" w:rsidRPr="00B10370" w:rsidRDefault="0018378A" w:rsidP="00E26188">
            <w:pPr>
              <w:numPr>
                <w:ilvl w:val="0"/>
                <w:numId w:val="38"/>
              </w:numPr>
              <w:rPr>
                <w:rFonts w:cs="Arial"/>
              </w:rPr>
            </w:pPr>
            <w:r w:rsidRPr="003A09CC">
              <w:rPr>
                <w:rFonts w:cs="Arial"/>
              </w:rPr>
              <w:t>Автоматическая откачка</w:t>
            </w:r>
          </w:p>
        </w:tc>
      </w:tr>
      <w:tr w:rsidR="0018378A" w:rsidRPr="00C276C2" w:rsidTr="005365F7">
        <w:tc>
          <w:tcPr>
            <w:tcW w:w="4585" w:type="dxa"/>
          </w:tcPr>
          <w:p w:rsidR="0018378A" w:rsidRPr="00C276C2" w:rsidRDefault="0018378A" w:rsidP="0091385E">
            <w:pPr>
              <w:rPr>
                <w:rFonts w:cs="Arial"/>
              </w:rPr>
            </w:pPr>
            <w:r w:rsidRPr="000A1FB6">
              <w:rPr>
                <w:rFonts w:cs="Arial"/>
                <w:noProof/>
                <w:lang w:eastAsia="ru-RU"/>
              </w:rPr>
              <w:pict>
                <v:shape id="Рисунок 22" o:spid="_x0000_i1207" type="#_x0000_t75" style="width:228pt;height:77.25pt;visibility:visible">
                  <v:imagedata r:id="rId111" o:title=""/>
                </v:shape>
              </w:pict>
            </w:r>
          </w:p>
          <w:p w:rsidR="0018378A" w:rsidRPr="003A09CC" w:rsidRDefault="0018378A" w:rsidP="001D25EC">
            <w:pPr>
              <w:jc w:val="both"/>
              <w:rPr>
                <w:rFonts w:cs="Arial"/>
              </w:rPr>
            </w:pPr>
            <w:r w:rsidRPr="003A09CC">
              <w:rPr>
                <w:rFonts w:cs="Arial"/>
              </w:rPr>
              <w:t>При включенном питании (ВКЛ):</w:t>
            </w:r>
          </w:p>
          <w:p w:rsidR="0018378A" w:rsidRPr="003A09CC" w:rsidRDefault="0018378A" w:rsidP="00E26188">
            <w:pPr>
              <w:numPr>
                <w:ilvl w:val="0"/>
                <w:numId w:val="36"/>
              </w:numPr>
              <w:jc w:val="both"/>
              <w:rPr>
                <w:rFonts w:cs="Arial"/>
              </w:rPr>
            </w:pPr>
            <w:r w:rsidRPr="003A09CC">
              <w:rPr>
                <w:rFonts w:cs="Arial"/>
              </w:rPr>
              <w:t>Изменение режима работы с ТЕКУЩЕГО РЕЖИМА ИНДИКАЦИИ на РЕЖИМ УСТАНОВКИ РАБОЧИХ РЕЖИМОВ.</w:t>
            </w:r>
          </w:p>
          <w:p w:rsidR="0018378A" w:rsidRPr="003A09CC" w:rsidRDefault="0018378A" w:rsidP="00E26188">
            <w:pPr>
              <w:numPr>
                <w:ilvl w:val="0"/>
                <w:numId w:val="36"/>
              </w:numPr>
              <w:jc w:val="both"/>
              <w:rPr>
                <w:rFonts w:cs="Arial"/>
              </w:rPr>
            </w:pPr>
            <w:r w:rsidRPr="003A09CC">
              <w:rPr>
                <w:rFonts w:cs="Arial"/>
              </w:rPr>
              <w:t>Выбрать необходимый режим в установке режимов работы.</w:t>
            </w:r>
          </w:p>
          <w:p w:rsidR="0018378A" w:rsidRPr="003A09CC" w:rsidRDefault="0018378A" w:rsidP="001D25EC">
            <w:pPr>
              <w:jc w:val="both"/>
              <w:rPr>
                <w:rFonts w:cs="Arial"/>
              </w:rPr>
            </w:pPr>
            <w:r w:rsidRPr="003A09CC">
              <w:rPr>
                <w:rFonts w:cs="Arial"/>
              </w:rPr>
              <w:t>При выключенном питании (ВЫКЛ):</w:t>
            </w:r>
          </w:p>
          <w:p w:rsidR="0018378A" w:rsidRPr="003A09CC" w:rsidRDefault="0018378A" w:rsidP="00E26188">
            <w:pPr>
              <w:numPr>
                <w:ilvl w:val="0"/>
                <w:numId w:val="37"/>
              </w:numPr>
              <w:jc w:val="both"/>
              <w:rPr>
                <w:rFonts w:cs="Arial"/>
              </w:rPr>
            </w:pPr>
            <w:r w:rsidRPr="003A09CC">
              <w:rPr>
                <w:rFonts w:cs="Arial"/>
              </w:rPr>
              <w:t>Для изменения рабочих режимов с ПИТАНИЕ ВЫКЛ на РЕЖИМ РАБОТЫ НА БАТАРЕЕ.</w:t>
            </w:r>
          </w:p>
        </w:tc>
        <w:tc>
          <w:tcPr>
            <w:tcW w:w="4986" w:type="dxa"/>
            <w:vMerge w:val="restart"/>
          </w:tcPr>
          <w:p w:rsidR="0018378A" w:rsidRPr="00C276C2" w:rsidRDefault="0018378A" w:rsidP="0091385E">
            <w:pPr>
              <w:rPr>
                <w:rFonts w:cs="Arial"/>
              </w:rPr>
            </w:pPr>
            <w:r w:rsidRPr="000A1FB6">
              <w:rPr>
                <w:rFonts w:cs="Arial"/>
                <w:noProof/>
                <w:lang w:eastAsia="ru-RU"/>
              </w:rPr>
              <w:pict>
                <v:shape id="Рисунок 43" o:spid="_x0000_i1208" type="#_x0000_t75" style="width:224.25pt;height:60.75pt;visibility:visible">
                  <v:imagedata r:id="rId112" o:title=""/>
                </v:shape>
              </w:pict>
            </w:r>
          </w:p>
          <w:p w:rsidR="0018378A" w:rsidRPr="003A09CC" w:rsidRDefault="0018378A" w:rsidP="001D25EC">
            <w:pPr>
              <w:jc w:val="both"/>
              <w:rPr>
                <w:rFonts w:cs="Arial"/>
              </w:rPr>
            </w:pPr>
            <w:r w:rsidRPr="003A09CC">
              <w:rPr>
                <w:rFonts w:cs="Arial"/>
              </w:rPr>
              <w:t>Если включена (ВКЛ) функция БЕССХЕМНЫЙ РЕЖИМ (</w:t>
            </w:r>
            <w:r w:rsidRPr="003A09CC">
              <w:rPr>
                <w:rFonts w:cs="Arial"/>
                <w:lang w:val="en-US"/>
              </w:rPr>
              <w:t>CHARTLESS</w:t>
            </w:r>
            <w:r w:rsidRPr="003A09CC">
              <w:rPr>
                <w:rFonts w:cs="Arial"/>
              </w:rPr>
              <w:t>), данная клавиша действенна. Для отображения зарегистрированных данных о температуре в виде простой схемы на жидкокристаллическом дисплее нажать эту клавишу, когда на дисплее написано «установленное значение температуры» (</w:t>
            </w:r>
            <w:r w:rsidRPr="003A09CC">
              <w:rPr>
                <w:rFonts w:cs="Arial"/>
                <w:lang w:val="en-US"/>
              </w:rPr>
              <w:t>setpointtemperature</w:t>
            </w:r>
            <w:r w:rsidRPr="003A09CC">
              <w:rPr>
                <w:rFonts w:cs="Arial"/>
              </w:rPr>
              <w:t>) или выведены другие данные. Когда данная клавиша нажата повторно, дисплей возвращается к «установленному значению температуры» или отображению других данных.</w:t>
            </w:r>
          </w:p>
          <w:p w:rsidR="0018378A" w:rsidRPr="00C276C2" w:rsidRDefault="0018378A" w:rsidP="0091385E">
            <w:pPr>
              <w:rPr>
                <w:rFonts w:cs="Arial"/>
              </w:rPr>
            </w:pPr>
            <w:r w:rsidRPr="000A1FB6">
              <w:rPr>
                <w:rFonts w:cs="Arial"/>
                <w:noProof/>
                <w:lang w:eastAsia="ru-RU"/>
              </w:rPr>
              <w:pict>
                <v:shape id="Рисунок 63" o:spid="_x0000_i1209" type="#_x0000_t75" style="width:243.75pt;height:96.75pt;visibility:visible">
                  <v:imagedata r:id="rId113" o:title=""/>
                </v:shape>
              </w:pict>
            </w:r>
          </w:p>
          <w:p w:rsidR="0018378A" w:rsidRPr="00C276C2" w:rsidRDefault="0018378A" w:rsidP="0091385E">
            <w:pPr>
              <w:rPr>
                <w:rFonts w:cs="Arial"/>
              </w:rPr>
            </w:pPr>
          </w:p>
        </w:tc>
      </w:tr>
      <w:tr w:rsidR="0018378A" w:rsidRPr="00C276C2" w:rsidTr="005365F7">
        <w:tc>
          <w:tcPr>
            <w:tcW w:w="4585" w:type="dxa"/>
          </w:tcPr>
          <w:p w:rsidR="0018378A" w:rsidRPr="00C276C2" w:rsidRDefault="0018378A" w:rsidP="0091385E">
            <w:pPr>
              <w:rPr>
                <w:rFonts w:cs="Arial"/>
              </w:rPr>
            </w:pPr>
            <w:r w:rsidRPr="000A1FB6">
              <w:rPr>
                <w:rFonts w:cs="Arial"/>
                <w:noProof/>
                <w:lang w:eastAsia="ru-RU"/>
              </w:rPr>
              <w:pict>
                <v:shape id="Рисунок 23" o:spid="_x0000_i1210" type="#_x0000_t75" style="width:176.25pt;height:59.25pt;visibility:visible">
                  <v:imagedata r:id="rId114" o:title=""/>
                </v:shape>
              </w:pict>
            </w:r>
          </w:p>
          <w:p w:rsidR="0018378A" w:rsidRPr="003A09CC" w:rsidRDefault="0018378A" w:rsidP="0091385E">
            <w:pPr>
              <w:rPr>
                <w:rFonts w:cs="Arial"/>
              </w:rPr>
            </w:pPr>
            <w:r w:rsidRPr="003A09CC">
              <w:rPr>
                <w:rFonts w:cs="Arial"/>
              </w:rPr>
              <w:t>Данная клавиша обычно не используется при основной рабочей процедуре. (В основном используется при техническом обслуживании).</w:t>
            </w:r>
          </w:p>
        </w:tc>
        <w:tc>
          <w:tcPr>
            <w:tcW w:w="4986" w:type="dxa"/>
            <w:vMerge/>
          </w:tcPr>
          <w:p w:rsidR="0018378A" w:rsidRPr="00C276C2" w:rsidRDefault="0018378A" w:rsidP="0091385E">
            <w:pPr>
              <w:rPr>
                <w:rFonts w:cs="Arial"/>
              </w:rPr>
            </w:pPr>
          </w:p>
        </w:tc>
      </w:tr>
      <w:tr w:rsidR="0018378A" w:rsidRPr="00C276C2" w:rsidTr="001D25EC">
        <w:tc>
          <w:tcPr>
            <w:tcW w:w="9571" w:type="dxa"/>
            <w:gridSpan w:val="2"/>
          </w:tcPr>
          <w:p w:rsidR="0018378A" w:rsidRDefault="0018378A" w:rsidP="00E26188">
            <w:pPr>
              <w:numPr>
                <w:ilvl w:val="0"/>
                <w:numId w:val="39"/>
              </w:numPr>
              <w:jc w:val="both"/>
              <w:rPr>
                <w:rFonts w:cs="Arial"/>
              </w:rPr>
            </w:pPr>
            <w:r>
              <w:rPr>
                <w:noProof/>
                <w:lang w:eastAsia="ru-RU"/>
              </w:rPr>
              <w:pict>
                <v:shape id="Рисунок 116" o:spid="_x0000_s1090" type="#_x0000_t75" style="position:absolute;left:0;text-align:left;margin-left:.3pt;margin-top:.3pt;width:56.25pt;height:46.5pt;z-index:-251592704;visibility:visible;mso-position-horizontal-relative:text;mso-position-vertical-relative:text" wrapcoords="-288 0 -288 21252 21600 21252 21600 0 -288 0">
                  <v:imagedata r:id="rId115" o:title=""/>
                  <w10:wrap type="tight"/>
                </v:shape>
              </w:pict>
            </w:r>
            <w:r w:rsidRPr="003A09CC">
              <w:rPr>
                <w:rFonts w:cs="Arial"/>
              </w:rPr>
              <w:t>Показывает данные о температуре, которую необходимо перевести в градусы фаренгейта на светодиоде или жидкокристаллическом дисплее</w:t>
            </w:r>
          </w:p>
          <w:p w:rsidR="0018378A" w:rsidRPr="003A09CC" w:rsidRDefault="0018378A" w:rsidP="00E26188">
            <w:pPr>
              <w:numPr>
                <w:ilvl w:val="0"/>
                <w:numId w:val="39"/>
              </w:numPr>
              <w:jc w:val="both"/>
              <w:rPr>
                <w:rFonts w:cs="Arial"/>
              </w:rPr>
            </w:pPr>
            <w:r w:rsidRPr="003A09CC">
              <w:rPr>
                <w:rFonts w:cs="Arial"/>
              </w:rPr>
              <w:t xml:space="preserve">Нажать клавишу </w:t>
            </w:r>
            <w:r w:rsidRPr="000A1FB6">
              <w:rPr>
                <w:rFonts w:cs="Arial"/>
                <w:noProof/>
                <w:lang w:eastAsia="ru-RU"/>
              </w:rPr>
              <w:pict>
                <v:shape id="Рисунок 65" o:spid="_x0000_i1211" type="#_x0000_t75" style="width:26.25pt;height:22.5pt;visibility:visible">
                  <v:imagedata r:id="rId116" o:title=""/>
                </v:shape>
              </w:pict>
            </w:r>
            <w:r w:rsidRPr="003A09CC">
              <w:rPr>
                <w:rFonts w:cs="Arial"/>
              </w:rPr>
              <w:t>, при этом показания температуры в градусах Цельсия будут автоматически переведены в градусы фаренгейта в течение одной минуты.</w:t>
            </w:r>
          </w:p>
          <w:p w:rsidR="0018378A" w:rsidRPr="003A09CC" w:rsidRDefault="0018378A" w:rsidP="003A09CC">
            <w:pPr>
              <w:ind w:left="1985"/>
              <w:jc w:val="both"/>
              <w:rPr>
                <w:rFonts w:cs="Arial"/>
              </w:rPr>
            </w:pPr>
            <w:r w:rsidRPr="003A09CC">
              <w:rPr>
                <w:rFonts w:ascii="MS Mincho" w:eastAsia="MS Mincho" w:hAnsi="MS Mincho" w:cs="MS Mincho" w:hint="eastAsia"/>
              </w:rPr>
              <w:t>※</w:t>
            </w:r>
            <w:r w:rsidRPr="003A09CC">
              <w:rPr>
                <w:rFonts w:eastAsia="MS Mincho" w:cs="Arial"/>
              </w:rPr>
              <w:t>Если какая-либо другая клавиша будет нажата в процессе индикации “º</w:t>
            </w:r>
            <w:r w:rsidRPr="003A09CC">
              <w:rPr>
                <w:rFonts w:eastAsia="MS Mincho" w:cs="Arial"/>
                <w:lang w:val="en-US"/>
              </w:rPr>
              <w:t>F</w:t>
            </w:r>
            <w:r w:rsidRPr="003A09CC">
              <w:rPr>
                <w:rFonts w:eastAsia="MS Mincho" w:cs="Arial"/>
              </w:rPr>
              <w:t>”, то дисплей переключится на “º</w:t>
            </w:r>
            <w:r w:rsidRPr="003A09CC">
              <w:rPr>
                <w:rFonts w:eastAsia="MS Mincho" w:cs="Arial"/>
                <w:lang w:val="en-US"/>
              </w:rPr>
              <w:t>C</w:t>
            </w:r>
            <w:r w:rsidRPr="003A09CC">
              <w:rPr>
                <w:rFonts w:eastAsia="MS Mincho" w:cs="Arial"/>
              </w:rPr>
              <w:t>”.</w:t>
            </w:r>
          </w:p>
          <w:p w:rsidR="0018378A" w:rsidRDefault="0018378A" w:rsidP="0091385E">
            <w:pPr>
              <w:rPr>
                <w:rFonts w:cs="Arial"/>
                <w:noProof/>
                <w:lang w:eastAsia="ru-RU"/>
              </w:rPr>
            </w:pPr>
            <w:r w:rsidRPr="000A1FB6">
              <w:rPr>
                <w:rFonts w:cs="Arial"/>
                <w:noProof/>
                <w:lang w:eastAsia="ru-RU"/>
              </w:rPr>
              <w:pict>
                <v:shape id="Рисунок 128" o:spid="_x0000_i1212" type="#_x0000_t75" style="width:456.75pt;height:126.75pt;visibility:visible">
                  <v:imagedata r:id="rId117" o:title=""/>
                </v:shape>
              </w:pict>
            </w:r>
          </w:p>
          <w:p w:rsidR="0018378A" w:rsidRDefault="0018378A" w:rsidP="0091385E">
            <w:pPr>
              <w:rPr>
                <w:rFonts w:cs="Arial"/>
                <w:noProof/>
                <w:lang w:eastAsia="ru-RU"/>
              </w:rPr>
            </w:pPr>
          </w:p>
          <w:p w:rsidR="0018378A" w:rsidRPr="00C276C2" w:rsidRDefault="0018378A" w:rsidP="0091385E">
            <w:pPr>
              <w:rPr>
                <w:rFonts w:cs="Arial"/>
              </w:rPr>
            </w:pPr>
          </w:p>
          <w:tbl>
            <w:tblPr>
              <w:tblW w:w="0" w:type="auto"/>
              <w:tblLook w:val="00A0"/>
            </w:tblPr>
            <w:tblGrid>
              <w:gridCol w:w="2405"/>
              <w:gridCol w:w="6935"/>
            </w:tblGrid>
            <w:tr w:rsidR="0018378A" w:rsidRPr="007768C0" w:rsidTr="007768C0">
              <w:tc>
                <w:tcPr>
                  <w:tcW w:w="2405" w:type="dxa"/>
                </w:tcPr>
                <w:p w:rsidR="0018378A" w:rsidRPr="007768C0" w:rsidRDefault="0018378A" w:rsidP="00C72E81">
                  <w:pPr>
                    <w:rPr>
                      <w:rFonts w:ascii="Calibri" w:hAnsi="Calibri"/>
                      <w:szCs w:val="20"/>
                    </w:rPr>
                  </w:pPr>
                  <w:r w:rsidRPr="000A1FB6">
                    <w:rPr>
                      <w:rFonts w:ascii="Calibri" w:hAnsi="Calibri"/>
                      <w:szCs w:val="20"/>
                    </w:rPr>
                    <w:pict>
                      <v:shape id="_x0000_i1213" type="#_x0000_t75" style="width:86.25pt;height:86.25pt">
                        <v:imagedata r:id="rId118" o:title=""/>
                      </v:shape>
                    </w:pict>
                  </w:r>
                </w:p>
              </w:tc>
              <w:tc>
                <w:tcPr>
                  <w:tcW w:w="6935" w:type="dxa"/>
                </w:tcPr>
                <w:p w:rsidR="0018378A" w:rsidRPr="007768C0" w:rsidRDefault="0018378A" w:rsidP="007768C0">
                  <w:pPr>
                    <w:numPr>
                      <w:ilvl w:val="0"/>
                      <w:numId w:val="40"/>
                    </w:numPr>
                    <w:rPr>
                      <w:rFonts w:cs="Arial"/>
                      <w:szCs w:val="20"/>
                    </w:rPr>
                  </w:pPr>
                  <w:r w:rsidRPr="007768C0">
                    <w:rPr>
                      <w:rFonts w:cs="Arial"/>
                      <w:szCs w:val="20"/>
                    </w:rPr>
                    <w:t>Нажать клавишу РУЧНАЯ ОТТАЙКА (</w:t>
                  </w:r>
                  <w:r w:rsidRPr="007768C0">
                    <w:rPr>
                      <w:rFonts w:cs="Arial"/>
                      <w:szCs w:val="20"/>
                      <w:lang w:val="en-US"/>
                    </w:rPr>
                    <w:t>MANUALDEFROST</w:t>
                  </w:r>
                  <w:r w:rsidRPr="007768C0">
                    <w:rPr>
                      <w:rFonts w:cs="Arial"/>
                      <w:szCs w:val="20"/>
                    </w:rPr>
                    <w:t xml:space="preserve">) </w:t>
                  </w:r>
                  <w:r w:rsidRPr="000A1FB6">
                    <w:rPr>
                      <w:rFonts w:cs="Arial"/>
                      <w:noProof/>
                      <w:szCs w:val="20"/>
                      <w:lang w:eastAsia="ru-RU"/>
                    </w:rPr>
                    <w:pict>
                      <v:shape id="Рисунок 132" o:spid="_x0000_i1214" type="#_x0000_t75" style="width:23.25pt;height:33.75pt;visibility:visible">
                        <v:imagedata r:id="rId119" o:title=""/>
                      </v:shape>
                    </w:pict>
                  </w:r>
                </w:p>
                <w:p w:rsidR="0018378A" w:rsidRPr="007768C0" w:rsidRDefault="0018378A" w:rsidP="007768C0">
                  <w:pPr>
                    <w:numPr>
                      <w:ilvl w:val="0"/>
                      <w:numId w:val="40"/>
                    </w:numPr>
                    <w:rPr>
                      <w:rFonts w:cs="Arial"/>
                      <w:szCs w:val="20"/>
                    </w:rPr>
                  </w:pPr>
                  <w:r w:rsidRPr="007768C0">
                    <w:rPr>
                      <w:rFonts w:cs="Arial"/>
                      <w:szCs w:val="20"/>
                    </w:rPr>
                    <w:t xml:space="preserve">Выбрать «ВКЛ» на светодиодном дисплее используя клавишу </w:t>
                  </w:r>
                  <w:r w:rsidRPr="000A1FB6">
                    <w:rPr>
                      <w:rFonts w:cs="Arial"/>
                      <w:noProof/>
                      <w:szCs w:val="20"/>
                      <w:lang w:eastAsia="ru-RU"/>
                    </w:rPr>
                    <w:pict>
                      <v:shape id="Рисунок 131" o:spid="_x0000_i1215" type="#_x0000_t75" style="width:23.25pt;height:18.75pt;visibility:visible">
                        <v:imagedata r:id="rId120" o:title=""/>
                      </v:shape>
                    </w:pict>
                  </w:r>
                  <w:r w:rsidRPr="007768C0">
                    <w:rPr>
                      <w:rFonts w:cs="Arial"/>
                      <w:szCs w:val="20"/>
                    </w:rPr>
                    <w:t xml:space="preserve"> или </w:t>
                  </w:r>
                  <w:r w:rsidRPr="000A1FB6">
                    <w:rPr>
                      <w:rFonts w:cs="Arial"/>
                      <w:noProof/>
                      <w:szCs w:val="20"/>
                      <w:lang w:eastAsia="ru-RU"/>
                    </w:rPr>
                    <w:pict>
                      <v:shape id="Рисунок 130" o:spid="_x0000_i1216" type="#_x0000_t75" style="width:20.25pt;height:18.75pt;visibility:visible">
                        <v:imagedata r:id="rId121" o:title=""/>
                      </v:shape>
                    </w:pict>
                  </w:r>
                  <w:r w:rsidRPr="007768C0">
                    <w:rPr>
                      <w:rFonts w:cs="Arial"/>
                      <w:szCs w:val="20"/>
                    </w:rPr>
                    <w:t xml:space="preserve"> и нажать клавишу </w:t>
                  </w:r>
                  <w:r w:rsidRPr="000A1FB6">
                    <w:rPr>
                      <w:rFonts w:cs="Arial"/>
                      <w:noProof/>
                      <w:szCs w:val="20"/>
                      <w:lang w:eastAsia="ru-RU"/>
                    </w:rPr>
                    <w:pict>
                      <v:shape id="Рисунок 129" o:spid="_x0000_i1217" type="#_x0000_t75" style="width:20.25pt;height:17.25pt;visibility:visible">
                        <v:imagedata r:id="rId122" o:title=""/>
                      </v:shape>
                    </w:pict>
                  </w:r>
                  <w:r w:rsidRPr="007768C0">
                    <w:rPr>
                      <w:rFonts w:cs="Arial"/>
                      <w:szCs w:val="20"/>
                    </w:rPr>
                    <w:t>для определения установки, затем начнется Оттайка.</w:t>
                  </w:r>
                </w:p>
                <w:p w:rsidR="0018378A" w:rsidRPr="007768C0" w:rsidRDefault="0018378A" w:rsidP="00627508">
                  <w:pPr>
                    <w:rPr>
                      <w:rFonts w:cs="Arial"/>
                      <w:szCs w:val="20"/>
                    </w:rPr>
                  </w:pPr>
                </w:p>
                <w:p w:rsidR="0018378A" w:rsidRPr="007768C0" w:rsidRDefault="0018378A" w:rsidP="007768C0">
                  <w:pPr>
                    <w:ind w:left="39"/>
                    <w:rPr>
                      <w:rFonts w:eastAsia="MS Mincho" w:cs="Arial"/>
                      <w:szCs w:val="20"/>
                    </w:rPr>
                  </w:pPr>
                  <w:r w:rsidRPr="007768C0">
                    <w:rPr>
                      <w:rFonts w:ascii="MS Mincho" w:eastAsia="MS Mincho" w:hAnsi="MS Mincho" w:cs="MS Mincho" w:hint="eastAsia"/>
                      <w:szCs w:val="20"/>
                    </w:rPr>
                    <w:t>※</w:t>
                  </w:r>
                  <w:r w:rsidRPr="007768C0">
                    <w:rPr>
                      <w:rFonts w:eastAsia="MS Mincho" w:cs="Arial"/>
                      <w:szCs w:val="20"/>
                    </w:rPr>
                    <w:t>После начала оттайки, режим работы не может быть изменен до завершения оттайки. Если данная клавиша будет нажата в процессе оттайки, она не будет действовать.</w:t>
                  </w:r>
                </w:p>
                <w:p w:rsidR="0018378A" w:rsidRPr="007768C0" w:rsidRDefault="0018378A" w:rsidP="007768C0">
                  <w:pPr>
                    <w:ind w:left="39"/>
                    <w:rPr>
                      <w:rFonts w:ascii="Calibri" w:hAnsi="Calibri"/>
                      <w:szCs w:val="20"/>
                    </w:rPr>
                  </w:pPr>
                  <w:r w:rsidRPr="007768C0">
                    <w:rPr>
                      <w:rFonts w:ascii="MS Mincho" w:eastAsia="MS Mincho" w:hAnsi="MS Mincho" w:cs="MS Mincho" w:hint="eastAsia"/>
                      <w:szCs w:val="20"/>
                    </w:rPr>
                    <w:t>※</w:t>
                  </w:r>
                  <w:r w:rsidRPr="007768C0">
                    <w:rPr>
                      <w:rFonts w:eastAsia="MS Mincho" w:cs="Arial"/>
                      <w:szCs w:val="20"/>
                    </w:rPr>
                    <w:t>Оттайка не начнется если температура на выходе из испарителя составляет 20ºС или выше или если температура на входе составляет 5ºС или выше.</w:t>
                  </w:r>
                </w:p>
              </w:tc>
            </w:tr>
          </w:tbl>
          <w:p w:rsidR="0018378A" w:rsidRDefault="0018378A" w:rsidP="00C72E81">
            <w:pPr>
              <w:rPr>
                <w:rFonts w:ascii="Calibri" w:hAnsi="Calibri"/>
              </w:rPr>
            </w:pPr>
          </w:p>
          <w:p w:rsidR="0018378A" w:rsidRPr="00CC3D28" w:rsidRDefault="0018378A" w:rsidP="00CC3D28">
            <w:pPr>
              <w:ind w:left="3544"/>
              <w:rPr>
                <w:rFonts w:eastAsia="MS Mincho" w:cs="Arial"/>
              </w:rPr>
            </w:pPr>
          </w:p>
        </w:tc>
      </w:tr>
    </w:tbl>
    <w:p w:rsidR="0018378A" w:rsidRDefault="0018378A" w:rsidP="0091385E">
      <w:pPr>
        <w:rPr>
          <w:rFonts w:cs="Arial"/>
        </w:rPr>
      </w:pPr>
    </w:p>
    <w:p w:rsidR="0018378A" w:rsidRDefault="0018378A">
      <w:pPr>
        <w:rPr>
          <w:rFonts w:cs="Arial"/>
        </w:rPr>
      </w:pPr>
      <w:r>
        <w:rPr>
          <w:rFonts w:cs="Arial"/>
        </w:rPr>
        <w:br w:type="page"/>
      </w:r>
    </w:p>
    <w:p w:rsidR="0018378A" w:rsidRPr="001A5B8C" w:rsidRDefault="0018378A" w:rsidP="001A5B8C">
      <w:pPr>
        <w:pStyle w:val="Heading2"/>
      </w:pPr>
      <w:bookmarkStart w:id="33" w:name="_Toc343613481"/>
      <w:r w:rsidRPr="001A5B8C">
        <w:t>Порядок работы</w:t>
      </w:r>
      <w:bookmarkEnd w:id="33"/>
    </w:p>
    <w:p w:rsidR="0018378A" w:rsidRPr="001A5B8C" w:rsidRDefault="0018378A" w:rsidP="001A5B8C">
      <w:pPr>
        <w:pStyle w:val="Heading3"/>
      </w:pPr>
      <w:bookmarkStart w:id="34" w:name="_Toc343613482"/>
      <w:r w:rsidRPr="001A5B8C">
        <w:t>Схема последовательности операций</w:t>
      </w:r>
      <w:bookmarkEnd w:id="34"/>
    </w:p>
    <w:p w:rsidR="0018378A" w:rsidRDefault="0018378A" w:rsidP="0091385E">
      <w:pPr>
        <w:rPr>
          <w:rFonts w:cs="Arial"/>
        </w:rPr>
      </w:pPr>
      <w:r w:rsidRPr="000A1FB6">
        <w:rPr>
          <w:rFonts w:cs="Arial"/>
        </w:rPr>
        <w:pict>
          <v:shape id="_x0000_i1218" type="#_x0000_t75" style="width:411.75pt;height:526.5pt">
            <v:imagedata r:id="rId123" o:title=""/>
          </v:shape>
        </w:pict>
      </w:r>
    </w:p>
    <w:p w:rsidR="0018378A" w:rsidRDefault="0018378A">
      <w:pPr>
        <w:rPr>
          <w:rFonts w:cs="Arial"/>
        </w:rPr>
      </w:pPr>
      <w:r>
        <w:rPr>
          <w:rFonts w:cs="Arial"/>
        </w:rPr>
        <w:br w:type="page"/>
      </w:r>
    </w:p>
    <w:p w:rsidR="0018378A" w:rsidRPr="00786BA4" w:rsidRDefault="0018378A" w:rsidP="00786BA4">
      <w:pPr>
        <w:rPr>
          <w:b/>
        </w:rPr>
      </w:pPr>
      <w:r w:rsidRPr="00786BA4">
        <w:rPr>
          <w:b/>
        </w:rPr>
        <w:t>Проверка установок и рабочих условий</w:t>
      </w:r>
    </w:p>
    <w:p w:rsidR="0018378A" w:rsidRPr="00E274DC" w:rsidRDefault="0018378A" w:rsidP="00E274DC">
      <w:pPr>
        <w:rPr>
          <w:rFonts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63"/>
        <w:gridCol w:w="4785"/>
        <w:gridCol w:w="1723"/>
      </w:tblGrid>
      <w:tr w:rsidR="0018378A" w:rsidRPr="00C276C2" w:rsidTr="004709B8">
        <w:trPr>
          <w:jc w:val="center"/>
        </w:trPr>
        <w:tc>
          <w:tcPr>
            <w:tcW w:w="7905" w:type="dxa"/>
            <w:gridSpan w:val="2"/>
          </w:tcPr>
          <w:p w:rsidR="0018378A" w:rsidRPr="00E274DC" w:rsidRDefault="0018378A" w:rsidP="00E274DC">
            <w:pPr>
              <w:rPr>
                <w:rFonts w:cs="Arial"/>
                <w:b/>
              </w:rPr>
            </w:pPr>
            <w:r w:rsidRPr="00E274DC">
              <w:rPr>
                <w:rFonts w:ascii="MS Mincho" w:eastAsia="MS Mincho" w:hAnsi="MS Mincho" w:cs="MS Mincho" w:hint="eastAsia"/>
              </w:rPr>
              <w:t>※</w:t>
            </w:r>
            <w:r w:rsidRPr="00E274DC">
              <w:rPr>
                <w:rFonts w:eastAsia="MS Mincho" w:cs="Arial"/>
                <w:b/>
              </w:rPr>
              <w:t>1. Текущий режим индикации (индикация рабочих условий)</w:t>
            </w:r>
          </w:p>
        </w:tc>
        <w:tc>
          <w:tcPr>
            <w:tcW w:w="1731" w:type="dxa"/>
            <w:vMerge w:val="restart"/>
          </w:tcPr>
          <w:p w:rsidR="0018378A" w:rsidRPr="00E274DC" w:rsidRDefault="0018378A" w:rsidP="00E274DC">
            <w:pPr>
              <w:rPr>
                <w:rFonts w:cs="Arial"/>
              </w:rPr>
            </w:pPr>
          </w:p>
          <w:p w:rsidR="0018378A" w:rsidRPr="00E274DC" w:rsidRDefault="0018378A" w:rsidP="00E274DC">
            <w:pPr>
              <w:rPr>
                <w:rFonts w:cs="Arial"/>
              </w:rPr>
            </w:pPr>
          </w:p>
          <w:p w:rsidR="0018378A" w:rsidRPr="00E274DC" w:rsidRDefault="0018378A" w:rsidP="00E274DC">
            <w:pPr>
              <w:rPr>
                <w:rFonts w:cs="Arial"/>
              </w:rPr>
            </w:pPr>
          </w:p>
          <w:p w:rsidR="0018378A" w:rsidRPr="00E274DC" w:rsidRDefault="0018378A" w:rsidP="00E274DC">
            <w:pPr>
              <w:rPr>
                <w:rFonts w:cs="Arial"/>
              </w:rPr>
            </w:pPr>
            <w:r w:rsidRPr="00E274DC">
              <w:rPr>
                <w:rFonts w:cs="Arial"/>
              </w:rPr>
              <w:t>Страница 3-9</w:t>
            </w:r>
          </w:p>
        </w:tc>
      </w:tr>
      <w:tr w:rsidR="0018378A" w:rsidRPr="00C276C2" w:rsidTr="004709B8">
        <w:trPr>
          <w:jc w:val="center"/>
        </w:trPr>
        <w:tc>
          <w:tcPr>
            <w:tcW w:w="3085" w:type="dxa"/>
            <w:vMerge w:val="restart"/>
            <w:tcBorders>
              <w:right w:val="nil"/>
            </w:tcBorders>
          </w:tcPr>
          <w:p w:rsidR="0018378A" w:rsidRPr="00E274DC" w:rsidRDefault="0018378A" w:rsidP="00E274DC">
            <w:pPr>
              <w:rPr>
                <w:rFonts w:cs="Arial"/>
              </w:rPr>
            </w:pPr>
          </w:p>
          <w:p w:rsidR="0018378A" w:rsidRPr="00E274DC" w:rsidRDefault="0018378A" w:rsidP="00E274DC">
            <w:pPr>
              <w:rPr>
                <w:rFonts w:cs="Arial"/>
              </w:rPr>
            </w:pPr>
            <w:r w:rsidRPr="00E274DC">
              <w:rPr>
                <w:rFonts w:cs="Arial"/>
              </w:rPr>
              <w:t>Индикация рабочих условий холодильной установки</w:t>
            </w:r>
          </w:p>
        </w:tc>
        <w:tc>
          <w:tcPr>
            <w:tcW w:w="4820" w:type="dxa"/>
            <w:tcBorders>
              <w:left w:val="nil"/>
              <w:bottom w:val="nil"/>
            </w:tcBorders>
          </w:tcPr>
          <w:p w:rsidR="0018378A" w:rsidRPr="00911A38" w:rsidRDefault="0018378A" w:rsidP="00E26188">
            <w:pPr>
              <w:numPr>
                <w:ilvl w:val="0"/>
                <w:numId w:val="32"/>
              </w:numPr>
              <w:rPr>
                <w:rFonts w:cs="Arial"/>
              </w:rPr>
            </w:pPr>
            <w:r w:rsidRPr="00911A38">
              <w:rPr>
                <w:rFonts w:cs="Arial"/>
              </w:rPr>
              <w:t xml:space="preserve">Температура подаваемого воздуха </w:t>
            </w:r>
            <w:r w:rsidRPr="00911A38">
              <w:rPr>
                <w:rFonts w:cs="Arial"/>
                <w:lang w:val="en-US"/>
              </w:rPr>
              <w:t>(SS)</w:t>
            </w:r>
          </w:p>
        </w:tc>
        <w:tc>
          <w:tcPr>
            <w:tcW w:w="1731" w:type="dxa"/>
            <w:vMerge/>
          </w:tcPr>
          <w:p w:rsidR="0018378A" w:rsidRPr="00E274DC" w:rsidRDefault="0018378A" w:rsidP="00E274DC">
            <w:pPr>
              <w:rPr>
                <w:rFonts w:cs="Arial"/>
              </w:rPr>
            </w:pPr>
          </w:p>
        </w:tc>
      </w:tr>
      <w:tr w:rsidR="0018378A" w:rsidRPr="00C276C2" w:rsidTr="004709B8">
        <w:trPr>
          <w:jc w:val="center"/>
        </w:trPr>
        <w:tc>
          <w:tcPr>
            <w:tcW w:w="3085" w:type="dxa"/>
            <w:vMerge/>
            <w:tcBorders>
              <w:right w:val="nil"/>
            </w:tcBorders>
          </w:tcPr>
          <w:p w:rsidR="0018378A" w:rsidRPr="00E274DC" w:rsidRDefault="0018378A" w:rsidP="00E274DC">
            <w:pPr>
              <w:rPr>
                <w:rFonts w:cs="Arial"/>
              </w:rPr>
            </w:pPr>
          </w:p>
        </w:tc>
        <w:tc>
          <w:tcPr>
            <w:tcW w:w="4820" w:type="dxa"/>
            <w:tcBorders>
              <w:top w:val="nil"/>
              <w:left w:val="nil"/>
              <w:bottom w:val="nil"/>
            </w:tcBorders>
          </w:tcPr>
          <w:p w:rsidR="0018378A" w:rsidRPr="00911A38" w:rsidRDefault="0018378A" w:rsidP="00E26188">
            <w:pPr>
              <w:numPr>
                <w:ilvl w:val="0"/>
                <w:numId w:val="32"/>
              </w:numPr>
              <w:rPr>
                <w:rFonts w:cs="Arial"/>
              </w:rPr>
            </w:pPr>
            <w:r w:rsidRPr="00911A38">
              <w:rPr>
                <w:rFonts w:cs="Arial"/>
              </w:rPr>
              <w:t xml:space="preserve">Температура обратного воздуха </w:t>
            </w:r>
            <w:r w:rsidRPr="00911A38">
              <w:rPr>
                <w:rFonts w:cs="Arial"/>
                <w:lang w:val="en-US"/>
              </w:rPr>
              <w:t>(RS)</w:t>
            </w:r>
          </w:p>
        </w:tc>
        <w:tc>
          <w:tcPr>
            <w:tcW w:w="1731" w:type="dxa"/>
            <w:vMerge/>
          </w:tcPr>
          <w:p w:rsidR="0018378A" w:rsidRPr="00E274DC" w:rsidRDefault="0018378A" w:rsidP="00E274DC">
            <w:pPr>
              <w:rPr>
                <w:rFonts w:cs="Arial"/>
              </w:rPr>
            </w:pPr>
          </w:p>
        </w:tc>
      </w:tr>
      <w:tr w:rsidR="0018378A" w:rsidRPr="00C276C2" w:rsidTr="004709B8">
        <w:trPr>
          <w:jc w:val="center"/>
        </w:trPr>
        <w:tc>
          <w:tcPr>
            <w:tcW w:w="3085" w:type="dxa"/>
            <w:vMerge/>
            <w:tcBorders>
              <w:right w:val="nil"/>
            </w:tcBorders>
          </w:tcPr>
          <w:p w:rsidR="0018378A" w:rsidRPr="00E274DC" w:rsidRDefault="0018378A" w:rsidP="00E274DC">
            <w:pPr>
              <w:rPr>
                <w:rFonts w:cs="Arial"/>
              </w:rPr>
            </w:pPr>
          </w:p>
        </w:tc>
        <w:tc>
          <w:tcPr>
            <w:tcW w:w="4820" w:type="dxa"/>
            <w:tcBorders>
              <w:top w:val="nil"/>
              <w:left w:val="nil"/>
              <w:bottom w:val="nil"/>
            </w:tcBorders>
          </w:tcPr>
          <w:p w:rsidR="0018378A" w:rsidRPr="00911A38" w:rsidRDefault="0018378A" w:rsidP="00E26188">
            <w:pPr>
              <w:numPr>
                <w:ilvl w:val="0"/>
                <w:numId w:val="32"/>
              </w:numPr>
              <w:rPr>
                <w:rFonts w:cs="Arial"/>
              </w:rPr>
            </w:pPr>
            <w:r w:rsidRPr="00911A38">
              <w:rPr>
                <w:rFonts w:cs="Arial"/>
              </w:rPr>
              <w:t xml:space="preserve">Интервал </w:t>
            </w:r>
            <w:r>
              <w:rPr>
                <w:rFonts w:cs="Arial"/>
              </w:rPr>
              <w:t>оттайки</w:t>
            </w:r>
          </w:p>
        </w:tc>
        <w:tc>
          <w:tcPr>
            <w:tcW w:w="1731" w:type="dxa"/>
            <w:vMerge/>
          </w:tcPr>
          <w:p w:rsidR="0018378A" w:rsidRPr="00E274DC" w:rsidRDefault="0018378A" w:rsidP="00E274DC">
            <w:pPr>
              <w:rPr>
                <w:rFonts w:cs="Arial"/>
              </w:rPr>
            </w:pPr>
          </w:p>
        </w:tc>
      </w:tr>
      <w:tr w:rsidR="0018378A" w:rsidRPr="00C276C2" w:rsidTr="004709B8">
        <w:trPr>
          <w:jc w:val="center"/>
        </w:trPr>
        <w:tc>
          <w:tcPr>
            <w:tcW w:w="3085" w:type="dxa"/>
            <w:vMerge/>
            <w:tcBorders>
              <w:right w:val="nil"/>
            </w:tcBorders>
          </w:tcPr>
          <w:p w:rsidR="0018378A" w:rsidRPr="00E274DC" w:rsidRDefault="0018378A" w:rsidP="00E274DC">
            <w:pPr>
              <w:rPr>
                <w:rFonts w:cs="Arial"/>
              </w:rPr>
            </w:pPr>
          </w:p>
        </w:tc>
        <w:tc>
          <w:tcPr>
            <w:tcW w:w="4820" w:type="dxa"/>
            <w:tcBorders>
              <w:top w:val="nil"/>
              <w:left w:val="nil"/>
              <w:bottom w:val="nil"/>
            </w:tcBorders>
          </w:tcPr>
          <w:p w:rsidR="0018378A" w:rsidRPr="00911A38" w:rsidRDefault="0018378A" w:rsidP="00E26188">
            <w:pPr>
              <w:numPr>
                <w:ilvl w:val="0"/>
                <w:numId w:val="32"/>
              </w:numPr>
              <w:rPr>
                <w:rFonts w:cs="Arial"/>
              </w:rPr>
            </w:pPr>
            <w:r w:rsidRPr="00911A38">
              <w:rPr>
                <w:rFonts w:cs="Arial"/>
              </w:rPr>
              <w:t>Аварийный сигнал</w:t>
            </w:r>
          </w:p>
        </w:tc>
        <w:tc>
          <w:tcPr>
            <w:tcW w:w="1731" w:type="dxa"/>
            <w:vMerge/>
          </w:tcPr>
          <w:p w:rsidR="0018378A" w:rsidRPr="00E274DC" w:rsidRDefault="0018378A" w:rsidP="00E274DC">
            <w:pPr>
              <w:rPr>
                <w:rFonts w:cs="Arial"/>
              </w:rPr>
            </w:pPr>
          </w:p>
        </w:tc>
      </w:tr>
      <w:tr w:rsidR="0018378A" w:rsidRPr="00C276C2" w:rsidTr="004709B8">
        <w:trPr>
          <w:jc w:val="center"/>
        </w:trPr>
        <w:tc>
          <w:tcPr>
            <w:tcW w:w="3085" w:type="dxa"/>
            <w:vMerge/>
            <w:tcBorders>
              <w:right w:val="nil"/>
            </w:tcBorders>
          </w:tcPr>
          <w:p w:rsidR="0018378A" w:rsidRPr="00E274DC" w:rsidRDefault="0018378A" w:rsidP="00E274DC">
            <w:pPr>
              <w:rPr>
                <w:rFonts w:cs="Arial"/>
              </w:rPr>
            </w:pPr>
          </w:p>
        </w:tc>
        <w:tc>
          <w:tcPr>
            <w:tcW w:w="4820" w:type="dxa"/>
            <w:tcBorders>
              <w:top w:val="nil"/>
              <w:left w:val="nil"/>
            </w:tcBorders>
          </w:tcPr>
          <w:p w:rsidR="0018378A" w:rsidRPr="00911A38" w:rsidRDefault="0018378A" w:rsidP="00E26188">
            <w:pPr>
              <w:numPr>
                <w:ilvl w:val="0"/>
                <w:numId w:val="32"/>
              </w:numPr>
              <w:rPr>
                <w:rFonts w:cs="Arial"/>
              </w:rPr>
            </w:pPr>
            <w:r w:rsidRPr="00911A38">
              <w:rPr>
                <w:rFonts w:cs="Arial"/>
                <w:sz w:val="18"/>
                <w:szCs w:val="18"/>
              </w:rPr>
              <w:t>Установленное значение влажности и влажность (Опционально)</w:t>
            </w:r>
          </w:p>
        </w:tc>
        <w:tc>
          <w:tcPr>
            <w:tcW w:w="1731" w:type="dxa"/>
            <w:vMerge/>
          </w:tcPr>
          <w:p w:rsidR="0018378A" w:rsidRPr="00E274DC" w:rsidRDefault="0018378A" w:rsidP="00E274DC">
            <w:pPr>
              <w:rPr>
                <w:rFonts w:cs="Arial"/>
              </w:rPr>
            </w:pPr>
          </w:p>
        </w:tc>
      </w:tr>
    </w:tbl>
    <w:p w:rsidR="0018378A" w:rsidRPr="00E274DC" w:rsidRDefault="0018378A" w:rsidP="00E274DC">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68"/>
        <w:gridCol w:w="4780"/>
        <w:gridCol w:w="1723"/>
      </w:tblGrid>
      <w:tr w:rsidR="0018378A" w:rsidRPr="00C276C2" w:rsidTr="00BE7C9D">
        <w:tc>
          <w:tcPr>
            <w:tcW w:w="7905" w:type="dxa"/>
            <w:gridSpan w:val="2"/>
          </w:tcPr>
          <w:p w:rsidR="0018378A" w:rsidRPr="00E274DC" w:rsidRDefault="0018378A" w:rsidP="00E274DC">
            <w:pPr>
              <w:rPr>
                <w:rFonts w:cs="Arial"/>
                <w:b/>
              </w:rPr>
            </w:pPr>
            <w:r w:rsidRPr="00E274DC">
              <w:rPr>
                <w:rFonts w:ascii="MS Mincho" w:eastAsia="MS Mincho" w:hAnsi="MS Mincho" w:cs="MS Mincho" w:hint="eastAsia"/>
              </w:rPr>
              <w:t>※</w:t>
            </w:r>
            <w:r w:rsidRPr="00E274DC">
              <w:rPr>
                <w:rFonts w:eastAsia="MS Mincho" w:cs="Arial"/>
                <w:b/>
              </w:rPr>
              <w:t>2. Режим рабочих установок</w:t>
            </w:r>
          </w:p>
        </w:tc>
        <w:tc>
          <w:tcPr>
            <w:tcW w:w="1731" w:type="dxa"/>
            <w:vMerge w:val="restart"/>
          </w:tcPr>
          <w:p w:rsidR="0018378A" w:rsidRPr="00E274DC" w:rsidRDefault="0018378A" w:rsidP="00E274DC">
            <w:pPr>
              <w:rPr>
                <w:rFonts w:cs="Arial"/>
              </w:rPr>
            </w:pPr>
          </w:p>
          <w:p w:rsidR="0018378A" w:rsidRPr="00E274DC" w:rsidRDefault="0018378A" w:rsidP="00E274DC">
            <w:pPr>
              <w:rPr>
                <w:rFonts w:cs="Arial"/>
              </w:rPr>
            </w:pPr>
          </w:p>
          <w:p w:rsidR="0018378A" w:rsidRPr="00E274DC" w:rsidRDefault="0018378A" w:rsidP="00E274DC">
            <w:pPr>
              <w:rPr>
                <w:rFonts w:cs="Arial"/>
              </w:rPr>
            </w:pPr>
            <w:r w:rsidRPr="00E274DC">
              <w:rPr>
                <w:rFonts w:cs="Arial"/>
              </w:rPr>
              <w:t>Страница 3-10</w:t>
            </w:r>
          </w:p>
        </w:tc>
      </w:tr>
      <w:tr w:rsidR="0018378A" w:rsidRPr="00C276C2" w:rsidTr="00BE7C9D">
        <w:tc>
          <w:tcPr>
            <w:tcW w:w="3085" w:type="dxa"/>
            <w:vMerge w:val="restart"/>
            <w:tcBorders>
              <w:right w:val="nil"/>
            </w:tcBorders>
          </w:tcPr>
          <w:p w:rsidR="0018378A" w:rsidRPr="00E274DC" w:rsidRDefault="0018378A" w:rsidP="00E274DC">
            <w:pPr>
              <w:rPr>
                <w:rFonts w:cs="Arial"/>
              </w:rPr>
            </w:pPr>
            <w:r w:rsidRPr="00E274DC">
              <w:rPr>
                <w:rFonts w:cs="Arial"/>
              </w:rPr>
              <w:t>Установки для транспортировки груза</w:t>
            </w:r>
          </w:p>
        </w:tc>
        <w:tc>
          <w:tcPr>
            <w:tcW w:w="4820" w:type="dxa"/>
            <w:tcBorders>
              <w:left w:val="nil"/>
              <w:bottom w:val="nil"/>
            </w:tcBorders>
          </w:tcPr>
          <w:p w:rsidR="0018378A" w:rsidRPr="00911A38" w:rsidRDefault="0018378A" w:rsidP="00E26188">
            <w:pPr>
              <w:numPr>
                <w:ilvl w:val="0"/>
                <w:numId w:val="41"/>
              </w:numPr>
              <w:rPr>
                <w:rFonts w:cs="Arial"/>
              </w:rPr>
            </w:pPr>
            <w:r w:rsidRPr="00911A38">
              <w:rPr>
                <w:rFonts w:cs="Arial"/>
              </w:rPr>
              <w:t>Установки температуры</w:t>
            </w:r>
          </w:p>
        </w:tc>
        <w:tc>
          <w:tcPr>
            <w:tcW w:w="1731" w:type="dxa"/>
            <w:vMerge/>
          </w:tcPr>
          <w:p w:rsidR="0018378A" w:rsidRPr="00E274DC" w:rsidRDefault="0018378A" w:rsidP="00E274DC">
            <w:pPr>
              <w:rPr>
                <w:rFonts w:cs="Arial"/>
              </w:rPr>
            </w:pPr>
          </w:p>
        </w:tc>
      </w:tr>
      <w:tr w:rsidR="0018378A" w:rsidRPr="00C276C2" w:rsidTr="00BE7C9D">
        <w:tc>
          <w:tcPr>
            <w:tcW w:w="3085" w:type="dxa"/>
            <w:vMerge/>
            <w:tcBorders>
              <w:right w:val="nil"/>
            </w:tcBorders>
          </w:tcPr>
          <w:p w:rsidR="0018378A" w:rsidRPr="00E274DC" w:rsidRDefault="0018378A" w:rsidP="00E274DC">
            <w:pPr>
              <w:rPr>
                <w:rFonts w:cs="Arial"/>
              </w:rPr>
            </w:pPr>
          </w:p>
        </w:tc>
        <w:tc>
          <w:tcPr>
            <w:tcW w:w="4820" w:type="dxa"/>
            <w:tcBorders>
              <w:top w:val="nil"/>
              <w:left w:val="nil"/>
              <w:bottom w:val="nil"/>
            </w:tcBorders>
          </w:tcPr>
          <w:p w:rsidR="0018378A" w:rsidRPr="00911A38" w:rsidRDefault="0018378A" w:rsidP="00E26188">
            <w:pPr>
              <w:numPr>
                <w:ilvl w:val="0"/>
                <w:numId w:val="41"/>
              </w:numPr>
              <w:rPr>
                <w:rFonts w:cs="Arial"/>
              </w:rPr>
            </w:pPr>
            <w:r w:rsidRPr="00911A38">
              <w:rPr>
                <w:rFonts w:cs="Arial"/>
              </w:rPr>
              <w:t xml:space="preserve">Установки интервала </w:t>
            </w:r>
            <w:r>
              <w:rPr>
                <w:rFonts w:cs="Arial"/>
              </w:rPr>
              <w:t>оттайки</w:t>
            </w:r>
          </w:p>
        </w:tc>
        <w:tc>
          <w:tcPr>
            <w:tcW w:w="1731" w:type="dxa"/>
            <w:vMerge/>
          </w:tcPr>
          <w:p w:rsidR="0018378A" w:rsidRPr="00E274DC" w:rsidRDefault="0018378A" w:rsidP="00E274DC">
            <w:pPr>
              <w:rPr>
                <w:rFonts w:cs="Arial"/>
              </w:rPr>
            </w:pPr>
          </w:p>
        </w:tc>
      </w:tr>
      <w:tr w:rsidR="0018378A" w:rsidRPr="00C276C2" w:rsidTr="00BE7C9D">
        <w:trPr>
          <w:trHeight w:val="421"/>
        </w:trPr>
        <w:tc>
          <w:tcPr>
            <w:tcW w:w="3085" w:type="dxa"/>
            <w:vMerge/>
            <w:tcBorders>
              <w:right w:val="nil"/>
            </w:tcBorders>
          </w:tcPr>
          <w:p w:rsidR="0018378A" w:rsidRPr="00E274DC" w:rsidRDefault="0018378A" w:rsidP="00E274DC">
            <w:pPr>
              <w:rPr>
                <w:rFonts w:cs="Arial"/>
              </w:rPr>
            </w:pPr>
          </w:p>
        </w:tc>
        <w:tc>
          <w:tcPr>
            <w:tcW w:w="4820" w:type="dxa"/>
            <w:tcBorders>
              <w:top w:val="nil"/>
              <w:left w:val="nil"/>
            </w:tcBorders>
          </w:tcPr>
          <w:p w:rsidR="0018378A" w:rsidRPr="00911A38" w:rsidRDefault="0018378A" w:rsidP="00E26188">
            <w:pPr>
              <w:numPr>
                <w:ilvl w:val="0"/>
                <w:numId w:val="41"/>
              </w:numPr>
              <w:rPr>
                <w:rFonts w:cs="Arial"/>
              </w:rPr>
            </w:pPr>
            <w:r w:rsidRPr="00911A38">
              <w:rPr>
                <w:rFonts w:cs="Arial"/>
              </w:rPr>
              <w:t>Установки влажности (Опционально)</w:t>
            </w:r>
          </w:p>
        </w:tc>
        <w:tc>
          <w:tcPr>
            <w:tcW w:w="1731" w:type="dxa"/>
            <w:vMerge/>
          </w:tcPr>
          <w:p w:rsidR="0018378A" w:rsidRPr="00E274DC" w:rsidRDefault="0018378A" w:rsidP="00E274DC">
            <w:pPr>
              <w:rPr>
                <w:rFonts w:cs="Arial"/>
              </w:rPr>
            </w:pPr>
          </w:p>
        </w:tc>
      </w:tr>
    </w:tbl>
    <w:p w:rsidR="0018378A" w:rsidRPr="00E274DC" w:rsidRDefault="0018378A" w:rsidP="00E274DC">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67"/>
        <w:gridCol w:w="4781"/>
        <w:gridCol w:w="1723"/>
      </w:tblGrid>
      <w:tr w:rsidR="0018378A" w:rsidRPr="00C276C2" w:rsidTr="00BE7C9D">
        <w:tc>
          <w:tcPr>
            <w:tcW w:w="7905" w:type="dxa"/>
            <w:gridSpan w:val="2"/>
          </w:tcPr>
          <w:p w:rsidR="0018378A" w:rsidRPr="00E274DC" w:rsidRDefault="0018378A" w:rsidP="00E274DC">
            <w:pPr>
              <w:rPr>
                <w:rFonts w:cs="Arial"/>
                <w:b/>
              </w:rPr>
            </w:pPr>
            <w:r w:rsidRPr="00E274DC">
              <w:rPr>
                <w:rFonts w:ascii="MS Mincho" w:eastAsia="MS Mincho" w:hAnsi="MS Mincho" w:cs="MS Mincho" w:hint="eastAsia"/>
              </w:rPr>
              <w:t>※</w:t>
            </w:r>
            <w:r w:rsidRPr="00E274DC">
              <w:rPr>
                <w:rFonts w:eastAsia="MS Mincho" w:cs="Arial"/>
                <w:b/>
              </w:rPr>
              <w:t>3. Режим работы от батареи (установки рабочих условий при использовании батареи)</w:t>
            </w:r>
          </w:p>
        </w:tc>
        <w:tc>
          <w:tcPr>
            <w:tcW w:w="1731" w:type="dxa"/>
            <w:vMerge w:val="restart"/>
          </w:tcPr>
          <w:p w:rsidR="0018378A" w:rsidRPr="00E274DC" w:rsidRDefault="0018378A" w:rsidP="00E274DC">
            <w:pPr>
              <w:rPr>
                <w:rFonts w:cs="Arial"/>
              </w:rPr>
            </w:pPr>
          </w:p>
          <w:p w:rsidR="0018378A" w:rsidRPr="00E274DC" w:rsidRDefault="0018378A" w:rsidP="00E274DC">
            <w:pPr>
              <w:rPr>
                <w:rFonts w:cs="Arial"/>
              </w:rPr>
            </w:pPr>
          </w:p>
          <w:p w:rsidR="0018378A" w:rsidRPr="00E274DC" w:rsidRDefault="0018378A" w:rsidP="00E274DC">
            <w:pPr>
              <w:rPr>
                <w:rFonts w:cs="Arial"/>
              </w:rPr>
            </w:pPr>
          </w:p>
          <w:p w:rsidR="0018378A" w:rsidRPr="00E274DC" w:rsidRDefault="0018378A" w:rsidP="00E274DC">
            <w:pPr>
              <w:rPr>
                <w:rFonts w:cs="Arial"/>
              </w:rPr>
            </w:pPr>
            <w:r w:rsidRPr="00E274DC">
              <w:rPr>
                <w:rFonts w:cs="Arial"/>
              </w:rPr>
              <w:t>Страница 3-11</w:t>
            </w:r>
          </w:p>
        </w:tc>
      </w:tr>
      <w:tr w:rsidR="0018378A" w:rsidRPr="00C276C2" w:rsidTr="00BE7C9D">
        <w:tc>
          <w:tcPr>
            <w:tcW w:w="3085" w:type="dxa"/>
            <w:vMerge w:val="restart"/>
            <w:tcBorders>
              <w:right w:val="nil"/>
            </w:tcBorders>
          </w:tcPr>
          <w:p w:rsidR="0018378A" w:rsidRPr="00E274DC" w:rsidRDefault="0018378A" w:rsidP="00E274DC">
            <w:pPr>
              <w:rPr>
                <w:rFonts w:cs="Arial"/>
              </w:rPr>
            </w:pPr>
            <w:r w:rsidRPr="00E274DC">
              <w:rPr>
                <w:rFonts w:cs="Arial"/>
              </w:rPr>
              <w:t>Установки можно выполнять при отсутствии коммерческого электропитания</w:t>
            </w:r>
          </w:p>
        </w:tc>
        <w:tc>
          <w:tcPr>
            <w:tcW w:w="4820" w:type="dxa"/>
            <w:tcBorders>
              <w:left w:val="nil"/>
              <w:bottom w:val="nil"/>
            </w:tcBorders>
          </w:tcPr>
          <w:p w:rsidR="0018378A" w:rsidRPr="00911A38" w:rsidRDefault="0018378A" w:rsidP="00E26188">
            <w:pPr>
              <w:numPr>
                <w:ilvl w:val="0"/>
                <w:numId w:val="42"/>
              </w:numPr>
              <w:rPr>
                <w:rFonts w:cs="Arial"/>
              </w:rPr>
            </w:pPr>
            <w:r w:rsidRPr="00911A38">
              <w:rPr>
                <w:rFonts w:cs="Arial"/>
              </w:rPr>
              <w:t>Установки температуры</w:t>
            </w:r>
          </w:p>
        </w:tc>
        <w:tc>
          <w:tcPr>
            <w:tcW w:w="1731" w:type="dxa"/>
            <w:vMerge/>
          </w:tcPr>
          <w:p w:rsidR="0018378A" w:rsidRPr="00E274DC" w:rsidRDefault="0018378A" w:rsidP="00E274DC">
            <w:pPr>
              <w:rPr>
                <w:rFonts w:cs="Arial"/>
              </w:rPr>
            </w:pPr>
          </w:p>
        </w:tc>
      </w:tr>
      <w:tr w:rsidR="0018378A" w:rsidRPr="00C276C2" w:rsidTr="00BE7C9D">
        <w:tc>
          <w:tcPr>
            <w:tcW w:w="3085" w:type="dxa"/>
            <w:vMerge/>
            <w:tcBorders>
              <w:right w:val="nil"/>
            </w:tcBorders>
          </w:tcPr>
          <w:p w:rsidR="0018378A" w:rsidRPr="00E274DC" w:rsidRDefault="0018378A" w:rsidP="00E274DC">
            <w:pPr>
              <w:rPr>
                <w:rFonts w:cs="Arial"/>
              </w:rPr>
            </w:pPr>
          </w:p>
        </w:tc>
        <w:tc>
          <w:tcPr>
            <w:tcW w:w="4820" w:type="dxa"/>
            <w:tcBorders>
              <w:top w:val="nil"/>
              <w:left w:val="nil"/>
              <w:bottom w:val="nil"/>
            </w:tcBorders>
          </w:tcPr>
          <w:p w:rsidR="0018378A" w:rsidRPr="00911A38" w:rsidRDefault="0018378A" w:rsidP="00E26188">
            <w:pPr>
              <w:numPr>
                <w:ilvl w:val="0"/>
                <w:numId w:val="42"/>
              </w:numPr>
              <w:rPr>
                <w:rFonts w:cs="Arial"/>
              </w:rPr>
            </w:pPr>
            <w:r w:rsidRPr="00911A38">
              <w:rPr>
                <w:rFonts w:cs="Arial"/>
              </w:rPr>
              <w:t>Установки влажности</w:t>
            </w:r>
          </w:p>
        </w:tc>
        <w:tc>
          <w:tcPr>
            <w:tcW w:w="1731" w:type="dxa"/>
            <w:vMerge/>
          </w:tcPr>
          <w:p w:rsidR="0018378A" w:rsidRPr="00E274DC" w:rsidRDefault="0018378A" w:rsidP="00E274DC">
            <w:pPr>
              <w:rPr>
                <w:rFonts w:cs="Arial"/>
              </w:rPr>
            </w:pPr>
          </w:p>
        </w:tc>
      </w:tr>
      <w:tr w:rsidR="0018378A" w:rsidRPr="00C276C2" w:rsidTr="00BE7C9D">
        <w:tc>
          <w:tcPr>
            <w:tcW w:w="3085" w:type="dxa"/>
            <w:vMerge/>
            <w:tcBorders>
              <w:right w:val="nil"/>
            </w:tcBorders>
          </w:tcPr>
          <w:p w:rsidR="0018378A" w:rsidRPr="00E274DC" w:rsidRDefault="0018378A" w:rsidP="00E274DC">
            <w:pPr>
              <w:rPr>
                <w:rFonts w:cs="Arial"/>
              </w:rPr>
            </w:pPr>
          </w:p>
        </w:tc>
        <w:tc>
          <w:tcPr>
            <w:tcW w:w="4820" w:type="dxa"/>
            <w:tcBorders>
              <w:top w:val="nil"/>
              <w:left w:val="nil"/>
              <w:bottom w:val="nil"/>
            </w:tcBorders>
          </w:tcPr>
          <w:p w:rsidR="0018378A" w:rsidRPr="00911A38" w:rsidRDefault="0018378A" w:rsidP="00E26188">
            <w:pPr>
              <w:numPr>
                <w:ilvl w:val="0"/>
                <w:numId w:val="42"/>
              </w:numPr>
              <w:rPr>
                <w:rFonts w:cs="Arial"/>
              </w:rPr>
            </w:pPr>
            <w:r w:rsidRPr="00911A38">
              <w:rPr>
                <w:rFonts w:cs="Arial"/>
              </w:rPr>
              <w:t xml:space="preserve">Установки интервала </w:t>
            </w:r>
            <w:r>
              <w:rPr>
                <w:rFonts w:cs="Arial"/>
              </w:rPr>
              <w:t>оттайки</w:t>
            </w:r>
          </w:p>
        </w:tc>
        <w:tc>
          <w:tcPr>
            <w:tcW w:w="1731" w:type="dxa"/>
            <w:vMerge/>
          </w:tcPr>
          <w:p w:rsidR="0018378A" w:rsidRPr="00E274DC" w:rsidRDefault="0018378A" w:rsidP="00E274DC">
            <w:pPr>
              <w:rPr>
                <w:rFonts w:cs="Arial"/>
              </w:rPr>
            </w:pPr>
          </w:p>
        </w:tc>
      </w:tr>
      <w:tr w:rsidR="0018378A" w:rsidRPr="00C276C2" w:rsidTr="00BE7C9D">
        <w:trPr>
          <w:trHeight w:val="516"/>
        </w:trPr>
        <w:tc>
          <w:tcPr>
            <w:tcW w:w="3085" w:type="dxa"/>
            <w:vMerge/>
            <w:tcBorders>
              <w:right w:val="nil"/>
            </w:tcBorders>
          </w:tcPr>
          <w:p w:rsidR="0018378A" w:rsidRPr="00E274DC" w:rsidRDefault="0018378A" w:rsidP="00E274DC">
            <w:pPr>
              <w:rPr>
                <w:rFonts w:cs="Arial"/>
              </w:rPr>
            </w:pPr>
          </w:p>
        </w:tc>
        <w:tc>
          <w:tcPr>
            <w:tcW w:w="4820" w:type="dxa"/>
            <w:tcBorders>
              <w:top w:val="nil"/>
              <w:left w:val="nil"/>
            </w:tcBorders>
          </w:tcPr>
          <w:p w:rsidR="0018378A" w:rsidRPr="00911A38" w:rsidRDefault="0018378A" w:rsidP="00E26188">
            <w:pPr>
              <w:numPr>
                <w:ilvl w:val="0"/>
                <w:numId w:val="42"/>
              </w:numPr>
              <w:rPr>
                <w:rFonts w:cs="Arial"/>
              </w:rPr>
            </w:pPr>
            <w:r w:rsidRPr="00911A38">
              <w:rPr>
                <w:rFonts w:cs="Arial"/>
              </w:rPr>
              <w:t>Установки ВКЛ/ВЫКЛ морозильной установки</w:t>
            </w:r>
          </w:p>
        </w:tc>
        <w:tc>
          <w:tcPr>
            <w:tcW w:w="1731" w:type="dxa"/>
            <w:vMerge/>
          </w:tcPr>
          <w:p w:rsidR="0018378A" w:rsidRPr="00E274DC" w:rsidRDefault="0018378A" w:rsidP="00E274DC">
            <w:pPr>
              <w:rPr>
                <w:rFonts w:cs="Arial"/>
              </w:rPr>
            </w:pPr>
          </w:p>
        </w:tc>
      </w:tr>
    </w:tbl>
    <w:p w:rsidR="0018378A" w:rsidRPr="00E274DC" w:rsidRDefault="0018378A" w:rsidP="00E274DC">
      <w:pPr>
        <w:rPr>
          <w:rFonts w:ascii="Calibri" w:hAnsi="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76"/>
        <w:gridCol w:w="4773"/>
        <w:gridCol w:w="1722"/>
      </w:tblGrid>
      <w:tr w:rsidR="0018378A" w:rsidRPr="00C276C2" w:rsidTr="00BE7C9D">
        <w:tc>
          <w:tcPr>
            <w:tcW w:w="7905" w:type="dxa"/>
            <w:gridSpan w:val="2"/>
          </w:tcPr>
          <w:p w:rsidR="0018378A" w:rsidRPr="00E274DC" w:rsidRDefault="0018378A" w:rsidP="00E274DC">
            <w:pPr>
              <w:rPr>
                <w:rFonts w:cs="Arial"/>
                <w:b/>
              </w:rPr>
            </w:pPr>
            <w:r w:rsidRPr="00E274DC">
              <w:rPr>
                <w:rFonts w:ascii="MS Mincho" w:eastAsia="MS Mincho" w:hAnsi="MS Mincho" w:cs="MS Mincho" w:hint="eastAsia"/>
              </w:rPr>
              <w:t>※</w:t>
            </w:r>
            <w:r w:rsidRPr="00E274DC">
              <w:rPr>
                <w:rFonts w:eastAsia="MS Mincho" w:cs="Arial"/>
                <w:b/>
              </w:rPr>
              <w:t>4. Режим работы</w:t>
            </w:r>
          </w:p>
        </w:tc>
        <w:tc>
          <w:tcPr>
            <w:tcW w:w="1731" w:type="dxa"/>
            <w:vMerge w:val="restart"/>
          </w:tcPr>
          <w:p w:rsidR="0018378A" w:rsidRPr="00E274DC" w:rsidRDefault="0018378A" w:rsidP="00E274DC">
            <w:pPr>
              <w:rPr>
                <w:rFonts w:cs="Arial"/>
              </w:rPr>
            </w:pPr>
          </w:p>
          <w:p w:rsidR="0018378A" w:rsidRPr="00E274DC" w:rsidRDefault="0018378A" w:rsidP="00E274DC">
            <w:pPr>
              <w:rPr>
                <w:rFonts w:cs="Arial"/>
              </w:rPr>
            </w:pPr>
          </w:p>
          <w:p w:rsidR="0018378A" w:rsidRPr="00E274DC" w:rsidRDefault="0018378A" w:rsidP="00E274DC">
            <w:pPr>
              <w:rPr>
                <w:rFonts w:cs="Arial"/>
              </w:rPr>
            </w:pPr>
          </w:p>
          <w:p w:rsidR="0018378A" w:rsidRPr="00E274DC" w:rsidRDefault="0018378A" w:rsidP="00E274DC">
            <w:pPr>
              <w:rPr>
                <w:rFonts w:cs="Arial"/>
              </w:rPr>
            </w:pPr>
          </w:p>
          <w:p w:rsidR="0018378A" w:rsidRPr="00E274DC" w:rsidRDefault="0018378A" w:rsidP="00E274DC">
            <w:pPr>
              <w:rPr>
                <w:rFonts w:cs="Arial"/>
              </w:rPr>
            </w:pPr>
            <w:r w:rsidRPr="00E274DC">
              <w:rPr>
                <w:rFonts w:cs="Arial"/>
              </w:rPr>
              <w:t>Страница 3-12</w:t>
            </w:r>
          </w:p>
        </w:tc>
      </w:tr>
      <w:tr w:rsidR="0018378A" w:rsidRPr="00C276C2" w:rsidTr="00BE7C9D">
        <w:tc>
          <w:tcPr>
            <w:tcW w:w="3085" w:type="dxa"/>
            <w:vMerge w:val="restart"/>
            <w:tcBorders>
              <w:right w:val="nil"/>
            </w:tcBorders>
          </w:tcPr>
          <w:p w:rsidR="0018378A" w:rsidRPr="00911A38" w:rsidRDefault="0018378A" w:rsidP="00E26188">
            <w:pPr>
              <w:numPr>
                <w:ilvl w:val="0"/>
                <w:numId w:val="43"/>
              </w:numPr>
              <w:rPr>
                <w:rFonts w:cs="Arial"/>
              </w:rPr>
            </w:pPr>
            <w:r w:rsidRPr="00911A38">
              <w:rPr>
                <w:rFonts w:cs="Arial"/>
              </w:rPr>
              <w:t xml:space="preserve">Режим </w:t>
            </w:r>
            <w:r w:rsidRPr="00911A38">
              <w:rPr>
                <w:rFonts w:cs="Arial"/>
                <w:lang w:val="en-US"/>
              </w:rPr>
              <w:t>G-set</w:t>
            </w:r>
          </w:p>
          <w:p w:rsidR="0018378A" w:rsidRPr="00E274DC" w:rsidRDefault="0018378A" w:rsidP="00E274DC">
            <w:pPr>
              <w:rPr>
                <w:rFonts w:cs="Arial"/>
              </w:rPr>
            </w:pPr>
          </w:p>
          <w:p w:rsidR="0018378A" w:rsidRPr="00E274DC" w:rsidRDefault="0018378A" w:rsidP="00E274DC">
            <w:pPr>
              <w:rPr>
                <w:rFonts w:cs="Arial"/>
              </w:rPr>
            </w:pPr>
          </w:p>
          <w:p w:rsidR="0018378A" w:rsidRPr="00911A38" w:rsidRDefault="0018378A" w:rsidP="00E26188">
            <w:pPr>
              <w:numPr>
                <w:ilvl w:val="0"/>
                <w:numId w:val="43"/>
              </w:numPr>
              <w:rPr>
                <w:rFonts w:cs="Arial"/>
              </w:rPr>
            </w:pPr>
            <w:r w:rsidRPr="00911A38">
              <w:rPr>
                <w:rFonts w:cs="Arial"/>
              </w:rPr>
              <w:t>Автоматическая откачка</w:t>
            </w:r>
          </w:p>
          <w:p w:rsidR="0018378A" w:rsidRPr="00911A38" w:rsidRDefault="0018378A" w:rsidP="00E26188">
            <w:pPr>
              <w:numPr>
                <w:ilvl w:val="0"/>
                <w:numId w:val="43"/>
              </w:numPr>
              <w:rPr>
                <w:rFonts w:cs="Arial"/>
              </w:rPr>
            </w:pPr>
            <w:r w:rsidRPr="00911A38">
              <w:rPr>
                <w:rFonts w:cs="Arial"/>
              </w:rPr>
              <w:t>Режим работы</w:t>
            </w:r>
          </w:p>
        </w:tc>
        <w:tc>
          <w:tcPr>
            <w:tcW w:w="4820" w:type="dxa"/>
            <w:tcBorders>
              <w:left w:val="nil"/>
              <w:bottom w:val="nil"/>
            </w:tcBorders>
          </w:tcPr>
          <w:p w:rsidR="0018378A" w:rsidRPr="00E274DC" w:rsidRDefault="0018378A" w:rsidP="00E274DC">
            <w:pPr>
              <w:rPr>
                <w:rFonts w:cs="Arial"/>
              </w:rPr>
            </w:pPr>
            <w:r w:rsidRPr="00E274DC">
              <w:rPr>
                <w:rFonts w:cs="Arial"/>
              </w:rPr>
              <w:t>: максимальное потребление энергии может быть установлено в случае работы от генератора</w:t>
            </w:r>
          </w:p>
        </w:tc>
        <w:tc>
          <w:tcPr>
            <w:tcW w:w="1731" w:type="dxa"/>
            <w:vMerge/>
          </w:tcPr>
          <w:p w:rsidR="0018378A" w:rsidRPr="00E274DC" w:rsidRDefault="0018378A" w:rsidP="00E274DC">
            <w:pPr>
              <w:rPr>
                <w:rFonts w:cs="Arial"/>
              </w:rPr>
            </w:pPr>
          </w:p>
        </w:tc>
      </w:tr>
      <w:tr w:rsidR="0018378A" w:rsidRPr="00C276C2" w:rsidTr="00BE7C9D">
        <w:tc>
          <w:tcPr>
            <w:tcW w:w="3085" w:type="dxa"/>
            <w:vMerge/>
            <w:tcBorders>
              <w:right w:val="nil"/>
            </w:tcBorders>
          </w:tcPr>
          <w:p w:rsidR="0018378A" w:rsidRPr="00E274DC" w:rsidRDefault="0018378A" w:rsidP="00E274DC">
            <w:pPr>
              <w:rPr>
                <w:rFonts w:cs="Arial"/>
              </w:rPr>
            </w:pPr>
          </w:p>
        </w:tc>
        <w:tc>
          <w:tcPr>
            <w:tcW w:w="4820" w:type="dxa"/>
            <w:tcBorders>
              <w:top w:val="nil"/>
              <w:left w:val="nil"/>
              <w:bottom w:val="nil"/>
            </w:tcBorders>
          </w:tcPr>
          <w:p w:rsidR="0018378A" w:rsidRPr="00E274DC" w:rsidRDefault="0018378A" w:rsidP="00E274DC">
            <w:pPr>
              <w:rPr>
                <w:rFonts w:cs="Arial"/>
              </w:rPr>
            </w:pPr>
            <w:r w:rsidRPr="00E274DC">
              <w:rPr>
                <w:rFonts w:cs="Arial"/>
              </w:rPr>
              <w:t>: откачку можно осуществлять автоматически</w:t>
            </w:r>
          </w:p>
        </w:tc>
        <w:tc>
          <w:tcPr>
            <w:tcW w:w="1731" w:type="dxa"/>
            <w:vMerge/>
          </w:tcPr>
          <w:p w:rsidR="0018378A" w:rsidRPr="00E274DC" w:rsidRDefault="0018378A" w:rsidP="00E274DC">
            <w:pPr>
              <w:rPr>
                <w:rFonts w:cs="Arial"/>
              </w:rPr>
            </w:pPr>
          </w:p>
        </w:tc>
      </w:tr>
      <w:tr w:rsidR="0018378A" w:rsidRPr="00C276C2" w:rsidTr="00BE7C9D">
        <w:trPr>
          <w:trHeight w:val="421"/>
        </w:trPr>
        <w:tc>
          <w:tcPr>
            <w:tcW w:w="3085" w:type="dxa"/>
            <w:vMerge/>
            <w:tcBorders>
              <w:right w:val="nil"/>
            </w:tcBorders>
          </w:tcPr>
          <w:p w:rsidR="0018378A" w:rsidRPr="00E274DC" w:rsidRDefault="0018378A" w:rsidP="00E274DC">
            <w:pPr>
              <w:rPr>
                <w:rFonts w:cs="Arial"/>
              </w:rPr>
            </w:pPr>
          </w:p>
        </w:tc>
        <w:tc>
          <w:tcPr>
            <w:tcW w:w="4820" w:type="dxa"/>
            <w:tcBorders>
              <w:top w:val="nil"/>
              <w:left w:val="nil"/>
            </w:tcBorders>
          </w:tcPr>
          <w:p w:rsidR="0018378A" w:rsidRPr="00E274DC" w:rsidRDefault="0018378A" w:rsidP="00E274DC">
            <w:pPr>
              <w:rPr>
                <w:rFonts w:cs="Arial"/>
              </w:rPr>
            </w:pPr>
            <w:r w:rsidRPr="00E274DC">
              <w:rPr>
                <w:rFonts w:cs="Arial"/>
              </w:rPr>
              <w:t>: можно установить режим влагоудаления (опционально)</w:t>
            </w:r>
          </w:p>
        </w:tc>
        <w:tc>
          <w:tcPr>
            <w:tcW w:w="1731" w:type="dxa"/>
            <w:vMerge/>
          </w:tcPr>
          <w:p w:rsidR="0018378A" w:rsidRPr="00E274DC" w:rsidRDefault="0018378A" w:rsidP="00E274DC">
            <w:pPr>
              <w:rPr>
                <w:rFonts w:cs="Arial"/>
              </w:rPr>
            </w:pPr>
          </w:p>
        </w:tc>
      </w:tr>
    </w:tbl>
    <w:p w:rsidR="0018378A" w:rsidRPr="00E274DC" w:rsidRDefault="0018378A" w:rsidP="00E274DC">
      <w:pPr>
        <w:rPr>
          <w:rFonts w:ascii="Calibri" w:hAnsi="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24"/>
        <w:gridCol w:w="4224"/>
        <w:gridCol w:w="1723"/>
      </w:tblGrid>
      <w:tr w:rsidR="0018378A" w:rsidRPr="00C276C2" w:rsidTr="00BE7C9D">
        <w:tc>
          <w:tcPr>
            <w:tcW w:w="7905" w:type="dxa"/>
            <w:gridSpan w:val="2"/>
          </w:tcPr>
          <w:p w:rsidR="0018378A" w:rsidRPr="00E274DC" w:rsidRDefault="0018378A" w:rsidP="00E274DC">
            <w:pPr>
              <w:rPr>
                <w:rFonts w:cs="Arial"/>
                <w:b/>
              </w:rPr>
            </w:pPr>
            <w:r w:rsidRPr="00E274DC">
              <w:rPr>
                <w:rFonts w:ascii="MS Mincho" w:eastAsia="MS Mincho" w:hAnsi="MS Mincho" w:cs="MS Mincho" w:hint="eastAsia"/>
              </w:rPr>
              <w:t>※</w:t>
            </w:r>
            <w:r w:rsidRPr="00E274DC">
              <w:rPr>
                <w:rFonts w:eastAsia="MS Mincho" w:cs="Arial"/>
                <w:b/>
              </w:rPr>
              <w:t>5. Режим «Светодиодный дисплей ВЫКЛ»</w:t>
            </w:r>
          </w:p>
        </w:tc>
        <w:tc>
          <w:tcPr>
            <w:tcW w:w="1731" w:type="dxa"/>
            <w:vMerge w:val="restart"/>
          </w:tcPr>
          <w:p w:rsidR="0018378A" w:rsidRPr="00E274DC" w:rsidRDefault="0018378A" w:rsidP="00E274DC">
            <w:pPr>
              <w:rPr>
                <w:rFonts w:cs="Arial"/>
              </w:rPr>
            </w:pPr>
          </w:p>
          <w:p w:rsidR="0018378A" w:rsidRPr="00E274DC" w:rsidRDefault="0018378A" w:rsidP="00E274DC">
            <w:pPr>
              <w:rPr>
                <w:rFonts w:cs="Arial"/>
              </w:rPr>
            </w:pPr>
          </w:p>
          <w:p w:rsidR="0018378A" w:rsidRPr="00E274DC" w:rsidRDefault="0018378A" w:rsidP="00E274DC">
            <w:pPr>
              <w:rPr>
                <w:rFonts w:cs="Arial"/>
              </w:rPr>
            </w:pPr>
            <w:r w:rsidRPr="00E274DC">
              <w:rPr>
                <w:rFonts w:cs="Arial"/>
              </w:rPr>
              <w:t>Страница 3-14</w:t>
            </w:r>
          </w:p>
        </w:tc>
      </w:tr>
      <w:tr w:rsidR="0018378A" w:rsidRPr="00C276C2" w:rsidTr="00BE7C9D">
        <w:trPr>
          <w:trHeight w:val="947"/>
        </w:trPr>
        <w:tc>
          <w:tcPr>
            <w:tcW w:w="3652" w:type="dxa"/>
            <w:tcBorders>
              <w:right w:val="nil"/>
            </w:tcBorders>
          </w:tcPr>
          <w:p w:rsidR="0018378A" w:rsidRPr="00E274DC" w:rsidRDefault="0018378A" w:rsidP="00E274DC">
            <w:pPr>
              <w:rPr>
                <w:rFonts w:cs="Arial"/>
              </w:rPr>
            </w:pPr>
            <w:r w:rsidRPr="00E274DC">
              <w:rPr>
                <w:rFonts w:cs="Arial"/>
              </w:rPr>
              <w:t>Секция светодиодного дисплея на контроллере может быть выключена</w:t>
            </w:r>
          </w:p>
        </w:tc>
        <w:tc>
          <w:tcPr>
            <w:tcW w:w="4253" w:type="dxa"/>
            <w:tcBorders>
              <w:left w:val="nil"/>
            </w:tcBorders>
          </w:tcPr>
          <w:p w:rsidR="0018378A" w:rsidRPr="00911A38" w:rsidRDefault="0018378A" w:rsidP="00E26188">
            <w:pPr>
              <w:numPr>
                <w:ilvl w:val="0"/>
                <w:numId w:val="44"/>
              </w:numPr>
              <w:rPr>
                <w:rFonts w:cs="Arial"/>
              </w:rPr>
            </w:pPr>
            <w:r w:rsidRPr="00911A38">
              <w:rPr>
                <w:rFonts w:cs="Arial"/>
              </w:rPr>
              <w:t>Светодиоды не горят</w:t>
            </w:r>
          </w:p>
        </w:tc>
        <w:tc>
          <w:tcPr>
            <w:tcW w:w="1731" w:type="dxa"/>
            <w:vMerge/>
          </w:tcPr>
          <w:p w:rsidR="0018378A" w:rsidRPr="00E274DC" w:rsidRDefault="0018378A" w:rsidP="00E274DC">
            <w:pPr>
              <w:rPr>
                <w:rFonts w:cs="Arial"/>
              </w:rPr>
            </w:pPr>
          </w:p>
        </w:tc>
      </w:tr>
    </w:tbl>
    <w:p w:rsidR="0018378A" w:rsidRDefault="0018378A" w:rsidP="0091385E">
      <w:pPr>
        <w:rPr>
          <w:rFonts w:cs="Arial"/>
        </w:rPr>
      </w:pPr>
    </w:p>
    <w:p w:rsidR="0018378A" w:rsidRDefault="0018378A">
      <w:pPr>
        <w:rPr>
          <w:rFonts w:cs="Arial"/>
        </w:rPr>
      </w:pPr>
      <w:r>
        <w:rPr>
          <w:rFonts w:cs="Arial"/>
        </w:rPr>
        <w:br w:type="page"/>
      </w:r>
    </w:p>
    <w:p w:rsidR="0018378A" w:rsidRPr="004709B8" w:rsidRDefault="0018378A" w:rsidP="004709B8">
      <w:pPr>
        <w:rPr>
          <w:rFonts w:cs="Arial"/>
          <w:b/>
        </w:rPr>
      </w:pPr>
      <w:r w:rsidRPr="004709B8">
        <w:rPr>
          <w:rFonts w:cs="Arial"/>
          <w:b/>
        </w:rPr>
        <w:t>Индикация детализированных данных аварийного сигнала и осмотра перед транспортировкой (</w:t>
      </w:r>
      <w:r w:rsidRPr="004709B8">
        <w:rPr>
          <w:rFonts w:cs="Arial"/>
          <w:b/>
          <w:lang w:val="en-US"/>
        </w:rPr>
        <w:t>PTI</w:t>
      </w:r>
      <w:r w:rsidRPr="004709B8">
        <w:rPr>
          <w:rFonts w:cs="Arial"/>
          <w:b/>
        </w:rPr>
        <w:t>)</w:t>
      </w:r>
    </w:p>
    <w:p w:rsidR="0018378A" w:rsidRPr="004709B8" w:rsidRDefault="0018378A" w:rsidP="004709B8">
      <w:pPr>
        <w:rPr>
          <w:rFonts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350"/>
        <w:gridCol w:w="4499"/>
        <w:gridCol w:w="1722"/>
      </w:tblGrid>
      <w:tr w:rsidR="0018378A" w:rsidRPr="00C276C2" w:rsidTr="00BE7C9D">
        <w:tc>
          <w:tcPr>
            <w:tcW w:w="7905" w:type="dxa"/>
            <w:gridSpan w:val="2"/>
          </w:tcPr>
          <w:p w:rsidR="0018378A" w:rsidRPr="004709B8" w:rsidRDefault="0018378A" w:rsidP="004709B8">
            <w:pPr>
              <w:rPr>
                <w:rFonts w:cs="Arial"/>
                <w:b/>
              </w:rPr>
            </w:pPr>
            <w:r w:rsidRPr="004709B8">
              <w:rPr>
                <w:rFonts w:ascii="MS Mincho" w:eastAsia="MS Mincho" w:hAnsi="MS Mincho" w:cs="MS Mincho" w:hint="eastAsia"/>
              </w:rPr>
              <w:t>※</w:t>
            </w:r>
            <w:r w:rsidRPr="004709B8">
              <w:rPr>
                <w:rFonts w:eastAsia="MS Mincho" w:cs="Arial"/>
                <w:b/>
              </w:rPr>
              <w:t>6. Режим индикации датчиков</w:t>
            </w:r>
          </w:p>
        </w:tc>
        <w:tc>
          <w:tcPr>
            <w:tcW w:w="1731" w:type="dxa"/>
            <w:vMerge w:val="restart"/>
          </w:tcPr>
          <w:p w:rsidR="0018378A" w:rsidRPr="004709B8" w:rsidRDefault="0018378A" w:rsidP="00D939F7">
            <w:pPr>
              <w:jc w:val="center"/>
              <w:rPr>
                <w:rFonts w:cs="Arial"/>
              </w:rPr>
            </w:pPr>
          </w:p>
          <w:p w:rsidR="0018378A" w:rsidRPr="004709B8" w:rsidRDefault="0018378A" w:rsidP="00D939F7">
            <w:pPr>
              <w:jc w:val="center"/>
              <w:rPr>
                <w:rFonts w:cs="Arial"/>
              </w:rPr>
            </w:pPr>
          </w:p>
          <w:p w:rsidR="0018378A" w:rsidRPr="004709B8" w:rsidRDefault="0018378A" w:rsidP="00D939F7">
            <w:pPr>
              <w:jc w:val="center"/>
              <w:rPr>
                <w:rFonts w:cs="Arial"/>
              </w:rPr>
            </w:pPr>
          </w:p>
          <w:p w:rsidR="0018378A" w:rsidRPr="004709B8" w:rsidRDefault="0018378A" w:rsidP="00D939F7">
            <w:pPr>
              <w:jc w:val="center"/>
              <w:rPr>
                <w:rFonts w:cs="Arial"/>
              </w:rPr>
            </w:pPr>
          </w:p>
          <w:p w:rsidR="0018378A" w:rsidRPr="004709B8" w:rsidRDefault="0018378A" w:rsidP="00D939F7">
            <w:pPr>
              <w:jc w:val="center"/>
              <w:rPr>
                <w:rFonts w:cs="Arial"/>
              </w:rPr>
            </w:pPr>
          </w:p>
          <w:p w:rsidR="0018378A" w:rsidRPr="004709B8" w:rsidRDefault="0018378A" w:rsidP="00D939F7">
            <w:pPr>
              <w:jc w:val="center"/>
              <w:rPr>
                <w:rFonts w:cs="Arial"/>
              </w:rPr>
            </w:pPr>
          </w:p>
          <w:p w:rsidR="0018378A" w:rsidRPr="004709B8" w:rsidRDefault="0018378A" w:rsidP="00D939F7">
            <w:pPr>
              <w:jc w:val="center"/>
              <w:rPr>
                <w:rFonts w:cs="Arial"/>
              </w:rPr>
            </w:pPr>
            <w:r w:rsidRPr="004709B8">
              <w:rPr>
                <w:rFonts w:cs="Arial"/>
              </w:rPr>
              <w:t>Страница 3-16</w:t>
            </w:r>
          </w:p>
        </w:tc>
      </w:tr>
      <w:tr w:rsidR="0018378A" w:rsidRPr="00C276C2" w:rsidTr="00BE7C9D">
        <w:tc>
          <w:tcPr>
            <w:tcW w:w="3369" w:type="dxa"/>
            <w:vMerge w:val="restart"/>
            <w:tcBorders>
              <w:right w:val="nil"/>
            </w:tcBorders>
          </w:tcPr>
          <w:p w:rsidR="0018378A" w:rsidRPr="004709B8" w:rsidRDefault="0018378A" w:rsidP="004709B8">
            <w:pPr>
              <w:rPr>
                <w:rFonts w:cs="Arial"/>
              </w:rPr>
            </w:pPr>
            <w:r w:rsidRPr="004709B8">
              <w:rPr>
                <w:rFonts w:cs="Arial"/>
              </w:rPr>
              <w:t>Каждое значение датчика может быть показано.</w:t>
            </w:r>
          </w:p>
          <w:p w:rsidR="0018378A" w:rsidRDefault="0018378A" w:rsidP="00E26188">
            <w:pPr>
              <w:numPr>
                <w:ilvl w:val="0"/>
                <w:numId w:val="44"/>
              </w:numPr>
              <w:rPr>
                <w:rFonts w:cs="Arial"/>
              </w:rPr>
            </w:pPr>
            <w:r w:rsidRPr="005B181E">
              <w:rPr>
                <w:rFonts w:cs="Arial"/>
              </w:rPr>
              <w:t>Высокое давление (</w:t>
            </w:r>
            <w:r w:rsidRPr="005B181E">
              <w:rPr>
                <w:rFonts w:cs="Arial"/>
                <w:lang w:val="en-US"/>
              </w:rPr>
              <w:t>HPT</w:t>
            </w:r>
            <w:r w:rsidRPr="005B181E">
              <w:rPr>
                <w:rFonts w:cs="Arial"/>
              </w:rPr>
              <w:t>)</w:t>
            </w:r>
          </w:p>
          <w:p w:rsidR="0018378A" w:rsidRDefault="0018378A" w:rsidP="00E26188">
            <w:pPr>
              <w:numPr>
                <w:ilvl w:val="0"/>
                <w:numId w:val="44"/>
              </w:numPr>
              <w:rPr>
                <w:rFonts w:cs="Arial"/>
              </w:rPr>
            </w:pPr>
            <w:r w:rsidRPr="005B181E">
              <w:rPr>
                <w:rFonts w:cs="Arial"/>
              </w:rPr>
              <w:t>Низкое давление (</w:t>
            </w:r>
            <w:r w:rsidRPr="005B181E">
              <w:rPr>
                <w:rFonts w:cs="Arial"/>
                <w:lang w:val="en-US"/>
              </w:rPr>
              <w:t>LPT</w:t>
            </w:r>
            <w:r w:rsidRPr="005B181E">
              <w:rPr>
                <w:rFonts w:cs="Arial"/>
              </w:rPr>
              <w:t>)</w:t>
            </w:r>
          </w:p>
          <w:p w:rsidR="0018378A" w:rsidRDefault="0018378A" w:rsidP="00E26188">
            <w:pPr>
              <w:numPr>
                <w:ilvl w:val="0"/>
                <w:numId w:val="44"/>
              </w:numPr>
              <w:rPr>
                <w:rFonts w:cs="Arial"/>
              </w:rPr>
            </w:pPr>
            <w:r w:rsidRPr="005B181E">
              <w:rPr>
                <w:rFonts w:cs="Arial"/>
              </w:rPr>
              <w:t>Суммарный ток (СТ1)</w:t>
            </w:r>
          </w:p>
          <w:p w:rsidR="0018378A" w:rsidRDefault="0018378A" w:rsidP="00E26188">
            <w:pPr>
              <w:numPr>
                <w:ilvl w:val="0"/>
                <w:numId w:val="44"/>
              </w:numPr>
              <w:rPr>
                <w:rFonts w:cs="Arial"/>
              </w:rPr>
            </w:pPr>
            <w:r w:rsidRPr="005B181E">
              <w:rPr>
                <w:rFonts w:cs="Arial"/>
              </w:rPr>
              <w:t>Ток компрессора (СТ2)</w:t>
            </w:r>
          </w:p>
          <w:p w:rsidR="0018378A" w:rsidRDefault="0018378A" w:rsidP="00E26188">
            <w:pPr>
              <w:numPr>
                <w:ilvl w:val="0"/>
                <w:numId w:val="44"/>
              </w:numPr>
              <w:rPr>
                <w:rFonts w:cs="Arial"/>
              </w:rPr>
            </w:pPr>
            <w:r w:rsidRPr="005B181E">
              <w:rPr>
                <w:rFonts w:cs="Arial"/>
              </w:rPr>
              <w:t>Напряжение (РТ1)</w:t>
            </w:r>
          </w:p>
          <w:p w:rsidR="0018378A" w:rsidRDefault="0018378A" w:rsidP="00E26188">
            <w:pPr>
              <w:numPr>
                <w:ilvl w:val="0"/>
                <w:numId w:val="44"/>
              </w:numPr>
              <w:rPr>
                <w:rFonts w:cs="Arial"/>
              </w:rPr>
            </w:pPr>
            <w:r w:rsidRPr="005B181E">
              <w:rPr>
                <w:rFonts w:cs="Arial"/>
              </w:rPr>
              <w:t>Температура окружающего воздуха (</w:t>
            </w:r>
            <w:r w:rsidRPr="005B181E">
              <w:rPr>
                <w:rFonts w:cs="Arial"/>
                <w:lang w:val="en-US"/>
              </w:rPr>
              <w:t>AMBS</w:t>
            </w:r>
            <w:r w:rsidRPr="005B181E">
              <w:rPr>
                <w:rFonts w:cs="Arial"/>
              </w:rPr>
              <w:t>)</w:t>
            </w:r>
          </w:p>
          <w:p w:rsidR="0018378A" w:rsidRDefault="0018378A" w:rsidP="00E26188">
            <w:pPr>
              <w:numPr>
                <w:ilvl w:val="0"/>
                <w:numId w:val="44"/>
              </w:numPr>
              <w:rPr>
                <w:rFonts w:cs="Arial"/>
              </w:rPr>
            </w:pPr>
            <w:r w:rsidRPr="005B181E">
              <w:rPr>
                <w:rFonts w:cs="Arial"/>
              </w:rPr>
              <w:t>Температура на входе в испаритель (</w:t>
            </w:r>
            <w:r w:rsidRPr="005B181E">
              <w:rPr>
                <w:rFonts w:cs="Arial"/>
                <w:lang w:val="en-US"/>
              </w:rPr>
              <w:t>EIS</w:t>
            </w:r>
            <w:r w:rsidRPr="005B181E">
              <w:rPr>
                <w:rFonts w:cs="Arial"/>
              </w:rPr>
              <w:t>)</w:t>
            </w:r>
          </w:p>
          <w:p w:rsidR="0018378A" w:rsidRPr="005B181E" w:rsidRDefault="0018378A" w:rsidP="00E26188">
            <w:pPr>
              <w:numPr>
                <w:ilvl w:val="0"/>
                <w:numId w:val="44"/>
              </w:numPr>
              <w:rPr>
                <w:rFonts w:cs="Arial"/>
              </w:rPr>
            </w:pPr>
            <w:r w:rsidRPr="005B181E">
              <w:rPr>
                <w:rFonts w:cs="Arial"/>
              </w:rPr>
              <w:t>Температура на выходе из испарителя (</w:t>
            </w:r>
            <w:r w:rsidRPr="005B181E">
              <w:rPr>
                <w:rFonts w:cs="Arial"/>
                <w:lang w:val="en-US"/>
              </w:rPr>
              <w:t>E</w:t>
            </w:r>
            <w:r w:rsidRPr="005B181E">
              <w:rPr>
                <w:rFonts w:cs="Arial"/>
              </w:rPr>
              <w:t>О</w:t>
            </w:r>
            <w:r w:rsidRPr="005B181E">
              <w:rPr>
                <w:rFonts w:cs="Arial"/>
                <w:lang w:val="en-US"/>
              </w:rPr>
              <w:t>S</w:t>
            </w:r>
            <w:r w:rsidRPr="005B181E">
              <w:rPr>
                <w:rFonts w:cs="Arial"/>
              </w:rPr>
              <w:t>)</w:t>
            </w:r>
          </w:p>
        </w:tc>
        <w:tc>
          <w:tcPr>
            <w:tcW w:w="4536" w:type="dxa"/>
            <w:tcBorders>
              <w:left w:val="nil"/>
              <w:bottom w:val="nil"/>
            </w:tcBorders>
          </w:tcPr>
          <w:p w:rsidR="0018378A" w:rsidRPr="005B181E" w:rsidRDefault="0018378A" w:rsidP="00E26188">
            <w:pPr>
              <w:numPr>
                <w:ilvl w:val="0"/>
                <w:numId w:val="44"/>
              </w:numPr>
              <w:rPr>
                <w:rFonts w:cs="Arial"/>
              </w:rPr>
            </w:pPr>
            <w:r w:rsidRPr="005B181E">
              <w:rPr>
                <w:rFonts w:cs="Arial"/>
              </w:rPr>
              <w:t>Температура отходящего газа (</w:t>
            </w:r>
            <w:r w:rsidRPr="005B181E">
              <w:rPr>
                <w:rFonts w:cs="Arial"/>
                <w:lang w:val="en-US"/>
              </w:rPr>
              <w:t>DCHS)</w:t>
            </w:r>
          </w:p>
        </w:tc>
        <w:tc>
          <w:tcPr>
            <w:tcW w:w="1731" w:type="dxa"/>
            <w:vMerge/>
          </w:tcPr>
          <w:p w:rsidR="0018378A" w:rsidRPr="004709B8" w:rsidRDefault="0018378A" w:rsidP="00D939F7">
            <w:pPr>
              <w:jc w:val="center"/>
              <w:rPr>
                <w:rFonts w:cs="Arial"/>
              </w:rPr>
            </w:pPr>
          </w:p>
        </w:tc>
      </w:tr>
      <w:tr w:rsidR="0018378A" w:rsidRPr="00C276C2" w:rsidTr="00BE7C9D">
        <w:tc>
          <w:tcPr>
            <w:tcW w:w="3369" w:type="dxa"/>
            <w:vMerge/>
            <w:tcBorders>
              <w:right w:val="nil"/>
            </w:tcBorders>
          </w:tcPr>
          <w:p w:rsidR="0018378A" w:rsidRPr="004709B8" w:rsidRDefault="0018378A" w:rsidP="004709B8">
            <w:pPr>
              <w:rPr>
                <w:rFonts w:cs="Arial"/>
              </w:rPr>
            </w:pPr>
          </w:p>
        </w:tc>
        <w:tc>
          <w:tcPr>
            <w:tcW w:w="4536" w:type="dxa"/>
            <w:tcBorders>
              <w:top w:val="nil"/>
              <w:left w:val="nil"/>
              <w:bottom w:val="nil"/>
            </w:tcBorders>
          </w:tcPr>
          <w:p w:rsidR="0018378A" w:rsidRPr="005B181E" w:rsidRDefault="0018378A" w:rsidP="00E26188">
            <w:pPr>
              <w:numPr>
                <w:ilvl w:val="0"/>
                <w:numId w:val="44"/>
              </w:numPr>
              <w:rPr>
                <w:rFonts w:cs="Arial"/>
              </w:rPr>
            </w:pPr>
            <w:r w:rsidRPr="005B181E">
              <w:rPr>
                <w:rFonts w:cs="Arial"/>
              </w:rPr>
              <w:t>Температура газа на всасе (</w:t>
            </w:r>
            <w:r w:rsidRPr="005B181E">
              <w:rPr>
                <w:rFonts w:cs="Arial"/>
                <w:lang w:val="en-US"/>
              </w:rPr>
              <w:t>SGS</w:t>
            </w:r>
            <w:r w:rsidRPr="005B181E">
              <w:rPr>
                <w:rFonts w:cs="Arial"/>
              </w:rPr>
              <w:t>)</w:t>
            </w:r>
          </w:p>
        </w:tc>
        <w:tc>
          <w:tcPr>
            <w:tcW w:w="1731" w:type="dxa"/>
            <w:vMerge/>
          </w:tcPr>
          <w:p w:rsidR="0018378A" w:rsidRPr="004709B8" w:rsidRDefault="0018378A" w:rsidP="00D939F7">
            <w:pPr>
              <w:jc w:val="center"/>
              <w:rPr>
                <w:rFonts w:cs="Arial"/>
              </w:rPr>
            </w:pPr>
          </w:p>
        </w:tc>
      </w:tr>
      <w:tr w:rsidR="0018378A" w:rsidRPr="00C276C2" w:rsidTr="00BE7C9D">
        <w:tc>
          <w:tcPr>
            <w:tcW w:w="3369" w:type="dxa"/>
            <w:vMerge/>
            <w:tcBorders>
              <w:right w:val="nil"/>
            </w:tcBorders>
          </w:tcPr>
          <w:p w:rsidR="0018378A" w:rsidRPr="004709B8" w:rsidRDefault="0018378A" w:rsidP="004709B8">
            <w:pPr>
              <w:rPr>
                <w:rFonts w:cs="Arial"/>
              </w:rPr>
            </w:pPr>
          </w:p>
        </w:tc>
        <w:tc>
          <w:tcPr>
            <w:tcW w:w="4536" w:type="dxa"/>
            <w:tcBorders>
              <w:top w:val="nil"/>
              <w:left w:val="nil"/>
              <w:bottom w:val="nil"/>
            </w:tcBorders>
          </w:tcPr>
          <w:p w:rsidR="0018378A" w:rsidRPr="005B181E" w:rsidRDefault="0018378A" w:rsidP="00E26188">
            <w:pPr>
              <w:numPr>
                <w:ilvl w:val="0"/>
                <w:numId w:val="44"/>
              </w:numPr>
              <w:rPr>
                <w:rFonts w:cs="Arial"/>
              </w:rPr>
            </w:pPr>
            <w:r w:rsidRPr="005B181E">
              <w:rPr>
                <w:rFonts w:cs="Arial"/>
              </w:rPr>
              <w:t>Открытие модулирующего клапана</w:t>
            </w:r>
          </w:p>
        </w:tc>
        <w:tc>
          <w:tcPr>
            <w:tcW w:w="1731" w:type="dxa"/>
            <w:vMerge/>
          </w:tcPr>
          <w:p w:rsidR="0018378A" w:rsidRPr="004709B8" w:rsidRDefault="0018378A" w:rsidP="00D939F7">
            <w:pPr>
              <w:jc w:val="center"/>
              <w:rPr>
                <w:rFonts w:cs="Arial"/>
              </w:rPr>
            </w:pPr>
          </w:p>
        </w:tc>
      </w:tr>
      <w:tr w:rsidR="0018378A" w:rsidRPr="00C276C2" w:rsidTr="00BE7C9D">
        <w:tc>
          <w:tcPr>
            <w:tcW w:w="3369" w:type="dxa"/>
            <w:vMerge/>
            <w:tcBorders>
              <w:right w:val="nil"/>
            </w:tcBorders>
          </w:tcPr>
          <w:p w:rsidR="0018378A" w:rsidRPr="004709B8" w:rsidRDefault="0018378A" w:rsidP="004709B8">
            <w:pPr>
              <w:rPr>
                <w:rFonts w:cs="Arial"/>
              </w:rPr>
            </w:pPr>
          </w:p>
        </w:tc>
        <w:tc>
          <w:tcPr>
            <w:tcW w:w="4536" w:type="dxa"/>
            <w:tcBorders>
              <w:top w:val="nil"/>
              <w:left w:val="nil"/>
              <w:bottom w:val="nil"/>
            </w:tcBorders>
          </w:tcPr>
          <w:p w:rsidR="0018378A" w:rsidRPr="005B181E" w:rsidRDefault="0018378A" w:rsidP="00E26188">
            <w:pPr>
              <w:numPr>
                <w:ilvl w:val="0"/>
                <w:numId w:val="44"/>
              </w:numPr>
              <w:rPr>
                <w:rFonts w:cs="Arial"/>
              </w:rPr>
            </w:pPr>
            <w:r w:rsidRPr="005B181E">
              <w:rPr>
                <w:rFonts w:cs="Arial"/>
              </w:rPr>
              <w:t>Открытие электронного расширительного клапана</w:t>
            </w:r>
          </w:p>
        </w:tc>
        <w:tc>
          <w:tcPr>
            <w:tcW w:w="1731" w:type="dxa"/>
            <w:vMerge/>
          </w:tcPr>
          <w:p w:rsidR="0018378A" w:rsidRPr="004709B8" w:rsidRDefault="0018378A" w:rsidP="00D939F7">
            <w:pPr>
              <w:jc w:val="center"/>
              <w:rPr>
                <w:rFonts w:cs="Arial"/>
              </w:rPr>
            </w:pPr>
          </w:p>
        </w:tc>
      </w:tr>
      <w:tr w:rsidR="0018378A" w:rsidRPr="00C276C2" w:rsidTr="00BE7C9D">
        <w:trPr>
          <w:trHeight w:val="559"/>
        </w:trPr>
        <w:tc>
          <w:tcPr>
            <w:tcW w:w="3369" w:type="dxa"/>
            <w:vMerge/>
            <w:tcBorders>
              <w:right w:val="nil"/>
            </w:tcBorders>
          </w:tcPr>
          <w:p w:rsidR="0018378A" w:rsidRPr="004709B8" w:rsidRDefault="0018378A" w:rsidP="004709B8">
            <w:pPr>
              <w:rPr>
                <w:rFonts w:cs="Arial"/>
              </w:rPr>
            </w:pPr>
          </w:p>
        </w:tc>
        <w:tc>
          <w:tcPr>
            <w:tcW w:w="4536" w:type="dxa"/>
            <w:tcBorders>
              <w:top w:val="nil"/>
              <w:left w:val="nil"/>
            </w:tcBorders>
          </w:tcPr>
          <w:p w:rsidR="0018378A" w:rsidRPr="005B181E" w:rsidRDefault="0018378A" w:rsidP="00E26188">
            <w:pPr>
              <w:numPr>
                <w:ilvl w:val="0"/>
                <w:numId w:val="44"/>
              </w:numPr>
              <w:rPr>
                <w:rFonts w:cs="Arial"/>
              </w:rPr>
            </w:pPr>
            <w:r w:rsidRPr="005B181E">
              <w:rPr>
                <w:rFonts w:cs="Arial"/>
              </w:rPr>
              <w:t>Температура подаваемого воздуха (</w:t>
            </w:r>
            <w:r w:rsidRPr="005B181E">
              <w:rPr>
                <w:rFonts w:cs="Arial"/>
                <w:lang w:val="en-US"/>
              </w:rPr>
              <w:t>SS</w:t>
            </w:r>
            <w:r w:rsidRPr="005B181E">
              <w:rPr>
                <w:rFonts w:cs="Arial"/>
              </w:rPr>
              <w:t>)</w:t>
            </w:r>
          </w:p>
          <w:p w:rsidR="0018378A" w:rsidRPr="005B181E" w:rsidRDefault="0018378A" w:rsidP="00E26188">
            <w:pPr>
              <w:numPr>
                <w:ilvl w:val="0"/>
                <w:numId w:val="44"/>
              </w:numPr>
              <w:rPr>
                <w:rFonts w:cs="Arial"/>
              </w:rPr>
            </w:pPr>
            <w:r w:rsidRPr="005B181E">
              <w:rPr>
                <w:rFonts w:cs="Arial"/>
              </w:rPr>
              <w:t>Температура обратного воздуха (</w:t>
            </w:r>
            <w:r w:rsidRPr="005B181E">
              <w:rPr>
                <w:rFonts w:cs="Arial"/>
                <w:lang w:val="en-US"/>
              </w:rPr>
              <w:t>RS</w:t>
            </w:r>
            <w:r w:rsidRPr="005B181E">
              <w:rPr>
                <w:rFonts w:cs="Arial"/>
              </w:rPr>
              <w:t>)</w:t>
            </w:r>
          </w:p>
        </w:tc>
        <w:tc>
          <w:tcPr>
            <w:tcW w:w="1731" w:type="dxa"/>
            <w:vMerge/>
          </w:tcPr>
          <w:p w:rsidR="0018378A" w:rsidRPr="004709B8" w:rsidRDefault="0018378A" w:rsidP="00D939F7">
            <w:pPr>
              <w:jc w:val="center"/>
              <w:rPr>
                <w:rFonts w:cs="Arial"/>
              </w:rPr>
            </w:pPr>
          </w:p>
        </w:tc>
      </w:tr>
      <w:tr w:rsidR="0018378A" w:rsidRPr="00C276C2" w:rsidTr="00BE7C9D">
        <w:trPr>
          <w:trHeight w:val="1005"/>
        </w:trPr>
        <w:tc>
          <w:tcPr>
            <w:tcW w:w="3369" w:type="dxa"/>
            <w:vMerge/>
          </w:tcPr>
          <w:p w:rsidR="0018378A" w:rsidRPr="004709B8" w:rsidRDefault="0018378A" w:rsidP="004709B8">
            <w:pPr>
              <w:rPr>
                <w:rFonts w:cs="Arial"/>
              </w:rPr>
            </w:pPr>
          </w:p>
        </w:tc>
        <w:tc>
          <w:tcPr>
            <w:tcW w:w="4536" w:type="dxa"/>
          </w:tcPr>
          <w:p w:rsidR="0018378A" w:rsidRPr="005B181E" w:rsidRDefault="0018378A" w:rsidP="00E26188">
            <w:pPr>
              <w:numPr>
                <w:ilvl w:val="0"/>
                <w:numId w:val="44"/>
              </w:numPr>
              <w:rPr>
                <w:rFonts w:cs="Arial"/>
              </w:rPr>
            </w:pPr>
            <w:r w:rsidRPr="005B181E">
              <w:rPr>
                <w:rFonts w:cs="Arial"/>
              </w:rPr>
              <w:t>Температура целлюлозы (</w:t>
            </w:r>
            <w:r w:rsidRPr="005B181E">
              <w:rPr>
                <w:rFonts w:cs="Arial"/>
                <w:lang w:val="en-US"/>
              </w:rPr>
              <w:t>USDA</w:t>
            </w:r>
            <w:r w:rsidRPr="005B181E">
              <w:rPr>
                <w:rFonts w:cs="Arial"/>
              </w:rPr>
              <w:t xml:space="preserve"> №1, №2, №3)</w:t>
            </w:r>
          </w:p>
          <w:p w:rsidR="0018378A" w:rsidRDefault="0018378A" w:rsidP="00E26188">
            <w:pPr>
              <w:numPr>
                <w:ilvl w:val="0"/>
                <w:numId w:val="44"/>
              </w:numPr>
              <w:rPr>
                <w:rFonts w:cs="Arial"/>
              </w:rPr>
            </w:pPr>
            <w:r w:rsidRPr="005B181E">
              <w:rPr>
                <w:rFonts w:cs="Arial"/>
              </w:rPr>
              <w:t>Температура груза (</w:t>
            </w:r>
            <w:r w:rsidRPr="005B181E">
              <w:rPr>
                <w:rFonts w:cs="Arial"/>
                <w:lang w:val="en-US"/>
              </w:rPr>
              <w:t>CTS</w:t>
            </w:r>
            <w:r w:rsidRPr="005B181E">
              <w:rPr>
                <w:rFonts w:cs="Arial"/>
              </w:rPr>
              <w:t>)</w:t>
            </w:r>
          </w:p>
          <w:p w:rsidR="0018378A" w:rsidRDefault="0018378A" w:rsidP="00E26188">
            <w:pPr>
              <w:numPr>
                <w:ilvl w:val="0"/>
                <w:numId w:val="44"/>
              </w:numPr>
              <w:rPr>
                <w:rFonts w:cs="Arial"/>
              </w:rPr>
            </w:pPr>
            <w:r w:rsidRPr="005B181E">
              <w:rPr>
                <w:rFonts w:cs="Arial"/>
              </w:rPr>
              <w:t>Температура подаваемого воздуха в регистраторе данных (</w:t>
            </w:r>
            <w:r w:rsidRPr="005B181E">
              <w:rPr>
                <w:rFonts w:cs="Arial"/>
                <w:lang w:val="en-US"/>
              </w:rPr>
              <w:t>DSS</w:t>
            </w:r>
            <w:r w:rsidRPr="005B181E">
              <w:rPr>
                <w:rFonts w:cs="Arial"/>
              </w:rPr>
              <w:t>)</w:t>
            </w:r>
          </w:p>
          <w:p w:rsidR="0018378A" w:rsidRPr="005B181E" w:rsidRDefault="0018378A" w:rsidP="00E26188">
            <w:pPr>
              <w:numPr>
                <w:ilvl w:val="0"/>
                <w:numId w:val="44"/>
              </w:numPr>
              <w:rPr>
                <w:rFonts w:cs="Arial"/>
              </w:rPr>
            </w:pPr>
            <w:r w:rsidRPr="005B181E">
              <w:rPr>
                <w:rFonts w:cs="Arial"/>
              </w:rPr>
              <w:t>Температура обратного воздуха в регистраторе данных (</w:t>
            </w:r>
            <w:r w:rsidRPr="005B181E">
              <w:rPr>
                <w:rFonts w:cs="Arial"/>
                <w:lang w:val="en-US"/>
              </w:rPr>
              <w:t>DRS</w:t>
            </w:r>
            <w:r w:rsidRPr="005B181E">
              <w:rPr>
                <w:rFonts w:cs="Arial"/>
              </w:rPr>
              <w:t>) [Опционально]</w:t>
            </w:r>
          </w:p>
        </w:tc>
        <w:tc>
          <w:tcPr>
            <w:tcW w:w="1731" w:type="dxa"/>
            <w:vMerge/>
          </w:tcPr>
          <w:p w:rsidR="0018378A" w:rsidRPr="004709B8" w:rsidRDefault="0018378A" w:rsidP="00D939F7">
            <w:pPr>
              <w:jc w:val="center"/>
              <w:rPr>
                <w:rFonts w:cs="Arial"/>
              </w:rPr>
            </w:pPr>
          </w:p>
        </w:tc>
      </w:tr>
    </w:tbl>
    <w:p w:rsidR="0018378A" w:rsidRPr="004709B8" w:rsidRDefault="0018378A" w:rsidP="004709B8">
      <w:pPr>
        <w:rPr>
          <w:rFonts w:ascii="Calibri" w:hAnsi="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65"/>
        <w:gridCol w:w="4782"/>
        <w:gridCol w:w="1724"/>
      </w:tblGrid>
      <w:tr w:rsidR="0018378A" w:rsidRPr="00C276C2" w:rsidTr="00BE7C9D">
        <w:tc>
          <w:tcPr>
            <w:tcW w:w="7905" w:type="dxa"/>
            <w:gridSpan w:val="2"/>
          </w:tcPr>
          <w:p w:rsidR="0018378A" w:rsidRPr="004709B8" w:rsidRDefault="0018378A" w:rsidP="004709B8">
            <w:pPr>
              <w:rPr>
                <w:rFonts w:cs="Arial"/>
                <w:b/>
              </w:rPr>
            </w:pPr>
            <w:r w:rsidRPr="004709B8">
              <w:rPr>
                <w:rFonts w:ascii="MS Mincho" w:eastAsia="MS Mincho" w:hAnsi="MS Mincho" w:cs="MS Mincho" w:hint="eastAsia"/>
              </w:rPr>
              <w:t>※</w:t>
            </w:r>
            <w:r w:rsidRPr="004709B8">
              <w:rPr>
                <w:rFonts w:eastAsia="MS Mincho" w:cs="Arial"/>
                <w:b/>
              </w:rPr>
              <w:t>7. Функция прокрутки данных температуры</w:t>
            </w:r>
          </w:p>
        </w:tc>
        <w:tc>
          <w:tcPr>
            <w:tcW w:w="1731" w:type="dxa"/>
            <w:vMerge w:val="restart"/>
          </w:tcPr>
          <w:p w:rsidR="0018378A" w:rsidRPr="004709B8" w:rsidRDefault="0018378A" w:rsidP="004709B8">
            <w:pPr>
              <w:rPr>
                <w:rFonts w:cs="Arial"/>
              </w:rPr>
            </w:pPr>
          </w:p>
          <w:p w:rsidR="0018378A" w:rsidRPr="004709B8" w:rsidRDefault="0018378A" w:rsidP="004709B8">
            <w:pPr>
              <w:rPr>
                <w:rFonts w:cs="Arial"/>
              </w:rPr>
            </w:pPr>
          </w:p>
          <w:p w:rsidR="0018378A" w:rsidRPr="004709B8" w:rsidRDefault="0018378A" w:rsidP="004709B8">
            <w:pPr>
              <w:rPr>
                <w:rFonts w:cs="Arial"/>
              </w:rPr>
            </w:pPr>
          </w:p>
          <w:p w:rsidR="0018378A" w:rsidRPr="004709B8" w:rsidRDefault="0018378A" w:rsidP="004709B8">
            <w:pPr>
              <w:rPr>
                <w:rFonts w:cs="Arial"/>
              </w:rPr>
            </w:pPr>
            <w:r w:rsidRPr="004709B8">
              <w:rPr>
                <w:rFonts w:cs="Arial"/>
              </w:rPr>
              <w:t>Страница 3-18</w:t>
            </w:r>
          </w:p>
        </w:tc>
      </w:tr>
      <w:tr w:rsidR="0018378A" w:rsidRPr="00C276C2" w:rsidTr="00BE7C9D">
        <w:tc>
          <w:tcPr>
            <w:tcW w:w="3085" w:type="dxa"/>
            <w:vMerge w:val="restart"/>
            <w:tcBorders>
              <w:right w:val="nil"/>
            </w:tcBorders>
          </w:tcPr>
          <w:p w:rsidR="0018378A" w:rsidRPr="004709B8" w:rsidRDefault="0018378A" w:rsidP="004709B8">
            <w:pPr>
              <w:rPr>
                <w:rFonts w:cs="Arial"/>
              </w:rPr>
            </w:pPr>
            <w:r w:rsidRPr="004709B8">
              <w:rPr>
                <w:rFonts w:cs="Arial"/>
              </w:rPr>
              <w:t>Данные температуры датчика контроля могут быть показаны в порядке,  начиная с самых поздних данных (индикация прокрутки)</w:t>
            </w:r>
          </w:p>
        </w:tc>
        <w:tc>
          <w:tcPr>
            <w:tcW w:w="4820" w:type="dxa"/>
            <w:tcBorders>
              <w:left w:val="nil"/>
              <w:bottom w:val="nil"/>
            </w:tcBorders>
          </w:tcPr>
          <w:p w:rsidR="0018378A" w:rsidRPr="00B63212" w:rsidRDefault="0018378A" w:rsidP="00E26188">
            <w:pPr>
              <w:numPr>
                <w:ilvl w:val="0"/>
                <w:numId w:val="45"/>
              </w:numPr>
              <w:rPr>
                <w:rFonts w:cs="Arial"/>
              </w:rPr>
            </w:pPr>
            <w:r w:rsidRPr="00B63212">
              <w:rPr>
                <w:rFonts w:cs="Arial"/>
              </w:rPr>
              <w:t>Режим охлаждения: температура подаваемого воздуха</w:t>
            </w:r>
          </w:p>
        </w:tc>
        <w:tc>
          <w:tcPr>
            <w:tcW w:w="1731" w:type="dxa"/>
            <w:vMerge/>
          </w:tcPr>
          <w:p w:rsidR="0018378A" w:rsidRPr="004709B8" w:rsidRDefault="0018378A" w:rsidP="004709B8">
            <w:pPr>
              <w:rPr>
                <w:rFonts w:cs="Arial"/>
              </w:rPr>
            </w:pPr>
          </w:p>
        </w:tc>
      </w:tr>
      <w:tr w:rsidR="0018378A" w:rsidRPr="00C276C2" w:rsidTr="00BE7C9D">
        <w:tc>
          <w:tcPr>
            <w:tcW w:w="3085" w:type="dxa"/>
            <w:vMerge/>
            <w:tcBorders>
              <w:right w:val="nil"/>
            </w:tcBorders>
          </w:tcPr>
          <w:p w:rsidR="0018378A" w:rsidRPr="004709B8" w:rsidRDefault="0018378A" w:rsidP="004709B8">
            <w:pPr>
              <w:rPr>
                <w:rFonts w:cs="Arial"/>
              </w:rPr>
            </w:pPr>
          </w:p>
        </w:tc>
        <w:tc>
          <w:tcPr>
            <w:tcW w:w="4820" w:type="dxa"/>
            <w:tcBorders>
              <w:top w:val="nil"/>
              <w:left w:val="nil"/>
              <w:bottom w:val="nil"/>
            </w:tcBorders>
          </w:tcPr>
          <w:p w:rsidR="0018378A" w:rsidRPr="00B63212" w:rsidRDefault="0018378A" w:rsidP="00E26188">
            <w:pPr>
              <w:numPr>
                <w:ilvl w:val="0"/>
                <w:numId w:val="45"/>
              </w:numPr>
              <w:rPr>
                <w:rFonts w:cs="Arial"/>
              </w:rPr>
            </w:pPr>
            <w:r w:rsidRPr="00B63212">
              <w:rPr>
                <w:rFonts w:cs="Arial"/>
              </w:rPr>
              <w:t>Режим частичного замораживания: температура обратного воздуха</w:t>
            </w:r>
          </w:p>
        </w:tc>
        <w:tc>
          <w:tcPr>
            <w:tcW w:w="1731" w:type="dxa"/>
            <w:vMerge/>
          </w:tcPr>
          <w:p w:rsidR="0018378A" w:rsidRPr="004709B8" w:rsidRDefault="0018378A" w:rsidP="004709B8">
            <w:pPr>
              <w:rPr>
                <w:rFonts w:cs="Arial"/>
              </w:rPr>
            </w:pPr>
          </w:p>
        </w:tc>
      </w:tr>
      <w:tr w:rsidR="0018378A" w:rsidRPr="00C276C2" w:rsidTr="00BE7C9D">
        <w:trPr>
          <w:trHeight w:val="421"/>
        </w:trPr>
        <w:tc>
          <w:tcPr>
            <w:tcW w:w="3085" w:type="dxa"/>
            <w:vMerge/>
            <w:tcBorders>
              <w:right w:val="nil"/>
            </w:tcBorders>
          </w:tcPr>
          <w:p w:rsidR="0018378A" w:rsidRPr="004709B8" w:rsidRDefault="0018378A" w:rsidP="004709B8">
            <w:pPr>
              <w:rPr>
                <w:rFonts w:cs="Arial"/>
              </w:rPr>
            </w:pPr>
          </w:p>
        </w:tc>
        <w:tc>
          <w:tcPr>
            <w:tcW w:w="4820" w:type="dxa"/>
            <w:tcBorders>
              <w:top w:val="nil"/>
              <w:left w:val="nil"/>
            </w:tcBorders>
          </w:tcPr>
          <w:p w:rsidR="0018378A" w:rsidRPr="00B63212" w:rsidRDefault="0018378A" w:rsidP="00E26188">
            <w:pPr>
              <w:numPr>
                <w:ilvl w:val="0"/>
                <w:numId w:val="45"/>
              </w:numPr>
              <w:rPr>
                <w:rFonts w:cs="Arial"/>
              </w:rPr>
            </w:pPr>
            <w:r w:rsidRPr="00B63212">
              <w:rPr>
                <w:rFonts w:cs="Arial"/>
              </w:rPr>
              <w:t>Режим замораживания: температура обратного воздуха (до 7 дней)</w:t>
            </w:r>
          </w:p>
        </w:tc>
        <w:tc>
          <w:tcPr>
            <w:tcW w:w="1731" w:type="dxa"/>
            <w:vMerge/>
          </w:tcPr>
          <w:p w:rsidR="0018378A" w:rsidRPr="004709B8" w:rsidRDefault="0018378A" w:rsidP="004709B8">
            <w:pPr>
              <w:rPr>
                <w:rFonts w:cs="Arial"/>
              </w:rPr>
            </w:pPr>
          </w:p>
        </w:tc>
      </w:tr>
    </w:tbl>
    <w:p w:rsidR="0018378A" w:rsidRPr="004709B8" w:rsidRDefault="0018378A" w:rsidP="004709B8">
      <w:pPr>
        <w:rPr>
          <w:rFonts w:ascii="Calibri" w:hAnsi="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22"/>
        <w:gridCol w:w="4225"/>
        <w:gridCol w:w="1724"/>
      </w:tblGrid>
      <w:tr w:rsidR="0018378A" w:rsidRPr="00C276C2" w:rsidTr="00BE7C9D">
        <w:tc>
          <w:tcPr>
            <w:tcW w:w="7905" w:type="dxa"/>
            <w:gridSpan w:val="2"/>
          </w:tcPr>
          <w:p w:rsidR="0018378A" w:rsidRPr="004709B8" w:rsidRDefault="0018378A" w:rsidP="004709B8">
            <w:pPr>
              <w:rPr>
                <w:rFonts w:cs="Arial"/>
                <w:b/>
              </w:rPr>
            </w:pPr>
            <w:r w:rsidRPr="004709B8">
              <w:rPr>
                <w:rFonts w:ascii="MS Mincho" w:eastAsia="MS Mincho" w:hAnsi="MS Mincho" w:cs="MS Mincho" w:hint="eastAsia"/>
              </w:rPr>
              <w:t>※</w:t>
            </w:r>
            <w:r w:rsidRPr="004709B8">
              <w:rPr>
                <w:rFonts w:eastAsia="MS Mincho" w:cs="Arial"/>
                <w:b/>
              </w:rPr>
              <w:t>8. Функция прокрутки данных об аварийном сигнале</w:t>
            </w:r>
          </w:p>
        </w:tc>
        <w:tc>
          <w:tcPr>
            <w:tcW w:w="1731" w:type="dxa"/>
            <w:vMerge w:val="restart"/>
          </w:tcPr>
          <w:p w:rsidR="0018378A" w:rsidRPr="004709B8" w:rsidRDefault="0018378A" w:rsidP="004709B8">
            <w:pPr>
              <w:rPr>
                <w:rFonts w:cs="Arial"/>
              </w:rPr>
            </w:pPr>
          </w:p>
          <w:p w:rsidR="0018378A" w:rsidRPr="004709B8" w:rsidRDefault="0018378A" w:rsidP="004709B8">
            <w:pPr>
              <w:rPr>
                <w:rFonts w:cs="Arial"/>
              </w:rPr>
            </w:pPr>
          </w:p>
          <w:p w:rsidR="0018378A" w:rsidRPr="004709B8" w:rsidRDefault="0018378A" w:rsidP="004709B8">
            <w:pPr>
              <w:rPr>
                <w:rFonts w:cs="Arial"/>
              </w:rPr>
            </w:pPr>
            <w:r w:rsidRPr="004709B8">
              <w:rPr>
                <w:rFonts w:cs="Arial"/>
              </w:rPr>
              <w:t>Страница 3-21</w:t>
            </w:r>
          </w:p>
        </w:tc>
      </w:tr>
      <w:tr w:rsidR="0018378A" w:rsidRPr="00C276C2" w:rsidTr="00BE7C9D">
        <w:trPr>
          <w:trHeight w:val="947"/>
        </w:trPr>
        <w:tc>
          <w:tcPr>
            <w:tcW w:w="3652" w:type="dxa"/>
            <w:tcBorders>
              <w:right w:val="nil"/>
            </w:tcBorders>
          </w:tcPr>
          <w:p w:rsidR="0018378A" w:rsidRPr="004709B8" w:rsidRDefault="0018378A" w:rsidP="004709B8">
            <w:pPr>
              <w:rPr>
                <w:rFonts w:cs="Arial"/>
              </w:rPr>
            </w:pPr>
            <w:r w:rsidRPr="004709B8">
              <w:rPr>
                <w:rFonts w:cs="Arial"/>
              </w:rPr>
              <w:t>Данные об аварийном сигнале могут быть показаны в порядке, начиная с самых поздних данных (индикация прокрутки)</w:t>
            </w:r>
          </w:p>
        </w:tc>
        <w:tc>
          <w:tcPr>
            <w:tcW w:w="4253" w:type="dxa"/>
            <w:tcBorders>
              <w:left w:val="nil"/>
            </w:tcBorders>
          </w:tcPr>
          <w:p w:rsidR="0018378A" w:rsidRPr="00B63212" w:rsidRDefault="0018378A" w:rsidP="00E26188">
            <w:pPr>
              <w:numPr>
                <w:ilvl w:val="0"/>
                <w:numId w:val="46"/>
              </w:numPr>
              <w:rPr>
                <w:rFonts w:cs="Arial"/>
              </w:rPr>
            </w:pPr>
            <w:r w:rsidRPr="00B63212">
              <w:rPr>
                <w:rFonts w:cs="Arial"/>
              </w:rPr>
              <w:t>Индикация аварийного сигнала (до 7 дней)</w:t>
            </w:r>
          </w:p>
        </w:tc>
        <w:tc>
          <w:tcPr>
            <w:tcW w:w="1731" w:type="dxa"/>
            <w:vMerge/>
          </w:tcPr>
          <w:p w:rsidR="0018378A" w:rsidRPr="004709B8" w:rsidRDefault="0018378A" w:rsidP="004709B8">
            <w:pPr>
              <w:rPr>
                <w:rFonts w:cs="Arial"/>
              </w:rPr>
            </w:pPr>
          </w:p>
        </w:tc>
      </w:tr>
    </w:tbl>
    <w:p w:rsidR="0018378A" w:rsidRPr="004709B8" w:rsidRDefault="0018378A" w:rsidP="004709B8">
      <w:pPr>
        <w:rPr>
          <w:rFonts w:ascii="Calibri" w:hAnsi="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30"/>
        <w:gridCol w:w="4216"/>
        <w:gridCol w:w="1725"/>
      </w:tblGrid>
      <w:tr w:rsidR="0018378A" w:rsidRPr="00C276C2" w:rsidTr="00BE7C9D">
        <w:tc>
          <w:tcPr>
            <w:tcW w:w="7905" w:type="dxa"/>
            <w:gridSpan w:val="2"/>
          </w:tcPr>
          <w:p w:rsidR="0018378A" w:rsidRPr="004709B8" w:rsidRDefault="0018378A" w:rsidP="004709B8">
            <w:pPr>
              <w:rPr>
                <w:rFonts w:cs="Arial"/>
                <w:b/>
              </w:rPr>
            </w:pPr>
            <w:r w:rsidRPr="004709B8">
              <w:rPr>
                <w:rFonts w:ascii="MS Mincho" w:eastAsia="MS Mincho" w:hAnsi="MS Mincho" w:cs="MS Mincho" w:hint="eastAsia"/>
              </w:rPr>
              <w:t>※</w:t>
            </w:r>
            <w:r w:rsidRPr="004709B8">
              <w:rPr>
                <w:rFonts w:eastAsia="MS Mincho" w:cs="Arial"/>
                <w:b/>
              </w:rPr>
              <w:t>9. Функция прокрутки данных об осмотре перед транспортировкой (</w:t>
            </w:r>
            <w:r w:rsidRPr="004709B8">
              <w:rPr>
                <w:rFonts w:eastAsia="MS Mincho" w:cs="Arial"/>
                <w:b/>
                <w:lang w:val="en-US"/>
              </w:rPr>
              <w:t>PTI</w:t>
            </w:r>
            <w:r w:rsidRPr="004709B8">
              <w:rPr>
                <w:rFonts w:eastAsia="MS Mincho" w:cs="Arial"/>
                <w:b/>
              </w:rPr>
              <w:t>)</w:t>
            </w:r>
          </w:p>
        </w:tc>
        <w:tc>
          <w:tcPr>
            <w:tcW w:w="1731" w:type="dxa"/>
            <w:vMerge w:val="restart"/>
          </w:tcPr>
          <w:p w:rsidR="0018378A" w:rsidRPr="004709B8" w:rsidRDefault="0018378A" w:rsidP="004709B8">
            <w:pPr>
              <w:rPr>
                <w:rFonts w:cs="Arial"/>
              </w:rPr>
            </w:pPr>
          </w:p>
          <w:p w:rsidR="0018378A" w:rsidRPr="004709B8" w:rsidRDefault="0018378A" w:rsidP="004709B8">
            <w:pPr>
              <w:rPr>
                <w:rFonts w:cs="Arial"/>
              </w:rPr>
            </w:pPr>
          </w:p>
          <w:p w:rsidR="0018378A" w:rsidRPr="004709B8" w:rsidRDefault="0018378A" w:rsidP="004709B8">
            <w:pPr>
              <w:rPr>
                <w:rFonts w:cs="Arial"/>
              </w:rPr>
            </w:pPr>
            <w:r w:rsidRPr="004709B8">
              <w:rPr>
                <w:rFonts w:cs="Arial"/>
              </w:rPr>
              <w:t>Страница 3-23</w:t>
            </w:r>
          </w:p>
        </w:tc>
      </w:tr>
      <w:tr w:rsidR="0018378A" w:rsidRPr="00C276C2" w:rsidTr="00BE7C9D">
        <w:trPr>
          <w:trHeight w:val="947"/>
        </w:trPr>
        <w:tc>
          <w:tcPr>
            <w:tcW w:w="3652" w:type="dxa"/>
            <w:tcBorders>
              <w:right w:val="nil"/>
            </w:tcBorders>
          </w:tcPr>
          <w:p w:rsidR="0018378A" w:rsidRPr="004709B8" w:rsidRDefault="0018378A" w:rsidP="004709B8">
            <w:pPr>
              <w:rPr>
                <w:rFonts w:cs="Arial"/>
              </w:rPr>
            </w:pPr>
            <w:r w:rsidRPr="004709B8">
              <w:rPr>
                <w:rFonts w:cs="Arial"/>
              </w:rPr>
              <w:t xml:space="preserve">Могут быть показаны три последних результата </w:t>
            </w:r>
            <w:r w:rsidRPr="004709B8">
              <w:rPr>
                <w:rFonts w:cs="Arial"/>
                <w:lang w:val="en-US"/>
              </w:rPr>
              <w:t>PTI</w:t>
            </w:r>
            <w:r w:rsidRPr="004709B8">
              <w:rPr>
                <w:rFonts w:cs="Arial"/>
              </w:rPr>
              <w:t>.</w:t>
            </w:r>
          </w:p>
        </w:tc>
        <w:tc>
          <w:tcPr>
            <w:tcW w:w="4253" w:type="dxa"/>
            <w:tcBorders>
              <w:left w:val="nil"/>
            </w:tcBorders>
          </w:tcPr>
          <w:p w:rsidR="0018378A" w:rsidRPr="004709B8" w:rsidRDefault="0018378A" w:rsidP="004709B8">
            <w:pPr>
              <w:rPr>
                <w:rFonts w:cs="Arial"/>
              </w:rPr>
            </w:pPr>
          </w:p>
        </w:tc>
        <w:tc>
          <w:tcPr>
            <w:tcW w:w="1731" w:type="dxa"/>
            <w:vMerge/>
          </w:tcPr>
          <w:p w:rsidR="0018378A" w:rsidRPr="004709B8" w:rsidRDefault="0018378A" w:rsidP="004709B8">
            <w:pPr>
              <w:rPr>
                <w:rFonts w:cs="Arial"/>
              </w:rPr>
            </w:pPr>
          </w:p>
        </w:tc>
      </w:tr>
    </w:tbl>
    <w:p w:rsidR="0018378A" w:rsidRDefault="0018378A" w:rsidP="004709B8">
      <w:pPr>
        <w:rPr>
          <w:rFonts w:ascii="Calibri" w:hAnsi="Calibri"/>
        </w:rPr>
      </w:pPr>
    </w:p>
    <w:p w:rsidR="0018378A" w:rsidRDefault="0018378A">
      <w:pPr>
        <w:rPr>
          <w:rFonts w:ascii="Calibri" w:hAnsi="Calibri"/>
        </w:rPr>
      </w:pPr>
      <w:r>
        <w:rPr>
          <w:rFonts w:ascii="Calibri" w:hAnsi="Calibri"/>
        </w:rPr>
        <w:br w:type="page"/>
      </w:r>
    </w:p>
    <w:p w:rsidR="0018378A" w:rsidRPr="007171FD" w:rsidRDefault="0018378A" w:rsidP="007171FD">
      <w:pPr>
        <w:pStyle w:val="Heading3"/>
      </w:pPr>
      <w:bookmarkStart w:id="35" w:name="_Toc343613483"/>
      <w:r>
        <w:t>Процедура рабочих режимов</w:t>
      </w:r>
      <w:bookmarkEnd w:id="3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345"/>
      </w:tblGrid>
      <w:tr w:rsidR="0018378A" w:rsidRPr="00C276C2" w:rsidTr="00BE7C9D">
        <w:tc>
          <w:tcPr>
            <w:tcW w:w="6345" w:type="dxa"/>
          </w:tcPr>
          <w:p w:rsidR="0018378A" w:rsidRPr="006761E5" w:rsidRDefault="0018378A" w:rsidP="00BE7C9D">
            <w:pPr>
              <w:pStyle w:val="NoSpacing"/>
              <w:rPr>
                <w:rFonts w:ascii="Arial" w:hAnsi="Arial" w:cs="Arial"/>
                <w:b/>
              </w:rPr>
            </w:pPr>
            <w:r w:rsidRPr="006761E5">
              <w:rPr>
                <w:rFonts w:ascii="Arial" w:hAnsi="Arial" w:cs="Arial"/>
                <w:b/>
              </w:rPr>
              <w:t>1. РЕЖИМ ТЕКУЩЕЙ (Рабочее состояние) ИНДИКАЦИИ</w:t>
            </w:r>
          </w:p>
        </w:tc>
      </w:tr>
    </w:tbl>
    <w:p w:rsidR="0018378A" w:rsidRPr="0035668C" w:rsidRDefault="0018378A" w:rsidP="008F5A2C">
      <w:pPr>
        <w:pStyle w:val="NoSpacing"/>
        <w:rPr>
          <w:rFonts w:ascii="Arial" w:hAnsi="Arial" w:cs="Arial"/>
        </w:rPr>
      </w:pPr>
      <w:r>
        <w:rPr>
          <w:rFonts w:ascii="Arial" w:hAnsi="Arial" w:cs="Arial"/>
        </w:rPr>
        <w:t xml:space="preserve">Отображаются: температура подаваемого воздуха </w:t>
      </w:r>
      <w:r w:rsidRPr="0035668C">
        <w:rPr>
          <w:rFonts w:ascii="Arial" w:hAnsi="Arial" w:cs="Arial"/>
        </w:rPr>
        <w:t>(</w:t>
      </w:r>
      <w:r>
        <w:rPr>
          <w:rFonts w:ascii="Arial" w:hAnsi="Arial" w:cs="Arial"/>
          <w:lang w:val="en-US"/>
        </w:rPr>
        <w:t>SS</w:t>
      </w:r>
      <w:r w:rsidRPr="0035668C">
        <w:rPr>
          <w:rFonts w:ascii="Arial" w:hAnsi="Arial" w:cs="Arial"/>
        </w:rPr>
        <w:t>)</w:t>
      </w:r>
      <w:r>
        <w:rPr>
          <w:rFonts w:ascii="Arial" w:hAnsi="Arial" w:cs="Arial"/>
        </w:rPr>
        <w:t xml:space="preserve">, температура обратного воздуха </w:t>
      </w:r>
      <w:r w:rsidRPr="0035668C">
        <w:rPr>
          <w:rFonts w:ascii="Arial" w:hAnsi="Arial" w:cs="Arial"/>
        </w:rPr>
        <w:t>(</w:t>
      </w:r>
      <w:r>
        <w:rPr>
          <w:rFonts w:ascii="Arial" w:hAnsi="Arial" w:cs="Arial"/>
          <w:lang w:val="en-US"/>
        </w:rPr>
        <w:t>RS</w:t>
      </w:r>
      <w:r w:rsidRPr="0035668C">
        <w:rPr>
          <w:rFonts w:ascii="Arial" w:hAnsi="Arial" w:cs="Arial"/>
        </w:rPr>
        <w:t>)</w:t>
      </w:r>
      <w:r>
        <w:rPr>
          <w:rFonts w:ascii="Arial" w:hAnsi="Arial" w:cs="Arial"/>
        </w:rPr>
        <w:t>, интервал оттайки, существующий аварийный сигнал, установленное значение влажности и влажность.</w:t>
      </w:r>
    </w:p>
    <w:tbl>
      <w:tblPr>
        <w:tblW w:w="0" w:type="auto"/>
        <w:tblLayout w:type="fixed"/>
        <w:tblLook w:val="00A0"/>
      </w:tblPr>
      <w:tblGrid>
        <w:gridCol w:w="4644"/>
        <w:gridCol w:w="4927"/>
      </w:tblGrid>
      <w:tr w:rsidR="0018378A" w:rsidRPr="00C276C2" w:rsidTr="00BC542E">
        <w:tc>
          <w:tcPr>
            <w:tcW w:w="4644" w:type="dxa"/>
          </w:tcPr>
          <w:p w:rsidR="0018378A" w:rsidRPr="008F5A2C" w:rsidRDefault="0018378A" w:rsidP="008F5A2C">
            <w:pPr>
              <w:rPr>
                <w:rFonts w:cs="Arial"/>
                <w:sz w:val="18"/>
              </w:rPr>
            </w:pPr>
          </w:p>
          <w:p w:rsidR="0018378A" w:rsidRPr="008F5A2C" w:rsidRDefault="0018378A" w:rsidP="008F5A2C">
            <w:pPr>
              <w:rPr>
                <w:rFonts w:cs="Arial"/>
                <w:sz w:val="18"/>
              </w:rPr>
            </w:pPr>
            <w:r w:rsidRPr="000A1FB6">
              <w:rPr>
                <w:rFonts w:cs="Arial"/>
                <w:sz w:val="18"/>
              </w:rPr>
              <w:pict>
                <v:shape id="_x0000_i1219" type="#_x0000_t75" style="width:196.5pt;height:99pt">
                  <v:imagedata r:id="rId124" o:title=""/>
                </v:shape>
              </w:pict>
            </w:r>
          </w:p>
          <w:p w:rsidR="0018378A" w:rsidRPr="008F5A2C" w:rsidRDefault="0018378A" w:rsidP="008F5A2C">
            <w:pPr>
              <w:rPr>
                <w:rFonts w:cs="Arial"/>
                <w:sz w:val="18"/>
              </w:rPr>
            </w:pPr>
          </w:p>
        </w:tc>
        <w:tc>
          <w:tcPr>
            <w:tcW w:w="4927" w:type="dxa"/>
          </w:tcPr>
          <w:p w:rsidR="0018378A" w:rsidRPr="008F5A2C" w:rsidRDefault="0018378A" w:rsidP="008F5A2C">
            <w:pPr>
              <w:jc w:val="both"/>
              <w:rPr>
                <w:rFonts w:cs="Arial"/>
                <w:sz w:val="18"/>
                <w:szCs w:val="18"/>
              </w:rPr>
            </w:pPr>
            <w:r w:rsidRPr="008F5A2C">
              <w:rPr>
                <w:rFonts w:cs="Arial"/>
                <w:sz w:val="18"/>
                <w:szCs w:val="18"/>
              </w:rPr>
              <w:t xml:space="preserve">Включить </w:t>
            </w:r>
            <w:r>
              <w:rPr>
                <w:rFonts w:cs="Arial"/>
                <w:sz w:val="18"/>
                <w:szCs w:val="18"/>
              </w:rPr>
              <w:t>Автоматический выключатель</w:t>
            </w:r>
            <w:r w:rsidRPr="008F5A2C">
              <w:rPr>
                <w:rFonts w:cs="Arial"/>
                <w:sz w:val="18"/>
                <w:szCs w:val="18"/>
              </w:rPr>
              <w:t xml:space="preserve"> цепи и клавишу УСТАНОВКА ВКЛ/ВЫКЛ после включения питания: индикаторная панель переключится в режим ТЕКУЩЕЙ ИНДИКАЦИИ. (Работа клавиш при РЕЖИМЕ ТЕКУЩЕЙ ИНДИКАЦИИ возможна спустя 21 секунду после включения клавиши УСТАНОВКА ВКЛ/ВЫКЛ).</w:t>
            </w:r>
          </w:p>
          <w:p w:rsidR="0018378A" w:rsidRPr="008F5A2C" w:rsidRDefault="0018378A" w:rsidP="008F5A2C">
            <w:pPr>
              <w:jc w:val="both"/>
              <w:rPr>
                <w:rFonts w:cs="Arial"/>
                <w:sz w:val="18"/>
                <w:szCs w:val="18"/>
              </w:rPr>
            </w:pPr>
          </w:p>
          <w:p w:rsidR="0018378A" w:rsidRPr="008F5A2C" w:rsidRDefault="0018378A" w:rsidP="008F5A2C">
            <w:pPr>
              <w:jc w:val="both"/>
              <w:rPr>
                <w:rFonts w:cs="Arial"/>
                <w:sz w:val="18"/>
                <w:szCs w:val="18"/>
              </w:rPr>
            </w:pPr>
            <w:r w:rsidRPr="008F5A2C">
              <w:rPr>
                <w:rFonts w:cs="Arial"/>
                <w:sz w:val="18"/>
                <w:szCs w:val="18"/>
              </w:rPr>
              <w:t xml:space="preserve">В РЕЖИМЕ ТЕКУЩЕЙ ИНДИКАЦИИ показываются: температура подаваемого воздуха, температура обратного воздуха, интервал </w:t>
            </w:r>
            <w:r>
              <w:rPr>
                <w:rFonts w:cs="Arial"/>
                <w:sz w:val="18"/>
                <w:szCs w:val="18"/>
              </w:rPr>
              <w:t>оттайки</w:t>
            </w:r>
            <w:r w:rsidRPr="008F5A2C">
              <w:rPr>
                <w:rFonts w:cs="Arial"/>
                <w:sz w:val="18"/>
                <w:szCs w:val="18"/>
              </w:rPr>
              <w:t xml:space="preserve">, текущий аварийный сигнал и текущая влажность (опционально). </w:t>
            </w:r>
          </w:p>
        </w:tc>
      </w:tr>
    </w:tbl>
    <w:p w:rsidR="0018378A" w:rsidRPr="00A96073" w:rsidRDefault="0018378A" w:rsidP="008F5A2C">
      <w:pPr>
        <w:pStyle w:val="NoSpacing"/>
        <w:jc w:val="both"/>
        <w:rPr>
          <w:rFonts w:ascii="Arial" w:hAnsi="Arial" w:cs="Arial"/>
          <w:sz w:val="20"/>
        </w:rPr>
      </w:pPr>
      <w:r w:rsidRPr="00A96073">
        <w:rPr>
          <w:rFonts w:ascii="Arial" w:hAnsi="Arial" w:cs="Arial"/>
          <w:sz w:val="20"/>
        </w:rPr>
        <w:t xml:space="preserve">Выбрать параметр индикации, используя клавишу </w:t>
      </w:r>
      <w:r w:rsidRPr="000A1FB6">
        <w:rPr>
          <w:rFonts w:ascii="Arial" w:hAnsi="Arial" w:cs="Arial"/>
          <w:noProof/>
          <w:sz w:val="20"/>
          <w:lang w:eastAsia="ru-RU"/>
        </w:rPr>
        <w:pict>
          <v:shape id="Рисунок 138" o:spid="_x0000_i1220" type="#_x0000_t75" style="width:18.75pt;height:14.25pt;visibility:visible">
            <v:imagedata r:id="rId125" o:title=""/>
          </v:shape>
        </w:pict>
      </w:r>
      <w:r w:rsidRPr="00A96073">
        <w:rPr>
          <w:rFonts w:ascii="Arial" w:hAnsi="Arial" w:cs="Arial"/>
          <w:sz w:val="20"/>
        </w:rPr>
        <w:t xml:space="preserve">или </w:t>
      </w:r>
      <w:r w:rsidRPr="000A1FB6">
        <w:rPr>
          <w:rFonts w:ascii="Arial" w:hAnsi="Arial" w:cs="Arial"/>
          <w:noProof/>
          <w:sz w:val="20"/>
          <w:lang w:eastAsia="ru-RU"/>
        </w:rPr>
        <w:pict>
          <v:shape id="Рисунок 137" o:spid="_x0000_i1221" type="#_x0000_t75" style="width:14.25pt;height:13.5pt;visibility:visible">
            <v:imagedata r:id="rId126" o:title=""/>
          </v:shape>
        </w:pict>
      </w:r>
      <w:r w:rsidRPr="00A96073">
        <w:rPr>
          <w:rFonts w:ascii="Arial" w:hAnsi="Arial" w:cs="Arial"/>
          <w:sz w:val="20"/>
        </w:rPr>
        <w:t>. Значение выбранного предмета индикации будет отображаться светодиодом, светодиодным дисплеем и Ж/К дисплеем.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91"/>
        <w:gridCol w:w="1736"/>
        <w:gridCol w:w="1910"/>
        <w:gridCol w:w="2234"/>
      </w:tblGrid>
      <w:tr w:rsidR="0018378A" w:rsidRPr="00C276C2" w:rsidTr="00F57EE2">
        <w:trPr>
          <w:jc w:val="center"/>
        </w:trPr>
        <w:tc>
          <w:tcPr>
            <w:tcW w:w="1928" w:type="pct"/>
          </w:tcPr>
          <w:p w:rsidR="0018378A" w:rsidRPr="008F5A2C" w:rsidRDefault="0018378A" w:rsidP="008F5A2C">
            <w:pPr>
              <w:jc w:val="center"/>
              <w:rPr>
                <w:rFonts w:cs="Arial"/>
                <w:sz w:val="18"/>
                <w:szCs w:val="20"/>
              </w:rPr>
            </w:pPr>
            <w:r w:rsidRPr="008F5A2C">
              <w:rPr>
                <w:rFonts w:cs="Arial"/>
                <w:sz w:val="18"/>
                <w:szCs w:val="20"/>
              </w:rPr>
              <w:t>Отображаемый параметр</w:t>
            </w:r>
          </w:p>
        </w:tc>
        <w:tc>
          <w:tcPr>
            <w:tcW w:w="907" w:type="pct"/>
          </w:tcPr>
          <w:p w:rsidR="0018378A" w:rsidRPr="008F5A2C" w:rsidRDefault="0018378A" w:rsidP="008F5A2C">
            <w:pPr>
              <w:jc w:val="center"/>
              <w:rPr>
                <w:rFonts w:cs="Arial"/>
                <w:sz w:val="18"/>
                <w:szCs w:val="20"/>
              </w:rPr>
            </w:pPr>
            <w:r w:rsidRPr="008F5A2C">
              <w:rPr>
                <w:rFonts w:cs="Arial"/>
                <w:sz w:val="18"/>
                <w:szCs w:val="20"/>
              </w:rPr>
              <w:t>Светодиод, который должен загореться</w:t>
            </w:r>
          </w:p>
        </w:tc>
        <w:tc>
          <w:tcPr>
            <w:tcW w:w="998" w:type="pct"/>
          </w:tcPr>
          <w:p w:rsidR="0018378A" w:rsidRPr="008F5A2C" w:rsidRDefault="0018378A" w:rsidP="008F5A2C">
            <w:pPr>
              <w:jc w:val="center"/>
              <w:rPr>
                <w:rFonts w:cs="Arial"/>
                <w:sz w:val="18"/>
                <w:szCs w:val="20"/>
              </w:rPr>
            </w:pPr>
            <w:r w:rsidRPr="008F5A2C">
              <w:rPr>
                <w:rFonts w:cs="Arial"/>
                <w:sz w:val="18"/>
                <w:szCs w:val="20"/>
              </w:rPr>
              <w:t>Светодиодный дисплей</w:t>
            </w:r>
          </w:p>
        </w:tc>
        <w:tc>
          <w:tcPr>
            <w:tcW w:w="1167" w:type="pct"/>
          </w:tcPr>
          <w:p w:rsidR="0018378A" w:rsidRPr="008F5A2C" w:rsidRDefault="0018378A" w:rsidP="008F5A2C">
            <w:pPr>
              <w:jc w:val="center"/>
              <w:rPr>
                <w:rFonts w:cs="Arial"/>
                <w:sz w:val="18"/>
                <w:szCs w:val="20"/>
              </w:rPr>
            </w:pPr>
            <w:r w:rsidRPr="008F5A2C">
              <w:rPr>
                <w:rFonts w:cs="Arial"/>
                <w:sz w:val="18"/>
                <w:szCs w:val="20"/>
              </w:rPr>
              <w:t>Жидкокристаллический дисплей</w:t>
            </w:r>
          </w:p>
        </w:tc>
      </w:tr>
      <w:tr w:rsidR="0018378A" w:rsidRPr="00C276C2" w:rsidTr="00F57EE2">
        <w:trPr>
          <w:jc w:val="center"/>
        </w:trPr>
        <w:tc>
          <w:tcPr>
            <w:tcW w:w="1928" w:type="pct"/>
            <w:vMerge w:val="restart"/>
          </w:tcPr>
          <w:p w:rsidR="0018378A" w:rsidRPr="008F5A2C" w:rsidRDefault="0018378A" w:rsidP="008F5A2C">
            <w:pPr>
              <w:jc w:val="both"/>
              <w:rPr>
                <w:rFonts w:cs="Arial"/>
                <w:sz w:val="18"/>
                <w:szCs w:val="20"/>
              </w:rPr>
            </w:pPr>
            <w:r w:rsidRPr="000A1FB6">
              <w:rPr>
                <w:rFonts w:cs="Arial"/>
                <w:sz w:val="18"/>
                <w:szCs w:val="20"/>
              </w:rPr>
              <w:pict>
                <v:shape id="_x0000_i1222" type="#_x0000_t75" style="width:145.5pt;height:266.25pt">
                  <v:imagedata r:id="rId127" o:title=""/>
                </v:shape>
              </w:pict>
            </w:r>
          </w:p>
        </w:tc>
        <w:tc>
          <w:tcPr>
            <w:tcW w:w="907" w:type="pct"/>
          </w:tcPr>
          <w:p w:rsidR="0018378A" w:rsidRDefault="0018378A" w:rsidP="008F5A2C">
            <w:pPr>
              <w:jc w:val="both"/>
              <w:rPr>
                <w:rFonts w:cs="Arial"/>
                <w:sz w:val="18"/>
                <w:szCs w:val="20"/>
              </w:rPr>
            </w:pPr>
            <w:r w:rsidRPr="008F5A2C">
              <w:rPr>
                <w:rFonts w:cs="Arial"/>
                <w:sz w:val="18"/>
                <w:szCs w:val="20"/>
              </w:rPr>
              <w:t>ПОДАЧА (</w:t>
            </w:r>
            <w:r w:rsidRPr="008F5A2C">
              <w:rPr>
                <w:rFonts w:cs="Arial"/>
                <w:sz w:val="18"/>
                <w:szCs w:val="20"/>
                <w:lang w:val="en-US"/>
              </w:rPr>
              <w:t>SUPPLY)</w:t>
            </w:r>
          </w:p>
          <w:p w:rsidR="0018378A" w:rsidRDefault="0018378A" w:rsidP="008F5A2C">
            <w:pPr>
              <w:jc w:val="both"/>
              <w:rPr>
                <w:rFonts w:cs="Arial"/>
                <w:sz w:val="18"/>
                <w:szCs w:val="20"/>
              </w:rPr>
            </w:pPr>
          </w:p>
          <w:p w:rsidR="0018378A" w:rsidRPr="008F5A2C" w:rsidRDefault="0018378A" w:rsidP="008F5A2C">
            <w:pPr>
              <w:jc w:val="both"/>
              <w:rPr>
                <w:rFonts w:cs="Arial"/>
                <w:sz w:val="18"/>
                <w:szCs w:val="20"/>
              </w:rPr>
            </w:pPr>
          </w:p>
        </w:tc>
        <w:tc>
          <w:tcPr>
            <w:tcW w:w="998" w:type="pct"/>
          </w:tcPr>
          <w:p w:rsidR="0018378A" w:rsidRPr="008F5A2C" w:rsidRDefault="0018378A" w:rsidP="008F5A2C">
            <w:pPr>
              <w:jc w:val="both"/>
              <w:rPr>
                <w:rFonts w:cs="Arial"/>
                <w:sz w:val="18"/>
                <w:szCs w:val="20"/>
              </w:rPr>
            </w:pPr>
            <w:r w:rsidRPr="008F5A2C">
              <w:rPr>
                <w:rFonts w:cs="Arial"/>
                <w:sz w:val="18"/>
                <w:szCs w:val="20"/>
              </w:rPr>
              <w:t>Температура подаваемого воздуха</w:t>
            </w:r>
          </w:p>
        </w:tc>
        <w:tc>
          <w:tcPr>
            <w:tcW w:w="1167" w:type="pct"/>
          </w:tcPr>
          <w:p w:rsidR="0018378A" w:rsidRPr="008F5A2C" w:rsidRDefault="0018378A" w:rsidP="008F5A2C">
            <w:pPr>
              <w:jc w:val="both"/>
              <w:rPr>
                <w:rFonts w:cs="Arial"/>
                <w:sz w:val="18"/>
                <w:szCs w:val="20"/>
              </w:rPr>
            </w:pPr>
            <w:r w:rsidRPr="008F5A2C">
              <w:rPr>
                <w:rFonts w:cs="Arial"/>
                <w:sz w:val="18"/>
                <w:szCs w:val="20"/>
              </w:rPr>
              <w:t>Установленное значение температуры</w:t>
            </w:r>
          </w:p>
        </w:tc>
      </w:tr>
      <w:tr w:rsidR="0018378A" w:rsidRPr="00C276C2" w:rsidTr="00F57EE2">
        <w:trPr>
          <w:jc w:val="center"/>
        </w:trPr>
        <w:tc>
          <w:tcPr>
            <w:tcW w:w="1928" w:type="pct"/>
            <w:vMerge/>
          </w:tcPr>
          <w:p w:rsidR="0018378A" w:rsidRPr="008F5A2C" w:rsidRDefault="0018378A" w:rsidP="008F5A2C">
            <w:pPr>
              <w:jc w:val="both"/>
              <w:rPr>
                <w:rFonts w:cs="Arial"/>
                <w:sz w:val="18"/>
                <w:szCs w:val="20"/>
              </w:rPr>
            </w:pPr>
          </w:p>
        </w:tc>
        <w:tc>
          <w:tcPr>
            <w:tcW w:w="907" w:type="pct"/>
          </w:tcPr>
          <w:p w:rsidR="0018378A" w:rsidRDefault="0018378A" w:rsidP="008F5A2C">
            <w:pPr>
              <w:jc w:val="both"/>
              <w:rPr>
                <w:rFonts w:cs="Arial"/>
                <w:sz w:val="18"/>
                <w:szCs w:val="20"/>
              </w:rPr>
            </w:pPr>
            <w:r w:rsidRPr="008F5A2C">
              <w:rPr>
                <w:rFonts w:cs="Arial"/>
                <w:sz w:val="18"/>
                <w:szCs w:val="20"/>
              </w:rPr>
              <w:t>ВОЗВРАТ (</w:t>
            </w:r>
            <w:r w:rsidRPr="008F5A2C">
              <w:rPr>
                <w:rFonts w:cs="Arial"/>
                <w:sz w:val="18"/>
                <w:szCs w:val="20"/>
                <w:lang w:val="en-US"/>
              </w:rPr>
              <w:t>RETURN)</w:t>
            </w:r>
          </w:p>
          <w:p w:rsidR="0018378A" w:rsidRDefault="0018378A" w:rsidP="008F5A2C">
            <w:pPr>
              <w:jc w:val="both"/>
              <w:rPr>
                <w:rFonts w:cs="Arial"/>
                <w:sz w:val="18"/>
                <w:szCs w:val="20"/>
              </w:rPr>
            </w:pPr>
          </w:p>
          <w:p w:rsidR="0018378A" w:rsidRPr="008F5A2C" w:rsidRDefault="0018378A" w:rsidP="008F5A2C">
            <w:pPr>
              <w:jc w:val="both"/>
              <w:rPr>
                <w:rFonts w:cs="Arial"/>
                <w:sz w:val="18"/>
                <w:szCs w:val="20"/>
              </w:rPr>
            </w:pPr>
          </w:p>
        </w:tc>
        <w:tc>
          <w:tcPr>
            <w:tcW w:w="998" w:type="pct"/>
          </w:tcPr>
          <w:p w:rsidR="0018378A" w:rsidRPr="008F5A2C" w:rsidRDefault="0018378A" w:rsidP="008F5A2C">
            <w:pPr>
              <w:jc w:val="both"/>
              <w:rPr>
                <w:rFonts w:cs="Arial"/>
                <w:sz w:val="18"/>
                <w:szCs w:val="20"/>
              </w:rPr>
            </w:pPr>
            <w:r w:rsidRPr="008F5A2C">
              <w:rPr>
                <w:rFonts w:cs="Arial"/>
                <w:sz w:val="18"/>
                <w:szCs w:val="20"/>
              </w:rPr>
              <w:t>Температура обратного воздуха</w:t>
            </w:r>
          </w:p>
        </w:tc>
        <w:tc>
          <w:tcPr>
            <w:tcW w:w="1167" w:type="pct"/>
          </w:tcPr>
          <w:p w:rsidR="0018378A" w:rsidRPr="008F5A2C" w:rsidRDefault="0018378A" w:rsidP="008F5A2C">
            <w:pPr>
              <w:jc w:val="both"/>
              <w:rPr>
                <w:rFonts w:cs="Arial"/>
                <w:sz w:val="18"/>
                <w:szCs w:val="20"/>
              </w:rPr>
            </w:pPr>
            <w:r w:rsidRPr="008F5A2C">
              <w:rPr>
                <w:rFonts w:cs="Arial"/>
                <w:sz w:val="18"/>
                <w:szCs w:val="20"/>
              </w:rPr>
              <w:t>Установленное значение температуры</w:t>
            </w:r>
          </w:p>
        </w:tc>
      </w:tr>
      <w:tr w:rsidR="0018378A" w:rsidRPr="00C276C2" w:rsidTr="00F57EE2">
        <w:trPr>
          <w:trHeight w:val="555"/>
          <w:jc w:val="center"/>
        </w:trPr>
        <w:tc>
          <w:tcPr>
            <w:tcW w:w="1928" w:type="pct"/>
            <w:vMerge/>
          </w:tcPr>
          <w:p w:rsidR="0018378A" w:rsidRPr="008F5A2C" w:rsidRDefault="0018378A" w:rsidP="008F5A2C">
            <w:pPr>
              <w:jc w:val="both"/>
              <w:rPr>
                <w:rFonts w:cs="Arial"/>
                <w:sz w:val="18"/>
                <w:szCs w:val="20"/>
              </w:rPr>
            </w:pPr>
          </w:p>
        </w:tc>
        <w:tc>
          <w:tcPr>
            <w:tcW w:w="907" w:type="pct"/>
            <w:tcBorders>
              <w:bottom w:val="nil"/>
            </w:tcBorders>
          </w:tcPr>
          <w:p w:rsidR="0018378A" w:rsidRPr="00636219" w:rsidRDefault="0018378A" w:rsidP="007171FD">
            <w:pPr>
              <w:jc w:val="both"/>
              <w:rPr>
                <w:rFonts w:cs="Arial"/>
                <w:sz w:val="16"/>
                <w:szCs w:val="20"/>
              </w:rPr>
            </w:pPr>
            <w:r w:rsidRPr="00636219">
              <w:rPr>
                <w:rFonts w:cs="Arial"/>
                <w:sz w:val="16"/>
                <w:szCs w:val="20"/>
              </w:rPr>
              <w:t>Режим охлаждения: ПОДАЧА</w:t>
            </w:r>
          </w:p>
        </w:tc>
        <w:tc>
          <w:tcPr>
            <w:tcW w:w="998" w:type="pct"/>
            <w:tcBorders>
              <w:bottom w:val="nil"/>
            </w:tcBorders>
          </w:tcPr>
          <w:p w:rsidR="0018378A" w:rsidRPr="00636219" w:rsidRDefault="0018378A" w:rsidP="008F5A2C">
            <w:pPr>
              <w:rPr>
                <w:rFonts w:cs="Arial"/>
                <w:sz w:val="16"/>
                <w:szCs w:val="20"/>
              </w:rPr>
            </w:pPr>
            <w:r w:rsidRPr="00636219">
              <w:rPr>
                <w:rFonts w:cs="Arial"/>
                <w:sz w:val="16"/>
                <w:szCs w:val="20"/>
              </w:rPr>
              <w:t>Режим охлаждения: температура подаваемого воздуха</w:t>
            </w:r>
          </w:p>
        </w:tc>
        <w:tc>
          <w:tcPr>
            <w:tcW w:w="1167" w:type="pct"/>
            <w:vMerge w:val="restart"/>
            <w:vAlign w:val="center"/>
          </w:tcPr>
          <w:p w:rsidR="0018378A" w:rsidRPr="008F5A2C" w:rsidRDefault="0018378A" w:rsidP="00636219">
            <w:pPr>
              <w:rPr>
                <w:rFonts w:cs="Arial"/>
                <w:sz w:val="18"/>
                <w:szCs w:val="20"/>
              </w:rPr>
            </w:pPr>
            <w:r w:rsidRPr="008F5A2C">
              <w:rPr>
                <w:rFonts w:cs="Arial"/>
                <w:sz w:val="18"/>
                <w:szCs w:val="20"/>
              </w:rPr>
              <w:t xml:space="preserve">Текущая установка  интервала </w:t>
            </w:r>
            <w:r>
              <w:rPr>
                <w:rFonts w:cs="Arial"/>
                <w:sz w:val="18"/>
                <w:szCs w:val="20"/>
              </w:rPr>
              <w:t>оттайки</w:t>
            </w:r>
          </w:p>
        </w:tc>
      </w:tr>
      <w:tr w:rsidR="0018378A" w:rsidRPr="00C276C2" w:rsidTr="00F57EE2">
        <w:trPr>
          <w:trHeight w:val="765"/>
          <w:jc w:val="center"/>
        </w:trPr>
        <w:tc>
          <w:tcPr>
            <w:tcW w:w="1928" w:type="pct"/>
            <w:vMerge/>
          </w:tcPr>
          <w:p w:rsidR="0018378A" w:rsidRPr="007171FD" w:rsidRDefault="0018378A" w:rsidP="008F5A2C">
            <w:pPr>
              <w:jc w:val="both"/>
              <w:rPr>
                <w:rFonts w:cs="Arial"/>
                <w:sz w:val="18"/>
                <w:szCs w:val="20"/>
              </w:rPr>
            </w:pPr>
          </w:p>
        </w:tc>
        <w:tc>
          <w:tcPr>
            <w:tcW w:w="907" w:type="pct"/>
            <w:tcBorders>
              <w:top w:val="nil"/>
              <w:bottom w:val="nil"/>
            </w:tcBorders>
          </w:tcPr>
          <w:p w:rsidR="0018378A" w:rsidRPr="00636219" w:rsidRDefault="0018378A" w:rsidP="008F5A2C">
            <w:pPr>
              <w:rPr>
                <w:rFonts w:cs="Arial"/>
                <w:sz w:val="16"/>
                <w:szCs w:val="20"/>
              </w:rPr>
            </w:pPr>
            <w:r w:rsidRPr="00636219">
              <w:rPr>
                <w:rFonts w:cs="Arial"/>
                <w:sz w:val="16"/>
                <w:szCs w:val="20"/>
              </w:rPr>
              <w:t>Режим частичного замораживания: ВОЗВРАТ</w:t>
            </w:r>
          </w:p>
        </w:tc>
        <w:tc>
          <w:tcPr>
            <w:tcW w:w="998" w:type="pct"/>
            <w:tcBorders>
              <w:top w:val="nil"/>
              <w:bottom w:val="nil"/>
            </w:tcBorders>
          </w:tcPr>
          <w:p w:rsidR="0018378A" w:rsidRPr="00636219" w:rsidRDefault="0018378A" w:rsidP="008F5A2C">
            <w:pPr>
              <w:rPr>
                <w:rFonts w:cs="Arial"/>
                <w:sz w:val="16"/>
                <w:szCs w:val="20"/>
              </w:rPr>
            </w:pPr>
            <w:r w:rsidRPr="00636219">
              <w:rPr>
                <w:rFonts w:cs="Arial"/>
                <w:sz w:val="16"/>
                <w:szCs w:val="20"/>
              </w:rPr>
              <w:t>Режим частичного замораживания: температура обратного воздуха</w:t>
            </w:r>
          </w:p>
        </w:tc>
        <w:tc>
          <w:tcPr>
            <w:tcW w:w="1167" w:type="pct"/>
            <w:vMerge/>
          </w:tcPr>
          <w:p w:rsidR="0018378A" w:rsidRPr="007171FD" w:rsidRDefault="0018378A" w:rsidP="008F5A2C">
            <w:pPr>
              <w:jc w:val="both"/>
              <w:rPr>
                <w:rFonts w:cs="Arial"/>
                <w:sz w:val="18"/>
                <w:szCs w:val="20"/>
              </w:rPr>
            </w:pPr>
          </w:p>
        </w:tc>
      </w:tr>
      <w:tr w:rsidR="0018378A" w:rsidRPr="00C276C2" w:rsidTr="00F57EE2">
        <w:trPr>
          <w:trHeight w:val="617"/>
          <w:jc w:val="center"/>
        </w:trPr>
        <w:tc>
          <w:tcPr>
            <w:tcW w:w="1928" w:type="pct"/>
            <w:vMerge/>
          </w:tcPr>
          <w:p w:rsidR="0018378A" w:rsidRPr="007171FD" w:rsidRDefault="0018378A" w:rsidP="008F5A2C">
            <w:pPr>
              <w:jc w:val="both"/>
              <w:rPr>
                <w:rFonts w:cs="Arial"/>
                <w:sz w:val="18"/>
                <w:szCs w:val="20"/>
              </w:rPr>
            </w:pPr>
          </w:p>
        </w:tc>
        <w:tc>
          <w:tcPr>
            <w:tcW w:w="907" w:type="pct"/>
            <w:tcBorders>
              <w:top w:val="nil"/>
            </w:tcBorders>
          </w:tcPr>
          <w:p w:rsidR="0018378A" w:rsidRPr="00636219" w:rsidRDefault="0018378A" w:rsidP="008F5A2C">
            <w:pPr>
              <w:rPr>
                <w:rFonts w:cs="Arial"/>
                <w:sz w:val="16"/>
                <w:szCs w:val="20"/>
              </w:rPr>
            </w:pPr>
            <w:r w:rsidRPr="00636219">
              <w:rPr>
                <w:rFonts w:cs="Arial"/>
                <w:sz w:val="16"/>
                <w:szCs w:val="20"/>
              </w:rPr>
              <w:t>Режим замораживания: ВОЗВРАТ</w:t>
            </w:r>
          </w:p>
        </w:tc>
        <w:tc>
          <w:tcPr>
            <w:tcW w:w="998" w:type="pct"/>
            <w:tcBorders>
              <w:top w:val="nil"/>
            </w:tcBorders>
          </w:tcPr>
          <w:p w:rsidR="0018378A" w:rsidRPr="00636219" w:rsidRDefault="0018378A" w:rsidP="008F5A2C">
            <w:pPr>
              <w:rPr>
                <w:rFonts w:cs="Arial"/>
                <w:sz w:val="16"/>
                <w:szCs w:val="20"/>
              </w:rPr>
            </w:pPr>
            <w:r w:rsidRPr="00636219">
              <w:rPr>
                <w:rFonts w:cs="Arial"/>
                <w:sz w:val="16"/>
                <w:szCs w:val="20"/>
              </w:rPr>
              <w:t>Режим замораживания: температура обратного воздуха</w:t>
            </w:r>
          </w:p>
        </w:tc>
        <w:tc>
          <w:tcPr>
            <w:tcW w:w="1167" w:type="pct"/>
            <w:vMerge/>
          </w:tcPr>
          <w:p w:rsidR="0018378A" w:rsidRPr="007171FD" w:rsidRDefault="0018378A" w:rsidP="008F5A2C">
            <w:pPr>
              <w:jc w:val="both"/>
              <w:rPr>
                <w:rFonts w:cs="Arial"/>
                <w:sz w:val="18"/>
                <w:szCs w:val="20"/>
              </w:rPr>
            </w:pPr>
          </w:p>
        </w:tc>
      </w:tr>
      <w:tr w:rsidR="0018378A" w:rsidRPr="00C276C2" w:rsidTr="00F57EE2">
        <w:trPr>
          <w:jc w:val="center"/>
        </w:trPr>
        <w:tc>
          <w:tcPr>
            <w:tcW w:w="1928" w:type="pct"/>
            <w:vMerge/>
          </w:tcPr>
          <w:p w:rsidR="0018378A" w:rsidRPr="008F5A2C" w:rsidRDefault="0018378A" w:rsidP="008F5A2C">
            <w:pPr>
              <w:jc w:val="both"/>
              <w:rPr>
                <w:rFonts w:cs="Arial"/>
                <w:sz w:val="18"/>
                <w:szCs w:val="20"/>
              </w:rPr>
            </w:pPr>
          </w:p>
        </w:tc>
        <w:tc>
          <w:tcPr>
            <w:tcW w:w="907" w:type="pct"/>
          </w:tcPr>
          <w:p w:rsidR="0018378A" w:rsidRPr="008F5A2C" w:rsidRDefault="0018378A" w:rsidP="008F5A2C">
            <w:pPr>
              <w:rPr>
                <w:rFonts w:cs="Arial"/>
                <w:sz w:val="18"/>
                <w:szCs w:val="20"/>
              </w:rPr>
            </w:pPr>
            <w:r w:rsidRPr="008F5A2C">
              <w:rPr>
                <w:rFonts w:cs="Arial"/>
                <w:sz w:val="18"/>
                <w:szCs w:val="20"/>
              </w:rPr>
              <w:t>Аварийный сигнал (</w:t>
            </w:r>
            <w:r w:rsidRPr="008F5A2C">
              <w:rPr>
                <w:rFonts w:cs="Arial"/>
                <w:sz w:val="18"/>
                <w:szCs w:val="20"/>
                <w:lang w:val="en-US"/>
              </w:rPr>
              <w:t>ALARM)</w:t>
            </w:r>
          </w:p>
        </w:tc>
        <w:tc>
          <w:tcPr>
            <w:tcW w:w="998" w:type="pct"/>
          </w:tcPr>
          <w:p w:rsidR="0018378A" w:rsidRPr="008F5A2C" w:rsidRDefault="0018378A" w:rsidP="008F5A2C">
            <w:pPr>
              <w:rPr>
                <w:rFonts w:cs="Arial"/>
                <w:sz w:val="18"/>
                <w:szCs w:val="20"/>
              </w:rPr>
            </w:pPr>
            <w:r w:rsidRPr="00F57EE2">
              <w:rPr>
                <w:rFonts w:cs="Arial"/>
                <w:sz w:val="18"/>
                <w:szCs w:val="20"/>
              </w:rPr>
              <w:t>Все распознанные коды аварийных сигналов или («Хорошо» (</w:t>
            </w:r>
            <w:r w:rsidRPr="00F57EE2">
              <w:rPr>
                <w:rFonts w:cs="Arial"/>
                <w:sz w:val="18"/>
                <w:szCs w:val="20"/>
                <w:lang w:val="en-US"/>
              </w:rPr>
              <w:t>Good</w:t>
            </w:r>
            <w:r w:rsidRPr="00F57EE2">
              <w:rPr>
                <w:rFonts w:cs="Arial"/>
                <w:sz w:val="18"/>
                <w:szCs w:val="20"/>
              </w:rPr>
              <w:t>), если не было аварийных сигналов)</w:t>
            </w:r>
          </w:p>
        </w:tc>
        <w:tc>
          <w:tcPr>
            <w:tcW w:w="1167" w:type="pct"/>
          </w:tcPr>
          <w:p w:rsidR="0018378A" w:rsidRPr="008F5A2C" w:rsidRDefault="0018378A" w:rsidP="008F5A2C">
            <w:pPr>
              <w:rPr>
                <w:rFonts w:cs="Arial"/>
                <w:sz w:val="18"/>
                <w:szCs w:val="20"/>
              </w:rPr>
            </w:pPr>
            <w:r w:rsidRPr="008F5A2C">
              <w:rPr>
                <w:rFonts w:cs="Arial"/>
                <w:sz w:val="18"/>
                <w:szCs w:val="20"/>
              </w:rPr>
              <w:t>Общее число выявленных аварийных сигналов</w:t>
            </w:r>
          </w:p>
        </w:tc>
      </w:tr>
      <w:tr w:rsidR="0018378A" w:rsidRPr="00C276C2" w:rsidTr="00F57EE2">
        <w:trPr>
          <w:jc w:val="center"/>
        </w:trPr>
        <w:tc>
          <w:tcPr>
            <w:tcW w:w="1928" w:type="pct"/>
            <w:vMerge/>
          </w:tcPr>
          <w:p w:rsidR="0018378A" w:rsidRPr="008F5A2C" w:rsidRDefault="0018378A" w:rsidP="008F5A2C">
            <w:pPr>
              <w:jc w:val="both"/>
              <w:rPr>
                <w:rFonts w:cs="Arial"/>
                <w:sz w:val="18"/>
                <w:szCs w:val="20"/>
              </w:rPr>
            </w:pPr>
          </w:p>
        </w:tc>
        <w:tc>
          <w:tcPr>
            <w:tcW w:w="907" w:type="pct"/>
          </w:tcPr>
          <w:p w:rsidR="0018378A" w:rsidRPr="008F5A2C" w:rsidRDefault="0018378A" w:rsidP="008F5A2C">
            <w:pPr>
              <w:rPr>
                <w:rFonts w:cs="Arial"/>
                <w:sz w:val="18"/>
                <w:szCs w:val="20"/>
              </w:rPr>
            </w:pPr>
            <w:r w:rsidRPr="008F5A2C">
              <w:rPr>
                <w:rFonts w:cs="Arial"/>
                <w:sz w:val="18"/>
                <w:szCs w:val="20"/>
              </w:rPr>
              <w:t>Относительная влажность (</w:t>
            </w:r>
            <w:r w:rsidRPr="008F5A2C">
              <w:rPr>
                <w:rFonts w:cs="Arial"/>
                <w:sz w:val="18"/>
                <w:szCs w:val="20"/>
                <w:lang w:val="en-US"/>
              </w:rPr>
              <w:t>R.H.)</w:t>
            </w:r>
          </w:p>
        </w:tc>
        <w:tc>
          <w:tcPr>
            <w:tcW w:w="998" w:type="pct"/>
          </w:tcPr>
          <w:p w:rsidR="0018378A" w:rsidRPr="008F5A2C" w:rsidRDefault="0018378A" w:rsidP="008F5A2C">
            <w:pPr>
              <w:rPr>
                <w:rFonts w:cs="Arial"/>
                <w:sz w:val="18"/>
                <w:szCs w:val="20"/>
              </w:rPr>
            </w:pPr>
            <w:r w:rsidRPr="008F5A2C">
              <w:rPr>
                <w:rFonts w:cs="Arial"/>
                <w:sz w:val="18"/>
                <w:szCs w:val="20"/>
              </w:rPr>
              <w:t>Значение датчика влажности</w:t>
            </w:r>
          </w:p>
        </w:tc>
        <w:tc>
          <w:tcPr>
            <w:tcW w:w="1167" w:type="pct"/>
          </w:tcPr>
          <w:p w:rsidR="0018378A" w:rsidRPr="008F5A2C" w:rsidRDefault="0018378A" w:rsidP="008F5A2C">
            <w:pPr>
              <w:rPr>
                <w:rFonts w:cs="Arial"/>
                <w:sz w:val="18"/>
                <w:szCs w:val="20"/>
              </w:rPr>
            </w:pPr>
            <w:r w:rsidRPr="008F5A2C">
              <w:rPr>
                <w:rFonts w:cs="Arial"/>
                <w:sz w:val="18"/>
                <w:szCs w:val="20"/>
              </w:rPr>
              <w:t>Установленное значение влажности</w:t>
            </w:r>
          </w:p>
        </w:tc>
      </w:tr>
    </w:tbl>
    <w:p w:rsidR="0018378A" w:rsidRDefault="0018378A" w:rsidP="008F5A2C">
      <w:pPr>
        <w:pStyle w:val="NoSpacing"/>
        <w:jc w:val="both"/>
        <w:rPr>
          <w:rFonts w:ascii="Arial" w:hAnsi="Arial" w:cs="Arial"/>
          <w:sz w:val="20"/>
          <w:szCs w:val="18"/>
        </w:rPr>
      </w:pPr>
      <w:r>
        <w:rPr>
          <w:rFonts w:ascii="Arial" w:hAnsi="Arial" w:cs="Arial"/>
          <w:sz w:val="20"/>
          <w:szCs w:val="18"/>
        </w:rPr>
        <w:t xml:space="preserve">Примечание 1) </w:t>
      </w:r>
    </w:p>
    <w:p w:rsidR="0018378A" w:rsidRPr="00BC542E" w:rsidRDefault="0018378A" w:rsidP="00E26188">
      <w:pPr>
        <w:pStyle w:val="NoSpacing"/>
        <w:numPr>
          <w:ilvl w:val="0"/>
          <w:numId w:val="46"/>
        </w:numPr>
        <w:jc w:val="both"/>
        <w:rPr>
          <w:rFonts w:ascii="Arial" w:hAnsi="Arial" w:cs="Arial"/>
          <w:sz w:val="20"/>
          <w:szCs w:val="18"/>
        </w:rPr>
      </w:pPr>
      <w:r w:rsidRPr="00BC542E">
        <w:rPr>
          <w:rFonts w:ascii="Arial" w:hAnsi="Arial" w:cs="Arial"/>
          <w:sz w:val="20"/>
          <w:szCs w:val="18"/>
        </w:rPr>
        <w:t>Каждое нажатие клавиши ВНИЗ осуществляет прокрутку по кодам выявленных аварийных сигналов последовательно, если показываются два или более аварийных сигналов.</w:t>
      </w:r>
    </w:p>
    <w:p w:rsidR="0018378A" w:rsidRPr="00BC542E" w:rsidRDefault="0018378A" w:rsidP="00BC542E">
      <w:pPr>
        <w:pStyle w:val="NoSpacing"/>
        <w:ind w:left="709"/>
        <w:jc w:val="both"/>
        <w:rPr>
          <w:rFonts w:ascii="Arial" w:hAnsi="Arial" w:cs="Arial"/>
          <w:sz w:val="20"/>
          <w:szCs w:val="18"/>
        </w:rPr>
      </w:pPr>
      <w:r w:rsidRPr="00BC542E">
        <w:rPr>
          <w:rFonts w:ascii="Arial" w:hAnsi="Arial" w:cs="Arial"/>
          <w:sz w:val="20"/>
          <w:szCs w:val="18"/>
        </w:rPr>
        <w:t>После показания последнего аварийного сигнала, дисплей переходит к следующему пункту.</w:t>
      </w:r>
    </w:p>
    <w:p w:rsidR="0018378A" w:rsidRPr="00BC542E" w:rsidRDefault="0018378A" w:rsidP="00BC542E">
      <w:pPr>
        <w:pStyle w:val="NoSpacing"/>
        <w:ind w:left="709"/>
        <w:jc w:val="both"/>
        <w:rPr>
          <w:rFonts w:ascii="Arial" w:hAnsi="Arial" w:cs="Arial"/>
          <w:sz w:val="20"/>
          <w:szCs w:val="18"/>
        </w:rPr>
      </w:pPr>
      <w:r w:rsidRPr="00BC542E">
        <w:rPr>
          <w:rFonts w:ascii="Arial" w:hAnsi="Arial" w:cs="Arial"/>
          <w:sz w:val="20"/>
          <w:szCs w:val="18"/>
        </w:rPr>
        <w:t>Числитель на Ж/К дисплее показывает текущий аварийный сигнал, а знаменатель – количество существующих кодов аварийных сигналов.</w:t>
      </w:r>
    </w:p>
    <w:p w:rsidR="0018378A" w:rsidRPr="00BC542E" w:rsidRDefault="0018378A" w:rsidP="00E26188">
      <w:pPr>
        <w:pStyle w:val="NoSpacing"/>
        <w:numPr>
          <w:ilvl w:val="0"/>
          <w:numId w:val="46"/>
        </w:numPr>
        <w:jc w:val="both"/>
        <w:rPr>
          <w:rFonts w:ascii="Arial" w:hAnsi="Arial" w:cs="Arial"/>
          <w:b/>
          <w:sz w:val="20"/>
          <w:szCs w:val="18"/>
        </w:rPr>
      </w:pPr>
      <w:r w:rsidRPr="00BC542E">
        <w:rPr>
          <w:rFonts w:ascii="Arial" w:hAnsi="Arial" w:cs="Arial"/>
          <w:b/>
          <w:sz w:val="20"/>
          <w:szCs w:val="18"/>
        </w:rPr>
        <w:t xml:space="preserve">Для того, чтобы стереть код </w:t>
      </w:r>
      <w:r w:rsidRPr="00BC542E">
        <w:rPr>
          <w:rFonts w:ascii="Arial" w:hAnsi="Arial" w:cs="Arial"/>
          <w:b/>
          <w:sz w:val="20"/>
          <w:szCs w:val="18"/>
          <w:lang w:val="en-US"/>
        </w:rPr>
        <w:t>d</w:t>
      </w:r>
      <w:r w:rsidRPr="00BC542E">
        <w:rPr>
          <w:rFonts w:ascii="Arial" w:hAnsi="Arial" w:cs="Arial"/>
          <w:b/>
          <w:sz w:val="20"/>
          <w:szCs w:val="18"/>
        </w:rPr>
        <w:t xml:space="preserve"> или код Н аварийной сигнализации, нажмите на клавишу </w:t>
      </w:r>
      <w:r w:rsidRPr="000A1FB6">
        <w:rPr>
          <w:rFonts w:ascii="Arial" w:hAnsi="Arial" w:cs="Arial"/>
          <w:b/>
          <w:noProof/>
          <w:sz w:val="20"/>
          <w:szCs w:val="18"/>
          <w:lang w:eastAsia="ru-RU"/>
        </w:rPr>
        <w:pict>
          <v:shape id="Рисунок 140" o:spid="_x0000_i1223" type="#_x0000_t75" style="width:14.25pt;height:13.5pt;visibility:visible">
            <v:imagedata r:id="rId128" o:title=""/>
          </v:shape>
        </w:pict>
      </w:r>
      <w:r w:rsidRPr="00BC542E">
        <w:rPr>
          <w:rFonts w:ascii="Arial" w:hAnsi="Arial" w:cs="Arial"/>
          <w:b/>
          <w:sz w:val="20"/>
          <w:szCs w:val="18"/>
        </w:rPr>
        <w:t>в течение 3 секунд при индикации кода.</w:t>
      </w:r>
    </w:p>
    <w:p w:rsidR="0018378A" w:rsidRDefault="0018378A" w:rsidP="008F5A2C">
      <w:pPr>
        <w:pStyle w:val="NoSpacing"/>
        <w:jc w:val="both"/>
        <w:rPr>
          <w:rFonts w:ascii="Arial" w:hAnsi="Arial" w:cs="Arial"/>
          <w:sz w:val="20"/>
          <w:szCs w:val="18"/>
        </w:rPr>
      </w:pPr>
      <w:r>
        <w:rPr>
          <w:rFonts w:ascii="Arial" w:hAnsi="Arial" w:cs="Arial"/>
          <w:sz w:val="20"/>
          <w:szCs w:val="18"/>
        </w:rPr>
        <w:t xml:space="preserve">Примечание 2) </w:t>
      </w:r>
    </w:p>
    <w:p w:rsidR="0018378A" w:rsidRPr="00A96073" w:rsidRDefault="0018378A" w:rsidP="00E26188">
      <w:pPr>
        <w:pStyle w:val="NoSpacing"/>
        <w:numPr>
          <w:ilvl w:val="0"/>
          <w:numId w:val="46"/>
        </w:numPr>
        <w:jc w:val="both"/>
        <w:rPr>
          <w:rFonts w:ascii="Arial" w:hAnsi="Arial" w:cs="Arial"/>
          <w:sz w:val="20"/>
          <w:szCs w:val="18"/>
        </w:rPr>
      </w:pPr>
      <w:r w:rsidRPr="00BC542E">
        <w:rPr>
          <w:rFonts w:ascii="Arial" w:hAnsi="Arial" w:cs="Arial"/>
          <w:sz w:val="20"/>
          <w:szCs w:val="18"/>
        </w:rPr>
        <w:t>Значение датчика влажности (</w:t>
      </w:r>
      <w:r>
        <w:rPr>
          <w:rFonts w:ascii="Arial" w:hAnsi="Arial" w:cs="Arial"/>
          <w:sz w:val="20"/>
          <w:szCs w:val="18"/>
        </w:rPr>
        <w:t>Смотровое окно с индикатором влажности</w:t>
      </w:r>
      <w:r w:rsidRPr="00BC542E">
        <w:rPr>
          <w:rFonts w:ascii="Arial" w:hAnsi="Arial" w:cs="Arial"/>
          <w:sz w:val="20"/>
          <w:szCs w:val="18"/>
        </w:rPr>
        <w:t>а) отображается только когда «Установка Контроля Влагоудаления вкл/выкл» находится в положении ВКЛ, в противном случае, данная установка пропускается и отображается другая установка.</w:t>
      </w:r>
      <w:r w:rsidRPr="00A96073">
        <w:rPr>
          <w:rFonts w:ascii="Arial" w:hAnsi="Arial" w:cs="Arial"/>
          <w:sz w:val="20"/>
          <w:szCs w:val="18"/>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10"/>
      </w:tblGrid>
      <w:tr w:rsidR="0018378A" w:rsidRPr="00C276C2" w:rsidTr="00BE7C9D">
        <w:tc>
          <w:tcPr>
            <w:tcW w:w="3510" w:type="dxa"/>
          </w:tcPr>
          <w:p w:rsidR="0018378A" w:rsidRPr="006761E5" w:rsidRDefault="0018378A" w:rsidP="00BE7C9D">
            <w:pPr>
              <w:pStyle w:val="NoSpacing"/>
              <w:rPr>
                <w:rFonts w:ascii="Arial" w:hAnsi="Arial" w:cs="Arial"/>
                <w:b/>
                <w:lang w:val="en-US"/>
              </w:rPr>
            </w:pPr>
            <w:r w:rsidRPr="006761E5">
              <w:rPr>
                <w:rFonts w:ascii="Arial" w:hAnsi="Arial" w:cs="Arial"/>
                <w:b/>
                <w:lang w:val="en-US"/>
              </w:rPr>
              <w:t xml:space="preserve">2. </w:t>
            </w:r>
            <w:r w:rsidRPr="006761E5">
              <w:rPr>
                <w:rFonts w:ascii="Arial" w:hAnsi="Arial" w:cs="Arial"/>
                <w:b/>
              </w:rPr>
              <w:t>Режимрабочихустановок</w:t>
            </w:r>
          </w:p>
        </w:tc>
      </w:tr>
    </w:tbl>
    <w:p w:rsidR="0018378A" w:rsidRPr="00760D20" w:rsidRDefault="0018378A" w:rsidP="00707546">
      <w:pPr>
        <w:pStyle w:val="NoSpacing"/>
        <w:rPr>
          <w:rFonts w:ascii="Arial" w:hAnsi="Arial" w:cs="Arial"/>
          <w:sz w:val="20"/>
        </w:rPr>
      </w:pPr>
      <w:r w:rsidRPr="00760D20">
        <w:rPr>
          <w:rFonts w:ascii="Arial" w:hAnsi="Arial" w:cs="Arial"/>
          <w:sz w:val="20"/>
        </w:rPr>
        <w:t xml:space="preserve">Можно установить контрольную температуру, интервал </w:t>
      </w:r>
      <w:r>
        <w:rPr>
          <w:rFonts w:ascii="Arial" w:hAnsi="Arial" w:cs="Arial"/>
          <w:sz w:val="20"/>
        </w:rPr>
        <w:t>оттайки</w:t>
      </w:r>
      <w:r w:rsidRPr="00760D20">
        <w:rPr>
          <w:rFonts w:ascii="Arial" w:hAnsi="Arial" w:cs="Arial"/>
          <w:sz w:val="20"/>
        </w:rPr>
        <w:t xml:space="preserve"> и контрольную влажность (опционально).</w:t>
      </w:r>
    </w:p>
    <w:tbl>
      <w:tblPr>
        <w:tblW w:w="0" w:type="auto"/>
        <w:tblLook w:val="00A0"/>
      </w:tblPr>
      <w:tblGrid>
        <w:gridCol w:w="5016"/>
        <w:gridCol w:w="4555"/>
      </w:tblGrid>
      <w:tr w:rsidR="0018378A" w:rsidRPr="00C276C2" w:rsidTr="00707546">
        <w:tc>
          <w:tcPr>
            <w:tcW w:w="5016" w:type="dxa"/>
          </w:tcPr>
          <w:p w:rsidR="0018378A" w:rsidRPr="00707546" w:rsidRDefault="0018378A" w:rsidP="00707546">
            <w:pPr>
              <w:rPr>
                <w:rFonts w:cs="Arial"/>
              </w:rPr>
            </w:pPr>
          </w:p>
          <w:p w:rsidR="0018378A" w:rsidRPr="00707546" w:rsidRDefault="0018378A" w:rsidP="00707546">
            <w:pPr>
              <w:rPr>
                <w:rFonts w:cs="Arial"/>
              </w:rPr>
            </w:pPr>
            <w:r w:rsidRPr="000A1FB6">
              <w:rPr>
                <w:rFonts w:cs="Arial"/>
                <w:noProof/>
                <w:lang w:eastAsia="ru-RU"/>
              </w:rPr>
              <w:pict>
                <v:shape id="Рисунок 143" o:spid="_x0000_i1224" type="#_x0000_t75" style="width:214.5pt;height:115.5pt;visibility:visible">
                  <v:imagedata r:id="rId129" o:title=""/>
                </v:shape>
              </w:pict>
            </w:r>
          </w:p>
        </w:tc>
        <w:tc>
          <w:tcPr>
            <w:tcW w:w="4555" w:type="dxa"/>
          </w:tcPr>
          <w:p w:rsidR="0018378A" w:rsidRPr="00707546" w:rsidRDefault="0018378A" w:rsidP="00707546">
            <w:pPr>
              <w:rPr>
                <w:rFonts w:cs="Arial"/>
                <w:sz w:val="18"/>
                <w:szCs w:val="18"/>
              </w:rPr>
            </w:pPr>
            <w:r>
              <w:rPr>
                <w:rFonts w:cs="Arial"/>
                <w:sz w:val="18"/>
                <w:szCs w:val="18"/>
              </w:rPr>
              <w:t xml:space="preserve">Чтобы изменить </w:t>
            </w:r>
            <w:r w:rsidRPr="00707546">
              <w:rPr>
                <w:rFonts w:cs="Arial"/>
                <w:sz w:val="18"/>
                <w:szCs w:val="18"/>
              </w:rPr>
              <w:t xml:space="preserve"> РЕЖИМ РАБОЧИХ УСТАНОВОК нажмите клавишу </w:t>
            </w:r>
            <w:r w:rsidRPr="000A1FB6">
              <w:rPr>
                <w:rFonts w:cs="Arial"/>
                <w:noProof/>
                <w:sz w:val="18"/>
                <w:szCs w:val="18"/>
                <w:lang w:eastAsia="ru-RU"/>
              </w:rPr>
              <w:pict>
                <v:shape id="Рисунок 142" o:spid="_x0000_i1225" type="#_x0000_t75" style="width:14.25pt;height:13.5pt;visibility:visible">
                  <v:imagedata r:id="rId130" o:title=""/>
                </v:shape>
              </w:pict>
            </w:r>
            <w:r w:rsidRPr="00707546">
              <w:rPr>
                <w:rFonts w:cs="Arial"/>
                <w:sz w:val="18"/>
                <w:szCs w:val="18"/>
              </w:rPr>
              <w:t>при действующем РЕЖИМЕ ТЕКУЩЕЙ ИНДИКАЦИИ.</w:t>
            </w:r>
          </w:p>
          <w:p w:rsidR="0018378A" w:rsidRPr="00707546" w:rsidRDefault="0018378A" w:rsidP="00707546">
            <w:pPr>
              <w:rPr>
                <w:rFonts w:cs="Arial"/>
                <w:sz w:val="18"/>
                <w:szCs w:val="18"/>
              </w:rPr>
            </w:pPr>
          </w:p>
          <w:p w:rsidR="0018378A" w:rsidRPr="00707546" w:rsidRDefault="0018378A" w:rsidP="00707546">
            <w:pPr>
              <w:rPr>
                <w:rFonts w:cs="Arial"/>
                <w:sz w:val="18"/>
                <w:szCs w:val="18"/>
              </w:rPr>
            </w:pPr>
          </w:p>
          <w:p w:rsidR="0018378A" w:rsidRPr="00707546" w:rsidRDefault="0018378A" w:rsidP="00707546">
            <w:pPr>
              <w:rPr>
                <w:rFonts w:cs="Arial"/>
                <w:sz w:val="18"/>
                <w:szCs w:val="18"/>
              </w:rPr>
            </w:pPr>
          </w:p>
          <w:p w:rsidR="0018378A" w:rsidRPr="00707546" w:rsidRDefault="0018378A" w:rsidP="00707546">
            <w:pPr>
              <w:rPr>
                <w:rFonts w:cs="Arial"/>
                <w:sz w:val="18"/>
                <w:szCs w:val="18"/>
              </w:rPr>
            </w:pPr>
            <w:r w:rsidRPr="00707546">
              <w:rPr>
                <w:rFonts w:cs="Arial"/>
                <w:sz w:val="18"/>
                <w:szCs w:val="18"/>
              </w:rPr>
              <w:t xml:space="preserve">В РЕЖИМЕ РАБОЧИХ УСТАНОВОК можно установить контрольную температуру, контрольную влажность (опционально) и интервал </w:t>
            </w:r>
            <w:r>
              <w:rPr>
                <w:rFonts w:cs="Arial"/>
                <w:sz w:val="18"/>
                <w:szCs w:val="18"/>
              </w:rPr>
              <w:t>оттайки</w:t>
            </w:r>
            <w:r w:rsidRPr="00707546">
              <w:rPr>
                <w:rFonts w:cs="Arial"/>
                <w:sz w:val="18"/>
                <w:szCs w:val="18"/>
              </w:rPr>
              <w:t>.</w:t>
            </w:r>
          </w:p>
        </w:tc>
      </w:tr>
    </w:tbl>
    <w:p w:rsidR="0018378A" w:rsidRPr="00760D20" w:rsidRDefault="0018378A" w:rsidP="00707546">
      <w:pPr>
        <w:pStyle w:val="NoSpacing"/>
        <w:jc w:val="both"/>
        <w:rPr>
          <w:rFonts w:ascii="Arial" w:hAnsi="Arial" w:cs="Arial"/>
          <w:sz w:val="20"/>
        </w:rPr>
      </w:pPr>
      <w:r w:rsidRPr="00760D20">
        <w:rPr>
          <w:rFonts w:ascii="Arial" w:hAnsi="Arial" w:cs="Arial"/>
          <w:sz w:val="20"/>
        </w:rPr>
        <w:t xml:space="preserve">Выберите параметр, используя клавишу </w:t>
      </w:r>
      <w:r w:rsidRPr="000A1FB6">
        <w:rPr>
          <w:rFonts w:ascii="Arial" w:hAnsi="Arial" w:cs="Arial"/>
          <w:noProof/>
          <w:sz w:val="16"/>
          <w:szCs w:val="18"/>
          <w:lang w:eastAsia="ru-RU"/>
        </w:rPr>
        <w:pict>
          <v:shape id="Рисунок 144" o:spid="_x0000_i1226" type="#_x0000_t75" style="width:14.25pt;height:13.5pt;visibility:visible">
            <v:imagedata r:id="rId130" o:title=""/>
          </v:shape>
        </w:pict>
      </w:r>
      <w:r w:rsidRPr="00760D20">
        <w:rPr>
          <w:rFonts w:ascii="Arial" w:hAnsi="Arial" w:cs="Arial"/>
          <w:sz w:val="16"/>
          <w:szCs w:val="18"/>
        </w:rPr>
        <w:t xml:space="preserve">. </w:t>
      </w:r>
      <w:r w:rsidRPr="00760D20">
        <w:rPr>
          <w:rFonts w:ascii="Arial" w:hAnsi="Arial" w:cs="Arial"/>
          <w:sz w:val="20"/>
        </w:rPr>
        <w:t>Значение выбранного параметра отображается на светодиодном и ж/к дисплее.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176"/>
        <w:gridCol w:w="1796"/>
        <w:gridCol w:w="1082"/>
        <w:gridCol w:w="2517"/>
      </w:tblGrid>
      <w:tr w:rsidR="0018378A" w:rsidRPr="00C276C2" w:rsidTr="0059217A">
        <w:tc>
          <w:tcPr>
            <w:tcW w:w="2182" w:type="pct"/>
          </w:tcPr>
          <w:p w:rsidR="0018378A" w:rsidRPr="00707546" w:rsidRDefault="0018378A" w:rsidP="00707546">
            <w:pPr>
              <w:jc w:val="center"/>
              <w:rPr>
                <w:rFonts w:cs="Arial"/>
                <w:szCs w:val="18"/>
              </w:rPr>
            </w:pPr>
            <w:r w:rsidRPr="00707546">
              <w:rPr>
                <w:rFonts w:cs="Arial"/>
                <w:szCs w:val="18"/>
              </w:rPr>
              <w:t>Параметр</w:t>
            </w:r>
          </w:p>
        </w:tc>
        <w:tc>
          <w:tcPr>
            <w:tcW w:w="938" w:type="pct"/>
          </w:tcPr>
          <w:p w:rsidR="0018378A" w:rsidRPr="00707546" w:rsidRDefault="0018378A" w:rsidP="00707546">
            <w:pPr>
              <w:jc w:val="center"/>
              <w:rPr>
                <w:rFonts w:cs="Arial"/>
                <w:szCs w:val="18"/>
              </w:rPr>
            </w:pPr>
            <w:r w:rsidRPr="00707546">
              <w:rPr>
                <w:rFonts w:cs="Arial"/>
                <w:szCs w:val="18"/>
              </w:rPr>
              <w:t>Светодиодный дисплей</w:t>
            </w:r>
          </w:p>
        </w:tc>
        <w:tc>
          <w:tcPr>
            <w:tcW w:w="565" w:type="pct"/>
          </w:tcPr>
          <w:p w:rsidR="0018378A" w:rsidRPr="00707546" w:rsidRDefault="0018378A" w:rsidP="00707546">
            <w:pPr>
              <w:jc w:val="center"/>
              <w:rPr>
                <w:rFonts w:cs="Arial"/>
                <w:szCs w:val="18"/>
              </w:rPr>
            </w:pPr>
            <w:r w:rsidRPr="00707546">
              <w:rPr>
                <w:rFonts w:cs="Arial"/>
                <w:szCs w:val="18"/>
              </w:rPr>
              <w:t>Светодиодный дисплей</w:t>
            </w:r>
          </w:p>
        </w:tc>
        <w:tc>
          <w:tcPr>
            <w:tcW w:w="1315" w:type="pct"/>
          </w:tcPr>
          <w:p w:rsidR="0018378A" w:rsidRPr="00707546" w:rsidRDefault="0018378A" w:rsidP="00707546">
            <w:pPr>
              <w:jc w:val="center"/>
              <w:rPr>
                <w:rFonts w:cs="Arial"/>
                <w:szCs w:val="18"/>
              </w:rPr>
            </w:pPr>
            <w:r w:rsidRPr="00707546">
              <w:rPr>
                <w:rFonts w:cs="Arial"/>
                <w:szCs w:val="18"/>
              </w:rPr>
              <w:t>Метод установки</w:t>
            </w:r>
          </w:p>
        </w:tc>
      </w:tr>
      <w:tr w:rsidR="0018378A" w:rsidRPr="00C276C2" w:rsidTr="0059217A">
        <w:trPr>
          <w:trHeight w:val="399"/>
        </w:trPr>
        <w:tc>
          <w:tcPr>
            <w:tcW w:w="2182" w:type="pct"/>
            <w:vMerge w:val="restart"/>
          </w:tcPr>
          <w:p w:rsidR="0018378A" w:rsidRPr="00707546" w:rsidRDefault="0018378A" w:rsidP="00707546">
            <w:pPr>
              <w:jc w:val="center"/>
              <w:rPr>
                <w:rFonts w:cs="Arial"/>
                <w:szCs w:val="18"/>
              </w:rPr>
            </w:pPr>
            <w:r w:rsidRPr="000A1FB6">
              <w:rPr>
                <w:rFonts w:cs="Arial"/>
                <w:szCs w:val="18"/>
              </w:rPr>
              <w:pict>
                <v:shape id="_x0000_i1227" type="#_x0000_t75" style="width:172.5pt;height:295.5pt">
                  <v:imagedata r:id="rId131" o:title=""/>
                </v:shape>
              </w:pict>
            </w:r>
          </w:p>
        </w:tc>
        <w:tc>
          <w:tcPr>
            <w:tcW w:w="938" w:type="pct"/>
          </w:tcPr>
          <w:p w:rsidR="0018378A" w:rsidRPr="00707546" w:rsidRDefault="0018378A" w:rsidP="00707546">
            <w:pPr>
              <w:jc w:val="center"/>
              <w:rPr>
                <w:rFonts w:cs="Arial"/>
                <w:szCs w:val="18"/>
                <w:lang w:val="en-US"/>
              </w:rPr>
            </w:pPr>
            <w:r w:rsidRPr="00707546">
              <w:rPr>
                <w:rFonts w:cs="Arial"/>
                <w:szCs w:val="18"/>
                <w:lang w:val="en-US"/>
              </w:rPr>
              <w:t>-</w:t>
            </w:r>
          </w:p>
        </w:tc>
        <w:tc>
          <w:tcPr>
            <w:tcW w:w="565" w:type="pct"/>
          </w:tcPr>
          <w:p w:rsidR="0018378A" w:rsidRPr="00707546" w:rsidRDefault="0018378A" w:rsidP="00707546">
            <w:pPr>
              <w:jc w:val="center"/>
              <w:rPr>
                <w:rFonts w:cs="Arial"/>
                <w:szCs w:val="18"/>
                <w:lang w:val="en-US"/>
              </w:rPr>
            </w:pPr>
            <w:r w:rsidRPr="00707546">
              <w:rPr>
                <w:rFonts w:cs="Arial"/>
                <w:szCs w:val="18"/>
                <w:lang w:val="en-US"/>
              </w:rPr>
              <w:t>-</w:t>
            </w:r>
          </w:p>
        </w:tc>
        <w:tc>
          <w:tcPr>
            <w:tcW w:w="1315" w:type="pct"/>
          </w:tcPr>
          <w:p w:rsidR="0018378A" w:rsidRPr="00707546" w:rsidRDefault="0018378A" w:rsidP="00707546">
            <w:pPr>
              <w:jc w:val="center"/>
              <w:rPr>
                <w:rFonts w:cs="Arial"/>
                <w:szCs w:val="18"/>
                <w:lang w:val="en-US"/>
              </w:rPr>
            </w:pPr>
            <w:r w:rsidRPr="00707546">
              <w:rPr>
                <w:rFonts w:cs="Arial"/>
                <w:szCs w:val="18"/>
                <w:lang w:val="en-US"/>
              </w:rPr>
              <w:t>-</w:t>
            </w:r>
          </w:p>
        </w:tc>
      </w:tr>
      <w:tr w:rsidR="0018378A" w:rsidRPr="00C276C2" w:rsidTr="0059217A">
        <w:trPr>
          <w:trHeight w:val="614"/>
        </w:trPr>
        <w:tc>
          <w:tcPr>
            <w:tcW w:w="2182" w:type="pct"/>
            <w:vMerge/>
          </w:tcPr>
          <w:p w:rsidR="0018378A" w:rsidRPr="00707546" w:rsidRDefault="0018378A" w:rsidP="00707546">
            <w:pPr>
              <w:rPr>
                <w:rFonts w:cs="Arial"/>
                <w:szCs w:val="18"/>
              </w:rPr>
            </w:pPr>
          </w:p>
        </w:tc>
        <w:tc>
          <w:tcPr>
            <w:tcW w:w="938" w:type="pct"/>
          </w:tcPr>
          <w:p w:rsidR="0018378A" w:rsidRPr="00707546" w:rsidRDefault="0018378A" w:rsidP="00707546">
            <w:pPr>
              <w:jc w:val="center"/>
              <w:rPr>
                <w:rFonts w:cs="Arial"/>
                <w:szCs w:val="18"/>
              </w:rPr>
            </w:pPr>
            <w:r w:rsidRPr="00707546">
              <w:rPr>
                <w:rFonts w:cs="Arial"/>
                <w:szCs w:val="18"/>
              </w:rPr>
              <w:t>Текущая установка температуры (Примечание 2)</w:t>
            </w:r>
          </w:p>
        </w:tc>
        <w:tc>
          <w:tcPr>
            <w:tcW w:w="565" w:type="pct"/>
          </w:tcPr>
          <w:p w:rsidR="0018378A" w:rsidRPr="00707546" w:rsidRDefault="0018378A" w:rsidP="00707546">
            <w:pPr>
              <w:jc w:val="center"/>
              <w:rPr>
                <w:rFonts w:cs="Arial"/>
                <w:szCs w:val="18"/>
                <w:lang w:val="en-US"/>
              </w:rPr>
            </w:pPr>
            <w:r w:rsidRPr="00707546">
              <w:rPr>
                <w:rFonts w:cs="Arial"/>
                <w:szCs w:val="18"/>
                <w:lang w:val="en-US"/>
              </w:rPr>
              <w:t xml:space="preserve">“SET-SPC” </w:t>
            </w:r>
            <w:r w:rsidRPr="00707546">
              <w:rPr>
                <w:rFonts w:cs="Arial"/>
                <w:szCs w:val="18"/>
              </w:rPr>
              <w:t>или</w:t>
            </w:r>
            <w:r w:rsidRPr="00707546">
              <w:rPr>
                <w:rFonts w:cs="Arial"/>
                <w:szCs w:val="18"/>
                <w:lang w:val="en-US"/>
              </w:rPr>
              <w:t xml:space="preserve"> “SET-SPF”</w:t>
            </w:r>
          </w:p>
        </w:tc>
        <w:tc>
          <w:tcPr>
            <w:tcW w:w="1315" w:type="pct"/>
          </w:tcPr>
          <w:p w:rsidR="0018378A" w:rsidRPr="00707546" w:rsidRDefault="0018378A" w:rsidP="00707546">
            <w:pPr>
              <w:rPr>
                <w:rFonts w:cs="Arial"/>
                <w:sz w:val="18"/>
                <w:szCs w:val="18"/>
              </w:rPr>
            </w:pPr>
            <w:r w:rsidRPr="00707546">
              <w:rPr>
                <w:rFonts w:cs="Arial"/>
                <w:sz w:val="18"/>
                <w:szCs w:val="18"/>
              </w:rPr>
              <w:t xml:space="preserve">Изменить значение, нажав клавишу </w:t>
            </w:r>
            <w:r w:rsidRPr="000A1FB6">
              <w:rPr>
                <w:rFonts w:cs="Arial"/>
                <w:noProof/>
                <w:sz w:val="18"/>
                <w:szCs w:val="18"/>
                <w:lang w:eastAsia="ru-RU"/>
              </w:rPr>
              <w:pict>
                <v:shape id="Рисунок 153" o:spid="_x0000_i1228" type="#_x0000_t75" style="width:15pt;height:14.25pt;visibility:visible">
                  <v:imagedata r:id="rId132" o:title=""/>
                </v:shape>
              </w:pict>
            </w:r>
          </w:p>
          <w:p w:rsidR="0018378A" w:rsidRPr="00707546" w:rsidRDefault="0018378A" w:rsidP="00707546">
            <w:pPr>
              <w:rPr>
                <w:rFonts w:cs="Arial"/>
                <w:sz w:val="18"/>
                <w:szCs w:val="18"/>
              </w:rPr>
            </w:pPr>
            <w:r w:rsidRPr="00707546">
              <w:rPr>
                <w:rFonts w:cs="Arial"/>
                <w:sz w:val="18"/>
                <w:szCs w:val="18"/>
              </w:rPr>
              <w:t xml:space="preserve">или </w:t>
            </w:r>
            <w:r w:rsidRPr="000A1FB6">
              <w:rPr>
                <w:rFonts w:cs="Arial"/>
                <w:noProof/>
                <w:sz w:val="18"/>
                <w:szCs w:val="18"/>
                <w:lang w:eastAsia="ru-RU"/>
              </w:rPr>
              <w:pict>
                <v:shape id="Рисунок 152" o:spid="_x0000_i1229" type="#_x0000_t75" style="width:15.75pt;height:14.25pt;visibility:visible">
                  <v:imagedata r:id="rId133" o:title=""/>
                </v:shape>
              </w:pict>
            </w:r>
            <w:r w:rsidRPr="00707546">
              <w:rPr>
                <w:rFonts w:cs="Arial"/>
                <w:sz w:val="18"/>
                <w:szCs w:val="18"/>
              </w:rPr>
              <w:t xml:space="preserve">. Нажать клавишу </w:t>
            </w:r>
            <w:r w:rsidRPr="000A1FB6">
              <w:rPr>
                <w:rFonts w:cs="Arial"/>
                <w:noProof/>
                <w:sz w:val="18"/>
                <w:szCs w:val="18"/>
                <w:lang w:eastAsia="ru-RU"/>
              </w:rPr>
              <w:pict>
                <v:shape id="Рисунок 151" o:spid="_x0000_i1230" type="#_x0000_t75" style="width:17.25pt;height:14.25pt;visibility:visible">
                  <v:imagedata r:id="rId134" o:title=""/>
                </v:shape>
              </w:pict>
            </w:r>
            <w:r w:rsidRPr="00707546">
              <w:rPr>
                <w:rFonts w:cs="Arial"/>
                <w:sz w:val="18"/>
                <w:szCs w:val="18"/>
              </w:rPr>
              <w:t>для определения установки.</w:t>
            </w:r>
          </w:p>
          <w:p w:rsidR="0018378A" w:rsidRPr="00707546" w:rsidRDefault="0018378A" w:rsidP="00707546">
            <w:pPr>
              <w:rPr>
                <w:rFonts w:cs="Arial"/>
                <w:szCs w:val="18"/>
              </w:rPr>
            </w:pPr>
            <w:r w:rsidRPr="00707546">
              <w:rPr>
                <w:rFonts w:cs="Arial"/>
                <w:sz w:val="18"/>
                <w:szCs w:val="18"/>
              </w:rPr>
              <w:t>Диапазон установок температуры: от -30 до +30ºС.</w:t>
            </w:r>
          </w:p>
        </w:tc>
      </w:tr>
      <w:tr w:rsidR="0018378A" w:rsidRPr="00C276C2" w:rsidTr="0059217A">
        <w:trPr>
          <w:trHeight w:val="1100"/>
        </w:trPr>
        <w:tc>
          <w:tcPr>
            <w:tcW w:w="2182" w:type="pct"/>
            <w:vMerge/>
          </w:tcPr>
          <w:p w:rsidR="0018378A" w:rsidRPr="00707546" w:rsidRDefault="0018378A" w:rsidP="00707546">
            <w:pPr>
              <w:rPr>
                <w:rFonts w:cs="Arial"/>
                <w:szCs w:val="18"/>
              </w:rPr>
            </w:pPr>
          </w:p>
        </w:tc>
        <w:tc>
          <w:tcPr>
            <w:tcW w:w="938" w:type="pct"/>
          </w:tcPr>
          <w:p w:rsidR="0018378A" w:rsidRPr="00707546" w:rsidRDefault="0018378A" w:rsidP="00707546">
            <w:pPr>
              <w:jc w:val="center"/>
              <w:rPr>
                <w:rFonts w:cs="Arial"/>
                <w:szCs w:val="18"/>
              </w:rPr>
            </w:pPr>
            <w:r w:rsidRPr="00707546">
              <w:rPr>
                <w:rFonts w:cs="Arial"/>
                <w:szCs w:val="18"/>
              </w:rPr>
              <w:t>Текущая установка влажности</w:t>
            </w:r>
          </w:p>
        </w:tc>
        <w:tc>
          <w:tcPr>
            <w:tcW w:w="565" w:type="pct"/>
          </w:tcPr>
          <w:p w:rsidR="0018378A" w:rsidRPr="00707546" w:rsidRDefault="0018378A" w:rsidP="00707546">
            <w:pPr>
              <w:jc w:val="center"/>
              <w:rPr>
                <w:rFonts w:cs="Arial"/>
                <w:szCs w:val="18"/>
                <w:lang w:val="en-US"/>
              </w:rPr>
            </w:pPr>
            <w:r w:rsidRPr="00707546">
              <w:rPr>
                <w:rFonts w:cs="Arial"/>
                <w:szCs w:val="18"/>
                <w:lang w:val="en-US"/>
              </w:rPr>
              <w:t>“SET-SHU”</w:t>
            </w:r>
          </w:p>
        </w:tc>
        <w:tc>
          <w:tcPr>
            <w:tcW w:w="1315" w:type="pct"/>
          </w:tcPr>
          <w:p w:rsidR="0018378A" w:rsidRPr="00707546" w:rsidRDefault="0018378A" w:rsidP="00707546">
            <w:pPr>
              <w:rPr>
                <w:rFonts w:cs="Arial"/>
                <w:sz w:val="18"/>
                <w:szCs w:val="18"/>
              </w:rPr>
            </w:pPr>
            <w:r w:rsidRPr="00707546">
              <w:rPr>
                <w:rFonts w:cs="Arial"/>
                <w:sz w:val="18"/>
                <w:szCs w:val="18"/>
              </w:rPr>
              <w:t xml:space="preserve">Изменить значение, нажав клавишу </w:t>
            </w:r>
            <w:r w:rsidRPr="000A1FB6">
              <w:rPr>
                <w:rFonts w:cs="Arial"/>
                <w:noProof/>
                <w:sz w:val="18"/>
                <w:szCs w:val="18"/>
                <w:lang w:eastAsia="ru-RU"/>
              </w:rPr>
              <w:pict>
                <v:shape id="Рисунок 150" o:spid="_x0000_i1231" type="#_x0000_t75" style="width:15pt;height:14.25pt;visibility:visible">
                  <v:imagedata r:id="rId132" o:title=""/>
                </v:shape>
              </w:pict>
            </w:r>
            <w:r w:rsidRPr="00707546">
              <w:rPr>
                <w:rFonts w:cs="Arial"/>
                <w:sz w:val="18"/>
                <w:szCs w:val="18"/>
              </w:rPr>
              <w:t xml:space="preserve"> или </w:t>
            </w:r>
            <w:r w:rsidRPr="000A1FB6">
              <w:rPr>
                <w:rFonts w:cs="Arial"/>
                <w:noProof/>
                <w:sz w:val="18"/>
                <w:szCs w:val="18"/>
                <w:lang w:eastAsia="ru-RU"/>
              </w:rPr>
              <w:pict>
                <v:shape id="Рисунок 149" o:spid="_x0000_i1232" type="#_x0000_t75" style="width:15.75pt;height:14.25pt;visibility:visible">
                  <v:imagedata r:id="rId133" o:title=""/>
                </v:shape>
              </w:pict>
            </w:r>
            <w:r w:rsidRPr="00707546">
              <w:rPr>
                <w:rFonts w:cs="Arial"/>
                <w:sz w:val="18"/>
                <w:szCs w:val="18"/>
              </w:rPr>
              <w:t xml:space="preserve">. Нажать клавишу </w:t>
            </w:r>
            <w:r w:rsidRPr="000A1FB6">
              <w:rPr>
                <w:rFonts w:cs="Arial"/>
                <w:noProof/>
                <w:sz w:val="18"/>
                <w:szCs w:val="18"/>
                <w:lang w:eastAsia="ru-RU"/>
              </w:rPr>
              <w:pict>
                <v:shape id="Рисунок 148" o:spid="_x0000_i1233" type="#_x0000_t75" style="width:17.25pt;height:14.25pt;visibility:visible">
                  <v:imagedata r:id="rId134" o:title=""/>
                </v:shape>
              </w:pict>
            </w:r>
            <w:r w:rsidRPr="00707546">
              <w:rPr>
                <w:rFonts w:cs="Arial"/>
                <w:sz w:val="18"/>
                <w:szCs w:val="18"/>
              </w:rPr>
              <w:t>для определения установки.</w:t>
            </w:r>
          </w:p>
          <w:p w:rsidR="0018378A" w:rsidRPr="00707546" w:rsidRDefault="0018378A" w:rsidP="00707546">
            <w:pPr>
              <w:rPr>
                <w:rFonts w:cs="Arial"/>
                <w:szCs w:val="18"/>
              </w:rPr>
            </w:pPr>
            <w:r w:rsidRPr="00707546">
              <w:rPr>
                <w:rFonts w:cs="Arial"/>
                <w:sz w:val="18"/>
                <w:szCs w:val="18"/>
              </w:rPr>
              <w:t>Диапазон установок влажности: от 60 до 95% относ.влаж. (</w:t>
            </w:r>
            <w:r w:rsidRPr="00707546">
              <w:rPr>
                <w:rFonts w:cs="Arial"/>
                <w:sz w:val="18"/>
                <w:szCs w:val="18"/>
                <w:lang w:val="en-US"/>
              </w:rPr>
              <w:t>RH</w:t>
            </w:r>
            <w:r w:rsidRPr="00707546">
              <w:rPr>
                <w:rFonts w:cs="Arial"/>
                <w:szCs w:val="18"/>
              </w:rPr>
              <w:t>)</w:t>
            </w:r>
          </w:p>
        </w:tc>
      </w:tr>
      <w:tr w:rsidR="0018378A" w:rsidRPr="00C276C2" w:rsidTr="0059217A">
        <w:tc>
          <w:tcPr>
            <w:tcW w:w="2182" w:type="pct"/>
            <w:vMerge/>
          </w:tcPr>
          <w:p w:rsidR="0018378A" w:rsidRPr="00707546" w:rsidRDefault="0018378A" w:rsidP="00707546">
            <w:pPr>
              <w:rPr>
                <w:rFonts w:cs="Arial"/>
                <w:szCs w:val="18"/>
              </w:rPr>
            </w:pPr>
          </w:p>
        </w:tc>
        <w:tc>
          <w:tcPr>
            <w:tcW w:w="938" w:type="pct"/>
          </w:tcPr>
          <w:p w:rsidR="0018378A" w:rsidRPr="00707546" w:rsidRDefault="0018378A" w:rsidP="00707546">
            <w:pPr>
              <w:jc w:val="center"/>
              <w:rPr>
                <w:rFonts w:cs="Arial"/>
                <w:szCs w:val="18"/>
              </w:rPr>
            </w:pPr>
            <w:r w:rsidRPr="00707546">
              <w:rPr>
                <w:rFonts w:cs="Arial"/>
                <w:szCs w:val="18"/>
              </w:rPr>
              <w:t xml:space="preserve">Текущий интервал </w:t>
            </w:r>
            <w:r>
              <w:rPr>
                <w:rFonts w:cs="Arial"/>
                <w:szCs w:val="18"/>
              </w:rPr>
              <w:t>оттайки</w:t>
            </w:r>
          </w:p>
        </w:tc>
        <w:tc>
          <w:tcPr>
            <w:tcW w:w="565" w:type="pct"/>
          </w:tcPr>
          <w:p w:rsidR="0018378A" w:rsidRPr="00707546" w:rsidRDefault="0018378A" w:rsidP="00707546">
            <w:pPr>
              <w:jc w:val="center"/>
              <w:rPr>
                <w:rFonts w:cs="Arial"/>
                <w:szCs w:val="18"/>
              </w:rPr>
            </w:pPr>
            <w:r w:rsidRPr="00707546">
              <w:rPr>
                <w:rFonts w:cs="Arial"/>
                <w:szCs w:val="18"/>
              </w:rPr>
              <w:t>“</w:t>
            </w:r>
            <w:r w:rsidRPr="00707546">
              <w:rPr>
                <w:rFonts w:cs="Arial"/>
                <w:szCs w:val="18"/>
                <w:lang w:val="en-US"/>
              </w:rPr>
              <w:t>SET</w:t>
            </w:r>
            <w:r w:rsidRPr="00707546">
              <w:rPr>
                <w:rFonts w:cs="Arial"/>
                <w:szCs w:val="18"/>
              </w:rPr>
              <w:t>-</w:t>
            </w:r>
            <w:r w:rsidRPr="00707546">
              <w:rPr>
                <w:rFonts w:cs="Arial"/>
                <w:szCs w:val="18"/>
                <w:lang w:val="en-US"/>
              </w:rPr>
              <w:t>dEF</w:t>
            </w:r>
            <w:r w:rsidRPr="00707546">
              <w:rPr>
                <w:rFonts w:cs="Arial"/>
                <w:szCs w:val="18"/>
              </w:rPr>
              <w:t>”</w:t>
            </w:r>
          </w:p>
        </w:tc>
        <w:tc>
          <w:tcPr>
            <w:tcW w:w="1315" w:type="pct"/>
          </w:tcPr>
          <w:p w:rsidR="0018378A" w:rsidRPr="00707546" w:rsidRDefault="0018378A" w:rsidP="00707546">
            <w:pPr>
              <w:rPr>
                <w:rFonts w:cs="Arial"/>
                <w:sz w:val="18"/>
                <w:szCs w:val="18"/>
              </w:rPr>
            </w:pPr>
            <w:r w:rsidRPr="00707546">
              <w:rPr>
                <w:rFonts w:cs="Arial"/>
                <w:sz w:val="18"/>
                <w:szCs w:val="18"/>
              </w:rPr>
              <w:t xml:space="preserve">Выбрать интервал </w:t>
            </w:r>
            <w:r>
              <w:rPr>
                <w:rFonts w:cs="Arial"/>
                <w:sz w:val="18"/>
                <w:szCs w:val="18"/>
              </w:rPr>
              <w:t>оттайки</w:t>
            </w:r>
            <w:r w:rsidRPr="00707546">
              <w:rPr>
                <w:rFonts w:cs="Arial"/>
                <w:sz w:val="18"/>
                <w:szCs w:val="18"/>
              </w:rPr>
              <w:t xml:space="preserve"> 99 часов, 24 часа, 9 часов, 6 часов или 3 часа, используя клавишу </w:t>
            </w:r>
            <w:r w:rsidRPr="000A1FB6">
              <w:rPr>
                <w:rFonts w:cs="Arial"/>
                <w:noProof/>
                <w:sz w:val="18"/>
                <w:szCs w:val="18"/>
                <w:lang w:eastAsia="ru-RU"/>
              </w:rPr>
              <w:pict>
                <v:shape id="Рисунок 147" o:spid="_x0000_i1234" type="#_x0000_t75" style="width:15pt;height:14.25pt;visibility:visible">
                  <v:imagedata r:id="rId132" o:title=""/>
                </v:shape>
              </w:pict>
            </w:r>
            <w:r w:rsidRPr="00707546">
              <w:rPr>
                <w:rFonts w:cs="Arial"/>
                <w:sz w:val="18"/>
                <w:szCs w:val="18"/>
              </w:rPr>
              <w:t xml:space="preserve"> или </w:t>
            </w:r>
            <w:r w:rsidRPr="000A1FB6">
              <w:rPr>
                <w:rFonts w:cs="Arial"/>
                <w:noProof/>
                <w:sz w:val="18"/>
                <w:szCs w:val="18"/>
                <w:lang w:eastAsia="ru-RU"/>
              </w:rPr>
              <w:pict>
                <v:shape id="Рисунок 146" o:spid="_x0000_i1235" type="#_x0000_t75" style="width:15.75pt;height:14.25pt;visibility:visible">
                  <v:imagedata r:id="rId133" o:title=""/>
                </v:shape>
              </w:pict>
            </w:r>
            <w:r w:rsidRPr="00707546">
              <w:rPr>
                <w:rFonts w:cs="Arial"/>
                <w:sz w:val="18"/>
                <w:szCs w:val="18"/>
              </w:rPr>
              <w:t xml:space="preserve">. Нажать клавишу </w:t>
            </w:r>
            <w:r w:rsidRPr="000A1FB6">
              <w:rPr>
                <w:rFonts w:cs="Arial"/>
                <w:noProof/>
                <w:sz w:val="18"/>
                <w:szCs w:val="18"/>
                <w:lang w:eastAsia="ru-RU"/>
              </w:rPr>
              <w:pict>
                <v:shape id="Рисунок 145" o:spid="_x0000_i1236" type="#_x0000_t75" style="width:17.25pt;height:14.25pt;visibility:visible">
                  <v:imagedata r:id="rId134" o:title=""/>
                </v:shape>
              </w:pict>
            </w:r>
            <w:r w:rsidRPr="00707546">
              <w:rPr>
                <w:rFonts w:cs="Arial"/>
                <w:sz w:val="18"/>
                <w:szCs w:val="18"/>
              </w:rPr>
              <w:t>для определения установки.</w:t>
            </w:r>
          </w:p>
          <w:p w:rsidR="0018378A" w:rsidRPr="00707546" w:rsidRDefault="0018378A" w:rsidP="00707546">
            <w:pPr>
              <w:rPr>
                <w:rFonts w:cs="Arial"/>
                <w:szCs w:val="18"/>
              </w:rPr>
            </w:pPr>
            <w:r w:rsidRPr="00707546">
              <w:rPr>
                <w:rFonts w:cs="Arial"/>
                <w:sz w:val="18"/>
                <w:szCs w:val="18"/>
              </w:rPr>
              <w:t>«</w:t>
            </w:r>
            <w:r>
              <w:rPr>
                <w:rFonts w:cs="Arial"/>
                <w:sz w:val="18"/>
                <w:szCs w:val="18"/>
              </w:rPr>
              <w:t>Оттайка</w:t>
            </w:r>
            <w:r w:rsidRPr="00707546">
              <w:rPr>
                <w:rFonts w:cs="Arial"/>
                <w:sz w:val="18"/>
                <w:szCs w:val="18"/>
              </w:rPr>
              <w:t xml:space="preserve"> по требованию» осуществляется, если был выбран интервал «99 часов». </w:t>
            </w:r>
            <w:r w:rsidRPr="00707546">
              <w:rPr>
                <w:rFonts w:cs="Arial"/>
                <w:sz w:val="18"/>
                <w:szCs w:val="18"/>
                <w:lang w:val="en-US"/>
              </w:rPr>
              <w:t>(</w:t>
            </w:r>
            <w:r w:rsidRPr="00707546">
              <w:rPr>
                <w:rFonts w:cs="Arial"/>
                <w:sz w:val="18"/>
                <w:szCs w:val="18"/>
              </w:rPr>
              <w:t>См</w:t>
            </w:r>
            <w:r w:rsidRPr="00707546">
              <w:rPr>
                <w:rFonts w:cs="Arial"/>
                <w:sz w:val="18"/>
                <w:szCs w:val="18"/>
                <w:lang w:val="en-US"/>
              </w:rPr>
              <w:t xml:space="preserve">. </w:t>
            </w:r>
            <w:r w:rsidRPr="00707546">
              <w:rPr>
                <w:rFonts w:cs="Arial"/>
                <w:sz w:val="18"/>
                <w:szCs w:val="18"/>
              </w:rPr>
              <w:t>стр.2-23)</w:t>
            </w:r>
          </w:p>
        </w:tc>
      </w:tr>
    </w:tbl>
    <w:p w:rsidR="0018378A" w:rsidRDefault="0018378A" w:rsidP="00707546">
      <w:pPr>
        <w:pStyle w:val="NoSpacing"/>
        <w:rPr>
          <w:rFonts w:ascii="Arial" w:hAnsi="Arial" w:cs="Arial"/>
          <w:sz w:val="20"/>
          <w:szCs w:val="18"/>
        </w:rPr>
      </w:pPr>
      <w:r>
        <w:rPr>
          <w:rFonts w:ascii="Arial" w:hAnsi="Arial" w:cs="Arial"/>
          <w:sz w:val="20"/>
          <w:szCs w:val="18"/>
        </w:rPr>
        <w:t>Примечание 1)</w:t>
      </w:r>
    </w:p>
    <w:p w:rsidR="0018378A" w:rsidRPr="00707546" w:rsidRDefault="0018378A" w:rsidP="00E26188">
      <w:pPr>
        <w:pStyle w:val="NoSpacing"/>
        <w:numPr>
          <w:ilvl w:val="0"/>
          <w:numId w:val="46"/>
        </w:numPr>
        <w:rPr>
          <w:rFonts w:ascii="Arial" w:hAnsi="Arial" w:cs="Arial"/>
          <w:sz w:val="20"/>
          <w:szCs w:val="18"/>
        </w:rPr>
      </w:pPr>
      <w:r w:rsidRPr="00707546">
        <w:rPr>
          <w:rFonts w:ascii="Arial" w:hAnsi="Arial" w:cs="Arial"/>
          <w:sz w:val="20"/>
          <w:szCs w:val="18"/>
        </w:rPr>
        <w:t>Если контроль влажности не установлен, данная индикация не появится.</w:t>
      </w:r>
    </w:p>
    <w:p w:rsidR="0018378A" w:rsidRDefault="0018378A" w:rsidP="00707546">
      <w:pPr>
        <w:pStyle w:val="NoSpacing"/>
        <w:rPr>
          <w:rFonts w:ascii="Arial" w:hAnsi="Arial" w:cs="Arial"/>
          <w:sz w:val="20"/>
          <w:szCs w:val="18"/>
        </w:rPr>
      </w:pPr>
      <w:r>
        <w:rPr>
          <w:rFonts w:ascii="Arial" w:hAnsi="Arial" w:cs="Arial"/>
          <w:sz w:val="20"/>
          <w:szCs w:val="18"/>
        </w:rPr>
        <w:t xml:space="preserve">Примечание 2) </w:t>
      </w:r>
    </w:p>
    <w:p w:rsidR="0018378A" w:rsidRDefault="0018378A" w:rsidP="00E26188">
      <w:pPr>
        <w:pStyle w:val="NoSpacing"/>
        <w:numPr>
          <w:ilvl w:val="0"/>
          <w:numId w:val="46"/>
        </w:numPr>
        <w:rPr>
          <w:rFonts w:ascii="Arial" w:hAnsi="Arial" w:cs="Arial"/>
          <w:sz w:val="20"/>
          <w:szCs w:val="18"/>
        </w:rPr>
      </w:pPr>
      <w:r w:rsidRPr="00707546">
        <w:rPr>
          <w:rFonts w:ascii="Arial" w:hAnsi="Arial" w:cs="Arial"/>
          <w:sz w:val="20"/>
          <w:szCs w:val="18"/>
        </w:rPr>
        <w:t>Если температура установлена в градусах Цельсия, то установки температуры могут иметь интервал 0,1ºС. Если температура установлена в градусах фаренгейта, то установки температуры должны иметь значение, преобразованное в º</w:t>
      </w:r>
      <w:r w:rsidRPr="00707546">
        <w:rPr>
          <w:rFonts w:ascii="Arial" w:hAnsi="Arial" w:cs="Arial"/>
          <w:sz w:val="20"/>
          <w:szCs w:val="18"/>
          <w:lang w:val="en-US"/>
        </w:rPr>
        <w:t>F</w:t>
      </w:r>
      <w:r w:rsidRPr="00707546">
        <w:rPr>
          <w:rFonts w:ascii="Arial" w:hAnsi="Arial" w:cs="Arial"/>
          <w:sz w:val="20"/>
          <w:szCs w:val="18"/>
        </w:rPr>
        <w:t xml:space="preserve"> из Сº и округленн</w:t>
      </w:r>
      <w:r>
        <w:rPr>
          <w:rFonts w:ascii="Arial" w:hAnsi="Arial" w:cs="Arial"/>
          <w:sz w:val="20"/>
          <w:szCs w:val="18"/>
        </w:rPr>
        <w:t>ое до двух десятичных порядков.</w:t>
      </w:r>
    </w:p>
    <w:p w:rsidR="0018378A" w:rsidRDefault="0018378A">
      <w:pPr>
        <w:rPr>
          <w:rFonts w:cs="Arial"/>
          <w:szCs w:val="18"/>
        </w:rPr>
      </w:pPr>
      <w:r>
        <w:rPr>
          <w:rFonts w:cs="Arial"/>
          <w:szCs w:val="18"/>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52"/>
      </w:tblGrid>
      <w:tr w:rsidR="0018378A" w:rsidRPr="00C276C2" w:rsidTr="00BE7C9D">
        <w:tc>
          <w:tcPr>
            <w:tcW w:w="3652" w:type="dxa"/>
          </w:tcPr>
          <w:p w:rsidR="0018378A" w:rsidRPr="00CB0BF8" w:rsidRDefault="0018378A" w:rsidP="00BE7C9D">
            <w:pPr>
              <w:pStyle w:val="NoSpacing"/>
              <w:rPr>
                <w:rFonts w:ascii="Arial" w:hAnsi="Arial" w:cs="Arial"/>
                <w:b/>
              </w:rPr>
            </w:pPr>
            <w:r w:rsidRPr="00CB0BF8">
              <w:rPr>
                <w:rFonts w:ascii="Arial" w:hAnsi="Arial" w:cs="Arial"/>
                <w:b/>
              </w:rPr>
              <w:t>3. Режим работы от батареи</w:t>
            </w:r>
          </w:p>
        </w:tc>
      </w:tr>
    </w:tbl>
    <w:p w:rsidR="0018378A" w:rsidRPr="00452CC5" w:rsidRDefault="0018378A" w:rsidP="00452CC5">
      <w:pPr>
        <w:jc w:val="both"/>
        <w:rPr>
          <w:rFonts w:cs="Arial"/>
        </w:rPr>
      </w:pPr>
      <w:r w:rsidRPr="00452CC5">
        <w:rPr>
          <w:rFonts w:cs="Arial"/>
        </w:rPr>
        <w:t>В случае отсутствия коммерческого питания, доступны следующие функции путем использования встроенной пусковой батареи.</w:t>
      </w:r>
    </w:p>
    <w:p w:rsidR="0018378A" w:rsidRDefault="0018378A" w:rsidP="00E26188">
      <w:pPr>
        <w:numPr>
          <w:ilvl w:val="0"/>
          <w:numId w:val="46"/>
        </w:numPr>
        <w:jc w:val="both"/>
        <w:rPr>
          <w:rFonts w:cs="Arial"/>
        </w:rPr>
      </w:pPr>
      <w:r w:rsidRPr="00784FB5">
        <w:rPr>
          <w:rFonts w:cs="Arial"/>
        </w:rPr>
        <w:t>Индикация температуры подаваемого воздуха внутри (</w:t>
      </w:r>
      <w:r w:rsidRPr="00784FB5">
        <w:rPr>
          <w:rFonts w:cs="Arial"/>
          <w:lang w:val="en-US"/>
        </w:rPr>
        <w:t>SS</w:t>
      </w:r>
      <w:r w:rsidRPr="00784FB5">
        <w:rPr>
          <w:rFonts w:cs="Arial"/>
        </w:rPr>
        <w:t>) и температуры обратного воздуха (</w:t>
      </w:r>
      <w:r w:rsidRPr="00784FB5">
        <w:rPr>
          <w:rFonts w:cs="Arial"/>
          <w:lang w:val="en-US"/>
        </w:rPr>
        <w:t>RS</w:t>
      </w:r>
      <w:r w:rsidRPr="00784FB5">
        <w:rPr>
          <w:rFonts w:cs="Arial"/>
        </w:rPr>
        <w:t>).</w:t>
      </w:r>
    </w:p>
    <w:p w:rsidR="0018378A" w:rsidRPr="0013155B" w:rsidRDefault="0018378A" w:rsidP="00E26188">
      <w:pPr>
        <w:numPr>
          <w:ilvl w:val="0"/>
          <w:numId w:val="46"/>
        </w:numPr>
        <w:jc w:val="both"/>
        <w:rPr>
          <w:rFonts w:cs="Arial"/>
        </w:rPr>
      </w:pPr>
      <w:r w:rsidRPr="00784FB5">
        <w:rPr>
          <w:rFonts w:cs="Arial"/>
        </w:rPr>
        <w:t xml:space="preserve">Установка контрольной температуры, контрольной влажности и интервала </w:t>
      </w:r>
      <w:r>
        <w:rPr>
          <w:rFonts w:cs="Arial"/>
        </w:rPr>
        <w:t>оттайки</w:t>
      </w:r>
      <w:r w:rsidRPr="00784FB5">
        <w:rPr>
          <w:rFonts w:cs="Arial"/>
        </w:rPr>
        <w:t>.</w:t>
      </w:r>
    </w:p>
    <w:tbl>
      <w:tblPr>
        <w:tblW w:w="0" w:type="auto"/>
        <w:tblLook w:val="00A0"/>
      </w:tblPr>
      <w:tblGrid>
        <w:gridCol w:w="4977"/>
        <w:gridCol w:w="4594"/>
      </w:tblGrid>
      <w:tr w:rsidR="0018378A" w:rsidRPr="00C276C2" w:rsidTr="00BE7C9D">
        <w:tc>
          <w:tcPr>
            <w:tcW w:w="5001" w:type="dxa"/>
          </w:tcPr>
          <w:p w:rsidR="0018378A" w:rsidRPr="00452CC5" w:rsidRDefault="0018378A" w:rsidP="00452CC5">
            <w:pPr>
              <w:rPr>
                <w:rFonts w:cs="Arial"/>
                <w:sz w:val="16"/>
              </w:rPr>
            </w:pPr>
          </w:p>
          <w:p w:rsidR="0018378A" w:rsidRPr="00452CC5" w:rsidRDefault="0018378A" w:rsidP="00452CC5">
            <w:pPr>
              <w:rPr>
                <w:rFonts w:cs="Arial"/>
                <w:sz w:val="16"/>
              </w:rPr>
            </w:pPr>
            <w:r w:rsidRPr="000A1FB6">
              <w:rPr>
                <w:rFonts w:cs="Arial"/>
                <w:noProof/>
                <w:sz w:val="16"/>
                <w:lang w:eastAsia="ru-RU"/>
              </w:rPr>
              <w:pict>
                <v:shape id="Рисунок 157" o:spid="_x0000_i1237" type="#_x0000_t75" style="width:168pt;height:106.5pt;visibility:visible">
                  <v:imagedata r:id="rId135" o:title=""/>
                </v:shape>
              </w:pict>
            </w:r>
          </w:p>
        </w:tc>
        <w:tc>
          <w:tcPr>
            <w:tcW w:w="4635" w:type="dxa"/>
          </w:tcPr>
          <w:p w:rsidR="0018378A" w:rsidRPr="00CA549F" w:rsidRDefault="0018378A" w:rsidP="00452CC5">
            <w:pPr>
              <w:rPr>
                <w:rFonts w:cs="Arial"/>
                <w:sz w:val="18"/>
                <w:szCs w:val="18"/>
              </w:rPr>
            </w:pPr>
            <w:r w:rsidRPr="00452CC5">
              <w:rPr>
                <w:rFonts w:cs="Arial"/>
                <w:sz w:val="16"/>
                <w:szCs w:val="18"/>
              </w:rPr>
              <w:t xml:space="preserve">Для перехода на РЕЖИМ РАБОТЫ ОТ БАТАРЕИ </w:t>
            </w:r>
            <w:r w:rsidRPr="00CA549F">
              <w:rPr>
                <w:rFonts w:cs="Arial"/>
                <w:sz w:val="18"/>
                <w:szCs w:val="18"/>
              </w:rPr>
              <w:t xml:space="preserve">нажмите клавишу </w:t>
            </w:r>
            <w:r w:rsidRPr="000A1FB6">
              <w:rPr>
                <w:rFonts w:cs="Arial"/>
                <w:noProof/>
                <w:sz w:val="18"/>
                <w:szCs w:val="18"/>
                <w:lang w:eastAsia="ru-RU"/>
              </w:rPr>
              <w:pict>
                <v:shape id="Рисунок 156" o:spid="_x0000_i1238" type="#_x0000_t75" style="width:14.25pt;height:13.5pt;visibility:visible">
                  <v:imagedata r:id="rId130" o:title=""/>
                </v:shape>
              </w:pict>
            </w:r>
            <w:r w:rsidRPr="00CA549F">
              <w:rPr>
                <w:rFonts w:cs="Arial"/>
                <w:sz w:val="18"/>
                <w:szCs w:val="18"/>
              </w:rPr>
              <w:t>при действующем режиме ПИТАНИЕ ВЫКЛ.</w:t>
            </w:r>
          </w:p>
          <w:p w:rsidR="0018378A" w:rsidRPr="00CA549F" w:rsidRDefault="0018378A" w:rsidP="00452CC5">
            <w:pPr>
              <w:rPr>
                <w:rFonts w:cs="Arial"/>
                <w:sz w:val="18"/>
                <w:szCs w:val="18"/>
              </w:rPr>
            </w:pPr>
          </w:p>
          <w:p w:rsidR="0018378A" w:rsidRPr="00452CC5" w:rsidRDefault="0018378A" w:rsidP="00452CC5">
            <w:pPr>
              <w:rPr>
                <w:rFonts w:cs="Arial"/>
                <w:sz w:val="16"/>
                <w:szCs w:val="18"/>
              </w:rPr>
            </w:pPr>
            <w:r w:rsidRPr="00CA549F">
              <w:rPr>
                <w:rFonts w:cs="Arial"/>
                <w:sz w:val="18"/>
                <w:szCs w:val="18"/>
              </w:rPr>
              <w:t xml:space="preserve">В РЕЖИМЕ РАБОТЫ ОТ БАТАРЕИ будет отображаться температура подаваемого/обратного воздуха, контрольная температура, контрольная влажность (опционально), интервал </w:t>
            </w:r>
            <w:r>
              <w:rPr>
                <w:rFonts w:cs="Arial"/>
                <w:sz w:val="18"/>
                <w:szCs w:val="18"/>
              </w:rPr>
              <w:t>оттайки</w:t>
            </w:r>
            <w:r w:rsidRPr="00CA549F">
              <w:rPr>
                <w:rFonts w:cs="Arial"/>
                <w:sz w:val="18"/>
                <w:szCs w:val="18"/>
              </w:rPr>
              <w:t>,  а также можно осуществить установку клавиши УСТАНОВКА ВКЛ/ВЫКЛ (</w:t>
            </w:r>
            <w:r w:rsidRPr="00CA549F">
              <w:rPr>
                <w:rFonts w:cs="Arial"/>
                <w:sz w:val="18"/>
                <w:szCs w:val="18"/>
                <w:lang w:val="en-US"/>
              </w:rPr>
              <w:t>UnitON</w:t>
            </w:r>
            <w:r w:rsidRPr="00CA549F">
              <w:rPr>
                <w:rFonts w:cs="Arial"/>
                <w:sz w:val="18"/>
                <w:szCs w:val="18"/>
              </w:rPr>
              <w:t>/</w:t>
            </w:r>
            <w:r w:rsidRPr="00CA549F">
              <w:rPr>
                <w:rFonts w:cs="Arial"/>
                <w:sz w:val="18"/>
                <w:szCs w:val="18"/>
                <w:lang w:val="en-US"/>
              </w:rPr>
              <w:t>OFF</w:t>
            </w:r>
            <w:r w:rsidRPr="00CA549F">
              <w:rPr>
                <w:rFonts w:cs="Arial"/>
                <w:sz w:val="18"/>
                <w:szCs w:val="18"/>
              </w:rPr>
              <w:t>).</w:t>
            </w:r>
          </w:p>
        </w:tc>
      </w:tr>
    </w:tbl>
    <w:p w:rsidR="0018378A" w:rsidRPr="00452CC5" w:rsidRDefault="0018378A" w:rsidP="00452CC5">
      <w:pPr>
        <w:jc w:val="both"/>
        <w:rPr>
          <w:rFonts w:cs="Arial"/>
        </w:rPr>
      </w:pPr>
      <w:r w:rsidRPr="00452CC5">
        <w:rPr>
          <w:rFonts w:cs="Arial"/>
        </w:rPr>
        <w:t xml:space="preserve">Выберите параметр, используя клавишу </w:t>
      </w:r>
      <w:r w:rsidRPr="000A1FB6">
        <w:rPr>
          <w:rFonts w:cs="Arial"/>
          <w:noProof/>
          <w:sz w:val="16"/>
          <w:szCs w:val="18"/>
          <w:lang w:eastAsia="ru-RU"/>
        </w:rPr>
        <w:pict>
          <v:shape id="Рисунок 155" o:spid="_x0000_i1239" type="#_x0000_t75" style="width:14.25pt;height:13.5pt;visibility:visible">
            <v:imagedata r:id="rId130" o:title=""/>
          </v:shape>
        </w:pict>
      </w:r>
      <w:r w:rsidRPr="00452CC5">
        <w:rPr>
          <w:rFonts w:cs="Arial"/>
          <w:sz w:val="16"/>
          <w:szCs w:val="18"/>
        </w:rPr>
        <w:t xml:space="preserve">. </w:t>
      </w:r>
      <w:r w:rsidRPr="00452CC5">
        <w:rPr>
          <w:rFonts w:cs="Arial"/>
        </w:rPr>
        <w:t>Значение выбранного параметра отображается на ж/к дисплее. Если действия с клавишами не выполняются в течение 30 секунд в РЕЖИМЕ РАБОТЫ ОТ БАТАРЕИ, режим работы от батареи автоматически выключается.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488"/>
        <w:gridCol w:w="1156"/>
        <w:gridCol w:w="1133"/>
        <w:gridCol w:w="710"/>
        <w:gridCol w:w="3084"/>
      </w:tblGrid>
      <w:tr w:rsidR="0018378A" w:rsidRPr="00C276C2" w:rsidTr="00B618C9">
        <w:trPr>
          <w:trHeight w:val="20"/>
        </w:trPr>
        <w:tc>
          <w:tcPr>
            <w:tcW w:w="1822" w:type="pct"/>
          </w:tcPr>
          <w:p w:rsidR="0018378A" w:rsidRPr="00452CC5" w:rsidRDefault="0018378A" w:rsidP="00452CC5">
            <w:pPr>
              <w:jc w:val="center"/>
              <w:rPr>
                <w:rFonts w:cs="Arial"/>
                <w:sz w:val="14"/>
                <w:szCs w:val="16"/>
              </w:rPr>
            </w:pPr>
            <w:r w:rsidRPr="00452CC5">
              <w:rPr>
                <w:rFonts w:cs="Arial"/>
                <w:sz w:val="14"/>
                <w:szCs w:val="16"/>
              </w:rPr>
              <w:t>Параметр</w:t>
            </w:r>
          </w:p>
        </w:tc>
        <w:tc>
          <w:tcPr>
            <w:tcW w:w="604" w:type="pct"/>
          </w:tcPr>
          <w:p w:rsidR="0018378A" w:rsidRPr="00452CC5" w:rsidRDefault="0018378A" w:rsidP="00452CC5">
            <w:pPr>
              <w:jc w:val="center"/>
              <w:rPr>
                <w:rFonts w:cs="Arial"/>
                <w:sz w:val="14"/>
                <w:szCs w:val="16"/>
              </w:rPr>
            </w:pPr>
            <w:r w:rsidRPr="00452CC5">
              <w:rPr>
                <w:rFonts w:cs="Arial"/>
                <w:sz w:val="14"/>
                <w:szCs w:val="16"/>
              </w:rPr>
              <w:t>Светодиодный дисплей</w:t>
            </w:r>
          </w:p>
        </w:tc>
        <w:tc>
          <w:tcPr>
            <w:tcW w:w="963" w:type="pct"/>
            <w:gridSpan w:val="2"/>
          </w:tcPr>
          <w:p w:rsidR="0018378A" w:rsidRPr="00452CC5" w:rsidRDefault="0018378A" w:rsidP="00452CC5">
            <w:pPr>
              <w:jc w:val="center"/>
              <w:rPr>
                <w:rFonts w:cs="Arial"/>
                <w:sz w:val="14"/>
                <w:szCs w:val="16"/>
              </w:rPr>
            </w:pPr>
            <w:r w:rsidRPr="00452CC5">
              <w:rPr>
                <w:rFonts w:cs="Arial"/>
                <w:sz w:val="14"/>
                <w:szCs w:val="16"/>
              </w:rPr>
              <w:t>Светодиодный дисплей</w:t>
            </w:r>
          </w:p>
        </w:tc>
        <w:tc>
          <w:tcPr>
            <w:tcW w:w="1611" w:type="pct"/>
          </w:tcPr>
          <w:p w:rsidR="0018378A" w:rsidRPr="00452CC5" w:rsidRDefault="0018378A" w:rsidP="00452CC5">
            <w:pPr>
              <w:jc w:val="center"/>
              <w:rPr>
                <w:rFonts w:cs="Arial"/>
                <w:sz w:val="14"/>
                <w:szCs w:val="16"/>
              </w:rPr>
            </w:pPr>
            <w:r w:rsidRPr="00452CC5">
              <w:rPr>
                <w:rFonts w:cs="Arial"/>
                <w:sz w:val="14"/>
                <w:szCs w:val="16"/>
              </w:rPr>
              <w:t>Метод установки</w:t>
            </w:r>
          </w:p>
        </w:tc>
      </w:tr>
      <w:tr w:rsidR="0018378A" w:rsidRPr="00C276C2" w:rsidTr="00B618C9">
        <w:trPr>
          <w:trHeight w:val="547"/>
        </w:trPr>
        <w:tc>
          <w:tcPr>
            <w:tcW w:w="1822" w:type="pct"/>
            <w:vMerge w:val="restart"/>
          </w:tcPr>
          <w:p w:rsidR="0018378A" w:rsidRPr="00452CC5" w:rsidRDefault="0018378A" w:rsidP="00452CC5">
            <w:pPr>
              <w:jc w:val="center"/>
              <w:rPr>
                <w:rFonts w:cs="Arial"/>
                <w:sz w:val="14"/>
                <w:szCs w:val="16"/>
              </w:rPr>
            </w:pPr>
            <w:r w:rsidRPr="000A1FB6">
              <w:rPr>
                <w:rFonts w:cs="Arial"/>
                <w:sz w:val="14"/>
                <w:szCs w:val="16"/>
              </w:rPr>
              <w:pict>
                <v:shape id="_x0000_i1240" type="#_x0000_t75" style="width:157.5pt;height:405pt">
                  <v:imagedata r:id="rId136" o:title=""/>
                </v:shape>
              </w:pict>
            </w:r>
          </w:p>
        </w:tc>
        <w:tc>
          <w:tcPr>
            <w:tcW w:w="604" w:type="pct"/>
          </w:tcPr>
          <w:p w:rsidR="0018378A" w:rsidRPr="00452CC5" w:rsidRDefault="0018378A" w:rsidP="00452CC5">
            <w:pPr>
              <w:jc w:val="center"/>
              <w:rPr>
                <w:rFonts w:cs="Arial"/>
                <w:sz w:val="14"/>
                <w:szCs w:val="16"/>
              </w:rPr>
            </w:pPr>
            <w:r w:rsidRPr="00452CC5">
              <w:rPr>
                <w:rFonts w:cs="Arial"/>
                <w:sz w:val="14"/>
                <w:szCs w:val="16"/>
              </w:rPr>
              <w:t>-</w:t>
            </w:r>
          </w:p>
        </w:tc>
        <w:tc>
          <w:tcPr>
            <w:tcW w:w="963" w:type="pct"/>
            <w:gridSpan w:val="2"/>
          </w:tcPr>
          <w:p w:rsidR="0018378A" w:rsidRPr="00452CC5" w:rsidRDefault="0018378A" w:rsidP="00452CC5">
            <w:pPr>
              <w:jc w:val="center"/>
              <w:rPr>
                <w:rFonts w:cs="Arial"/>
                <w:sz w:val="14"/>
                <w:szCs w:val="16"/>
              </w:rPr>
            </w:pPr>
            <w:r w:rsidRPr="00452CC5">
              <w:rPr>
                <w:rFonts w:cs="Arial"/>
                <w:sz w:val="14"/>
                <w:szCs w:val="16"/>
              </w:rPr>
              <w:t>-</w:t>
            </w:r>
          </w:p>
        </w:tc>
        <w:tc>
          <w:tcPr>
            <w:tcW w:w="1611" w:type="pct"/>
          </w:tcPr>
          <w:p w:rsidR="0018378A" w:rsidRPr="00452CC5" w:rsidRDefault="0018378A" w:rsidP="00452CC5">
            <w:pPr>
              <w:jc w:val="center"/>
              <w:rPr>
                <w:rFonts w:cs="Arial"/>
                <w:sz w:val="14"/>
                <w:szCs w:val="16"/>
              </w:rPr>
            </w:pPr>
            <w:r w:rsidRPr="00452CC5">
              <w:rPr>
                <w:rFonts w:cs="Arial"/>
                <w:sz w:val="14"/>
                <w:szCs w:val="16"/>
              </w:rPr>
              <w:t>-</w:t>
            </w:r>
          </w:p>
        </w:tc>
      </w:tr>
      <w:tr w:rsidR="0018378A" w:rsidRPr="00C276C2" w:rsidTr="00B618C9">
        <w:trPr>
          <w:trHeight w:val="852"/>
        </w:trPr>
        <w:tc>
          <w:tcPr>
            <w:tcW w:w="1822" w:type="pct"/>
            <w:vMerge/>
          </w:tcPr>
          <w:p w:rsidR="0018378A" w:rsidRPr="00452CC5" w:rsidRDefault="0018378A" w:rsidP="00452CC5">
            <w:pPr>
              <w:rPr>
                <w:rFonts w:cs="Arial"/>
                <w:sz w:val="14"/>
                <w:szCs w:val="16"/>
              </w:rPr>
            </w:pPr>
          </w:p>
        </w:tc>
        <w:tc>
          <w:tcPr>
            <w:tcW w:w="604" w:type="pct"/>
          </w:tcPr>
          <w:p w:rsidR="0018378A" w:rsidRPr="00452CC5" w:rsidRDefault="0018378A" w:rsidP="00452CC5">
            <w:pPr>
              <w:jc w:val="center"/>
              <w:rPr>
                <w:rFonts w:cs="Arial"/>
                <w:sz w:val="14"/>
                <w:szCs w:val="16"/>
              </w:rPr>
            </w:pPr>
            <w:r w:rsidRPr="00452CC5">
              <w:rPr>
                <w:rFonts w:cs="Arial"/>
                <w:sz w:val="14"/>
                <w:szCs w:val="16"/>
              </w:rPr>
              <w:t>(Светодиод  не горит)</w:t>
            </w:r>
          </w:p>
        </w:tc>
        <w:tc>
          <w:tcPr>
            <w:tcW w:w="963" w:type="pct"/>
            <w:gridSpan w:val="2"/>
          </w:tcPr>
          <w:p w:rsidR="0018378A" w:rsidRPr="00452CC5" w:rsidRDefault="0018378A" w:rsidP="00452CC5">
            <w:pPr>
              <w:jc w:val="center"/>
              <w:rPr>
                <w:rFonts w:cs="Arial"/>
                <w:sz w:val="14"/>
                <w:szCs w:val="16"/>
                <w:lang w:val="en-US"/>
              </w:rPr>
            </w:pPr>
            <w:r w:rsidRPr="00452CC5">
              <w:rPr>
                <w:rFonts w:cs="Arial"/>
                <w:sz w:val="14"/>
                <w:szCs w:val="16"/>
                <w:lang w:val="en-US"/>
              </w:rPr>
              <w:t>RS</w:t>
            </w:r>
            <w:r w:rsidRPr="00452CC5">
              <w:rPr>
                <w:rFonts w:ascii="MS Gothic" w:eastAsia="MS Gothic" w:hAnsi="MS Gothic" w:cs="MS Gothic" w:hint="eastAsia"/>
                <w:sz w:val="14"/>
                <w:szCs w:val="16"/>
              </w:rPr>
              <w:t>※※※</w:t>
            </w:r>
            <w:r w:rsidRPr="00452CC5">
              <w:rPr>
                <w:rFonts w:eastAsia="MS Mincho" w:cs="Arial"/>
                <w:sz w:val="14"/>
                <w:szCs w:val="16"/>
              </w:rPr>
              <w:t>.</w:t>
            </w:r>
            <w:r w:rsidRPr="00452CC5">
              <w:rPr>
                <w:rFonts w:ascii="MS Gothic" w:eastAsia="MS Gothic" w:hAnsi="MS Gothic" w:cs="MS Gothic" w:hint="eastAsia"/>
                <w:sz w:val="14"/>
                <w:szCs w:val="16"/>
              </w:rPr>
              <w:t>※</w:t>
            </w:r>
            <w:r w:rsidRPr="00452CC5">
              <w:rPr>
                <w:rFonts w:eastAsia="MS Mincho" w:cs="Arial"/>
                <w:sz w:val="14"/>
                <w:szCs w:val="16"/>
                <w:lang w:val="en-US"/>
              </w:rPr>
              <w:t>C</w:t>
            </w:r>
          </w:p>
          <w:p w:rsidR="0018378A" w:rsidRPr="00452CC5" w:rsidRDefault="0018378A" w:rsidP="00452CC5">
            <w:pPr>
              <w:rPr>
                <w:rFonts w:cs="Arial"/>
                <w:sz w:val="14"/>
                <w:szCs w:val="16"/>
              </w:rPr>
            </w:pPr>
            <w:r w:rsidRPr="00452CC5">
              <w:rPr>
                <w:rFonts w:cs="Arial"/>
                <w:sz w:val="14"/>
                <w:szCs w:val="16"/>
              </w:rPr>
              <w:t>Примечание 1)</w:t>
            </w:r>
          </w:p>
        </w:tc>
        <w:tc>
          <w:tcPr>
            <w:tcW w:w="1611" w:type="pct"/>
          </w:tcPr>
          <w:p w:rsidR="0018378A" w:rsidRPr="00452CC5" w:rsidRDefault="0018378A" w:rsidP="00452CC5">
            <w:pPr>
              <w:jc w:val="center"/>
              <w:rPr>
                <w:rFonts w:cs="Arial"/>
                <w:sz w:val="14"/>
                <w:szCs w:val="16"/>
              </w:rPr>
            </w:pPr>
            <w:r w:rsidRPr="00452CC5">
              <w:rPr>
                <w:rFonts w:cs="Arial"/>
                <w:sz w:val="14"/>
                <w:szCs w:val="16"/>
              </w:rPr>
              <w:t>-</w:t>
            </w:r>
          </w:p>
        </w:tc>
      </w:tr>
      <w:tr w:rsidR="0018378A" w:rsidRPr="00C276C2" w:rsidTr="00B618C9">
        <w:trPr>
          <w:trHeight w:val="992"/>
        </w:trPr>
        <w:tc>
          <w:tcPr>
            <w:tcW w:w="1822" w:type="pct"/>
            <w:vMerge/>
          </w:tcPr>
          <w:p w:rsidR="0018378A" w:rsidRPr="00452CC5" w:rsidRDefault="0018378A" w:rsidP="00452CC5">
            <w:pPr>
              <w:rPr>
                <w:rFonts w:cs="Arial"/>
                <w:sz w:val="14"/>
                <w:szCs w:val="16"/>
              </w:rPr>
            </w:pPr>
          </w:p>
        </w:tc>
        <w:tc>
          <w:tcPr>
            <w:tcW w:w="604" w:type="pct"/>
          </w:tcPr>
          <w:p w:rsidR="0018378A" w:rsidRPr="00452CC5" w:rsidRDefault="0018378A" w:rsidP="00B618C9">
            <w:pPr>
              <w:jc w:val="center"/>
              <w:rPr>
                <w:rFonts w:cs="Arial"/>
                <w:sz w:val="14"/>
                <w:szCs w:val="16"/>
              </w:rPr>
            </w:pPr>
            <w:r w:rsidRPr="00452CC5">
              <w:rPr>
                <w:rFonts w:cs="Arial"/>
                <w:sz w:val="14"/>
                <w:szCs w:val="16"/>
              </w:rPr>
              <w:t>(Светодиод не горит)</w:t>
            </w:r>
          </w:p>
        </w:tc>
        <w:tc>
          <w:tcPr>
            <w:tcW w:w="963" w:type="pct"/>
            <w:gridSpan w:val="2"/>
          </w:tcPr>
          <w:p w:rsidR="0018378A" w:rsidRPr="00452CC5" w:rsidRDefault="0018378A" w:rsidP="00452CC5">
            <w:pPr>
              <w:jc w:val="center"/>
              <w:rPr>
                <w:rFonts w:cs="Arial"/>
                <w:sz w:val="14"/>
                <w:szCs w:val="16"/>
                <w:lang w:val="en-US"/>
              </w:rPr>
            </w:pPr>
            <w:r w:rsidRPr="00452CC5">
              <w:rPr>
                <w:rFonts w:cs="Arial"/>
                <w:sz w:val="14"/>
                <w:szCs w:val="16"/>
                <w:lang w:val="en-US"/>
              </w:rPr>
              <w:t>SS</w:t>
            </w:r>
            <w:r w:rsidRPr="00452CC5">
              <w:rPr>
                <w:rFonts w:ascii="MS Gothic" w:eastAsia="MS Gothic" w:hAnsi="MS Gothic" w:cs="MS Gothic" w:hint="eastAsia"/>
                <w:sz w:val="14"/>
                <w:szCs w:val="16"/>
              </w:rPr>
              <w:t>※※※</w:t>
            </w:r>
            <w:r w:rsidRPr="00452CC5">
              <w:rPr>
                <w:rFonts w:eastAsia="MS Mincho" w:cs="Arial"/>
                <w:sz w:val="14"/>
                <w:szCs w:val="16"/>
              </w:rPr>
              <w:t>.</w:t>
            </w:r>
            <w:r w:rsidRPr="00452CC5">
              <w:rPr>
                <w:rFonts w:ascii="MS Gothic" w:eastAsia="MS Gothic" w:hAnsi="MS Gothic" w:cs="MS Gothic" w:hint="eastAsia"/>
                <w:sz w:val="14"/>
                <w:szCs w:val="16"/>
              </w:rPr>
              <w:t>※</w:t>
            </w:r>
            <w:r w:rsidRPr="00452CC5">
              <w:rPr>
                <w:rFonts w:eastAsia="MS Mincho" w:cs="Arial"/>
                <w:sz w:val="14"/>
                <w:szCs w:val="16"/>
                <w:lang w:val="en-US"/>
              </w:rPr>
              <w:t>C</w:t>
            </w:r>
          </w:p>
        </w:tc>
        <w:tc>
          <w:tcPr>
            <w:tcW w:w="1611" w:type="pct"/>
          </w:tcPr>
          <w:p w:rsidR="0018378A" w:rsidRPr="00452CC5" w:rsidRDefault="0018378A" w:rsidP="00452CC5">
            <w:pPr>
              <w:jc w:val="center"/>
              <w:rPr>
                <w:rFonts w:cs="Arial"/>
                <w:sz w:val="14"/>
                <w:szCs w:val="16"/>
              </w:rPr>
            </w:pPr>
            <w:r w:rsidRPr="00452CC5">
              <w:rPr>
                <w:rFonts w:cs="Arial"/>
                <w:sz w:val="14"/>
                <w:szCs w:val="16"/>
              </w:rPr>
              <w:t>-</w:t>
            </w:r>
          </w:p>
        </w:tc>
      </w:tr>
      <w:tr w:rsidR="0018378A" w:rsidRPr="00C276C2" w:rsidTr="00B618C9">
        <w:trPr>
          <w:trHeight w:val="20"/>
        </w:trPr>
        <w:tc>
          <w:tcPr>
            <w:tcW w:w="1822" w:type="pct"/>
            <w:vMerge/>
          </w:tcPr>
          <w:p w:rsidR="0018378A" w:rsidRPr="00452CC5" w:rsidRDefault="0018378A" w:rsidP="00452CC5">
            <w:pPr>
              <w:rPr>
                <w:rFonts w:cs="Arial"/>
                <w:sz w:val="14"/>
                <w:szCs w:val="16"/>
              </w:rPr>
            </w:pPr>
          </w:p>
        </w:tc>
        <w:tc>
          <w:tcPr>
            <w:tcW w:w="604" w:type="pct"/>
          </w:tcPr>
          <w:p w:rsidR="0018378A" w:rsidRPr="00452CC5" w:rsidRDefault="0018378A" w:rsidP="00452CC5">
            <w:pPr>
              <w:jc w:val="center"/>
              <w:rPr>
                <w:rFonts w:cs="Arial"/>
                <w:sz w:val="14"/>
                <w:szCs w:val="16"/>
              </w:rPr>
            </w:pPr>
            <w:r w:rsidRPr="00452CC5">
              <w:rPr>
                <w:rFonts w:cs="Arial"/>
                <w:sz w:val="14"/>
                <w:szCs w:val="16"/>
              </w:rPr>
              <w:t>(Светодиод  не горит)</w:t>
            </w:r>
          </w:p>
          <w:p w:rsidR="0018378A" w:rsidRPr="00452CC5" w:rsidRDefault="0018378A" w:rsidP="00452CC5">
            <w:pPr>
              <w:jc w:val="center"/>
              <w:rPr>
                <w:rFonts w:cs="Arial"/>
                <w:sz w:val="14"/>
                <w:szCs w:val="16"/>
              </w:rPr>
            </w:pPr>
          </w:p>
          <w:p w:rsidR="0018378A" w:rsidRPr="00452CC5" w:rsidRDefault="0018378A" w:rsidP="00452CC5">
            <w:pPr>
              <w:jc w:val="center"/>
              <w:rPr>
                <w:rFonts w:cs="Arial"/>
                <w:sz w:val="14"/>
                <w:szCs w:val="16"/>
              </w:rPr>
            </w:pPr>
          </w:p>
          <w:p w:rsidR="0018378A" w:rsidRPr="00452CC5" w:rsidRDefault="0018378A" w:rsidP="00FE69E4">
            <w:pPr>
              <w:rPr>
                <w:rFonts w:cs="Arial"/>
                <w:sz w:val="14"/>
                <w:szCs w:val="16"/>
              </w:rPr>
            </w:pPr>
          </w:p>
        </w:tc>
        <w:tc>
          <w:tcPr>
            <w:tcW w:w="963" w:type="pct"/>
            <w:gridSpan w:val="2"/>
          </w:tcPr>
          <w:p w:rsidR="0018378A" w:rsidRPr="00452CC5" w:rsidRDefault="0018378A" w:rsidP="00452CC5">
            <w:pPr>
              <w:jc w:val="center"/>
              <w:rPr>
                <w:rFonts w:cs="Arial"/>
                <w:sz w:val="14"/>
                <w:szCs w:val="16"/>
                <w:lang w:val="en-US"/>
              </w:rPr>
            </w:pPr>
            <w:r w:rsidRPr="00452CC5">
              <w:rPr>
                <w:rFonts w:cs="Arial"/>
                <w:sz w:val="14"/>
                <w:szCs w:val="16"/>
                <w:lang w:val="en-US"/>
              </w:rPr>
              <w:t>FA</w:t>
            </w:r>
            <w:r w:rsidRPr="00452CC5">
              <w:rPr>
                <w:rFonts w:ascii="MS Gothic" w:eastAsia="MS Gothic" w:hAnsi="MS Gothic" w:cs="MS Gothic" w:hint="eastAsia"/>
                <w:sz w:val="14"/>
                <w:szCs w:val="16"/>
              </w:rPr>
              <w:t>※※</w:t>
            </w:r>
          </w:p>
        </w:tc>
        <w:tc>
          <w:tcPr>
            <w:tcW w:w="1611" w:type="pct"/>
          </w:tcPr>
          <w:p w:rsidR="0018378A" w:rsidRPr="00452CC5" w:rsidRDefault="0018378A" w:rsidP="00452CC5">
            <w:pPr>
              <w:rPr>
                <w:rFonts w:cs="Arial"/>
                <w:sz w:val="14"/>
                <w:szCs w:val="16"/>
              </w:rPr>
            </w:pPr>
            <w:r w:rsidRPr="00452CC5">
              <w:rPr>
                <w:rFonts w:cs="Arial"/>
                <w:sz w:val="14"/>
                <w:szCs w:val="16"/>
              </w:rPr>
              <w:t xml:space="preserve">Если </w:t>
            </w:r>
            <w:r w:rsidRPr="00452CC5">
              <w:rPr>
                <w:rFonts w:cs="Arial"/>
                <w:sz w:val="14"/>
                <w:szCs w:val="16"/>
                <w:lang w:val="en-US"/>
              </w:rPr>
              <w:t>FASEN</w:t>
            </w:r>
            <w:r w:rsidRPr="00452CC5">
              <w:rPr>
                <w:rFonts w:cs="Arial"/>
                <w:sz w:val="14"/>
                <w:szCs w:val="16"/>
              </w:rPr>
              <w:t xml:space="preserve"> установлен на “</w:t>
            </w:r>
            <w:r w:rsidRPr="00452CC5">
              <w:rPr>
                <w:rFonts w:cs="Arial"/>
                <w:sz w:val="14"/>
                <w:szCs w:val="16"/>
                <w:lang w:val="en-US"/>
              </w:rPr>
              <w:t>L</w:t>
            </w:r>
            <w:r w:rsidRPr="00452CC5">
              <w:rPr>
                <w:rFonts w:cs="Arial"/>
                <w:sz w:val="14"/>
                <w:szCs w:val="16"/>
              </w:rPr>
              <w:t>” или  “</w:t>
            </w:r>
            <w:r w:rsidRPr="00452CC5">
              <w:rPr>
                <w:rFonts w:cs="Arial"/>
                <w:sz w:val="14"/>
                <w:szCs w:val="16"/>
                <w:lang w:val="en-US"/>
              </w:rPr>
              <w:t>H</w:t>
            </w:r>
            <w:r w:rsidRPr="00452CC5">
              <w:rPr>
                <w:rFonts w:cs="Arial"/>
                <w:sz w:val="14"/>
                <w:szCs w:val="16"/>
              </w:rPr>
              <w:t>”</w:t>
            </w:r>
          </w:p>
        </w:tc>
      </w:tr>
      <w:tr w:rsidR="0018378A" w:rsidRPr="00C276C2" w:rsidTr="00B618C9">
        <w:trPr>
          <w:trHeight w:val="20"/>
        </w:trPr>
        <w:tc>
          <w:tcPr>
            <w:tcW w:w="1822" w:type="pct"/>
            <w:vMerge/>
          </w:tcPr>
          <w:p w:rsidR="0018378A" w:rsidRPr="00452CC5" w:rsidRDefault="0018378A" w:rsidP="00452CC5">
            <w:pPr>
              <w:rPr>
                <w:rFonts w:cs="Arial"/>
                <w:sz w:val="14"/>
                <w:szCs w:val="16"/>
              </w:rPr>
            </w:pPr>
          </w:p>
        </w:tc>
        <w:tc>
          <w:tcPr>
            <w:tcW w:w="604" w:type="pct"/>
          </w:tcPr>
          <w:p w:rsidR="0018378A" w:rsidRPr="00452CC5" w:rsidRDefault="0018378A" w:rsidP="00452CC5">
            <w:pPr>
              <w:jc w:val="center"/>
              <w:rPr>
                <w:rFonts w:cs="Arial"/>
                <w:sz w:val="14"/>
                <w:szCs w:val="16"/>
              </w:rPr>
            </w:pPr>
            <w:r w:rsidRPr="00452CC5">
              <w:rPr>
                <w:rFonts w:cs="Arial"/>
                <w:sz w:val="14"/>
                <w:szCs w:val="16"/>
              </w:rPr>
              <w:t>(Светодиод  не горит)</w:t>
            </w:r>
          </w:p>
        </w:tc>
        <w:tc>
          <w:tcPr>
            <w:tcW w:w="592" w:type="pct"/>
            <w:tcBorders>
              <w:right w:val="nil"/>
            </w:tcBorders>
          </w:tcPr>
          <w:p w:rsidR="0018378A" w:rsidRPr="00452CC5" w:rsidRDefault="0018378A" w:rsidP="00452CC5">
            <w:pPr>
              <w:rPr>
                <w:rFonts w:cs="Arial"/>
                <w:sz w:val="14"/>
                <w:szCs w:val="16"/>
              </w:rPr>
            </w:pPr>
            <w:r w:rsidRPr="00452CC5">
              <w:rPr>
                <w:rFonts w:cs="Arial"/>
                <w:sz w:val="14"/>
                <w:szCs w:val="16"/>
              </w:rPr>
              <w:t>Установка «3»</w:t>
            </w:r>
          </w:p>
          <w:p w:rsidR="0018378A" w:rsidRPr="001337AE" w:rsidRDefault="0018378A" w:rsidP="00452CC5">
            <w:pPr>
              <w:rPr>
                <w:rFonts w:cs="Arial"/>
                <w:sz w:val="14"/>
                <w:szCs w:val="16"/>
              </w:rPr>
            </w:pPr>
            <w:r w:rsidRPr="00452CC5">
              <w:rPr>
                <w:rFonts w:cs="Arial"/>
                <w:sz w:val="14"/>
                <w:szCs w:val="16"/>
                <w:lang w:val="en-US"/>
              </w:rPr>
              <w:t>USDA</w:t>
            </w:r>
            <w:r w:rsidRPr="00F82ABE">
              <w:rPr>
                <w:rFonts w:cs="Arial"/>
                <w:sz w:val="14"/>
                <w:szCs w:val="16"/>
              </w:rPr>
              <w:t>1</w:t>
            </w:r>
          </w:p>
          <w:p w:rsidR="0018378A" w:rsidRPr="00F82ABE" w:rsidRDefault="0018378A" w:rsidP="00452CC5">
            <w:pPr>
              <w:rPr>
                <w:rFonts w:cs="Arial"/>
                <w:sz w:val="14"/>
                <w:szCs w:val="16"/>
              </w:rPr>
            </w:pPr>
            <w:r w:rsidRPr="00452CC5">
              <w:rPr>
                <w:rFonts w:cs="Arial"/>
                <w:sz w:val="14"/>
                <w:szCs w:val="16"/>
                <w:lang w:val="en-US"/>
              </w:rPr>
              <w:t>USDA</w:t>
            </w:r>
            <w:r w:rsidRPr="00F82ABE">
              <w:rPr>
                <w:rFonts w:cs="Arial"/>
                <w:sz w:val="14"/>
                <w:szCs w:val="16"/>
              </w:rPr>
              <w:t>2</w:t>
            </w:r>
          </w:p>
          <w:p w:rsidR="0018378A" w:rsidRPr="00452CC5" w:rsidRDefault="0018378A" w:rsidP="00452CC5">
            <w:pPr>
              <w:rPr>
                <w:rFonts w:cs="Arial"/>
                <w:sz w:val="14"/>
                <w:szCs w:val="16"/>
              </w:rPr>
            </w:pPr>
            <w:r w:rsidRPr="00452CC5">
              <w:rPr>
                <w:rFonts w:cs="Arial"/>
                <w:sz w:val="14"/>
                <w:szCs w:val="16"/>
                <w:lang w:val="en-US"/>
              </w:rPr>
              <w:t>USDA</w:t>
            </w:r>
            <w:r w:rsidRPr="00F82ABE">
              <w:rPr>
                <w:rFonts w:cs="Arial"/>
                <w:sz w:val="14"/>
                <w:szCs w:val="16"/>
              </w:rPr>
              <w:t xml:space="preserve">3 </w:t>
            </w:r>
            <w:r w:rsidRPr="00452CC5">
              <w:rPr>
                <w:rFonts w:cs="Arial"/>
                <w:sz w:val="14"/>
                <w:szCs w:val="16"/>
              </w:rPr>
              <w:t>или</w:t>
            </w:r>
          </w:p>
        </w:tc>
        <w:tc>
          <w:tcPr>
            <w:tcW w:w="371" w:type="pct"/>
            <w:tcBorders>
              <w:left w:val="nil"/>
            </w:tcBorders>
          </w:tcPr>
          <w:p w:rsidR="0018378A" w:rsidRPr="00F82ABE" w:rsidRDefault="0018378A" w:rsidP="00452CC5">
            <w:pPr>
              <w:rPr>
                <w:rFonts w:cs="Arial"/>
                <w:sz w:val="14"/>
                <w:szCs w:val="16"/>
              </w:rPr>
            </w:pPr>
            <w:r w:rsidRPr="00452CC5">
              <w:rPr>
                <w:rFonts w:cs="Arial"/>
                <w:sz w:val="14"/>
                <w:szCs w:val="16"/>
              </w:rPr>
              <w:t>Установка «4»</w:t>
            </w:r>
          </w:p>
          <w:p w:rsidR="0018378A" w:rsidRPr="001337AE" w:rsidRDefault="0018378A" w:rsidP="00452CC5">
            <w:pPr>
              <w:rPr>
                <w:rFonts w:cs="Arial"/>
                <w:sz w:val="14"/>
                <w:szCs w:val="16"/>
              </w:rPr>
            </w:pPr>
            <w:r w:rsidRPr="00452CC5">
              <w:rPr>
                <w:rFonts w:cs="Arial"/>
                <w:sz w:val="14"/>
                <w:szCs w:val="16"/>
                <w:lang w:val="en-US"/>
              </w:rPr>
              <w:t>USDA</w:t>
            </w:r>
            <w:r w:rsidRPr="00F82ABE">
              <w:rPr>
                <w:rFonts w:cs="Arial"/>
                <w:sz w:val="14"/>
                <w:szCs w:val="16"/>
              </w:rPr>
              <w:t>1</w:t>
            </w:r>
          </w:p>
          <w:p w:rsidR="0018378A" w:rsidRPr="00F82ABE" w:rsidRDefault="0018378A" w:rsidP="00452CC5">
            <w:pPr>
              <w:rPr>
                <w:rFonts w:cs="Arial"/>
                <w:sz w:val="14"/>
                <w:szCs w:val="16"/>
              </w:rPr>
            </w:pPr>
            <w:r w:rsidRPr="00452CC5">
              <w:rPr>
                <w:rFonts w:cs="Arial"/>
                <w:sz w:val="14"/>
                <w:szCs w:val="16"/>
                <w:lang w:val="en-US"/>
              </w:rPr>
              <w:t>USDA</w:t>
            </w:r>
            <w:r w:rsidRPr="00F82ABE">
              <w:rPr>
                <w:rFonts w:cs="Arial"/>
                <w:sz w:val="14"/>
                <w:szCs w:val="16"/>
              </w:rPr>
              <w:t>2</w:t>
            </w:r>
          </w:p>
          <w:p w:rsidR="0018378A" w:rsidRPr="00F82ABE" w:rsidRDefault="0018378A" w:rsidP="00452CC5">
            <w:pPr>
              <w:rPr>
                <w:rFonts w:cs="Arial"/>
                <w:sz w:val="14"/>
                <w:szCs w:val="16"/>
              </w:rPr>
            </w:pPr>
            <w:r w:rsidRPr="00452CC5">
              <w:rPr>
                <w:rFonts w:cs="Arial"/>
                <w:sz w:val="14"/>
                <w:szCs w:val="16"/>
                <w:lang w:val="en-US"/>
              </w:rPr>
              <w:t>USDA</w:t>
            </w:r>
            <w:r w:rsidRPr="00F82ABE">
              <w:rPr>
                <w:rFonts w:cs="Arial"/>
                <w:sz w:val="14"/>
                <w:szCs w:val="16"/>
              </w:rPr>
              <w:t>3</w:t>
            </w:r>
          </w:p>
          <w:p w:rsidR="0018378A" w:rsidRPr="00F82ABE" w:rsidRDefault="0018378A" w:rsidP="00452CC5">
            <w:pPr>
              <w:rPr>
                <w:rFonts w:cs="Arial"/>
                <w:sz w:val="14"/>
                <w:szCs w:val="16"/>
              </w:rPr>
            </w:pPr>
            <w:r w:rsidRPr="00F82ABE">
              <w:rPr>
                <w:rFonts w:cs="Arial"/>
                <w:sz w:val="14"/>
                <w:szCs w:val="16"/>
              </w:rPr>
              <w:t>“</w:t>
            </w:r>
            <w:r w:rsidRPr="00452CC5">
              <w:rPr>
                <w:rFonts w:cs="Arial"/>
                <w:sz w:val="14"/>
                <w:szCs w:val="16"/>
                <w:lang w:val="en-US"/>
              </w:rPr>
              <w:t>CTS</w:t>
            </w:r>
            <w:r w:rsidRPr="00F82ABE">
              <w:rPr>
                <w:rFonts w:cs="Arial"/>
                <w:sz w:val="14"/>
                <w:szCs w:val="16"/>
              </w:rPr>
              <w:t>”</w:t>
            </w:r>
          </w:p>
        </w:tc>
        <w:tc>
          <w:tcPr>
            <w:tcW w:w="1611" w:type="pct"/>
          </w:tcPr>
          <w:p w:rsidR="0018378A" w:rsidRPr="00452CC5" w:rsidRDefault="0018378A" w:rsidP="00452CC5">
            <w:pPr>
              <w:rPr>
                <w:rFonts w:cs="Arial"/>
                <w:sz w:val="14"/>
                <w:szCs w:val="16"/>
              </w:rPr>
            </w:pPr>
            <w:r w:rsidRPr="00452CC5">
              <w:rPr>
                <w:rFonts w:cs="Arial"/>
                <w:sz w:val="14"/>
                <w:szCs w:val="16"/>
              </w:rPr>
              <w:t xml:space="preserve">Если </w:t>
            </w:r>
            <w:r w:rsidRPr="00452CC5">
              <w:rPr>
                <w:rFonts w:cs="Arial"/>
                <w:sz w:val="14"/>
                <w:szCs w:val="16"/>
                <w:lang w:val="en-US"/>
              </w:rPr>
              <w:t>USDA</w:t>
            </w:r>
            <w:r w:rsidRPr="00452CC5">
              <w:rPr>
                <w:rFonts w:cs="Arial"/>
                <w:sz w:val="14"/>
                <w:szCs w:val="16"/>
              </w:rPr>
              <w:t xml:space="preserve"> установлен на “3” или “4”</w:t>
            </w:r>
          </w:p>
        </w:tc>
      </w:tr>
      <w:tr w:rsidR="0018378A" w:rsidRPr="00C276C2" w:rsidTr="00B618C9">
        <w:trPr>
          <w:trHeight w:val="1159"/>
        </w:trPr>
        <w:tc>
          <w:tcPr>
            <w:tcW w:w="1822" w:type="pct"/>
            <w:vMerge/>
          </w:tcPr>
          <w:p w:rsidR="0018378A" w:rsidRPr="00452CC5" w:rsidRDefault="0018378A" w:rsidP="00452CC5">
            <w:pPr>
              <w:rPr>
                <w:rFonts w:cs="Arial"/>
                <w:sz w:val="14"/>
                <w:szCs w:val="16"/>
              </w:rPr>
            </w:pPr>
          </w:p>
        </w:tc>
        <w:tc>
          <w:tcPr>
            <w:tcW w:w="604" w:type="pct"/>
          </w:tcPr>
          <w:p w:rsidR="0018378A" w:rsidRPr="00452CC5" w:rsidRDefault="0018378A" w:rsidP="00452CC5">
            <w:pPr>
              <w:jc w:val="center"/>
              <w:rPr>
                <w:rFonts w:cs="Arial"/>
                <w:sz w:val="14"/>
                <w:szCs w:val="16"/>
              </w:rPr>
            </w:pPr>
            <w:r w:rsidRPr="00452CC5">
              <w:rPr>
                <w:rFonts w:cs="Arial"/>
                <w:sz w:val="14"/>
                <w:szCs w:val="16"/>
              </w:rPr>
              <w:t>(Светодиод  не горит)</w:t>
            </w:r>
          </w:p>
        </w:tc>
        <w:tc>
          <w:tcPr>
            <w:tcW w:w="963" w:type="pct"/>
            <w:gridSpan w:val="2"/>
          </w:tcPr>
          <w:p w:rsidR="0018378A" w:rsidRPr="00452CC5" w:rsidRDefault="0018378A" w:rsidP="00452CC5">
            <w:pPr>
              <w:jc w:val="center"/>
              <w:rPr>
                <w:rFonts w:cs="Arial"/>
                <w:sz w:val="14"/>
                <w:szCs w:val="16"/>
                <w:lang w:val="en-US"/>
              </w:rPr>
            </w:pPr>
            <w:r w:rsidRPr="00452CC5">
              <w:rPr>
                <w:rFonts w:cs="Arial"/>
                <w:sz w:val="14"/>
                <w:szCs w:val="16"/>
                <w:lang w:val="en-US"/>
              </w:rPr>
              <w:t>“SP C”</w:t>
            </w:r>
          </w:p>
        </w:tc>
        <w:tc>
          <w:tcPr>
            <w:tcW w:w="1611" w:type="pct"/>
          </w:tcPr>
          <w:p w:rsidR="0018378A" w:rsidRPr="00452CC5" w:rsidRDefault="0018378A" w:rsidP="00452CC5">
            <w:pPr>
              <w:rPr>
                <w:rFonts w:cs="Arial"/>
                <w:sz w:val="14"/>
                <w:szCs w:val="16"/>
              </w:rPr>
            </w:pPr>
            <w:r w:rsidRPr="00452CC5">
              <w:rPr>
                <w:rFonts w:cs="Arial"/>
                <w:sz w:val="14"/>
                <w:szCs w:val="16"/>
              </w:rPr>
              <w:t xml:space="preserve">Изменить значение, нажав клавишу </w:t>
            </w:r>
            <w:r w:rsidRPr="000A1FB6">
              <w:rPr>
                <w:rFonts w:cs="Arial"/>
                <w:noProof/>
                <w:sz w:val="14"/>
                <w:szCs w:val="16"/>
                <w:lang w:eastAsia="ru-RU"/>
              </w:rPr>
              <w:pict>
                <v:shape id="Рисунок 169" o:spid="_x0000_i1241" type="#_x0000_t75" style="width:17.25pt;height:14.25pt;visibility:visible">
                  <v:imagedata r:id="rId137" o:title=""/>
                </v:shape>
              </w:pict>
            </w:r>
            <w:r w:rsidRPr="00452CC5">
              <w:rPr>
                <w:rFonts w:cs="Arial"/>
                <w:sz w:val="14"/>
                <w:szCs w:val="16"/>
              </w:rPr>
              <w:t xml:space="preserve">или </w:t>
            </w:r>
            <w:r w:rsidRPr="000A1FB6">
              <w:rPr>
                <w:rFonts w:cs="Arial"/>
                <w:noProof/>
                <w:sz w:val="14"/>
                <w:szCs w:val="16"/>
                <w:lang w:eastAsia="ru-RU"/>
              </w:rPr>
              <w:pict>
                <v:shape id="Рисунок 168" o:spid="_x0000_i1242" type="#_x0000_t75" style="width:18pt;height:13.5pt;visibility:visible">
                  <v:imagedata r:id="rId138" o:title=""/>
                </v:shape>
              </w:pict>
            </w:r>
            <w:r w:rsidRPr="00452CC5">
              <w:rPr>
                <w:rFonts w:cs="Arial"/>
                <w:sz w:val="14"/>
                <w:szCs w:val="16"/>
              </w:rPr>
              <w:t xml:space="preserve">.Нажать </w:t>
            </w:r>
            <w:r w:rsidRPr="000A1FB6">
              <w:rPr>
                <w:rFonts w:cs="Arial"/>
                <w:noProof/>
                <w:sz w:val="14"/>
                <w:szCs w:val="16"/>
                <w:lang w:eastAsia="ru-RU"/>
              </w:rPr>
              <w:pict>
                <v:shape id="Рисунок 167" o:spid="_x0000_i1243" type="#_x0000_t75" style="width:15.75pt;height:13.5pt;visibility:visible">
                  <v:imagedata r:id="rId139" o:title=""/>
                </v:shape>
              </w:pict>
            </w:r>
            <w:r w:rsidRPr="00452CC5">
              <w:rPr>
                <w:rFonts w:cs="Arial"/>
                <w:sz w:val="14"/>
                <w:szCs w:val="16"/>
              </w:rPr>
              <w:t>для определения установки. Диапазон установок температуры: от -30 до +30ºС.</w:t>
            </w:r>
          </w:p>
        </w:tc>
      </w:tr>
      <w:tr w:rsidR="0018378A" w:rsidRPr="00C276C2" w:rsidTr="00B618C9">
        <w:trPr>
          <w:trHeight w:val="20"/>
        </w:trPr>
        <w:tc>
          <w:tcPr>
            <w:tcW w:w="1822" w:type="pct"/>
            <w:vMerge/>
          </w:tcPr>
          <w:p w:rsidR="0018378A" w:rsidRPr="00452CC5" w:rsidRDefault="0018378A" w:rsidP="00452CC5">
            <w:pPr>
              <w:rPr>
                <w:rFonts w:cs="Arial"/>
                <w:sz w:val="14"/>
                <w:szCs w:val="16"/>
              </w:rPr>
            </w:pPr>
          </w:p>
        </w:tc>
        <w:tc>
          <w:tcPr>
            <w:tcW w:w="604" w:type="pct"/>
          </w:tcPr>
          <w:p w:rsidR="0018378A" w:rsidRPr="00452CC5" w:rsidRDefault="0018378A" w:rsidP="00452CC5">
            <w:pPr>
              <w:jc w:val="center"/>
              <w:rPr>
                <w:rFonts w:cs="Arial"/>
                <w:sz w:val="14"/>
                <w:szCs w:val="16"/>
              </w:rPr>
            </w:pPr>
            <w:r w:rsidRPr="00452CC5">
              <w:rPr>
                <w:rFonts w:cs="Arial"/>
                <w:sz w:val="14"/>
                <w:szCs w:val="16"/>
              </w:rPr>
              <w:t>(Светодиод  не горит)</w:t>
            </w:r>
          </w:p>
        </w:tc>
        <w:tc>
          <w:tcPr>
            <w:tcW w:w="963" w:type="pct"/>
            <w:gridSpan w:val="2"/>
          </w:tcPr>
          <w:p w:rsidR="0018378A" w:rsidRPr="00452CC5" w:rsidRDefault="0018378A" w:rsidP="00452CC5">
            <w:pPr>
              <w:jc w:val="center"/>
              <w:rPr>
                <w:rFonts w:cs="Arial"/>
                <w:sz w:val="14"/>
                <w:szCs w:val="16"/>
              </w:rPr>
            </w:pPr>
            <w:r w:rsidRPr="00452CC5">
              <w:rPr>
                <w:rFonts w:cs="Arial"/>
                <w:sz w:val="14"/>
                <w:szCs w:val="16"/>
              </w:rPr>
              <w:t>“</w:t>
            </w:r>
            <w:r w:rsidRPr="00452CC5">
              <w:rPr>
                <w:rFonts w:cs="Arial"/>
                <w:sz w:val="14"/>
                <w:szCs w:val="16"/>
                <w:lang w:val="en-US"/>
              </w:rPr>
              <w:t>SHU</w:t>
            </w:r>
            <w:r w:rsidRPr="00452CC5">
              <w:rPr>
                <w:rFonts w:cs="Arial"/>
                <w:sz w:val="14"/>
                <w:szCs w:val="16"/>
              </w:rPr>
              <w:t>”</w:t>
            </w:r>
          </w:p>
        </w:tc>
        <w:tc>
          <w:tcPr>
            <w:tcW w:w="1611" w:type="pct"/>
          </w:tcPr>
          <w:p w:rsidR="0018378A" w:rsidRPr="00452CC5" w:rsidRDefault="0018378A" w:rsidP="00452CC5">
            <w:pPr>
              <w:rPr>
                <w:rFonts w:cs="Arial"/>
                <w:sz w:val="14"/>
                <w:szCs w:val="16"/>
              </w:rPr>
            </w:pPr>
            <w:r w:rsidRPr="00452CC5">
              <w:rPr>
                <w:rFonts w:cs="Arial"/>
                <w:sz w:val="14"/>
                <w:szCs w:val="16"/>
              </w:rPr>
              <w:t xml:space="preserve">Изменить значение, нажав клавишу </w:t>
            </w:r>
            <w:r w:rsidRPr="000A1FB6">
              <w:rPr>
                <w:rFonts w:cs="Arial"/>
                <w:noProof/>
                <w:sz w:val="14"/>
                <w:szCs w:val="16"/>
                <w:lang w:eastAsia="ru-RU"/>
              </w:rPr>
              <w:pict>
                <v:shape id="Рисунок 166" o:spid="_x0000_i1244" type="#_x0000_t75" style="width:20.25pt;height:16.5pt;visibility:visible">
                  <v:imagedata r:id="rId137" o:title=""/>
                </v:shape>
              </w:pict>
            </w:r>
            <w:r w:rsidRPr="00452CC5">
              <w:rPr>
                <w:rFonts w:cs="Arial"/>
                <w:sz w:val="14"/>
                <w:szCs w:val="16"/>
              </w:rPr>
              <w:t xml:space="preserve">или </w:t>
            </w:r>
            <w:r w:rsidRPr="000A1FB6">
              <w:rPr>
                <w:rFonts w:cs="Arial"/>
                <w:noProof/>
                <w:sz w:val="14"/>
                <w:szCs w:val="16"/>
                <w:lang w:eastAsia="ru-RU"/>
              </w:rPr>
              <w:pict>
                <v:shape id="Рисунок 165" o:spid="_x0000_i1245" type="#_x0000_t75" style="width:18pt;height:13.5pt;visibility:visible">
                  <v:imagedata r:id="rId138" o:title=""/>
                </v:shape>
              </w:pict>
            </w:r>
            <w:r w:rsidRPr="00452CC5">
              <w:rPr>
                <w:rFonts w:cs="Arial"/>
                <w:sz w:val="14"/>
                <w:szCs w:val="16"/>
              </w:rPr>
              <w:t xml:space="preserve">.Нажать </w:t>
            </w:r>
            <w:r w:rsidRPr="000A1FB6">
              <w:rPr>
                <w:rFonts w:cs="Arial"/>
                <w:noProof/>
                <w:sz w:val="14"/>
                <w:szCs w:val="16"/>
                <w:lang w:eastAsia="ru-RU"/>
              </w:rPr>
              <w:pict>
                <v:shape id="Рисунок 164" o:spid="_x0000_i1246" type="#_x0000_t75" style="width:15.75pt;height:13.5pt;visibility:visible">
                  <v:imagedata r:id="rId139" o:title=""/>
                </v:shape>
              </w:pict>
            </w:r>
            <w:r w:rsidRPr="00452CC5">
              <w:rPr>
                <w:rFonts w:cs="Arial"/>
                <w:sz w:val="14"/>
                <w:szCs w:val="16"/>
              </w:rPr>
              <w:t>для определения установки. Диапазон установок влажности: от 60 до 95% относ.вл</w:t>
            </w:r>
          </w:p>
        </w:tc>
      </w:tr>
      <w:tr w:rsidR="0018378A" w:rsidRPr="00C276C2" w:rsidTr="00B618C9">
        <w:trPr>
          <w:trHeight w:val="20"/>
        </w:trPr>
        <w:tc>
          <w:tcPr>
            <w:tcW w:w="1822" w:type="pct"/>
            <w:vMerge/>
          </w:tcPr>
          <w:p w:rsidR="0018378A" w:rsidRPr="00452CC5" w:rsidRDefault="0018378A" w:rsidP="00452CC5">
            <w:pPr>
              <w:rPr>
                <w:rFonts w:cs="Arial"/>
                <w:sz w:val="14"/>
                <w:szCs w:val="16"/>
              </w:rPr>
            </w:pPr>
          </w:p>
        </w:tc>
        <w:tc>
          <w:tcPr>
            <w:tcW w:w="604" w:type="pct"/>
          </w:tcPr>
          <w:p w:rsidR="0018378A" w:rsidRPr="00452CC5" w:rsidRDefault="0018378A" w:rsidP="00452CC5">
            <w:pPr>
              <w:jc w:val="center"/>
              <w:rPr>
                <w:rFonts w:cs="Arial"/>
                <w:sz w:val="14"/>
                <w:szCs w:val="16"/>
              </w:rPr>
            </w:pPr>
            <w:r w:rsidRPr="00452CC5">
              <w:rPr>
                <w:rFonts w:cs="Arial"/>
                <w:sz w:val="14"/>
                <w:szCs w:val="16"/>
              </w:rPr>
              <w:t>(Светодиод  не горит)</w:t>
            </w:r>
          </w:p>
        </w:tc>
        <w:tc>
          <w:tcPr>
            <w:tcW w:w="963" w:type="pct"/>
            <w:gridSpan w:val="2"/>
          </w:tcPr>
          <w:p w:rsidR="0018378A" w:rsidRPr="00452CC5" w:rsidRDefault="0018378A" w:rsidP="00452CC5">
            <w:pPr>
              <w:jc w:val="center"/>
              <w:rPr>
                <w:rFonts w:cs="Arial"/>
                <w:sz w:val="14"/>
                <w:szCs w:val="16"/>
              </w:rPr>
            </w:pPr>
            <w:r w:rsidRPr="00452CC5">
              <w:rPr>
                <w:rFonts w:cs="Arial"/>
                <w:sz w:val="14"/>
                <w:szCs w:val="16"/>
              </w:rPr>
              <w:t>“</w:t>
            </w:r>
            <w:r w:rsidRPr="00452CC5">
              <w:rPr>
                <w:rFonts w:cs="Arial"/>
                <w:sz w:val="14"/>
                <w:szCs w:val="16"/>
                <w:lang w:val="en-US"/>
              </w:rPr>
              <w:t>dEFH</w:t>
            </w:r>
            <w:r w:rsidRPr="00452CC5">
              <w:rPr>
                <w:rFonts w:cs="Arial"/>
                <w:sz w:val="14"/>
                <w:szCs w:val="16"/>
              </w:rPr>
              <w:t>”</w:t>
            </w:r>
          </w:p>
        </w:tc>
        <w:tc>
          <w:tcPr>
            <w:tcW w:w="1611" w:type="pct"/>
          </w:tcPr>
          <w:p w:rsidR="0018378A" w:rsidRPr="00452CC5" w:rsidRDefault="0018378A" w:rsidP="00452CC5">
            <w:pPr>
              <w:rPr>
                <w:rFonts w:cs="Arial"/>
                <w:sz w:val="14"/>
                <w:szCs w:val="16"/>
              </w:rPr>
            </w:pPr>
            <w:r w:rsidRPr="00452CC5">
              <w:rPr>
                <w:rFonts w:cs="Arial"/>
                <w:sz w:val="14"/>
                <w:szCs w:val="16"/>
              </w:rPr>
              <w:t xml:space="preserve">Выбрать интервал </w:t>
            </w:r>
            <w:r>
              <w:rPr>
                <w:rFonts w:cs="Arial"/>
                <w:sz w:val="14"/>
                <w:szCs w:val="16"/>
              </w:rPr>
              <w:t>оттайки</w:t>
            </w:r>
            <w:r w:rsidRPr="00452CC5">
              <w:rPr>
                <w:rFonts w:cs="Arial"/>
                <w:sz w:val="14"/>
                <w:szCs w:val="16"/>
              </w:rPr>
              <w:t xml:space="preserve">  99 ч, 24 ч, 9 ч, 6 ч. или 3 ч., используя клавишу </w:t>
            </w:r>
            <w:r w:rsidRPr="000A1FB6">
              <w:rPr>
                <w:rFonts w:cs="Arial"/>
                <w:noProof/>
                <w:sz w:val="14"/>
                <w:szCs w:val="16"/>
                <w:lang w:eastAsia="ru-RU"/>
              </w:rPr>
              <w:pict>
                <v:shape id="Рисунок 163" o:spid="_x0000_i1247" type="#_x0000_t75" style="width:15pt;height:14.25pt;visibility:visible">
                  <v:imagedata r:id="rId132" o:title=""/>
                </v:shape>
              </w:pict>
            </w:r>
            <w:r w:rsidRPr="00452CC5">
              <w:rPr>
                <w:rFonts w:cs="Arial"/>
                <w:sz w:val="14"/>
                <w:szCs w:val="16"/>
              </w:rPr>
              <w:t xml:space="preserve"> или </w:t>
            </w:r>
            <w:r w:rsidRPr="000A1FB6">
              <w:rPr>
                <w:rFonts w:cs="Arial"/>
                <w:noProof/>
                <w:sz w:val="14"/>
                <w:szCs w:val="16"/>
                <w:lang w:eastAsia="ru-RU"/>
              </w:rPr>
              <w:pict>
                <v:shape id="Рисунок 162" o:spid="_x0000_i1248" type="#_x0000_t75" style="width:15.75pt;height:14.25pt;visibility:visible">
                  <v:imagedata r:id="rId133" o:title=""/>
                </v:shape>
              </w:pict>
            </w:r>
            <w:r w:rsidRPr="00452CC5">
              <w:rPr>
                <w:rFonts w:cs="Arial"/>
                <w:sz w:val="14"/>
                <w:szCs w:val="16"/>
              </w:rPr>
              <w:t xml:space="preserve">. Нажать клавишу </w:t>
            </w:r>
            <w:r w:rsidRPr="000A1FB6">
              <w:rPr>
                <w:rFonts w:cs="Arial"/>
                <w:noProof/>
                <w:sz w:val="14"/>
                <w:szCs w:val="16"/>
                <w:lang w:eastAsia="ru-RU"/>
              </w:rPr>
              <w:pict>
                <v:shape id="Рисунок 161" o:spid="_x0000_i1249" type="#_x0000_t75" style="width:17.25pt;height:14.25pt;visibility:visible">
                  <v:imagedata r:id="rId134" o:title=""/>
                </v:shape>
              </w:pict>
            </w:r>
            <w:r w:rsidRPr="00452CC5">
              <w:rPr>
                <w:rFonts w:cs="Arial"/>
                <w:sz w:val="14"/>
                <w:szCs w:val="16"/>
              </w:rPr>
              <w:t>для определения установки. «</w:t>
            </w:r>
            <w:r>
              <w:rPr>
                <w:rFonts w:cs="Arial"/>
                <w:sz w:val="14"/>
                <w:szCs w:val="16"/>
              </w:rPr>
              <w:t>Оттайка</w:t>
            </w:r>
            <w:r w:rsidRPr="00452CC5">
              <w:rPr>
                <w:rFonts w:cs="Arial"/>
                <w:sz w:val="14"/>
                <w:szCs w:val="16"/>
              </w:rPr>
              <w:t xml:space="preserve"> по требованию» осуществляется, если был выбран интервал «99 часов».</w:t>
            </w:r>
          </w:p>
        </w:tc>
      </w:tr>
      <w:tr w:rsidR="0018378A" w:rsidRPr="00C276C2" w:rsidTr="00B618C9">
        <w:trPr>
          <w:trHeight w:val="20"/>
        </w:trPr>
        <w:tc>
          <w:tcPr>
            <w:tcW w:w="1822" w:type="pct"/>
            <w:vMerge/>
          </w:tcPr>
          <w:p w:rsidR="0018378A" w:rsidRPr="00452CC5" w:rsidRDefault="0018378A" w:rsidP="00452CC5">
            <w:pPr>
              <w:rPr>
                <w:rFonts w:cs="Arial"/>
                <w:sz w:val="14"/>
                <w:szCs w:val="16"/>
              </w:rPr>
            </w:pPr>
          </w:p>
        </w:tc>
        <w:tc>
          <w:tcPr>
            <w:tcW w:w="604" w:type="pct"/>
          </w:tcPr>
          <w:p w:rsidR="0018378A" w:rsidRPr="00452CC5" w:rsidRDefault="0018378A" w:rsidP="00452CC5">
            <w:pPr>
              <w:jc w:val="center"/>
              <w:rPr>
                <w:rFonts w:cs="Arial"/>
                <w:sz w:val="14"/>
                <w:szCs w:val="16"/>
              </w:rPr>
            </w:pPr>
            <w:r w:rsidRPr="00452CC5">
              <w:rPr>
                <w:rFonts w:cs="Arial"/>
                <w:sz w:val="14"/>
                <w:szCs w:val="16"/>
              </w:rPr>
              <w:t>(Светодиод  не горит)</w:t>
            </w:r>
          </w:p>
        </w:tc>
        <w:tc>
          <w:tcPr>
            <w:tcW w:w="963" w:type="pct"/>
            <w:gridSpan w:val="2"/>
          </w:tcPr>
          <w:p w:rsidR="0018378A" w:rsidRPr="00452CC5" w:rsidRDefault="0018378A" w:rsidP="00452CC5">
            <w:pPr>
              <w:jc w:val="center"/>
              <w:rPr>
                <w:rFonts w:cs="Arial"/>
                <w:sz w:val="14"/>
                <w:szCs w:val="16"/>
              </w:rPr>
            </w:pPr>
            <w:r w:rsidRPr="00452CC5">
              <w:rPr>
                <w:rFonts w:cs="Arial"/>
                <w:sz w:val="14"/>
                <w:szCs w:val="16"/>
              </w:rPr>
              <w:t>“</w:t>
            </w:r>
            <w:r w:rsidRPr="00452CC5">
              <w:rPr>
                <w:rFonts w:cs="Arial"/>
                <w:sz w:val="14"/>
                <w:szCs w:val="16"/>
                <w:lang w:val="en-US"/>
              </w:rPr>
              <w:t>UNITON</w:t>
            </w:r>
            <w:r w:rsidRPr="00452CC5">
              <w:rPr>
                <w:rFonts w:cs="Arial"/>
                <w:sz w:val="14"/>
                <w:szCs w:val="16"/>
              </w:rPr>
              <w:t xml:space="preserve">” или </w:t>
            </w:r>
            <w:r w:rsidRPr="00CB24D9">
              <w:rPr>
                <w:rFonts w:cs="Arial"/>
                <w:sz w:val="14"/>
                <w:szCs w:val="16"/>
              </w:rPr>
              <w:t>“</w:t>
            </w:r>
            <w:r w:rsidRPr="00452CC5">
              <w:rPr>
                <w:rFonts w:cs="Arial"/>
                <w:sz w:val="14"/>
                <w:szCs w:val="16"/>
                <w:lang w:val="en-US"/>
              </w:rPr>
              <w:t>UNITOFF</w:t>
            </w:r>
            <w:r w:rsidRPr="00CB24D9">
              <w:rPr>
                <w:rFonts w:cs="Arial"/>
                <w:sz w:val="14"/>
                <w:szCs w:val="16"/>
              </w:rPr>
              <w:t xml:space="preserve">” </w:t>
            </w:r>
            <w:r w:rsidRPr="00452CC5">
              <w:rPr>
                <w:rFonts w:cs="Arial"/>
                <w:sz w:val="14"/>
                <w:szCs w:val="16"/>
              </w:rPr>
              <w:t>(УСТАНОВКА ВКЛ/ВЫКЛ)</w:t>
            </w:r>
          </w:p>
        </w:tc>
        <w:tc>
          <w:tcPr>
            <w:tcW w:w="1611" w:type="pct"/>
          </w:tcPr>
          <w:p w:rsidR="0018378A" w:rsidRPr="00452CC5" w:rsidRDefault="0018378A" w:rsidP="00452CC5">
            <w:pPr>
              <w:rPr>
                <w:rFonts w:cs="Arial"/>
                <w:sz w:val="14"/>
                <w:szCs w:val="16"/>
              </w:rPr>
            </w:pPr>
            <w:r w:rsidRPr="00452CC5">
              <w:rPr>
                <w:rFonts w:cs="Arial"/>
                <w:sz w:val="14"/>
                <w:szCs w:val="16"/>
              </w:rPr>
              <w:t xml:space="preserve">Изменить значение, нажав клавишу </w:t>
            </w:r>
            <w:r w:rsidRPr="000A1FB6">
              <w:rPr>
                <w:rFonts w:cs="Arial"/>
                <w:noProof/>
                <w:sz w:val="14"/>
                <w:szCs w:val="16"/>
                <w:lang w:eastAsia="ru-RU"/>
              </w:rPr>
              <w:pict>
                <v:shape id="Рисунок 160" o:spid="_x0000_i1250" type="#_x0000_t75" style="width:17.25pt;height:14.25pt;visibility:visible">
                  <v:imagedata r:id="rId137" o:title=""/>
                </v:shape>
              </w:pict>
            </w:r>
            <w:r w:rsidRPr="00452CC5">
              <w:rPr>
                <w:rFonts w:cs="Arial"/>
                <w:sz w:val="14"/>
                <w:szCs w:val="16"/>
              </w:rPr>
              <w:t xml:space="preserve">или </w:t>
            </w:r>
            <w:r w:rsidRPr="000A1FB6">
              <w:rPr>
                <w:rFonts w:cs="Arial"/>
                <w:noProof/>
                <w:sz w:val="14"/>
                <w:szCs w:val="16"/>
                <w:lang w:eastAsia="ru-RU"/>
              </w:rPr>
              <w:pict>
                <v:shape id="Рисунок 159" o:spid="_x0000_i1251" type="#_x0000_t75" style="width:18pt;height:13.5pt;visibility:visible">
                  <v:imagedata r:id="rId138" o:title=""/>
                </v:shape>
              </w:pict>
            </w:r>
            <w:r w:rsidRPr="00452CC5">
              <w:rPr>
                <w:rFonts w:cs="Arial"/>
                <w:sz w:val="14"/>
                <w:szCs w:val="16"/>
              </w:rPr>
              <w:t>.</w:t>
            </w:r>
          </w:p>
          <w:p w:rsidR="0018378A" w:rsidRPr="00452CC5" w:rsidRDefault="0018378A" w:rsidP="00452CC5">
            <w:pPr>
              <w:rPr>
                <w:rFonts w:cs="Arial"/>
                <w:b/>
                <w:sz w:val="14"/>
                <w:szCs w:val="16"/>
              </w:rPr>
            </w:pPr>
            <w:r w:rsidRPr="00452CC5">
              <w:rPr>
                <w:rFonts w:cs="Arial"/>
                <w:sz w:val="14"/>
                <w:szCs w:val="16"/>
              </w:rPr>
              <w:t xml:space="preserve">Нажать </w:t>
            </w:r>
            <w:r w:rsidRPr="000A1FB6">
              <w:rPr>
                <w:rFonts w:cs="Arial"/>
                <w:noProof/>
                <w:sz w:val="14"/>
                <w:szCs w:val="16"/>
                <w:lang w:eastAsia="ru-RU"/>
              </w:rPr>
              <w:pict>
                <v:shape id="Рисунок 158" o:spid="_x0000_i1252" type="#_x0000_t75" style="width:15.75pt;height:13.5pt;visibility:visible">
                  <v:imagedata r:id="rId139" o:title=""/>
                </v:shape>
              </w:pict>
            </w:r>
            <w:r w:rsidRPr="00452CC5">
              <w:rPr>
                <w:rFonts w:cs="Arial"/>
                <w:sz w:val="14"/>
                <w:szCs w:val="16"/>
              </w:rPr>
              <w:t>для определения установки.</w:t>
            </w:r>
          </w:p>
        </w:tc>
      </w:tr>
    </w:tbl>
    <w:p w:rsidR="0018378A" w:rsidRDefault="0018378A">
      <w:pPr>
        <w:rPr>
          <w:rFonts w:cs="Arial"/>
        </w:rPr>
      </w:pPr>
      <w:r>
        <w:rPr>
          <w:rFonts w:cs="Arial"/>
        </w:rPr>
        <w:br w:type="page"/>
      </w:r>
    </w:p>
    <w:p w:rsidR="0018378A" w:rsidRDefault="0018378A" w:rsidP="0091385E">
      <w:pPr>
        <w:rPr>
          <w:rFonts w:cs="Arial"/>
        </w:rPr>
      </w:pPr>
    </w:p>
    <w:p w:rsidR="0018378A" w:rsidRPr="00786BA4" w:rsidRDefault="0018378A" w:rsidP="00786BA4">
      <w:pPr>
        <w:rPr>
          <w:b/>
        </w:rPr>
      </w:pPr>
      <w:r w:rsidRPr="00786BA4">
        <w:rPr>
          <w:b/>
        </w:rPr>
        <w:t xml:space="preserve">Примечание 1) Внутренняя температура датчика отображается на секции </w:t>
      </w:r>
      <w:r w:rsidRPr="00786BA4">
        <w:rPr>
          <w:rFonts w:ascii="MS Mincho" w:eastAsia="MS Mincho" w:hAnsi="MS Mincho" w:cs="MS Mincho" w:hint="eastAsia"/>
          <w:b/>
        </w:rPr>
        <w:t>※※※※</w:t>
      </w:r>
      <w:r w:rsidRPr="00786BA4">
        <w:rPr>
          <w:rFonts w:ascii="MS Mincho" w:eastAsia="MS Mincho" w:hAnsi="MS Mincho" w:cs="MS Mincho"/>
          <w:b/>
        </w:rPr>
        <w:t>.</w:t>
      </w:r>
    </w:p>
    <w:p w:rsidR="0018378A" w:rsidRDefault="0018378A" w:rsidP="0091385E">
      <w:pPr>
        <w:rPr>
          <w:rFonts w:cs="Arial"/>
        </w:rPr>
      </w:pPr>
      <w:r w:rsidRPr="000A1FB6">
        <w:rPr>
          <w:rFonts w:cs="Arial"/>
          <w:noProof/>
          <w:lang w:eastAsia="ru-RU"/>
        </w:rPr>
        <w:pict>
          <v:shape id="Рисунок 171" o:spid="_x0000_i1253" type="#_x0000_t75" style="width:471.75pt;height:68.25pt;visibility:visible">
            <v:imagedata r:id="rId140" o:title=""/>
          </v:shap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18"/>
      </w:tblGrid>
      <w:tr w:rsidR="0018378A" w:rsidRPr="00C276C2" w:rsidTr="00BE7C9D">
        <w:tc>
          <w:tcPr>
            <w:tcW w:w="2518" w:type="dxa"/>
          </w:tcPr>
          <w:p w:rsidR="0018378A" w:rsidRPr="00CB0BF8" w:rsidRDefault="0018378A" w:rsidP="00BE7C9D">
            <w:pPr>
              <w:pStyle w:val="NoSpacing"/>
              <w:rPr>
                <w:rFonts w:ascii="Arial" w:hAnsi="Arial" w:cs="Arial"/>
                <w:b/>
              </w:rPr>
            </w:pPr>
            <w:r w:rsidRPr="00CB0BF8">
              <w:rPr>
                <w:rFonts w:ascii="Arial" w:hAnsi="Arial" w:cs="Arial"/>
                <w:b/>
              </w:rPr>
              <w:t>4. Режим работы</w:t>
            </w:r>
          </w:p>
        </w:tc>
      </w:tr>
    </w:tbl>
    <w:p w:rsidR="0018378A" w:rsidRPr="001C51B3" w:rsidRDefault="0018378A" w:rsidP="00452CC5">
      <w:pPr>
        <w:pStyle w:val="NoSpacing"/>
        <w:rPr>
          <w:rFonts w:ascii="Arial" w:hAnsi="Arial" w:cs="Arial"/>
          <w:sz w:val="20"/>
        </w:rPr>
      </w:pPr>
      <w:r w:rsidRPr="001C51B3">
        <w:rPr>
          <w:rFonts w:ascii="Arial" w:hAnsi="Arial" w:cs="Arial"/>
          <w:sz w:val="20"/>
        </w:rPr>
        <w:t xml:space="preserve">Нажать клавишу </w:t>
      </w:r>
      <w:r w:rsidRPr="000A1FB6">
        <w:rPr>
          <w:rFonts w:ascii="Arial" w:hAnsi="Arial" w:cs="Arial"/>
          <w:noProof/>
          <w:sz w:val="20"/>
          <w:lang w:eastAsia="ru-RU"/>
        </w:rPr>
        <w:pict>
          <v:shape id="Рисунок 174" o:spid="_x0000_i1254" type="#_x0000_t75" style="width:38.25pt;height:41.25pt;visibility:visible">
            <v:imagedata r:id="rId141" o:title=""/>
          </v:shape>
        </w:pict>
      </w:r>
      <w:r w:rsidRPr="001C51B3">
        <w:rPr>
          <w:rFonts w:ascii="Arial" w:hAnsi="Arial" w:cs="Arial"/>
          <w:sz w:val="20"/>
        </w:rPr>
        <w:t xml:space="preserve"> (или клавишу </w:t>
      </w:r>
      <w:r w:rsidRPr="000A1FB6">
        <w:rPr>
          <w:rFonts w:ascii="Arial" w:hAnsi="Arial" w:cs="Arial"/>
          <w:noProof/>
          <w:sz w:val="20"/>
          <w:lang w:eastAsia="ru-RU"/>
        </w:rPr>
        <w:pict>
          <v:shape id="Рисунок 173" o:spid="_x0000_i1255" type="#_x0000_t75" style="width:32.25pt;height:33pt;visibility:visible">
            <v:imagedata r:id="rId142" o:title=""/>
          </v:shape>
        </w:pict>
      </w:r>
      <w:r w:rsidRPr="001C51B3">
        <w:rPr>
          <w:rFonts w:ascii="Arial" w:hAnsi="Arial" w:cs="Arial"/>
          <w:sz w:val="20"/>
        </w:rPr>
        <w:t>) в текущем режиме индикации для перехода в рабочий РЕЖИМ.</w:t>
      </w:r>
    </w:p>
    <w:p w:rsidR="0018378A" w:rsidRDefault="0018378A" w:rsidP="00452CC5">
      <w:pPr>
        <w:pStyle w:val="NoSpacing"/>
        <w:rPr>
          <w:rFonts w:ascii="Arial" w:hAnsi="Arial" w:cs="Arial"/>
        </w:rPr>
      </w:pPr>
      <w:r w:rsidRPr="000A1FB6">
        <w:rPr>
          <w:rFonts w:ascii="Arial" w:hAnsi="Arial" w:cs="Arial"/>
          <w:noProof/>
          <w:lang w:eastAsia="ru-RU"/>
        </w:rPr>
        <w:pict>
          <v:shape id="Рисунок 172" o:spid="_x0000_i1256" type="#_x0000_t75" style="width:89.25pt;height:277.5pt;visibility:visible">
            <v:imagedata r:id="rId143" o:title=""/>
          </v:shape>
        </w:pict>
      </w:r>
    </w:p>
    <w:p w:rsidR="0018378A" w:rsidRDefault="0018378A" w:rsidP="00452CC5">
      <w:pPr>
        <w:pStyle w:val="NoSpacing"/>
        <w:rPr>
          <w:rFonts w:ascii="Arial" w:hAnsi="Arial" w:cs="Arial"/>
        </w:rPr>
      </w:pPr>
    </w:p>
    <w:p w:rsidR="0018378A" w:rsidRPr="001C51B3" w:rsidRDefault="0018378A" w:rsidP="00452CC5">
      <w:pPr>
        <w:pStyle w:val="NoSpacing"/>
        <w:rPr>
          <w:rFonts w:ascii="Arial" w:hAnsi="Arial" w:cs="Arial"/>
          <w:sz w:val="20"/>
        </w:rPr>
      </w:pPr>
      <w:r w:rsidRPr="001C51B3">
        <w:rPr>
          <w:rFonts w:ascii="Arial" w:hAnsi="Arial" w:cs="Arial"/>
          <w:sz w:val="20"/>
        </w:rPr>
        <w:t>При рабочем режиме, следующие установки/операции могут быть осуществлены:</w:t>
      </w:r>
    </w:p>
    <w:p w:rsidR="0018378A" w:rsidRPr="001C51B3" w:rsidRDefault="0018378A" w:rsidP="00E26188">
      <w:pPr>
        <w:pStyle w:val="NoSpacing"/>
        <w:numPr>
          <w:ilvl w:val="0"/>
          <w:numId w:val="47"/>
        </w:numPr>
        <w:rPr>
          <w:rFonts w:ascii="Arial" w:hAnsi="Arial" w:cs="Arial"/>
          <w:sz w:val="20"/>
        </w:rPr>
      </w:pPr>
      <w:r w:rsidRPr="001C51B3">
        <w:rPr>
          <w:rFonts w:ascii="Arial" w:hAnsi="Arial" w:cs="Arial"/>
          <w:sz w:val="20"/>
        </w:rPr>
        <w:t>Настройки генератора</w:t>
      </w:r>
    </w:p>
    <w:p w:rsidR="0018378A" w:rsidRPr="001C51B3" w:rsidRDefault="0018378A" w:rsidP="00452CC5">
      <w:pPr>
        <w:pStyle w:val="NoSpacing"/>
        <w:ind w:left="720"/>
        <w:jc w:val="both"/>
        <w:rPr>
          <w:rFonts w:ascii="Arial" w:hAnsi="Arial" w:cs="Arial"/>
          <w:sz w:val="20"/>
        </w:rPr>
      </w:pPr>
      <w:r w:rsidRPr="001C51B3">
        <w:rPr>
          <w:rFonts w:ascii="Arial" w:hAnsi="Arial" w:cs="Arial"/>
          <w:sz w:val="20"/>
        </w:rPr>
        <w:t>Суммарное потребление энергии может быть снижено до желательных максимальных настроек для особых настроек генератора или источников питания.</w:t>
      </w:r>
    </w:p>
    <w:p w:rsidR="0018378A" w:rsidRPr="001C51B3" w:rsidRDefault="0018378A" w:rsidP="00452CC5">
      <w:pPr>
        <w:pStyle w:val="NoSpacing"/>
        <w:ind w:left="720"/>
        <w:jc w:val="both"/>
        <w:rPr>
          <w:rFonts w:ascii="Arial" w:hAnsi="Arial" w:cs="Arial"/>
          <w:sz w:val="20"/>
        </w:rPr>
      </w:pPr>
      <w:r w:rsidRPr="001C51B3">
        <w:rPr>
          <w:rFonts w:ascii="Arial" w:hAnsi="Arial" w:cs="Arial"/>
          <w:sz w:val="20"/>
        </w:rPr>
        <w:t>Выбор настроек: «выкл (без ограничения)» (“</w:t>
      </w:r>
      <w:r w:rsidRPr="001C51B3">
        <w:rPr>
          <w:rFonts w:ascii="Arial" w:hAnsi="Arial" w:cs="Arial"/>
          <w:sz w:val="20"/>
          <w:lang w:val="en-US"/>
        </w:rPr>
        <w:t>off</w:t>
      </w:r>
      <w:r w:rsidRPr="001C51B3">
        <w:rPr>
          <w:rFonts w:ascii="Arial" w:hAnsi="Arial" w:cs="Arial"/>
          <w:sz w:val="20"/>
        </w:rPr>
        <w:t xml:space="preserve"> (</w:t>
      </w:r>
      <w:r w:rsidRPr="001C51B3">
        <w:rPr>
          <w:rFonts w:ascii="Arial" w:hAnsi="Arial" w:cs="Arial"/>
          <w:sz w:val="20"/>
          <w:lang w:val="en-US"/>
        </w:rPr>
        <w:t>Nolimit</w:t>
      </w:r>
      <w:r w:rsidRPr="001C51B3">
        <w:rPr>
          <w:rFonts w:ascii="Arial" w:hAnsi="Arial" w:cs="Arial"/>
          <w:sz w:val="20"/>
        </w:rPr>
        <w:t xml:space="preserve">”), “15” “14” “13” “12” “11” кВА. </w:t>
      </w:r>
    </w:p>
    <w:p w:rsidR="0018378A" w:rsidRPr="001C51B3" w:rsidRDefault="0018378A" w:rsidP="00E26188">
      <w:pPr>
        <w:pStyle w:val="NoSpacing"/>
        <w:numPr>
          <w:ilvl w:val="0"/>
          <w:numId w:val="47"/>
        </w:numPr>
        <w:rPr>
          <w:rFonts w:ascii="Arial" w:hAnsi="Arial" w:cs="Arial"/>
          <w:sz w:val="20"/>
        </w:rPr>
      </w:pPr>
      <w:r w:rsidRPr="001C51B3">
        <w:rPr>
          <w:rFonts w:ascii="Arial" w:hAnsi="Arial" w:cs="Arial"/>
          <w:sz w:val="20"/>
        </w:rPr>
        <w:t>Автоматическая откачка</w:t>
      </w:r>
    </w:p>
    <w:p w:rsidR="0018378A" w:rsidRPr="001C51B3" w:rsidRDefault="0018378A" w:rsidP="00452CC5">
      <w:pPr>
        <w:pStyle w:val="NoSpacing"/>
        <w:ind w:left="720"/>
        <w:jc w:val="both"/>
        <w:rPr>
          <w:rFonts w:ascii="Arial" w:hAnsi="Arial" w:cs="Arial"/>
          <w:sz w:val="20"/>
        </w:rPr>
      </w:pPr>
      <w:r w:rsidRPr="001C51B3">
        <w:rPr>
          <w:rFonts w:ascii="Arial" w:hAnsi="Arial" w:cs="Arial"/>
          <w:sz w:val="20"/>
        </w:rPr>
        <w:t>Откачка может осуществляться автоматически.</w:t>
      </w:r>
    </w:p>
    <w:p w:rsidR="0018378A" w:rsidRPr="001C51B3" w:rsidRDefault="0018378A" w:rsidP="00452CC5">
      <w:pPr>
        <w:pStyle w:val="NoSpacing"/>
        <w:ind w:left="720"/>
        <w:rPr>
          <w:rFonts w:ascii="Arial" w:hAnsi="Arial" w:cs="Arial"/>
          <w:sz w:val="20"/>
        </w:rPr>
      </w:pPr>
      <w:r w:rsidRPr="001C51B3">
        <w:rPr>
          <w:rFonts w:ascii="Arial" w:hAnsi="Arial" w:cs="Arial"/>
          <w:sz w:val="20"/>
        </w:rPr>
        <w:t>(См. «Автоматическая откачка» в параграфе 4.1.3)</w:t>
      </w:r>
    </w:p>
    <w:p w:rsidR="0018378A" w:rsidRPr="001C51B3" w:rsidRDefault="0018378A" w:rsidP="00E26188">
      <w:pPr>
        <w:pStyle w:val="NoSpacing"/>
        <w:numPr>
          <w:ilvl w:val="0"/>
          <w:numId w:val="47"/>
        </w:numPr>
        <w:rPr>
          <w:rFonts w:ascii="Arial" w:hAnsi="Arial" w:cs="Arial"/>
          <w:sz w:val="20"/>
        </w:rPr>
      </w:pPr>
      <w:r w:rsidRPr="001C51B3">
        <w:rPr>
          <w:rFonts w:ascii="Arial" w:hAnsi="Arial" w:cs="Arial"/>
          <w:sz w:val="20"/>
        </w:rPr>
        <w:t>Установки режима влагоудаления</w:t>
      </w:r>
    </w:p>
    <w:p w:rsidR="0018378A" w:rsidRPr="001C51B3" w:rsidRDefault="0018378A" w:rsidP="00452CC5">
      <w:pPr>
        <w:pStyle w:val="NoSpacing"/>
        <w:ind w:left="720"/>
        <w:jc w:val="both"/>
        <w:rPr>
          <w:rFonts w:ascii="Arial" w:hAnsi="Arial" w:cs="Arial"/>
          <w:sz w:val="20"/>
        </w:rPr>
      </w:pPr>
      <w:r w:rsidRPr="001C51B3">
        <w:rPr>
          <w:rFonts w:ascii="Arial" w:hAnsi="Arial" w:cs="Arial"/>
          <w:sz w:val="20"/>
        </w:rPr>
        <w:t>Режим влагоудаления может осуществляться в данном режиме (См. контроль влагоудаления, параграф 2.5.4).</w:t>
      </w:r>
    </w:p>
    <w:p w:rsidR="0018378A" w:rsidRPr="001C51B3" w:rsidRDefault="0018378A" w:rsidP="00452CC5">
      <w:pPr>
        <w:pStyle w:val="NoSpacing"/>
        <w:ind w:left="720"/>
        <w:rPr>
          <w:rFonts w:ascii="Arial" w:hAnsi="Arial" w:cs="Arial"/>
          <w:sz w:val="20"/>
        </w:rPr>
      </w:pPr>
      <w:r w:rsidRPr="001C51B3">
        <w:rPr>
          <w:rFonts w:ascii="Arial" w:hAnsi="Arial" w:cs="Arial"/>
          <w:sz w:val="20"/>
        </w:rPr>
        <w:t>Если «</w:t>
      </w:r>
      <w:r>
        <w:rPr>
          <w:rFonts w:ascii="Arial" w:hAnsi="Arial" w:cs="Arial"/>
          <w:sz w:val="20"/>
        </w:rPr>
        <w:t>Осушение</w:t>
      </w:r>
      <w:r w:rsidRPr="001C51B3">
        <w:rPr>
          <w:rFonts w:ascii="Arial" w:hAnsi="Arial" w:cs="Arial"/>
          <w:sz w:val="20"/>
        </w:rPr>
        <w:t>» включено, можно изменить следующую настройку по умолчанию:</w:t>
      </w:r>
    </w:p>
    <w:p w:rsidR="0018378A" w:rsidRPr="001C51B3" w:rsidRDefault="0018378A" w:rsidP="00305855">
      <w:pPr>
        <w:pStyle w:val="NoSpacing"/>
        <w:ind w:left="709"/>
        <w:rPr>
          <w:rFonts w:ascii="Arial" w:hAnsi="Arial" w:cs="Arial"/>
          <w:sz w:val="20"/>
        </w:rPr>
      </w:pPr>
      <w:r w:rsidRPr="001C51B3">
        <w:rPr>
          <w:rFonts w:ascii="Arial" w:hAnsi="Arial" w:cs="Arial"/>
          <w:sz w:val="20"/>
        </w:rPr>
        <w:t xml:space="preserve"> (1) внутренняя влажность: 95% (по умолчанию) ~ 60% относительной влажности.</w:t>
      </w:r>
    </w:p>
    <w:p w:rsidR="0018378A" w:rsidRDefault="0018378A">
      <w:pPr>
        <w:rPr>
          <w:rFonts w:cs="Arial"/>
        </w:rPr>
      </w:pPr>
      <w:r>
        <w:rPr>
          <w:rFonts w:cs="Arial"/>
        </w:rPr>
        <w:br w:type="page"/>
      </w:r>
    </w:p>
    <w:tbl>
      <w:tblPr>
        <w:tblW w:w="10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943"/>
        <w:gridCol w:w="1603"/>
        <w:gridCol w:w="1603"/>
        <w:gridCol w:w="3903"/>
      </w:tblGrid>
      <w:tr w:rsidR="0018378A" w:rsidRPr="00C276C2" w:rsidTr="00BE7C9D">
        <w:tc>
          <w:tcPr>
            <w:tcW w:w="2943" w:type="dxa"/>
          </w:tcPr>
          <w:p w:rsidR="0018378A" w:rsidRPr="00305855" w:rsidRDefault="0018378A" w:rsidP="00305855">
            <w:pPr>
              <w:jc w:val="center"/>
              <w:rPr>
                <w:rFonts w:cs="Arial"/>
                <w:sz w:val="18"/>
                <w:szCs w:val="18"/>
              </w:rPr>
            </w:pPr>
            <w:r w:rsidRPr="00305855">
              <w:rPr>
                <w:rFonts w:cs="Arial"/>
                <w:sz w:val="18"/>
                <w:szCs w:val="18"/>
              </w:rPr>
              <w:t>Параметр</w:t>
            </w:r>
          </w:p>
        </w:tc>
        <w:tc>
          <w:tcPr>
            <w:tcW w:w="1603" w:type="dxa"/>
          </w:tcPr>
          <w:p w:rsidR="0018378A" w:rsidRPr="00305855" w:rsidRDefault="0018378A" w:rsidP="00305855">
            <w:pPr>
              <w:jc w:val="center"/>
              <w:rPr>
                <w:rFonts w:cs="Arial"/>
                <w:sz w:val="18"/>
                <w:szCs w:val="18"/>
              </w:rPr>
            </w:pPr>
            <w:r w:rsidRPr="00305855">
              <w:rPr>
                <w:rFonts w:cs="Arial"/>
                <w:sz w:val="18"/>
                <w:szCs w:val="18"/>
              </w:rPr>
              <w:t>Светодиодный дисплей</w:t>
            </w:r>
          </w:p>
        </w:tc>
        <w:tc>
          <w:tcPr>
            <w:tcW w:w="1603" w:type="dxa"/>
          </w:tcPr>
          <w:p w:rsidR="0018378A" w:rsidRPr="00305855" w:rsidRDefault="0018378A" w:rsidP="00305855">
            <w:pPr>
              <w:jc w:val="center"/>
              <w:rPr>
                <w:rFonts w:cs="Arial"/>
                <w:sz w:val="18"/>
                <w:szCs w:val="18"/>
              </w:rPr>
            </w:pPr>
            <w:r w:rsidRPr="00305855">
              <w:rPr>
                <w:rFonts w:cs="Arial"/>
                <w:sz w:val="18"/>
                <w:szCs w:val="18"/>
              </w:rPr>
              <w:t>Светодиодный дисплей</w:t>
            </w:r>
          </w:p>
        </w:tc>
        <w:tc>
          <w:tcPr>
            <w:tcW w:w="3903" w:type="dxa"/>
          </w:tcPr>
          <w:p w:rsidR="0018378A" w:rsidRPr="00305855" w:rsidRDefault="0018378A" w:rsidP="00305855">
            <w:pPr>
              <w:jc w:val="center"/>
              <w:rPr>
                <w:rFonts w:cs="Arial"/>
                <w:sz w:val="18"/>
                <w:szCs w:val="18"/>
              </w:rPr>
            </w:pPr>
            <w:r w:rsidRPr="00305855">
              <w:rPr>
                <w:rFonts w:cs="Arial"/>
                <w:sz w:val="18"/>
                <w:szCs w:val="18"/>
              </w:rPr>
              <w:t>Метод установки</w:t>
            </w:r>
          </w:p>
        </w:tc>
      </w:tr>
      <w:tr w:rsidR="0018378A" w:rsidRPr="00C276C2" w:rsidTr="00BE7C9D">
        <w:trPr>
          <w:trHeight w:val="1796"/>
        </w:trPr>
        <w:tc>
          <w:tcPr>
            <w:tcW w:w="2943" w:type="dxa"/>
            <w:vMerge w:val="restart"/>
          </w:tcPr>
          <w:p w:rsidR="0018378A" w:rsidRPr="00305855" w:rsidRDefault="0018378A" w:rsidP="00305855">
            <w:pPr>
              <w:jc w:val="center"/>
              <w:rPr>
                <w:rFonts w:cs="Arial"/>
                <w:sz w:val="18"/>
                <w:szCs w:val="18"/>
              </w:rPr>
            </w:pPr>
            <w:r w:rsidRPr="000A1FB6">
              <w:rPr>
                <w:rFonts w:cs="Arial"/>
                <w:sz w:val="18"/>
                <w:szCs w:val="18"/>
              </w:rPr>
              <w:pict>
                <v:shape id="_x0000_i1257" type="#_x0000_t75" style="width:114.75pt;height:543.75pt">
                  <v:imagedata r:id="rId144" o:title=""/>
                </v:shape>
              </w:pict>
            </w:r>
          </w:p>
        </w:tc>
        <w:tc>
          <w:tcPr>
            <w:tcW w:w="1603" w:type="dxa"/>
          </w:tcPr>
          <w:p w:rsidR="0018378A" w:rsidRPr="00305855" w:rsidRDefault="0018378A" w:rsidP="00305855">
            <w:pPr>
              <w:jc w:val="center"/>
              <w:rPr>
                <w:rFonts w:cs="Arial"/>
                <w:sz w:val="18"/>
                <w:szCs w:val="18"/>
                <w:lang w:val="en-US"/>
              </w:rPr>
            </w:pPr>
            <w:r w:rsidRPr="00305855">
              <w:rPr>
                <w:rFonts w:cs="Arial"/>
                <w:sz w:val="18"/>
                <w:szCs w:val="18"/>
                <w:lang w:val="en-US"/>
              </w:rPr>
              <w:t>-</w:t>
            </w:r>
          </w:p>
        </w:tc>
        <w:tc>
          <w:tcPr>
            <w:tcW w:w="1603" w:type="dxa"/>
          </w:tcPr>
          <w:p w:rsidR="0018378A" w:rsidRPr="00305855" w:rsidRDefault="0018378A" w:rsidP="00305855">
            <w:pPr>
              <w:jc w:val="center"/>
              <w:rPr>
                <w:rFonts w:cs="Arial"/>
                <w:sz w:val="18"/>
                <w:szCs w:val="18"/>
                <w:lang w:val="en-US"/>
              </w:rPr>
            </w:pPr>
            <w:r w:rsidRPr="00305855">
              <w:rPr>
                <w:rFonts w:cs="Arial"/>
                <w:sz w:val="18"/>
                <w:szCs w:val="18"/>
                <w:lang w:val="en-US"/>
              </w:rPr>
              <w:t>-</w:t>
            </w:r>
          </w:p>
        </w:tc>
        <w:tc>
          <w:tcPr>
            <w:tcW w:w="3903" w:type="dxa"/>
          </w:tcPr>
          <w:p w:rsidR="0018378A" w:rsidRPr="001C51B3" w:rsidRDefault="0018378A" w:rsidP="00305855">
            <w:pPr>
              <w:jc w:val="center"/>
              <w:rPr>
                <w:rFonts w:cs="Arial"/>
                <w:sz w:val="18"/>
                <w:szCs w:val="18"/>
                <w:lang w:val="en-US"/>
              </w:rPr>
            </w:pPr>
            <w:r w:rsidRPr="001C51B3">
              <w:rPr>
                <w:rFonts w:cs="Arial"/>
                <w:sz w:val="18"/>
                <w:szCs w:val="18"/>
                <w:lang w:val="en-US"/>
              </w:rPr>
              <w:t>-</w:t>
            </w:r>
          </w:p>
        </w:tc>
      </w:tr>
      <w:tr w:rsidR="0018378A" w:rsidRPr="00C276C2" w:rsidTr="00BE7C9D">
        <w:trPr>
          <w:trHeight w:val="1681"/>
        </w:trPr>
        <w:tc>
          <w:tcPr>
            <w:tcW w:w="2943" w:type="dxa"/>
            <w:vMerge/>
          </w:tcPr>
          <w:p w:rsidR="0018378A" w:rsidRPr="00305855" w:rsidRDefault="0018378A" w:rsidP="00305855">
            <w:pPr>
              <w:rPr>
                <w:rFonts w:cs="Arial"/>
                <w:sz w:val="18"/>
                <w:szCs w:val="18"/>
              </w:rPr>
            </w:pPr>
          </w:p>
        </w:tc>
        <w:tc>
          <w:tcPr>
            <w:tcW w:w="1603" w:type="dxa"/>
          </w:tcPr>
          <w:p w:rsidR="0018378A" w:rsidRPr="00305855" w:rsidRDefault="0018378A" w:rsidP="00305855">
            <w:pPr>
              <w:jc w:val="center"/>
              <w:rPr>
                <w:rFonts w:cs="Arial"/>
                <w:sz w:val="18"/>
                <w:szCs w:val="18"/>
              </w:rPr>
            </w:pPr>
            <w:r w:rsidRPr="00305855">
              <w:rPr>
                <w:rFonts w:cs="Arial"/>
                <w:sz w:val="18"/>
                <w:szCs w:val="18"/>
                <w:lang w:val="en-US"/>
              </w:rPr>
              <w:t>OFF</w:t>
            </w:r>
            <w:r w:rsidRPr="00305855">
              <w:rPr>
                <w:rFonts w:cs="Arial"/>
                <w:sz w:val="18"/>
                <w:szCs w:val="18"/>
              </w:rPr>
              <w:t xml:space="preserve"> (ВЫКЛ), 11, 12, 13, 14, 15</w:t>
            </w:r>
          </w:p>
          <w:p w:rsidR="0018378A" w:rsidRPr="00305855" w:rsidRDefault="0018378A" w:rsidP="00305855">
            <w:pPr>
              <w:jc w:val="center"/>
              <w:rPr>
                <w:rFonts w:cs="Arial"/>
                <w:sz w:val="18"/>
                <w:szCs w:val="18"/>
              </w:rPr>
            </w:pPr>
            <w:r w:rsidRPr="00305855">
              <w:rPr>
                <w:rFonts w:cs="Arial"/>
                <w:sz w:val="18"/>
                <w:szCs w:val="18"/>
              </w:rPr>
              <w:t>Ед.изм.: кВА</w:t>
            </w:r>
          </w:p>
        </w:tc>
        <w:tc>
          <w:tcPr>
            <w:tcW w:w="1603" w:type="dxa"/>
          </w:tcPr>
          <w:p w:rsidR="0018378A" w:rsidRPr="00305855" w:rsidRDefault="0018378A" w:rsidP="00305855">
            <w:pPr>
              <w:jc w:val="center"/>
              <w:rPr>
                <w:rFonts w:cs="Arial"/>
                <w:sz w:val="18"/>
                <w:szCs w:val="18"/>
              </w:rPr>
            </w:pPr>
            <w:r w:rsidRPr="00305855">
              <w:rPr>
                <w:rFonts w:cs="Arial"/>
                <w:sz w:val="18"/>
                <w:szCs w:val="18"/>
                <w:lang w:val="en-US"/>
              </w:rPr>
              <w:t>G-SET</w:t>
            </w:r>
          </w:p>
        </w:tc>
        <w:tc>
          <w:tcPr>
            <w:tcW w:w="3903" w:type="dxa"/>
          </w:tcPr>
          <w:p w:rsidR="0018378A" w:rsidRPr="001C51B3" w:rsidRDefault="0018378A" w:rsidP="00305855">
            <w:pPr>
              <w:rPr>
                <w:rFonts w:cs="Arial"/>
                <w:sz w:val="18"/>
                <w:szCs w:val="18"/>
              </w:rPr>
            </w:pPr>
            <w:r w:rsidRPr="001C51B3">
              <w:rPr>
                <w:rFonts w:cs="Arial"/>
                <w:sz w:val="18"/>
                <w:szCs w:val="18"/>
              </w:rPr>
              <w:t xml:space="preserve">Выбрать установленное значение экономии энергии, нажав клавишу </w:t>
            </w:r>
          </w:p>
          <w:p w:rsidR="0018378A" w:rsidRPr="001C51B3" w:rsidRDefault="0018378A" w:rsidP="00305855">
            <w:pPr>
              <w:rPr>
                <w:rFonts w:cs="Arial"/>
                <w:sz w:val="18"/>
                <w:szCs w:val="18"/>
              </w:rPr>
            </w:pPr>
            <w:r w:rsidRPr="000A1FB6">
              <w:rPr>
                <w:rFonts w:cs="Arial"/>
                <w:noProof/>
                <w:sz w:val="18"/>
                <w:szCs w:val="18"/>
                <w:lang w:eastAsia="ru-RU"/>
              </w:rPr>
              <w:pict>
                <v:shape id="Рисунок 187" o:spid="_x0000_i1258" type="#_x0000_t75" style="width:15pt;height:14.25pt;visibility:visible">
                  <v:imagedata r:id="rId132" o:title=""/>
                </v:shape>
              </w:pict>
            </w:r>
            <w:r w:rsidRPr="001C51B3">
              <w:rPr>
                <w:rFonts w:cs="Arial"/>
                <w:sz w:val="18"/>
                <w:szCs w:val="18"/>
              </w:rPr>
              <w:t xml:space="preserve"> или </w:t>
            </w:r>
            <w:r w:rsidRPr="000A1FB6">
              <w:rPr>
                <w:rFonts w:cs="Arial"/>
                <w:noProof/>
                <w:sz w:val="18"/>
                <w:szCs w:val="18"/>
                <w:lang w:eastAsia="ru-RU"/>
              </w:rPr>
              <w:pict>
                <v:shape id="Рисунок 186" o:spid="_x0000_i1259" type="#_x0000_t75" style="width:15.75pt;height:14.25pt;visibility:visible">
                  <v:imagedata r:id="rId133" o:title=""/>
                </v:shape>
              </w:pict>
            </w:r>
            <w:r w:rsidRPr="001C51B3">
              <w:rPr>
                <w:rFonts w:cs="Arial"/>
                <w:sz w:val="18"/>
                <w:szCs w:val="18"/>
              </w:rPr>
              <w:t xml:space="preserve">, и нажмите клавишу </w:t>
            </w:r>
            <w:r w:rsidRPr="000A1FB6">
              <w:rPr>
                <w:rFonts w:cs="Arial"/>
                <w:noProof/>
                <w:sz w:val="18"/>
                <w:szCs w:val="18"/>
                <w:lang w:eastAsia="ru-RU"/>
              </w:rPr>
              <w:pict>
                <v:shape id="Рисунок 185" o:spid="_x0000_i1260" type="#_x0000_t75" style="width:15.75pt;height:13.5pt;visibility:visible">
                  <v:imagedata r:id="rId139" o:title=""/>
                </v:shape>
              </w:pict>
            </w:r>
            <w:r w:rsidRPr="001C51B3">
              <w:rPr>
                <w:rFonts w:cs="Arial"/>
                <w:sz w:val="18"/>
                <w:szCs w:val="18"/>
              </w:rPr>
              <w:t>для определения установки.</w:t>
            </w:r>
          </w:p>
        </w:tc>
      </w:tr>
      <w:tr w:rsidR="0018378A" w:rsidRPr="00C276C2" w:rsidTr="00BE7C9D">
        <w:trPr>
          <w:trHeight w:val="1562"/>
        </w:trPr>
        <w:tc>
          <w:tcPr>
            <w:tcW w:w="2943" w:type="dxa"/>
            <w:vMerge/>
          </w:tcPr>
          <w:p w:rsidR="0018378A" w:rsidRPr="00305855" w:rsidRDefault="0018378A" w:rsidP="00305855">
            <w:pPr>
              <w:rPr>
                <w:rFonts w:cs="Arial"/>
                <w:sz w:val="18"/>
                <w:szCs w:val="18"/>
              </w:rPr>
            </w:pPr>
          </w:p>
        </w:tc>
        <w:tc>
          <w:tcPr>
            <w:tcW w:w="1603" w:type="dxa"/>
          </w:tcPr>
          <w:p w:rsidR="0018378A" w:rsidRPr="00305855" w:rsidRDefault="0018378A" w:rsidP="00305855">
            <w:pPr>
              <w:jc w:val="center"/>
              <w:rPr>
                <w:rFonts w:cs="Arial"/>
                <w:sz w:val="18"/>
                <w:szCs w:val="18"/>
              </w:rPr>
            </w:pPr>
            <w:r w:rsidRPr="00305855">
              <w:rPr>
                <w:rFonts w:cs="Arial"/>
                <w:sz w:val="18"/>
                <w:szCs w:val="18"/>
                <w:lang w:val="en-US"/>
              </w:rPr>
              <w:t>ON, OFF (</w:t>
            </w:r>
            <w:r w:rsidRPr="00305855">
              <w:rPr>
                <w:rFonts w:cs="Arial"/>
                <w:sz w:val="18"/>
                <w:szCs w:val="18"/>
              </w:rPr>
              <w:t>ВКЛ, ВЫКЛ</w:t>
            </w:r>
            <w:r w:rsidRPr="00305855">
              <w:rPr>
                <w:rFonts w:cs="Arial"/>
                <w:sz w:val="18"/>
                <w:szCs w:val="18"/>
                <w:lang w:val="en-US"/>
              </w:rPr>
              <w:t>)</w:t>
            </w:r>
          </w:p>
        </w:tc>
        <w:tc>
          <w:tcPr>
            <w:tcW w:w="1603" w:type="dxa"/>
          </w:tcPr>
          <w:p w:rsidR="0018378A" w:rsidRPr="00305855" w:rsidRDefault="0018378A" w:rsidP="00305855">
            <w:pPr>
              <w:jc w:val="center"/>
              <w:rPr>
                <w:rFonts w:cs="Arial"/>
                <w:sz w:val="18"/>
                <w:szCs w:val="18"/>
              </w:rPr>
            </w:pPr>
            <w:r w:rsidRPr="00305855">
              <w:rPr>
                <w:rFonts w:cs="Arial"/>
                <w:sz w:val="18"/>
                <w:szCs w:val="18"/>
                <w:lang w:val="en-US"/>
              </w:rPr>
              <w:t>P down (</w:t>
            </w:r>
            <w:r w:rsidRPr="00305855">
              <w:rPr>
                <w:rFonts w:cs="Arial"/>
                <w:sz w:val="18"/>
                <w:szCs w:val="18"/>
              </w:rPr>
              <w:t>откачка)</w:t>
            </w:r>
          </w:p>
        </w:tc>
        <w:tc>
          <w:tcPr>
            <w:tcW w:w="3903" w:type="dxa"/>
          </w:tcPr>
          <w:p w:rsidR="0018378A" w:rsidRPr="001C51B3" w:rsidRDefault="0018378A" w:rsidP="00305855">
            <w:pPr>
              <w:rPr>
                <w:rFonts w:cs="Arial"/>
                <w:sz w:val="18"/>
                <w:szCs w:val="18"/>
              </w:rPr>
            </w:pPr>
            <w:r w:rsidRPr="001C51B3">
              <w:rPr>
                <w:rFonts w:cs="Arial"/>
                <w:sz w:val="18"/>
                <w:szCs w:val="18"/>
              </w:rPr>
              <w:t>Выбрать “</w:t>
            </w:r>
            <w:r w:rsidRPr="001C51B3">
              <w:rPr>
                <w:rFonts w:cs="Arial"/>
                <w:sz w:val="18"/>
                <w:szCs w:val="18"/>
                <w:lang w:val="en-US"/>
              </w:rPr>
              <w:t>ON</w:t>
            </w:r>
            <w:r w:rsidRPr="001C51B3">
              <w:rPr>
                <w:rFonts w:cs="Arial"/>
                <w:sz w:val="18"/>
                <w:szCs w:val="18"/>
              </w:rPr>
              <w:t xml:space="preserve">” (ВКЛ), , нажав клавишу </w:t>
            </w:r>
          </w:p>
          <w:p w:rsidR="0018378A" w:rsidRPr="001C51B3" w:rsidRDefault="0018378A" w:rsidP="00305855">
            <w:pPr>
              <w:rPr>
                <w:rFonts w:cs="Arial"/>
                <w:sz w:val="18"/>
                <w:szCs w:val="18"/>
              </w:rPr>
            </w:pPr>
            <w:r w:rsidRPr="000A1FB6">
              <w:rPr>
                <w:rFonts w:cs="Arial"/>
                <w:noProof/>
                <w:sz w:val="18"/>
                <w:szCs w:val="18"/>
                <w:lang w:eastAsia="ru-RU"/>
              </w:rPr>
              <w:pict>
                <v:shape id="Рисунок 184" o:spid="_x0000_i1261" type="#_x0000_t75" style="width:15pt;height:14.25pt;visibility:visible">
                  <v:imagedata r:id="rId132" o:title=""/>
                </v:shape>
              </w:pict>
            </w:r>
            <w:r w:rsidRPr="001C51B3">
              <w:rPr>
                <w:rFonts w:cs="Arial"/>
                <w:sz w:val="18"/>
                <w:szCs w:val="18"/>
              </w:rPr>
              <w:t xml:space="preserve"> или </w:t>
            </w:r>
            <w:r w:rsidRPr="000A1FB6">
              <w:rPr>
                <w:rFonts w:cs="Arial"/>
                <w:noProof/>
                <w:sz w:val="18"/>
                <w:szCs w:val="18"/>
                <w:lang w:eastAsia="ru-RU"/>
              </w:rPr>
              <w:pict>
                <v:shape id="Рисунок 183" o:spid="_x0000_i1262" type="#_x0000_t75" style="width:15.75pt;height:14.25pt;visibility:visible">
                  <v:imagedata r:id="rId133" o:title=""/>
                </v:shape>
              </w:pict>
            </w:r>
            <w:r w:rsidRPr="001C51B3">
              <w:rPr>
                <w:rFonts w:cs="Arial"/>
                <w:sz w:val="18"/>
                <w:szCs w:val="18"/>
              </w:rPr>
              <w:t xml:space="preserve">, и нажмите клавишу </w:t>
            </w:r>
            <w:r w:rsidRPr="000A1FB6">
              <w:rPr>
                <w:rFonts w:cs="Arial"/>
                <w:noProof/>
                <w:sz w:val="18"/>
                <w:szCs w:val="18"/>
                <w:lang w:eastAsia="ru-RU"/>
              </w:rPr>
              <w:pict>
                <v:shape id="Рисунок 182" o:spid="_x0000_i1263" type="#_x0000_t75" style="width:15.75pt;height:13.5pt;visibility:visible">
                  <v:imagedata r:id="rId139" o:title=""/>
                </v:shape>
              </w:pict>
            </w:r>
            <w:r w:rsidRPr="001C51B3">
              <w:rPr>
                <w:rFonts w:cs="Arial"/>
                <w:sz w:val="18"/>
                <w:szCs w:val="18"/>
              </w:rPr>
              <w:t>для определения установки.</w:t>
            </w:r>
          </w:p>
        </w:tc>
      </w:tr>
      <w:tr w:rsidR="0018378A" w:rsidRPr="00C276C2" w:rsidTr="00BE7C9D">
        <w:trPr>
          <w:trHeight w:val="1968"/>
        </w:trPr>
        <w:tc>
          <w:tcPr>
            <w:tcW w:w="2943" w:type="dxa"/>
            <w:vMerge/>
          </w:tcPr>
          <w:p w:rsidR="0018378A" w:rsidRPr="00305855" w:rsidRDefault="0018378A" w:rsidP="00305855">
            <w:pPr>
              <w:rPr>
                <w:rFonts w:cs="Arial"/>
                <w:sz w:val="18"/>
                <w:szCs w:val="18"/>
              </w:rPr>
            </w:pPr>
          </w:p>
        </w:tc>
        <w:tc>
          <w:tcPr>
            <w:tcW w:w="1603" w:type="dxa"/>
          </w:tcPr>
          <w:p w:rsidR="0018378A" w:rsidRPr="00305855" w:rsidRDefault="0018378A" w:rsidP="00305855">
            <w:pPr>
              <w:jc w:val="center"/>
              <w:rPr>
                <w:rFonts w:cs="Arial"/>
                <w:sz w:val="18"/>
                <w:szCs w:val="18"/>
              </w:rPr>
            </w:pPr>
            <w:r w:rsidRPr="00305855">
              <w:rPr>
                <w:rFonts w:cs="Arial"/>
                <w:sz w:val="18"/>
                <w:szCs w:val="18"/>
                <w:lang w:val="en-US"/>
              </w:rPr>
              <w:t>ON, OFF (</w:t>
            </w:r>
            <w:r w:rsidRPr="00305855">
              <w:rPr>
                <w:rFonts w:cs="Arial"/>
                <w:sz w:val="18"/>
                <w:szCs w:val="18"/>
              </w:rPr>
              <w:t>ВКЛ, ВЫКЛ</w:t>
            </w:r>
            <w:r w:rsidRPr="00305855">
              <w:rPr>
                <w:rFonts w:cs="Arial"/>
                <w:sz w:val="18"/>
                <w:szCs w:val="18"/>
                <w:lang w:val="en-US"/>
              </w:rPr>
              <w:t>)</w:t>
            </w:r>
          </w:p>
        </w:tc>
        <w:tc>
          <w:tcPr>
            <w:tcW w:w="1603" w:type="dxa"/>
          </w:tcPr>
          <w:p w:rsidR="0018378A" w:rsidRPr="00305855" w:rsidRDefault="0018378A" w:rsidP="00305855">
            <w:pPr>
              <w:jc w:val="center"/>
              <w:rPr>
                <w:rFonts w:cs="Arial"/>
                <w:sz w:val="18"/>
                <w:szCs w:val="18"/>
              </w:rPr>
            </w:pPr>
            <w:r w:rsidRPr="00305855">
              <w:rPr>
                <w:rFonts w:cs="Arial"/>
                <w:sz w:val="18"/>
                <w:szCs w:val="18"/>
                <w:lang w:val="en-US"/>
              </w:rPr>
              <w:t>dHu (</w:t>
            </w:r>
            <w:r>
              <w:rPr>
                <w:rFonts w:cs="Arial"/>
                <w:sz w:val="18"/>
                <w:szCs w:val="18"/>
              </w:rPr>
              <w:t>Осушение</w:t>
            </w:r>
            <w:r w:rsidRPr="00305855">
              <w:rPr>
                <w:rFonts w:cs="Arial"/>
                <w:sz w:val="18"/>
                <w:szCs w:val="18"/>
              </w:rPr>
              <w:t>)</w:t>
            </w:r>
          </w:p>
        </w:tc>
        <w:tc>
          <w:tcPr>
            <w:tcW w:w="3903" w:type="dxa"/>
          </w:tcPr>
          <w:p w:rsidR="0018378A" w:rsidRPr="001C51B3" w:rsidRDefault="0018378A" w:rsidP="00305855">
            <w:pPr>
              <w:rPr>
                <w:rFonts w:cs="Arial"/>
                <w:sz w:val="18"/>
                <w:szCs w:val="18"/>
              </w:rPr>
            </w:pPr>
            <w:r w:rsidRPr="001C51B3">
              <w:rPr>
                <w:rFonts w:cs="Arial"/>
                <w:sz w:val="18"/>
                <w:szCs w:val="18"/>
              </w:rPr>
              <w:t xml:space="preserve">Выбрать требуемую установку, нажав клавишу </w:t>
            </w:r>
            <w:r w:rsidRPr="000A1FB6">
              <w:rPr>
                <w:rFonts w:cs="Arial"/>
                <w:noProof/>
                <w:sz w:val="18"/>
                <w:szCs w:val="18"/>
                <w:lang w:eastAsia="ru-RU"/>
              </w:rPr>
              <w:pict>
                <v:shape id="Рисунок 181" o:spid="_x0000_i1264" type="#_x0000_t75" style="width:15pt;height:14.25pt;visibility:visible">
                  <v:imagedata r:id="rId132" o:title=""/>
                </v:shape>
              </w:pict>
            </w:r>
            <w:r w:rsidRPr="001C51B3">
              <w:rPr>
                <w:rFonts w:cs="Arial"/>
                <w:sz w:val="18"/>
                <w:szCs w:val="18"/>
              </w:rPr>
              <w:t xml:space="preserve"> или </w:t>
            </w:r>
            <w:r w:rsidRPr="000A1FB6">
              <w:rPr>
                <w:rFonts w:cs="Arial"/>
                <w:noProof/>
                <w:sz w:val="18"/>
                <w:szCs w:val="18"/>
                <w:lang w:eastAsia="ru-RU"/>
              </w:rPr>
              <w:pict>
                <v:shape id="Рисунок 180" o:spid="_x0000_i1265" type="#_x0000_t75" style="width:15.75pt;height:14.25pt;visibility:visible">
                  <v:imagedata r:id="rId133" o:title=""/>
                </v:shape>
              </w:pict>
            </w:r>
            <w:r w:rsidRPr="001C51B3">
              <w:rPr>
                <w:rFonts w:cs="Arial"/>
                <w:sz w:val="18"/>
                <w:szCs w:val="18"/>
              </w:rPr>
              <w:t xml:space="preserve">, и затем нажмите клавишу </w:t>
            </w:r>
            <w:r w:rsidRPr="000A1FB6">
              <w:rPr>
                <w:rFonts w:cs="Arial"/>
                <w:noProof/>
                <w:sz w:val="18"/>
                <w:szCs w:val="18"/>
                <w:lang w:eastAsia="ru-RU"/>
              </w:rPr>
              <w:pict>
                <v:shape id="Рисунок 179" o:spid="_x0000_i1266" type="#_x0000_t75" style="width:15.75pt;height:13.5pt;visibility:visible">
                  <v:imagedata r:id="rId139" o:title=""/>
                </v:shape>
              </w:pict>
            </w:r>
            <w:r w:rsidRPr="001C51B3">
              <w:rPr>
                <w:rFonts w:cs="Arial"/>
                <w:sz w:val="18"/>
                <w:szCs w:val="18"/>
              </w:rPr>
              <w:t>.</w:t>
            </w:r>
          </w:p>
          <w:p w:rsidR="0018378A" w:rsidRPr="001C51B3" w:rsidRDefault="0018378A" w:rsidP="00305855">
            <w:pPr>
              <w:rPr>
                <w:rFonts w:cs="Arial"/>
                <w:b/>
                <w:sz w:val="18"/>
                <w:szCs w:val="18"/>
              </w:rPr>
            </w:pPr>
          </w:p>
          <w:p w:rsidR="0018378A" w:rsidRPr="001C51B3" w:rsidRDefault="0018378A" w:rsidP="00305855">
            <w:pPr>
              <w:rPr>
                <w:rFonts w:cs="Arial"/>
                <w:b/>
                <w:sz w:val="18"/>
                <w:szCs w:val="18"/>
              </w:rPr>
            </w:pPr>
          </w:p>
        </w:tc>
      </w:tr>
      <w:tr w:rsidR="0018378A" w:rsidRPr="00C276C2" w:rsidTr="00BE7C9D">
        <w:trPr>
          <w:trHeight w:val="2399"/>
        </w:trPr>
        <w:tc>
          <w:tcPr>
            <w:tcW w:w="2943" w:type="dxa"/>
            <w:vMerge/>
          </w:tcPr>
          <w:p w:rsidR="0018378A" w:rsidRPr="00305855" w:rsidRDefault="0018378A" w:rsidP="00305855">
            <w:pPr>
              <w:rPr>
                <w:rFonts w:cs="Arial"/>
                <w:sz w:val="18"/>
                <w:szCs w:val="18"/>
              </w:rPr>
            </w:pPr>
          </w:p>
        </w:tc>
        <w:tc>
          <w:tcPr>
            <w:tcW w:w="1603" w:type="dxa"/>
          </w:tcPr>
          <w:p w:rsidR="0018378A" w:rsidRPr="00305855" w:rsidRDefault="0018378A" w:rsidP="00305855">
            <w:pPr>
              <w:jc w:val="center"/>
              <w:rPr>
                <w:rFonts w:cs="Arial"/>
                <w:sz w:val="18"/>
                <w:szCs w:val="18"/>
              </w:rPr>
            </w:pPr>
            <w:r w:rsidRPr="00305855">
              <w:rPr>
                <w:rFonts w:cs="Arial"/>
                <w:sz w:val="18"/>
                <w:szCs w:val="18"/>
              </w:rPr>
              <w:t xml:space="preserve">95% </w:t>
            </w:r>
            <w:r w:rsidRPr="00305855">
              <w:rPr>
                <w:rFonts w:cs="Arial"/>
                <w:sz w:val="18"/>
                <w:szCs w:val="18"/>
                <w:lang w:val="en-US"/>
              </w:rPr>
              <w:t>RH</w:t>
            </w:r>
            <w:r w:rsidRPr="00305855">
              <w:rPr>
                <w:rFonts w:cs="Arial"/>
                <w:sz w:val="18"/>
                <w:szCs w:val="18"/>
              </w:rPr>
              <w:t xml:space="preserve"> (относ.влажн.) ~ 60% </w:t>
            </w:r>
            <w:r w:rsidRPr="00305855">
              <w:rPr>
                <w:rFonts w:cs="Arial"/>
                <w:sz w:val="18"/>
                <w:szCs w:val="18"/>
                <w:lang w:val="en-US"/>
              </w:rPr>
              <w:t>RH</w:t>
            </w:r>
            <w:r w:rsidRPr="00305855">
              <w:rPr>
                <w:rFonts w:cs="Arial"/>
                <w:sz w:val="18"/>
                <w:szCs w:val="18"/>
              </w:rPr>
              <w:t xml:space="preserve"> (относ.влаж.)</w:t>
            </w:r>
          </w:p>
        </w:tc>
        <w:tc>
          <w:tcPr>
            <w:tcW w:w="1603" w:type="dxa"/>
          </w:tcPr>
          <w:p w:rsidR="0018378A" w:rsidRPr="00305855" w:rsidRDefault="0018378A" w:rsidP="00305855">
            <w:pPr>
              <w:jc w:val="center"/>
              <w:rPr>
                <w:rFonts w:cs="Arial"/>
                <w:sz w:val="18"/>
                <w:szCs w:val="18"/>
              </w:rPr>
            </w:pPr>
            <w:r w:rsidRPr="00305855">
              <w:rPr>
                <w:rFonts w:cs="Arial"/>
                <w:sz w:val="18"/>
                <w:szCs w:val="18"/>
                <w:lang w:val="en-US"/>
              </w:rPr>
              <w:t>SET-SHU</w:t>
            </w:r>
            <w:r w:rsidRPr="00305855">
              <w:rPr>
                <w:rFonts w:cs="Arial"/>
                <w:sz w:val="18"/>
                <w:szCs w:val="18"/>
              </w:rPr>
              <w:t xml:space="preserve"> (установка влажности)</w:t>
            </w:r>
          </w:p>
        </w:tc>
        <w:tc>
          <w:tcPr>
            <w:tcW w:w="3903" w:type="dxa"/>
          </w:tcPr>
          <w:p w:rsidR="0018378A" w:rsidRPr="001C51B3" w:rsidRDefault="0018378A" w:rsidP="00305855">
            <w:pPr>
              <w:rPr>
                <w:rFonts w:cs="Arial"/>
                <w:sz w:val="18"/>
                <w:szCs w:val="18"/>
              </w:rPr>
            </w:pPr>
            <w:r w:rsidRPr="001C51B3">
              <w:rPr>
                <w:rFonts w:cs="Arial"/>
                <w:sz w:val="18"/>
                <w:szCs w:val="18"/>
              </w:rPr>
              <w:t xml:space="preserve">Выбрать требуемую установку, нажав клавишу </w:t>
            </w:r>
            <w:r w:rsidRPr="000A1FB6">
              <w:rPr>
                <w:rFonts w:cs="Arial"/>
                <w:noProof/>
                <w:sz w:val="18"/>
                <w:szCs w:val="18"/>
                <w:lang w:eastAsia="ru-RU"/>
              </w:rPr>
              <w:pict>
                <v:shape id="Рисунок 178" o:spid="_x0000_i1267" type="#_x0000_t75" style="width:15pt;height:14.25pt;visibility:visible">
                  <v:imagedata r:id="rId132" o:title=""/>
                </v:shape>
              </w:pict>
            </w:r>
            <w:r w:rsidRPr="001C51B3">
              <w:rPr>
                <w:rFonts w:cs="Arial"/>
                <w:sz w:val="18"/>
                <w:szCs w:val="18"/>
              </w:rPr>
              <w:t xml:space="preserve"> или </w:t>
            </w:r>
            <w:r w:rsidRPr="000A1FB6">
              <w:rPr>
                <w:rFonts w:cs="Arial"/>
                <w:noProof/>
                <w:sz w:val="18"/>
                <w:szCs w:val="18"/>
                <w:lang w:eastAsia="ru-RU"/>
              </w:rPr>
              <w:pict>
                <v:shape id="Рисунок 177" o:spid="_x0000_i1268" type="#_x0000_t75" style="width:15.75pt;height:14.25pt;visibility:visible">
                  <v:imagedata r:id="rId133" o:title=""/>
                </v:shape>
              </w:pict>
            </w:r>
            <w:r w:rsidRPr="001C51B3">
              <w:rPr>
                <w:rFonts w:cs="Arial"/>
                <w:sz w:val="18"/>
                <w:szCs w:val="18"/>
              </w:rPr>
              <w:t xml:space="preserve">, и затем нажмите клавишу </w:t>
            </w:r>
            <w:r w:rsidRPr="000A1FB6">
              <w:rPr>
                <w:rFonts w:cs="Arial"/>
                <w:noProof/>
                <w:sz w:val="18"/>
                <w:szCs w:val="18"/>
                <w:lang w:eastAsia="ru-RU"/>
              </w:rPr>
              <w:pict>
                <v:shape id="Рисунок 176" o:spid="_x0000_i1269" type="#_x0000_t75" style="width:15.75pt;height:13.5pt;visibility:visible">
                  <v:imagedata r:id="rId139" o:title=""/>
                </v:shape>
              </w:pict>
            </w:r>
            <w:r w:rsidRPr="001C51B3">
              <w:rPr>
                <w:rFonts w:cs="Arial"/>
                <w:sz w:val="18"/>
                <w:szCs w:val="18"/>
              </w:rPr>
              <w:t>.</w:t>
            </w:r>
          </w:p>
          <w:p w:rsidR="0018378A" w:rsidRPr="001C51B3" w:rsidRDefault="0018378A" w:rsidP="00305855">
            <w:pPr>
              <w:rPr>
                <w:rFonts w:cs="Arial"/>
                <w:b/>
                <w:sz w:val="18"/>
                <w:szCs w:val="18"/>
              </w:rPr>
            </w:pPr>
          </w:p>
          <w:p w:rsidR="0018378A" w:rsidRPr="001C51B3" w:rsidRDefault="0018378A" w:rsidP="00305855">
            <w:pPr>
              <w:rPr>
                <w:rFonts w:cs="Arial"/>
                <w:b/>
                <w:sz w:val="18"/>
                <w:szCs w:val="18"/>
              </w:rPr>
            </w:pPr>
          </w:p>
        </w:tc>
      </w:tr>
    </w:tbl>
    <w:p w:rsidR="0018378A" w:rsidRDefault="0018378A" w:rsidP="00305855">
      <w:pPr>
        <w:pStyle w:val="NoSpacing"/>
        <w:rPr>
          <w:rFonts w:ascii="Arial" w:hAnsi="Arial" w:cs="Arial"/>
        </w:rPr>
      </w:pPr>
    </w:p>
    <w:p w:rsidR="0018378A" w:rsidRPr="001C51B3" w:rsidRDefault="0018378A" w:rsidP="00C55A55">
      <w:pPr>
        <w:pStyle w:val="NoSpacing"/>
        <w:jc w:val="both"/>
        <w:rPr>
          <w:rFonts w:ascii="Arial" w:hAnsi="Arial" w:cs="Arial"/>
          <w:sz w:val="20"/>
          <w:szCs w:val="18"/>
        </w:rPr>
      </w:pPr>
      <w:r w:rsidRPr="001C51B3">
        <w:rPr>
          <w:rFonts w:ascii="Arial" w:hAnsi="Arial" w:cs="Arial"/>
          <w:sz w:val="20"/>
          <w:szCs w:val="18"/>
        </w:rPr>
        <w:t xml:space="preserve">Примечание 1) Если питание выключено в режиме </w:t>
      </w:r>
      <w:r w:rsidRPr="001C51B3">
        <w:rPr>
          <w:rFonts w:ascii="Arial" w:hAnsi="Arial" w:cs="Arial"/>
          <w:sz w:val="20"/>
          <w:szCs w:val="18"/>
          <w:lang w:val="en-US"/>
        </w:rPr>
        <w:t>G</w:t>
      </w:r>
      <w:r w:rsidRPr="001C51B3">
        <w:rPr>
          <w:rFonts w:ascii="Arial" w:hAnsi="Arial" w:cs="Arial"/>
          <w:sz w:val="20"/>
          <w:szCs w:val="18"/>
        </w:rPr>
        <w:t>-</w:t>
      </w:r>
      <w:r w:rsidRPr="001C51B3">
        <w:rPr>
          <w:rFonts w:ascii="Arial" w:hAnsi="Arial" w:cs="Arial"/>
          <w:sz w:val="20"/>
          <w:szCs w:val="18"/>
          <w:lang w:val="en-US"/>
        </w:rPr>
        <w:t>set</w:t>
      </w:r>
      <w:r w:rsidRPr="001C51B3">
        <w:rPr>
          <w:rFonts w:ascii="Arial" w:hAnsi="Arial" w:cs="Arial"/>
          <w:sz w:val="20"/>
          <w:szCs w:val="18"/>
        </w:rPr>
        <w:t>, режим отменяется спустя 30 минут с момента отключения питания.</w:t>
      </w:r>
    </w:p>
    <w:p w:rsidR="0018378A" w:rsidRDefault="0018378A">
      <w:pPr>
        <w:rPr>
          <w:rFonts w:cs="Arial"/>
        </w:rPr>
      </w:pPr>
      <w:r>
        <w:rPr>
          <w:rFonts w:cs="Aria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219"/>
      </w:tblGrid>
      <w:tr w:rsidR="0018378A" w:rsidRPr="00C276C2" w:rsidTr="00BE7C9D">
        <w:tc>
          <w:tcPr>
            <w:tcW w:w="4219" w:type="dxa"/>
          </w:tcPr>
          <w:p w:rsidR="0018378A" w:rsidRPr="00CB0BF8" w:rsidRDefault="0018378A" w:rsidP="00E26188">
            <w:pPr>
              <w:pStyle w:val="NoSpacing"/>
              <w:numPr>
                <w:ilvl w:val="0"/>
                <w:numId w:val="48"/>
              </w:numPr>
              <w:ind w:left="0" w:firstLine="0"/>
              <w:rPr>
                <w:rFonts w:ascii="Arial" w:hAnsi="Arial" w:cs="Arial"/>
                <w:b/>
              </w:rPr>
            </w:pPr>
            <w:r w:rsidRPr="00CB0BF8">
              <w:rPr>
                <w:rFonts w:ascii="Arial" w:hAnsi="Arial" w:cs="Arial"/>
                <w:b/>
              </w:rPr>
              <w:t>РЕЖИМ «СВЕТОДИОД ВЫКЛ»</w:t>
            </w:r>
          </w:p>
        </w:tc>
      </w:tr>
    </w:tbl>
    <w:p w:rsidR="0018378A" w:rsidRPr="00A442D6" w:rsidRDefault="0018378A" w:rsidP="003E47D2">
      <w:pPr>
        <w:pStyle w:val="NoSpacing"/>
        <w:jc w:val="both"/>
        <w:rPr>
          <w:rFonts w:ascii="Arial" w:hAnsi="Arial" w:cs="Arial"/>
          <w:sz w:val="20"/>
        </w:rPr>
      </w:pPr>
      <w:r w:rsidRPr="00A442D6">
        <w:rPr>
          <w:rFonts w:ascii="Arial" w:hAnsi="Arial" w:cs="Arial"/>
          <w:sz w:val="20"/>
        </w:rPr>
        <w:t>Светодиодный дисплей контроллера выключается при этом режиме.</w:t>
      </w:r>
    </w:p>
    <w:p w:rsidR="0018378A" w:rsidRPr="00A442D6" w:rsidRDefault="0018378A" w:rsidP="003E47D2">
      <w:pPr>
        <w:pStyle w:val="NoSpacing"/>
        <w:jc w:val="both"/>
        <w:rPr>
          <w:rFonts w:ascii="Arial" w:eastAsia="MS Mincho" w:hAnsi="Arial" w:cs="Arial"/>
          <w:sz w:val="20"/>
        </w:rPr>
      </w:pPr>
      <w:r w:rsidRPr="00A442D6">
        <w:rPr>
          <w:rFonts w:ascii="MS Mincho" w:eastAsia="MS Mincho" w:hAnsi="MS Mincho" w:cs="MS Mincho" w:hint="eastAsia"/>
          <w:sz w:val="20"/>
        </w:rPr>
        <w:t>※</w:t>
      </w:r>
      <w:r w:rsidRPr="00A442D6">
        <w:rPr>
          <w:rFonts w:ascii="Arial" w:eastAsia="MS Mincho" w:hAnsi="Arial" w:cs="Arial"/>
          <w:sz w:val="20"/>
        </w:rPr>
        <w:t>Активирование режима ВЫКЛ светодиодов.</w:t>
      </w:r>
    </w:p>
    <w:p w:rsidR="0018378A" w:rsidRPr="00A442D6" w:rsidRDefault="0018378A" w:rsidP="003E47D2">
      <w:pPr>
        <w:pStyle w:val="NoSpacing"/>
        <w:ind w:left="284"/>
        <w:jc w:val="both"/>
        <w:rPr>
          <w:rFonts w:ascii="Arial" w:hAnsi="Arial" w:cs="Arial"/>
          <w:sz w:val="20"/>
        </w:rPr>
      </w:pPr>
      <w:r w:rsidRPr="00A442D6">
        <w:rPr>
          <w:rFonts w:ascii="Arial" w:eastAsia="MS Mincho" w:hAnsi="Arial" w:cs="Arial"/>
          <w:sz w:val="20"/>
        </w:rPr>
        <w:t>Для активирования режима ВЫКЛ светодиодов, установить функцию светодиод выкл в параметре “</w:t>
      </w:r>
      <w:r w:rsidRPr="00A442D6">
        <w:rPr>
          <w:rFonts w:ascii="Arial" w:eastAsia="MS Mincho" w:hAnsi="Arial" w:cs="Arial"/>
          <w:sz w:val="20"/>
          <w:lang w:val="en-US"/>
        </w:rPr>
        <w:t>dISP</w:t>
      </w:r>
      <w:r w:rsidRPr="00A442D6">
        <w:rPr>
          <w:rFonts w:ascii="Arial" w:eastAsia="MS Mincho" w:hAnsi="Arial" w:cs="Arial"/>
          <w:sz w:val="20"/>
        </w:rPr>
        <w:t>” “11”. Режим базовых установок – в положении ВКЛ (</w:t>
      </w:r>
      <w:r w:rsidRPr="00A442D6">
        <w:rPr>
          <w:rFonts w:ascii="Arial" w:eastAsia="MS Mincho" w:hAnsi="Arial" w:cs="Arial"/>
          <w:sz w:val="20"/>
          <w:lang w:val="en-US"/>
        </w:rPr>
        <w:t>ON</w:t>
      </w:r>
      <w:r w:rsidRPr="00A442D6">
        <w:rPr>
          <w:rFonts w:ascii="Arial" w:eastAsia="MS Mincho" w:hAnsi="Arial" w:cs="Arial"/>
          <w:sz w:val="20"/>
        </w:rPr>
        <w:t>). См. стр. 3-28.</w:t>
      </w:r>
    </w:p>
    <w:p w:rsidR="0018378A" w:rsidRPr="00A442D6" w:rsidRDefault="0018378A" w:rsidP="003E47D2">
      <w:pPr>
        <w:pStyle w:val="NoSpacing"/>
        <w:rPr>
          <w:rFonts w:ascii="Arial" w:hAnsi="Arial" w:cs="Arial"/>
          <w:b/>
          <w:sz w:val="20"/>
        </w:rPr>
      </w:pPr>
      <w:r w:rsidRPr="00A442D6">
        <w:rPr>
          <w:rFonts w:ascii="Arial" w:hAnsi="Arial" w:cs="Arial"/>
          <w:b/>
          <w:sz w:val="20"/>
        </w:rPr>
        <w:t>&lt;Последовательность операций&gt;</w:t>
      </w:r>
    </w:p>
    <w:tbl>
      <w:tblPr>
        <w:tblW w:w="0" w:type="auto"/>
        <w:tblLook w:val="00A0"/>
      </w:tblPr>
      <w:tblGrid>
        <w:gridCol w:w="4957"/>
        <w:gridCol w:w="4559"/>
      </w:tblGrid>
      <w:tr w:rsidR="0018378A" w:rsidRPr="00C276C2" w:rsidTr="00BE7C9D">
        <w:tc>
          <w:tcPr>
            <w:tcW w:w="4957" w:type="dxa"/>
          </w:tcPr>
          <w:p w:rsidR="0018378A" w:rsidRPr="003E47D2" w:rsidRDefault="0018378A" w:rsidP="003E47D2">
            <w:pPr>
              <w:rPr>
                <w:rFonts w:cs="Arial"/>
              </w:rPr>
            </w:pPr>
          </w:p>
          <w:p w:rsidR="0018378A" w:rsidRPr="003E47D2" w:rsidRDefault="0018378A" w:rsidP="003E47D2">
            <w:pPr>
              <w:rPr>
                <w:rFonts w:cs="Arial"/>
              </w:rPr>
            </w:pPr>
            <w:r w:rsidRPr="000A1FB6">
              <w:rPr>
                <w:rFonts w:cs="Arial"/>
                <w:noProof/>
                <w:lang w:eastAsia="ru-RU"/>
              </w:rPr>
              <w:pict>
                <v:shape id="Рисунок 193" o:spid="_x0000_i1270" type="#_x0000_t75" style="width:150pt;height:377.25pt;visibility:visible">
                  <v:imagedata r:id="rId145" o:title=""/>
                </v:shape>
              </w:pict>
            </w:r>
          </w:p>
          <w:p w:rsidR="0018378A" w:rsidRPr="003E47D2" w:rsidRDefault="0018378A" w:rsidP="003E47D2">
            <w:pPr>
              <w:rPr>
                <w:rFonts w:cs="Arial"/>
              </w:rPr>
            </w:pPr>
          </w:p>
        </w:tc>
        <w:tc>
          <w:tcPr>
            <w:tcW w:w="4559" w:type="dxa"/>
          </w:tcPr>
          <w:p w:rsidR="0018378A" w:rsidRPr="003E47D2" w:rsidRDefault="0018378A" w:rsidP="003E47D2">
            <w:pPr>
              <w:rPr>
                <w:rFonts w:cs="Arial"/>
                <w:sz w:val="18"/>
                <w:szCs w:val="18"/>
              </w:rPr>
            </w:pPr>
          </w:p>
          <w:p w:rsidR="0018378A" w:rsidRPr="003E47D2" w:rsidRDefault="0018378A" w:rsidP="003E47D2">
            <w:pPr>
              <w:rPr>
                <w:rFonts w:cs="Arial"/>
                <w:sz w:val="18"/>
                <w:szCs w:val="18"/>
              </w:rPr>
            </w:pPr>
          </w:p>
          <w:p w:rsidR="0018378A" w:rsidRPr="003E47D2" w:rsidRDefault="0018378A" w:rsidP="003E47D2">
            <w:pPr>
              <w:rPr>
                <w:rFonts w:cs="Arial"/>
                <w:sz w:val="18"/>
                <w:szCs w:val="18"/>
              </w:rPr>
            </w:pPr>
          </w:p>
          <w:p w:rsidR="0018378A" w:rsidRPr="003E47D2" w:rsidRDefault="0018378A" w:rsidP="003E47D2">
            <w:pPr>
              <w:rPr>
                <w:rFonts w:cs="Arial"/>
                <w:sz w:val="18"/>
                <w:szCs w:val="18"/>
              </w:rPr>
            </w:pPr>
          </w:p>
          <w:p w:rsidR="0018378A" w:rsidRPr="003E47D2" w:rsidRDefault="0018378A" w:rsidP="003E47D2">
            <w:pPr>
              <w:rPr>
                <w:rFonts w:cs="Arial"/>
                <w:sz w:val="18"/>
                <w:szCs w:val="18"/>
              </w:rPr>
            </w:pPr>
          </w:p>
          <w:p w:rsidR="0018378A" w:rsidRPr="003E47D2" w:rsidRDefault="0018378A" w:rsidP="003E47D2">
            <w:pPr>
              <w:rPr>
                <w:rFonts w:cs="Arial"/>
                <w:sz w:val="18"/>
                <w:szCs w:val="18"/>
              </w:rPr>
            </w:pPr>
          </w:p>
          <w:p w:rsidR="0018378A" w:rsidRPr="003E47D2" w:rsidRDefault="0018378A" w:rsidP="003E47D2">
            <w:pPr>
              <w:rPr>
                <w:rFonts w:cs="Arial"/>
                <w:sz w:val="18"/>
                <w:szCs w:val="18"/>
              </w:rPr>
            </w:pPr>
          </w:p>
          <w:p w:rsidR="0018378A" w:rsidRPr="003E47D2" w:rsidRDefault="0018378A" w:rsidP="003E47D2">
            <w:pPr>
              <w:rPr>
                <w:rFonts w:cs="Arial"/>
                <w:sz w:val="18"/>
                <w:szCs w:val="18"/>
              </w:rPr>
            </w:pPr>
          </w:p>
          <w:p w:rsidR="0018378A" w:rsidRPr="003E47D2" w:rsidRDefault="0018378A" w:rsidP="003E47D2">
            <w:pPr>
              <w:rPr>
                <w:rFonts w:cs="Arial"/>
                <w:sz w:val="18"/>
                <w:szCs w:val="18"/>
              </w:rPr>
            </w:pPr>
          </w:p>
          <w:p w:rsidR="0018378A" w:rsidRPr="003E47D2" w:rsidRDefault="0018378A" w:rsidP="003E47D2">
            <w:pPr>
              <w:rPr>
                <w:rFonts w:cs="Arial"/>
                <w:sz w:val="18"/>
                <w:szCs w:val="18"/>
              </w:rPr>
            </w:pPr>
          </w:p>
          <w:p w:rsidR="0018378A" w:rsidRPr="003E47D2" w:rsidRDefault="0018378A" w:rsidP="003E47D2">
            <w:pPr>
              <w:rPr>
                <w:rFonts w:cs="Arial"/>
                <w:sz w:val="18"/>
                <w:szCs w:val="18"/>
              </w:rPr>
            </w:pPr>
          </w:p>
          <w:p w:rsidR="0018378A" w:rsidRPr="003E47D2" w:rsidRDefault="0018378A" w:rsidP="003E47D2">
            <w:pPr>
              <w:rPr>
                <w:rFonts w:cs="Arial"/>
                <w:sz w:val="18"/>
                <w:szCs w:val="18"/>
              </w:rPr>
            </w:pPr>
          </w:p>
          <w:p w:rsidR="0018378A" w:rsidRPr="003E47D2" w:rsidRDefault="0018378A" w:rsidP="003E47D2">
            <w:pPr>
              <w:rPr>
                <w:rFonts w:cs="Arial"/>
                <w:sz w:val="18"/>
                <w:szCs w:val="18"/>
              </w:rPr>
            </w:pPr>
          </w:p>
          <w:p w:rsidR="0018378A" w:rsidRPr="003E47D2" w:rsidRDefault="0018378A" w:rsidP="003E47D2">
            <w:pPr>
              <w:rPr>
                <w:rFonts w:cs="Arial"/>
                <w:sz w:val="18"/>
                <w:szCs w:val="18"/>
              </w:rPr>
            </w:pPr>
          </w:p>
          <w:p w:rsidR="0018378A" w:rsidRPr="003E47D2" w:rsidRDefault="0018378A" w:rsidP="003E47D2">
            <w:pPr>
              <w:rPr>
                <w:rFonts w:cs="Arial"/>
                <w:sz w:val="18"/>
                <w:szCs w:val="18"/>
              </w:rPr>
            </w:pPr>
            <w:r w:rsidRPr="003E47D2">
              <w:rPr>
                <w:rFonts w:cs="Arial"/>
                <w:sz w:val="18"/>
                <w:szCs w:val="18"/>
              </w:rPr>
              <w:t xml:space="preserve">Нажать клавишу </w:t>
            </w:r>
            <w:r w:rsidRPr="000A1FB6">
              <w:rPr>
                <w:rFonts w:cs="Arial"/>
                <w:noProof/>
                <w:sz w:val="18"/>
                <w:szCs w:val="18"/>
                <w:lang w:eastAsia="ru-RU"/>
              </w:rPr>
              <w:pict>
                <v:shape id="Рисунок 191" o:spid="_x0000_i1271" type="#_x0000_t75" style="width:25.5pt;height:14.25pt;visibility:visible">
                  <v:imagedata r:id="rId146" o:title=""/>
                </v:shape>
              </w:pict>
            </w:r>
            <w:r w:rsidRPr="003E47D2">
              <w:rPr>
                <w:rFonts w:cs="Arial"/>
                <w:sz w:val="18"/>
                <w:szCs w:val="18"/>
              </w:rPr>
              <w:t>дважды в процессе режима текущей индикации для переключения на режим ВЫКЛ светодиодной (</w:t>
            </w:r>
            <w:r w:rsidRPr="003E47D2">
              <w:rPr>
                <w:rFonts w:cs="Arial"/>
                <w:sz w:val="18"/>
                <w:szCs w:val="18"/>
                <w:lang w:val="en-US"/>
              </w:rPr>
              <w:t>LED</w:t>
            </w:r>
            <w:r w:rsidRPr="003E47D2">
              <w:rPr>
                <w:rFonts w:cs="Arial"/>
                <w:sz w:val="18"/>
                <w:szCs w:val="18"/>
              </w:rPr>
              <w:t>) панели.</w:t>
            </w:r>
          </w:p>
          <w:p w:rsidR="0018378A" w:rsidRPr="003E47D2" w:rsidRDefault="0018378A" w:rsidP="003E47D2">
            <w:pPr>
              <w:rPr>
                <w:rFonts w:cs="Arial"/>
                <w:sz w:val="18"/>
                <w:szCs w:val="18"/>
              </w:rPr>
            </w:pPr>
            <w:r w:rsidRPr="003E47D2">
              <w:rPr>
                <w:rFonts w:cs="Arial"/>
                <w:sz w:val="18"/>
                <w:szCs w:val="18"/>
              </w:rPr>
              <w:t>(При однократном нажатии на клавишу режим изменяется на режим индикации схемы).</w:t>
            </w:r>
          </w:p>
          <w:p w:rsidR="0018378A" w:rsidRPr="003E47D2" w:rsidRDefault="0018378A" w:rsidP="003E47D2">
            <w:pPr>
              <w:rPr>
                <w:rFonts w:cs="Arial"/>
                <w:sz w:val="18"/>
                <w:szCs w:val="18"/>
              </w:rPr>
            </w:pPr>
          </w:p>
          <w:p w:rsidR="0018378A" w:rsidRPr="003E47D2" w:rsidRDefault="0018378A" w:rsidP="003E47D2">
            <w:pPr>
              <w:rPr>
                <w:rFonts w:cs="Arial"/>
                <w:sz w:val="18"/>
                <w:szCs w:val="18"/>
              </w:rPr>
            </w:pPr>
          </w:p>
          <w:p w:rsidR="0018378A" w:rsidRPr="003E47D2" w:rsidRDefault="0018378A" w:rsidP="003E47D2">
            <w:pPr>
              <w:rPr>
                <w:rFonts w:cs="Arial"/>
                <w:sz w:val="18"/>
                <w:szCs w:val="18"/>
              </w:rPr>
            </w:pPr>
          </w:p>
          <w:p w:rsidR="0018378A" w:rsidRPr="003E47D2" w:rsidRDefault="0018378A" w:rsidP="003E47D2">
            <w:pPr>
              <w:rPr>
                <w:rFonts w:cs="Arial"/>
                <w:sz w:val="18"/>
                <w:szCs w:val="18"/>
              </w:rPr>
            </w:pPr>
          </w:p>
          <w:p w:rsidR="0018378A" w:rsidRPr="003E47D2" w:rsidRDefault="0018378A" w:rsidP="003E47D2">
            <w:pPr>
              <w:rPr>
                <w:rFonts w:cs="Arial"/>
                <w:sz w:val="18"/>
                <w:szCs w:val="18"/>
              </w:rPr>
            </w:pPr>
          </w:p>
          <w:p w:rsidR="0018378A" w:rsidRPr="003E47D2" w:rsidRDefault="0018378A" w:rsidP="003E47D2">
            <w:pPr>
              <w:rPr>
                <w:rFonts w:cs="Arial"/>
                <w:sz w:val="18"/>
                <w:szCs w:val="18"/>
              </w:rPr>
            </w:pPr>
          </w:p>
          <w:p w:rsidR="0018378A" w:rsidRPr="003E47D2" w:rsidRDefault="0018378A" w:rsidP="003E47D2">
            <w:pPr>
              <w:rPr>
                <w:rFonts w:cs="Arial"/>
                <w:sz w:val="18"/>
                <w:szCs w:val="18"/>
              </w:rPr>
            </w:pPr>
          </w:p>
          <w:p w:rsidR="0018378A" w:rsidRPr="003E47D2" w:rsidRDefault="0018378A" w:rsidP="003E47D2">
            <w:pPr>
              <w:rPr>
                <w:rFonts w:cs="Arial"/>
                <w:sz w:val="18"/>
                <w:szCs w:val="18"/>
              </w:rPr>
            </w:pPr>
          </w:p>
          <w:p w:rsidR="0018378A" w:rsidRPr="003E47D2" w:rsidRDefault="0018378A" w:rsidP="003E47D2">
            <w:pPr>
              <w:rPr>
                <w:rFonts w:cs="Arial"/>
                <w:sz w:val="18"/>
                <w:szCs w:val="18"/>
              </w:rPr>
            </w:pPr>
          </w:p>
          <w:p w:rsidR="0018378A" w:rsidRPr="003E47D2" w:rsidRDefault="0018378A" w:rsidP="003E47D2">
            <w:pPr>
              <w:rPr>
                <w:rFonts w:cs="Arial"/>
                <w:sz w:val="18"/>
                <w:szCs w:val="18"/>
              </w:rPr>
            </w:pPr>
            <w:r w:rsidRPr="003E47D2">
              <w:rPr>
                <w:rFonts w:cs="Arial"/>
                <w:sz w:val="18"/>
                <w:szCs w:val="18"/>
              </w:rPr>
              <w:t>При активировании режима ВЫКЛ светодиодной панели, светодиоды выключаются, а на ж/к дисплее появляется надпись “</w:t>
            </w:r>
            <w:r w:rsidRPr="003E47D2">
              <w:rPr>
                <w:rFonts w:cs="Arial"/>
                <w:sz w:val="18"/>
                <w:szCs w:val="18"/>
                <w:lang w:val="en-US"/>
              </w:rPr>
              <w:t>dISPOFF</w:t>
            </w:r>
            <w:r w:rsidRPr="003E47D2">
              <w:rPr>
                <w:rFonts w:cs="Arial"/>
                <w:sz w:val="18"/>
                <w:szCs w:val="18"/>
              </w:rPr>
              <w:t>” (дисплей ВЫКЛ).</w:t>
            </w:r>
          </w:p>
          <w:p w:rsidR="0018378A" w:rsidRPr="003E47D2" w:rsidRDefault="0018378A" w:rsidP="003E47D2">
            <w:pPr>
              <w:rPr>
                <w:rFonts w:cs="Arial"/>
                <w:sz w:val="18"/>
                <w:szCs w:val="18"/>
              </w:rPr>
            </w:pPr>
          </w:p>
          <w:p w:rsidR="0018378A" w:rsidRPr="003E47D2" w:rsidRDefault="0018378A" w:rsidP="003E47D2">
            <w:pPr>
              <w:rPr>
                <w:rFonts w:eastAsia="MS Mincho" w:cs="Arial"/>
                <w:sz w:val="18"/>
                <w:szCs w:val="18"/>
              </w:rPr>
            </w:pPr>
            <w:r w:rsidRPr="003E47D2">
              <w:rPr>
                <w:rFonts w:ascii="MS Mincho" w:eastAsia="MS Mincho" w:hAnsi="MS Mincho" w:cs="MS Mincho" w:hint="eastAsia"/>
              </w:rPr>
              <w:t>※</w:t>
            </w:r>
            <w:r w:rsidRPr="003E47D2">
              <w:rPr>
                <w:rFonts w:eastAsia="MS Mincho" w:cs="Arial"/>
                <w:sz w:val="18"/>
                <w:szCs w:val="18"/>
              </w:rPr>
              <w:t>Отмена режима ВЫКЛ светодиодной панели.</w:t>
            </w:r>
          </w:p>
          <w:p w:rsidR="0018378A" w:rsidRPr="003E47D2" w:rsidRDefault="0018378A" w:rsidP="003E47D2">
            <w:pPr>
              <w:rPr>
                <w:rFonts w:cs="Arial"/>
                <w:sz w:val="18"/>
                <w:szCs w:val="18"/>
              </w:rPr>
            </w:pPr>
            <w:r w:rsidRPr="003E47D2">
              <w:rPr>
                <w:rFonts w:eastAsia="MS Mincho" w:cs="Arial"/>
                <w:sz w:val="18"/>
                <w:szCs w:val="18"/>
              </w:rPr>
              <w:t xml:space="preserve">При повторном нажатии на клавишу </w:t>
            </w:r>
            <w:r w:rsidRPr="000A1FB6">
              <w:rPr>
                <w:rFonts w:eastAsia="MS Mincho" w:cs="Arial"/>
                <w:noProof/>
                <w:sz w:val="18"/>
                <w:szCs w:val="18"/>
                <w:lang w:eastAsia="ru-RU"/>
              </w:rPr>
              <w:pict>
                <v:shape id="Рисунок 190" o:spid="_x0000_i1272" type="#_x0000_t75" style="width:23.25pt;height:14.25pt;visibility:visible">
                  <v:imagedata r:id="rId147" o:title=""/>
                </v:shape>
              </w:pict>
            </w:r>
            <w:r w:rsidRPr="003E47D2">
              <w:rPr>
                <w:rFonts w:eastAsia="MS Mincho" w:cs="Arial"/>
                <w:sz w:val="18"/>
                <w:szCs w:val="18"/>
              </w:rPr>
              <w:t>, значения возвращаются в режим текущей индикации и, светодиоды загораются (ВКЛ).</w:t>
            </w:r>
          </w:p>
        </w:tc>
      </w:tr>
    </w:tbl>
    <w:p w:rsidR="0018378A" w:rsidRDefault="0018378A" w:rsidP="0091385E">
      <w:pPr>
        <w:rPr>
          <w:rFonts w:cs="Arial"/>
        </w:rPr>
      </w:pPr>
    </w:p>
    <w:p w:rsidR="0018378A" w:rsidRDefault="0018378A">
      <w:pPr>
        <w:rPr>
          <w:rFonts w:cs="Arial"/>
        </w:rPr>
      </w:pPr>
      <w:r>
        <w:rPr>
          <w:rFonts w:cs="Aria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794"/>
      </w:tblGrid>
      <w:tr w:rsidR="0018378A" w:rsidRPr="00C276C2" w:rsidTr="00BE7C9D">
        <w:tc>
          <w:tcPr>
            <w:tcW w:w="3794" w:type="dxa"/>
          </w:tcPr>
          <w:p w:rsidR="0018378A" w:rsidRPr="00637BD9" w:rsidRDefault="0018378A" w:rsidP="00637BD9">
            <w:pPr>
              <w:rPr>
                <w:rFonts w:cs="Arial"/>
                <w:b/>
              </w:rPr>
            </w:pPr>
            <w:r w:rsidRPr="00637BD9">
              <w:rPr>
                <w:rFonts w:cs="Arial"/>
                <w:b/>
              </w:rPr>
              <w:t>6. Режим индикации датчиков</w:t>
            </w:r>
          </w:p>
        </w:tc>
      </w:tr>
    </w:tbl>
    <w:p w:rsidR="0018378A" w:rsidRPr="000014ED" w:rsidRDefault="0018378A" w:rsidP="00637BD9">
      <w:pPr>
        <w:pStyle w:val="NoSpacing"/>
        <w:jc w:val="both"/>
        <w:rPr>
          <w:rFonts w:ascii="Arial" w:hAnsi="Arial" w:cs="Arial"/>
          <w:sz w:val="20"/>
        </w:rPr>
      </w:pPr>
      <w:r w:rsidRPr="000014ED">
        <w:rPr>
          <w:rFonts w:ascii="Arial" w:hAnsi="Arial" w:cs="Arial"/>
          <w:sz w:val="20"/>
        </w:rPr>
        <w:t>Каждое значение датчика, открытие модулирующего впускного клапана (</w:t>
      </w:r>
      <w:r w:rsidRPr="000014ED">
        <w:rPr>
          <w:rFonts w:ascii="Arial" w:hAnsi="Arial" w:cs="Arial"/>
          <w:sz w:val="20"/>
          <w:lang w:val="en-US"/>
        </w:rPr>
        <w:t>SMV</w:t>
      </w:r>
      <w:r w:rsidRPr="000014ED">
        <w:rPr>
          <w:rFonts w:ascii="Arial" w:hAnsi="Arial" w:cs="Arial"/>
          <w:sz w:val="20"/>
        </w:rPr>
        <w:t>), и открытие электронного расширительного клапана (</w:t>
      </w:r>
      <w:r w:rsidRPr="000014ED">
        <w:rPr>
          <w:rFonts w:ascii="Arial" w:hAnsi="Arial" w:cs="Arial"/>
          <w:sz w:val="20"/>
          <w:lang w:val="en-US"/>
        </w:rPr>
        <w:t>EV</w:t>
      </w:r>
      <w:r w:rsidRPr="000014ED">
        <w:rPr>
          <w:rFonts w:ascii="Arial" w:hAnsi="Arial" w:cs="Arial"/>
          <w:sz w:val="20"/>
        </w:rPr>
        <w:t>) может быть проверено. Следующие значения будут отображены:</w:t>
      </w:r>
    </w:p>
    <w:p w:rsidR="0018378A" w:rsidRPr="000014ED" w:rsidRDefault="0018378A" w:rsidP="00637BD9">
      <w:pPr>
        <w:pStyle w:val="NoSpacing"/>
        <w:jc w:val="both"/>
        <w:rPr>
          <w:sz w:val="20"/>
        </w:rPr>
      </w:pPr>
      <w:r w:rsidRPr="000014ED">
        <w:rPr>
          <w:rFonts w:ascii="Arial" w:hAnsi="Arial" w:cs="Arial"/>
          <w:sz w:val="20"/>
        </w:rPr>
        <w:t>Высокое давление (</w:t>
      </w:r>
      <w:r w:rsidRPr="000014ED">
        <w:rPr>
          <w:rFonts w:ascii="Arial" w:hAnsi="Arial" w:cs="Arial"/>
          <w:sz w:val="20"/>
          <w:lang w:val="en-US"/>
        </w:rPr>
        <w:t>HPT</w:t>
      </w:r>
      <w:r w:rsidRPr="000014ED">
        <w:rPr>
          <w:rFonts w:ascii="Arial" w:hAnsi="Arial" w:cs="Arial"/>
          <w:sz w:val="20"/>
        </w:rPr>
        <w:t>), низкое давление (</w:t>
      </w:r>
      <w:r w:rsidRPr="000014ED">
        <w:rPr>
          <w:rFonts w:ascii="Arial" w:hAnsi="Arial" w:cs="Arial"/>
          <w:sz w:val="20"/>
          <w:lang w:val="en-US"/>
        </w:rPr>
        <w:t>LPT</w:t>
      </w:r>
      <w:r w:rsidRPr="000014ED">
        <w:rPr>
          <w:rFonts w:ascii="Arial" w:hAnsi="Arial" w:cs="Arial"/>
          <w:sz w:val="20"/>
        </w:rPr>
        <w:t>), напряжение (</w:t>
      </w:r>
      <w:r w:rsidRPr="000014ED">
        <w:rPr>
          <w:rFonts w:ascii="Arial" w:hAnsi="Arial" w:cs="Arial"/>
          <w:sz w:val="20"/>
          <w:lang w:val="en-US"/>
        </w:rPr>
        <w:t>PT</w:t>
      </w:r>
      <w:r w:rsidRPr="000014ED">
        <w:rPr>
          <w:rFonts w:ascii="Arial" w:hAnsi="Arial" w:cs="Arial"/>
          <w:sz w:val="20"/>
        </w:rPr>
        <w:t>1), суммарный ток (СТ1), ток компрессора (СТ2), температура окружающего воздуха (</w:t>
      </w:r>
      <w:r w:rsidRPr="000014ED">
        <w:rPr>
          <w:rFonts w:ascii="Arial" w:hAnsi="Arial" w:cs="Arial"/>
          <w:sz w:val="20"/>
          <w:lang w:val="en-US"/>
        </w:rPr>
        <w:t>AMBS</w:t>
      </w:r>
      <w:r w:rsidRPr="000014ED">
        <w:rPr>
          <w:rFonts w:ascii="Arial" w:hAnsi="Arial" w:cs="Arial"/>
          <w:sz w:val="20"/>
        </w:rPr>
        <w:t>), температура на входе в испаритель (</w:t>
      </w:r>
      <w:r w:rsidRPr="000014ED">
        <w:rPr>
          <w:rFonts w:ascii="Arial" w:hAnsi="Arial" w:cs="Arial"/>
          <w:sz w:val="20"/>
          <w:lang w:val="en-US"/>
        </w:rPr>
        <w:t>EIS</w:t>
      </w:r>
      <w:r w:rsidRPr="000014ED">
        <w:rPr>
          <w:rFonts w:ascii="Arial" w:hAnsi="Arial" w:cs="Arial"/>
          <w:sz w:val="20"/>
        </w:rPr>
        <w:t>), температура на выходе из испарителя (</w:t>
      </w:r>
      <w:r w:rsidRPr="000014ED">
        <w:rPr>
          <w:rFonts w:ascii="Arial" w:hAnsi="Arial" w:cs="Arial"/>
          <w:sz w:val="20"/>
          <w:lang w:val="en-US"/>
        </w:rPr>
        <w:t>EOS</w:t>
      </w:r>
      <w:r w:rsidRPr="000014ED">
        <w:rPr>
          <w:rFonts w:ascii="Arial" w:hAnsi="Arial" w:cs="Arial"/>
          <w:sz w:val="20"/>
        </w:rPr>
        <w:t>), температура отходящего газа (</w:t>
      </w:r>
      <w:r w:rsidRPr="000014ED">
        <w:rPr>
          <w:rFonts w:ascii="Arial" w:hAnsi="Arial" w:cs="Arial"/>
          <w:sz w:val="20"/>
          <w:lang w:val="en-US"/>
        </w:rPr>
        <w:t>DCHS</w:t>
      </w:r>
      <w:r w:rsidRPr="000014ED">
        <w:rPr>
          <w:rFonts w:ascii="Arial" w:hAnsi="Arial" w:cs="Arial"/>
          <w:sz w:val="20"/>
        </w:rPr>
        <w:t>), температура газа на всасе (</w:t>
      </w:r>
      <w:r w:rsidRPr="000014ED">
        <w:rPr>
          <w:rFonts w:ascii="Arial" w:hAnsi="Arial" w:cs="Arial"/>
          <w:sz w:val="20"/>
          <w:lang w:val="en-US"/>
        </w:rPr>
        <w:t>SGS</w:t>
      </w:r>
      <w:r w:rsidRPr="000014ED">
        <w:rPr>
          <w:rFonts w:ascii="Arial" w:hAnsi="Arial" w:cs="Arial"/>
          <w:sz w:val="20"/>
        </w:rPr>
        <w:t>), открытие модулирующего впускного клапана, открытие электронного расширительного клапана, температура подаваемого воздуха (</w:t>
      </w:r>
      <w:r w:rsidRPr="000014ED">
        <w:rPr>
          <w:rFonts w:ascii="Arial" w:hAnsi="Arial" w:cs="Arial"/>
          <w:sz w:val="20"/>
          <w:lang w:val="en-US"/>
        </w:rPr>
        <w:t>SS</w:t>
      </w:r>
      <w:r w:rsidRPr="000014ED">
        <w:rPr>
          <w:rFonts w:ascii="Arial" w:hAnsi="Arial" w:cs="Arial"/>
          <w:sz w:val="20"/>
        </w:rPr>
        <w:t>) (только в процессе осмотра перед транспортировкой (</w:t>
      </w:r>
      <w:r w:rsidRPr="000014ED">
        <w:rPr>
          <w:rFonts w:ascii="Arial" w:hAnsi="Arial" w:cs="Arial"/>
          <w:sz w:val="20"/>
          <w:lang w:val="en-US"/>
        </w:rPr>
        <w:t>PTI</w:t>
      </w:r>
      <w:r w:rsidRPr="000014ED">
        <w:rPr>
          <w:rFonts w:ascii="Arial" w:hAnsi="Arial" w:cs="Arial"/>
          <w:sz w:val="20"/>
        </w:rPr>
        <w:t>)), температура обратного воздуха (</w:t>
      </w:r>
      <w:r w:rsidRPr="000014ED">
        <w:rPr>
          <w:rFonts w:ascii="Arial" w:hAnsi="Arial" w:cs="Arial"/>
          <w:sz w:val="20"/>
          <w:lang w:val="en-US"/>
        </w:rPr>
        <w:t>RS</w:t>
      </w:r>
      <w:r w:rsidRPr="000014ED">
        <w:rPr>
          <w:rFonts w:ascii="Arial" w:hAnsi="Arial" w:cs="Arial"/>
          <w:sz w:val="20"/>
        </w:rPr>
        <w:t>) (только в процессе осмотра перед транспортировкой (</w:t>
      </w:r>
      <w:r w:rsidRPr="000014ED">
        <w:rPr>
          <w:rFonts w:ascii="Arial" w:hAnsi="Arial" w:cs="Arial"/>
          <w:sz w:val="20"/>
          <w:lang w:val="en-US"/>
        </w:rPr>
        <w:t>PTI</w:t>
      </w:r>
      <w:r w:rsidRPr="000014ED">
        <w:rPr>
          <w:rFonts w:ascii="Arial" w:hAnsi="Arial" w:cs="Arial"/>
          <w:sz w:val="20"/>
        </w:rPr>
        <w:t>)), температура целлюлозы (</w:t>
      </w:r>
      <w:r w:rsidRPr="000014ED">
        <w:rPr>
          <w:rFonts w:ascii="Arial" w:hAnsi="Arial" w:cs="Arial"/>
          <w:sz w:val="20"/>
          <w:lang w:val="en-US"/>
        </w:rPr>
        <w:t>USDA</w:t>
      </w:r>
      <w:r w:rsidRPr="000014ED">
        <w:rPr>
          <w:rFonts w:ascii="Arial" w:hAnsi="Arial" w:cs="Arial"/>
          <w:sz w:val="20"/>
        </w:rPr>
        <w:t xml:space="preserve"> №1, </w:t>
      </w:r>
      <w:r w:rsidRPr="000014ED">
        <w:rPr>
          <w:rFonts w:ascii="Arial" w:hAnsi="Arial" w:cs="Arial"/>
          <w:sz w:val="20"/>
          <w:lang w:val="en-US"/>
        </w:rPr>
        <w:t>USDA</w:t>
      </w:r>
      <w:r w:rsidRPr="000014ED">
        <w:rPr>
          <w:rFonts w:ascii="Arial" w:hAnsi="Arial" w:cs="Arial"/>
          <w:sz w:val="20"/>
        </w:rPr>
        <w:t xml:space="preserve"> №2, </w:t>
      </w:r>
      <w:r w:rsidRPr="000014ED">
        <w:rPr>
          <w:rFonts w:ascii="Arial" w:hAnsi="Arial" w:cs="Arial"/>
          <w:sz w:val="20"/>
          <w:lang w:val="en-US"/>
        </w:rPr>
        <w:t>USDA</w:t>
      </w:r>
      <w:r w:rsidRPr="000014ED">
        <w:rPr>
          <w:rFonts w:ascii="Arial" w:hAnsi="Arial" w:cs="Arial"/>
          <w:sz w:val="20"/>
        </w:rPr>
        <w:t xml:space="preserve"> №3) (опционально), температура груза (</w:t>
      </w:r>
      <w:r w:rsidRPr="000014ED">
        <w:rPr>
          <w:rFonts w:ascii="Arial" w:hAnsi="Arial" w:cs="Arial"/>
          <w:sz w:val="20"/>
          <w:lang w:val="en-US"/>
        </w:rPr>
        <w:t>CTS</w:t>
      </w:r>
      <w:r w:rsidRPr="000014ED">
        <w:rPr>
          <w:rFonts w:ascii="Arial" w:hAnsi="Arial" w:cs="Arial"/>
          <w:sz w:val="20"/>
        </w:rPr>
        <w:t>) (опционально), температура подаваемого воздуха для регистратора данных (</w:t>
      </w:r>
      <w:r w:rsidRPr="000014ED">
        <w:rPr>
          <w:rFonts w:ascii="Arial" w:hAnsi="Arial" w:cs="Arial"/>
          <w:sz w:val="20"/>
          <w:lang w:val="en-US"/>
        </w:rPr>
        <w:t>DSS</w:t>
      </w:r>
      <w:r w:rsidRPr="000014ED">
        <w:rPr>
          <w:rFonts w:ascii="Arial" w:hAnsi="Arial" w:cs="Arial"/>
          <w:sz w:val="20"/>
        </w:rPr>
        <w:t>) (опционально), температура обратного воздуха для регистратора данных (</w:t>
      </w:r>
      <w:r w:rsidRPr="000014ED">
        <w:rPr>
          <w:rFonts w:ascii="Arial" w:hAnsi="Arial" w:cs="Arial"/>
          <w:sz w:val="20"/>
          <w:lang w:val="en-US"/>
        </w:rPr>
        <w:t>DRS</w:t>
      </w:r>
      <w:r w:rsidRPr="000014ED">
        <w:rPr>
          <w:rFonts w:ascii="Arial" w:hAnsi="Arial" w:cs="Arial"/>
          <w:sz w:val="20"/>
        </w:rPr>
        <w:t>) (опционально).</w:t>
      </w:r>
    </w:p>
    <w:p w:rsidR="0018378A" w:rsidRPr="00233C29" w:rsidRDefault="0018378A" w:rsidP="00637BD9">
      <w:pPr>
        <w:pStyle w:val="NoSpacing"/>
        <w:rPr>
          <w:rFonts w:ascii="Arial" w:hAnsi="Arial" w:cs="Arial"/>
          <w:b/>
          <w:sz w:val="20"/>
          <w:lang w:val="en-US"/>
        </w:rPr>
      </w:pPr>
      <w:r w:rsidRPr="00233C29">
        <w:rPr>
          <w:rFonts w:ascii="Arial" w:hAnsi="Arial" w:cs="Arial"/>
          <w:b/>
          <w:sz w:val="20"/>
          <w:lang w:val="en-US"/>
        </w:rPr>
        <w:t>&lt;</w:t>
      </w:r>
      <w:r w:rsidRPr="00233C29">
        <w:rPr>
          <w:rFonts w:ascii="Arial" w:hAnsi="Arial" w:cs="Arial"/>
          <w:b/>
          <w:sz w:val="20"/>
        </w:rPr>
        <w:t>Процедура выбора режимов</w:t>
      </w:r>
      <w:r w:rsidRPr="00233C29">
        <w:rPr>
          <w:rFonts w:ascii="Arial" w:hAnsi="Arial" w:cs="Arial"/>
          <w:b/>
          <w:sz w:val="20"/>
          <w:lang w:val="en-US"/>
        </w:rPr>
        <w:t>&gt;</w:t>
      </w:r>
    </w:p>
    <w:p w:rsidR="0018378A" w:rsidRDefault="0018378A" w:rsidP="00637BD9">
      <w:pPr>
        <w:jc w:val="center"/>
        <w:rPr>
          <w:rFonts w:cs="Arial"/>
        </w:rPr>
      </w:pPr>
      <w:r w:rsidRPr="000A1FB6">
        <w:rPr>
          <w:rFonts w:cs="Arial"/>
          <w:noProof/>
          <w:lang w:eastAsia="ru-RU"/>
        </w:rPr>
        <w:pict>
          <v:shape id="Рисунок 1240" o:spid="_x0000_i1273" type="#_x0000_t75" style="width:467.25pt;height:230.25pt;visibility:visible">
            <v:imagedata r:id="rId148" o:title=""/>
          </v:shape>
        </w:pict>
      </w:r>
    </w:p>
    <w:p w:rsidR="0018378A" w:rsidRPr="00233C29" w:rsidRDefault="0018378A" w:rsidP="00637BD9">
      <w:pPr>
        <w:pStyle w:val="NoSpacing"/>
        <w:rPr>
          <w:rFonts w:ascii="Arial" w:hAnsi="Arial" w:cs="Arial"/>
          <w:b/>
          <w:sz w:val="20"/>
        </w:rPr>
      </w:pPr>
      <w:r w:rsidRPr="00233C29">
        <w:rPr>
          <w:rFonts w:ascii="Arial" w:hAnsi="Arial" w:cs="Arial"/>
          <w:b/>
          <w:sz w:val="20"/>
        </w:rPr>
        <w:t>&lt;Рабочая процедура&gt;</w:t>
      </w:r>
    </w:p>
    <w:p w:rsidR="0018378A" w:rsidRPr="00233C29" w:rsidRDefault="0018378A" w:rsidP="00637BD9">
      <w:pPr>
        <w:pStyle w:val="NoSpacing"/>
        <w:rPr>
          <w:rFonts w:ascii="Arial" w:hAnsi="Arial" w:cs="Arial"/>
          <w:sz w:val="20"/>
        </w:rPr>
      </w:pPr>
      <w:r w:rsidRPr="00233C29">
        <w:rPr>
          <w:rFonts w:ascii="Arial" w:hAnsi="Arial" w:cs="Arial"/>
          <w:sz w:val="20"/>
        </w:rPr>
        <w:t xml:space="preserve">При каждом нажатии клавиши </w:t>
      </w:r>
      <w:r w:rsidRPr="000A1FB6">
        <w:rPr>
          <w:rFonts w:ascii="Arial" w:hAnsi="Arial" w:cs="Arial"/>
          <w:noProof/>
          <w:sz w:val="20"/>
          <w:lang w:eastAsia="ru-RU"/>
        </w:rPr>
        <w:pict>
          <v:shape id="Рисунок 196" o:spid="_x0000_i1274" type="#_x0000_t75" style="width:15.75pt;height:13.5pt;visibility:visible">
            <v:imagedata r:id="rId149" o:title=""/>
          </v:shape>
        </w:pict>
      </w:r>
      <w:r w:rsidRPr="00233C29">
        <w:rPr>
          <w:rFonts w:ascii="Arial" w:hAnsi="Arial" w:cs="Arial"/>
          <w:sz w:val="20"/>
        </w:rPr>
        <w:t xml:space="preserve">или </w:t>
      </w:r>
      <w:r w:rsidRPr="000A1FB6">
        <w:rPr>
          <w:rFonts w:ascii="Arial" w:hAnsi="Arial" w:cs="Arial"/>
          <w:noProof/>
          <w:sz w:val="20"/>
          <w:lang w:eastAsia="ru-RU"/>
        </w:rPr>
        <w:pict>
          <v:shape id="Рисунок 195" o:spid="_x0000_i1275" type="#_x0000_t75" style="width:15.75pt;height:14.25pt;visibility:visible">
            <v:imagedata r:id="rId150" o:title=""/>
          </v:shape>
        </w:pict>
      </w:r>
      <w:r w:rsidRPr="00233C29">
        <w:rPr>
          <w:rFonts w:ascii="Arial" w:hAnsi="Arial" w:cs="Arial"/>
          <w:sz w:val="20"/>
        </w:rPr>
        <w:t>, показания дисплея изменяются.</w:t>
      </w:r>
    </w:p>
    <w:tbl>
      <w:tblPr>
        <w:tblW w:w="0" w:type="auto"/>
        <w:tblLook w:val="00A0"/>
      </w:tblPr>
      <w:tblGrid>
        <w:gridCol w:w="3226"/>
        <w:gridCol w:w="6345"/>
      </w:tblGrid>
      <w:tr w:rsidR="0018378A" w:rsidRPr="00C276C2" w:rsidTr="008C0404">
        <w:tc>
          <w:tcPr>
            <w:tcW w:w="3226" w:type="dxa"/>
          </w:tcPr>
          <w:p w:rsidR="0018378A" w:rsidRPr="00637BD9" w:rsidRDefault="0018378A" w:rsidP="00637BD9">
            <w:pPr>
              <w:rPr>
                <w:rFonts w:cs="Arial"/>
                <w:sz w:val="18"/>
                <w:szCs w:val="18"/>
              </w:rPr>
            </w:pPr>
            <w:r w:rsidRPr="000A1FB6">
              <w:rPr>
                <w:rFonts w:cs="Arial"/>
                <w:noProof/>
                <w:sz w:val="18"/>
                <w:szCs w:val="18"/>
                <w:lang w:eastAsia="ru-RU"/>
              </w:rPr>
              <w:pict>
                <v:shape id="Рисунок 200" o:spid="_x0000_i1276" type="#_x0000_t75" style="width:139.5pt;height:276pt;visibility:visible">
                  <v:imagedata r:id="rId151" o:title=""/>
                </v:shape>
              </w:pict>
            </w:r>
          </w:p>
        </w:tc>
        <w:tc>
          <w:tcPr>
            <w:tcW w:w="6345" w:type="dxa"/>
          </w:tcPr>
          <w:p w:rsidR="0018378A" w:rsidRPr="00637BD9" w:rsidRDefault="0018378A" w:rsidP="00637BD9">
            <w:pPr>
              <w:rPr>
                <w:rFonts w:cs="Arial"/>
                <w:b/>
                <w:sz w:val="18"/>
                <w:szCs w:val="18"/>
              </w:rPr>
            </w:pPr>
          </w:p>
          <w:p w:rsidR="0018378A" w:rsidRPr="00637BD9" w:rsidRDefault="0018378A" w:rsidP="00637BD9">
            <w:pPr>
              <w:rPr>
                <w:rFonts w:cs="Arial"/>
                <w:sz w:val="18"/>
                <w:szCs w:val="18"/>
              </w:rPr>
            </w:pPr>
            <w:r w:rsidRPr="00637BD9">
              <w:rPr>
                <w:rFonts w:cs="Arial"/>
                <w:b/>
                <w:sz w:val="18"/>
                <w:szCs w:val="18"/>
              </w:rPr>
              <w:t xml:space="preserve">Светодиодная панель: </w:t>
            </w:r>
            <w:r w:rsidRPr="00637BD9">
              <w:rPr>
                <w:rFonts w:cs="Arial"/>
                <w:sz w:val="18"/>
                <w:szCs w:val="18"/>
              </w:rPr>
              <w:t>отображается контрольная температура</w:t>
            </w:r>
          </w:p>
          <w:p w:rsidR="0018378A" w:rsidRPr="00637BD9" w:rsidRDefault="0018378A" w:rsidP="00637BD9">
            <w:pPr>
              <w:rPr>
                <w:rFonts w:cs="Arial"/>
                <w:sz w:val="18"/>
                <w:szCs w:val="18"/>
              </w:rPr>
            </w:pPr>
            <w:r w:rsidRPr="00637BD9">
              <w:rPr>
                <w:rFonts w:cs="Arial"/>
                <w:b/>
                <w:sz w:val="18"/>
                <w:szCs w:val="18"/>
              </w:rPr>
              <w:t>Ж/К дисплей:</w:t>
            </w:r>
            <w:r w:rsidRPr="00637BD9">
              <w:rPr>
                <w:rFonts w:cs="Arial"/>
                <w:sz w:val="18"/>
                <w:szCs w:val="18"/>
              </w:rPr>
              <w:t xml:space="preserve"> отображается значение датчика высокого давления.</w:t>
            </w:r>
          </w:p>
          <w:p w:rsidR="0018378A" w:rsidRPr="00637BD9" w:rsidRDefault="0018378A" w:rsidP="00637BD9">
            <w:pPr>
              <w:rPr>
                <w:rFonts w:cs="Arial"/>
                <w:sz w:val="18"/>
                <w:szCs w:val="18"/>
              </w:rPr>
            </w:pPr>
            <w:r w:rsidRPr="00637BD9">
              <w:rPr>
                <w:rFonts w:cs="Arial"/>
                <w:sz w:val="18"/>
                <w:szCs w:val="18"/>
              </w:rPr>
              <w:t>На дисплее появляется надпись: “</w:t>
            </w:r>
            <w:r w:rsidRPr="00637BD9">
              <w:rPr>
                <w:rFonts w:cs="Arial"/>
                <w:sz w:val="18"/>
                <w:szCs w:val="18"/>
                <w:lang w:val="en-US"/>
              </w:rPr>
              <w:t>HPT</w:t>
            </w:r>
            <w:r w:rsidRPr="00637BD9">
              <w:rPr>
                <w:rFonts w:cs="Arial"/>
                <w:sz w:val="18"/>
                <w:szCs w:val="18"/>
              </w:rPr>
              <w:t xml:space="preserve">  “, в кПа.</w:t>
            </w:r>
          </w:p>
          <w:p w:rsidR="0018378A" w:rsidRPr="00637BD9" w:rsidRDefault="0018378A" w:rsidP="00637BD9">
            <w:pPr>
              <w:rPr>
                <w:rFonts w:cs="Arial"/>
                <w:sz w:val="18"/>
                <w:szCs w:val="18"/>
              </w:rPr>
            </w:pPr>
          </w:p>
          <w:p w:rsidR="0018378A" w:rsidRPr="00637BD9" w:rsidRDefault="0018378A" w:rsidP="00637BD9">
            <w:pPr>
              <w:rPr>
                <w:rFonts w:cs="Arial"/>
                <w:b/>
                <w:sz w:val="18"/>
                <w:szCs w:val="18"/>
              </w:rPr>
            </w:pPr>
          </w:p>
          <w:p w:rsidR="0018378A" w:rsidRPr="00637BD9" w:rsidRDefault="0018378A" w:rsidP="00637BD9">
            <w:pPr>
              <w:rPr>
                <w:rFonts w:cs="Arial"/>
                <w:b/>
                <w:sz w:val="18"/>
                <w:szCs w:val="18"/>
              </w:rPr>
            </w:pPr>
          </w:p>
          <w:p w:rsidR="0018378A" w:rsidRPr="00637BD9" w:rsidRDefault="0018378A" w:rsidP="00637BD9">
            <w:pPr>
              <w:rPr>
                <w:rFonts w:cs="Arial"/>
                <w:sz w:val="18"/>
                <w:szCs w:val="18"/>
              </w:rPr>
            </w:pPr>
            <w:r w:rsidRPr="00637BD9">
              <w:rPr>
                <w:rFonts w:cs="Arial"/>
                <w:b/>
                <w:sz w:val="18"/>
                <w:szCs w:val="18"/>
              </w:rPr>
              <w:t xml:space="preserve">Светодиодная панель: </w:t>
            </w:r>
            <w:r w:rsidRPr="00637BD9">
              <w:rPr>
                <w:rFonts w:cs="Arial"/>
                <w:sz w:val="18"/>
                <w:szCs w:val="18"/>
              </w:rPr>
              <w:t>отображается контрольная температура</w:t>
            </w:r>
          </w:p>
          <w:p w:rsidR="0018378A" w:rsidRPr="00637BD9" w:rsidRDefault="0018378A" w:rsidP="00637BD9">
            <w:pPr>
              <w:rPr>
                <w:rFonts w:cs="Arial"/>
                <w:sz w:val="18"/>
                <w:szCs w:val="18"/>
              </w:rPr>
            </w:pPr>
            <w:r w:rsidRPr="00637BD9">
              <w:rPr>
                <w:rFonts w:cs="Arial"/>
                <w:b/>
                <w:sz w:val="18"/>
                <w:szCs w:val="18"/>
              </w:rPr>
              <w:t>Ж/К дисплей:</w:t>
            </w:r>
            <w:r w:rsidRPr="00637BD9">
              <w:rPr>
                <w:rFonts w:cs="Arial"/>
                <w:sz w:val="18"/>
                <w:szCs w:val="18"/>
              </w:rPr>
              <w:t xml:space="preserve"> отображается значение датчика низкого давления.</w:t>
            </w:r>
          </w:p>
          <w:p w:rsidR="0018378A" w:rsidRPr="00637BD9" w:rsidRDefault="0018378A" w:rsidP="00637BD9">
            <w:pPr>
              <w:rPr>
                <w:rFonts w:cs="Arial"/>
                <w:sz w:val="18"/>
                <w:szCs w:val="18"/>
              </w:rPr>
            </w:pPr>
            <w:r w:rsidRPr="00637BD9">
              <w:rPr>
                <w:rFonts w:cs="Arial"/>
                <w:sz w:val="18"/>
                <w:szCs w:val="18"/>
              </w:rPr>
              <w:t>На дисплее появляется надпись: “</w:t>
            </w:r>
            <w:r w:rsidRPr="00637BD9">
              <w:rPr>
                <w:rFonts w:cs="Arial"/>
                <w:sz w:val="18"/>
                <w:szCs w:val="18"/>
                <w:lang w:val="en-US"/>
              </w:rPr>
              <w:t>LPT</w:t>
            </w:r>
            <w:r w:rsidRPr="00637BD9">
              <w:rPr>
                <w:rFonts w:cs="Arial"/>
                <w:sz w:val="18"/>
                <w:szCs w:val="18"/>
              </w:rPr>
              <w:t xml:space="preserve">  “, в кПа.</w:t>
            </w:r>
          </w:p>
          <w:p w:rsidR="0018378A" w:rsidRPr="00637BD9" w:rsidRDefault="0018378A" w:rsidP="00637BD9">
            <w:pPr>
              <w:rPr>
                <w:rFonts w:cs="Arial"/>
                <w:sz w:val="18"/>
                <w:szCs w:val="18"/>
              </w:rPr>
            </w:pPr>
          </w:p>
          <w:p w:rsidR="0018378A" w:rsidRPr="00637BD9" w:rsidRDefault="0018378A" w:rsidP="00637BD9">
            <w:pPr>
              <w:rPr>
                <w:rFonts w:cs="Arial"/>
                <w:b/>
                <w:sz w:val="18"/>
                <w:szCs w:val="18"/>
              </w:rPr>
            </w:pPr>
          </w:p>
          <w:p w:rsidR="0018378A" w:rsidRPr="00637BD9" w:rsidRDefault="0018378A" w:rsidP="00637BD9">
            <w:pPr>
              <w:rPr>
                <w:rFonts w:cs="Arial"/>
                <w:b/>
                <w:sz w:val="18"/>
                <w:szCs w:val="18"/>
              </w:rPr>
            </w:pPr>
          </w:p>
          <w:p w:rsidR="0018378A" w:rsidRPr="00637BD9" w:rsidRDefault="0018378A" w:rsidP="00637BD9">
            <w:pPr>
              <w:rPr>
                <w:rFonts w:cs="Arial"/>
                <w:sz w:val="18"/>
                <w:szCs w:val="18"/>
              </w:rPr>
            </w:pPr>
            <w:r w:rsidRPr="00637BD9">
              <w:rPr>
                <w:rFonts w:cs="Arial"/>
                <w:b/>
                <w:sz w:val="18"/>
                <w:szCs w:val="18"/>
              </w:rPr>
              <w:t xml:space="preserve">Светодиодная панель: </w:t>
            </w:r>
            <w:r w:rsidRPr="00637BD9">
              <w:rPr>
                <w:rFonts w:cs="Arial"/>
                <w:sz w:val="18"/>
                <w:szCs w:val="18"/>
              </w:rPr>
              <w:t>отображается контрольная температура</w:t>
            </w:r>
          </w:p>
          <w:p w:rsidR="0018378A" w:rsidRPr="00637BD9" w:rsidRDefault="0018378A" w:rsidP="00637BD9">
            <w:pPr>
              <w:rPr>
                <w:rFonts w:cs="Arial"/>
                <w:sz w:val="18"/>
                <w:szCs w:val="18"/>
              </w:rPr>
            </w:pPr>
            <w:r w:rsidRPr="00637BD9">
              <w:rPr>
                <w:rFonts w:cs="Arial"/>
                <w:b/>
                <w:sz w:val="18"/>
                <w:szCs w:val="18"/>
              </w:rPr>
              <w:t>Ж/К дисплей:</w:t>
            </w:r>
            <w:r w:rsidRPr="00637BD9">
              <w:rPr>
                <w:rFonts w:cs="Arial"/>
                <w:sz w:val="18"/>
                <w:szCs w:val="18"/>
              </w:rPr>
              <w:t xml:space="preserve"> отображается значение напряжения. На дисплее появляется надпись </w:t>
            </w:r>
            <w:r w:rsidRPr="000A1FB6">
              <w:rPr>
                <w:rFonts w:cs="Arial"/>
                <w:noProof/>
                <w:sz w:val="18"/>
                <w:szCs w:val="18"/>
                <w:lang w:eastAsia="ru-RU"/>
              </w:rPr>
              <w:pict>
                <v:shape id="Рисунок 198" o:spid="_x0000_i1277" type="#_x0000_t75" style="width:56.25pt;height:14.25pt;visibility:visible">
                  <v:imagedata r:id="rId152" o:title=""/>
                </v:shape>
              </w:pict>
            </w:r>
            <w:r w:rsidRPr="00637BD9">
              <w:rPr>
                <w:rFonts w:cs="Arial"/>
                <w:sz w:val="18"/>
                <w:szCs w:val="18"/>
              </w:rPr>
              <w:t>(в вольтах).</w:t>
            </w:r>
          </w:p>
          <w:p w:rsidR="0018378A" w:rsidRPr="00637BD9" w:rsidRDefault="0018378A" w:rsidP="00637BD9">
            <w:pPr>
              <w:rPr>
                <w:rFonts w:cs="Arial"/>
                <w:sz w:val="18"/>
                <w:szCs w:val="18"/>
              </w:rPr>
            </w:pPr>
          </w:p>
          <w:p w:rsidR="0018378A" w:rsidRPr="00637BD9" w:rsidRDefault="0018378A" w:rsidP="00637BD9">
            <w:pPr>
              <w:rPr>
                <w:rFonts w:cs="Arial"/>
                <w:b/>
                <w:sz w:val="18"/>
                <w:szCs w:val="18"/>
              </w:rPr>
            </w:pPr>
          </w:p>
          <w:p w:rsidR="0018378A" w:rsidRPr="00637BD9" w:rsidRDefault="0018378A" w:rsidP="00637BD9">
            <w:pPr>
              <w:rPr>
                <w:rFonts w:cs="Arial"/>
                <w:sz w:val="18"/>
                <w:szCs w:val="18"/>
              </w:rPr>
            </w:pPr>
            <w:r w:rsidRPr="00637BD9">
              <w:rPr>
                <w:rFonts w:cs="Arial"/>
                <w:b/>
                <w:sz w:val="18"/>
                <w:szCs w:val="18"/>
              </w:rPr>
              <w:t xml:space="preserve">Светодиодная панель: </w:t>
            </w:r>
            <w:r w:rsidRPr="00637BD9">
              <w:rPr>
                <w:rFonts w:cs="Arial"/>
                <w:sz w:val="18"/>
                <w:szCs w:val="18"/>
              </w:rPr>
              <w:t>отображается контрольная температура</w:t>
            </w:r>
          </w:p>
          <w:p w:rsidR="0018378A" w:rsidRPr="00637BD9" w:rsidRDefault="0018378A" w:rsidP="00637BD9">
            <w:pPr>
              <w:rPr>
                <w:rFonts w:cs="Arial"/>
                <w:sz w:val="18"/>
                <w:szCs w:val="18"/>
              </w:rPr>
            </w:pPr>
            <w:r w:rsidRPr="00637BD9">
              <w:rPr>
                <w:rFonts w:cs="Arial"/>
                <w:b/>
                <w:sz w:val="18"/>
                <w:szCs w:val="18"/>
              </w:rPr>
              <w:t>Ж/К дисплей:</w:t>
            </w:r>
            <w:r w:rsidRPr="00637BD9">
              <w:rPr>
                <w:rFonts w:cs="Arial"/>
                <w:sz w:val="18"/>
                <w:szCs w:val="18"/>
              </w:rPr>
              <w:t xml:space="preserve"> отображается значение суммарного рабочего тока. На дисплее появляется надпись </w:t>
            </w:r>
            <w:r w:rsidRPr="000A1FB6">
              <w:rPr>
                <w:rFonts w:cs="Arial"/>
                <w:noProof/>
                <w:sz w:val="18"/>
                <w:szCs w:val="18"/>
                <w:lang w:eastAsia="ru-RU"/>
              </w:rPr>
              <w:pict>
                <v:shape id="Рисунок 197" o:spid="_x0000_i1278" type="#_x0000_t75" style="width:50.25pt;height:13.5pt;visibility:visible">
                  <v:imagedata r:id="rId153" o:title=""/>
                </v:shape>
              </w:pict>
            </w:r>
            <w:r w:rsidRPr="00637BD9">
              <w:rPr>
                <w:rFonts w:cs="Arial"/>
                <w:sz w:val="18"/>
                <w:szCs w:val="18"/>
              </w:rPr>
              <w:t>(в амперах).</w:t>
            </w:r>
          </w:p>
          <w:p w:rsidR="0018378A" w:rsidRPr="00637BD9" w:rsidRDefault="0018378A" w:rsidP="00637BD9">
            <w:pPr>
              <w:rPr>
                <w:rFonts w:cs="Arial"/>
                <w:sz w:val="18"/>
                <w:szCs w:val="18"/>
              </w:rPr>
            </w:pPr>
          </w:p>
        </w:tc>
      </w:tr>
    </w:tbl>
    <w:p w:rsidR="0018378A" w:rsidRDefault="0018378A">
      <w:r>
        <w:br w:type="page"/>
      </w:r>
    </w:p>
    <w:p w:rsidR="0018378A" w:rsidRDefault="0018378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936"/>
        <w:gridCol w:w="1984"/>
      </w:tblGrid>
      <w:tr w:rsidR="0018378A" w:rsidRPr="00C276C2" w:rsidTr="00BE7C9D">
        <w:tc>
          <w:tcPr>
            <w:tcW w:w="3936" w:type="dxa"/>
          </w:tcPr>
          <w:p w:rsidR="0018378A" w:rsidRPr="00CB0BF8" w:rsidRDefault="0018378A" w:rsidP="00BE7C9D">
            <w:pPr>
              <w:pStyle w:val="NoSpacing"/>
              <w:rPr>
                <w:rFonts w:ascii="Arial" w:hAnsi="Arial" w:cs="Arial"/>
                <w:b/>
              </w:rPr>
            </w:pPr>
            <w:r w:rsidRPr="00CB0BF8">
              <w:rPr>
                <w:rFonts w:ascii="Arial" w:hAnsi="Arial" w:cs="Arial"/>
                <w:b/>
              </w:rPr>
              <w:t>6. Режим индикации датчиков</w:t>
            </w:r>
          </w:p>
        </w:tc>
        <w:tc>
          <w:tcPr>
            <w:tcW w:w="1984" w:type="dxa"/>
            <w:tcBorders>
              <w:top w:val="nil"/>
              <w:bottom w:val="nil"/>
              <w:right w:val="nil"/>
            </w:tcBorders>
          </w:tcPr>
          <w:p w:rsidR="0018378A" w:rsidRPr="00CB0BF8" w:rsidRDefault="0018378A" w:rsidP="00BE7C9D">
            <w:pPr>
              <w:pStyle w:val="NoSpacing"/>
              <w:rPr>
                <w:rFonts w:ascii="Arial" w:hAnsi="Arial" w:cs="Arial"/>
                <w:b/>
              </w:rPr>
            </w:pPr>
            <w:r w:rsidRPr="00CB0BF8">
              <w:rPr>
                <w:rFonts w:ascii="Arial" w:hAnsi="Arial" w:cs="Arial"/>
                <w:b/>
              </w:rPr>
              <w:t>(продолжение)</w:t>
            </w:r>
          </w:p>
        </w:tc>
      </w:tr>
    </w:tbl>
    <w:p w:rsidR="0018378A" w:rsidRDefault="0018378A" w:rsidP="00637BD9">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225"/>
        <w:gridCol w:w="6346"/>
      </w:tblGrid>
      <w:tr w:rsidR="0018378A" w:rsidRPr="00C276C2" w:rsidTr="00BE7C9D">
        <w:tc>
          <w:tcPr>
            <w:tcW w:w="3227" w:type="dxa"/>
          </w:tcPr>
          <w:p w:rsidR="0018378A" w:rsidRPr="008C0404" w:rsidRDefault="0018378A" w:rsidP="008C0404">
            <w:pPr>
              <w:rPr>
                <w:rFonts w:ascii="Calibri" w:hAnsi="Calibri"/>
              </w:rPr>
            </w:pPr>
            <w:r w:rsidRPr="000A1FB6">
              <w:rPr>
                <w:rFonts w:ascii="Calibri" w:hAnsi="Calibri"/>
              </w:rPr>
              <w:pict>
                <v:shape id="_x0000_i1279" type="#_x0000_t75" style="width:2in;height:657pt">
                  <v:imagedata r:id="rId154" o:title=""/>
                </v:shape>
              </w:pict>
            </w:r>
          </w:p>
        </w:tc>
        <w:tc>
          <w:tcPr>
            <w:tcW w:w="6409" w:type="dxa"/>
          </w:tcPr>
          <w:p w:rsidR="0018378A" w:rsidRPr="008C0404" w:rsidRDefault="0018378A" w:rsidP="008C0404">
            <w:pPr>
              <w:rPr>
                <w:rFonts w:ascii="Calibri" w:hAnsi="Calibri"/>
              </w:rPr>
            </w:pPr>
          </w:p>
          <w:p w:rsidR="0018378A" w:rsidRPr="008C0404" w:rsidRDefault="0018378A" w:rsidP="008C0404">
            <w:pPr>
              <w:rPr>
                <w:rFonts w:ascii="Calibri" w:hAnsi="Calibri"/>
              </w:rPr>
            </w:pPr>
          </w:p>
          <w:p w:rsidR="0018378A" w:rsidRPr="008C0404" w:rsidRDefault="0018378A" w:rsidP="008C0404">
            <w:pPr>
              <w:rPr>
                <w:rFonts w:cs="Arial"/>
                <w:sz w:val="18"/>
                <w:szCs w:val="18"/>
              </w:rPr>
            </w:pPr>
            <w:r w:rsidRPr="008C0404">
              <w:rPr>
                <w:rFonts w:cs="Arial"/>
                <w:b/>
                <w:sz w:val="18"/>
                <w:szCs w:val="18"/>
              </w:rPr>
              <w:t xml:space="preserve">Светодиодная панель: </w:t>
            </w:r>
            <w:r w:rsidRPr="008C0404">
              <w:rPr>
                <w:rFonts w:cs="Arial"/>
                <w:sz w:val="18"/>
                <w:szCs w:val="18"/>
              </w:rPr>
              <w:t>отображается контрольная температура</w:t>
            </w:r>
          </w:p>
          <w:p w:rsidR="0018378A" w:rsidRPr="008C0404" w:rsidRDefault="0018378A" w:rsidP="008C0404">
            <w:pPr>
              <w:rPr>
                <w:rFonts w:cs="Arial"/>
                <w:sz w:val="18"/>
                <w:szCs w:val="18"/>
              </w:rPr>
            </w:pPr>
            <w:r w:rsidRPr="008C0404">
              <w:rPr>
                <w:rFonts w:cs="Arial"/>
                <w:b/>
                <w:sz w:val="18"/>
                <w:szCs w:val="18"/>
              </w:rPr>
              <w:t>Ж/К дисплей:</w:t>
            </w:r>
            <w:r w:rsidRPr="008C0404">
              <w:rPr>
                <w:rFonts w:cs="Arial"/>
                <w:sz w:val="18"/>
                <w:szCs w:val="18"/>
              </w:rPr>
              <w:t xml:space="preserve"> отображается значение суммарного рабочего тока. На дисплее появляется надпись </w:t>
            </w:r>
            <w:r w:rsidRPr="000A1FB6">
              <w:rPr>
                <w:rFonts w:cs="Arial"/>
                <w:noProof/>
                <w:sz w:val="18"/>
                <w:szCs w:val="18"/>
                <w:lang w:eastAsia="ru-RU"/>
              </w:rPr>
              <w:pict>
                <v:shape id="Рисунок 221" o:spid="_x0000_i1280" type="#_x0000_t75" style="width:50.25pt;height:14.25pt;visibility:visible">
                  <v:imagedata r:id="rId155" o:title=""/>
                </v:shape>
              </w:pict>
            </w:r>
            <w:r w:rsidRPr="008C0404">
              <w:rPr>
                <w:rFonts w:cs="Arial"/>
                <w:sz w:val="18"/>
                <w:szCs w:val="18"/>
              </w:rPr>
              <w:t xml:space="preserve"> (в амперах).</w:t>
            </w:r>
          </w:p>
          <w:p w:rsidR="0018378A" w:rsidRPr="008C0404" w:rsidRDefault="0018378A" w:rsidP="008C0404">
            <w:pPr>
              <w:rPr>
                <w:rFonts w:cs="Arial"/>
                <w:sz w:val="18"/>
                <w:szCs w:val="18"/>
              </w:rPr>
            </w:pPr>
          </w:p>
          <w:p w:rsidR="0018378A" w:rsidRPr="008C0404" w:rsidRDefault="0018378A" w:rsidP="008C0404">
            <w:pPr>
              <w:rPr>
                <w:rFonts w:cs="Arial"/>
                <w:sz w:val="18"/>
                <w:szCs w:val="18"/>
              </w:rPr>
            </w:pPr>
          </w:p>
          <w:p w:rsidR="0018378A" w:rsidRPr="008C0404" w:rsidRDefault="0018378A" w:rsidP="008C0404">
            <w:pPr>
              <w:rPr>
                <w:rFonts w:cs="Arial"/>
                <w:sz w:val="18"/>
                <w:szCs w:val="18"/>
              </w:rPr>
            </w:pPr>
          </w:p>
          <w:p w:rsidR="0018378A" w:rsidRPr="008C0404" w:rsidRDefault="0018378A" w:rsidP="008C0404">
            <w:pPr>
              <w:rPr>
                <w:rFonts w:cs="Arial"/>
                <w:sz w:val="18"/>
                <w:szCs w:val="18"/>
              </w:rPr>
            </w:pPr>
            <w:r w:rsidRPr="008C0404">
              <w:rPr>
                <w:rFonts w:cs="Arial"/>
                <w:b/>
                <w:sz w:val="18"/>
                <w:szCs w:val="18"/>
              </w:rPr>
              <w:t xml:space="preserve">Светодиодная панель: </w:t>
            </w:r>
            <w:r w:rsidRPr="008C0404">
              <w:rPr>
                <w:rFonts w:cs="Arial"/>
                <w:sz w:val="18"/>
                <w:szCs w:val="18"/>
              </w:rPr>
              <w:t>отображается контрольная температура</w:t>
            </w:r>
          </w:p>
          <w:p w:rsidR="0018378A" w:rsidRPr="008C0404" w:rsidRDefault="0018378A" w:rsidP="008C0404">
            <w:pPr>
              <w:rPr>
                <w:rFonts w:cs="Arial"/>
                <w:sz w:val="18"/>
                <w:szCs w:val="18"/>
              </w:rPr>
            </w:pPr>
            <w:r w:rsidRPr="008C0404">
              <w:rPr>
                <w:rFonts w:cs="Arial"/>
                <w:b/>
                <w:sz w:val="18"/>
                <w:szCs w:val="18"/>
              </w:rPr>
              <w:t>Ж/К дисплей:</w:t>
            </w:r>
            <w:r w:rsidRPr="008C0404">
              <w:rPr>
                <w:rFonts w:cs="Arial"/>
                <w:sz w:val="18"/>
                <w:szCs w:val="18"/>
              </w:rPr>
              <w:t xml:space="preserve"> отображается температура окружающего воздуха.</w:t>
            </w:r>
          </w:p>
          <w:p w:rsidR="0018378A" w:rsidRPr="008C0404" w:rsidRDefault="0018378A" w:rsidP="008C0404">
            <w:pPr>
              <w:rPr>
                <w:rFonts w:cs="Arial"/>
                <w:sz w:val="18"/>
                <w:szCs w:val="18"/>
              </w:rPr>
            </w:pPr>
            <w:r w:rsidRPr="008C0404">
              <w:rPr>
                <w:rFonts w:cs="Arial"/>
                <w:sz w:val="18"/>
                <w:szCs w:val="18"/>
              </w:rPr>
              <w:t xml:space="preserve">На дисплее появляется надпись:  </w:t>
            </w:r>
            <w:r w:rsidRPr="000A1FB6">
              <w:rPr>
                <w:rFonts w:cs="Arial"/>
                <w:noProof/>
                <w:sz w:val="18"/>
                <w:szCs w:val="18"/>
                <w:lang w:eastAsia="ru-RU"/>
              </w:rPr>
              <w:pict>
                <v:shape id="Рисунок 220" o:spid="_x0000_i1281" type="#_x0000_t75" style="width:44.25pt;height:16.5pt;visibility:visible">
                  <v:imagedata r:id="rId156" o:title=""/>
                </v:shape>
              </w:pict>
            </w:r>
            <w:r w:rsidRPr="008C0404">
              <w:rPr>
                <w:rFonts w:cs="Arial"/>
                <w:sz w:val="18"/>
                <w:szCs w:val="18"/>
              </w:rPr>
              <w:t>, (в ºС или º</w:t>
            </w:r>
            <w:r w:rsidRPr="008C0404">
              <w:rPr>
                <w:rFonts w:cs="Arial"/>
                <w:sz w:val="18"/>
                <w:szCs w:val="18"/>
                <w:lang w:val="en-US"/>
              </w:rPr>
              <w:t>F</w:t>
            </w:r>
            <w:r w:rsidRPr="008C0404">
              <w:rPr>
                <w:rFonts w:cs="Arial"/>
                <w:sz w:val="18"/>
                <w:szCs w:val="18"/>
              </w:rPr>
              <w:t>).</w:t>
            </w:r>
          </w:p>
          <w:p w:rsidR="0018378A" w:rsidRPr="008C0404" w:rsidRDefault="0018378A" w:rsidP="008C0404">
            <w:pPr>
              <w:rPr>
                <w:rFonts w:cs="Arial"/>
                <w:sz w:val="18"/>
                <w:szCs w:val="18"/>
              </w:rPr>
            </w:pPr>
          </w:p>
          <w:p w:rsidR="0018378A" w:rsidRPr="008C0404" w:rsidRDefault="0018378A" w:rsidP="008C0404">
            <w:pPr>
              <w:rPr>
                <w:rFonts w:cs="Arial"/>
                <w:sz w:val="18"/>
                <w:szCs w:val="18"/>
              </w:rPr>
            </w:pPr>
          </w:p>
          <w:p w:rsidR="0018378A" w:rsidRPr="008C0404" w:rsidRDefault="0018378A" w:rsidP="008C0404">
            <w:pPr>
              <w:rPr>
                <w:rFonts w:cs="Arial"/>
                <w:sz w:val="18"/>
                <w:szCs w:val="18"/>
              </w:rPr>
            </w:pPr>
            <w:r w:rsidRPr="008C0404">
              <w:rPr>
                <w:rFonts w:cs="Arial"/>
                <w:b/>
                <w:sz w:val="18"/>
                <w:szCs w:val="18"/>
              </w:rPr>
              <w:t xml:space="preserve">Светодиодная панель: </w:t>
            </w:r>
            <w:r w:rsidRPr="008C0404">
              <w:rPr>
                <w:rFonts w:cs="Arial"/>
                <w:sz w:val="18"/>
                <w:szCs w:val="18"/>
              </w:rPr>
              <w:t>отображается контрольная температура</w:t>
            </w:r>
          </w:p>
          <w:p w:rsidR="0018378A" w:rsidRPr="008C0404" w:rsidRDefault="0018378A" w:rsidP="008C0404">
            <w:pPr>
              <w:rPr>
                <w:rFonts w:cs="Arial"/>
                <w:sz w:val="18"/>
                <w:szCs w:val="18"/>
              </w:rPr>
            </w:pPr>
            <w:r w:rsidRPr="008C0404">
              <w:rPr>
                <w:rFonts w:cs="Arial"/>
                <w:b/>
                <w:sz w:val="18"/>
                <w:szCs w:val="18"/>
              </w:rPr>
              <w:t>Ж/К дисплей:</w:t>
            </w:r>
            <w:r w:rsidRPr="008C0404">
              <w:rPr>
                <w:rFonts w:cs="Arial"/>
                <w:sz w:val="18"/>
                <w:szCs w:val="18"/>
              </w:rPr>
              <w:t xml:space="preserve"> отображается температура на входе в испаритель.</w:t>
            </w:r>
          </w:p>
          <w:p w:rsidR="0018378A" w:rsidRPr="008C0404" w:rsidRDefault="0018378A" w:rsidP="008C0404">
            <w:pPr>
              <w:rPr>
                <w:rFonts w:cs="Arial"/>
                <w:sz w:val="18"/>
                <w:szCs w:val="18"/>
              </w:rPr>
            </w:pPr>
            <w:r w:rsidRPr="008C0404">
              <w:rPr>
                <w:rFonts w:cs="Arial"/>
                <w:sz w:val="18"/>
                <w:szCs w:val="18"/>
              </w:rPr>
              <w:t xml:space="preserve">На дисплее появляется надпись:  </w:t>
            </w:r>
            <w:r w:rsidRPr="000A1FB6">
              <w:rPr>
                <w:rFonts w:cs="Arial"/>
                <w:noProof/>
                <w:sz w:val="18"/>
                <w:szCs w:val="18"/>
                <w:lang w:eastAsia="ru-RU"/>
              </w:rPr>
              <w:pict>
                <v:shape id="Рисунок 219" o:spid="_x0000_i1282" type="#_x0000_t75" style="width:41.25pt;height:12.75pt;visibility:visible">
                  <v:imagedata r:id="rId157" o:title=""/>
                </v:shape>
              </w:pict>
            </w:r>
            <w:r w:rsidRPr="008C0404">
              <w:rPr>
                <w:rFonts w:cs="Arial"/>
                <w:sz w:val="18"/>
                <w:szCs w:val="18"/>
              </w:rPr>
              <w:t>, (в ºС или º</w:t>
            </w:r>
            <w:r w:rsidRPr="008C0404">
              <w:rPr>
                <w:rFonts w:cs="Arial"/>
                <w:sz w:val="18"/>
                <w:szCs w:val="18"/>
                <w:lang w:val="en-US"/>
              </w:rPr>
              <w:t>F</w:t>
            </w:r>
            <w:r w:rsidRPr="008C0404">
              <w:rPr>
                <w:rFonts w:cs="Arial"/>
                <w:sz w:val="18"/>
                <w:szCs w:val="18"/>
              </w:rPr>
              <w:t>).</w:t>
            </w:r>
          </w:p>
          <w:p w:rsidR="0018378A" w:rsidRDefault="0018378A" w:rsidP="008C0404">
            <w:pPr>
              <w:rPr>
                <w:rFonts w:ascii="Calibri" w:hAnsi="Calibri"/>
              </w:rPr>
            </w:pPr>
          </w:p>
          <w:p w:rsidR="0018378A" w:rsidRPr="008C0404" w:rsidRDefault="0018378A" w:rsidP="008C0404">
            <w:pPr>
              <w:rPr>
                <w:rFonts w:ascii="Calibri" w:hAnsi="Calibri"/>
              </w:rPr>
            </w:pPr>
          </w:p>
          <w:p w:rsidR="0018378A" w:rsidRPr="008C0404" w:rsidRDefault="0018378A" w:rsidP="008C0404">
            <w:pPr>
              <w:rPr>
                <w:rFonts w:cs="Arial"/>
                <w:sz w:val="18"/>
                <w:szCs w:val="18"/>
              </w:rPr>
            </w:pPr>
            <w:r w:rsidRPr="008C0404">
              <w:rPr>
                <w:rFonts w:cs="Arial"/>
                <w:b/>
                <w:sz w:val="18"/>
                <w:szCs w:val="18"/>
              </w:rPr>
              <w:t xml:space="preserve">Светодиодная панель: </w:t>
            </w:r>
            <w:r w:rsidRPr="008C0404">
              <w:rPr>
                <w:rFonts w:cs="Arial"/>
                <w:sz w:val="18"/>
                <w:szCs w:val="18"/>
              </w:rPr>
              <w:t>отображается контрольная температура</w:t>
            </w:r>
          </w:p>
          <w:p w:rsidR="0018378A" w:rsidRPr="008C0404" w:rsidRDefault="0018378A" w:rsidP="008C0404">
            <w:pPr>
              <w:rPr>
                <w:rFonts w:cs="Arial"/>
                <w:sz w:val="18"/>
                <w:szCs w:val="18"/>
              </w:rPr>
            </w:pPr>
            <w:r w:rsidRPr="008C0404">
              <w:rPr>
                <w:rFonts w:cs="Arial"/>
                <w:b/>
                <w:sz w:val="18"/>
                <w:szCs w:val="18"/>
              </w:rPr>
              <w:t>Ж/К дисплей:</w:t>
            </w:r>
            <w:r w:rsidRPr="008C0404">
              <w:rPr>
                <w:rFonts w:cs="Arial"/>
                <w:sz w:val="18"/>
                <w:szCs w:val="18"/>
              </w:rPr>
              <w:t xml:space="preserve"> отображается температура на выходе из испарителя.</w:t>
            </w:r>
          </w:p>
          <w:p w:rsidR="0018378A" w:rsidRPr="008C0404" w:rsidRDefault="0018378A" w:rsidP="008C0404">
            <w:pPr>
              <w:rPr>
                <w:rFonts w:cs="Arial"/>
                <w:sz w:val="18"/>
                <w:szCs w:val="18"/>
              </w:rPr>
            </w:pPr>
            <w:r w:rsidRPr="008C0404">
              <w:rPr>
                <w:rFonts w:cs="Arial"/>
                <w:sz w:val="18"/>
                <w:szCs w:val="18"/>
              </w:rPr>
              <w:t xml:space="preserve">На дисплее появляется надпись:  </w:t>
            </w:r>
            <w:r w:rsidRPr="000A1FB6">
              <w:rPr>
                <w:rFonts w:cs="Arial"/>
                <w:noProof/>
                <w:sz w:val="18"/>
                <w:szCs w:val="18"/>
                <w:lang w:eastAsia="ru-RU"/>
              </w:rPr>
              <w:pict>
                <v:shape id="Рисунок 218" o:spid="_x0000_i1283" type="#_x0000_t75" style="width:44.25pt;height:14.25pt;visibility:visible">
                  <v:imagedata r:id="rId158" o:title=""/>
                </v:shape>
              </w:pict>
            </w:r>
            <w:r w:rsidRPr="008C0404">
              <w:rPr>
                <w:rFonts w:cs="Arial"/>
                <w:sz w:val="18"/>
                <w:szCs w:val="18"/>
              </w:rPr>
              <w:t>, (в ºС или º</w:t>
            </w:r>
            <w:r w:rsidRPr="008C0404">
              <w:rPr>
                <w:rFonts w:cs="Arial"/>
                <w:sz w:val="18"/>
                <w:szCs w:val="18"/>
                <w:lang w:val="en-US"/>
              </w:rPr>
              <w:t>F</w:t>
            </w:r>
            <w:r w:rsidRPr="008C0404">
              <w:rPr>
                <w:rFonts w:cs="Arial"/>
                <w:sz w:val="18"/>
                <w:szCs w:val="18"/>
              </w:rPr>
              <w:t>).</w:t>
            </w:r>
          </w:p>
          <w:p w:rsidR="0018378A" w:rsidRPr="008C0404" w:rsidRDefault="0018378A" w:rsidP="008C0404">
            <w:pPr>
              <w:rPr>
                <w:rFonts w:ascii="Calibri" w:hAnsi="Calibri"/>
              </w:rPr>
            </w:pPr>
          </w:p>
          <w:p w:rsidR="0018378A" w:rsidRPr="008C0404" w:rsidRDefault="0018378A" w:rsidP="008C0404">
            <w:pPr>
              <w:rPr>
                <w:rFonts w:cs="Arial"/>
                <w:sz w:val="18"/>
                <w:szCs w:val="18"/>
              </w:rPr>
            </w:pPr>
            <w:r w:rsidRPr="008C0404">
              <w:rPr>
                <w:rFonts w:cs="Arial"/>
                <w:b/>
                <w:sz w:val="18"/>
                <w:szCs w:val="18"/>
              </w:rPr>
              <w:t xml:space="preserve">Светодиодная панель: </w:t>
            </w:r>
            <w:r w:rsidRPr="008C0404">
              <w:rPr>
                <w:rFonts w:cs="Arial"/>
                <w:sz w:val="18"/>
                <w:szCs w:val="18"/>
              </w:rPr>
              <w:t>отображается контрольная температура</w:t>
            </w:r>
          </w:p>
          <w:p w:rsidR="0018378A" w:rsidRPr="008C0404" w:rsidRDefault="0018378A" w:rsidP="008C0404">
            <w:pPr>
              <w:rPr>
                <w:rFonts w:cs="Arial"/>
                <w:sz w:val="18"/>
                <w:szCs w:val="18"/>
              </w:rPr>
            </w:pPr>
            <w:r w:rsidRPr="008C0404">
              <w:rPr>
                <w:rFonts w:cs="Arial"/>
                <w:b/>
                <w:sz w:val="18"/>
                <w:szCs w:val="18"/>
              </w:rPr>
              <w:t>Ж/К дисплей:</w:t>
            </w:r>
            <w:r w:rsidRPr="008C0404">
              <w:rPr>
                <w:rFonts w:cs="Arial"/>
                <w:sz w:val="18"/>
                <w:szCs w:val="18"/>
              </w:rPr>
              <w:t xml:space="preserve"> отображается температура отходящего газа.</w:t>
            </w:r>
          </w:p>
          <w:p w:rsidR="0018378A" w:rsidRPr="008C0404" w:rsidRDefault="0018378A" w:rsidP="008C0404">
            <w:pPr>
              <w:rPr>
                <w:rFonts w:cs="Arial"/>
                <w:sz w:val="18"/>
                <w:szCs w:val="18"/>
              </w:rPr>
            </w:pPr>
            <w:r w:rsidRPr="008C0404">
              <w:rPr>
                <w:rFonts w:cs="Arial"/>
                <w:sz w:val="18"/>
                <w:szCs w:val="18"/>
              </w:rPr>
              <w:t xml:space="preserve">На дисплее появляется надпись:  </w:t>
            </w:r>
            <w:r w:rsidRPr="000A1FB6">
              <w:rPr>
                <w:rFonts w:cs="Arial"/>
                <w:noProof/>
                <w:sz w:val="18"/>
                <w:szCs w:val="18"/>
                <w:lang w:eastAsia="ru-RU"/>
              </w:rPr>
              <w:pict>
                <v:shape id="Рисунок 217" o:spid="_x0000_i1284" type="#_x0000_t75" style="width:41.25pt;height:12.75pt;visibility:visible">
                  <v:imagedata r:id="rId159" o:title=""/>
                </v:shape>
              </w:pict>
            </w:r>
            <w:r w:rsidRPr="008C0404">
              <w:rPr>
                <w:rFonts w:cs="Arial"/>
                <w:sz w:val="18"/>
                <w:szCs w:val="18"/>
              </w:rPr>
              <w:t>, (в ºС или º</w:t>
            </w:r>
            <w:r w:rsidRPr="008C0404">
              <w:rPr>
                <w:rFonts w:cs="Arial"/>
                <w:sz w:val="18"/>
                <w:szCs w:val="18"/>
                <w:lang w:val="en-US"/>
              </w:rPr>
              <w:t>F</w:t>
            </w:r>
            <w:r w:rsidRPr="008C0404">
              <w:rPr>
                <w:rFonts w:cs="Arial"/>
                <w:sz w:val="18"/>
                <w:szCs w:val="18"/>
              </w:rPr>
              <w:t>).</w:t>
            </w:r>
          </w:p>
          <w:p w:rsidR="0018378A" w:rsidRPr="008C0404" w:rsidRDefault="0018378A" w:rsidP="008C0404">
            <w:pPr>
              <w:rPr>
                <w:rFonts w:ascii="Calibri" w:hAnsi="Calibri"/>
              </w:rPr>
            </w:pPr>
          </w:p>
          <w:p w:rsidR="0018378A" w:rsidRPr="008C0404" w:rsidRDefault="0018378A" w:rsidP="008C0404">
            <w:pPr>
              <w:rPr>
                <w:rFonts w:ascii="Calibri" w:hAnsi="Calibri"/>
              </w:rPr>
            </w:pPr>
          </w:p>
          <w:p w:rsidR="0018378A" w:rsidRPr="008C0404" w:rsidRDefault="0018378A" w:rsidP="008C0404">
            <w:pPr>
              <w:rPr>
                <w:rFonts w:cs="Arial"/>
                <w:sz w:val="18"/>
                <w:szCs w:val="18"/>
              </w:rPr>
            </w:pPr>
            <w:r w:rsidRPr="008C0404">
              <w:rPr>
                <w:rFonts w:cs="Arial"/>
                <w:b/>
                <w:sz w:val="18"/>
                <w:szCs w:val="18"/>
              </w:rPr>
              <w:t xml:space="preserve">Светодиодная панель: </w:t>
            </w:r>
            <w:r w:rsidRPr="008C0404">
              <w:rPr>
                <w:rFonts w:cs="Arial"/>
                <w:sz w:val="18"/>
                <w:szCs w:val="18"/>
              </w:rPr>
              <w:t>отображается контрольная температура</w:t>
            </w:r>
          </w:p>
          <w:p w:rsidR="0018378A" w:rsidRPr="008C0404" w:rsidRDefault="0018378A" w:rsidP="008C0404">
            <w:pPr>
              <w:rPr>
                <w:rFonts w:cs="Arial"/>
                <w:sz w:val="18"/>
                <w:szCs w:val="18"/>
              </w:rPr>
            </w:pPr>
            <w:r w:rsidRPr="008C0404">
              <w:rPr>
                <w:rFonts w:cs="Arial"/>
                <w:b/>
                <w:sz w:val="18"/>
                <w:szCs w:val="18"/>
              </w:rPr>
              <w:t>Ж/К дисплей:</w:t>
            </w:r>
            <w:r w:rsidRPr="008C0404">
              <w:rPr>
                <w:rFonts w:cs="Arial"/>
                <w:sz w:val="18"/>
                <w:szCs w:val="18"/>
              </w:rPr>
              <w:t xml:space="preserve"> отображается температура газа на всасе.</w:t>
            </w:r>
          </w:p>
          <w:p w:rsidR="0018378A" w:rsidRPr="008C0404" w:rsidRDefault="0018378A" w:rsidP="008C0404">
            <w:pPr>
              <w:rPr>
                <w:rFonts w:cs="Arial"/>
                <w:sz w:val="18"/>
                <w:szCs w:val="18"/>
              </w:rPr>
            </w:pPr>
            <w:r w:rsidRPr="008C0404">
              <w:rPr>
                <w:rFonts w:cs="Arial"/>
                <w:sz w:val="18"/>
                <w:szCs w:val="18"/>
              </w:rPr>
              <w:t xml:space="preserve">На дисплее появляется надпись:  </w:t>
            </w:r>
            <w:r w:rsidRPr="000A1FB6">
              <w:rPr>
                <w:rFonts w:cs="Arial"/>
                <w:noProof/>
                <w:sz w:val="18"/>
                <w:szCs w:val="18"/>
                <w:lang w:eastAsia="ru-RU"/>
              </w:rPr>
              <w:pict>
                <v:shape id="Рисунок 216" o:spid="_x0000_i1285" type="#_x0000_t75" style="width:44.25pt;height:14.25pt;visibility:visible">
                  <v:imagedata r:id="rId160" o:title=""/>
                </v:shape>
              </w:pict>
            </w:r>
            <w:r w:rsidRPr="008C0404">
              <w:rPr>
                <w:rFonts w:cs="Arial"/>
                <w:sz w:val="18"/>
                <w:szCs w:val="18"/>
              </w:rPr>
              <w:t>, (в ºС или º</w:t>
            </w:r>
            <w:r w:rsidRPr="008C0404">
              <w:rPr>
                <w:rFonts w:cs="Arial"/>
                <w:sz w:val="18"/>
                <w:szCs w:val="18"/>
                <w:lang w:val="en-US"/>
              </w:rPr>
              <w:t>F</w:t>
            </w:r>
            <w:r w:rsidRPr="008C0404">
              <w:rPr>
                <w:rFonts w:cs="Arial"/>
                <w:sz w:val="18"/>
                <w:szCs w:val="18"/>
              </w:rPr>
              <w:t>).</w:t>
            </w:r>
          </w:p>
          <w:p w:rsidR="0018378A" w:rsidRPr="008C0404" w:rsidRDefault="0018378A" w:rsidP="008C0404">
            <w:pPr>
              <w:rPr>
                <w:rFonts w:ascii="Calibri" w:hAnsi="Calibri"/>
              </w:rPr>
            </w:pPr>
          </w:p>
          <w:p w:rsidR="0018378A" w:rsidRPr="008C0404" w:rsidRDefault="0018378A" w:rsidP="008C0404">
            <w:pPr>
              <w:rPr>
                <w:rFonts w:ascii="Calibri" w:hAnsi="Calibri"/>
              </w:rPr>
            </w:pPr>
          </w:p>
          <w:p w:rsidR="0018378A" w:rsidRPr="008C0404" w:rsidRDefault="0018378A" w:rsidP="008C0404">
            <w:pPr>
              <w:rPr>
                <w:rFonts w:cs="Arial"/>
                <w:sz w:val="18"/>
                <w:szCs w:val="18"/>
              </w:rPr>
            </w:pPr>
            <w:r w:rsidRPr="008C0404">
              <w:rPr>
                <w:rFonts w:cs="Arial"/>
                <w:b/>
                <w:sz w:val="18"/>
                <w:szCs w:val="18"/>
              </w:rPr>
              <w:t xml:space="preserve">Светодиодная панель: </w:t>
            </w:r>
            <w:r w:rsidRPr="008C0404">
              <w:rPr>
                <w:rFonts w:cs="Arial"/>
                <w:sz w:val="18"/>
                <w:szCs w:val="18"/>
              </w:rPr>
              <w:t>отображается контрольное открытие.</w:t>
            </w:r>
          </w:p>
          <w:p w:rsidR="0018378A" w:rsidRPr="008C0404" w:rsidRDefault="0018378A" w:rsidP="008C0404">
            <w:pPr>
              <w:rPr>
                <w:rFonts w:cs="Arial"/>
                <w:sz w:val="18"/>
                <w:szCs w:val="18"/>
              </w:rPr>
            </w:pPr>
            <w:r w:rsidRPr="008C0404">
              <w:rPr>
                <w:rFonts w:cs="Arial"/>
                <w:b/>
                <w:sz w:val="18"/>
                <w:szCs w:val="18"/>
              </w:rPr>
              <w:t xml:space="preserve">Ж/К дисплей: </w:t>
            </w:r>
            <w:r w:rsidRPr="008C0404">
              <w:rPr>
                <w:rFonts w:cs="Arial"/>
                <w:sz w:val="18"/>
                <w:szCs w:val="18"/>
              </w:rPr>
              <w:t xml:space="preserve">отображается открытие модулирующего впускного клапана. На дисплее появляется надпись: </w:t>
            </w:r>
            <w:r w:rsidRPr="000A1FB6">
              <w:rPr>
                <w:rFonts w:cs="Arial"/>
                <w:noProof/>
                <w:sz w:val="18"/>
                <w:szCs w:val="18"/>
                <w:lang w:eastAsia="ru-RU"/>
              </w:rPr>
              <w:pict>
                <v:shape id="Рисунок 215" o:spid="_x0000_i1286" type="#_x0000_t75" style="width:44.25pt;height:15.75pt;visibility:visible">
                  <v:imagedata r:id="rId161" o:title=""/>
                </v:shape>
              </w:pict>
            </w:r>
            <w:r w:rsidRPr="008C0404">
              <w:rPr>
                <w:rFonts w:cs="Arial"/>
                <w:sz w:val="18"/>
                <w:szCs w:val="18"/>
              </w:rPr>
              <w:t>, (в %, от 0 до 100%)</w:t>
            </w:r>
          </w:p>
          <w:p w:rsidR="0018378A" w:rsidRPr="008C0404" w:rsidRDefault="0018378A" w:rsidP="008C0404">
            <w:pPr>
              <w:rPr>
                <w:rFonts w:cs="Arial"/>
                <w:sz w:val="18"/>
                <w:szCs w:val="18"/>
              </w:rPr>
            </w:pPr>
          </w:p>
          <w:p w:rsidR="0018378A" w:rsidRPr="008C0404" w:rsidRDefault="0018378A" w:rsidP="008C0404">
            <w:pPr>
              <w:rPr>
                <w:rFonts w:cs="Arial"/>
                <w:sz w:val="18"/>
                <w:szCs w:val="18"/>
              </w:rPr>
            </w:pPr>
            <w:r w:rsidRPr="008C0404">
              <w:rPr>
                <w:rFonts w:cs="Arial"/>
                <w:b/>
                <w:sz w:val="18"/>
                <w:szCs w:val="18"/>
              </w:rPr>
              <w:t xml:space="preserve">Светодиодная панель: </w:t>
            </w:r>
            <w:r w:rsidRPr="008C0404">
              <w:rPr>
                <w:rFonts w:cs="Arial"/>
                <w:sz w:val="18"/>
                <w:szCs w:val="18"/>
              </w:rPr>
              <w:t>отображается контрольное открытие.</w:t>
            </w:r>
          </w:p>
          <w:p w:rsidR="0018378A" w:rsidRPr="008C0404" w:rsidRDefault="0018378A" w:rsidP="008C0404">
            <w:pPr>
              <w:rPr>
                <w:rFonts w:cs="Arial"/>
                <w:sz w:val="18"/>
                <w:szCs w:val="18"/>
              </w:rPr>
            </w:pPr>
            <w:r w:rsidRPr="008C0404">
              <w:rPr>
                <w:rFonts w:cs="Arial"/>
                <w:b/>
                <w:sz w:val="18"/>
                <w:szCs w:val="18"/>
              </w:rPr>
              <w:t xml:space="preserve">Ж/К дисплей: </w:t>
            </w:r>
            <w:r w:rsidRPr="008C0404">
              <w:rPr>
                <w:rFonts w:cs="Arial"/>
                <w:sz w:val="18"/>
                <w:szCs w:val="18"/>
              </w:rPr>
              <w:t xml:space="preserve">отображается открытие электронного расширительного  клапана. На дисплее появляется надпись: </w:t>
            </w:r>
            <w:r w:rsidRPr="000A1FB6">
              <w:rPr>
                <w:rFonts w:cs="Arial"/>
                <w:noProof/>
                <w:sz w:val="18"/>
                <w:szCs w:val="18"/>
                <w:lang w:eastAsia="ru-RU"/>
              </w:rPr>
              <w:pict>
                <v:shape id="Рисунок 214" o:spid="_x0000_i1287" type="#_x0000_t75" style="width:35.25pt;height:13.5pt;visibility:visible">
                  <v:imagedata r:id="rId162" o:title=""/>
                </v:shape>
              </w:pict>
            </w:r>
            <w:r w:rsidRPr="008C0404">
              <w:rPr>
                <w:rFonts w:cs="Arial"/>
                <w:sz w:val="18"/>
                <w:szCs w:val="18"/>
              </w:rPr>
              <w:t>, (в %, от 0 до 100%)</w:t>
            </w:r>
          </w:p>
          <w:p w:rsidR="0018378A" w:rsidRPr="008C0404" w:rsidRDefault="0018378A" w:rsidP="008C0404">
            <w:pPr>
              <w:rPr>
                <w:rFonts w:cs="Arial"/>
                <w:sz w:val="18"/>
                <w:szCs w:val="18"/>
              </w:rPr>
            </w:pPr>
          </w:p>
          <w:p w:rsidR="0018378A" w:rsidRPr="008C0404" w:rsidRDefault="0018378A" w:rsidP="008C0404">
            <w:pPr>
              <w:rPr>
                <w:rFonts w:cs="Arial"/>
                <w:sz w:val="18"/>
                <w:szCs w:val="18"/>
              </w:rPr>
            </w:pPr>
            <w:r w:rsidRPr="008C0404">
              <w:rPr>
                <w:rFonts w:cs="Arial"/>
                <w:sz w:val="18"/>
                <w:szCs w:val="18"/>
              </w:rPr>
              <w:t xml:space="preserve">(Только во время </w:t>
            </w:r>
            <w:r w:rsidRPr="008C0404">
              <w:rPr>
                <w:rFonts w:cs="Arial"/>
                <w:sz w:val="18"/>
                <w:szCs w:val="18"/>
                <w:lang w:val="en-US"/>
              </w:rPr>
              <w:t>PTI</w:t>
            </w:r>
            <w:r w:rsidRPr="008C0404">
              <w:rPr>
                <w:rFonts w:cs="Arial"/>
                <w:sz w:val="18"/>
                <w:szCs w:val="18"/>
              </w:rPr>
              <w:t>)</w:t>
            </w:r>
          </w:p>
          <w:p w:rsidR="0018378A" w:rsidRPr="008C0404" w:rsidRDefault="0018378A" w:rsidP="008C0404">
            <w:pPr>
              <w:rPr>
                <w:rFonts w:cs="Arial"/>
                <w:sz w:val="18"/>
                <w:szCs w:val="18"/>
              </w:rPr>
            </w:pPr>
            <w:r w:rsidRPr="008C0404">
              <w:rPr>
                <w:rFonts w:cs="Arial"/>
                <w:b/>
                <w:sz w:val="18"/>
                <w:szCs w:val="18"/>
              </w:rPr>
              <w:t xml:space="preserve">Светодиодная панель: </w:t>
            </w:r>
            <w:r w:rsidRPr="008C0404">
              <w:rPr>
                <w:rFonts w:cs="Arial"/>
                <w:sz w:val="18"/>
                <w:szCs w:val="18"/>
              </w:rPr>
              <w:t xml:space="preserve">отображается выбор </w:t>
            </w:r>
            <w:r w:rsidRPr="008C0404">
              <w:rPr>
                <w:rFonts w:cs="Arial"/>
                <w:sz w:val="18"/>
                <w:szCs w:val="18"/>
                <w:lang w:val="en-US"/>
              </w:rPr>
              <w:t>PTI</w:t>
            </w:r>
            <w:r w:rsidRPr="008C0404">
              <w:rPr>
                <w:rFonts w:cs="Arial"/>
                <w:sz w:val="18"/>
                <w:szCs w:val="18"/>
              </w:rPr>
              <w:t xml:space="preserve"> и № шага.</w:t>
            </w:r>
          </w:p>
          <w:p w:rsidR="0018378A" w:rsidRPr="008C0404" w:rsidRDefault="0018378A" w:rsidP="008C0404">
            <w:pPr>
              <w:rPr>
                <w:rFonts w:cs="Arial"/>
                <w:sz w:val="18"/>
                <w:szCs w:val="18"/>
              </w:rPr>
            </w:pPr>
            <w:r w:rsidRPr="008C0404">
              <w:rPr>
                <w:rFonts w:cs="Arial"/>
                <w:b/>
                <w:sz w:val="18"/>
                <w:szCs w:val="18"/>
              </w:rPr>
              <w:t xml:space="preserve">Ж/К дисплей: </w:t>
            </w:r>
            <w:r w:rsidRPr="008C0404">
              <w:rPr>
                <w:rFonts w:cs="Arial"/>
                <w:sz w:val="18"/>
                <w:szCs w:val="18"/>
              </w:rPr>
              <w:t>отображается температура подаваемого воздуха.</w:t>
            </w:r>
          </w:p>
          <w:p w:rsidR="0018378A" w:rsidRPr="008C0404" w:rsidRDefault="0018378A" w:rsidP="008C0404">
            <w:pPr>
              <w:rPr>
                <w:rFonts w:cs="Arial"/>
                <w:sz w:val="18"/>
                <w:szCs w:val="18"/>
              </w:rPr>
            </w:pPr>
            <w:r w:rsidRPr="008C0404">
              <w:rPr>
                <w:rFonts w:cs="Arial"/>
                <w:sz w:val="18"/>
                <w:szCs w:val="18"/>
              </w:rPr>
              <w:t xml:space="preserve">На дисплее появляется надпись: </w:t>
            </w:r>
            <w:r w:rsidRPr="000A1FB6">
              <w:rPr>
                <w:rFonts w:cs="Arial"/>
                <w:noProof/>
                <w:sz w:val="18"/>
                <w:szCs w:val="18"/>
                <w:lang w:eastAsia="ru-RU"/>
              </w:rPr>
              <w:pict>
                <v:shape id="Рисунок 213" o:spid="_x0000_i1288" type="#_x0000_t75" style="width:44.25pt;height:14.25pt;visibility:visible">
                  <v:imagedata r:id="rId163" o:title=""/>
                </v:shape>
              </w:pict>
            </w:r>
            <w:r w:rsidRPr="008C0404">
              <w:rPr>
                <w:rFonts w:cs="Arial"/>
                <w:sz w:val="18"/>
                <w:szCs w:val="18"/>
              </w:rPr>
              <w:t>, (в ºС или º</w:t>
            </w:r>
            <w:r w:rsidRPr="008C0404">
              <w:rPr>
                <w:rFonts w:cs="Arial"/>
                <w:sz w:val="18"/>
                <w:szCs w:val="18"/>
                <w:lang w:val="en-US"/>
              </w:rPr>
              <w:t>F</w:t>
            </w:r>
            <w:r w:rsidRPr="008C0404">
              <w:rPr>
                <w:rFonts w:cs="Arial"/>
                <w:sz w:val="18"/>
                <w:szCs w:val="18"/>
              </w:rPr>
              <w:t>).</w:t>
            </w:r>
          </w:p>
          <w:p w:rsidR="0018378A" w:rsidRDefault="0018378A" w:rsidP="008C0404">
            <w:pPr>
              <w:rPr>
                <w:rFonts w:cs="Arial"/>
                <w:sz w:val="18"/>
                <w:szCs w:val="18"/>
              </w:rPr>
            </w:pPr>
          </w:p>
          <w:p w:rsidR="0018378A" w:rsidRPr="008C0404" w:rsidRDefault="0018378A" w:rsidP="008C0404">
            <w:pPr>
              <w:rPr>
                <w:rFonts w:cs="Arial"/>
                <w:sz w:val="18"/>
                <w:szCs w:val="18"/>
              </w:rPr>
            </w:pPr>
          </w:p>
          <w:p w:rsidR="0018378A" w:rsidRPr="008C0404" w:rsidRDefault="0018378A" w:rsidP="008C0404">
            <w:pPr>
              <w:rPr>
                <w:rFonts w:cs="Arial"/>
                <w:sz w:val="18"/>
                <w:szCs w:val="18"/>
              </w:rPr>
            </w:pPr>
            <w:r w:rsidRPr="008C0404">
              <w:rPr>
                <w:rFonts w:cs="Arial"/>
                <w:sz w:val="18"/>
                <w:szCs w:val="18"/>
              </w:rPr>
              <w:t xml:space="preserve">(Только во время </w:t>
            </w:r>
            <w:r w:rsidRPr="008C0404">
              <w:rPr>
                <w:rFonts w:cs="Arial"/>
                <w:sz w:val="18"/>
                <w:szCs w:val="18"/>
                <w:lang w:val="en-US"/>
              </w:rPr>
              <w:t>PTI</w:t>
            </w:r>
            <w:r w:rsidRPr="008C0404">
              <w:rPr>
                <w:rFonts w:cs="Arial"/>
                <w:sz w:val="18"/>
                <w:szCs w:val="18"/>
              </w:rPr>
              <w:t>)</w:t>
            </w:r>
          </w:p>
          <w:p w:rsidR="0018378A" w:rsidRPr="008C0404" w:rsidRDefault="0018378A" w:rsidP="008C0404">
            <w:pPr>
              <w:rPr>
                <w:rFonts w:cs="Arial"/>
                <w:sz w:val="18"/>
                <w:szCs w:val="18"/>
              </w:rPr>
            </w:pPr>
            <w:r w:rsidRPr="008C0404">
              <w:rPr>
                <w:rFonts w:cs="Arial"/>
                <w:b/>
                <w:sz w:val="18"/>
                <w:szCs w:val="18"/>
              </w:rPr>
              <w:t xml:space="preserve">Светодиодная панель: </w:t>
            </w:r>
            <w:r w:rsidRPr="008C0404">
              <w:rPr>
                <w:rFonts w:cs="Arial"/>
                <w:sz w:val="18"/>
                <w:szCs w:val="18"/>
              </w:rPr>
              <w:t xml:space="preserve">отображается выбор </w:t>
            </w:r>
            <w:r w:rsidRPr="008C0404">
              <w:rPr>
                <w:rFonts w:cs="Arial"/>
                <w:sz w:val="18"/>
                <w:szCs w:val="18"/>
                <w:lang w:val="en-US"/>
              </w:rPr>
              <w:t>PTI</w:t>
            </w:r>
            <w:r w:rsidRPr="008C0404">
              <w:rPr>
                <w:rFonts w:cs="Arial"/>
                <w:sz w:val="18"/>
                <w:szCs w:val="18"/>
              </w:rPr>
              <w:t xml:space="preserve"> и № шага.</w:t>
            </w:r>
          </w:p>
          <w:p w:rsidR="0018378A" w:rsidRPr="008C0404" w:rsidRDefault="0018378A" w:rsidP="008C0404">
            <w:pPr>
              <w:rPr>
                <w:rFonts w:cs="Arial"/>
                <w:sz w:val="18"/>
                <w:szCs w:val="18"/>
              </w:rPr>
            </w:pPr>
            <w:r w:rsidRPr="008C0404">
              <w:rPr>
                <w:rFonts w:cs="Arial"/>
                <w:b/>
                <w:sz w:val="18"/>
                <w:szCs w:val="18"/>
              </w:rPr>
              <w:t xml:space="preserve">Ж/К дисплей: </w:t>
            </w:r>
            <w:r w:rsidRPr="008C0404">
              <w:rPr>
                <w:rFonts w:cs="Arial"/>
                <w:sz w:val="18"/>
                <w:szCs w:val="18"/>
              </w:rPr>
              <w:t>отображается температура обратного воздуха.</w:t>
            </w:r>
          </w:p>
          <w:p w:rsidR="0018378A" w:rsidRPr="008C0404" w:rsidRDefault="0018378A" w:rsidP="008C0404">
            <w:pPr>
              <w:rPr>
                <w:rFonts w:cs="Arial"/>
                <w:sz w:val="18"/>
                <w:szCs w:val="18"/>
              </w:rPr>
            </w:pPr>
            <w:r w:rsidRPr="008C0404">
              <w:rPr>
                <w:rFonts w:cs="Arial"/>
                <w:sz w:val="18"/>
                <w:szCs w:val="18"/>
              </w:rPr>
              <w:t xml:space="preserve">На дисплее появляется надпись: </w:t>
            </w:r>
            <w:r w:rsidRPr="000A1FB6">
              <w:rPr>
                <w:rFonts w:cs="Arial"/>
                <w:noProof/>
                <w:sz w:val="18"/>
                <w:szCs w:val="18"/>
                <w:lang w:eastAsia="ru-RU"/>
              </w:rPr>
              <w:pict>
                <v:shape id="Рисунок 212" o:spid="_x0000_i1289" type="#_x0000_t75" style="width:44.25pt;height:14.25pt;visibility:visible">
                  <v:imagedata r:id="rId164" o:title=""/>
                </v:shape>
              </w:pict>
            </w:r>
            <w:r w:rsidRPr="008C0404">
              <w:rPr>
                <w:rFonts w:cs="Arial"/>
                <w:sz w:val="18"/>
                <w:szCs w:val="18"/>
              </w:rPr>
              <w:t>, (в ºС или º</w:t>
            </w:r>
            <w:r w:rsidRPr="008C0404">
              <w:rPr>
                <w:rFonts w:cs="Arial"/>
                <w:sz w:val="18"/>
                <w:szCs w:val="18"/>
                <w:lang w:val="en-US"/>
              </w:rPr>
              <w:t>F</w:t>
            </w:r>
            <w:r w:rsidRPr="008C0404">
              <w:rPr>
                <w:rFonts w:cs="Arial"/>
                <w:sz w:val="18"/>
                <w:szCs w:val="18"/>
              </w:rPr>
              <w:t>).</w:t>
            </w:r>
          </w:p>
        </w:tc>
      </w:tr>
    </w:tbl>
    <w:p w:rsidR="0018378A" w:rsidRDefault="0018378A">
      <w:pPr>
        <w:rPr>
          <w:rFonts w:cs="Arial"/>
        </w:rPr>
      </w:pPr>
      <w:r>
        <w:rPr>
          <w:rFonts w:cs="Aria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936"/>
        <w:gridCol w:w="1984"/>
      </w:tblGrid>
      <w:tr w:rsidR="0018378A" w:rsidRPr="00C276C2" w:rsidTr="00BE7C9D">
        <w:tc>
          <w:tcPr>
            <w:tcW w:w="3936" w:type="dxa"/>
          </w:tcPr>
          <w:p w:rsidR="0018378A" w:rsidRPr="00524254" w:rsidRDefault="0018378A" w:rsidP="00524254">
            <w:pPr>
              <w:rPr>
                <w:rFonts w:cs="Arial"/>
                <w:b/>
              </w:rPr>
            </w:pPr>
            <w:r w:rsidRPr="00524254">
              <w:rPr>
                <w:rFonts w:cs="Arial"/>
                <w:b/>
              </w:rPr>
              <w:t>6. Режим индикации датчиков</w:t>
            </w:r>
          </w:p>
        </w:tc>
        <w:tc>
          <w:tcPr>
            <w:tcW w:w="1984" w:type="dxa"/>
            <w:tcBorders>
              <w:top w:val="nil"/>
              <w:bottom w:val="nil"/>
              <w:right w:val="nil"/>
            </w:tcBorders>
          </w:tcPr>
          <w:p w:rsidR="0018378A" w:rsidRPr="00524254" w:rsidRDefault="0018378A" w:rsidP="00524254">
            <w:pPr>
              <w:rPr>
                <w:rFonts w:cs="Arial"/>
                <w:b/>
              </w:rPr>
            </w:pPr>
            <w:r w:rsidRPr="00524254">
              <w:rPr>
                <w:rFonts w:cs="Arial"/>
                <w:b/>
              </w:rPr>
              <w:t>(продолжение)</w:t>
            </w:r>
          </w:p>
        </w:tc>
      </w:tr>
    </w:tbl>
    <w:p w:rsidR="0018378A" w:rsidRDefault="0018378A" w:rsidP="00637BD9">
      <w:pPr>
        <w:rPr>
          <w:rFonts w:cs="Arial"/>
        </w:rPr>
      </w:pPr>
    </w:p>
    <w:tbl>
      <w:tblPr>
        <w:tblW w:w="0" w:type="auto"/>
        <w:tblLook w:val="00A0"/>
      </w:tblPr>
      <w:tblGrid>
        <w:gridCol w:w="3709"/>
        <w:gridCol w:w="5862"/>
      </w:tblGrid>
      <w:tr w:rsidR="0018378A" w:rsidRPr="00C276C2" w:rsidTr="00BE7C9D">
        <w:tc>
          <w:tcPr>
            <w:tcW w:w="3510" w:type="dxa"/>
          </w:tcPr>
          <w:p w:rsidR="0018378A" w:rsidRPr="00524254" w:rsidRDefault="0018378A" w:rsidP="00524254">
            <w:pPr>
              <w:rPr>
                <w:rFonts w:ascii="Calibri" w:hAnsi="Calibri"/>
              </w:rPr>
            </w:pPr>
            <w:r w:rsidRPr="000A1FB6">
              <w:rPr>
                <w:rFonts w:ascii="Calibri" w:hAnsi="Calibri"/>
                <w:noProof/>
                <w:lang w:eastAsia="ru-RU"/>
              </w:rPr>
              <w:pict>
                <v:shape id="Рисунок 231" o:spid="_x0000_i1290" type="#_x0000_t75" style="width:174.75pt;height:548.25pt;visibility:visible">
                  <v:imagedata r:id="rId165" o:title=""/>
                </v:shape>
              </w:pict>
            </w:r>
          </w:p>
        </w:tc>
        <w:tc>
          <w:tcPr>
            <w:tcW w:w="6126" w:type="dxa"/>
          </w:tcPr>
          <w:p w:rsidR="0018378A" w:rsidRPr="00524254" w:rsidRDefault="0018378A" w:rsidP="00524254">
            <w:pPr>
              <w:rPr>
                <w:rFonts w:ascii="Calibri" w:hAnsi="Calibri"/>
              </w:rPr>
            </w:pPr>
          </w:p>
          <w:p w:rsidR="0018378A" w:rsidRPr="00524254" w:rsidRDefault="0018378A" w:rsidP="00524254">
            <w:pPr>
              <w:rPr>
                <w:rFonts w:ascii="Calibri" w:hAnsi="Calibri"/>
              </w:rPr>
            </w:pPr>
          </w:p>
          <w:p w:rsidR="0018378A" w:rsidRPr="00524254" w:rsidRDefault="0018378A" w:rsidP="00524254">
            <w:pPr>
              <w:rPr>
                <w:rFonts w:ascii="Calibri" w:hAnsi="Calibri"/>
              </w:rPr>
            </w:pPr>
          </w:p>
          <w:p w:rsidR="0018378A" w:rsidRPr="00524254" w:rsidRDefault="0018378A" w:rsidP="00524254">
            <w:pPr>
              <w:rPr>
                <w:rFonts w:cs="Arial"/>
                <w:sz w:val="18"/>
                <w:szCs w:val="18"/>
              </w:rPr>
            </w:pPr>
            <w:r w:rsidRPr="00524254">
              <w:rPr>
                <w:rFonts w:cs="Arial"/>
                <w:b/>
                <w:sz w:val="18"/>
                <w:szCs w:val="18"/>
              </w:rPr>
              <w:t xml:space="preserve">Светодиодная панель: </w:t>
            </w:r>
            <w:r w:rsidRPr="00524254">
              <w:rPr>
                <w:rFonts w:cs="Arial"/>
                <w:sz w:val="18"/>
                <w:szCs w:val="18"/>
              </w:rPr>
              <w:t>отображается контрольная температура</w:t>
            </w:r>
          </w:p>
          <w:p w:rsidR="0018378A" w:rsidRPr="00524254" w:rsidRDefault="0018378A" w:rsidP="00524254">
            <w:pPr>
              <w:rPr>
                <w:rFonts w:cs="Arial"/>
                <w:sz w:val="18"/>
                <w:szCs w:val="18"/>
              </w:rPr>
            </w:pPr>
            <w:r w:rsidRPr="00524254">
              <w:rPr>
                <w:rFonts w:cs="Arial"/>
                <w:b/>
                <w:sz w:val="18"/>
                <w:szCs w:val="18"/>
              </w:rPr>
              <w:t>Ж/К дисплей:</w:t>
            </w:r>
            <w:r w:rsidRPr="00524254">
              <w:rPr>
                <w:rFonts w:cs="Arial"/>
                <w:sz w:val="18"/>
                <w:szCs w:val="18"/>
              </w:rPr>
              <w:t xml:space="preserve"> отображается температура целлюлозы.</w:t>
            </w:r>
          </w:p>
          <w:p w:rsidR="0018378A" w:rsidRPr="00524254" w:rsidRDefault="0018378A" w:rsidP="00524254">
            <w:pPr>
              <w:rPr>
                <w:rFonts w:cs="Arial"/>
                <w:sz w:val="18"/>
                <w:szCs w:val="18"/>
              </w:rPr>
            </w:pPr>
            <w:r w:rsidRPr="00524254">
              <w:rPr>
                <w:rFonts w:cs="Arial"/>
                <w:sz w:val="18"/>
                <w:szCs w:val="18"/>
              </w:rPr>
              <w:t xml:space="preserve">На дисплее появляется надпись:  </w:t>
            </w:r>
            <w:r w:rsidRPr="000A1FB6">
              <w:rPr>
                <w:rFonts w:cs="Arial"/>
                <w:noProof/>
                <w:sz w:val="18"/>
                <w:szCs w:val="18"/>
                <w:lang w:eastAsia="ru-RU"/>
              </w:rPr>
              <w:pict>
                <v:shape id="Рисунок 229" o:spid="_x0000_i1291" type="#_x0000_t75" style="width:50.25pt;height:15.75pt;visibility:visible">
                  <v:imagedata r:id="rId166" o:title=""/>
                </v:shape>
              </w:pict>
            </w:r>
            <w:r w:rsidRPr="00524254">
              <w:rPr>
                <w:rFonts w:cs="Arial"/>
                <w:sz w:val="18"/>
                <w:szCs w:val="18"/>
              </w:rPr>
              <w:t>, (в ºС или º</w:t>
            </w:r>
            <w:r w:rsidRPr="00524254">
              <w:rPr>
                <w:rFonts w:cs="Arial"/>
                <w:sz w:val="18"/>
                <w:szCs w:val="18"/>
                <w:lang w:val="en-US"/>
              </w:rPr>
              <w:t>F</w:t>
            </w:r>
            <w:r w:rsidRPr="00524254">
              <w:rPr>
                <w:rFonts w:cs="Arial"/>
                <w:sz w:val="18"/>
                <w:szCs w:val="18"/>
              </w:rPr>
              <w:t>).</w:t>
            </w:r>
          </w:p>
          <w:p w:rsidR="0018378A" w:rsidRPr="00524254" w:rsidRDefault="0018378A" w:rsidP="00524254">
            <w:pPr>
              <w:rPr>
                <w:rFonts w:ascii="Calibri" w:hAnsi="Calibri"/>
              </w:rPr>
            </w:pPr>
          </w:p>
          <w:p w:rsidR="0018378A" w:rsidRPr="00524254" w:rsidRDefault="0018378A" w:rsidP="00524254">
            <w:pPr>
              <w:rPr>
                <w:rFonts w:ascii="Calibri" w:hAnsi="Calibri"/>
              </w:rPr>
            </w:pPr>
          </w:p>
          <w:p w:rsidR="0018378A" w:rsidRPr="00524254" w:rsidRDefault="0018378A" w:rsidP="00524254">
            <w:pPr>
              <w:rPr>
                <w:rFonts w:ascii="Calibri" w:hAnsi="Calibri"/>
              </w:rPr>
            </w:pPr>
          </w:p>
          <w:p w:rsidR="0018378A" w:rsidRPr="00524254" w:rsidRDefault="0018378A" w:rsidP="00524254">
            <w:pPr>
              <w:rPr>
                <w:rFonts w:ascii="Calibri" w:hAnsi="Calibri"/>
              </w:rPr>
            </w:pPr>
          </w:p>
          <w:p w:rsidR="0018378A" w:rsidRPr="00524254" w:rsidRDefault="0018378A" w:rsidP="00524254">
            <w:pPr>
              <w:rPr>
                <w:rFonts w:cs="Arial"/>
                <w:sz w:val="18"/>
                <w:szCs w:val="18"/>
              </w:rPr>
            </w:pPr>
            <w:r w:rsidRPr="00524254">
              <w:rPr>
                <w:rFonts w:cs="Arial"/>
                <w:b/>
                <w:sz w:val="18"/>
                <w:szCs w:val="18"/>
              </w:rPr>
              <w:t xml:space="preserve">Светодиодная панель: </w:t>
            </w:r>
            <w:r w:rsidRPr="00524254">
              <w:rPr>
                <w:rFonts w:cs="Arial"/>
                <w:sz w:val="18"/>
                <w:szCs w:val="18"/>
              </w:rPr>
              <w:t>отображается контрольная температура</w:t>
            </w:r>
          </w:p>
          <w:p w:rsidR="0018378A" w:rsidRPr="00524254" w:rsidRDefault="0018378A" w:rsidP="00524254">
            <w:pPr>
              <w:rPr>
                <w:rFonts w:cs="Arial"/>
                <w:sz w:val="18"/>
                <w:szCs w:val="18"/>
              </w:rPr>
            </w:pPr>
            <w:r w:rsidRPr="00524254">
              <w:rPr>
                <w:rFonts w:cs="Arial"/>
                <w:b/>
                <w:sz w:val="18"/>
                <w:szCs w:val="18"/>
              </w:rPr>
              <w:t>Ж/К дисплей:</w:t>
            </w:r>
            <w:r w:rsidRPr="00524254">
              <w:rPr>
                <w:rFonts w:cs="Arial"/>
                <w:sz w:val="18"/>
                <w:szCs w:val="18"/>
              </w:rPr>
              <w:t xml:space="preserve"> отображается температура целлюлозы.</w:t>
            </w:r>
          </w:p>
          <w:p w:rsidR="0018378A" w:rsidRPr="00524254" w:rsidRDefault="0018378A" w:rsidP="00524254">
            <w:pPr>
              <w:rPr>
                <w:rFonts w:cs="Arial"/>
                <w:sz w:val="18"/>
                <w:szCs w:val="18"/>
              </w:rPr>
            </w:pPr>
            <w:r w:rsidRPr="00524254">
              <w:rPr>
                <w:rFonts w:cs="Arial"/>
                <w:sz w:val="18"/>
                <w:szCs w:val="18"/>
              </w:rPr>
              <w:t xml:space="preserve">На дисплее появляется надпись:  </w:t>
            </w:r>
            <w:r w:rsidRPr="000A1FB6">
              <w:rPr>
                <w:rFonts w:cs="Arial"/>
                <w:noProof/>
                <w:sz w:val="18"/>
                <w:szCs w:val="18"/>
                <w:lang w:eastAsia="ru-RU"/>
              </w:rPr>
              <w:pict>
                <v:shape id="Рисунок 228" o:spid="_x0000_i1292" type="#_x0000_t75" style="width:53.25pt;height:15.75pt;visibility:visible">
                  <v:imagedata r:id="rId167" o:title=""/>
                </v:shape>
              </w:pict>
            </w:r>
            <w:r w:rsidRPr="00524254">
              <w:rPr>
                <w:rFonts w:cs="Arial"/>
                <w:sz w:val="18"/>
                <w:szCs w:val="18"/>
              </w:rPr>
              <w:t>, (в ºС или º</w:t>
            </w:r>
            <w:r w:rsidRPr="00524254">
              <w:rPr>
                <w:rFonts w:cs="Arial"/>
                <w:sz w:val="18"/>
                <w:szCs w:val="18"/>
                <w:lang w:val="en-US"/>
              </w:rPr>
              <w:t>F</w:t>
            </w:r>
            <w:r w:rsidRPr="00524254">
              <w:rPr>
                <w:rFonts w:cs="Arial"/>
                <w:sz w:val="18"/>
                <w:szCs w:val="18"/>
              </w:rPr>
              <w:t>).</w:t>
            </w:r>
          </w:p>
          <w:p w:rsidR="0018378A" w:rsidRPr="00524254" w:rsidRDefault="0018378A" w:rsidP="00524254">
            <w:pPr>
              <w:rPr>
                <w:rFonts w:ascii="Calibri" w:hAnsi="Calibri"/>
              </w:rPr>
            </w:pPr>
          </w:p>
          <w:p w:rsidR="0018378A" w:rsidRPr="00524254" w:rsidRDefault="0018378A" w:rsidP="00524254">
            <w:pPr>
              <w:rPr>
                <w:rFonts w:ascii="Calibri" w:hAnsi="Calibri"/>
              </w:rPr>
            </w:pPr>
          </w:p>
          <w:p w:rsidR="0018378A" w:rsidRPr="00524254" w:rsidRDefault="0018378A" w:rsidP="00524254">
            <w:pPr>
              <w:rPr>
                <w:rFonts w:ascii="Calibri" w:hAnsi="Calibri"/>
              </w:rPr>
            </w:pPr>
          </w:p>
          <w:p w:rsidR="0018378A" w:rsidRPr="00524254" w:rsidRDefault="0018378A" w:rsidP="00524254">
            <w:pPr>
              <w:rPr>
                <w:rFonts w:cs="Arial"/>
                <w:sz w:val="18"/>
                <w:szCs w:val="18"/>
              </w:rPr>
            </w:pPr>
            <w:r w:rsidRPr="00524254">
              <w:rPr>
                <w:rFonts w:cs="Arial"/>
                <w:b/>
                <w:sz w:val="18"/>
                <w:szCs w:val="18"/>
              </w:rPr>
              <w:t xml:space="preserve">Светодиодная панель: </w:t>
            </w:r>
            <w:r w:rsidRPr="00524254">
              <w:rPr>
                <w:rFonts w:cs="Arial"/>
                <w:sz w:val="18"/>
                <w:szCs w:val="18"/>
              </w:rPr>
              <w:t>отображается контрольная температура</w:t>
            </w:r>
          </w:p>
          <w:p w:rsidR="0018378A" w:rsidRPr="00524254" w:rsidRDefault="0018378A" w:rsidP="00524254">
            <w:pPr>
              <w:rPr>
                <w:rFonts w:cs="Arial"/>
                <w:sz w:val="18"/>
                <w:szCs w:val="18"/>
              </w:rPr>
            </w:pPr>
            <w:r w:rsidRPr="00524254">
              <w:rPr>
                <w:rFonts w:cs="Arial"/>
                <w:b/>
                <w:sz w:val="18"/>
                <w:szCs w:val="18"/>
              </w:rPr>
              <w:t>Ж/К дисплей:</w:t>
            </w:r>
            <w:r w:rsidRPr="00524254">
              <w:rPr>
                <w:rFonts w:cs="Arial"/>
                <w:sz w:val="18"/>
                <w:szCs w:val="18"/>
              </w:rPr>
              <w:t xml:space="preserve"> отображается температура целлюлозы.</w:t>
            </w:r>
          </w:p>
          <w:p w:rsidR="0018378A" w:rsidRPr="00524254" w:rsidRDefault="0018378A" w:rsidP="00524254">
            <w:pPr>
              <w:rPr>
                <w:rFonts w:cs="Arial"/>
                <w:sz w:val="18"/>
                <w:szCs w:val="18"/>
              </w:rPr>
            </w:pPr>
            <w:r w:rsidRPr="00524254">
              <w:rPr>
                <w:rFonts w:cs="Arial"/>
                <w:sz w:val="18"/>
                <w:szCs w:val="18"/>
              </w:rPr>
              <w:t xml:space="preserve">На дисплее появляется надпись:  </w:t>
            </w:r>
            <w:r w:rsidRPr="000A1FB6">
              <w:rPr>
                <w:rFonts w:cs="Arial"/>
                <w:noProof/>
                <w:sz w:val="18"/>
                <w:szCs w:val="18"/>
                <w:lang w:eastAsia="ru-RU"/>
              </w:rPr>
              <w:pict>
                <v:shape id="Рисунок 227" o:spid="_x0000_i1293" type="#_x0000_t75" style="width:50.25pt;height:14.25pt;visibility:visible">
                  <v:imagedata r:id="rId168" o:title=""/>
                </v:shape>
              </w:pict>
            </w:r>
            <w:r w:rsidRPr="00524254">
              <w:rPr>
                <w:rFonts w:cs="Arial"/>
                <w:sz w:val="18"/>
                <w:szCs w:val="18"/>
              </w:rPr>
              <w:t>, (в ºС или º</w:t>
            </w:r>
            <w:r w:rsidRPr="00524254">
              <w:rPr>
                <w:rFonts w:cs="Arial"/>
                <w:sz w:val="18"/>
                <w:szCs w:val="18"/>
                <w:lang w:val="en-US"/>
              </w:rPr>
              <w:t>F</w:t>
            </w:r>
            <w:r w:rsidRPr="00524254">
              <w:rPr>
                <w:rFonts w:cs="Arial"/>
                <w:sz w:val="18"/>
                <w:szCs w:val="18"/>
              </w:rPr>
              <w:t>).</w:t>
            </w:r>
          </w:p>
          <w:p w:rsidR="0018378A" w:rsidRPr="00524254" w:rsidRDefault="0018378A" w:rsidP="00524254">
            <w:pPr>
              <w:rPr>
                <w:rFonts w:ascii="Calibri" w:hAnsi="Calibri"/>
              </w:rPr>
            </w:pPr>
          </w:p>
          <w:p w:rsidR="0018378A" w:rsidRPr="00524254" w:rsidRDefault="0018378A" w:rsidP="00524254">
            <w:pPr>
              <w:rPr>
                <w:rFonts w:ascii="Calibri" w:hAnsi="Calibri"/>
              </w:rPr>
            </w:pPr>
          </w:p>
          <w:p w:rsidR="0018378A" w:rsidRPr="00524254" w:rsidRDefault="0018378A" w:rsidP="00524254">
            <w:pPr>
              <w:rPr>
                <w:rFonts w:ascii="Calibri" w:hAnsi="Calibri"/>
              </w:rPr>
            </w:pPr>
          </w:p>
          <w:p w:rsidR="0018378A" w:rsidRPr="00524254" w:rsidRDefault="0018378A" w:rsidP="00524254">
            <w:pPr>
              <w:rPr>
                <w:rFonts w:ascii="Calibri" w:hAnsi="Calibri"/>
              </w:rPr>
            </w:pPr>
          </w:p>
          <w:p w:rsidR="0018378A" w:rsidRPr="00524254" w:rsidRDefault="0018378A" w:rsidP="00524254">
            <w:pPr>
              <w:rPr>
                <w:rFonts w:cs="Arial"/>
                <w:sz w:val="18"/>
                <w:szCs w:val="18"/>
              </w:rPr>
            </w:pPr>
            <w:r w:rsidRPr="00524254">
              <w:rPr>
                <w:rFonts w:cs="Arial"/>
                <w:b/>
                <w:sz w:val="18"/>
                <w:szCs w:val="18"/>
              </w:rPr>
              <w:t xml:space="preserve">Светодиодная панель: </w:t>
            </w:r>
            <w:r w:rsidRPr="00524254">
              <w:rPr>
                <w:rFonts w:cs="Arial"/>
                <w:sz w:val="18"/>
                <w:szCs w:val="18"/>
              </w:rPr>
              <w:t>отображается контрольная температура</w:t>
            </w:r>
          </w:p>
          <w:p w:rsidR="0018378A" w:rsidRPr="00524254" w:rsidRDefault="0018378A" w:rsidP="00524254">
            <w:pPr>
              <w:rPr>
                <w:rFonts w:cs="Arial"/>
                <w:sz w:val="18"/>
                <w:szCs w:val="18"/>
              </w:rPr>
            </w:pPr>
            <w:r w:rsidRPr="00524254">
              <w:rPr>
                <w:rFonts w:cs="Arial"/>
                <w:b/>
                <w:sz w:val="18"/>
                <w:szCs w:val="18"/>
              </w:rPr>
              <w:t>Ж/К дисплей:</w:t>
            </w:r>
            <w:r w:rsidRPr="00524254">
              <w:rPr>
                <w:rFonts w:cs="Arial"/>
                <w:sz w:val="18"/>
                <w:szCs w:val="18"/>
              </w:rPr>
              <w:t xml:space="preserve"> отображается температура целлюлозы.</w:t>
            </w:r>
          </w:p>
          <w:p w:rsidR="0018378A" w:rsidRPr="00524254" w:rsidRDefault="0018378A" w:rsidP="00524254">
            <w:pPr>
              <w:rPr>
                <w:rFonts w:cs="Arial"/>
                <w:sz w:val="18"/>
                <w:szCs w:val="18"/>
              </w:rPr>
            </w:pPr>
            <w:r w:rsidRPr="00524254">
              <w:rPr>
                <w:rFonts w:cs="Arial"/>
                <w:sz w:val="18"/>
                <w:szCs w:val="18"/>
              </w:rPr>
              <w:t xml:space="preserve">На дисплее появляется надпись: </w:t>
            </w:r>
            <w:r w:rsidRPr="000A1FB6">
              <w:rPr>
                <w:rFonts w:cs="Arial"/>
                <w:noProof/>
                <w:sz w:val="18"/>
                <w:szCs w:val="18"/>
                <w:lang w:eastAsia="ru-RU"/>
              </w:rPr>
              <w:pict>
                <v:shape id="Рисунок 226" o:spid="_x0000_i1294" type="#_x0000_t75" style="width:44.25pt;height:13.5pt;visibility:visible">
                  <v:imagedata r:id="rId169" o:title=""/>
                </v:shape>
              </w:pict>
            </w:r>
            <w:r w:rsidRPr="00524254">
              <w:rPr>
                <w:rFonts w:cs="Arial"/>
                <w:sz w:val="18"/>
                <w:szCs w:val="18"/>
              </w:rPr>
              <w:t>, (в ºС или º</w:t>
            </w:r>
            <w:r w:rsidRPr="00524254">
              <w:rPr>
                <w:rFonts w:cs="Arial"/>
                <w:sz w:val="18"/>
                <w:szCs w:val="18"/>
                <w:lang w:val="en-US"/>
              </w:rPr>
              <w:t>F</w:t>
            </w:r>
            <w:r w:rsidRPr="00524254">
              <w:rPr>
                <w:rFonts w:cs="Arial"/>
                <w:sz w:val="18"/>
                <w:szCs w:val="18"/>
              </w:rPr>
              <w:t>).</w:t>
            </w:r>
          </w:p>
          <w:p w:rsidR="0018378A" w:rsidRPr="00524254" w:rsidRDefault="0018378A" w:rsidP="00524254">
            <w:pPr>
              <w:rPr>
                <w:rFonts w:cs="Arial"/>
                <w:sz w:val="18"/>
                <w:szCs w:val="18"/>
              </w:rPr>
            </w:pPr>
          </w:p>
          <w:p w:rsidR="0018378A" w:rsidRPr="00524254" w:rsidRDefault="0018378A" w:rsidP="00524254">
            <w:pPr>
              <w:rPr>
                <w:rFonts w:cs="Arial"/>
                <w:sz w:val="18"/>
                <w:szCs w:val="18"/>
              </w:rPr>
            </w:pPr>
          </w:p>
          <w:p w:rsidR="0018378A" w:rsidRPr="00524254" w:rsidRDefault="0018378A" w:rsidP="00524254">
            <w:pPr>
              <w:rPr>
                <w:rFonts w:cs="Arial"/>
                <w:sz w:val="18"/>
                <w:szCs w:val="18"/>
              </w:rPr>
            </w:pPr>
          </w:p>
          <w:p w:rsidR="0018378A" w:rsidRPr="00524254" w:rsidRDefault="0018378A" w:rsidP="00524254">
            <w:pPr>
              <w:rPr>
                <w:rFonts w:cs="Arial"/>
                <w:sz w:val="18"/>
                <w:szCs w:val="18"/>
              </w:rPr>
            </w:pPr>
          </w:p>
          <w:p w:rsidR="0018378A" w:rsidRPr="00524254" w:rsidRDefault="0018378A" w:rsidP="00524254">
            <w:pPr>
              <w:rPr>
                <w:rFonts w:cs="Arial"/>
                <w:sz w:val="18"/>
                <w:szCs w:val="18"/>
              </w:rPr>
            </w:pPr>
          </w:p>
          <w:p w:rsidR="0018378A" w:rsidRPr="00524254" w:rsidRDefault="0018378A" w:rsidP="00524254">
            <w:pPr>
              <w:rPr>
                <w:rFonts w:cs="Arial"/>
                <w:sz w:val="18"/>
                <w:szCs w:val="18"/>
              </w:rPr>
            </w:pPr>
            <w:r w:rsidRPr="00524254">
              <w:rPr>
                <w:rFonts w:cs="Arial"/>
                <w:b/>
                <w:sz w:val="18"/>
                <w:szCs w:val="18"/>
              </w:rPr>
              <w:t xml:space="preserve">Светодиодная панель: </w:t>
            </w:r>
            <w:r w:rsidRPr="00524254">
              <w:rPr>
                <w:rFonts w:cs="Arial"/>
                <w:sz w:val="18"/>
                <w:szCs w:val="18"/>
              </w:rPr>
              <w:t>отображается контрольная температура</w:t>
            </w:r>
          </w:p>
          <w:p w:rsidR="0018378A" w:rsidRPr="00524254" w:rsidRDefault="0018378A" w:rsidP="00524254">
            <w:pPr>
              <w:rPr>
                <w:rFonts w:cs="Arial"/>
                <w:sz w:val="18"/>
                <w:szCs w:val="18"/>
              </w:rPr>
            </w:pPr>
            <w:r w:rsidRPr="00524254">
              <w:rPr>
                <w:rFonts w:cs="Arial"/>
                <w:b/>
                <w:sz w:val="18"/>
                <w:szCs w:val="18"/>
              </w:rPr>
              <w:t>Ж/К дисплей:</w:t>
            </w:r>
            <w:r w:rsidRPr="00524254">
              <w:rPr>
                <w:rFonts w:cs="Arial"/>
                <w:sz w:val="18"/>
                <w:szCs w:val="18"/>
              </w:rPr>
              <w:t xml:space="preserve"> отображается температура подаваемого воздуха для регистратора данных.</w:t>
            </w:r>
          </w:p>
          <w:p w:rsidR="0018378A" w:rsidRPr="00524254" w:rsidRDefault="0018378A" w:rsidP="00524254">
            <w:pPr>
              <w:rPr>
                <w:rFonts w:cs="Arial"/>
                <w:sz w:val="18"/>
                <w:szCs w:val="18"/>
              </w:rPr>
            </w:pPr>
            <w:r w:rsidRPr="00524254">
              <w:rPr>
                <w:rFonts w:cs="Arial"/>
                <w:sz w:val="18"/>
                <w:szCs w:val="18"/>
              </w:rPr>
              <w:t xml:space="preserve">На дисплее появляется надпись: </w:t>
            </w:r>
            <w:r w:rsidRPr="000A1FB6">
              <w:rPr>
                <w:rFonts w:cs="Arial"/>
                <w:noProof/>
                <w:sz w:val="18"/>
                <w:szCs w:val="18"/>
                <w:lang w:eastAsia="ru-RU"/>
              </w:rPr>
              <w:pict>
                <v:shape id="Рисунок 225" o:spid="_x0000_i1295" type="#_x0000_t75" style="width:44.25pt;height:15.75pt;visibility:visible">
                  <v:imagedata r:id="rId170" o:title=""/>
                </v:shape>
              </w:pict>
            </w:r>
            <w:r w:rsidRPr="00524254">
              <w:rPr>
                <w:rFonts w:cs="Arial"/>
                <w:sz w:val="18"/>
                <w:szCs w:val="18"/>
              </w:rPr>
              <w:t>, (в ºС или º</w:t>
            </w:r>
            <w:r w:rsidRPr="00524254">
              <w:rPr>
                <w:rFonts w:cs="Arial"/>
                <w:sz w:val="18"/>
                <w:szCs w:val="18"/>
                <w:lang w:val="en-US"/>
              </w:rPr>
              <w:t>F</w:t>
            </w:r>
            <w:r w:rsidRPr="00524254">
              <w:rPr>
                <w:rFonts w:cs="Arial"/>
                <w:sz w:val="18"/>
                <w:szCs w:val="18"/>
              </w:rPr>
              <w:t>).</w:t>
            </w:r>
          </w:p>
          <w:p w:rsidR="0018378A" w:rsidRPr="00524254" w:rsidRDefault="0018378A" w:rsidP="00524254">
            <w:pPr>
              <w:rPr>
                <w:rFonts w:cs="Arial"/>
                <w:sz w:val="18"/>
                <w:szCs w:val="18"/>
              </w:rPr>
            </w:pPr>
          </w:p>
          <w:p w:rsidR="0018378A" w:rsidRPr="00524254" w:rsidRDefault="0018378A" w:rsidP="00524254">
            <w:pPr>
              <w:rPr>
                <w:rFonts w:cs="Arial"/>
                <w:sz w:val="18"/>
                <w:szCs w:val="18"/>
              </w:rPr>
            </w:pPr>
          </w:p>
          <w:p w:rsidR="0018378A" w:rsidRDefault="0018378A" w:rsidP="00524254">
            <w:pPr>
              <w:rPr>
                <w:rFonts w:cs="Arial"/>
                <w:sz w:val="18"/>
                <w:szCs w:val="18"/>
              </w:rPr>
            </w:pPr>
          </w:p>
          <w:p w:rsidR="0018378A" w:rsidRDefault="0018378A" w:rsidP="00524254">
            <w:pPr>
              <w:rPr>
                <w:rFonts w:cs="Arial"/>
                <w:sz w:val="18"/>
                <w:szCs w:val="18"/>
              </w:rPr>
            </w:pPr>
          </w:p>
          <w:p w:rsidR="0018378A" w:rsidRPr="00524254" w:rsidRDefault="0018378A" w:rsidP="00524254">
            <w:pPr>
              <w:rPr>
                <w:rFonts w:cs="Arial"/>
                <w:sz w:val="18"/>
                <w:szCs w:val="18"/>
              </w:rPr>
            </w:pPr>
          </w:p>
          <w:p w:rsidR="0018378A" w:rsidRPr="00524254" w:rsidRDefault="0018378A" w:rsidP="00524254">
            <w:pPr>
              <w:rPr>
                <w:rFonts w:cs="Arial"/>
                <w:sz w:val="18"/>
                <w:szCs w:val="18"/>
              </w:rPr>
            </w:pPr>
            <w:r w:rsidRPr="00524254">
              <w:rPr>
                <w:rFonts w:cs="Arial"/>
                <w:b/>
                <w:sz w:val="18"/>
                <w:szCs w:val="18"/>
              </w:rPr>
              <w:t xml:space="preserve">Светодиодная панель: </w:t>
            </w:r>
            <w:r w:rsidRPr="00524254">
              <w:rPr>
                <w:rFonts w:cs="Arial"/>
                <w:sz w:val="18"/>
                <w:szCs w:val="18"/>
              </w:rPr>
              <w:t>отображается контрольная температура</w:t>
            </w:r>
          </w:p>
          <w:p w:rsidR="0018378A" w:rsidRPr="00524254" w:rsidRDefault="0018378A" w:rsidP="00524254">
            <w:pPr>
              <w:rPr>
                <w:rFonts w:cs="Arial"/>
                <w:sz w:val="18"/>
                <w:szCs w:val="18"/>
              </w:rPr>
            </w:pPr>
            <w:r w:rsidRPr="00524254">
              <w:rPr>
                <w:rFonts w:cs="Arial"/>
                <w:b/>
                <w:sz w:val="18"/>
                <w:szCs w:val="18"/>
              </w:rPr>
              <w:t>Ж/К дисплей:</w:t>
            </w:r>
            <w:r w:rsidRPr="00524254">
              <w:rPr>
                <w:rFonts w:cs="Arial"/>
                <w:sz w:val="18"/>
                <w:szCs w:val="18"/>
              </w:rPr>
              <w:t xml:space="preserve"> отображается температура обратного воздуха для регистратора данных.</w:t>
            </w:r>
          </w:p>
          <w:p w:rsidR="0018378A" w:rsidRPr="00524254" w:rsidRDefault="0018378A" w:rsidP="00524254">
            <w:pPr>
              <w:rPr>
                <w:rFonts w:cs="Arial"/>
                <w:sz w:val="18"/>
                <w:szCs w:val="18"/>
              </w:rPr>
            </w:pPr>
            <w:r w:rsidRPr="00524254">
              <w:rPr>
                <w:rFonts w:cs="Arial"/>
                <w:sz w:val="18"/>
                <w:szCs w:val="18"/>
              </w:rPr>
              <w:t xml:space="preserve">На дисплее появляется надпись: </w:t>
            </w:r>
            <w:r w:rsidRPr="000A1FB6">
              <w:rPr>
                <w:rFonts w:cs="Arial"/>
                <w:noProof/>
                <w:sz w:val="18"/>
                <w:szCs w:val="18"/>
                <w:lang w:eastAsia="ru-RU"/>
              </w:rPr>
              <w:pict>
                <v:shape id="Рисунок 224" o:spid="_x0000_i1296" type="#_x0000_t75" style="width:41.25pt;height:12.75pt;visibility:visible">
                  <v:imagedata r:id="rId171" o:title=""/>
                </v:shape>
              </w:pict>
            </w:r>
            <w:r w:rsidRPr="00524254">
              <w:rPr>
                <w:rFonts w:cs="Arial"/>
                <w:sz w:val="18"/>
                <w:szCs w:val="18"/>
              </w:rPr>
              <w:t>, (в ºС или º</w:t>
            </w:r>
            <w:r w:rsidRPr="00524254">
              <w:rPr>
                <w:rFonts w:cs="Arial"/>
                <w:sz w:val="18"/>
                <w:szCs w:val="18"/>
                <w:lang w:val="en-US"/>
              </w:rPr>
              <w:t>F</w:t>
            </w:r>
            <w:r w:rsidRPr="00524254">
              <w:rPr>
                <w:rFonts w:cs="Arial"/>
                <w:sz w:val="18"/>
                <w:szCs w:val="18"/>
              </w:rPr>
              <w:t>).</w:t>
            </w:r>
          </w:p>
          <w:p w:rsidR="0018378A" w:rsidRPr="00524254" w:rsidRDefault="0018378A" w:rsidP="00524254">
            <w:pPr>
              <w:rPr>
                <w:rFonts w:ascii="Calibri" w:hAnsi="Calibri"/>
              </w:rPr>
            </w:pPr>
          </w:p>
        </w:tc>
      </w:tr>
    </w:tbl>
    <w:p w:rsidR="0018378A" w:rsidRDefault="0018378A" w:rsidP="00637BD9">
      <w:pPr>
        <w:rPr>
          <w:rFonts w:cs="Arial"/>
        </w:rPr>
      </w:pPr>
    </w:p>
    <w:p w:rsidR="0018378A" w:rsidRDefault="0018378A">
      <w:pPr>
        <w:rPr>
          <w:rFonts w:cs="Arial"/>
        </w:rPr>
      </w:pPr>
      <w:r>
        <w:rPr>
          <w:rFonts w:cs="Aria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920"/>
      </w:tblGrid>
      <w:tr w:rsidR="0018378A" w:rsidRPr="00C276C2" w:rsidTr="00BE7C9D">
        <w:tc>
          <w:tcPr>
            <w:tcW w:w="5920" w:type="dxa"/>
          </w:tcPr>
          <w:p w:rsidR="0018378A" w:rsidRPr="005619C0" w:rsidRDefault="0018378A" w:rsidP="00BE7C9D">
            <w:pPr>
              <w:pStyle w:val="NoSpacing"/>
              <w:rPr>
                <w:rFonts w:ascii="Arial" w:hAnsi="Arial" w:cs="Arial"/>
                <w:b/>
              </w:rPr>
            </w:pPr>
            <w:r w:rsidRPr="005619C0">
              <w:rPr>
                <w:rFonts w:ascii="Arial" w:hAnsi="Arial" w:cs="Arial"/>
                <w:b/>
              </w:rPr>
              <w:t>7. РЕЖИМ ПРОКРУТКИ ДАННЫХ О ТЕМПЕРАТУРЕ</w:t>
            </w:r>
          </w:p>
        </w:tc>
      </w:tr>
    </w:tbl>
    <w:p w:rsidR="0018378A" w:rsidRDefault="0018378A" w:rsidP="00637BD9">
      <w:pPr>
        <w:rPr>
          <w:rFonts w:cs="Arial"/>
        </w:rPr>
      </w:pPr>
    </w:p>
    <w:p w:rsidR="0018378A" w:rsidRPr="00597760" w:rsidRDefault="0018378A" w:rsidP="008A10B0">
      <w:pPr>
        <w:pStyle w:val="NoSpacing"/>
        <w:jc w:val="both"/>
        <w:rPr>
          <w:rFonts w:ascii="Arial" w:hAnsi="Arial" w:cs="Arial"/>
          <w:sz w:val="20"/>
        </w:rPr>
      </w:pPr>
      <w:r w:rsidRPr="00597760">
        <w:rPr>
          <w:rFonts w:ascii="Arial" w:hAnsi="Arial" w:cs="Arial"/>
          <w:sz w:val="20"/>
        </w:rPr>
        <w:t>Данные о значении контрольного датчика отображаются последовательно (прокрутка), начиная с самых поздних данных. Самые последние значения контрольной температуры отображаются,</w:t>
      </w:r>
      <w:r>
        <w:rPr>
          <w:rFonts w:ascii="Arial" w:hAnsi="Arial" w:cs="Arial"/>
          <w:sz w:val="20"/>
        </w:rPr>
        <w:t xml:space="preserve"> максимум, за последние 7 дней.</w:t>
      </w:r>
    </w:p>
    <w:p w:rsidR="0018378A" w:rsidRPr="00597760" w:rsidRDefault="0018378A" w:rsidP="008A10B0">
      <w:pPr>
        <w:pStyle w:val="NoSpacing"/>
        <w:rPr>
          <w:rFonts w:ascii="Arial" w:hAnsi="Arial" w:cs="Arial"/>
          <w:b/>
          <w:sz w:val="20"/>
        </w:rPr>
      </w:pPr>
      <w:r w:rsidRPr="00597760">
        <w:rPr>
          <w:rFonts w:ascii="Arial" w:hAnsi="Arial" w:cs="Arial"/>
          <w:b/>
          <w:sz w:val="20"/>
          <w:lang w:val="en-US"/>
        </w:rPr>
        <w:t>&lt;</w:t>
      </w:r>
      <w:r w:rsidRPr="00597760">
        <w:rPr>
          <w:rFonts w:ascii="Arial" w:hAnsi="Arial" w:cs="Arial"/>
          <w:b/>
          <w:sz w:val="20"/>
        </w:rPr>
        <w:t>Процедура выбора режимов</w:t>
      </w:r>
      <w:r w:rsidRPr="00597760">
        <w:rPr>
          <w:rFonts w:ascii="Arial" w:hAnsi="Arial" w:cs="Arial"/>
          <w:b/>
          <w:sz w:val="20"/>
          <w:lang w:val="en-US"/>
        </w:rPr>
        <w:t>&gt;</w:t>
      </w:r>
    </w:p>
    <w:tbl>
      <w:tblPr>
        <w:tblW w:w="0" w:type="auto"/>
        <w:tblLook w:val="00A0"/>
      </w:tblPr>
      <w:tblGrid>
        <w:gridCol w:w="1804"/>
        <w:gridCol w:w="7767"/>
      </w:tblGrid>
      <w:tr w:rsidR="0018378A" w:rsidRPr="00C276C2" w:rsidTr="00CE6A2E">
        <w:tc>
          <w:tcPr>
            <w:tcW w:w="1804" w:type="dxa"/>
          </w:tcPr>
          <w:p w:rsidR="0018378A" w:rsidRPr="008A10B0" w:rsidRDefault="0018378A" w:rsidP="008A10B0">
            <w:pPr>
              <w:jc w:val="right"/>
              <w:rPr>
                <w:rFonts w:cs="Arial"/>
                <w:lang w:val="en-US"/>
              </w:rPr>
            </w:pPr>
            <w:r w:rsidRPr="000A1FB6">
              <w:rPr>
                <w:rFonts w:cs="Arial"/>
                <w:noProof/>
                <w:lang w:eastAsia="ru-RU"/>
              </w:rPr>
              <w:pict>
                <v:shape id="Рисунок 234" o:spid="_x0000_i1297" type="#_x0000_t75" style="width:75pt;height:240.75pt;visibility:visible">
                  <v:imagedata r:id="rId172" o:title=""/>
                </v:shape>
              </w:pict>
            </w:r>
          </w:p>
        </w:tc>
        <w:tc>
          <w:tcPr>
            <w:tcW w:w="7767" w:type="dxa"/>
          </w:tcPr>
          <w:p w:rsidR="0018378A" w:rsidRPr="008A10B0" w:rsidRDefault="0018378A" w:rsidP="008A10B0">
            <w:pPr>
              <w:rPr>
                <w:rFonts w:cs="Arial"/>
              </w:rPr>
            </w:pPr>
          </w:p>
          <w:p w:rsidR="0018378A" w:rsidRPr="008A10B0" w:rsidRDefault="0018378A" w:rsidP="008A10B0">
            <w:pPr>
              <w:rPr>
                <w:rFonts w:cs="Arial"/>
              </w:rPr>
            </w:pPr>
          </w:p>
          <w:p w:rsidR="0018378A" w:rsidRPr="008A10B0" w:rsidRDefault="0018378A" w:rsidP="008A10B0">
            <w:pPr>
              <w:rPr>
                <w:rFonts w:cs="Arial"/>
              </w:rPr>
            </w:pPr>
          </w:p>
          <w:p w:rsidR="0018378A" w:rsidRPr="008A10B0" w:rsidRDefault="0018378A" w:rsidP="008A10B0">
            <w:pPr>
              <w:rPr>
                <w:rFonts w:cs="Arial"/>
              </w:rPr>
            </w:pPr>
          </w:p>
          <w:p w:rsidR="0018378A" w:rsidRPr="008A10B0" w:rsidRDefault="0018378A" w:rsidP="008A10B0">
            <w:pPr>
              <w:rPr>
                <w:rFonts w:cs="Arial"/>
              </w:rPr>
            </w:pPr>
          </w:p>
          <w:p w:rsidR="0018378A" w:rsidRPr="008A10B0" w:rsidRDefault="0018378A" w:rsidP="008A10B0">
            <w:pPr>
              <w:rPr>
                <w:rFonts w:cs="Arial"/>
              </w:rPr>
            </w:pPr>
          </w:p>
          <w:p w:rsidR="0018378A" w:rsidRPr="008A10B0" w:rsidRDefault="0018378A" w:rsidP="008A10B0">
            <w:pPr>
              <w:rPr>
                <w:rFonts w:cs="Arial"/>
              </w:rPr>
            </w:pPr>
          </w:p>
          <w:p w:rsidR="0018378A" w:rsidRPr="008A10B0" w:rsidRDefault="0018378A" w:rsidP="008A10B0">
            <w:pPr>
              <w:rPr>
                <w:rFonts w:cs="Arial"/>
              </w:rPr>
            </w:pPr>
          </w:p>
          <w:p w:rsidR="0018378A" w:rsidRPr="008A10B0" w:rsidRDefault="0018378A" w:rsidP="008A10B0">
            <w:pPr>
              <w:rPr>
                <w:rFonts w:cs="Arial"/>
              </w:rPr>
            </w:pPr>
          </w:p>
          <w:p w:rsidR="0018378A" w:rsidRPr="008A10B0" w:rsidRDefault="0018378A" w:rsidP="008A10B0">
            <w:pPr>
              <w:rPr>
                <w:rFonts w:cs="Arial"/>
              </w:rPr>
            </w:pPr>
          </w:p>
          <w:p w:rsidR="0018378A" w:rsidRPr="008A10B0" w:rsidRDefault="0018378A" w:rsidP="008A10B0">
            <w:pPr>
              <w:rPr>
                <w:rFonts w:cs="Arial"/>
              </w:rPr>
            </w:pPr>
          </w:p>
          <w:p w:rsidR="0018378A" w:rsidRPr="008A10B0" w:rsidRDefault="0018378A" w:rsidP="008A10B0">
            <w:pPr>
              <w:rPr>
                <w:rFonts w:cs="Arial"/>
              </w:rPr>
            </w:pPr>
          </w:p>
          <w:p w:rsidR="0018378A" w:rsidRPr="008A10B0" w:rsidRDefault="0018378A" w:rsidP="008A10B0">
            <w:pPr>
              <w:rPr>
                <w:rFonts w:cs="Arial"/>
              </w:rPr>
            </w:pPr>
          </w:p>
          <w:p w:rsidR="0018378A" w:rsidRPr="008A10B0" w:rsidRDefault="0018378A" w:rsidP="008A10B0">
            <w:pPr>
              <w:rPr>
                <w:rFonts w:cs="Arial"/>
              </w:rPr>
            </w:pPr>
            <w:r w:rsidRPr="000A1FB6">
              <w:rPr>
                <w:rFonts w:cs="Arial"/>
                <w:noProof/>
                <w:lang w:eastAsia="ru-RU"/>
              </w:rPr>
              <w:pict>
                <v:shape id="Рисунок 235" o:spid="_x0000_i1298" type="#_x0000_t75" style="width:324pt;height:77.25pt;visibility:visible">
                  <v:imagedata r:id="rId173" o:title=""/>
                </v:shape>
              </w:pict>
            </w:r>
          </w:p>
        </w:tc>
      </w:tr>
    </w:tbl>
    <w:p w:rsidR="0018378A" w:rsidRPr="00597760" w:rsidRDefault="0018378A" w:rsidP="00CE6A2E">
      <w:pPr>
        <w:pStyle w:val="NoSpacing"/>
        <w:rPr>
          <w:rFonts w:ascii="Arial" w:hAnsi="Arial" w:cs="Arial"/>
          <w:b/>
          <w:sz w:val="20"/>
        </w:rPr>
      </w:pPr>
      <w:r w:rsidRPr="00597760">
        <w:rPr>
          <w:rFonts w:ascii="Arial" w:hAnsi="Arial" w:cs="Arial"/>
          <w:b/>
          <w:sz w:val="20"/>
        </w:rPr>
        <w:t>&lt;Рабочая процедура&gt;</w:t>
      </w:r>
    </w:p>
    <w:p w:rsidR="0018378A" w:rsidRPr="00597760" w:rsidRDefault="0018378A" w:rsidP="00CE6A2E">
      <w:pPr>
        <w:pStyle w:val="NoSpacing"/>
        <w:jc w:val="both"/>
        <w:rPr>
          <w:rFonts w:ascii="Arial" w:hAnsi="Arial" w:cs="Arial"/>
          <w:sz w:val="20"/>
        </w:rPr>
      </w:pPr>
      <w:r w:rsidRPr="00597760">
        <w:rPr>
          <w:rFonts w:ascii="Arial" w:hAnsi="Arial" w:cs="Arial"/>
          <w:sz w:val="20"/>
        </w:rPr>
        <w:t>Светодиодная панель отображает контрольную температуру, а ж/к дисплей отображает дату/время и данные о температуре в последовательности. (При  режиме частичного замораживания и режиме замораживания температура обратного воздуха – контролируемая температура, а при режиме охлаждения температура подаваемого воздуха – контролируемая температура).</w:t>
      </w:r>
    </w:p>
    <w:p w:rsidR="0018378A" w:rsidRPr="00597760" w:rsidRDefault="0018378A" w:rsidP="00CE6A2E">
      <w:pPr>
        <w:pStyle w:val="NoSpacing"/>
        <w:jc w:val="both"/>
        <w:rPr>
          <w:rFonts w:ascii="Arial" w:hAnsi="Arial" w:cs="Arial"/>
          <w:sz w:val="20"/>
        </w:rPr>
      </w:pPr>
    </w:p>
    <w:p w:rsidR="0018378A" w:rsidRPr="00597760" w:rsidRDefault="0018378A" w:rsidP="00CE6A2E">
      <w:pPr>
        <w:pStyle w:val="NoSpacing"/>
        <w:jc w:val="both"/>
        <w:rPr>
          <w:rFonts w:ascii="Arial" w:hAnsi="Arial" w:cs="Arial"/>
          <w:sz w:val="20"/>
        </w:rPr>
      </w:pPr>
      <w:r w:rsidRPr="00597760">
        <w:rPr>
          <w:rFonts w:ascii="Arial" w:hAnsi="Arial" w:cs="Arial"/>
          <w:sz w:val="20"/>
        </w:rPr>
        <w:t xml:space="preserve">Для того, чтобы сделать паузу при прокрутке нажмите клавишу </w:t>
      </w:r>
      <w:r w:rsidRPr="000A1FB6">
        <w:rPr>
          <w:rFonts w:ascii="Arial" w:hAnsi="Arial" w:cs="Arial"/>
          <w:noProof/>
          <w:sz w:val="20"/>
          <w:lang w:eastAsia="ru-RU"/>
        </w:rPr>
        <w:pict>
          <v:shape id="Рисунок 243" o:spid="_x0000_i1299" type="#_x0000_t75" style="width:16.5pt;height:14.25pt;visibility:visible">
            <v:imagedata r:id="rId174" o:title=""/>
          </v:shape>
        </w:pict>
      </w:r>
      <w:r w:rsidRPr="00597760">
        <w:rPr>
          <w:rFonts w:ascii="Arial" w:hAnsi="Arial" w:cs="Arial"/>
          <w:sz w:val="20"/>
        </w:rPr>
        <w:t xml:space="preserve"> или </w:t>
      </w:r>
      <w:r w:rsidRPr="000A1FB6">
        <w:rPr>
          <w:rFonts w:ascii="Arial" w:hAnsi="Arial" w:cs="Arial"/>
          <w:noProof/>
          <w:sz w:val="20"/>
          <w:lang w:eastAsia="ru-RU"/>
        </w:rPr>
        <w:pict>
          <v:shape id="Рисунок 242" o:spid="_x0000_i1300" type="#_x0000_t75" style="width:15.75pt;height:14.25pt;visibility:visible">
            <v:imagedata r:id="rId175" o:title=""/>
          </v:shape>
        </w:pict>
      </w:r>
      <w:r w:rsidRPr="00597760">
        <w:rPr>
          <w:rFonts w:ascii="Arial" w:hAnsi="Arial" w:cs="Arial"/>
          <w:sz w:val="20"/>
        </w:rPr>
        <w:t xml:space="preserve">. Для продолжения и перехода на следующее значение температуры вручную, нажмите клавишу </w:t>
      </w:r>
      <w:r w:rsidRPr="000A1FB6">
        <w:rPr>
          <w:rFonts w:ascii="Arial" w:hAnsi="Arial" w:cs="Arial"/>
          <w:noProof/>
          <w:sz w:val="20"/>
          <w:lang w:eastAsia="ru-RU"/>
        </w:rPr>
        <w:pict>
          <v:shape id="Рисунок 241" o:spid="_x0000_i1301" type="#_x0000_t75" style="width:16.5pt;height:14.25pt;visibility:visible">
            <v:imagedata r:id="rId176" o:title=""/>
          </v:shape>
        </w:pict>
      </w:r>
      <w:r w:rsidRPr="00597760">
        <w:rPr>
          <w:rFonts w:ascii="Arial" w:hAnsi="Arial" w:cs="Arial"/>
          <w:sz w:val="20"/>
        </w:rPr>
        <w:t xml:space="preserve"> или </w:t>
      </w:r>
      <w:r w:rsidRPr="000A1FB6">
        <w:rPr>
          <w:rFonts w:ascii="Arial" w:hAnsi="Arial" w:cs="Arial"/>
          <w:noProof/>
          <w:sz w:val="20"/>
          <w:lang w:eastAsia="ru-RU"/>
        </w:rPr>
        <w:pict>
          <v:shape id="Рисунок 240" o:spid="_x0000_i1302" type="#_x0000_t75" style="width:15pt;height:14.25pt;visibility:visible">
            <v:imagedata r:id="rId177" o:title=""/>
          </v:shape>
        </w:pict>
      </w:r>
      <w:r w:rsidRPr="00597760">
        <w:rPr>
          <w:rFonts w:ascii="Arial" w:hAnsi="Arial" w:cs="Arial"/>
          <w:sz w:val="20"/>
        </w:rPr>
        <w:t xml:space="preserve">в процессе приостановки индикации или для возобновления автоматической функции прокрутки не нажимайте любую клавишу </w:t>
      </w:r>
      <w:r w:rsidRPr="000A1FB6">
        <w:rPr>
          <w:rFonts w:ascii="Arial" w:hAnsi="Arial" w:cs="Arial"/>
          <w:noProof/>
          <w:sz w:val="20"/>
          <w:lang w:eastAsia="ru-RU"/>
        </w:rPr>
        <w:pict>
          <v:shape id="Рисунок 239" o:spid="_x0000_i1303" type="#_x0000_t75" style="width:15.75pt;height:14.25pt;visibility:visible">
            <v:imagedata r:id="rId178" o:title=""/>
          </v:shape>
        </w:pict>
      </w:r>
      <w:r w:rsidRPr="00597760">
        <w:rPr>
          <w:rFonts w:ascii="Arial" w:hAnsi="Arial" w:cs="Arial"/>
          <w:sz w:val="20"/>
        </w:rPr>
        <w:t xml:space="preserve"> в течение 10 секунд. Для просмотра данных с самого начала нажать и удерживать клавишу </w:t>
      </w:r>
      <w:r w:rsidRPr="000A1FB6">
        <w:rPr>
          <w:rFonts w:ascii="Arial" w:hAnsi="Arial" w:cs="Arial"/>
          <w:noProof/>
          <w:sz w:val="20"/>
          <w:lang w:eastAsia="ru-RU"/>
        </w:rPr>
        <w:pict>
          <v:shape id="Рисунок 238" o:spid="_x0000_i1304" type="#_x0000_t75" style="width:15pt;height:14.25pt;visibility:visible">
            <v:imagedata r:id="rId179" o:title=""/>
          </v:shape>
        </w:pict>
      </w:r>
      <w:r w:rsidRPr="00597760">
        <w:rPr>
          <w:rFonts w:ascii="Arial" w:hAnsi="Arial" w:cs="Arial"/>
          <w:sz w:val="20"/>
        </w:rPr>
        <w:t xml:space="preserve"> в течение 3 секунд.</w:t>
      </w:r>
    </w:p>
    <w:p w:rsidR="0018378A" w:rsidRPr="00597760" w:rsidRDefault="0018378A" w:rsidP="00CE6A2E">
      <w:pPr>
        <w:pStyle w:val="NoSpacing"/>
        <w:rPr>
          <w:rFonts w:ascii="Arial" w:hAnsi="Arial" w:cs="Arial"/>
          <w:sz w:val="20"/>
        </w:rPr>
      </w:pPr>
    </w:p>
    <w:p w:rsidR="0018378A" w:rsidRPr="00597760" w:rsidRDefault="0018378A" w:rsidP="00CE6A2E">
      <w:pPr>
        <w:pStyle w:val="NoSpacing"/>
        <w:rPr>
          <w:rFonts w:ascii="Arial" w:hAnsi="Arial" w:cs="Arial"/>
          <w:sz w:val="20"/>
        </w:rPr>
      </w:pPr>
      <w:r w:rsidRPr="00597760">
        <w:rPr>
          <w:rFonts w:ascii="Arial" w:hAnsi="Arial" w:cs="Arial"/>
          <w:sz w:val="20"/>
        </w:rPr>
        <w:t xml:space="preserve">Для восстановления режима текущей индикации нажать клавишу </w:t>
      </w:r>
      <w:r w:rsidRPr="000A1FB6">
        <w:rPr>
          <w:rFonts w:ascii="Arial" w:hAnsi="Arial" w:cs="Arial"/>
          <w:noProof/>
          <w:sz w:val="20"/>
          <w:lang w:eastAsia="ru-RU"/>
        </w:rPr>
        <w:pict>
          <v:shape id="Рисунок 237" o:spid="_x0000_i1305" type="#_x0000_t75" style="width:12pt;height:13.5pt;visibility:visible">
            <v:imagedata r:id="rId180" o:title=""/>
          </v:shape>
        </w:pict>
      </w:r>
      <w:r w:rsidRPr="00597760">
        <w:rPr>
          <w:rFonts w:ascii="Arial" w:hAnsi="Arial" w:cs="Arial"/>
          <w:sz w:val="20"/>
        </w:rPr>
        <w:t>.</w:t>
      </w:r>
    </w:p>
    <w:p w:rsidR="0018378A" w:rsidRPr="00597760" w:rsidRDefault="0018378A" w:rsidP="00CE6A2E">
      <w:pPr>
        <w:pStyle w:val="NoSpacing"/>
        <w:jc w:val="both"/>
        <w:rPr>
          <w:rFonts w:ascii="Arial" w:hAnsi="Arial" w:cs="Arial"/>
          <w:sz w:val="20"/>
        </w:rPr>
      </w:pPr>
      <w:r w:rsidRPr="00597760">
        <w:rPr>
          <w:rFonts w:ascii="Arial" w:hAnsi="Arial" w:cs="Arial"/>
          <w:sz w:val="20"/>
        </w:rPr>
        <w:t>Если нажатие на клавиши не осуществляется в течение 5 минут, режим текущей индикации восстанавливается.</w:t>
      </w:r>
    </w:p>
    <w:p w:rsidR="0018378A" w:rsidRPr="00597760" w:rsidRDefault="0018378A" w:rsidP="00CE6A2E">
      <w:pPr>
        <w:pStyle w:val="NoSpacing"/>
        <w:jc w:val="both"/>
        <w:rPr>
          <w:rFonts w:ascii="Arial" w:hAnsi="Arial" w:cs="Arial"/>
          <w:sz w:val="20"/>
        </w:rPr>
      </w:pPr>
      <w:r w:rsidRPr="00597760">
        <w:rPr>
          <w:rFonts w:ascii="Arial" w:hAnsi="Arial" w:cs="Arial"/>
          <w:sz w:val="20"/>
        </w:rPr>
        <w:t xml:space="preserve">Для перехода в режим рабочих настроек нажать клавишу </w:t>
      </w:r>
      <w:r w:rsidRPr="000A1FB6">
        <w:rPr>
          <w:rFonts w:ascii="Arial" w:hAnsi="Arial" w:cs="Arial"/>
          <w:noProof/>
          <w:sz w:val="20"/>
          <w:lang w:eastAsia="ru-RU"/>
        </w:rPr>
        <w:pict>
          <v:shape id="Рисунок 236" o:spid="_x0000_i1306" type="#_x0000_t75" style="width:12.75pt;height:14.25pt;visibility:visible">
            <v:imagedata r:id="rId181" o:title=""/>
          </v:shape>
        </w:pict>
      </w:r>
      <w:r w:rsidRPr="00597760">
        <w:rPr>
          <w:rFonts w:ascii="Arial" w:hAnsi="Arial" w:cs="Arial"/>
          <w:sz w:val="20"/>
        </w:rPr>
        <w:t>.</w:t>
      </w:r>
    </w:p>
    <w:p w:rsidR="0018378A" w:rsidRDefault="0018378A">
      <w:pPr>
        <w:rPr>
          <w:rFonts w:cs="Arial"/>
        </w:rPr>
      </w:pPr>
      <w:r>
        <w:rPr>
          <w:rFonts w:cs="Arial"/>
        </w:rPr>
        <w:br w:type="page"/>
      </w:r>
    </w:p>
    <w:p w:rsidR="0018378A" w:rsidRPr="00786BA4" w:rsidRDefault="0018378A" w:rsidP="00786BA4">
      <w:pPr>
        <w:rPr>
          <w:b/>
        </w:rPr>
      </w:pPr>
      <w:r w:rsidRPr="00786BA4">
        <w:rPr>
          <w:b/>
        </w:rPr>
        <w:t>Функция прокрутки данных о температуре</w:t>
      </w:r>
    </w:p>
    <w:p w:rsidR="0018378A" w:rsidRPr="008A18DB" w:rsidRDefault="0018378A" w:rsidP="008A18DB">
      <w:pPr>
        <w:jc w:val="both"/>
        <w:rPr>
          <w:rFonts w:cs="Arial"/>
        </w:rPr>
      </w:pPr>
      <w:r w:rsidRPr="008A18DB">
        <w:rPr>
          <w:rFonts w:cs="Arial"/>
        </w:rPr>
        <w:t>Данные о значении контрольного датчика за последние 7 дней отображаются последовательно (прокрутка), начиная с самых последних и кончая самыми старыми данными для обеспечения легкого осмотра данных о предыдущей работе установки.</w:t>
      </w:r>
    </w:p>
    <w:p w:rsidR="0018378A" w:rsidRPr="008A18DB" w:rsidRDefault="0018378A" w:rsidP="008A18DB">
      <w:pPr>
        <w:jc w:val="both"/>
        <w:rPr>
          <w:rFonts w:cs="Arial"/>
          <w:b/>
        </w:rPr>
      </w:pPr>
    </w:p>
    <w:p w:rsidR="0018378A" w:rsidRPr="00786BA4" w:rsidRDefault="0018378A" w:rsidP="00786BA4">
      <w:pPr>
        <w:rPr>
          <w:b/>
        </w:rPr>
      </w:pPr>
      <w:r w:rsidRPr="00786BA4">
        <w:rPr>
          <w:b/>
        </w:rPr>
        <w:t>&lt;Рабочая процедура&gt;</w:t>
      </w:r>
    </w:p>
    <w:p w:rsidR="0018378A" w:rsidRPr="008A18DB" w:rsidRDefault="0018378A" w:rsidP="008A18DB">
      <w:pPr>
        <w:jc w:val="both"/>
        <w:rPr>
          <w:rFonts w:cs="Arial"/>
        </w:rPr>
      </w:pPr>
      <w:r w:rsidRPr="008A18DB">
        <w:rPr>
          <w:rFonts w:cs="Arial"/>
        </w:rPr>
        <w:t>Светодиодный дисплей отображает контрольную температуру, а ж/к дисплей отображает данные о времени и неконтролируемой температуре последовательно. (При  режиме частичного замораживания и режиме замораживания температура обратного воздуха – контролируемая температура, а при режиме охлаждения температура подаваемого воздуха – контролируемая температура).</w:t>
      </w:r>
    </w:p>
    <w:p w:rsidR="0018378A" w:rsidRPr="008A18DB" w:rsidRDefault="0018378A" w:rsidP="008A18DB">
      <w:pPr>
        <w:rPr>
          <w:rFonts w:cs="Arial"/>
        </w:rPr>
      </w:pPr>
    </w:p>
    <w:p w:rsidR="0018378A" w:rsidRPr="008A18DB" w:rsidRDefault="0018378A" w:rsidP="008A18DB">
      <w:pPr>
        <w:jc w:val="both"/>
        <w:rPr>
          <w:rFonts w:cs="Arial"/>
        </w:rPr>
      </w:pPr>
      <w:r w:rsidRPr="008A18DB">
        <w:rPr>
          <w:rFonts w:cs="Arial"/>
        </w:rPr>
        <w:t xml:space="preserve">Для того, чтобы сделать паузу при прокрутке нажмите клавишу </w:t>
      </w:r>
      <w:r w:rsidRPr="000A1FB6">
        <w:rPr>
          <w:rFonts w:cs="Arial"/>
          <w:noProof/>
          <w:lang w:eastAsia="ru-RU"/>
        </w:rPr>
        <w:pict>
          <v:shape id="Рисунок 251" o:spid="_x0000_i1307" type="#_x0000_t75" style="width:16.5pt;height:14.25pt;visibility:visible">
            <v:imagedata r:id="rId174" o:title=""/>
          </v:shape>
        </w:pict>
      </w:r>
      <w:r w:rsidRPr="008A18DB">
        <w:rPr>
          <w:rFonts w:cs="Arial"/>
        </w:rPr>
        <w:t xml:space="preserve"> или </w:t>
      </w:r>
      <w:r w:rsidRPr="000A1FB6">
        <w:rPr>
          <w:rFonts w:cs="Arial"/>
          <w:noProof/>
          <w:lang w:eastAsia="ru-RU"/>
        </w:rPr>
        <w:pict>
          <v:shape id="Рисунок 250" o:spid="_x0000_i1308" type="#_x0000_t75" style="width:15.75pt;height:14.25pt;visibility:visible">
            <v:imagedata r:id="rId175" o:title=""/>
          </v:shape>
        </w:pict>
      </w:r>
      <w:r w:rsidRPr="008A18DB">
        <w:rPr>
          <w:rFonts w:cs="Arial"/>
        </w:rPr>
        <w:t xml:space="preserve">. Для перехода на следующее значение температуры вручную, нажмите клавишу </w:t>
      </w:r>
      <w:r w:rsidRPr="000A1FB6">
        <w:rPr>
          <w:rFonts w:cs="Arial"/>
          <w:noProof/>
          <w:lang w:eastAsia="ru-RU"/>
        </w:rPr>
        <w:pict>
          <v:shape id="Рисунок 249" o:spid="_x0000_i1309" type="#_x0000_t75" style="width:16.5pt;height:14.25pt;visibility:visible">
            <v:imagedata r:id="rId176" o:title=""/>
          </v:shape>
        </w:pict>
      </w:r>
      <w:r w:rsidRPr="008A18DB">
        <w:rPr>
          <w:rFonts w:cs="Arial"/>
        </w:rPr>
        <w:t xml:space="preserve"> или </w:t>
      </w:r>
      <w:r w:rsidRPr="000A1FB6">
        <w:rPr>
          <w:rFonts w:cs="Arial"/>
          <w:noProof/>
          <w:lang w:eastAsia="ru-RU"/>
        </w:rPr>
        <w:pict>
          <v:shape id="Рисунок 248" o:spid="_x0000_i1310" type="#_x0000_t75" style="width:15pt;height:14.25pt;visibility:visible">
            <v:imagedata r:id="rId177" o:title=""/>
          </v:shape>
        </w:pict>
      </w:r>
      <w:r w:rsidRPr="008A18DB">
        <w:rPr>
          <w:rFonts w:cs="Arial"/>
        </w:rPr>
        <w:t xml:space="preserve">снова. Если клавиша со стрелкой не будет нажата в течение 10 секунд – действие непрерывной прокрутки возобновится. Для просмотра данных с самого начала нажать и удерживать клавишу </w:t>
      </w:r>
      <w:r w:rsidRPr="000A1FB6">
        <w:rPr>
          <w:rFonts w:cs="Arial"/>
          <w:noProof/>
          <w:lang w:eastAsia="ru-RU"/>
        </w:rPr>
        <w:pict>
          <v:shape id="Рисунок 247" o:spid="_x0000_i1311" type="#_x0000_t75" style="width:14.25pt;height:14.25pt;visibility:visible">
            <v:imagedata r:id="rId182" o:title=""/>
          </v:shape>
        </w:pict>
      </w:r>
      <w:r w:rsidRPr="008A18DB">
        <w:rPr>
          <w:rFonts w:cs="Arial"/>
        </w:rPr>
        <w:t xml:space="preserve"> в течение 3 секунд.</w:t>
      </w:r>
    </w:p>
    <w:p w:rsidR="0018378A" w:rsidRPr="008A18DB" w:rsidRDefault="0018378A" w:rsidP="008A18DB">
      <w:pPr>
        <w:rPr>
          <w:rFonts w:cs="Arial"/>
        </w:rPr>
      </w:pPr>
    </w:p>
    <w:p w:rsidR="0018378A" w:rsidRPr="008A18DB" w:rsidRDefault="0018378A" w:rsidP="008A18DB">
      <w:pPr>
        <w:rPr>
          <w:rFonts w:cs="Arial"/>
        </w:rPr>
      </w:pPr>
      <w:r w:rsidRPr="008A18DB">
        <w:rPr>
          <w:rFonts w:cs="Arial"/>
        </w:rPr>
        <w:t xml:space="preserve">Для восстановления режима текущей индикации нажать клавишу </w:t>
      </w:r>
      <w:r w:rsidRPr="000A1FB6">
        <w:rPr>
          <w:rFonts w:cs="Arial"/>
          <w:noProof/>
          <w:lang w:eastAsia="ru-RU"/>
        </w:rPr>
        <w:pict>
          <v:shape id="Рисунок 246" o:spid="_x0000_i1312" type="#_x0000_t75" style="width:12pt;height:13.5pt;visibility:visible">
            <v:imagedata r:id="rId180" o:title=""/>
          </v:shape>
        </w:pict>
      </w:r>
      <w:r w:rsidRPr="008A18DB">
        <w:rPr>
          <w:rFonts w:cs="Arial"/>
        </w:rPr>
        <w:t>.</w:t>
      </w:r>
    </w:p>
    <w:p w:rsidR="0018378A" w:rsidRPr="008A18DB" w:rsidRDefault="0018378A" w:rsidP="008A18DB">
      <w:pPr>
        <w:jc w:val="both"/>
        <w:rPr>
          <w:rFonts w:cs="Arial"/>
        </w:rPr>
      </w:pPr>
      <w:r w:rsidRPr="008A18DB">
        <w:rPr>
          <w:rFonts w:cs="Arial"/>
        </w:rPr>
        <w:t>Если нажатие на клавиши не осуществляется в течение 5 минут, режим текущей индикации восстанавливается.</w:t>
      </w:r>
    </w:p>
    <w:p w:rsidR="0018378A" w:rsidRPr="008A18DB" w:rsidRDefault="0018378A" w:rsidP="008A18DB">
      <w:pPr>
        <w:jc w:val="both"/>
        <w:rPr>
          <w:rFonts w:cs="Arial"/>
        </w:rPr>
      </w:pPr>
      <w:r w:rsidRPr="008A18DB">
        <w:rPr>
          <w:rFonts w:cs="Arial"/>
        </w:rPr>
        <w:t>Если на дисплее отображается последовательная прокрутка, возобновляется отображение режима текущей индикации спустя 5 минут после окончания индикации.</w:t>
      </w:r>
    </w:p>
    <w:p w:rsidR="0018378A" w:rsidRPr="008A18DB" w:rsidRDefault="0018378A" w:rsidP="008A18DB">
      <w:pPr>
        <w:jc w:val="both"/>
        <w:rPr>
          <w:rFonts w:cs="Arial"/>
        </w:rPr>
      </w:pPr>
      <w:r w:rsidRPr="008A18DB">
        <w:rPr>
          <w:rFonts w:cs="Arial"/>
        </w:rPr>
        <w:t xml:space="preserve">Для возврата в режим рабочих настроек нажать клавишу </w:t>
      </w:r>
      <w:r w:rsidRPr="000A1FB6">
        <w:rPr>
          <w:rFonts w:cs="Arial"/>
          <w:noProof/>
          <w:lang w:eastAsia="ru-RU"/>
        </w:rPr>
        <w:pict>
          <v:shape id="Рисунок 245" o:spid="_x0000_i1313" type="#_x0000_t75" style="width:12.75pt;height:14.25pt;visibility:visible">
            <v:imagedata r:id="rId181" o:title=""/>
          </v:shape>
        </w:pict>
      </w:r>
      <w:r w:rsidRPr="008A18DB">
        <w:rPr>
          <w:rFonts w:cs="Arial"/>
        </w:rPr>
        <w:t>.</w:t>
      </w:r>
    </w:p>
    <w:p w:rsidR="0018378A" w:rsidRPr="008A18DB" w:rsidRDefault="0018378A" w:rsidP="008A18DB">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03"/>
        <w:gridCol w:w="5068"/>
      </w:tblGrid>
      <w:tr w:rsidR="0018378A" w:rsidRPr="00C276C2" w:rsidTr="00597760">
        <w:tc>
          <w:tcPr>
            <w:tcW w:w="4503" w:type="dxa"/>
            <w:tcBorders>
              <w:right w:val="nil"/>
            </w:tcBorders>
            <w:vAlign w:val="center"/>
          </w:tcPr>
          <w:p w:rsidR="0018378A" w:rsidRPr="008A18DB" w:rsidRDefault="0018378A" w:rsidP="008A18DB">
            <w:pPr>
              <w:rPr>
                <w:rFonts w:cs="Arial"/>
              </w:rPr>
            </w:pPr>
          </w:p>
          <w:p w:rsidR="0018378A" w:rsidRPr="008A18DB" w:rsidRDefault="0018378A" w:rsidP="008A18DB">
            <w:pPr>
              <w:jc w:val="center"/>
              <w:rPr>
                <w:rFonts w:cs="Arial"/>
              </w:rPr>
            </w:pPr>
            <w:r w:rsidRPr="000A1FB6">
              <w:rPr>
                <w:rFonts w:cs="Arial"/>
                <w:noProof/>
                <w:lang w:eastAsia="ru-RU"/>
              </w:rPr>
              <w:pict>
                <v:shape id="Рисунок 244" o:spid="_x0000_i1314" type="#_x0000_t75" style="width:180pt;height:46.5pt;visibility:visible">
                  <v:imagedata r:id="rId183" o:title=""/>
                </v:shape>
              </w:pict>
            </w:r>
          </w:p>
        </w:tc>
        <w:tc>
          <w:tcPr>
            <w:tcW w:w="5068" w:type="dxa"/>
            <w:tcBorders>
              <w:left w:val="nil"/>
            </w:tcBorders>
          </w:tcPr>
          <w:p w:rsidR="0018378A" w:rsidRPr="008A18DB" w:rsidRDefault="0018378A" w:rsidP="008A18DB">
            <w:pPr>
              <w:jc w:val="both"/>
              <w:rPr>
                <w:rFonts w:cs="Arial"/>
              </w:rPr>
            </w:pPr>
            <w:r w:rsidRPr="008A18DB">
              <w:rPr>
                <w:rFonts w:cs="Arial"/>
              </w:rPr>
              <w:t>Отображаемая температура не является текущим мгновенным значением, но является усредненным значением, взятым за определенный интервал регистрации данных.</w:t>
            </w:r>
          </w:p>
          <w:p w:rsidR="0018378A" w:rsidRPr="008A18DB" w:rsidRDefault="0018378A" w:rsidP="008A18DB">
            <w:pPr>
              <w:jc w:val="both"/>
              <w:rPr>
                <w:rFonts w:cs="Arial"/>
              </w:rPr>
            </w:pPr>
            <w:r w:rsidRPr="008A18DB">
              <w:rPr>
                <w:rFonts w:cs="Arial"/>
              </w:rPr>
              <w:t>Следовательно, распечатанная контрольная температура в отчете о транспортировке (мгновенное значение) при помощи персонального компьютера может отличаться от данных датчика при бессхемной функции.</w:t>
            </w:r>
          </w:p>
        </w:tc>
      </w:tr>
    </w:tbl>
    <w:p w:rsidR="0018378A" w:rsidRDefault="0018378A" w:rsidP="00637BD9">
      <w:pPr>
        <w:rPr>
          <w:rFonts w:cs="Arial"/>
        </w:rPr>
      </w:pPr>
    </w:p>
    <w:p w:rsidR="0018378A" w:rsidRDefault="0018378A">
      <w:pPr>
        <w:rPr>
          <w:rFonts w:cs="Arial"/>
        </w:rPr>
      </w:pPr>
      <w:r>
        <w:rPr>
          <w:rFonts w:cs="Arial"/>
        </w:rPr>
        <w:br w:type="page"/>
      </w:r>
    </w:p>
    <w:p w:rsidR="0018378A" w:rsidRPr="00597760" w:rsidRDefault="0018378A" w:rsidP="00E26188">
      <w:pPr>
        <w:pStyle w:val="NoSpacing"/>
        <w:numPr>
          <w:ilvl w:val="0"/>
          <w:numId w:val="49"/>
        </w:numPr>
        <w:rPr>
          <w:rFonts w:ascii="Arial" w:hAnsi="Arial" w:cs="Arial"/>
          <w:sz w:val="20"/>
        </w:rPr>
      </w:pPr>
      <w:r w:rsidRPr="00597760">
        <w:rPr>
          <w:rFonts w:ascii="Arial" w:hAnsi="Arial" w:cs="Arial"/>
          <w:sz w:val="20"/>
        </w:rPr>
        <w:t>Пример РЕЖИМА ПРОКРУТКИ ДАННЫХ О ТЕМПЕРАТУРЕ</w:t>
      </w:r>
    </w:p>
    <w:p w:rsidR="0018378A" w:rsidRPr="00597760" w:rsidRDefault="0018378A" w:rsidP="008E794A">
      <w:pPr>
        <w:pStyle w:val="NoSpacing"/>
        <w:ind w:left="709"/>
        <w:rPr>
          <w:rFonts w:ascii="Arial" w:hAnsi="Arial" w:cs="Arial"/>
          <w:sz w:val="20"/>
        </w:rPr>
      </w:pPr>
      <w:r w:rsidRPr="00597760">
        <w:rPr>
          <w:rFonts w:ascii="MS Mincho" w:eastAsia="MS Mincho" w:hAnsi="MS Mincho" w:cs="MS Mincho" w:hint="eastAsia"/>
          <w:sz w:val="20"/>
        </w:rPr>
        <w:t>※</w:t>
      </w:r>
      <w:r w:rsidRPr="00597760">
        <w:rPr>
          <w:rFonts w:ascii="Arial" w:eastAsia="MS Mincho" w:hAnsi="Arial" w:cs="Arial"/>
          <w:sz w:val="20"/>
        </w:rPr>
        <w:t>Предполагается, что контрольная температура – это температура подаваемого воздуха (</w:t>
      </w:r>
      <w:r w:rsidRPr="00597760">
        <w:rPr>
          <w:rFonts w:ascii="Arial" w:eastAsia="MS Mincho" w:hAnsi="Arial" w:cs="Arial"/>
          <w:sz w:val="20"/>
          <w:lang w:val="en-US"/>
        </w:rPr>
        <w:t>SS</w:t>
      </w:r>
      <w:r w:rsidRPr="00597760">
        <w:rPr>
          <w:rFonts w:ascii="Arial" w:eastAsia="MS Mincho" w:hAnsi="Arial" w:cs="Arial"/>
          <w:sz w:val="20"/>
        </w:rPr>
        <w:t>), а интервал регистрации данных составляет 1 час и текущая дата и время – это 27 июня 2002г., 14:00.</w:t>
      </w:r>
    </w:p>
    <w:tbl>
      <w:tblPr>
        <w:tblW w:w="9636" w:type="dxa"/>
        <w:tblLayout w:type="fixed"/>
        <w:tblLook w:val="00A0"/>
      </w:tblPr>
      <w:tblGrid>
        <w:gridCol w:w="6487"/>
        <w:gridCol w:w="3149"/>
      </w:tblGrid>
      <w:tr w:rsidR="0018378A" w:rsidRPr="00C276C2" w:rsidTr="001518B8">
        <w:tc>
          <w:tcPr>
            <w:tcW w:w="6487" w:type="dxa"/>
          </w:tcPr>
          <w:p w:rsidR="0018378A" w:rsidRPr="008E794A" w:rsidRDefault="0018378A" w:rsidP="008E794A">
            <w:pPr>
              <w:rPr>
                <w:rFonts w:cs="Arial"/>
              </w:rPr>
            </w:pPr>
            <w:r w:rsidRPr="000A1FB6">
              <w:rPr>
                <w:rFonts w:cs="Arial"/>
                <w:noProof/>
                <w:lang w:eastAsia="ru-RU"/>
              </w:rPr>
              <w:pict>
                <v:shape id="Рисунок 255" o:spid="_x0000_i1315" type="#_x0000_t75" style="width:312.75pt;height:214.5pt;visibility:visible">
                  <v:imagedata r:id="rId184" o:title=""/>
                </v:shape>
              </w:pict>
            </w:r>
          </w:p>
        </w:tc>
        <w:tc>
          <w:tcPr>
            <w:tcW w:w="3149" w:type="dxa"/>
          </w:tcPr>
          <w:p w:rsidR="0018378A" w:rsidRPr="008E794A" w:rsidRDefault="0018378A" w:rsidP="008E794A">
            <w:pPr>
              <w:rPr>
                <w:rFonts w:ascii="MS Mincho" w:eastAsia="MS Mincho" w:hAnsi="MS Mincho" w:cs="MS Mincho"/>
                <w:sz w:val="18"/>
                <w:szCs w:val="18"/>
              </w:rPr>
            </w:pPr>
          </w:p>
          <w:p w:rsidR="0018378A" w:rsidRPr="008E794A" w:rsidRDefault="0018378A" w:rsidP="008E794A">
            <w:pPr>
              <w:rPr>
                <w:rFonts w:ascii="MS Mincho" w:eastAsia="MS Mincho" w:hAnsi="MS Mincho" w:cs="MS Mincho"/>
                <w:sz w:val="18"/>
                <w:szCs w:val="18"/>
              </w:rPr>
            </w:pPr>
          </w:p>
          <w:p w:rsidR="0018378A" w:rsidRPr="008E794A" w:rsidRDefault="0018378A" w:rsidP="008E794A">
            <w:pPr>
              <w:rPr>
                <w:rFonts w:ascii="MS Mincho" w:eastAsia="MS Mincho" w:hAnsi="MS Mincho" w:cs="MS Mincho"/>
                <w:sz w:val="18"/>
                <w:szCs w:val="18"/>
              </w:rPr>
            </w:pPr>
          </w:p>
          <w:p w:rsidR="0018378A" w:rsidRPr="008E794A" w:rsidRDefault="0018378A" w:rsidP="008E794A">
            <w:pPr>
              <w:rPr>
                <w:rFonts w:ascii="MS Mincho" w:eastAsia="MS Mincho" w:hAnsi="MS Mincho" w:cs="MS Mincho"/>
                <w:sz w:val="18"/>
                <w:szCs w:val="18"/>
              </w:rPr>
            </w:pPr>
          </w:p>
          <w:p w:rsidR="0018378A" w:rsidRPr="008E794A" w:rsidRDefault="0018378A" w:rsidP="008E794A">
            <w:pPr>
              <w:rPr>
                <w:rFonts w:ascii="MS Mincho" w:eastAsia="MS Mincho" w:hAnsi="MS Mincho" w:cs="MS Mincho"/>
                <w:sz w:val="18"/>
                <w:szCs w:val="18"/>
              </w:rPr>
            </w:pPr>
          </w:p>
          <w:p w:rsidR="0018378A" w:rsidRPr="008E794A" w:rsidRDefault="0018378A" w:rsidP="008E794A">
            <w:pPr>
              <w:rPr>
                <w:rFonts w:ascii="MS Mincho" w:eastAsia="MS Mincho" w:hAnsi="MS Mincho" w:cs="MS Mincho"/>
                <w:sz w:val="18"/>
                <w:szCs w:val="18"/>
              </w:rPr>
            </w:pPr>
          </w:p>
          <w:p w:rsidR="0018378A" w:rsidRPr="008E794A" w:rsidRDefault="0018378A" w:rsidP="008E794A">
            <w:pPr>
              <w:rPr>
                <w:rFonts w:ascii="MS Mincho" w:eastAsia="MS Mincho" w:hAnsi="MS Mincho" w:cs="MS Mincho"/>
                <w:sz w:val="18"/>
                <w:szCs w:val="18"/>
              </w:rPr>
            </w:pPr>
          </w:p>
          <w:p w:rsidR="0018378A" w:rsidRPr="008E794A" w:rsidRDefault="0018378A" w:rsidP="008E794A">
            <w:pPr>
              <w:rPr>
                <w:rFonts w:ascii="MS Mincho" w:eastAsia="MS Mincho" w:hAnsi="MS Mincho" w:cs="MS Mincho"/>
                <w:sz w:val="18"/>
                <w:szCs w:val="18"/>
              </w:rPr>
            </w:pPr>
          </w:p>
          <w:p w:rsidR="0018378A" w:rsidRPr="008E794A" w:rsidRDefault="0018378A" w:rsidP="008E794A">
            <w:pPr>
              <w:rPr>
                <w:rFonts w:eastAsia="MS Mincho" w:cs="Arial"/>
                <w:sz w:val="18"/>
                <w:szCs w:val="18"/>
              </w:rPr>
            </w:pPr>
            <w:r w:rsidRPr="008E794A">
              <w:rPr>
                <w:rFonts w:ascii="MS Mincho" w:eastAsia="MS Mincho" w:hAnsi="MS Mincho" w:cs="MS Mincho" w:hint="eastAsia"/>
                <w:sz w:val="18"/>
                <w:szCs w:val="18"/>
              </w:rPr>
              <w:t>※</w:t>
            </w:r>
            <w:r w:rsidRPr="008E794A">
              <w:rPr>
                <w:rFonts w:eastAsia="MS Mincho" w:cs="Arial"/>
                <w:sz w:val="18"/>
                <w:szCs w:val="18"/>
              </w:rPr>
              <w:t xml:space="preserve">Для возврата в режим текущей индикации нажмите клавишу </w:t>
            </w:r>
            <w:r w:rsidRPr="000A1FB6">
              <w:rPr>
                <w:rFonts w:eastAsia="MS Mincho" w:cs="Arial"/>
                <w:noProof/>
                <w:sz w:val="18"/>
                <w:szCs w:val="18"/>
                <w:lang w:eastAsia="ru-RU"/>
              </w:rPr>
              <w:pict>
                <v:shape id="Рисунок 253" o:spid="_x0000_i1316" type="#_x0000_t75" style="width:18pt;height:13.5pt;visibility:visible">
                  <v:imagedata r:id="rId185" o:title=""/>
                </v:shape>
              </w:pict>
            </w:r>
            <w:r w:rsidRPr="008E794A">
              <w:rPr>
                <w:rFonts w:eastAsia="MS Mincho" w:cs="Arial"/>
                <w:sz w:val="18"/>
                <w:szCs w:val="18"/>
              </w:rPr>
              <w:t>.</w:t>
            </w:r>
          </w:p>
          <w:p w:rsidR="0018378A" w:rsidRPr="008E794A" w:rsidRDefault="0018378A" w:rsidP="008E794A">
            <w:pPr>
              <w:rPr>
                <w:rFonts w:eastAsia="MS Mincho" w:cs="Arial"/>
                <w:sz w:val="18"/>
                <w:szCs w:val="18"/>
              </w:rPr>
            </w:pPr>
            <w:r w:rsidRPr="008E794A">
              <w:rPr>
                <w:rFonts w:ascii="MS Mincho" w:eastAsia="MS Mincho" w:hAnsi="MS Mincho" w:cs="MS Mincho" w:hint="eastAsia"/>
                <w:sz w:val="18"/>
                <w:szCs w:val="18"/>
              </w:rPr>
              <w:t>※</w:t>
            </w:r>
            <w:r w:rsidRPr="008E794A">
              <w:rPr>
                <w:rFonts w:eastAsia="MS Mincho" w:cs="Arial"/>
                <w:sz w:val="18"/>
                <w:szCs w:val="18"/>
              </w:rPr>
              <w:t>Если операции с клавишами не выполняются в течение 5 минут – режим текущей индикации возобновляется.</w:t>
            </w:r>
          </w:p>
          <w:p w:rsidR="0018378A" w:rsidRPr="008E794A" w:rsidRDefault="0018378A" w:rsidP="008E794A">
            <w:pPr>
              <w:rPr>
                <w:rFonts w:cs="Arial"/>
              </w:rPr>
            </w:pPr>
            <w:r w:rsidRPr="008E794A">
              <w:rPr>
                <w:rFonts w:ascii="MS Mincho" w:eastAsia="MS Mincho" w:hAnsi="MS Mincho" w:cs="MS Mincho" w:hint="eastAsia"/>
                <w:sz w:val="18"/>
                <w:szCs w:val="18"/>
              </w:rPr>
              <w:t>※</w:t>
            </w:r>
            <w:r w:rsidRPr="008E794A">
              <w:rPr>
                <w:rFonts w:eastAsia="MS Mincho" w:cs="Arial"/>
                <w:sz w:val="18"/>
                <w:szCs w:val="18"/>
              </w:rPr>
              <w:t xml:space="preserve">Для возврата в режим рабочих установок нажмите клавишу </w:t>
            </w:r>
            <w:r w:rsidRPr="000A1FB6">
              <w:rPr>
                <w:rFonts w:eastAsia="MS Mincho" w:cs="Arial"/>
                <w:noProof/>
                <w:sz w:val="18"/>
                <w:szCs w:val="18"/>
                <w:lang w:eastAsia="ru-RU"/>
              </w:rPr>
              <w:pict>
                <v:shape id="Рисунок 252" o:spid="_x0000_i1317" type="#_x0000_t75" style="width:18.75pt;height:16.5pt;visibility:visible">
                  <v:imagedata r:id="rId186" o:title=""/>
                </v:shape>
              </w:pict>
            </w:r>
            <w:r w:rsidRPr="008E794A">
              <w:rPr>
                <w:rFonts w:eastAsia="MS Mincho" w:cs="Arial"/>
                <w:sz w:val="18"/>
                <w:szCs w:val="18"/>
              </w:rPr>
              <w:t>.</w:t>
            </w:r>
          </w:p>
        </w:tc>
      </w:tr>
    </w:tbl>
    <w:p w:rsidR="0018378A" w:rsidRDefault="0018378A" w:rsidP="00637BD9">
      <w:pPr>
        <w:rPr>
          <w:rFonts w:cs="Arial"/>
        </w:rPr>
      </w:pPr>
      <w:r w:rsidRPr="000A1FB6">
        <w:rPr>
          <w:rFonts w:cs="Arial"/>
        </w:rPr>
        <w:pict>
          <v:shape id="_x0000_i1318" type="#_x0000_t75" style="width:444.75pt;height:339.75pt">
            <v:imagedata r:id="rId187" o:title=""/>
          </v:shape>
        </w:pict>
      </w:r>
    </w:p>
    <w:p w:rsidR="0018378A" w:rsidRPr="00597760" w:rsidRDefault="0018378A" w:rsidP="00BA2485">
      <w:pPr>
        <w:pStyle w:val="NoSpacing"/>
        <w:jc w:val="both"/>
        <w:rPr>
          <w:rFonts w:ascii="Arial" w:hAnsi="Arial" w:cs="Arial"/>
          <w:sz w:val="20"/>
        </w:rPr>
      </w:pPr>
      <w:r w:rsidRPr="00597760">
        <w:rPr>
          <w:rFonts w:ascii="Arial" w:hAnsi="Arial" w:cs="Arial"/>
          <w:sz w:val="20"/>
        </w:rPr>
        <w:t xml:space="preserve">Примечание: значок </w:t>
      </w:r>
      <w:r w:rsidRPr="000A1FB6">
        <w:rPr>
          <w:rFonts w:ascii="Arial" w:hAnsi="Arial" w:cs="Arial"/>
          <w:noProof/>
          <w:sz w:val="20"/>
          <w:lang w:eastAsia="ru-RU"/>
        </w:rPr>
        <w:pict>
          <v:shape id="Рисунок 257" o:spid="_x0000_i1319" type="#_x0000_t75" style="width:18.75pt;height:14.25pt;visibility:visible">
            <v:imagedata r:id="rId188" o:title=""/>
          </v:shape>
        </w:pict>
      </w:r>
      <w:r w:rsidRPr="00597760">
        <w:rPr>
          <w:rFonts w:ascii="Arial" w:hAnsi="Arial" w:cs="Arial"/>
          <w:sz w:val="20"/>
        </w:rPr>
        <w:t xml:space="preserve"> на самой левой секции светодиодов показывает, что осуществляется режим индикации прокрутки данных о температуре.</w:t>
      </w:r>
    </w:p>
    <w:p w:rsidR="0018378A" w:rsidRDefault="0018378A">
      <w:pPr>
        <w:rPr>
          <w:rFonts w:cs="Arial"/>
        </w:rPr>
      </w:pPr>
      <w:r>
        <w:rPr>
          <w:rFonts w:cs="Aria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204"/>
      </w:tblGrid>
      <w:tr w:rsidR="0018378A" w:rsidRPr="00C276C2" w:rsidTr="00BE7C9D">
        <w:tc>
          <w:tcPr>
            <w:tcW w:w="6204" w:type="dxa"/>
          </w:tcPr>
          <w:p w:rsidR="0018378A" w:rsidRPr="005619C0" w:rsidRDefault="0018378A" w:rsidP="00BE7C9D">
            <w:pPr>
              <w:pStyle w:val="NoSpacing"/>
              <w:rPr>
                <w:rFonts w:ascii="Arial" w:hAnsi="Arial" w:cs="Arial"/>
                <w:b/>
              </w:rPr>
            </w:pPr>
            <w:r w:rsidRPr="005619C0">
              <w:rPr>
                <w:rFonts w:ascii="Arial" w:hAnsi="Arial" w:cs="Arial"/>
                <w:b/>
              </w:rPr>
              <w:t xml:space="preserve">8. </w:t>
            </w:r>
            <w:r w:rsidRPr="005619C0">
              <w:rPr>
                <w:rFonts w:ascii="Arial" w:eastAsia="MS Mincho" w:hAnsi="Arial" w:cs="Arial"/>
                <w:b/>
              </w:rPr>
              <w:t>Функция прокрутки данных об аварийном сигнале</w:t>
            </w:r>
          </w:p>
        </w:tc>
      </w:tr>
    </w:tbl>
    <w:p w:rsidR="0018378A" w:rsidRPr="00597760" w:rsidRDefault="0018378A" w:rsidP="006134B4">
      <w:pPr>
        <w:pStyle w:val="NoSpacing"/>
        <w:jc w:val="both"/>
        <w:rPr>
          <w:rFonts w:ascii="Arial" w:hAnsi="Arial" w:cs="Arial"/>
          <w:sz w:val="20"/>
        </w:rPr>
      </w:pPr>
      <w:r w:rsidRPr="00597760">
        <w:rPr>
          <w:rFonts w:ascii="Arial" w:hAnsi="Arial" w:cs="Arial"/>
          <w:sz w:val="20"/>
        </w:rPr>
        <w:t>Данные об аварийных сигналах отображаются последовательно (прокрутка), начиная с самых поздних данных. Отображаются самые последние аварийные сигналы за 7 дней максимум.</w:t>
      </w:r>
    </w:p>
    <w:p w:rsidR="0018378A" w:rsidRPr="00597760" w:rsidRDefault="0018378A" w:rsidP="006134B4">
      <w:pPr>
        <w:rPr>
          <w:rFonts w:cs="Arial"/>
          <w:b/>
        </w:rPr>
      </w:pPr>
      <w:r w:rsidRPr="00597760">
        <w:rPr>
          <w:rFonts w:cs="Arial"/>
          <w:b/>
        </w:rPr>
        <w:t>&lt;Процедура выбора режимов&gt;</w:t>
      </w:r>
    </w:p>
    <w:tbl>
      <w:tblPr>
        <w:tblW w:w="0" w:type="auto"/>
        <w:tblLook w:val="00A0"/>
      </w:tblPr>
      <w:tblGrid>
        <w:gridCol w:w="1757"/>
        <w:gridCol w:w="7814"/>
      </w:tblGrid>
      <w:tr w:rsidR="0018378A" w:rsidRPr="00C276C2" w:rsidTr="00BE7C9D">
        <w:tc>
          <w:tcPr>
            <w:tcW w:w="1809" w:type="dxa"/>
          </w:tcPr>
          <w:p w:rsidR="0018378A" w:rsidRPr="006134B4" w:rsidRDefault="0018378A" w:rsidP="006134B4">
            <w:pPr>
              <w:jc w:val="right"/>
              <w:rPr>
                <w:rFonts w:cs="Arial"/>
                <w:lang w:val="en-US"/>
              </w:rPr>
            </w:pPr>
            <w:r w:rsidRPr="000A1FB6">
              <w:rPr>
                <w:rFonts w:cs="Arial"/>
                <w:noProof/>
                <w:lang w:eastAsia="ru-RU"/>
              </w:rPr>
              <w:pict>
                <v:shape id="Рисунок 267" o:spid="_x0000_i1320" type="#_x0000_t75" style="width:75pt;height:240.75pt;visibility:visible">
                  <v:imagedata r:id="rId172" o:title=""/>
                </v:shape>
              </w:pict>
            </w:r>
          </w:p>
        </w:tc>
        <w:tc>
          <w:tcPr>
            <w:tcW w:w="7827" w:type="dxa"/>
          </w:tcPr>
          <w:p w:rsidR="0018378A" w:rsidRPr="006134B4" w:rsidRDefault="0018378A" w:rsidP="006134B4">
            <w:pPr>
              <w:rPr>
                <w:rFonts w:cs="Arial"/>
              </w:rPr>
            </w:pPr>
          </w:p>
          <w:p w:rsidR="0018378A" w:rsidRPr="006134B4" w:rsidRDefault="0018378A" w:rsidP="006134B4">
            <w:pPr>
              <w:rPr>
                <w:rFonts w:cs="Arial"/>
              </w:rPr>
            </w:pPr>
          </w:p>
          <w:p w:rsidR="0018378A" w:rsidRPr="006134B4" w:rsidRDefault="0018378A" w:rsidP="006134B4">
            <w:pPr>
              <w:rPr>
                <w:rFonts w:cs="Arial"/>
              </w:rPr>
            </w:pPr>
          </w:p>
          <w:p w:rsidR="0018378A" w:rsidRPr="006134B4" w:rsidRDefault="0018378A" w:rsidP="006134B4">
            <w:pPr>
              <w:rPr>
                <w:rFonts w:cs="Arial"/>
              </w:rPr>
            </w:pPr>
          </w:p>
          <w:p w:rsidR="0018378A" w:rsidRPr="006134B4" w:rsidRDefault="0018378A" w:rsidP="006134B4">
            <w:pPr>
              <w:rPr>
                <w:rFonts w:cs="Arial"/>
              </w:rPr>
            </w:pPr>
          </w:p>
          <w:p w:rsidR="0018378A" w:rsidRPr="006134B4" w:rsidRDefault="0018378A" w:rsidP="006134B4">
            <w:pPr>
              <w:rPr>
                <w:rFonts w:cs="Arial"/>
              </w:rPr>
            </w:pPr>
          </w:p>
          <w:p w:rsidR="0018378A" w:rsidRPr="006134B4" w:rsidRDefault="0018378A" w:rsidP="006134B4">
            <w:pPr>
              <w:rPr>
                <w:rFonts w:cs="Arial"/>
              </w:rPr>
            </w:pPr>
          </w:p>
          <w:p w:rsidR="0018378A" w:rsidRPr="006134B4" w:rsidRDefault="0018378A" w:rsidP="006134B4">
            <w:pPr>
              <w:rPr>
                <w:rFonts w:cs="Arial"/>
              </w:rPr>
            </w:pPr>
          </w:p>
          <w:p w:rsidR="0018378A" w:rsidRPr="006134B4" w:rsidRDefault="0018378A" w:rsidP="006134B4">
            <w:pPr>
              <w:rPr>
                <w:rFonts w:cs="Arial"/>
              </w:rPr>
            </w:pPr>
          </w:p>
          <w:p w:rsidR="0018378A" w:rsidRPr="006134B4" w:rsidRDefault="0018378A" w:rsidP="006134B4">
            <w:pPr>
              <w:rPr>
                <w:rFonts w:cs="Arial"/>
              </w:rPr>
            </w:pPr>
          </w:p>
          <w:p w:rsidR="0018378A" w:rsidRPr="006134B4" w:rsidRDefault="0018378A" w:rsidP="006134B4">
            <w:pPr>
              <w:rPr>
                <w:rFonts w:cs="Arial"/>
              </w:rPr>
            </w:pPr>
          </w:p>
          <w:p w:rsidR="0018378A" w:rsidRPr="006134B4" w:rsidRDefault="0018378A" w:rsidP="006134B4">
            <w:pPr>
              <w:rPr>
                <w:rFonts w:cs="Arial"/>
              </w:rPr>
            </w:pPr>
          </w:p>
          <w:p w:rsidR="0018378A" w:rsidRPr="006134B4" w:rsidRDefault="0018378A" w:rsidP="006134B4">
            <w:pPr>
              <w:rPr>
                <w:rFonts w:cs="Arial"/>
              </w:rPr>
            </w:pPr>
          </w:p>
          <w:p w:rsidR="0018378A" w:rsidRPr="006134B4" w:rsidRDefault="0018378A" w:rsidP="006134B4">
            <w:pPr>
              <w:rPr>
                <w:rFonts w:cs="Arial"/>
              </w:rPr>
            </w:pPr>
            <w:r w:rsidRPr="000A1FB6">
              <w:rPr>
                <w:rFonts w:cs="Arial"/>
                <w:noProof/>
                <w:lang w:eastAsia="ru-RU"/>
              </w:rPr>
              <w:pict>
                <v:shape id="Рисунок 268" o:spid="_x0000_i1321" type="#_x0000_t75" style="width:379.5pt;height:72.75pt;visibility:visible">
                  <v:imagedata r:id="rId189" o:title=""/>
                </v:shape>
              </w:pict>
            </w:r>
          </w:p>
        </w:tc>
      </w:tr>
    </w:tbl>
    <w:p w:rsidR="0018378A" w:rsidRPr="006134B4" w:rsidRDefault="0018378A" w:rsidP="006134B4">
      <w:pPr>
        <w:rPr>
          <w:rFonts w:cs="Arial"/>
        </w:rPr>
      </w:pPr>
    </w:p>
    <w:p w:rsidR="0018378A" w:rsidRPr="006134B4" w:rsidRDefault="0018378A" w:rsidP="006134B4">
      <w:pPr>
        <w:jc w:val="both"/>
        <w:rPr>
          <w:rFonts w:cs="Arial"/>
          <w:b/>
        </w:rPr>
      </w:pPr>
      <w:r w:rsidRPr="006134B4">
        <w:rPr>
          <w:rFonts w:cs="Arial"/>
          <w:b/>
        </w:rPr>
        <w:t>&lt;Рабочая процедура&gt;</w:t>
      </w:r>
    </w:p>
    <w:p w:rsidR="0018378A" w:rsidRPr="006134B4" w:rsidRDefault="0018378A" w:rsidP="001F7C37">
      <w:pPr>
        <w:jc w:val="both"/>
        <w:rPr>
          <w:rFonts w:cs="Arial"/>
        </w:rPr>
      </w:pPr>
      <w:r w:rsidRPr="006134B4">
        <w:rPr>
          <w:rFonts w:cs="Arial"/>
        </w:rPr>
        <w:t>Светодиодный дисплей отображает коды аварийных сигналов, а ж/к дисплей – дату и время.</w:t>
      </w:r>
    </w:p>
    <w:p w:rsidR="0018378A" w:rsidRPr="006134B4" w:rsidRDefault="0018378A" w:rsidP="001F7C37">
      <w:pPr>
        <w:jc w:val="both"/>
        <w:rPr>
          <w:rFonts w:cs="Arial"/>
        </w:rPr>
      </w:pPr>
      <w:r w:rsidRPr="006134B4">
        <w:rPr>
          <w:rFonts w:cs="Arial"/>
        </w:rPr>
        <w:t xml:space="preserve">Для того, чтобы сделать паузу при прокрутке нажмите клавишу </w:t>
      </w:r>
      <w:r w:rsidRPr="000A1FB6">
        <w:rPr>
          <w:rFonts w:cs="Arial"/>
          <w:noProof/>
          <w:lang w:eastAsia="ru-RU"/>
        </w:rPr>
        <w:pict>
          <v:shape id="Рисунок 264" o:spid="_x0000_i1322" type="#_x0000_t75" style="width:16.5pt;height:14.25pt;visibility:visible">
            <v:imagedata r:id="rId174" o:title=""/>
          </v:shape>
        </w:pict>
      </w:r>
      <w:r w:rsidRPr="006134B4">
        <w:rPr>
          <w:rFonts w:cs="Arial"/>
        </w:rPr>
        <w:t xml:space="preserve"> или </w:t>
      </w:r>
      <w:r w:rsidRPr="000A1FB6">
        <w:rPr>
          <w:rFonts w:cs="Arial"/>
          <w:noProof/>
          <w:lang w:eastAsia="ru-RU"/>
        </w:rPr>
        <w:pict>
          <v:shape id="Рисунок 263" o:spid="_x0000_i1323" type="#_x0000_t75" style="width:15.75pt;height:14.25pt;visibility:visible">
            <v:imagedata r:id="rId175" o:title=""/>
          </v:shape>
        </w:pict>
      </w:r>
      <w:r w:rsidRPr="006134B4">
        <w:rPr>
          <w:rFonts w:cs="Arial"/>
        </w:rPr>
        <w:t xml:space="preserve">. Для перехода на следующее значение аварийных сигналов, нажмите клавишу </w:t>
      </w:r>
      <w:r w:rsidRPr="000A1FB6">
        <w:rPr>
          <w:rFonts w:cs="Arial"/>
          <w:noProof/>
          <w:lang w:eastAsia="ru-RU"/>
        </w:rPr>
        <w:pict>
          <v:shape id="Рисунок 262" o:spid="_x0000_i1324" type="#_x0000_t75" style="width:16.5pt;height:14.25pt;visibility:visible">
            <v:imagedata r:id="rId176" o:title=""/>
          </v:shape>
        </w:pict>
      </w:r>
      <w:r w:rsidRPr="006134B4">
        <w:rPr>
          <w:rFonts w:cs="Arial"/>
        </w:rPr>
        <w:t xml:space="preserve"> или </w:t>
      </w:r>
      <w:r w:rsidRPr="000A1FB6">
        <w:rPr>
          <w:rFonts w:cs="Arial"/>
          <w:noProof/>
          <w:lang w:eastAsia="ru-RU"/>
        </w:rPr>
        <w:pict>
          <v:shape id="Рисунок 261" o:spid="_x0000_i1325" type="#_x0000_t75" style="width:15pt;height:14.25pt;visibility:visible">
            <v:imagedata r:id="rId177" o:title=""/>
          </v:shape>
        </w:pict>
      </w:r>
      <w:r w:rsidRPr="006134B4">
        <w:rPr>
          <w:rFonts w:cs="Arial"/>
        </w:rPr>
        <w:t xml:space="preserve">в процессе удерживания индикации или для возобновления автоматической функции прокрутки не нажимайте любую из клавиш в течение 10 секунд.  Для просмотра данных с самого начала нажать и удерживать клавишу </w:t>
      </w:r>
      <w:r w:rsidRPr="000A1FB6">
        <w:rPr>
          <w:rFonts w:cs="Arial"/>
          <w:noProof/>
          <w:lang w:eastAsia="ru-RU"/>
        </w:rPr>
        <w:pict>
          <v:shape id="Рисунок 260" o:spid="_x0000_i1326" type="#_x0000_t75" style="width:14.25pt;height:14.25pt;visibility:visible">
            <v:imagedata r:id="rId182" o:title=""/>
          </v:shape>
        </w:pict>
      </w:r>
      <w:r w:rsidRPr="006134B4">
        <w:rPr>
          <w:rFonts w:cs="Arial"/>
        </w:rPr>
        <w:t xml:space="preserve"> в течение 3 секунд.</w:t>
      </w:r>
    </w:p>
    <w:p w:rsidR="0018378A" w:rsidRPr="006134B4" w:rsidRDefault="0018378A" w:rsidP="006134B4">
      <w:pPr>
        <w:rPr>
          <w:rFonts w:cs="Arial"/>
        </w:rPr>
      </w:pPr>
      <w:r w:rsidRPr="006134B4">
        <w:rPr>
          <w:rFonts w:cs="Arial"/>
        </w:rPr>
        <w:t xml:space="preserve">Для восстановления режима текущей индикации нажать клавишу </w:t>
      </w:r>
      <w:r w:rsidRPr="000A1FB6">
        <w:rPr>
          <w:rFonts w:cs="Arial"/>
          <w:noProof/>
          <w:lang w:eastAsia="ru-RU"/>
        </w:rPr>
        <w:pict>
          <v:shape id="Рисунок 259" o:spid="_x0000_i1327" type="#_x0000_t75" style="width:12pt;height:13.5pt;visibility:visible">
            <v:imagedata r:id="rId180" o:title=""/>
          </v:shape>
        </w:pict>
      </w:r>
      <w:r w:rsidRPr="006134B4">
        <w:rPr>
          <w:rFonts w:cs="Arial"/>
        </w:rPr>
        <w:t>.</w:t>
      </w:r>
    </w:p>
    <w:p w:rsidR="0018378A" w:rsidRPr="006134B4" w:rsidRDefault="0018378A" w:rsidP="006134B4">
      <w:pPr>
        <w:jc w:val="both"/>
        <w:rPr>
          <w:rFonts w:cs="Arial"/>
        </w:rPr>
      </w:pPr>
      <w:r w:rsidRPr="006134B4">
        <w:rPr>
          <w:rFonts w:cs="Arial"/>
        </w:rPr>
        <w:t>Если нажатие на клавиши не осуществляется в течение 5 минут, режим текущей индикации восстанавливается.</w:t>
      </w:r>
    </w:p>
    <w:p w:rsidR="0018378A" w:rsidRPr="006134B4" w:rsidRDefault="0018378A" w:rsidP="006134B4">
      <w:pPr>
        <w:jc w:val="both"/>
        <w:rPr>
          <w:rFonts w:cs="Arial"/>
        </w:rPr>
      </w:pPr>
      <w:r w:rsidRPr="006134B4">
        <w:rPr>
          <w:rFonts w:cs="Arial"/>
        </w:rPr>
        <w:t xml:space="preserve">Для возврата в режим рабочих настроек нажать клавишу </w:t>
      </w:r>
      <w:r w:rsidRPr="000A1FB6">
        <w:rPr>
          <w:rFonts w:cs="Arial"/>
          <w:noProof/>
          <w:lang w:eastAsia="ru-RU"/>
        </w:rPr>
        <w:pict>
          <v:shape id="Рисунок 258" o:spid="_x0000_i1328" type="#_x0000_t75" style="width:12.75pt;height:14.25pt;visibility:visible">
            <v:imagedata r:id="rId181" o:title=""/>
          </v:shape>
        </w:pict>
      </w:r>
      <w:r w:rsidRPr="006134B4">
        <w:rPr>
          <w:rFonts w:cs="Arial"/>
        </w:rPr>
        <w:t>.</w:t>
      </w:r>
    </w:p>
    <w:p w:rsidR="0018378A" w:rsidRDefault="0018378A">
      <w:pPr>
        <w:rPr>
          <w:rFonts w:cs="Arial"/>
        </w:rPr>
      </w:pPr>
      <w:r>
        <w:rPr>
          <w:rFonts w:cs="Arial"/>
        </w:rPr>
        <w:br w:type="page"/>
      </w:r>
    </w:p>
    <w:p w:rsidR="0018378A" w:rsidRPr="00AE60A0" w:rsidRDefault="0018378A" w:rsidP="00411AD8">
      <w:pPr>
        <w:rPr>
          <w:b/>
          <w:szCs w:val="20"/>
        </w:rPr>
      </w:pPr>
      <w:r w:rsidRPr="00AE60A0">
        <w:rPr>
          <w:b/>
          <w:szCs w:val="20"/>
        </w:rPr>
        <w:t>Функция прокрутки данных об аварийных сигналах</w:t>
      </w:r>
    </w:p>
    <w:p w:rsidR="0018378A" w:rsidRPr="00AE60A0" w:rsidRDefault="0018378A" w:rsidP="008F52AD">
      <w:pPr>
        <w:pStyle w:val="NoSpacing"/>
        <w:jc w:val="both"/>
        <w:rPr>
          <w:rFonts w:ascii="Arial" w:hAnsi="Arial" w:cs="Arial"/>
          <w:b/>
          <w:sz w:val="20"/>
          <w:szCs w:val="20"/>
        </w:rPr>
      </w:pPr>
      <w:r w:rsidRPr="00AE60A0">
        <w:rPr>
          <w:rFonts w:ascii="Arial" w:hAnsi="Arial" w:cs="Arial"/>
          <w:sz w:val="20"/>
          <w:szCs w:val="20"/>
        </w:rPr>
        <w:t>Данные об выявленных аварийных сигналах за последние 7 дней отображаются на контроллере, который позволяет осуществлять прокрутку данных со скоростью 1 секунда/аварийный сигнал.</w:t>
      </w:r>
    </w:p>
    <w:p w:rsidR="0018378A" w:rsidRPr="00AE60A0" w:rsidRDefault="0018378A" w:rsidP="00411AD8">
      <w:pPr>
        <w:rPr>
          <w:b/>
          <w:szCs w:val="20"/>
        </w:rPr>
      </w:pPr>
      <w:r w:rsidRPr="00AE60A0">
        <w:rPr>
          <w:b/>
          <w:szCs w:val="20"/>
        </w:rPr>
        <w:t>&lt;Рабочая процедура&gt;</w:t>
      </w:r>
    </w:p>
    <w:p w:rsidR="0018378A" w:rsidRPr="00AE60A0" w:rsidRDefault="0018378A" w:rsidP="008F52AD">
      <w:pPr>
        <w:pStyle w:val="NoSpacing"/>
        <w:jc w:val="both"/>
        <w:rPr>
          <w:rFonts w:ascii="Arial" w:hAnsi="Arial" w:cs="Arial"/>
          <w:sz w:val="20"/>
          <w:szCs w:val="20"/>
        </w:rPr>
      </w:pPr>
      <w:r w:rsidRPr="00AE60A0">
        <w:rPr>
          <w:rFonts w:ascii="Arial" w:hAnsi="Arial" w:cs="Arial"/>
          <w:sz w:val="20"/>
          <w:szCs w:val="20"/>
        </w:rPr>
        <w:t>Светодиодный дисплей отображает аварийные коды, а ж/к дисплей отображает дату и время.</w:t>
      </w:r>
    </w:p>
    <w:p w:rsidR="0018378A" w:rsidRPr="00AE60A0" w:rsidRDefault="0018378A" w:rsidP="008F52AD">
      <w:pPr>
        <w:pStyle w:val="NoSpacing"/>
        <w:jc w:val="both"/>
        <w:rPr>
          <w:rFonts w:ascii="Arial" w:hAnsi="Arial" w:cs="Arial"/>
          <w:sz w:val="20"/>
          <w:szCs w:val="20"/>
        </w:rPr>
      </w:pPr>
      <w:r w:rsidRPr="00AE60A0">
        <w:rPr>
          <w:rFonts w:ascii="Arial" w:hAnsi="Arial" w:cs="Arial"/>
          <w:sz w:val="20"/>
          <w:szCs w:val="20"/>
        </w:rPr>
        <w:t xml:space="preserve">Для того, чтобы сделать паузу при прокрутке нажмите клавишу </w:t>
      </w:r>
      <w:r w:rsidRPr="000A1FB6">
        <w:rPr>
          <w:rFonts w:ascii="Arial" w:hAnsi="Arial" w:cs="Arial"/>
          <w:noProof/>
          <w:sz w:val="20"/>
          <w:szCs w:val="20"/>
          <w:lang w:eastAsia="ru-RU"/>
        </w:rPr>
        <w:pict>
          <v:shape id="Рисунок 275" o:spid="_x0000_i1329" type="#_x0000_t75" style="width:16.5pt;height:14.25pt;visibility:visible">
            <v:imagedata r:id="rId174" o:title=""/>
          </v:shape>
        </w:pict>
      </w:r>
      <w:r w:rsidRPr="00AE60A0">
        <w:rPr>
          <w:rFonts w:ascii="Arial" w:hAnsi="Arial" w:cs="Arial"/>
          <w:sz w:val="20"/>
          <w:szCs w:val="20"/>
        </w:rPr>
        <w:t xml:space="preserve"> или </w:t>
      </w:r>
      <w:r w:rsidRPr="000A1FB6">
        <w:rPr>
          <w:rFonts w:ascii="Arial" w:hAnsi="Arial" w:cs="Arial"/>
          <w:noProof/>
          <w:sz w:val="20"/>
          <w:szCs w:val="20"/>
          <w:lang w:eastAsia="ru-RU"/>
        </w:rPr>
        <w:pict>
          <v:shape id="Рисунок 274" o:spid="_x0000_i1330" type="#_x0000_t75" style="width:15.75pt;height:14.25pt;visibility:visible">
            <v:imagedata r:id="rId175" o:title=""/>
          </v:shape>
        </w:pict>
      </w:r>
      <w:r w:rsidRPr="00AE60A0">
        <w:rPr>
          <w:rFonts w:ascii="Arial" w:hAnsi="Arial" w:cs="Arial"/>
          <w:sz w:val="20"/>
          <w:szCs w:val="20"/>
        </w:rPr>
        <w:t xml:space="preserve">. Для перехода на следующее значение выявленного аварийного кода, нажмите клавишу </w:t>
      </w:r>
      <w:r w:rsidRPr="000A1FB6">
        <w:rPr>
          <w:rFonts w:ascii="Arial" w:hAnsi="Arial" w:cs="Arial"/>
          <w:noProof/>
          <w:sz w:val="20"/>
          <w:szCs w:val="20"/>
          <w:lang w:eastAsia="ru-RU"/>
        </w:rPr>
        <w:pict>
          <v:shape id="Рисунок 273" o:spid="_x0000_i1331" type="#_x0000_t75" style="width:16.5pt;height:14.25pt;visibility:visible">
            <v:imagedata r:id="rId176" o:title=""/>
          </v:shape>
        </w:pict>
      </w:r>
      <w:r w:rsidRPr="00AE60A0">
        <w:rPr>
          <w:rFonts w:ascii="Arial" w:hAnsi="Arial" w:cs="Arial"/>
          <w:sz w:val="20"/>
          <w:szCs w:val="20"/>
        </w:rPr>
        <w:t xml:space="preserve"> или </w:t>
      </w:r>
      <w:r w:rsidRPr="000A1FB6">
        <w:rPr>
          <w:rFonts w:ascii="Arial" w:hAnsi="Arial" w:cs="Arial"/>
          <w:noProof/>
          <w:sz w:val="20"/>
          <w:szCs w:val="20"/>
          <w:lang w:eastAsia="ru-RU"/>
        </w:rPr>
        <w:pict>
          <v:shape id="Рисунок 272" o:spid="_x0000_i1332" type="#_x0000_t75" style="width:15pt;height:14.25pt;visibility:visible">
            <v:imagedata r:id="rId177" o:title=""/>
          </v:shape>
        </w:pict>
      </w:r>
      <w:r w:rsidRPr="00AE60A0">
        <w:rPr>
          <w:rFonts w:ascii="Arial" w:hAnsi="Arial" w:cs="Arial"/>
          <w:sz w:val="20"/>
          <w:szCs w:val="20"/>
        </w:rPr>
        <w:t xml:space="preserve">снова. Если клавиша со стрелкой не будет нажата в течение 10 секунд – действие непрерывной прокрутки возобновится. Для просмотра данных с самого начала нажать и удерживать клавишу </w:t>
      </w:r>
      <w:r w:rsidRPr="000A1FB6">
        <w:rPr>
          <w:rFonts w:ascii="Arial" w:hAnsi="Arial" w:cs="Arial"/>
          <w:noProof/>
          <w:sz w:val="20"/>
          <w:szCs w:val="20"/>
          <w:lang w:eastAsia="ru-RU"/>
        </w:rPr>
        <w:pict>
          <v:shape id="Рисунок 271" o:spid="_x0000_i1333" type="#_x0000_t75" style="width:14.25pt;height:14.25pt;visibility:visible">
            <v:imagedata r:id="rId182" o:title=""/>
          </v:shape>
        </w:pict>
      </w:r>
      <w:r w:rsidRPr="00AE60A0">
        <w:rPr>
          <w:rFonts w:ascii="Arial" w:hAnsi="Arial" w:cs="Arial"/>
          <w:sz w:val="20"/>
          <w:szCs w:val="20"/>
        </w:rPr>
        <w:t xml:space="preserve"> в течение 3 секунд.</w:t>
      </w:r>
    </w:p>
    <w:p w:rsidR="0018378A" w:rsidRPr="00AE60A0" w:rsidRDefault="0018378A" w:rsidP="008F52AD">
      <w:pPr>
        <w:pStyle w:val="NoSpacing"/>
        <w:rPr>
          <w:rFonts w:ascii="Arial" w:hAnsi="Arial" w:cs="Arial"/>
          <w:sz w:val="20"/>
          <w:szCs w:val="20"/>
        </w:rPr>
      </w:pPr>
      <w:r w:rsidRPr="00AE60A0">
        <w:rPr>
          <w:rFonts w:ascii="Arial" w:hAnsi="Arial" w:cs="Arial"/>
          <w:sz w:val="20"/>
          <w:szCs w:val="20"/>
        </w:rPr>
        <w:t xml:space="preserve">Для возврата в режим текущей индикации нажать клавишу </w:t>
      </w:r>
      <w:r w:rsidRPr="000A1FB6">
        <w:rPr>
          <w:rFonts w:ascii="Arial" w:hAnsi="Arial" w:cs="Arial"/>
          <w:noProof/>
          <w:sz w:val="20"/>
          <w:szCs w:val="20"/>
          <w:lang w:eastAsia="ru-RU"/>
        </w:rPr>
        <w:pict>
          <v:shape id="Рисунок 270" o:spid="_x0000_i1334" type="#_x0000_t75" style="width:12pt;height:13.5pt;visibility:visible">
            <v:imagedata r:id="rId180" o:title=""/>
          </v:shape>
        </w:pict>
      </w:r>
      <w:r w:rsidRPr="00AE60A0">
        <w:rPr>
          <w:rFonts w:ascii="Arial" w:hAnsi="Arial" w:cs="Arial"/>
          <w:sz w:val="20"/>
          <w:szCs w:val="20"/>
        </w:rPr>
        <w:t>.</w:t>
      </w:r>
    </w:p>
    <w:p w:rsidR="0018378A" w:rsidRPr="00AE60A0" w:rsidRDefault="0018378A" w:rsidP="008F52AD">
      <w:pPr>
        <w:pStyle w:val="NoSpacing"/>
        <w:jc w:val="both"/>
        <w:rPr>
          <w:rFonts w:ascii="Arial" w:hAnsi="Arial" w:cs="Arial"/>
          <w:sz w:val="20"/>
          <w:szCs w:val="20"/>
        </w:rPr>
      </w:pPr>
      <w:r w:rsidRPr="00AE60A0">
        <w:rPr>
          <w:rFonts w:ascii="Arial" w:hAnsi="Arial" w:cs="Arial"/>
          <w:sz w:val="20"/>
          <w:szCs w:val="20"/>
        </w:rPr>
        <w:t>Если нажатие на клавиши не осуществляется в течение 5 минут, режим текущей индикации восстанавливается.</w:t>
      </w:r>
    </w:p>
    <w:p w:rsidR="0018378A" w:rsidRPr="00AE60A0" w:rsidRDefault="0018378A" w:rsidP="008F52AD">
      <w:pPr>
        <w:pStyle w:val="NoSpacing"/>
        <w:jc w:val="both"/>
        <w:rPr>
          <w:rFonts w:ascii="Arial" w:hAnsi="Arial" w:cs="Arial"/>
          <w:sz w:val="20"/>
          <w:szCs w:val="20"/>
        </w:rPr>
      </w:pPr>
      <w:r w:rsidRPr="00AE60A0">
        <w:rPr>
          <w:rFonts w:ascii="Arial" w:hAnsi="Arial" w:cs="Arial"/>
          <w:sz w:val="20"/>
          <w:szCs w:val="20"/>
        </w:rPr>
        <w:t>Если на дисплее отображается последовательная прокрутка, возобновляется отображение режима текущей индикации спустя 5 минут после окончания индикации.</w:t>
      </w:r>
    </w:p>
    <w:p w:rsidR="0018378A" w:rsidRPr="00AE60A0" w:rsidRDefault="0018378A" w:rsidP="008F52AD">
      <w:pPr>
        <w:pStyle w:val="NoSpacing"/>
        <w:jc w:val="both"/>
        <w:rPr>
          <w:rFonts w:ascii="Arial" w:hAnsi="Arial" w:cs="Arial"/>
          <w:sz w:val="20"/>
          <w:szCs w:val="20"/>
        </w:rPr>
      </w:pPr>
      <w:r w:rsidRPr="00AE60A0">
        <w:rPr>
          <w:rFonts w:ascii="Arial" w:hAnsi="Arial" w:cs="Arial"/>
          <w:sz w:val="20"/>
          <w:szCs w:val="20"/>
        </w:rPr>
        <w:t xml:space="preserve">Для возврата в режим рабочих настроек нажать клавишу </w:t>
      </w:r>
      <w:r w:rsidRPr="000A1FB6">
        <w:rPr>
          <w:rFonts w:ascii="Arial" w:hAnsi="Arial" w:cs="Arial"/>
          <w:noProof/>
          <w:sz w:val="20"/>
          <w:szCs w:val="20"/>
          <w:lang w:eastAsia="ru-RU"/>
        </w:rPr>
        <w:pict>
          <v:shape id="Рисунок 269" o:spid="_x0000_i1335" type="#_x0000_t75" style="width:12.75pt;height:14.25pt;visibility:visible">
            <v:imagedata r:id="rId181" o:title=""/>
          </v:shape>
        </w:pict>
      </w:r>
      <w:r w:rsidRPr="00AE60A0">
        <w:rPr>
          <w:rFonts w:ascii="Arial" w:hAnsi="Arial" w:cs="Arial"/>
          <w:sz w:val="20"/>
          <w:szCs w:val="20"/>
        </w:rPr>
        <w:t>.</w:t>
      </w:r>
    </w:p>
    <w:p w:rsidR="0018378A" w:rsidRPr="00AE60A0" w:rsidRDefault="0018378A" w:rsidP="008F52AD">
      <w:pPr>
        <w:pStyle w:val="NoSpacing"/>
        <w:rPr>
          <w:rFonts w:ascii="Arial" w:hAnsi="Arial" w:cs="Arial"/>
          <w:sz w:val="20"/>
          <w:szCs w:val="20"/>
        </w:rPr>
      </w:pPr>
    </w:p>
    <w:p w:rsidR="0018378A" w:rsidRPr="00AE60A0" w:rsidRDefault="0018378A" w:rsidP="00E26188">
      <w:pPr>
        <w:pStyle w:val="NoSpacing"/>
        <w:numPr>
          <w:ilvl w:val="0"/>
          <w:numId w:val="49"/>
        </w:numPr>
        <w:rPr>
          <w:rFonts w:ascii="Arial" w:hAnsi="Arial" w:cs="Arial"/>
          <w:sz w:val="20"/>
          <w:szCs w:val="20"/>
        </w:rPr>
      </w:pPr>
      <w:r w:rsidRPr="00AE60A0">
        <w:rPr>
          <w:rFonts w:ascii="Arial" w:hAnsi="Arial" w:cs="Arial"/>
          <w:sz w:val="20"/>
          <w:szCs w:val="20"/>
        </w:rPr>
        <w:t>Пример РЕЖИМА ПРОКРУТКИ ДАННЫХ ОБ АВАРИЙНЫХ СИГНАЛАХ</w:t>
      </w:r>
    </w:p>
    <w:p w:rsidR="0018378A" w:rsidRPr="00AE60A0" w:rsidRDefault="0018378A" w:rsidP="008F52AD">
      <w:pPr>
        <w:pStyle w:val="NoSpacing"/>
        <w:ind w:left="709"/>
        <w:rPr>
          <w:rFonts w:ascii="Arial" w:hAnsi="Arial" w:cs="Arial"/>
          <w:sz w:val="20"/>
          <w:szCs w:val="20"/>
        </w:rPr>
      </w:pPr>
      <w:r w:rsidRPr="00AE60A0">
        <w:rPr>
          <w:rFonts w:ascii="MS Mincho" w:eastAsia="MS Mincho" w:hAnsi="MS Mincho" w:cs="MS Mincho" w:hint="eastAsia"/>
          <w:sz w:val="20"/>
          <w:szCs w:val="20"/>
        </w:rPr>
        <w:t>※</w:t>
      </w:r>
      <w:r w:rsidRPr="00AE60A0">
        <w:rPr>
          <w:rFonts w:ascii="Arial" w:eastAsia="MS Mincho" w:hAnsi="Arial" w:cs="Arial"/>
          <w:sz w:val="20"/>
          <w:szCs w:val="20"/>
        </w:rPr>
        <w:t>Предполагается, что текущая дата и время – это 27 июня 2002г., 14:00.</w:t>
      </w:r>
    </w:p>
    <w:tbl>
      <w:tblPr>
        <w:tblW w:w="5000" w:type="pct"/>
        <w:tblLook w:val="00A0"/>
      </w:tblPr>
      <w:tblGrid>
        <w:gridCol w:w="3216"/>
        <w:gridCol w:w="6564"/>
      </w:tblGrid>
      <w:tr w:rsidR="0018378A" w:rsidRPr="00C276C2" w:rsidTr="008F52AD">
        <w:tc>
          <w:tcPr>
            <w:tcW w:w="1638" w:type="pct"/>
          </w:tcPr>
          <w:p w:rsidR="0018378A" w:rsidRPr="008F52AD" w:rsidRDefault="0018378A" w:rsidP="008F52AD">
            <w:pPr>
              <w:rPr>
                <w:rFonts w:cs="Arial"/>
              </w:rPr>
            </w:pPr>
            <w:r w:rsidRPr="000A1FB6">
              <w:rPr>
                <w:rFonts w:cs="Arial"/>
                <w:noProof/>
                <w:lang w:eastAsia="ru-RU"/>
              </w:rPr>
              <w:pict>
                <v:shape id="Рисунок 280" o:spid="_x0000_i1336" type="#_x0000_t75" style="width:150pt;height:252pt;visibility:visible">
                  <v:imagedata r:id="rId190" o:title=""/>
                </v:shape>
              </w:pict>
            </w:r>
          </w:p>
          <w:p w:rsidR="0018378A" w:rsidRPr="008F52AD" w:rsidRDefault="0018378A" w:rsidP="008F52AD">
            <w:pPr>
              <w:rPr>
                <w:rFonts w:cs="Arial"/>
              </w:rPr>
            </w:pPr>
          </w:p>
          <w:p w:rsidR="0018378A" w:rsidRPr="008F52AD" w:rsidRDefault="0018378A" w:rsidP="008F52AD">
            <w:pPr>
              <w:rPr>
                <w:rFonts w:ascii="MS Mincho" w:eastAsia="MS Mincho" w:hAnsi="MS Mincho" w:cs="MS Mincho"/>
                <w:sz w:val="18"/>
                <w:szCs w:val="18"/>
              </w:rPr>
            </w:pPr>
          </w:p>
          <w:p w:rsidR="0018378A" w:rsidRPr="008F52AD" w:rsidRDefault="0018378A" w:rsidP="008F52AD">
            <w:pPr>
              <w:rPr>
                <w:rFonts w:eastAsia="MS Mincho" w:cs="Arial"/>
                <w:sz w:val="18"/>
                <w:szCs w:val="18"/>
              </w:rPr>
            </w:pPr>
            <w:r w:rsidRPr="008F52AD">
              <w:rPr>
                <w:rFonts w:ascii="MS Mincho" w:eastAsia="MS Mincho" w:hAnsi="MS Mincho" w:cs="MS Mincho" w:hint="eastAsia"/>
                <w:sz w:val="18"/>
                <w:szCs w:val="18"/>
              </w:rPr>
              <w:t>※</w:t>
            </w:r>
            <w:r w:rsidRPr="008F52AD">
              <w:rPr>
                <w:rFonts w:eastAsia="MS Mincho" w:cs="Arial"/>
                <w:sz w:val="18"/>
                <w:szCs w:val="18"/>
              </w:rPr>
              <w:t xml:space="preserve">Для возврата в режим текущей индикации нажмите клавишу </w:t>
            </w:r>
            <w:r w:rsidRPr="000A1FB6">
              <w:rPr>
                <w:rFonts w:eastAsia="MS Mincho" w:cs="Arial"/>
                <w:noProof/>
                <w:sz w:val="18"/>
                <w:szCs w:val="18"/>
                <w:lang w:eastAsia="ru-RU"/>
              </w:rPr>
              <w:pict>
                <v:shape id="Рисунок 278" o:spid="_x0000_i1337" type="#_x0000_t75" style="width:18pt;height:13.5pt;visibility:visible">
                  <v:imagedata r:id="rId185" o:title=""/>
                </v:shape>
              </w:pict>
            </w:r>
            <w:r w:rsidRPr="008F52AD">
              <w:rPr>
                <w:rFonts w:eastAsia="MS Mincho" w:cs="Arial"/>
                <w:sz w:val="18"/>
                <w:szCs w:val="18"/>
              </w:rPr>
              <w:t>.</w:t>
            </w:r>
          </w:p>
          <w:p w:rsidR="0018378A" w:rsidRPr="008F52AD" w:rsidRDefault="0018378A" w:rsidP="008F52AD">
            <w:pPr>
              <w:rPr>
                <w:rFonts w:eastAsia="MS Mincho" w:cs="Arial"/>
                <w:sz w:val="18"/>
                <w:szCs w:val="18"/>
              </w:rPr>
            </w:pPr>
            <w:r w:rsidRPr="008F52AD">
              <w:rPr>
                <w:rFonts w:ascii="MS Mincho" w:eastAsia="MS Mincho" w:hAnsi="MS Mincho" w:cs="MS Mincho" w:hint="eastAsia"/>
                <w:sz w:val="18"/>
                <w:szCs w:val="18"/>
              </w:rPr>
              <w:t>※</w:t>
            </w:r>
            <w:r w:rsidRPr="008F52AD">
              <w:rPr>
                <w:rFonts w:eastAsia="MS Mincho" w:cs="Arial"/>
                <w:sz w:val="18"/>
                <w:szCs w:val="18"/>
              </w:rPr>
              <w:t>Если операции с клавишами не выполняются в течение 5 минут – режим текущей индикации возобновляется.</w:t>
            </w:r>
          </w:p>
          <w:p w:rsidR="0018378A" w:rsidRPr="008F52AD" w:rsidRDefault="0018378A" w:rsidP="008F52AD">
            <w:pPr>
              <w:rPr>
                <w:rFonts w:cs="Arial"/>
              </w:rPr>
            </w:pPr>
            <w:r w:rsidRPr="008F52AD">
              <w:rPr>
                <w:rFonts w:ascii="MS Mincho" w:eastAsia="MS Mincho" w:hAnsi="MS Mincho" w:cs="MS Mincho" w:hint="eastAsia"/>
                <w:sz w:val="18"/>
                <w:szCs w:val="18"/>
              </w:rPr>
              <w:t>※</w:t>
            </w:r>
            <w:r w:rsidRPr="008F52AD">
              <w:rPr>
                <w:rFonts w:eastAsia="MS Mincho" w:cs="Arial"/>
                <w:sz w:val="18"/>
                <w:szCs w:val="18"/>
              </w:rPr>
              <w:t xml:space="preserve">Для возврата в режим рабочих установок нажмите клавишу </w:t>
            </w:r>
            <w:r w:rsidRPr="000A1FB6">
              <w:rPr>
                <w:rFonts w:eastAsia="MS Mincho" w:cs="Arial"/>
                <w:noProof/>
                <w:sz w:val="18"/>
                <w:szCs w:val="18"/>
                <w:lang w:eastAsia="ru-RU"/>
              </w:rPr>
              <w:pict>
                <v:shape id="Рисунок 277" o:spid="_x0000_i1338" type="#_x0000_t75" style="width:15.75pt;height:14.25pt;visibility:visible">
                  <v:imagedata r:id="rId186" o:title=""/>
                </v:shape>
              </w:pict>
            </w:r>
            <w:r w:rsidRPr="008F52AD">
              <w:rPr>
                <w:rFonts w:eastAsia="MS Mincho" w:cs="Arial"/>
                <w:sz w:val="18"/>
                <w:szCs w:val="18"/>
              </w:rPr>
              <w:t>.</w:t>
            </w:r>
          </w:p>
        </w:tc>
        <w:tc>
          <w:tcPr>
            <w:tcW w:w="3362" w:type="pct"/>
          </w:tcPr>
          <w:p w:rsidR="0018378A" w:rsidRPr="008F52AD" w:rsidRDefault="0018378A" w:rsidP="008F52AD">
            <w:pPr>
              <w:rPr>
                <w:rFonts w:cs="Arial"/>
              </w:rPr>
            </w:pPr>
            <w:r w:rsidRPr="000A1FB6">
              <w:rPr>
                <w:rFonts w:cs="Arial"/>
                <w:noProof/>
                <w:lang w:eastAsia="ru-RU"/>
              </w:rPr>
              <w:pict>
                <v:shape id="Рисунок 281" o:spid="_x0000_i1339" type="#_x0000_t75" style="width:317.25pt;height:342.75pt;visibility:visible">
                  <v:imagedata r:id="rId191" o:title=""/>
                </v:shape>
              </w:pict>
            </w:r>
          </w:p>
        </w:tc>
      </w:tr>
    </w:tbl>
    <w:p w:rsidR="0018378A" w:rsidRDefault="0018378A">
      <w:pPr>
        <w:rPr>
          <w:rFonts w:cs="Arial"/>
        </w:rPr>
      </w:pPr>
      <w:r>
        <w:rPr>
          <w:rFonts w:cs="Aria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330"/>
      </w:tblGrid>
      <w:tr w:rsidR="0018378A" w:rsidRPr="00C276C2" w:rsidTr="00BE7C9D">
        <w:tc>
          <w:tcPr>
            <w:tcW w:w="8330" w:type="dxa"/>
          </w:tcPr>
          <w:p w:rsidR="0018378A" w:rsidRPr="005619C0" w:rsidRDefault="0018378A" w:rsidP="00BE7C9D">
            <w:pPr>
              <w:pStyle w:val="NoSpacing"/>
              <w:rPr>
                <w:rFonts w:ascii="Arial" w:hAnsi="Arial" w:cs="Arial"/>
                <w:b/>
              </w:rPr>
            </w:pPr>
            <w:r w:rsidRPr="005619C0">
              <w:rPr>
                <w:rFonts w:ascii="Arial" w:hAnsi="Arial" w:cs="Arial"/>
                <w:b/>
              </w:rPr>
              <w:t xml:space="preserve">9. РЕЖИМ ПРОКРУТКИ ДАННЫХ О </w:t>
            </w:r>
            <w:r w:rsidRPr="005619C0">
              <w:rPr>
                <w:rFonts w:ascii="Arial" w:hAnsi="Arial" w:cs="Arial"/>
                <w:b/>
                <w:lang w:val="en-US"/>
              </w:rPr>
              <w:t>PTI</w:t>
            </w:r>
            <w:r w:rsidRPr="005619C0">
              <w:rPr>
                <w:rFonts w:ascii="Arial" w:hAnsi="Arial" w:cs="Arial"/>
                <w:b/>
              </w:rPr>
              <w:t xml:space="preserve"> (осмотр перед транспортировкой)</w:t>
            </w:r>
          </w:p>
        </w:tc>
      </w:tr>
    </w:tbl>
    <w:p w:rsidR="0018378A" w:rsidRPr="00075D24" w:rsidRDefault="0018378A" w:rsidP="00075D24">
      <w:r w:rsidRPr="00786BA4">
        <w:t>Данные отображаются последовательно (прокрутка), начиная с самых последних</w:t>
      </w:r>
      <w:r>
        <w:t xml:space="preserve"> данных.</w:t>
      </w:r>
    </w:p>
    <w:p w:rsidR="0018378A" w:rsidRPr="003E2A9F" w:rsidRDefault="0018378A" w:rsidP="004E11FB">
      <w:pPr>
        <w:pStyle w:val="NoSpacing"/>
        <w:rPr>
          <w:rFonts w:ascii="Arial" w:hAnsi="Arial" w:cs="Arial"/>
          <w:b/>
          <w:sz w:val="20"/>
        </w:rPr>
      </w:pPr>
      <w:r w:rsidRPr="003E2A9F">
        <w:rPr>
          <w:rFonts w:ascii="Arial" w:hAnsi="Arial" w:cs="Arial"/>
          <w:b/>
          <w:sz w:val="20"/>
          <w:lang w:val="en-US"/>
        </w:rPr>
        <w:t>&lt;</w:t>
      </w:r>
      <w:r w:rsidRPr="003E2A9F">
        <w:rPr>
          <w:rFonts w:ascii="Arial" w:hAnsi="Arial" w:cs="Arial"/>
          <w:b/>
          <w:sz w:val="20"/>
        </w:rPr>
        <w:t>Процедура выбора режимов</w:t>
      </w:r>
      <w:r w:rsidRPr="003E2A9F">
        <w:rPr>
          <w:rFonts w:ascii="Arial" w:hAnsi="Arial" w:cs="Arial"/>
          <w:b/>
          <w:sz w:val="20"/>
          <w:lang w:val="en-US"/>
        </w:rPr>
        <w:t>&gt;</w:t>
      </w:r>
    </w:p>
    <w:tbl>
      <w:tblPr>
        <w:tblW w:w="5000" w:type="pct"/>
        <w:tblLook w:val="00A0"/>
      </w:tblPr>
      <w:tblGrid>
        <w:gridCol w:w="1716"/>
        <w:gridCol w:w="7900"/>
      </w:tblGrid>
      <w:tr w:rsidR="0018378A" w:rsidRPr="00C276C2" w:rsidTr="00781812">
        <w:trPr>
          <w:trHeight w:val="5093"/>
        </w:trPr>
        <w:tc>
          <w:tcPr>
            <w:tcW w:w="888" w:type="pct"/>
          </w:tcPr>
          <w:p w:rsidR="0018378A" w:rsidRPr="004E11FB" w:rsidRDefault="0018378A" w:rsidP="004E11FB">
            <w:pPr>
              <w:jc w:val="right"/>
              <w:rPr>
                <w:rFonts w:cs="Arial"/>
              </w:rPr>
            </w:pPr>
            <w:r w:rsidRPr="000A1FB6">
              <w:rPr>
                <w:rFonts w:cs="Arial"/>
                <w:noProof/>
                <w:lang w:eastAsia="ru-RU"/>
              </w:rPr>
              <w:pict>
                <v:shape id="Рисунок 284" o:spid="_x0000_i1340" type="#_x0000_t75" style="width:75pt;height:240.75pt;visibility:visible">
                  <v:imagedata r:id="rId172" o:title=""/>
                </v:shape>
              </w:pict>
            </w:r>
          </w:p>
          <w:p w:rsidR="0018378A" w:rsidRPr="004E11FB" w:rsidRDefault="0018378A" w:rsidP="004E11FB">
            <w:pPr>
              <w:rPr>
                <w:rFonts w:cs="Arial"/>
              </w:rPr>
            </w:pPr>
          </w:p>
        </w:tc>
        <w:tc>
          <w:tcPr>
            <w:tcW w:w="4112" w:type="pct"/>
          </w:tcPr>
          <w:p w:rsidR="0018378A" w:rsidRPr="004E11FB" w:rsidRDefault="0018378A" w:rsidP="004E11FB">
            <w:pPr>
              <w:rPr>
                <w:rFonts w:cs="Arial"/>
              </w:rPr>
            </w:pPr>
          </w:p>
          <w:p w:rsidR="0018378A" w:rsidRPr="004E11FB" w:rsidRDefault="0018378A" w:rsidP="004E11FB">
            <w:pPr>
              <w:rPr>
                <w:rFonts w:cs="Arial"/>
              </w:rPr>
            </w:pPr>
          </w:p>
          <w:p w:rsidR="0018378A" w:rsidRPr="004E11FB" w:rsidRDefault="0018378A" w:rsidP="004E11FB">
            <w:pPr>
              <w:rPr>
                <w:rFonts w:cs="Arial"/>
              </w:rPr>
            </w:pPr>
          </w:p>
          <w:p w:rsidR="0018378A" w:rsidRPr="004E11FB" w:rsidRDefault="0018378A" w:rsidP="004E11FB">
            <w:pPr>
              <w:rPr>
                <w:rFonts w:cs="Arial"/>
              </w:rPr>
            </w:pPr>
          </w:p>
          <w:p w:rsidR="0018378A" w:rsidRPr="004E11FB" w:rsidRDefault="0018378A" w:rsidP="004E11FB">
            <w:pPr>
              <w:rPr>
                <w:rFonts w:cs="Arial"/>
              </w:rPr>
            </w:pPr>
          </w:p>
          <w:p w:rsidR="0018378A" w:rsidRPr="004E11FB" w:rsidRDefault="0018378A" w:rsidP="004E11FB">
            <w:pPr>
              <w:rPr>
                <w:rFonts w:cs="Arial"/>
              </w:rPr>
            </w:pPr>
          </w:p>
          <w:p w:rsidR="0018378A" w:rsidRPr="004E11FB" w:rsidRDefault="0018378A" w:rsidP="004E11FB">
            <w:pPr>
              <w:rPr>
                <w:rFonts w:cs="Arial"/>
              </w:rPr>
            </w:pPr>
          </w:p>
          <w:p w:rsidR="0018378A" w:rsidRPr="004E11FB" w:rsidRDefault="0018378A" w:rsidP="004E11FB">
            <w:pPr>
              <w:rPr>
                <w:rFonts w:cs="Arial"/>
              </w:rPr>
            </w:pPr>
          </w:p>
          <w:p w:rsidR="0018378A" w:rsidRPr="004E11FB" w:rsidRDefault="0018378A" w:rsidP="004E11FB">
            <w:pPr>
              <w:rPr>
                <w:rFonts w:cs="Arial"/>
              </w:rPr>
            </w:pPr>
          </w:p>
          <w:p w:rsidR="0018378A" w:rsidRPr="004E11FB" w:rsidRDefault="0018378A" w:rsidP="004E11FB">
            <w:pPr>
              <w:rPr>
                <w:rFonts w:cs="Arial"/>
              </w:rPr>
            </w:pPr>
          </w:p>
          <w:p w:rsidR="0018378A" w:rsidRPr="004E11FB" w:rsidRDefault="0018378A" w:rsidP="004E11FB">
            <w:pPr>
              <w:rPr>
                <w:rFonts w:cs="Arial"/>
              </w:rPr>
            </w:pPr>
          </w:p>
          <w:p w:rsidR="0018378A" w:rsidRPr="004E11FB" w:rsidRDefault="0018378A" w:rsidP="004E11FB">
            <w:pPr>
              <w:rPr>
                <w:rFonts w:cs="Arial"/>
              </w:rPr>
            </w:pPr>
          </w:p>
          <w:p w:rsidR="0018378A" w:rsidRPr="004E11FB" w:rsidRDefault="0018378A" w:rsidP="004E11FB">
            <w:pPr>
              <w:rPr>
                <w:rFonts w:cs="Arial"/>
              </w:rPr>
            </w:pPr>
          </w:p>
          <w:p w:rsidR="0018378A" w:rsidRPr="004E11FB" w:rsidRDefault="0018378A" w:rsidP="004E11FB">
            <w:pPr>
              <w:rPr>
                <w:rFonts w:cs="Arial"/>
              </w:rPr>
            </w:pPr>
          </w:p>
          <w:p w:rsidR="0018378A" w:rsidRPr="004E11FB" w:rsidRDefault="0018378A" w:rsidP="004E11FB">
            <w:pPr>
              <w:rPr>
                <w:rFonts w:ascii="Calibri" w:hAnsi="Calibri"/>
              </w:rPr>
            </w:pPr>
            <w:r w:rsidRPr="000A1FB6">
              <w:rPr>
                <w:rFonts w:ascii="Calibri" w:hAnsi="Calibri"/>
                <w:noProof/>
                <w:lang w:eastAsia="ru-RU"/>
              </w:rPr>
              <w:pict>
                <v:shape id="Рисунок 285" o:spid="_x0000_i1341" type="#_x0000_t75" style="width:384pt;height:73.5pt;visibility:visible">
                  <v:imagedata r:id="rId192" o:title=""/>
                </v:shape>
              </w:pict>
            </w:r>
          </w:p>
        </w:tc>
      </w:tr>
    </w:tbl>
    <w:p w:rsidR="0018378A" w:rsidRPr="00E9083C" w:rsidRDefault="0018378A" w:rsidP="00781812">
      <w:pPr>
        <w:pStyle w:val="NoSpacing"/>
        <w:rPr>
          <w:rFonts w:ascii="Arial" w:hAnsi="Arial" w:cs="Arial"/>
          <w:b/>
        </w:rPr>
      </w:pPr>
      <w:r>
        <w:rPr>
          <w:rFonts w:ascii="Arial" w:hAnsi="Arial" w:cs="Arial"/>
          <w:b/>
        </w:rPr>
        <w:t xml:space="preserve">Функция прокрутки данных </w:t>
      </w:r>
      <w:r>
        <w:rPr>
          <w:rFonts w:ascii="Arial" w:hAnsi="Arial" w:cs="Arial"/>
          <w:b/>
          <w:lang w:val="en-US"/>
        </w:rPr>
        <w:t>PTI</w:t>
      </w:r>
    </w:p>
    <w:tbl>
      <w:tblPr>
        <w:tblW w:w="5000" w:type="pct"/>
        <w:tblLook w:val="00A0"/>
      </w:tblPr>
      <w:tblGrid>
        <w:gridCol w:w="3316"/>
        <w:gridCol w:w="6272"/>
      </w:tblGrid>
      <w:tr w:rsidR="0018378A" w:rsidRPr="00C276C2" w:rsidTr="00781812">
        <w:trPr>
          <w:trHeight w:val="3010"/>
        </w:trPr>
        <w:tc>
          <w:tcPr>
            <w:tcW w:w="1878" w:type="pct"/>
            <w:vMerge w:val="restart"/>
          </w:tcPr>
          <w:p w:rsidR="0018378A" w:rsidRPr="00781812" w:rsidRDefault="0018378A" w:rsidP="00781812">
            <w:pPr>
              <w:rPr>
                <w:rFonts w:cs="Arial"/>
              </w:rPr>
            </w:pPr>
            <w:r w:rsidRPr="000A1FB6">
              <w:rPr>
                <w:rFonts w:cs="Arial"/>
                <w:noProof/>
                <w:lang w:eastAsia="ru-RU"/>
              </w:rPr>
              <w:pict>
                <v:shape id="Рисунок 294" o:spid="_x0000_i1342" type="#_x0000_t75" style="width:155.25pt;height:324.75pt;visibility:visible">
                  <v:imagedata r:id="rId193" o:title=""/>
                </v:shape>
              </w:pict>
            </w:r>
          </w:p>
        </w:tc>
        <w:tc>
          <w:tcPr>
            <w:tcW w:w="3122" w:type="pct"/>
          </w:tcPr>
          <w:p w:rsidR="0018378A" w:rsidRDefault="0018378A" w:rsidP="00E26188">
            <w:pPr>
              <w:numPr>
                <w:ilvl w:val="2"/>
                <w:numId w:val="16"/>
              </w:numPr>
              <w:ind w:left="496"/>
              <w:rPr>
                <w:rFonts w:cs="Arial"/>
                <w:sz w:val="18"/>
                <w:szCs w:val="18"/>
              </w:rPr>
            </w:pPr>
            <w:r w:rsidRPr="00781812">
              <w:rPr>
                <w:rFonts w:cs="Arial"/>
                <w:sz w:val="18"/>
                <w:szCs w:val="18"/>
              </w:rPr>
              <w:t xml:space="preserve">Когда светодиодный/жидкокристаллический дисплей находится в «нормальном» состоянии, нажмите </w:t>
            </w:r>
            <w:r>
              <w:rPr>
                <w:noProof/>
                <w:lang w:eastAsia="ru-RU"/>
              </w:rPr>
              <w:pict>
                <v:shape id="Рисунок 292" o:spid="_x0000_i1343" type="#_x0000_t75" style="width:12.75pt;height:14.25pt;visibility:visible">
                  <v:imagedata r:id="rId194" o:title=""/>
                </v:shape>
              </w:pict>
            </w:r>
          </w:p>
          <w:p w:rsidR="0018378A" w:rsidRDefault="0018378A" w:rsidP="00E26188">
            <w:pPr>
              <w:numPr>
                <w:ilvl w:val="2"/>
                <w:numId w:val="16"/>
              </w:numPr>
              <w:ind w:left="496"/>
              <w:rPr>
                <w:rFonts w:cs="Arial"/>
                <w:sz w:val="18"/>
                <w:szCs w:val="18"/>
              </w:rPr>
            </w:pPr>
            <w:r w:rsidRPr="00781812">
              <w:rPr>
                <w:rFonts w:cs="Arial"/>
                <w:sz w:val="18"/>
                <w:szCs w:val="18"/>
              </w:rPr>
              <w:t xml:space="preserve">Слева отображаются данные </w:t>
            </w:r>
            <w:r w:rsidRPr="00781812">
              <w:rPr>
                <w:rFonts w:cs="Arial"/>
                <w:sz w:val="18"/>
                <w:szCs w:val="18"/>
                <w:lang w:val="en-US"/>
              </w:rPr>
              <w:t>PTI.</w:t>
            </w:r>
          </w:p>
          <w:p w:rsidR="0018378A" w:rsidRPr="00781812" w:rsidRDefault="0018378A" w:rsidP="00E26188">
            <w:pPr>
              <w:numPr>
                <w:ilvl w:val="2"/>
                <w:numId w:val="16"/>
              </w:numPr>
              <w:ind w:left="496"/>
              <w:rPr>
                <w:rFonts w:cs="Arial"/>
                <w:sz w:val="18"/>
                <w:szCs w:val="18"/>
              </w:rPr>
            </w:pPr>
            <w:r w:rsidRPr="00781812">
              <w:rPr>
                <w:rFonts w:cs="Arial"/>
                <w:sz w:val="18"/>
                <w:szCs w:val="18"/>
              </w:rPr>
              <w:t xml:space="preserve">Могут отображаться последние 3 значения данных нажатием </w:t>
            </w:r>
            <w:r>
              <w:rPr>
                <w:noProof/>
                <w:lang w:eastAsia="ru-RU"/>
              </w:rPr>
              <w:pict>
                <v:shape id="Рисунок 291" o:spid="_x0000_i1344" type="#_x0000_t75" style="width:15pt;height:14.25pt;visibility:visible">
                  <v:imagedata r:id="rId195" o:title=""/>
                </v:shape>
              </w:pict>
            </w:r>
            <w:r w:rsidRPr="00781812">
              <w:rPr>
                <w:rFonts w:cs="Arial"/>
                <w:sz w:val="18"/>
                <w:szCs w:val="18"/>
              </w:rPr>
              <w:t xml:space="preserve">или </w:t>
            </w:r>
            <w:r>
              <w:rPr>
                <w:noProof/>
                <w:lang w:eastAsia="ru-RU"/>
              </w:rPr>
              <w:pict>
                <v:shape id="Рисунок 290" o:spid="_x0000_i1345" type="#_x0000_t75" style="width:14.25pt;height:14.25pt;visibility:visible">
                  <v:imagedata r:id="rId196" o:title=""/>
                </v:shape>
              </w:pict>
            </w:r>
            <w:r w:rsidRPr="00781812">
              <w:rPr>
                <w:rFonts w:cs="Arial"/>
                <w:sz w:val="18"/>
                <w:szCs w:val="18"/>
              </w:rPr>
              <w:t>.</w:t>
            </w:r>
          </w:p>
          <w:p w:rsidR="0018378A" w:rsidRPr="00781812" w:rsidRDefault="0018378A" w:rsidP="00781812">
            <w:pPr>
              <w:rPr>
                <w:rFonts w:cs="Arial"/>
                <w:sz w:val="18"/>
                <w:szCs w:val="18"/>
              </w:rPr>
            </w:pPr>
            <w:r w:rsidRPr="00781812">
              <w:rPr>
                <w:rFonts w:cs="Arial"/>
                <w:sz w:val="18"/>
                <w:szCs w:val="18"/>
              </w:rPr>
              <w:t xml:space="preserve">Светодиодный дисплей: </w:t>
            </w:r>
            <w:r>
              <w:rPr>
                <w:rFonts w:cs="Arial"/>
                <w:sz w:val="18"/>
                <w:szCs w:val="18"/>
              </w:rPr>
              <w:tab/>
            </w:r>
            <w:r w:rsidRPr="00781812">
              <w:rPr>
                <w:rFonts w:cs="Arial"/>
                <w:sz w:val="18"/>
                <w:szCs w:val="18"/>
              </w:rPr>
              <w:t xml:space="preserve">Е000 (хороший статус </w:t>
            </w:r>
            <w:r w:rsidRPr="00781812">
              <w:rPr>
                <w:rFonts w:cs="Arial"/>
                <w:sz w:val="18"/>
                <w:szCs w:val="18"/>
                <w:lang w:val="en-US"/>
              </w:rPr>
              <w:t>PTI</w:t>
            </w:r>
            <w:r w:rsidRPr="00781812">
              <w:rPr>
                <w:rFonts w:cs="Arial"/>
                <w:sz w:val="18"/>
                <w:szCs w:val="18"/>
              </w:rPr>
              <w:t>)</w:t>
            </w:r>
          </w:p>
          <w:p w:rsidR="0018378A" w:rsidRPr="00781812" w:rsidRDefault="0018378A" w:rsidP="00781812">
            <w:pPr>
              <w:rPr>
                <w:rFonts w:cs="Arial"/>
                <w:sz w:val="18"/>
                <w:szCs w:val="18"/>
              </w:rPr>
            </w:pPr>
            <w:r>
              <w:rPr>
                <w:rFonts w:cs="Arial"/>
                <w:sz w:val="18"/>
                <w:szCs w:val="18"/>
              </w:rPr>
              <w:tab/>
            </w:r>
            <w:r>
              <w:rPr>
                <w:rFonts w:cs="Arial"/>
                <w:sz w:val="18"/>
                <w:szCs w:val="18"/>
              </w:rPr>
              <w:tab/>
            </w:r>
            <w:r>
              <w:rPr>
                <w:rFonts w:cs="Arial"/>
                <w:sz w:val="18"/>
                <w:szCs w:val="18"/>
              </w:rPr>
              <w:tab/>
            </w:r>
            <w:r w:rsidRPr="00781812">
              <w:rPr>
                <w:rFonts w:cs="Arial"/>
                <w:sz w:val="18"/>
                <w:szCs w:val="18"/>
              </w:rPr>
              <w:t>Е001</w:t>
            </w:r>
            <w:r>
              <w:rPr>
                <w:rFonts w:cs="Arial"/>
                <w:sz w:val="18"/>
                <w:szCs w:val="18"/>
              </w:rPr>
              <w:t xml:space="preserve"> (был выявлен аварийный сигнал </w:t>
            </w:r>
            <w:r w:rsidRPr="00781812">
              <w:rPr>
                <w:rFonts w:cs="Arial"/>
                <w:sz w:val="18"/>
                <w:szCs w:val="18"/>
              </w:rPr>
              <w:t xml:space="preserve">при </w:t>
            </w:r>
            <w:r>
              <w:rPr>
                <w:rFonts w:cs="Arial"/>
                <w:sz w:val="18"/>
                <w:szCs w:val="18"/>
              </w:rPr>
              <w:tab/>
            </w:r>
            <w:r>
              <w:rPr>
                <w:rFonts w:cs="Arial"/>
                <w:sz w:val="18"/>
                <w:szCs w:val="18"/>
              </w:rPr>
              <w:tab/>
            </w:r>
            <w:r>
              <w:rPr>
                <w:rFonts w:cs="Arial"/>
                <w:sz w:val="18"/>
                <w:szCs w:val="18"/>
              </w:rPr>
              <w:tab/>
            </w:r>
            <w:r w:rsidRPr="00781812">
              <w:rPr>
                <w:rFonts w:cs="Arial"/>
                <w:sz w:val="18"/>
                <w:szCs w:val="18"/>
              </w:rPr>
              <w:t xml:space="preserve">проведении </w:t>
            </w:r>
            <w:r w:rsidRPr="00781812">
              <w:rPr>
                <w:rFonts w:cs="Arial"/>
                <w:sz w:val="18"/>
                <w:szCs w:val="18"/>
                <w:lang w:val="en-US"/>
              </w:rPr>
              <w:t>PTI</w:t>
            </w:r>
            <w:r w:rsidRPr="00781812">
              <w:rPr>
                <w:rFonts w:cs="Arial"/>
                <w:sz w:val="18"/>
                <w:szCs w:val="18"/>
              </w:rPr>
              <w:t>)</w:t>
            </w:r>
          </w:p>
          <w:p w:rsidR="0018378A" w:rsidRDefault="0018378A" w:rsidP="00781812">
            <w:pPr>
              <w:rPr>
                <w:rFonts w:cs="Arial"/>
                <w:sz w:val="18"/>
                <w:szCs w:val="18"/>
              </w:rPr>
            </w:pPr>
            <w:r w:rsidRPr="00781812">
              <w:rPr>
                <w:rFonts w:cs="Arial"/>
                <w:sz w:val="18"/>
                <w:szCs w:val="18"/>
              </w:rPr>
              <w:t xml:space="preserve">Жидкокристаллический </w:t>
            </w:r>
          </w:p>
          <w:p w:rsidR="0018378A" w:rsidRPr="00781812" w:rsidRDefault="0018378A" w:rsidP="00781812">
            <w:pPr>
              <w:rPr>
                <w:rFonts w:cs="Arial"/>
                <w:sz w:val="18"/>
                <w:szCs w:val="18"/>
              </w:rPr>
            </w:pPr>
            <w:r w:rsidRPr="00781812">
              <w:rPr>
                <w:rFonts w:cs="Arial"/>
                <w:sz w:val="18"/>
                <w:szCs w:val="18"/>
              </w:rPr>
              <w:t>дисплей:</w:t>
            </w:r>
            <w:r>
              <w:rPr>
                <w:rFonts w:cs="Arial"/>
                <w:sz w:val="18"/>
                <w:szCs w:val="18"/>
              </w:rPr>
              <w:tab/>
            </w:r>
            <w:r>
              <w:rPr>
                <w:rFonts w:cs="Arial"/>
                <w:sz w:val="18"/>
                <w:szCs w:val="18"/>
              </w:rPr>
              <w:tab/>
            </w:r>
            <w:r w:rsidRPr="00781812">
              <w:rPr>
                <w:rFonts w:cs="Arial"/>
                <w:sz w:val="18"/>
                <w:szCs w:val="18"/>
              </w:rPr>
              <w:t xml:space="preserve"> Дата (Г/ММ/ДД/ВВ)</w:t>
            </w:r>
          </w:p>
          <w:p w:rsidR="0018378A" w:rsidRPr="00781812" w:rsidRDefault="0018378A" w:rsidP="00781812">
            <w:pPr>
              <w:rPr>
                <w:rFonts w:cs="Arial"/>
                <w:sz w:val="18"/>
                <w:szCs w:val="18"/>
              </w:rPr>
            </w:pPr>
            <w:r>
              <w:rPr>
                <w:rFonts w:cs="Arial"/>
                <w:sz w:val="18"/>
                <w:szCs w:val="18"/>
              </w:rPr>
              <w:tab/>
            </w:r>
            <w:r>
              <w:rPr>
                <w:rFonts w:cs="Arial"/>
                <w:sz w:val="18"/>
                <w:szCs w:val="18"/>
              </w:rPr>
              <w:tab/>
            </w:r>
            <w:r>
              <w:rPr>
                <w:rFonts w:cs="Arial"/>
                <w:sz w:val="18"/>
                <w:szCs w:val="18"/>
              </w:rPr>
              <w:tab/>
            </w:r>
            <w:r w:rsidRPr="00781812">
              <w:rPr>
                <w:rFonts w:cs="Arial"/>
                <w:sz w:val="18"/>
                <w:szCs w:val="18"/>
              </w:rPr>
              <w:t>С настоящего момента на прошлые значения</w:t>
            </w:r>
          </w:p>
          <w:p w:rsidR="0018378A" w:rsidRPr="00781812" w:rsidRDefault="0018378A" w:rsidP="00781812">
            <w:pPr>
              <w:rPr>
                <w:rFonts w:cs="Arial"/>
                <w:sz w:val="18"/>
                <w:szCs w:val="18"/>
              </w:rPr>
            </w:pPr>
            <w:r>
              <w:rPr>
                <w:rFonts w:cs="Arial"/>
                <w:sz w:val="18"/>
                <w:szCs w:val="18"/>
              </w:rPr>
              <w:tab/>
            </w:r>
            <w:r>
              <w:rPr>
                <w:rFonts w:cs="Arial"/>
                <w:sz w:val="18"/>
                <w:szCs w:val="18"/>
              </w:rPr>
              <w:tab/>
            </w:r>
            <w:r>
              <w:rPr>
                <w:rFonts w:cs="Arial"/>
                <w:sz w:val="18"/>
                <w:szCs w:val="18"/>
              </w:rPr>
              <w:tab/>
            </w:r>
            <w:r w:rsidRPr="00781812">
              <w:rPr>
                <w:rFonts w:cs="Arial"/>
                <w:sz w:val="18"/>
                <w:szCs w:val="18"/>
              </w:rPr>
              <w:t xml:space="preserve">(Пример:  </w:t>
            </w:r>
            <w:r w:rsidRPr="000A1FB6">
              <w:rPr>
                <w:rFonts w:cs="Arial"/>
                <w:noProof/>
                <w:sz w:val="18"/>
                <w:szCs w:val="18"/>
                <w:lang w:eastAsia="ru-RU"/>
              </w:rPr>
              <w:pict>
                <v:shape id="Рисунок 289" o:spid="_x0000_i1346" type="#_x0000_t75" style="width:14.25pt;height:14.25pt;visibility:visible">
                  <v:imagedata r:id="rId197" o:title=""/>
                </v:shape>
              </w:pict>
            </w:r>
            <w:r w:rsidRPr="00781812">
              <w:rPr>
                <w:rFonts w:cs="Arial"/>
                <w:sz w:val="18"/>
                <w:szCs w:val="18"/>
              </w:rPr>
              <w:t xml:space="preserve">1 АМ (до полудня), 4 июля </w:t>
            </w:r>
            <w:r>
              <w:rPr>
                <w:rFonts w:cs="Arial"/>
                <w:sz w:val="18"/>
                <w:szCs w:val="18"/>
              </w:rPr>
              <w:tab/>
            </w:r>
            <w:r>
              <w:rPr>
                <w:rFonts w:cs="Arial"/>
                <w:sz w:val="18"/>
                <w:szCs w:val="18"/>
              </w:rPr>
              <w:tab/>
            </w:r>
            <w:r>
              <w:rPr>
                <w:rFonts w:cs="Arial"/>
                <w:sz w:val="18"/>
                <w:szCs w:val="18"/>
              </w:rPr>
              <w:tab/>
            </w:r>
            <w:r>
              <w:rPr>
                <w:rFonts w:cs="Arial"/>
                <w:sz w:val="18"/>
                <w:szCs w:val="18"/>
              </w:rPr>
              <w:tab/>
            </w:r>
            <w:r w:rsidRPr="00781812">
              <w:rPr>
                <w:rFonts w:cs="Arial"/>
                <w:sz w:val="18"/>
                <w:szCs w:val="18"/>
              </w:rPr>
              <w:t>2002г.</w:t>
            </w:r>
          </w:p>
          <w:p w:rsidR="0018378A" w:rsidRPr="00781812" w:rsidRDefault="0018378A" w:rsidP="00781812">
            <w:pPr>
              <w:rPr>
                <w:rFonts w:cs="Arial"/>
                <w:sz w:val="18"/>
                <w:szCs w:val="18"/>
              </w:rPr>
            </w:pPr>
            <w:r>
              <w:rPr>
                <w:rFonts w:cs="Arial"/>
                <w:sz w:val="18"/>
                <w:szCs w:val="18"/>
              </w:rPr>
              <w:tab/>
            </w:r>
            <w:r>
              <w:rPr>
                <w:rFonts w:cs="Arial"/>
                <w:sz w:val="18"/>
                <w:szCs w:val="18"/>
              </w:rPr>
              <w:tab/>
            </w:r>
            <w:r w:rsidRPr="000A1FB6">
              <w:rPr>
                <w:rFonts w:cs="Arial"/>
                <w:noProof/>
                <w:sz w:val="18"/>
                <w:szCs w:val="18"/>
                <w:lang w:eastAsia="ru-RU"/>
              </w:rPr>
              <w:pict>
                <v:shape id="Рисунок 288" o:spid="_x0000_i1347" type="#_x0000_t75" style="width:14.25pt;height:14.25pt;visibility:visible">
                  <v:imagedata r:id="rId198" o:title=""/>
                </v:shape>
              </w:pict>
            </w:r>
            <w:r w:rsidRPr="00781812">
              <w:rPr>
                <w:rFonts w:cs="Arial"/>
                <w:sz w:val="18"/>
                <w:szCs w:val="18"/>
              </w:rPr>
              <w:t>3 РМ (после полудня) 23 мая 2002г.</w:t>
            </w:r>
          </w:p>
          <w:p w:rsidR="0018378A" w:rsidRPr="00781812" w:rsidRDefault="0018378A" w:rsidP="00781812">
            <w:pPr>
              <w:rPr>
                <w:rFonts w:cs="Arial"/>
                <w:sz w:val="18"/>
                <w:szCs w:val="18"/>
              </w:rPr>
            </w:pPr>
            <w:r>
              <w:rPr>
                <w:rFonts w:cs="Arial"/>
                <w:sz w:val="18"/>
                <w:szCs w:val="18"/>
              </w:rPr>
              <w:tab/>
            </w:r>
            <w:r>
              <w:rPr>
                <w:rFonts w:cs="Arial"/>
                <w:sz w:val="18"/>
                <w:szCs w:val="18"/>
              </w:rPr>
              <w:tab/>
            </w:r>
            <w:r w:rsidRPr="000A1FB6">
              <w:rPr>
                <w:rFonts w:cs="Arial"/>
                <w:noProof/>
                <w:sz w:val="18"/>
                <w:szCs w:val="18"/>
                <w:lang w:eastAsia="ru-RU"/>
              </w:rPr>
              <w:pict>
                <v:shape id="Рисунок 287" o:spid="_x0000_i1348" type="#_x0000_t75" style="width:17.25pt;height:13.5pt;visibility:visible">
                  <v:imagedata r:id="rId199" o:title=""/>
                </v:shape>
              </w:pict>
            </w:r>
            <w:r w:rsidRPr="00781812">
              <w:rPr>
                <w:rFonts w:cs="Arial"/>
                <w:sz w:val="18"/>
                <w:szCs w:val="18"/>
              </w:rPr>
              <w:t>9 АМ, 23 мая 2002г.</w:t>
            </w:r>
          </w:p>
        </w:tc>
      </w:tr>
      <w:tr w:rsidR="0018378A" w:rsidRPr="00C276C2" w:rsidTr="00781812">
        <w:tc>
          <w:tcPr>
            <w:tcW w:w="1878" w:type="pct"/>
            <w:vMerge/>
          </w:tcPr>
          <w:p w:rsidR="0018378A" w:rsidRPr="00781812" w:rsidRDefault="0018378A" w:rsidP="00781812">
            <w:pPr>
              <w:rPr>
                <w:rFonts w:cs="Arial"/>
              </w:rPr>
            </w:pPr>
          </w:p>
        </w:tc>
        <w:tc>
          <w:tcPr>
            <w:tcW w:w="3122" w:type="pct"/>
          </w:tcPr>
          <w:p w:rsidR="0018378A" w:rsidRPr="00781812" w:rsidRDefault="0018378A" w:rsidP="00781812">
            <w:pPr>
              <w:rPr>
                <w:rFonts w:cs="Arial"/>
              </w:rPr>
            </w:pPr>
            <w:r w:rsidRPr="000A1FB6">
              <w:rPr>
                <w:rFonts w:cs="Arial"/>
                <w:noProof/>
                <w:lang w:eastAsia="ru-RU"/>
              </w:rPr>
              <w:pict>
                <v:shape id="Рисунок 295" o:spid="_x0000_i1349" type="#_x0000_t75" style="width:303pt;height:149.25pt;visibility:visible">
                  <v:imagedata r:id="rId200" o:title=""/>
                </v:shape>
              </w:pict>
            </w:r>
          </w:p>
        </w:tc>
      </w:tr>
    </w:tbl>
    <w:p w:rsidR="0018378A" w:rsidRDefault="0018378A" w:rsidP="00637BD9">
      <w:pPr>
        <w:rPr>
          <w:rFonts w:cs="Arial"/>
        </w:rPr>
      </w:pPr>
    </w:p>
    <w:p w:rsidR="0018378A" w:rsidRDefault="0018378A">
      <w:pPr>
        <w:rPr>
          <w:rFonts w:cs="Arial"/>
        </w:rPr>
      </w:pPr>
      <w:r>
        <w:rPr>
          <w:rFonts w:cs="Arial"/>
        </w:rPr>
        <w:br w:type="page"/>
      </w:r>
    </w:p>
    <w:p w:rsidR="0018378A" w:rsidRDefault="0018378A" w:rsidP="00A42555">
      <w:pPr>
        <w:pStyle w:val="Heading3"/>
      </w:pPr>
      <w:bookmarkStart w:id="36" w:name="_Toc343613484"/>
      <w:r>
        <w:t>Последовательность установок</w:t>
      </w:r>
      <w:bookmarkEnd w:id="36"/>
    </w:p>
    <w:p w:rsidR="0018378A" w:rsidRPr="007C54F1" w:rsidRDefault="0018378A" w:rsidP="007C54F1">
      <w:pPr>
        <w:jc w:val="both"/>
        <w:rPr>
          <w:rFonts w:cs="Arial"/>
        </w:rPr>
      </w:pPr>
      <w:r w:rsidRPr="007C54F1">
        <w:rPr>
          <w:rFonts w:cs="Arial"/>
        </w:rPr>
        <w:t>Данная конфигурация установок будет использована, если:</w:t>
      </w:r>
    </w:p>
    <w:p w:rsidR="0018378A" w:rsidRPr="007C54F1" w:rsidRDefault="0018378A" w:rsidP="007C54F1">
      <w:pPr>
        <w:jc w:val="both"/>
        <w:rPr>
          <w:rFonts w:eastAsia="MS Mincho" w:cs="Arial"/>
        </w:rPr>
      </w:pPr>
      <w:r w:rsidRPr="007C54F1">
        <w:rPr>
          <w:rFonts w:cs="Arial"/>
        </w:rPr>
        <w:t xml:space="preserve">ВАРИАНТ 1) </w:t>
      </w:r>
      <w:r>
        <w:rPr>
          <w:rFonts w:cs="Arial"/>
        </w:rPr>
        <w:tab/>
      </w:r>
      <w:r w:rsidRPr="007C54F1">
        <w:rPr>
          <w:rFonts w:cs="Arial"/>
        </w:rPr>
        <w:t xml:space="preserve">требуется транспортная настройка </w:t>
      </w:r>
      <w:r w:rsidRPr="007C54F1">
        <w:rPr>
          <w:rFonts w:cs="Arial"/>
          <w:lang w:val="en-US"/>
        </w:rPr>
        <w:t>USDA</w:t>
      </w:r>
      <w:r w:rsidRPr="007C54F1">
        <w:rPr>
          <w:rFonts w:cs="Arial"/>
        </w:rPr>
        <w:t xml:space="preserve"> (</w:t>
      </w:r>
      <w:r w:rsidRPr="007C54F1">
        <w:rPr>
          <w:rFonts w:ascii="MS Mincho" w:eastAsia="MS Mincho" w:hAnsi="MS Mincho" w:cs="MS Mincho" w:hint="eastAsia"/>
        </w:rPr>
        <w:t>※</w:t>
      </w:r>
      <w:r w:rsidRPr="007C54F1">
        <w:rPr>
          <w:rFonts w:eastAsia="MS Mincho" w:cs="Arial"/>
        </w:rPr>
        <w:t>10 опциональная установка функций)</w:t>
      </w:r>
    </w:p>
    <w:p w:rsidR="0018378A" w:rsidRPr="007C54F1" w:rsidRDefault="0018378A" w:rsidP="003E2A9F">
      <w:pPr>
        <w:ind w:left="1418" w:hanging="1418"/>
        <w:jc w:val="both"/>
        <w:rPr>
          <w:rFonts w:eastAsia="MS Mincho" w:cs="Arial"/>
        </w:rPr>
      </w:pPr>
      <w:r w:rsidRPr="007C54F1">
        <w:rPr>
          <w:rFonts w:cs="Arial"/>
        </w:rPr>
        <w:t>ВАРИАНТ 2) идентификационный номер контейнера подлежит изменению на номер другого контейнера при аварийном использовании (</w:t>
      </w:r>
      <w:r w:rsidRPr="007C54F1">
        <w:rPr>
          <w:rFonts w:ascii="MS Mincho" w:eastAsia="MS Mincho" w:hAnsi="MS Mincho" w:cs="MS Mincho" w:hint="eastAsia"/>
        </w:rPr>
        <w:t>※</w:t>
      </w:r>
      <w:r w:rsidRPr="007C54F1">
        <w:rPr>
          <w:rFonts w:eastAsia="MS Mincho" w:cs="Arial"/>
        </w:rPr>
        <w:t>13 Идентификационный номер контейнера и установка времени).</w:t>
      </w:r>
    </w:p>
    <w:p w:rsidR="0018378A" w:rsidRPr="007C54F1" w:rsidRDefault="0018378A" w:rsidP="007C54F1">
      <w:pPr>
        <w:jc w:val="both"/>
        <w:rPr>
          <w:rFonts w:eastAsia="MS Mincho" w:cs="Arial"/>
        </w:rPr>
      </w:pPr>
      <w:r w:rsidRPr="007C54F1">
        <w:rPr>
          <w:rFonts w:cs="Arial"/>
        </w:rPr>
        <w:t xml:space="preserve">ВАРИАНТ 3) </w:t>
      </w:r>
      <w:r>
        <w:rPr>
          <w:rFonts w:cs="Arial"/>
        </w:rPr>
        <w:tab/>
      </w:r>
      <w:r w:rsidRPr="007C54F1">
        <w:rPr>
          <w:rFonts w:cs="Arial"/>
        </w:rPr>
        <w:t xml:space="preserve">контроллер заменяется на новый (все настройки </w:t>
      </w:r>
      <w:r w:rsidRPr="007C54F1">
        <w:rPr>
          <w:rFonts w:ascii="MS Mincho" w:eastAsia="MS Mincho" w:hAnsi="MS Mincho" w:cs="MS Mincho" w:hint="eastAsia"/>
        </w:rPr>
        <w:t>※</w:t>
      </w:r>
      <w:r w:rsidRPr="007C54F1">
        <w:rPr>
          <w:rFonts w:eastAsia="MS Mincho" w:cs="Arial"/>
        </w:rPr>
        <w:t>10-13 приведены на стр. 3-25).</w:t>
      </w:r>
    </w:p>
    <w:p w:rsidR="0018378A" w:rsidRPr="007C54F1" w:rsidRDefault="0018378A" w:rsidP="00493BB9">
      <w:r w:rsidRPr="007C54F1">
        <w:t xml:space="preserve">ПРИМЕЧАНИЕ 1: все начальные установки предварительно настроены при </w:t>
      </w:r>
    </w:p>
    <w:p w:rsidR="0018378A" w:rsidRPr="007C54F1" w:rsidRDefault="0018378A" w:rsidP="003E2A9F">
      <w:pPr>
        <w:ind w:left="1701" w:hanging="1701"/>
        <w:jc w:val="both"/>
        <w:rPr>
          <w:rFonts w:cs="Arial"/>
        </w:rPr>
      </w:pPr>
      <w:r>
        <w:rPr>
          <w:rFonts w:cs="Arial"/>
        </w:rPr>
        <w:tab/>
      </w:r>
      <w:r w:rsidRPr="007C54F1">
        <w:rPr>
          <w:rFonts w:cs="Arial"/>
        </w:rPr>
        <w:t>поставке холодильной установки.</w:t>
      </w:r>
    </w:p>
    <w:p w:rsidR="0018378A" w:rsidRPr="007C54F1" w:rsidRDefault="0018378A" w:rsidP="007C54F1">
      <w:pPr>
        <w:jc w:val="both"/>
        <w:rPr>
          <w:rFonts w:cs="Arial"/>
          <w:u w:val="single"/>
        </w:rPr>
      </w:pPr>
      <w:r w:rsidRPr="007C54F1">
        <w:rPr>
          <w:rFonts w:cs="Arial"/>
        </w:rPr>
        <w:t xml:space="preserve">                         2. в случае завершения изменений установок, </w:t>
      </w:r>
      <w:r w:rsidRPr="007C54F1">
        <w:rPr>
          <w:rFonts w:cs="Arial"/>
          <w:u w:val="single"/>
        </w:rPr>
        <w:t xml:space="preserve">выключить  </w:t>
      </w:r>
    </w:p>
    <w:p w:rsidR="0018378A" w:rsidRDefault="0018378A" w:rsidP="003E2A9F">
      <w:pPr>
        <w:ind w:left="1416" w:firstLine="427"/>
        <w:rPr>
          <w:rFonts w:cs="Arial"/>
          <w:u w:val="single"/>
          <w:lang w:eastAsia="ru-RU"/>
        </w:rPr>
      </w:pPr>
      <w:r>
        <w:rPr>
          <w:rFonts w:cs="Arial"/>
          <w:u w:val="single"/>
          <w:lang w:eastAsia="ru-RU"/>
        </w:rPr>
        <w:t>АВТОМАТИЧЕСКИЙ ВЫКЛЮЧАТЕЛЬ</w:t>
      </w:r>
      <w:r w:rsidRPr="007C54F1">
        <w:rPr>
          <w:rFonts w:cs="Arial"/>
          <w:u w:val="single"/>
          <w:lang w:eastAsia="ru-RU"/>
        </w:rPr>
        <w:t xml:space="preserve"> ЦЕПИ.</w:t>
      </w:r>
    </w:p>
    <w:p w:rsidR="0018378A" w:rsidRDefault="0018378A" w:rsidP="001535E1">
      <w:pPr>
        <w:rPr>
          <w:rFonts w:cs="Arial"/>
        </w:rPr>
      </w:pPr>
      <w:r w:rsidRPr="000A1FB6">
        <w:rPr>
          <w:rFonts w:cs="Arial"/>
        </w:rPr>
        <w:pict>
          <v:shape id="_x0000_i1350" type="#_x0000_t75" style="width:465.75pt;height:522pt">
            <v:imagedata r:id="rId201" o:title=""/>
          </v:shape>
        </w:pict>
      </w:r>
      <w:r>
        <w:rPr>
          <w:rFonts w:cs="Arial"/>
        </w:rPr>
        <w:br w:type="page"/>
      </w:r>
    </w:p>
    <w:p w:rsidR="0018378A" w:rsidRPr="00493BB9" w:rsidRDefault="0018378A" w:rsidP="00493BB9">
      <w:pPr>
        <w:rPr>
          <w:b/>
        </w:rPr>
      </w:pPr>
      <w:r w:rsidRPr="00493BB9">
        <w:rPr>
          <w:b/>
        </w:rPr>
        <w:t>Начальные настройки контроллера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476"/>
        <w:gridCol w:w="3370"/>
        <w:gridCol w:w="1725"/>
      </w:tblGrid>
      <w:tr w:rsidR="0018378A" w:rsidRPr="00C276C2" w:rsidTr="00BE7C9D">
        <w:trPr>
          <w:trHeight w:val="330"/>
        </w:trPr>
        <w:tc>
          <w:tcPr>
            <w:tcW w:w="4503" w:type="dxa"/>
          </w:tcPr>
          <w:p w:rsidR="0018378A" w:rsidRPr="00874CAC" w:rsidRDefault="0018378A" w:rsidP="00874CAC">
            <w:pPr>
              <w:jc w:val="both"/>
              <w:rPr>
                <w:rFonts w:cs="Arial"/>
              </w:rPr>
            </w:pPr>
            <w:r w:rsidRPr="00874CAC">
              <w:rPr>
                <w:rFonts w:ascii="MS Mincho" w:eastAsia="MS Mincho" w:hAnsi="MS Mincho" w:cs="MS Mincho" w:hint="eastAsia"/>
                <w:b/>
              </w:rPr>
              <w:t>※</w:t>
            </w:r>
            <w:r w:rsidRPr="00874CAC">
              <w:rPr>
                <w:rFonts w:eastAsia="MS Mincho" w:cs="Arial"/>
                <w:b/>
              </w:rPr>
              <w:t>10. Режим опциональных функций</w:t>
            </w:r>
          </w:p>
        </w:tc>
        <w:tc>
          <w:tcPr>
            <w:tcW w:w="3402" w:type="dxa"/>
            <w:vMerge w:val="restart"/>
          </w:tcPr>
          <w:p w:rsidR="0018378A" w:rsidRPr="00874CAC" w:rsidRDefault="0018378A" w:rsidP="00874CAC">
            <w:pPr>
              <w:rPr>
                <w:rFonts w:ascii="Calibri" w:hAnsi="Calibri"/>
              </w:rPr>
            </w:pPr>
          </w:p>
          <w:p w:rsidR="0018378A" w:rsidRPr="00874CAC" w:rsidRDefault="0018378A" w:rsidP="00874CAC">
            <w:pPr>
              <w:jc w:val="both"/>
              <w:rPr>
                <w:rFonts w:cs="Arial"/>
                <w:b/>
              </w:rPr>
            </w:pPr>
          </w:p>
        </w:tc>
        <w:tc>
          <w:tcPr>
            <w:tcW w:w="1731" w:type="dxa"/>
            <w:vMerge w:val="restart"/>
          </w:tcPr>
          <w:p w:rsidR="0018378A" w:rsidRPr="00874CAC" w:rsidRDefault="0018378A" w:rsidP="00874CAC">
            <w:pPr>
              <w:rPr>
                <w:rFonts w:ascii="Calibri" w:hAnsi="Calibri"/>
              </w:rPr>
            </w:pPr>
          </w:p>
          <w:p w:rsidR="0018378A" w:rsidRPr="00874CAC" w:rsidRDefault="0018378A" w:rsidP="00874CAC">
            <w:pPr>
              <w:jc w:val="both"/>
              <w:rPr>
                <w:rFonts w:cs="Arial"/>
              </w:rPr>
            </w:pPr>
            <w:r w:rsidRPr="00874CAC">
              <w:rPr>
                <w:rFonts w:cs="Arial"/>
              </w:rPr>
              <w:t>Страница 3-26</w:t>
            </w:r>
          </w:p>
        </w:tc>
      </w:tr>
      <w:tr w:rsidR="0018378A" w:rsidRPr="00C276C2" w:rsidTr="00BE7C9D">
        <w:trPr>
          <w:trHeight w:val="465"/>
        </w:trPr>
        <w:tc>
          <w:tcPr>
            <w:tcW w:w="4503" w:type="dxa"/>
            <w:tcBorders>
              <w:right w:val="nil"/>
            </w:tcBorders>
          </w:tcPr>
          <w:p w:rsidR="0018378A" w:rsidRDefault="0018378A" w:rsidP="00E26188">
            <w:pPr>
              <w:numPr>
                <w:ilvl w:val="0"/>
                <w:numId w:val="49"/>
              </w:numPr>
              <w:jc w:val="both"/>
              <w:rPr>
                <w:rFonts w:cs="Arial"/>
              </w:rPr>
            </w:pPr>
            <w:r w:rsidRPr="00874CAC">
              <w:rPr>
                <w:rFonts w:cs="Arial"/>
              </w:rPr>
              <w:t xml:space="preserve">Настройки датчика </w:t>
            </w:r>
            <w:r w:rsidRPr="00874CAC">
              <w:rPr>
                <w:rFonts w:cs="Arial"/>
                <w:lang w:val="en-US"/>
              </w:rPr>
              <w:t>USDA</w:t>
            </w:r>
          </w:p>
          <w:p w:rsidR="0018378A" w:rsidRPr="00874CAC" w:rsidRDefault="0018378A" w:rsidP="00E26188">
            <w:pPr>
              <w:numPr>
                <w:ilvl w:val="0"/>
                <w:numId w:val="49"/>
              </w:numPr>
              <w:jc w:val="both"/>
              <w:rPr>
                <w:rFonts w:cs="Arial"/>
              </w:rPr>
            </w:pPr>
            <w:r w:rsidRPr="00874CAC">
              <w:rPr>
                <w:rFonts w:cs="Arial"/>
              </w:rPr>
              <w:t>Настройка «Контроль влагоудаления ВКЛ/ВЫКЛ)</w:t>
            </w:r>
          </w:p>
        </w:tc>
        <w:tc>
          <w:tcPr>
            <w:tcW w:w="3402" w:type="dxa"/>
            <w:vMerge/>
            <w:tcBorders>
              <w:left w:val="nil"/>
            </w:tcBorders>
          </w:tcPr>
          <w:p w:rsidR="0018378A" w:rsidRPr="00874CAC" w:rsidRDefault="0018378A" w:rsidP="00874CAC">
            <w:pPr>
              <w:rPr>
                <w:rFonts w:ascii="Calibri" w:hAnsi="Calibri"/>
              </w:rPr>
            </w:pPr>
          </w:p>
        </w:tc>
        <w:tc>
          <w:tcPr>
            <w:tcW w:w="1731" w:type="dxa"/>
            <w:vMerge/>
          </w:tcPr>
          <w:p w:rsidR="0018378A" w:rsidRPr="00874CAC" w:rsidRDefault="0018378A" w:rsidP="00874CAC">
            <w:pPr>
              <w:rPr>
                <w:rFonts w:ascii="Calibri" w:hAnsi="Calibri"/>
              </w:rPr>
            </w:pPr>
          </w:p>
        </w:tc>
      </w:tr>
    </w:tbl>
    <w:p w:rsidR="0018378A" w:rsidRPr="00874CAC" w:rsidRDefault="0018378A" w:rsidP="00874CAC">
      <w:pPr>
        <w:jc w:val="both"/>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470"/>
        <w:gridCol w:w="3379"/>
        <w:gridCol w:w="1722"/>
      </w:tblGrid>
      <w:tr w:rsidR="0018378A" w:rsidRPr="00C276C2" w:rsidTr="00BE7C9D">
        <w:trPr>
          <w:trHeight w:val="330"/>
        </w:trPr>
        <w:tc>
          <w:tcPr>
            <w:tcW w:w="4503" w:type="dxa"/>
          </w:tcPr>
          <w:p w:rsidR="0018378A" w:rsidRPr="00874CAC" w:rsidRDefault="0018378A" w:rsidP="00874CAC">
            <w:pPr>
              <w:jc w:val="both"/>
              <w:rPr>
                <w:rFonts w:cs="Arial"/>
              </w:rPr>
            </w:pPr>
            <w:r w:rsidRPr="00874CAC">
              <w:rPr>
                <w:rFonts w:ascii="MS Mincho" w:eastAsia="MS Mincho" w:hAnsi="MS Mincho" w:cs="MS Mincho" w:hint="eastAsia"/>
                <w:b/>
              </w:rPr>
              <w:t>※</w:t>
            </w:r>
            <w:r w:rsidRPr="00874CAC">
              <w:rPr>
                <w:rFonts w:eastAsia="MS Mincho" w:cs="Arial"/>
                <w:b/>
              </w:rPr>
              <w:t>11. Режим установок основных функций</w:t>
            </w:r>
          </w:p>
        </w:tc>
        <w:tc>
          <w:tcPr>
            <w:tcW w:w="3402" w:type="dxa"/>
            <w:vMerge w:val="restart"/>
          </w:tcPr>
          <w:p w:rsidR="0018378A" w:rsidRPr="00874CAC" w:rsidRDefault="0018378A" w:rsidP="00874CAC">
            <w:pPr>
              <w:rPr>
                <w:rFonts w:ascii="Calibri" w:hAnsi="Calibri"/>
              </w:rPr>
            </w:pPr>
          </w:p>
          <w:p w:rsidR="0018378A" w:rsidRPr="00874CAC" w:rsidRDefault="0018378A" w:rsidP="00874CAC">
            <w:pPr>
              <w:jc w:val="both"/>
              <w:rPr>
                <w:rFonts w:cs="Arial"/>
                <w:b/>
              </w:rPr>
            </w:pPr>
          </w:p>
          <w:p w:rsidR="0018378A" w:rsidRDefault="0018378A" w:rsidP="00E26188">
            <w:pPr>
              <w:numPr>
                <w:ilvl w:val="0"/>
                <w:numId w:val="51"/>
              </w:numPr>
              <w:rPr>
                <w:rFonts w:cs="Arial"/>
              </w:rPr>
            </w:pPr>
            <w:r w:rsidRPr="00874CAC">
              <w:rPr>
                <w:rFonts w:cs="Arial"/>
              </w:rPr>
              <w:t>Интервал регистрации данных</w:t>
            </w:r>
          </w:p>
          <w:p w:rsidR="0018378A" w:rsidRDefault="0018378A" w:rsidP="00E26188">
            <w:pPr>
              <w:numPr>
                <w:ilvl w:val="0"/>
                <w:numId w:val="51"/>
              </w:numPr>
              <w:rPr>
                <w:rFonts w:cs="Arial"/>
              </w:rPr>
            </w:pPr>
            <w:r w:rsidRPr="00874CAC">
              <w:rPr>
                <w:rFonts w:cs="Arial"/>
              </w:rPr>
              <w:t>Датчик регистратора данных ВКЛ/ВЫКЛ</w:t>
            </w:r>
          </w:p>
          <w:p w:rsidR="0018378A" w:rsidRDefault="0018378A" w:rsidP="00E26188">
            <w:pPr>
              <w:numPr>
                <w:ilvl w:val="0"/>
                <w:numId w:val="51"/>
              </w:numPr>
              <w:rPr>
                <w:rFonts w:cs="Arial"/>
              </w:rPr>
            </w:pPr>
            <w:r w:rsidRPr="00874CAC">
              <w:rPr>
                <w:rFonts w:cs="Arial"/>
              </w:rPr>
              <w:t>Подача питания</w:t>
            </w:r>
          </w:p>
          <w:p w:rsidR="0018378A" w:rsidRDefault="0018378A" w:rsidP="00E26188">
            <w:pPr>
              <w:numPr>
                <w:ilvl w:val="0"/>
                <w:numId w:val="51"/>
              </w:numPr>
              <w:rPr>
                <w:rFonts w:cs="Arial"/>
              </w:rPr>
            </w:pPr>
            <w:r w:rsidRPr="00874CAC">
              <w:rPr>
                <w:rFonts w:cs="Arial"/>
              </w:rPr>
              <w:t>Мощность компрессора в лошадиных силах</w:t>
            </w:r>
          </w:p>
          <w:p w:rsidR="0018378A" w:rsidRPr="00874CAC" w:rsidRDefault="0018378A" w:rsidP="00E26188">
            <w:pPr>
              <w:numPr>
                <w:ilvl w:val="0"/>
                <w:numId w:val="51"/>
              </w:numPr>
              <w:rPr>
                <w:rFonts w:cs="Arial"/>
              </w:rPr>
            </w:pPr>
            <w:r w:rsidRPr="00874CAC">
              <w:rPr>
                <w:rFonts w:cs="Arial"/>
              </w:rPr>
              <w:t>Функция индикации (секция светодиодов) ВКЛ/ВЫКЛ</w:t>
            </w:r>
          </w:p>
        </w:tc>
        <w:tc>
          <w:tcPr>
            <w:tcW w:w="1731" w:type="dxa"/>
            <w:vMerge w:val="restart"/>
          </w:tcPr>
          <w:p w:rsidR="0018378A" w:rsidRPr="00874CAC" w:rsidRDefault="0018378A" w:rsidP="00874CAC">
            <w:pPr>
              <w:rPr>
                <w:rFonts w:ascii="Calibri" w:hAnsi="Calibri"/>
              </w:rPr>
            </w:pPr>
          </w:p>
          <w:p w:rsidR="0018378A" w:rsidRPr="00874CAC" w:rsidRDefault="0018378A" w:rsidP="00874CAC">
            <w:pPr>
              <w:jc w:val="both"/>
              <w:rPr>
                <w:rFonts w:cs="Arial"/>
              </w:rPr>
            </w:pPr>
          </w:p>
          <w:p w:rsidR="0018378A" w:rsidRPr="00874CAC" w:rsidRDefault="0018378A" w:rsidP="00874CAC">
            <w:pPr>
              <w:jc w:val="both"/>
              <w:rPr>
                <w:rFonts w:cs="Arial"/>
              </w:rPr>
            </w:pPr>
          </w:p>
          <w:p w:rsidR="0018378A" w:rsidRPr="00874CAC" w:rsidRDefault="0018378A" w:rsidP="00874CAC">
            <w:pPr>
              <w:jc w:val="both"/>
              <w:rPr>
                <w:rFonts w:cs="Arial"/>
              </w:rPr>
            </w:pPr>
          </w:p>
          <w:p w:rsidR="0018378A" w:rsidRPr="00874CAC" w:rsidRDefault="0018378A" w:rsidP="00874CAC">
            <w:pPr>
              <w:jc w:val="both"/>
              <w:rPr>
                <w:rFonts w:cs="Arial"/>
              </w:rPr>
            </w:pPr>
          </w:p>
          <w:p w:rsidR="0018378A" w:rsidRPr="00874CAC" w:rsidRDefault="0018378A" w:rsidP="00874CAC">
            <w:pPr>
              <w:jc w:val="both"/>
              <w:rPr>
                <w:rFonts w:cs="Arial"/>
              </w:rPr>
            </w:pPr>
            <w:r w:rsidRPr="00874CAC">
              <w:rPr>
                <w:rFonts w:cs="Arial"/>
              </w:rPr>
              <w:t>Страница 3-27</w:t>
            </w:r>
          </w:p>
          <w:p w:rsidR="0018378A" w:rsidRPr="00874CAC" w:rsidRDefault="0018378A" w:rsidP="00874CAC">
            <w:pPr>
              <w:jc w:val="both"/>
              <w:rPr>
                <w:rFonts w:cs="Arial"/>
              </w:rPr>
            </w:pPr>
            <w:r w:rsidRPr="00874CAC">
              <w:rPr>
                <w:rFonts w:cs="Arial"/>
              </w:rPr>
              <w:t>Страница 3-28</w:t>
            </w:r>
          </w:p>
        </w:tc>
      </w:tr>
      <w:tr w:rsidR="0018378A" w:rsidRPr="00C276C2" w:rsidTr="00BE7C9D">
        <w:trPr>
          <w:trHeight w:val="465"/>
        </w:trPr>
        <w:tc>
          <w:tcPr>
            <w:tcW w:w="4503" w:type="dxa"/>
            <w:tcBorders>
              <w:right w:val="nil"/>
            </w:tcBorders>
          </w:tcPr>
          <w:p w:rsidR="0018378A" w:rsidRDefault="0018378A" w:rsidP="00E26188">
            <w:pPr>
              <w:numPr>
                <w:ilvl w:val="0"/>
                <w:numId w:val="50"/>
              </w:numPr>
              <w:jc w:val="both"/>
              <w:rPr>
                <w:rFonts w:cs="Arial"/>
              </w:rPr>
            </w:pPr>
            <w:r w:rsidRPr="00874CAC">
              <w:rPr>
                <w:rFonts w:cs="Arial"/>
              </w:rPr>
              <w:t>Тип контроллера</w:t>
            </w:r>
          </w:p>
          <w:p w:rsidR="0018378A" w:rsidRDefault="0018378A" w:rsidP="00E26188">
            <w:pPr>
              <w:numPr>
                <w:ilvl w:val="0"/>
                <w:numId w:val="50"/>
              </w:numPr>
              <w:jc w:val="both"/>
              <w:rPr>
                <w:rFonts w:cs="Arial"/>
              </w:rPr>
            </w:pPr>
            <w:r w:rsidRPr="00874CAC">
              <w:rPr>
                <w:rFonts w:cs="Arial"/>
              </w:rPr>
              <w:t>Разгрузка компрессора</w:t>
            </w:r>
          </w:p>
          <w:p w:rsidR="0018378A" w:rsidRPr="00874CAC" w:rsidRDefault="0018378A" w:rsidP="00E26188">
            <w:pPr>
              <w:numPr>
                <w:ilvl w:val="0"/>
                <w:numId w:val="50"/>
              </w:numPr>
              <w:jc w:val="both"/>
              <w:rPr>
                <w:rFonts w:cs="Arial"/>
              </w:rPr>
            </w:pPr>
            <w:r>
              <w:rPr>
                <w:rFonts w:cs="Arial"/>
              </w:rPr>
              <w:t>Теплообменник</w:t>
            </w:r>
            <w:r w:rsidRPr="00874CAC">
              <w:rPr>
                <w:rFonts w:cs="Arial"/>
              </w:rPr>
              <w:t xml:space="preserve"> подогревателя</w:t>
            </w:r>
          </w:p>
        </w:tc>
        <w:tc>
          <w:tcPr>
            <w:tcW w:w="3402" w:type="dxa"/>
            <w:vMerge/>
            <w:tcBorders>
              <w:left w:val="nil"/>
            </w:tcBorders>
          </w:tcPr>
          <w:p w:rsidR="0018378A" w:rsidRPr="00874CAC" w:rsidRDefault="0018378A" w:rsidP="00874CAC">
            <w:pPr>
              <w:rPr>
                <w:rFonts w:ascii="Calibri" w:hAnsi="Calibri"/>
              </w:rPr>
            </w:pPr>
          </w:p>
        </w:tc>
        <w:tc>
          <w:tcPr>
            <w:tcW w:w="1731" w:type="dxa"/>
            <w:vMerge/>
          </w:tcPr>
          <w:p w:rsidR="0018378A" w:rsidRPr="00874CAC" w:rsidRDefault="0018378A" w:rsidP="00874CAC">
            <w:pPr>
              <w:rPr>
                <w:rFonts w:ascii="Calibri" w:hAnsi="Calibri"/>
              </w:rPr>
            </w:pPr>
          </w:p>
        </w:tc>
      </w:tr>
    </w:tbl>
    <w:p w:rsidR="0018378A" w:rsidRPr="00874CAC" w:rsidRDefault="0018378A" w:rsidP="00874CAC">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903"/>
        <w:gridCol w:w="2222"/>
        <w:gridCol w:w="1725"/>
        <w:gridCol w:w="1721"/>
      </w:tblGrid>
      <w:tr w:rsidR="0018378A" w:rsidRPr="00C276C2" w:rsidTr="00BE7C9D">
        <w:trPr>
          <w:trHeight w:val="330"/>
        </w:trPr>
        <w:tc>
          <w:tcPr>
            <w:tcW w:w="3936" w:type="dxa"/>
          </w:tcPr>
          <w:p w:rsidR="0018378A" w:rsidRPr="00874CAC" w:rsidRDefault="0018378A" w:rsidP="00874CAC">
            <w:pPr>
              <w:jc w:val="both"/>
              <w:rPr>
                <w:rFonts w:cs="Arial"/>
              </w:rPr>
            </w:pPr>
            <w:r w:rsidRPr="00874CAC">
              <w:rPr>
                <w:rFonts w:ascii="MS Mincho" w:eastAsia="MS Mincho" w:hAnsi="MS Mincho" w:cs="MS Mincho" w:hint="eastAsia"/>
                <w:b/>
              </w:rPr>
              <w:t>※</w:t>
            </w:r>
            <w:r w:rsidRPr="00874CAC">
              <w:rPr>
                <w:rFonts w:eastAsia="MS Mincho" w:cs="Arial"/>
                <w:b/>
              </w:rPr>
              <w:t>12. Режим установок опциональных условий</w:t>
            </w:r>
          </w:p>
        </w:tc>
        <w:tc>
          <w:tcPr>
            <w:tcW w:w="2235" w:type="dxa"/>
            <w:vMerge w:val="restart"/>
            <w:tcBorders>
              <w:right w:val="nil"/>
            </w:tcBorders>
          </w:tcPr>
          <w:p w:rsidR="0018378A" w:rsidRPr="00874CAC" w:rsidRDefault="0018378A" w:rsidP="00874CAC">
            <w:pPr>
              <w:rPr>
                <w:rFonts w:ascii="Calibri" w:hAnsi="Calibri"/>
              </w:rPr>
            </w:pPr>
          </w:p>
          <w:p w:rsidR="0018378A" w:rsidRPr="00874CAC" w:rsidRDefault="0018378A" w:rsidP="00874CAC">
            <w:pPr>
              <w:jc w:val="both"/>
              <w:rPr>
                <w:rFonts w:cs="Arial"/>
                <w:b/>
              </w:rPr>
            </w:pPr>
          </w:p>
          <w:p w:rsidR="0018378A" w:rsidRDefault="0018378A" w:rsidP="00E26188">
            <w:pPr>
              <w:numPr>
                <w:ilvl w:val="0"/>
                <w:numId w:val="53"/>
              </w:numPr>
              <w:rPr>
                <w:rFonts w:cs="Arial"/>
              </w:rPr>
            </w:pPr>
            <w:r w:rsidRPr="00874CAC">
              <w:rPr>
                <w:rFonts w:cs="Arial"/>
                <w:lang w:val="en-US"/>
              </w:rPr>
              <w:t>H001</w:t>
            </w:r>
          </w:p>
          <w:p w:rsidR="0018378A" w:rsidRDefault="0018378A" w:rsidP="00E26188">
            <w:pPr>
              <w:numPr>
                <w:ilvl w:val="0"/>
                <w:numId w:val="53"/>
              </w:numPr>
              <w:rPr>
                <w:rFonts w:cs="Arial"/>
              </w:rPr>
            </w:pPr>
            <w:r w:rsidRPr="00874CAC">
              <w:rPr>
                <w:rFonts w:cs="Arial"/>
                <w:lang w:val="en-US"/>
              </w:rPr>
              <w:t>H002</w:t>
            </w:r>
          </w:p>
          <w:p w:rsidR="0018378A" w:rsidRDefault="0018378A" w:rsidP="00E26188">
            <w:pPr>
              <w:numPr>
                <w:ilvl w:val="0"/>
                <w:numId w:val="53"/>
              </w:numPr>
              <w:rPr>
                <w:rFonts w:cs="Arial"/>
              </w:rPr>
            </w:pPr>
            <w:r w:rsidRPr="00874CAC">
              <w:rPr>
                <w:rFonts w:cs="Arial"/>
                <w:lang w:val="en-US"/>
              </w:rPr>
              <w:t>H003</w:t>
            </w:r>
          </w:p>
          <w:p w:rsidR="0018378A" w:rsidRDefault="0018378A" w:rsidP="00E26188">
            <w:pPr>
              <w:numPr>
                <w:ilvl w:val="0"/>
                <w:numId w:val="53"/>
              </w:numPr>
              <w:rPr>
                <w:rFonts w:cs="Arial"/>
              </w:rPr>
            </w:pPr>
            <w:r w:rsidRPr="00874CAC">
              <w:rPr>
                <w:rFonts w:cs="Arial"/>
                <w:lang w:val="en-US"/>
              </w:rPr>
              <w:t>H004</w:t>
            </w:r>
          </w:p>
          <w:p w:rsidR="0018378A" w:rsidRDefault="0018378A" w:rsidP="00E26188">
            <w:pPr>
              <w:numPr>
                <w:ilvl w:val="0"/>
                <w:numId w:val="53"/>
              </w:numPr>
              <w:rPr>
                <w:rFonts w:cs="Arial"/>
              </w:rPr>
            </w:pPr>
            <w:r w:rsidRPr="00874CAC">
              <w:rPr>
                <w:rFonts w:cs="Arial"/>
                <w:lang w:val="en-US"/>
              </w:rPr>
              <w:t>H005</w:t>
            </w:r>
          </w:p>
          <w:p w:rsidR="0018378A" w:rsidRPr="00874CAC" w:rsidRDefault="0018378A" w:rsidP="00E26188">
            <w:pPr>
              <w:numPr>
                <w:ilvl w:val="0"/>
                <w:numId w:val="53"/>
              </w:numPr>
              <w:rPr>
                <w:rFonts w:cs="Arial"/>
              </w:rPr>
            </w:pPr>
            <w:r w:rsidRPr="00874CAC">
              <w:rPr>
                <w:rFonts w:cs="Arial"/>
                <w:lang w:val="en-US"/>
              </w:rPr>
              <w:t>H006</w:t>
            </w:r>
          </w:p>
        </w:tc>
        <w:tc>
          <w:tcPr>
            <w:tcW w:w="1734" w:type="dxa"/>
            <w:vMerge w:val="restart"/>
            <w:tcBorders>
              <w:left w:val="nil"/>
            </w:tcBorders>
          </w:tcPr>
          <w:p w:rsidR="0018378A" w:rsidRPr="00874CAC" w:rsidRDefault="0018378A" w:rsidP="00874CAC">
            <w:pPr>
              <w:rPr>
                <w:rFonts w:ascii="Calibri" w:hAnsi="Calibri"/>
                <w:lang w:val="en-US"/>
              </w:rPr>
            </w:pPr>
          </w:p>
          <w:p w:rsidR="0018378A" w:rsidRPr="00874CAC" w:rsidRDefault="0018378A" w:rsidP="00E26188">
            <w:pPr>
              <w:numPr>
                <w:ilvl w:val="0"/>
                <w:numId w:val="53"/>
              </w:numPr>
              <w:rPr>
                <w:rFonts w:ascii="Calibri" w:hAnsi="Calibri"/>
                <w:lang w:val="en-US"/>
              </w:rPr>
            </w:pPr>
            <w:r w:rsidRPr="00874CAC">
              <w:rPr>
                <w:rFonts w:ascii="Calibri" w:hAnsi="Calibri"/>
                <w:lang w:val="en-US"/>
              </w:rPr>
              <w:t>d1</w:t>
            </w:r>
            <w:r>
              <w:rPr>
                <w:rFonts w:ascii="Calibri" w:hAnsi="Calibri"/>
              </w:rPr>
              <w:t>--</w:t>
            </w:r>
          </w:p>
          <w:p w:rsidR="0018378A" w:rsidRPr="00874CAC" w:rsidRDefault="0018378A" w:rsidP="00E26188">
            <w:pPr>
              <w:numPr>
                <w:ilvl w:val="0"/>
                <w:numId w:val="53"/>
              </w:numPr>
              <w:rPr>
                <w:rFonts w:ascii="Calibri" w:hAnsi="Calibri"/>
                <w:lang w:val="en-US"/>
              </w:rPr>
            </w:pPr>
            <w:r>
              <w:rPr>
                <w:rFonts w:ascii="Calibri" w:hAnsi="Calibri"/>
                <w:lang w:val="en-US"/>
              </w:rPr>
              <w:t>d2</w:t>
            </w:r>
            <w:r>
              <w:rPr>
                <w:rFonts w:ascii="Calibri" w:hAnsi="Calibri"/>
              </w:rPr>
              <w:t>--</w:t>
            </w:r>
          </w:p>
          <w:p w:rsidR="0018378A" w:rsidRPr="00874CAC" w:rsidRDefault="0018378A" w:rsidP="00E26188">
            <w:pPr>
              <w:numPr>
                <w:ilvl w:val="0"/>
                <w:numId w:val="53"/>
              </w:numPr>
              <w:rPr>
                <w:rFonts w:ascii="Calibri" w:hAnsi="Calibri"/>
                <w:lang w:val="en-US"/>
              </w:rPr>
            </w:pPr>
            <w:r>
              <w:rPr>
                <w:rFonts w:ascii="Calibri" w:hAnsi="Calibri"/>
                <w:lang w:val="en-US"/>
              </w:rPr>
              <w:t>d3</w:t>
            </w:r>
            <w:r>
              <w:rPr>
                <w:rFonts w:ascii="Calibri" w:hAnsi="Calibri"/>
              </w:rPr>
              <w:t>--</w:t>
            </w:r>
          </w:p>
          <w:p w:rsidR="0018378A" w:rsidRPr="00874CAC" w:rsidRDefault="0018378A" w:rsidP="00E26188">
            <w:pPr>
              <w:numPr>
                <w:ilvl w:val="0"/>
                <w:numId w:val="53"/>
              </w:numPr>
              <w:rPr>
                <w:rFonts w:ascii="Calibri" w:hAnsi="Calibri"/>
                <w:lang w:val="en-US"/>
              </w:rPr>
            </w:pPr>
            <w:r w:rsidRPr="00874CAC">
              <w:rPr>
                <w:rFonts w:ascii="Calibri" w:hAnsi="Calibri"/>
                <w:lang w:val="en-US"/>
              </w:rPr>
              <w:t>d-1-</w:t>
            </w:r>
          </w:p>
          <w:p w:rsidR="0018378A" w:rsidRPr="00874CAC" w:rsidRDefault="0018378A" w:rsidP="00E26188">
            <w:pPr>
              <w:numPr>
                <w:ilvl w:val="0"/>
                <w:numId w:val="53"/>
              </w:numPr>
              <w:rPr>
                <w:rFonts w:ascii="Calibri" w:hAnsi="Calibri"/>
                <w:lang w:val="en-US"/>
              </w:rPr>
            </w:pPr>
            <w:r w:rsidRPr="00874CAC">
              <w:rPr>
                <w:rFonts w:ascii="Calibri" w:hAnsi="Calibri"/>
                <w:lang w:val="en-US"/>
              </w:rPr>
              <w:t>d-2-</w:t>
            </w:r>
          </w:p>
        </w:tc>
        <w:tc>
          <w:tcPr>
            <w:tcW w:w="1731" w:type="dxa"/>
            <w:vMerge w:val="restart"/>
          </w:tcPr>
          <w:p w:rsidR="0018378A" w:rsidRPr="00874CAC" w:rsidRDefault="0018378A" w:rsidP="00874CAC">
            <w:pPr>
              <w:rPr>
                <w:rFonts w:cs="Arial"/>
                <w:b/>
              </w:rPr>
            </w:pPr>
          </w:p>
          <w:p w:rsidR="0018378A" w:rsidRPr="00874CAC" w:rsidRDefault="0018378A" w:rsidP="00874CAC">
            <w:pPr>
              <w:jc w:val="both"/>
              <w:rPr>
                <w:rFonts w:cs="Arial"/>
              </w:rPr>
            </w:pPr>
          </w:p>
          <w:p w:rsidR="0018378A" w:rsidRPr="00874CAC" w:rsidRDefault="0018378A" w:rsidP="00874CAC">
            <w:pPr>
              <w:jc w:val="both"/>
              <w:rPr>
                <w:rFonts w:cs="Arial"/>
              </w:rPr>
            </w:pPr>
          </w:p>
          <w:p w:rsidR="0018378A" w:rsidRPr="00874CAC" w:rsidRDefault="0018378A" w:rsidP="00874CAC">
            <w:pPr>
              <w:jc w:val="both"/>
              <w:rPr>
                <w:rFonts w:cs="Arial"/>
                <w:lang w:val="en-US"/>
              </w:rPr>
            </w:pPr>
            <w:r w:rsidRPr="00874CAC">
              <w:rPr>
                <w:rFonts w:cs="Arial"/>
              </w:rPr>
              <w:t>Страница 3-2</w:t>
            </w:r>
            <w:r w:rsidRPr="00874CAC">
              <w:rPr>
                <w:rFonts w:cs="Arial"/>
                <w:lang w:val="en-US"/>
              </w:rPr>
              <w:t>9</w:t>
            </w:r>
          </w:p>
          <w:p w:rsidR="0018378A" w:rsidRPr="00874CAC" w:rsidRDefault="0018378A" w:rsidP="00874CAC">
            <w:pPr>
              <w:jc w:val="both"/>
              <w:rPr>
                <w:rFonts w:cs="Arial"/>
                <w:lang w:val="en-US"/>
              </w:rPr>
            </w:pPr>
            <w:r w:rsidRPr="00874CAC">
              <w:rPr>
                <w:rFonts w:cs="Arial"/>
              </w:rPr>
              <w:t>Страница 3-</w:t>
            </w:r>
            <w:r w:rsidRPr="00874CAC">
              <w:rPr>
                <w:rFonts w:cs="Arial"/>
                <w:lang w:val="en-US"/>
              </w:rPr>
              <w:t>30</w:t>
            </w:r>
          </w:p>
          <w:p w:rsidR="0018378A" w:rsidRPr="00874CAC" w:rsidRDefault="0018378A" w:rsidP="00874CAC">
            <w:pPr>
              <w:jc w:val="both"/>
              <w:rPr>
                <w:rFonts w:cs="Arial"/>
              </w:rPr>
            </w:pPr>
            <w:r w:rsidRPr="00874CAC">
              <w:rPr>
                <w:rFonts w:cs="Arial"/>
              </w:rPr>
              <w:t>Страница 3-31</w:t>
            </w:r>
          </w:p>
        </w:tc>
      </w:tr>
      <w:tr w:rsidR="0018378A" w:rsidRPr="00C276C2" w:rsidTr="00BE7C9D">
        <w:trPr>
          <w:trHeight w:val="465"/>
        </w:trPr>
        <w:tc>
          <w:tcPr>
            <w:tcW w:w="3936" w:type="dxa"/>
            <w:tcBorders>
              <w:right w:val="nil"/>
            </w:tcBorders>
          </w:tcPr>
          <w:p w:rsidR="0018378A" w:rsidRDefault="0018378A" w:rsidP="00E26188">
            <w:pPr>
              <w:numPr>
                <w:ilvl w:val="0"/>
                <w:numId w:val="52"/>
              </w:numPr>
              <w:jc w:val="both"/>
              <w:rPr>
                <w:rFonts w:cs="Arial"/>
              </w:rPr>
            </w:pPr>
            <w:r>
              <w:rPr>
                <w:rFonts w:cs="Arial"/>
              </w:rPr>
              <w:t xml:space="preserve">Установки без </w:t>
            </w:r>
            <w:r w:rsidRPr="00874CAC">
              <w:rPr>
                <w:rFonts w:cs="Arial"/>
              </w:rPr>
              <w:t>схемной функции</w:t>
            </w:r>
          </w:p>
          <w:p w:rsidR="0018378A" w:rsidRDefault="0018378A" w:rsidP="00E26188">
            <w:pPr>
              <w:numPr>
                <w:ilvl w:val="0"/>
                <w:numId w:val="52"/>
              </w:numPr>
              <w:jc w:val="both"/>
              <w:rPr>
                <w:rFonts w:cs="Arial"/>
              </w:rPr>
            </w:pPr>
            <w:r w:rsidRPr="00874CAC">
              <w:rPr>
                <w:rFonts w:cs="Arial"/>
              </w:rPr>
              <w:t xml:space="preserve">Тип датчика </w:t>
            </w:r>
            <w:r w:rsidRPr="00874CAC">
              <w:rPr>
                <w:rFonts w:cs="Arial"/>
                <w:lang w:val="en-US"/>
              </w:rPr>
              <w:t>USDA</w:t>
            </w:r>
          </w:p>
          <w:p w:rsidR="0018378A" w:rsidRPr="00874CAC" w:rsidRDefault="0018378A" w:rsidP="00E26188">
            <w:pPr>
              <w:numPr>
                <w:ilvl w:val="0"/>
                <w:numId w:val="52"/>
              </w:numPr>
              <w:jc w:val="both"/>
              <w:rPr>
                <w:rFonts w:cs="Arial"/>
              </w:rPr>
            </w:pPr>
            <w:r w:rsidRPr="00874CAC">
              <w:rPr>
                <w:rFonts w:cs="Arial"/>
              </w:rPr>
              <w:t xml:space="preserve">Настройка </w:t>
            </w:r>
            <w:r w:rsidRPr="00874CAC">
              <w:rPr>
                <w:rFonts w:cs="Arial"/>
                <w:lang w:val="en-US"/>
              </w:rPr>
              <w:t>º</w:t>
            </w:r>
            <w:r w:rsidRPr="00874CAC">
              <w:rPr>
                <w:rFonts w:cs="Arial"/>
              </w:rPr>
              <w:t>С</w:t>
            </w:r>
            <w:r w:rsidRPr="00874CAC">
              <w:rPr>
                <w:rFonts w:cs="Arial"/>
                <w:lang w:val="en-US"/>
              </w:rPr>
              <w:t>/ºF</w:t>
            </w:r>
          </w:p>
        </w:tc>
        <w:tc>
          <w:tcPr>
            <w:tcW w:w="2235" w:type="dxa"/>
            <w:vMerge/>
            <w:tcBorders>
              <w:left w:val="nil"/>
              <w:right w:val="nil"/>
            </w:tcBorders>
          </w:tcPr>
          <w:p w:rsidR="0018378A" w:rsidRPr="00874CAC" w:rsidRDefault="0018378A" w:rsidP="00874CAC">
            <w:pPr>
              <w:rPr>
                <w:rFonts w:ascii="Calibri" w:hAnsi="Calibri"/>
              </w:rPr>
            </w:pPr>
          </w:p>
        </w:tc>
        <w:tc>
          <w:tcPr>
            <w:tcW w:w="1734" w:type="dxa"/>
            <w:vMerge/>
            <w:tcBorders>
              <w:left w:val="nil"/>
            </w:tcBorders>
          </w:tcPr>
          <w:p w:rsidR="0018378A" w:rsidRPr="00874CAC" w:rsidRDefault="0018378A" w:rsidP="00874CAC">
            <w:pPr>
              <w:rPr>
                <w:rFonts w:ascii="Calibri" w:hAnsi="Calibri"/>
              </w:rPr>
            </w:pPr>
          </w:p>
        </w:tc>
        <w:tc>
          <w:tcPr>
            <w:tcW w:w="1731" w:type="dxa"/>
            <w:vMerge/>
          </w:tcPr>
          <w:p w:rsidR="0018378A" w:rsidRPr="00874CAC" w:rsidRDefault="0018378A" w:rsidP="00874CAC">
            <w:pPr>
              <w:rPr>
                <w:rFonts w:ascii="Calibri" w:hAnsi="Calibri"/>
              </w:rPr>
            </w:pPr>
          </w:p>
        </w:tc>
      </w:tr>
    </w:tbl>
    <w:p w:rsidR="0018378A" w:rsidRPr="00874CAC" w:rsidRDefault="0018378A" w:rsidP="00874CAC">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039"/>
        <w:gridCol w:w="2807"/>
        <w:gridCol w:w="1725"/>
      </w:tblGrid>
      <w:tr w:rsidR="0018378A" w:rsidRPr="00C276C2" w:rsidTr="00BE7C9D">
        <w:trPr>
          <w:trHeight w:val="330"/>
        </w:trPr>
        <w:tc>
          <w:tcPr>
            <w:tcW w:w="5070" w:type="dxa"/>
          </w:tcPr>
          <w:p w:rsidR="0018378A" w:rsidRPr="00874CAC" w:rsidRDefault="0018378A" w:rsidP="00874CAC">
            <w:pPr>
              <w:jc w:val="both"/>
              <w:rPr>
                <w:rFonts w:cs="Arial"/>
              </w:rPr>
            </w:pPr>
            <w:r w:rsidRPr="00874CAC">
              <w:rPr>
                <w:rFonts w:ascii="MS Mincho" w:eastAsia="MS Mincho" w:hAnsi="MS Mincho" w:cs="MS Mincho" w:hint="eastAsia"/>
                <w:b/>
              </w:rPr>
              <w:t>※</w:t>
            </w:r>
            <w:r w:rsidRPr="00874CAC">
              <w:rPr>
                <w:rFonts w:eastAsia="MS Mincho" w:cs="Arial"/>
                <w:b/>
              </w:rPr>
              <w:t>13. Режим ввода данных</w:t>
            </w:r>
          </w:p>
        </w:tc>
        <w:tc>
          <w:tcPr>
            <w:tcW w:w="2835" w:type="dxa"/>
            <w:vMerge w:val="restart"/>
          </w:tcPr>
          <w:p w:rsidR="0018378A" w:rsidRPr="00874CAC" w:rsidRDefault="0018378A" w:rsidP="00874CAC">
            <w:pPr>
              <w:rPr>
                <w:rFonts w:ascii="Calibri" w:hAnsi="Calibri"/>
              </w:rPr>
            </w:pPr>
          </w:p>
          <w:p w:rsidR="0018378A" w:rsidRPr="00874CAC" w:rsidRDefault="0018378A" w:rsidP="00874CAC">
            <w:pPr>
              <w:jc w:val="both"/>
              <w:rPr>
                <w:rFonts w:cs="Arial"/>
                <w:b/>
              </w:rPr>
            </w:pPr>
          </w:p>
        </w:tc>
        <w:tc>
          <w:tcPr>
            <w:tcW w:w="1731" w:type="dxa"/>
            <w:vMerge w:val="restart"/>
          </w:tcPr>
          <w:p w:rsidR="0018378A" w:rsidRPr="00874CAC" w:rsidRDefault="0018378A" w:rsidP="00874CAC">
            <w:pPr>
              <w:rPr>
                <w:rFonts w:ascii="Calibri" w:hAnsi="Calibri"/>
              </w:rPr>
            </w:pPr>
          </w:p>
          <w:p w:rsidR="0018378A" w:rsidRPr="00874CAC" w:rsidRDefault="0018378A" w:rsidP="00874CAC">
            <w:pPr>
              <w:jc w:val="both"/>
              <w:rPr>
                <w:rFonts w:cs="Arial"/>
              </w:rPr>
            </w:pPr>
            <w:r w:rsidRPr="00874CAC">
              <w:rPr>
                <w:rFonts w:cs="Arial"/>
              </w:rPr>
              <w:t>Страница 3-31</w:t>
            </w:r>
          </w:p>
          <w:p w:rsidR="0018378A" w:rsidRPr="00874CAC" w:rsidRDefault="0018378A" w:rsidP="00874CAC">
            <w:pPr>
              <w:jc w:val="both"/>
              <w:rPr>
                <w:rFonts w:cs="Arial"/>
              </w:rPr>
            </w:pPr>
            <w:r w:rsidRPr="00874CAC">
              <w:rPr>
                <w:rFonts w:cs="Arial"/>
              </w:rPr>
              <w:t>Страница 3-32</w:t>
            </w:r>
          </w:p>
        </w:tc>
      </w:tr>
      <w:tr w:rsidR="0018378A" w:rsidRPr="00C276C2" w:rsidTr="00BE7C9D">
        <w:trPr>
          <w:trHeight w:val="465"/>
        </w:trPr>
        <w:tc>
          <w:tcPr>
            <w:tcW w:w="5070" w:type="dxa"/>
            <w:tcBorders>
              <w:right w:val="nil"/>
            </w:tcBorders>
          </w:tcPr>
          <w:p w:rsidR="0018378A" w:rsidRPr="00874CAC" w:rsidRDefault="0018378A" w:rsidP="00874CAC">
            <w:pPr>
              <w:jc w:val="both"/>
              <w:rPr>
                <w:rFonts w:cs="Arial"/>
              </w:rPr>
            </w:pPr>
            <w:r w:rsidRPr="00874CAC">
              <w:rPr>
                <w:rFonts w:cs="Arial"/>
              </w:rPr>
              <w:t>Идентификационный номер контейнера (№)</w:t>
            </w:r>
          </w:p>
          <w:p w:rsidR="0018378A" w:rsidRPr="00874CAC" w:rsidRDefault="0018378A" w:rsidP="00874CAC">
            <w:pPr>
              <w:jc w:val="both"/>
              <w:rPr>
                <w:rFonts w:ascii="MS Mincho" w:eastAsia="MS Mincho" w:hAnsi="MS Mincho" w:cs="MS Mincho"/>
                <w:b/>
              </w:rPr>
            </w:pPr>
            <w:r w:rsidRPr="00874CAC">
              <w:rPr>
                <w:rFonts w:cs="Arial"/>
              </w:rPr>
              <w:t>Время контроллера</w:t>
            </w:r>
          </w:p>
        </w:tc>
        <w:tc>
          <w:tcPr>
            <w:tcW w:w="2835" w:type="dxa"/>
            <w:vMerge/>
            <w:tcBorders>
              <w:left w:val="nil"/>
            </w:tcBorders>
          </w:tcPr>
          <w:p w:rsidR="0018378A" w:rsidRPr="00874CAC" w:rsidRDefault="0018378A" w:rsidP="00874CAC">
            <w:pPr>
              <w:rPr>
                <w:rFonts w:ascii="Calibri" w:hAnsi="Calibri"/>
              </w:rPr>
            </w:pPr>
          </w:p>
        </w:tc>
        <w:tc>
          <w:tcPr>
            <w:tcW w:w="1731" w:type="dxa"/>
            <w:vMerge/>
          </w:tcPr>
          <w:p w:rsidR="0018378A" w:rsidRPr="00874CAC" w:rsidRDefault="0018378A" w:rsidP="00874CAC">
            <w:pPr>
              <w:rPr>
                <w:rFonts w:ascii="Calibri" w:hAnsi="Calibri"/>
              </w:rPr>
            </w:pPr>
          </w:p>
        </w:tc>
      </w:tr>
    </w:tbl>
    <w:p w:rsidR="0018378A" w:rsidRPr="00874CAC" w:rsidRDefault="0018378A" w:rsidP="00874CAC">
      <w:pPr>
        <w:rPr>
          <w:rFonts w:cs="Arial"/>
        </w:rPr>
      </w:pPr>
    </w:p>
    <w:p w:rsidR="0018378A" w:rsidRPr="00493BB9" w:rsidRDefault="0018378A" w:rsidP="00493BB9">
      <w:pPr>
        <w:rPr>
          <w:b/>
        </w:rPr>
      </w:pPr>
      <w:r w:rsidRPr="00493BB9">
        <w:rPr>
          <w:b/>
        </w:rPr>
        <w:t>Персональный компьютер и контроллер</w:t>
      </w:r>
    </w:p>
    <w:p w:rsidR="0018378A" w:rsidRPr="00874CAC" w:rsidRDefault="0018378A" w:rsidP="00874CAC">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723"/>
        <w:gridCol w:w="1124"/>
        <w:gridCol w:w="1724"/>
      </w:tblGrid>
      <w:tr w:rsidR="0018378A" w:rsidRPr="00C276C2" w:rsidTr="00BE7C9D">
        <w:trPr>
          <w:trHeight w:val="330"/>
        </w:trPr>
        <w:tc>
          <w:tcPr>
            <w:tcW w:w="6771" w:type="dxa"/>
          </w:tcPr>
          <w:p w:rsidR="0018378A" w:rsidRPr="00874CAC" w:rsidRDefault="0018378A" w:rsidP="00874CAC">
            <w:pPr>
              <w:jc w:val="both"/>
              <w:rPr>
                <w:rFonts w:cs="Arial"/>
              </w:rPr>
            </w:pPr>
            <w:r w:rsidRPr="00874CAC">
              <w:rPr>
                <w:rFonts w:ascii="MS Mincho" w:eastAsia="MS Mincho" w:hAnsi="MS Mincho" w:cs="MS Mincho" w:hint="eastAsia"/>
                <w:b/>
              </w:rPr>
              <w:t>※</w:t>
            </w:r>
            <w:r w:rsidRPr="00874CAC">
              <w:rPr>
                <w:rFonts w:eastAsia="MS Mincho" w:cs="Arial"/>
                <w:b/>
              </w:rPr>
              <w:t>14. Режим загрузки ПО контроллера</w:t>
            </w:r>
          </w:p>
        </w:tc>
        <w:tc>
          <w:tcPr>
            <w:tcW w:w="1134" w:type="dxa"/>
            <w:vMerge w:val="restart"/>
          </w:tcPr>
          <w:p w:rsidR="0018378A" w:rsidRPr="00874CAC" w:rsidRDefault="0018378A" w:rsidP="00874CAC">
            <w:pPr>
              <w:rPr>
                <w:rFonts w:ascii="Calibri" w:hAnsi="Calibri"/>
              </w:rPr>
            </w:pPr>
          </w:p>
          <w:p w:rsidR="0018378A" w:rsidRPr="00874CAC" w:rsidRDefault="0018378A" w:rsidP="00874CAC">
            <w:pPr>
              <w:jc w:val="both"/>
              <w:rPr>
                <w:rFonts w:cs="Arial"/>
                <w:b/>
              </w:rPr>
            </w:pPr>
          </w:p>
        </w:tc>
        <w:tc>
          <w:tcPr>
            <w:tcW w:w="1731" w:type="dxa"/>
            <w:vMerge w:val="restart"/>
          </w:tcPr>
          <w:p w:rsidR="0018378A" w:rsidRPr="00874CAC" w:rsidRDefault="0018378A" w:rsidP="00874CAC">
            <w:pPr>
              <w:rPr>
                <w:rFonts w:ascii="Calibri" w:hAnsi="Calibri"/>
              </w:rPr>
            </w:pPr>
          </w:p>
          <w:p w:rsidR="0018378A" w:rsidRPr="00874CAC" w:rsidRDefault="0018378A" w:rsidP="00874CAC">
            <w:pPr>
              <w:jc w:val="both"/>
              <w:rPr>
                <w:rFonts w:cs="Arial"/>
              </w:rPr>
            </w:pPr>
          </w:p>
          <w:p w:rsidR="0018378A" w:rsidRPr="00874CAC" w:rsidRDefault="0018378A" w:rsidP="00874CAC">
            <w:pPr>
              <w:jc w:val="both"/>
              <w:rPr>
                <w:rFonts w:cs="Arial"/>
              </w:rPr>
            </w:pPr>
            <w:r w:rsidRPr="00874CAC">
              <w:rPr>
                <w:rFonts w:cs="Arial"/>
              </w:rPr>
              <w:t>Страница 3-32</w:t>
            </w:r>
          </w:p>
        </w:tc>
      </w:tr>
      <w:tr w:rsidR="0018378A" w:rsidRPr="00C276C2" w:rsidTr="00BE7C9D">
        <w:trPr>
          <w:trHeight w:val="465"/>
        </w:trPr>
        <w:tc>
          <w:tcPr>
            <w:tcW w:w="6771" w:type="dxa"/>
            <w:tcBorders>
              <w:right w:val="nil"/>
            </w:tcBorders>
          </w:tcPr>
          <w:p w:rsidR="0018378A" w:rsidRPr="00874CAC" w:rsidRDefault="0018378A" w:rsidP="00874CAC">
            <w:pPr>
              <w:jc w:val="both"/>
              <w:rPr>
                <w:rFonts w:cs="Arial"/>
              </w:rPr>
            </w:pPr>
            <w:r w:rsidRPr="00874CAC">
              <w:rPr>
                <w:rFonts w:cs="Arial"/>
              </w:rPr>
              <w:t>Данные, внесенные в ПК и контроллер, являются взаимозаменяемыми.</w:t>
            </w:r>
          </w:p>
          <w:p w:rsidR="0018378A" w:rsidRPr="00874CAC" w:rsidRDefault="0018378A" w:rsidP="00874CAC">
            <w:pPr>
              <w:jc w:val="both"/>
              <w:rPr>
                <w:rFonts w:eastAsia="MS Mincho" w:cs="Arial"/>
              </w:rPr>
            </w:pPr>
            <w:r w:rsidRPr="00874CAC">
              <w:rPr>
                <w:rFonts w:eastAsia="MS Mincho" w:cs="Arial"/>
              </w:rPr>
              <w:t>Детальная информация приведена в «Руководство по эксплуатации программного обеспечения персонального компьютера»</w:t>
            </w:r>
          </w:p>
        </w:tc>
        <w:tc>
          <w:tcPr>
            <w:tcW w:w="1134" w:type="dxa"/>
            <w:vMerge/>
            <w:tcBorders>
              <w:left w:val="nil"/>
            </w:tcBorders>
          </w:tcPr>
          <w:p w:rsidR="0018378A" w:rsidRPr="00874CAC" w:rsidRDefault="0018378A" w:rsidP="00874CAC">
            <w:pPr>
              <w:rPr>
                <w:rFonts w:ascii="Calibri" w:hAnsi="Calibri"/>
              </w:rPr>
            </w:pPr>
          </w:p>
        </w:tc>
        <w:tc>
          <w:tcPr>
            <w:tcW w:w="1731" w:type="dxa"/>
            <w:vMerge/>
          </w:tcPr>
          <w:p w:rsidR="0018378A" w:rsidRPr="00874CAC" w:rsidRDefault="0018378A" w:rsidP="00874CAC">
            <w:pPr>
              <w:rPr>
                <w:rFonts w:ascii="Calibri" w:hAnsi="Calibri"/>
              </w:rPr>
            </w:pPr>
          </w:p>
        </w:tc>
      </w:tr>
    </w:tbl>
    <w:p w:rsidR="0018378A" w:rsidRDefault="0018378A" w:rsidP="00874CAC">
      <w:pPr>
        <w:rPr>
          <w:rFonts w:cs="Arial"/>
        </w:rPr>
      </w:pPr>
    </w:p>
    <w:p w:rsidR="0018378A" w:rsidRDefault="0018378A">
      <w:pPr>
        <w:rPr>
          <w:rFonts w:cs="Arial"/>
        </w:rPr>
      </w:pPr>
      <w:r>
        <w:rPr>
          <w:rFonts w:cs="Aria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345"/>
      </w:tblGrid>
      <w:tr w:rsidR="0018378A" w:rsidRPr="00C276C2" w:rsidTr="00BE7C9D">
        <w:tc>
          <w:tcPr>
            <w:tcW w:w="6345" w:type="dxa"/>
          </w:tcPr>
          <w:p w:rsidR="0018378A" w:rsidRPr="00703794" w:rsidRDefault="0018378A" w:rsidP="00703794">
            <w:pPr>
              <w:rPr>
                <w:rFonts w:cs="Arial"/>
                <w:b/>
              </w:rPr>
            </w:pPr>
            <w:r w:rsidRPr="00703794">
              <w:rPr>
                <w:rFonts w:cs="Arial"/>
                <w:b/>
              </w:rPr>
              <w:t>10. РЕЖИМ УСТАНОВОК ОПЦИОНАЛЬНЫХ ФУНКЦИЙ</w:t>
            </w:r>
          </w:p>
        </w:tc>
      </w:tr>
    </w:tbl>
    <w:p w:rsidR="0018378A" w:rsidRPr="00703794" w:rsidRDefault="0018378A" w:rsidP="00703794">
      <w:pPr>
        <w:rPr>
          <w:rFonts w:cs="Arial"/>
          <w:b/>
        </w:rPr>
      </w:pPr>
      <w:r w:rsidRPr="00703794">
        <w:rPr>
          <w:rFonts w:cs="Arial"/>
          <w:b/>
        </w:rPr>
        <w:t>&lt;Нажатия клавиш для входа/выхода&gt;</w:t>
      </w:r>
    </w:p>
    <w:p w:rsidR="0018378A" w:rsidRPr="00874CAC" w:rsidRDefault="0018378A" w:rsidP="00874CAC">
      <w:pPr>
        <w:rPr>
          <w:rFonts w:cs="Arial"/>
        </w:rPr>
      </w:pPr>
      <w:r w:rsidRPr="000A1FB6">
        <w:rPr>
          <w:rFonts w:cs="Arial"/>
        </w:rPr>
        <w:pict>
          <v:shape id="_x0000_i1351" type="#_x0000_t75" style="width:378pt;height:307.5pt">
            <v:imagedata r:id="rId202" o:title=""/>
          </v:shape>
        </w:pict>
      </w:r>
    </w:p>
    <w:p w:rsidR="0018378A" w:rsidRPr="00562B08" w:rsidRDefault="0018378A" w:rsidP="00AA4841">
      <w:pPr>
        <w:pStyle w:val="NoSpacing"/>
        <w:rPr>
          <w:rFonts w:ascii="Arial" w:hAnsi="Arial" w:cs="Arial"/>
          <w:b/>
          <w:sz w:val="20"/>
        </w:rPr>
      </w:pPr>
      <w:r w:rsidRPr="00562B08">
        <w:rPr>
          <w:rFonts w:ascii="Arial" w:hAnsi="Arial" w:cs="Arial"/>
          <w:b/>
          <w:sz w:val="20"/>
        </w:rPr>
        <w:t>&lt;Нажатие клавиш в данном режиме&gt;</w:t>
      </w:r>
    </w:p>
    <w:p w:rsidR="0018378A" w:rsidRPr="00562B08" w:rsidRDefault="0018378A" w:rsidP="00AA4841">
      <w:pPr>
        <w:pStyle w:val="NoSpacing"/>
        <w:rPr>
          <w:rFonts w:ascii="Arial" w:hAnsi="Arial" w:cs="Arial"/>
          <w:sz w:val="20"/>
        </w:rPr>
      </w:pPr>
      <w:r w:rsidRPr="00562B08">
        <w:rPr>
          <w:rFonts w:ascii="Arial" w:hAnsi="Arial" w:cs="Arial"/>
          <w:sz w:val="20"/>
        </w:rPr>
        <w:t xml:space="preserve">При нажатии на клавишу </w:t>
      </w:r>
      <w:r w:rsidRPr="000A1FB6">
        <w:rPr>
          <w:rFonts w:ascii="Arial" w:hAnsi="Arial" w:cs="Arial"/>
          <w:noProof/>
          <w:sz w:val="20"/>
          <w:lang w:eastAsia="ru-RU"/>
        </w:rPr>
        <w:pict>
          <v:shape id="Рисунок 299" o:spid="_x0000_i1352" type="#_x0000_t75" style="width:17.25pt;height:14.25pt;visibility:visible">
            <v:imagedata r:id="rId203" o:title=""/>
          </v:shape>
        </w:pict>
      </w:r>
      <w:r w:rsidRPr="00562B08">
        <w:rPr>
          <w:rFonts w:ascii="Arial" w:hAnsi="Arial" w:cs="Arial"/>
          <w:sz w:val="20"/>
        </w:rPr>
        <w:t>изменяются показания дисплея.</w:t>
      </w:r>
    </w:p>
    <w:p w:rsidR="0018378A" w:rsidRPr="00493BB9" w:rsidRDefault="0018378A" w:rsidP="00493BB9">
      <w:pPr>
        <w:rPr>
          <w:u w:val="single"/>
        </w:rPr>
      </w:pPr>
      <w:r w:rsidRPr="00493BB9">
        <w:rPr>
          <w:u w:val="single"/>
        </w:rPr>
        <w:t xml:space="preserve">Выключить </w:t>
      </w:r>
      <w:r>
        <w:rPr>
          <w:u w:val="single"/>
        </w:rPr>
        <w:t>Автоматический выключатель</w:t>
      </w:r>
      <w:r w:rsidRPr="00493BB9">
        <w:rPr>
          <w:u w:val="single"/>
        </w:rPr>
        <w:t xml:space="preserve"> цепи после осуществления установок.</w:t>
      </w:r>
    </w:p>
    <w:p w:rsidR="0018378A" w:rsidRDefault="0018378A" w:rsidP="009D72C3">
      <w:pPr>
        <w:jc w:val="both"/>
        <w:rPr>
          <w:rFonts w:cs="Arial"/>
          <w:sz w:val="18"/>
          <w:szCs w:val="18"/>
        </w:rPr>
      </w:pPr>
      <w:r w:rsidRPr="000A1FB6">
        <w:rPr>
          <w:rFonts w:cs="Arial"/>
          <w:sz w:val="18"/>
          <w:szCs w:val="18"/>
        </w:rPr>
        <w:pict>
          <v:shape id="_x0000_i1353" type="#_x0000_t75" style="width:138.75pt;height:142.5pt">
            <v:imagedata r:id="rId204" o:title=""/>
          </v:shape>
        </w:pict>
      </w:r>
    </w:p>
    <w:p w:rsidR="0018378A" w:rsidRPr="00AA4841" w:rsidRDefault="0018378A" w:rsidP="009D72C3">
      <w:pPr>
        <w:jc w:val="both"/>
        <w:rPr>
          <w:rFonts w:cs="Arial"/>
        </w:rPr>
      </w:pPr>
      <w:r w:rsidRPr="00AA4841">
        <w:rPr>
          <w:rFonts w:cs="Arial"/>
        </w:rPr>
        <w:t xml:space="preserve">Для установки </w:t>
      </w:r>
      <w:r w:rsidRPr="00AA4841">
        <w:rPr>
          <w:rFonts w:cs="Arial"/>
          <w:lang w:val="en-US"/>
        </w:rPr>
        <w:t>USDA</w:t>
      </w:r>
      <w:r w:rsidRPr="00AA4841">
        <w:rPr>
          <w:rFonts w:cs="Arial"/>
        </w:rPr>
        <w:t xml:space="preserve"> ВКЛ/ВЫКЛ и ДАТЧИК ТЕМПЕРАТУРЫ ВКЛ/ВЫКЛ: выбрать </w:t>
      </w:r>
      <w:r w:rsidRPr="00AA4841">
        <w:rPr>
          <w:rFonts w:cs="Arial"/>
          <w:u w:val="single"/>
        </w:rPr>
        <w:t>«ВЫКЛ</w:t>
      </w:r>
      <w:r w:rsidRPr="00AA4841">
        <w:rPr>
          <w:rFonts w:cs="Arial"/>
        </w:rPr>
        <w:t xml:space="preserve"> (</w:t>
      </w:r>
      <w:r w:rsidRPr="00AA4841">
        <w:rPr>
          <w:rFonts w:cs="Arial"/>
          <w:lang w:val="en-US"/>
        </w:rPr>
        <w:t>OFF</w:t>
      </w:r>
      <w:r w:rsidRPr="00AA4841">
        <w:rPr>
          <w:rFonts w:cs="Arial"/>
        </w:rPr>
        <w:t xml:space="preserve">) (не используется), “3 (используются 3 датчика </w:t>
      </w:r>
      <w:r w:rsidRPr="00AA4841">
        <w:rPr>
          <w:rFonts w:cs="Arial"/>
          <w:lang w:val="en-US"/>
        </w:rPr>
        <w:t>USDA</w:t>
      </w:r>
      <w:r w:rsidRPr="00AA4841">
        <w:rPr>
          <w:rFonts w:cs="Arial"/>
        </w:rPr>
        <w:t xml:space="preserve">), или “4 (используются 3 датчика </w:t>
      </w:r>
      <w:r w:rsidRPr="00AA4841">
        <w:rPr>
          <w:rFonts w:cs="Arial"/>
          <w:lang w:val="en-US"/>
        </w:rPr>
        <w:t>USDA</w:t>
      </w:r>
      <w:r w:rsidRPr="00AA4841">
        <w:rPr>
          <w:rFonts w:cs="Arial"/>
        </w:rPr>
        <w:t xml:space="preserve"> и 1 датчик температуры груза) на панели светодиодов при отображении “</w:t>
      </w:r>
      <w:r w:rsidRPr="00AA4841">
        <w:rPr>
          <w:rFonts w:cs="Arial"/>
          <w:lang w:val="en-US"/>
        </w:rPr>
        <w:t>USdA</w:t>
      </w:r>
      <w:r w:rsidRPr="00AA4841">
        <w:rPr>
          <w:rFonts w:cs="Arial"/>
        </w:rPr>
        <w:t>” на ж/к дисплее.</w:t>
      </w:r>
    </w:p>
    <w:p w:rsidR="0018378A" w:rsidRPr="00AA4841" w:rsidRDefault="0018378A" w:rsidP="009D72C3">
      <w:pPr>
        <w:jc w:val="both"/>
        <w:rPr>
          <w:rFonts w:cs="Arial"/>
        </w:rPr>
      </w:pPr>
      <w:r w:rsidRPr="00AA4841">
        <w:rPr>
          <w:rFonts w:cs="Arial"/>
        </w:rPr>
        <w:t>При нажатии клавиш</w:t>
      </w:r>
      <w:r w:rsidRPr="000A1FB6">
        <w:rPr>
          <w:rFonts w:cs="Arial"/>
          <w:noProof/>
          <w:lang w:eastAsia="ru-RU"/>
        </w:rPr>
        <w:pict>
          <v:shape id="Рисунок 306" o:spid="_x0000_i1354" type="#_x0000_t75" style="width:15pt;height:14.25pt;visibility:visible">
            <v:imagedata r:id="rId205" o:title=""/>
          </v:shape>
        </w:pict>
      </w:r>
      <w:r w:rsidRPr="00AA4841">
        <w:rPr>
          <w:rFonts w:cs="Arial"/>
        </w:rPr>
        <w:t xml:space="preserve"> или </w:t>
      </w:r>
      <w:r w:rsidRPr="000A1FB6">
        <w:rPr>
          <w:rFonts w:cs="Arial"/>
          <w:noProof/>
          <w:lang w:eastAsia="ru-RU"/>
        </w:rPr>
        <w:pict>
          <v:shape id="Рисунок 305" o:spid="_x0000_i1355" type="#_x0000_t75" style="width:14.25pt;height:14.25pt;visibility:visible">
            <v:imagedata r:id="rId206" o:title=""/>
          </v:shape>
        </w:pict>
      </w:r>
      <w:r w:rsidRPr="00AA4841">
        <w:rPr>
          <w:rFonts w:cs="Arial"/>
        </w:rPr>
        <w:t>, изменится индикация на «ВЫКЛ» или «3» или «4».</w:t>
      </w:r>
    </w:p>
    <w:p w:rsidR="0018378A" w:rsidRPr="00AA4841" w:rsidRDefault="0018378A" w:rsidP="009D72C3">
      <w:pPr>
        <w:jc w:val="both"/>
        <w:rPr>
          <w:rFonts w:cs="Arial"/>
        </w:rPr>
      </w:pPr>
      <w:r w:rsidRPr="00AA4841">
        <w:rPr>
          <w:rFonts w:cs="Arial"/>
        </w:rPr>
        <w:t xml:space="preserve">Нажать клавишу </w:t>
      </w:r>
      <w:r w:rsidRPr="000A1FB6">
        <w:rPr>
          <w:rFonts w:cs="Arial"/>
          <w:noProof/>
          <w:lang w:eastAsia="ru-RU"/>
        </w:rPr>
        <w:pict>
          <v:shape id="Рисунок 304" o:spid="_x0000_i1356" type="#_x0000_t75" style="width:17.25pt;height:14.25pt;visibility:visible">
            <v:imagedata r:id="rId207" o:title=""/>
          </v:shape>
        </w:pict>
      </w:r>
      <w:r w:rsidRPr="00AA4841">
        <w:rPr>
          <w:rFonts w:cs="Arial"/>
        </w:rPr>
        <w:t xml:space="preserve"> для определения установки.</w:t>
      </w:r>
    </w:p>
    <w:p w:rsidR="0018378A" w:rsidRPr="00AA4841" w:rsidRDefault="0018378A" w:rsidP="009D72C3">
      <w:pPr>
        <w:jc w:val="both"/>
        <w:rPr>
          <w:rFonts w:cs="Arial"/>
        </w:rPr>
      </w:pPr>
      <w:r w:rsidRPr="00AA4841">
        <w:rPr>
          <w:rFonts w:cs="Arial"/>
        </w:rPr>
        <w:t xml:space="preserve">Примечание: если два датчика </w:t>
      </w:r>
      <w:r w:rsidRPr="00AA4841">
        <w:rPr>
          <w:rFonts w:cs="Arial"/>
          <w:lang w:val="en-US"/>
        </w:rPr>
        <w:t>USDA</w:t>
      </w:r>
      <w:r w:rsidRPr="00AA4841">
        <w:rPr>
          <w:rFonts w:cs="Arial"/>
        </w:rPr>
        <w:t xml:space="preserve"> соединены, настройка будет определена автоматически, как «3» (используется 3 датчика </w:t>
      </w:r>
      <w:r w:rsidRPr="00AA4841">
        <w:rPr>
          <w:rFonts w:cs="Arial"/>
          <w:lang w:val="en-US"/>
        </w:rPr>
        <w:t>USDA</w:t>
      </w:r>
      <w:r w:rsidRPr="00AA4841">
        <w:rPr>
          <w:rFonts w:cs="Arial"/>
        </w:rPr>
        <w:t>).</w:t>
      </w:r>
    </w:p>
    <w:p w:rsidR="0018378A" w:rsidRPr="00AA4841" w:rsidRDefault="0018378A" w:rsidP="009D72C3">
      <w:pPr>
        <w:jc w:val="both"/>
        <w:rPr>
          <w:rFonts w:cs="Arial"/>
        </w:rPr>
      </w:pPr>
      <w:r w:rsidRPr="00AA4841">
        <w:rPr>
          <w:rFonts w:cs="Arial"/>
        </w:rPr>
        <w:t>Для установки КОНТРОЛЯ ВЛАГОУДАЛЕНИЯ (</w:t>
      </w:r>
      <w:r w:rsidRPr="00AA4841">
        <w:rPr>
          <w:rFonts w:cs="Arial"/>
          <w:lang w:val="en-US"/>
        </w:rPr>
        <w:t>DEHUMIDIFICATIONCONTROL</w:t>
      </w:r>
      <w:r w:rsidRPr="00AA4841">
        <w:rPr>
          <w:rFonts w:cs="Arial"/>
        </w:rPr>
        <w:t>): выбрать «ВКЛ» (</w:t>
      </w:r>
      <w:r w:rsidRPr="00AA4841">
        <w:rPr>
          <w:rFonts w:cs="Arial"/>
          <w:lang w:val="en-US"/>
        </w:rPr>
        <w:t>ON</w:t>
      </w:r>
      <w:r w:rsidRPr="00AA4841">
        <w:rPr>
          <w:rFonts w:cs="Arial"/>
        </w:rPr>
        <w:t>) (выполнение влагоудаления датчиком влажности), «ВКЛ-А» (</w:t>
      </w:r>
      <w:r w:rsidRPr="00AA4841">
        <w:rPr>
          <w:rFonts w:cs="Arial"/>
          <w:lang w:val="en-US"/>
        </w:rPr>
        <w:t>ON</w:t>
      </w:r>
      <w:r w:rsidRPr="00AA4841">
        <w:rPr>
          <w:rFonts w:cs="Arial"/>
        </w:rPr>
        <w:t>-</w:t>
      </w:r>
      <w:r w:rsidRPr="00AA4841">
        <w:rPr>
          <w:rFonts w:cs="Arial"/>
          <w:lang w:val="en-US"/>
        </w:rPr>
        <w:t>A</w:t>
      </w:r>
      <w:r w:rsidRPr="00AA4841">
        <w:rPr>
          <w:rFonts w:cs="Arial"/>
        </w:rPr>
        <w:t>)</w:t>
      </w:r>
    </w:p>
    <w:p w:rsidR="0018378A" w:rsidRPr="00AA4841" w:rsidRDefault="0018378A" w:rsidP="009D72C3">
      <w:pPr>
        <w:jc w:val="both"/>
        <w:rPr>
          <w:rFonts w:cs="Arial"/>
        </w:rPr>
      </w:pPr>
      <w:r w:rsidRPr="00AA4841">
        <w:rPr>
          <w:rFonts w:cs="Arial"/>
        </w:rPr>
        <w:t xml:space="preserve">(выполнение влагоудаления без датчика влажности) или </w:t>
      </w:r>
      <w:r w:rsidRPr="00AA4841">
        <w:rPr>
          <w:rFonts w:cs="Arial"/>
          <w:u w:val="single"/>
        </w:rPr>
        <w:t>ВЫКЛ (</w:t>
      </w:r>
      <w:r w:rsidRPr="00AA4841">
        <w:rPr>
          <w:rFonts w:cs="Arial"/>
          <w:u w:val="single"/>
          <w:lang w:val="en-US"/>
        </w:rPr>
        <w:t>OFF</w:t>
      </w:r>
      <w:r w:rsidRPr="00AA4841">
        <w:rPr>
          <w:rFonts w:cs="Arial"/>
          <w:u w:val="single"/>
        </w:rPr>
        <w:t>)</w:t>
      </w:r>
      <w:r w:rsidRPr="00AA4841">
        <w:rPr>
          <w:rFonts w:cs="Arial"/>
        </w:rPr>
        <w:t xml:space="preserve"> (без выполнения влагоудаления) на панели светодиодов при отображении “</w:t>
      </w:r>
      <w:r w:rsidRPr="00AA4841">
        <w:rPr>
          <w:rFonts w:cs="Arial"/>
          <w:lang w:val="en-US"/>
        </w:rPr>
        <w:t>dHU</w:t>
      </w:r>
      <w:r w:rsidRPr="00AA4841">
        <w:rPr>
          <w:rFonts w:cs="Arial"/>
        </w:rPr>
        <w:t>” на ж/к дисплее.</w:t>
      </w:r>
    </w:p>
    <w:p w:rsidR="0018378A" w:rsidRPr="00AA4841" w:rsidRDefault="0018378A" w:rsidP="009D72C3">
      <w:pPr>
        <w:jc w:val="both"/>
        <w:rPr>
          <w:rFonts w:cs="Arial"/>
        </w:rPr>
      </w:pPr>
      <w:r w:rsidRPr="00AA4841">
        <w:rPr>
          <w:rFonts w:cs="Arial"/>
        </w:rPr>
        <w:t>При нажатии клавиш</w:t>
      </w:r>
      <w:r w:rsidRPr="000A1FB6">
        <w:rPr>
          <w:rFonts w:cs="Arial"/>
          <w:noProof/>
          <w:lang w:eastAsia="ru-RU"/>
        </w:rPr>
        <w:pict>
          <v:shape id="Рисунок 303" o:spid="_x0000_i1357" type="#_x0000_t75" style="width:15pt;height:14.25pt;visibility:visible">
            <v:imagedata r:id="rId205" o:title=""/>
          </v:shape>
        </w:pict>
      </w:r>
      <w:r w:rsidRPr="00AA4841">
        <w:rPr>
          <w:rFonts w:cs="Arial"/>
        </w:rPr>
        <w:t xml:space="preserve"> или </w:t>
      </w:r>
      <w:r w:rsidRPr="000A1FB6">
        <w:rPr>
          <w:rFonts w:cs="Arial"/>
          <w:noProof/>
          <w:lang w:eastAsia="ru-RU"/>
        </w:rPr>
        <w:pict>
          <v:shape id="Рисунок 302" o:spid="_x0000_i1358" type="#_x0000_t75" style="width:14.25pt;height:14.25pt;visibility:visible">
            <v:imagedata r:id="rId206" o:title=""/>
          </v:shape>
        </w:pict>
      </w:r>
      <w:r w:rsidRPr="00AA4841">
        <w:rPr>
          <w:rFonts w:cs="Arial"/>
        </w:rPr>
        <w:t>, изменится индикация на «ВКЛ» (</w:t>
      </w:r>
      <w:r w:rsidRPr="00AA4841">
        <w:rPr>
          <w:rFonts w:cs="Arial"/>
          <w:lang w:val="en-US"/>
        </w:rPr>
        <w:t>ON</w:t>
      </w:r>
      <w:r w:rsidRPr="00AA4841">
        <w:rPr>
          <w:rFonts w:cs="Arial"/>
        </w:rPr>
        <w:t>), «ВКЛ-А» (</w:t>
      </w:r>
      <w:r w:rsidRPr="00AA4841">
        <w:rPr>
          <w:rFonts w:cs="Arial"/>
          <w:lang w:val="en-US"/>
        </w:rPr>
        <w:t>ON</w:t>
      </w:r>
      <w:r w:rsidRPr="00AA4841">
        <w:rPr>
          <w:rFonts w:cs="Arial"/>
        </w:rPr>
        <w:t>-</w:t>
      </w:r>
      <w:r w:rsidRPr="00AA4841">
        <w:rPr>
          <w:rFonts w:cs="Arial"/>
          <w:lang w:val="en-US"/>
        </w:rPr>
        <w:t>A</w:t>
      </w:r>
      <w:r w:rsidRPr="00AA4841">
        <w:rPr>
          <w:rFonts w:cs="Arial"/>
        </w:rPr>
        <w:t>) или «ВЫКЛ» (</w:t>
      </w:r>
      <w:r w:rsidRPr="00AA4841">
        <w:rPr>
          <w:rFonts w:cs="Arial"/>
          <w:lang w:val="en-US"/>
        </w:rPr>
        <w:t>OFF</w:t>
      </w:r>
      <w:r w:rsidRPr="00AA4841">
        <w:rPr>
          <w:rFonts w:cs="Arial"/>
        </w:rPr>
        <w:t>).</w:t>
      </w:r>
    </w:p>
    <w:p w:rsidR="0018378A" w:rsidRPr="00AA4841" w:rsidRDefault="0018378A" w:rsidP="009D72C3">
      <w:pPr>
        <w:rPr>
          <w:rFonts w:cs="Arial"/>
        </w:rPr>
      </w:pPr>
      <w:r w:rsidRPr="00AA4841">
        <w:rPr>
          <w:rFonts w:cs="Arial"/>
        </w:rPr>
        <w:t xml:space="preserve">Нажать клавишу </w:t>
      </w:r>
      <w:r w:rsidRPr="000A1FB6">
        <w:rPr>
          <w:rFonts w:cs="Arial"/>
          <w:noProof/>
          <w:lang w:eastAsia="ru-RU"/>
        </w:rPr>
        <w:pict>
          <v:shape id="Рисунок 301" o:spid="_x0000_i1359" type="#_x0000_t75" style="width:17.25pt;height:14.25pt;visibility:visible">
            <v:imagedata r:id="rId207" o:title=""/>
          </v:shape>
        </w:pict>
      </w:r>
      <w:r w:rsidRPr="00AA4841">
        <w:rPr>
          <w:rFonts w:cs="Arial"/>
        </w:rPr>
        <w:t xml:space="preserve"> для определения установки.</w:t>
      </w:r>
    </w:p>
    <w:p w:rsidR="0018378A" w:rsidRPr="00AA4841" w:rsidRDefault="0018378A" w:rsidP="009D72C3">
      <w:pPr>
        <w:rPr>
          <w:rFonts w:cs="Arial"/>
        </w:rPr>
      </w:pPr>
      <w:r w:rsidRPr="00AA4841">
        <w:rPr>
          <w:rFonts w:cs="Arial"/>
        </w:rPr>
        <w:t xml:space="preserve">Примечание: установку можно изменить, нажав клавишу </w:t>
      </w:r>
      <w:r w:rsidRPr="000A1FB6">
        <w:rPr>
          <w:rFonts w:cs="Arial"/>
          <w:noProof/>
          <w:lang w:eastAsia="ru-RU"/>
        </w:rPr>
        <w:pict>
          <v:shape id="Рисунок 300" o:spid="_x0000_i1360" type="#_x0000_t75" style="width:13.5pt;height:14.25pt;visibility:visible">
            <v:imagedata r:id="rId208" o:title=""/>
          </v:shape>
        </w:pict>
      </w:r>
      <w:r w:rsidRPr="00AA4841">
        <w:rPr>
          <w:rFonts w:cs="Arial"/>
        </w:rPr>
        <w:t xml:space="preserve">. (См. страницу 3-12) </w:t>
      </w:r>
    </w:p>
    <w:p w:rsidR="0018378A" w:rsidRDefault="0018378A">
      <w:pPr>
        <w:rPr>
          <w:rFonts w:cs="Arial"/>
          <w:u w:val="single"/>
        </w:rPr>
      </w:pPr>
      <w:r>
        <w:rPr>
          <w:rFonts w:cs="Arial"/>
          <w:u w:val="single"/>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778"/>
      </w:tblGrid>
      <w:tr w:rsidR="0018378A" w:rsidRPr="00C276C2" w:rsidTr="00BE7C9D">
        <w:tc>
          <w:tcPr>
            <w:tcW w:w="5778" w:type="dxa"/>
          </w:tcPr>
          <w:p w:rsidR="0018378A" w:rsidRPr="002C7ED6" w:rsidRDefault="0018378A" w:rsidP="00BE7C9D">
            <w:pPr>
              <w:pStyle w:val="NoSpacing"/>
              <w:rPr>
                <w:rFonts w:ascii="Arial" w:hAnsi="Arial" w:cs="Arial"/>
                <w:b/>
              </w:rPr>
            </w:pPr>
            <w:r w:rsidRPr="002C7ED6">
              <w:rPr>
                <w:rFonts w:ascii="Arial" w:hAnsi="Arial" w:cs="Arial"/>
                <w:b/>
              </w:rPr>
              <w:t>10. РЕЖИМ УСТАНОВОК ОСНОВНЫХ ФУНКЦИЙ</w:t>
            </w:r>
          </w:p>
        </w:tc>
      </w:tr>
    </w:tbl>
    <w:p w:rsidR="0018378A" w:rsidRPr="00D358EC" w:rsidRDefault="0018378A" w:rsidP="0055625C">
      <w:pPr>
        <w:pStyle w:val="NoSpacing"/>
        <w:rPr>
          <w:rFonts w:ascii="Arial" w:hAnsi="Arial" w:cs="Arial"/>
          <w:b/>
          <w:sz w:val="20"/>
        </w:rPr>
      </w:pPr>
      <w:r w:rsidRPr="00D358EC">
        <w:rPr>
          <w:rFonts w:ascii="Arial" w:hAnsi="Arial" w:cs="Arial"/>
          <w:b/>
          <w:sz w:val="20"/>
        </w:rPr>
        <w:t>&lt;Нажатия клавиш для входа/выхода&gt;</w:t>
      </w:r>
    </w:p>
    <w:p w:rsidR="0018378A" w:rsidRDefault="0018378A" w:rsidP="00957080">
      <w:pPr>
        <w:rPr>
          <w:rFonts w:cs="Arial"/>
          <w:u w:val="single"/>
        </w:rPr>
      </w:pPr>
      <w:r w:rsidRPr="000A1FB6">
        <w:rPr>
          <w:rFonts w:cs="Arial"/>
          <w:u w:val="single"/>
        </w:rPr>
        <w:pict>
          <v:shape id="_x0000_i1361" type="#_x0000_t75" style="width:378pt;height:312pt">
            <v:imagedata r:id="rId209" o:title=""/>
          </v:shape>
        </w:pict>
      </w:r>
    </w:p>
    <w:p w:rsidR="0018378A" w:rsidRPr="00D358EC" w:rsidRDefault="0018378A" w:rsidP="0055625C">
      <w:pPr>
        <w:pStyle w:val="NoSpacing"/>
        <w:rPr>
          <w:rFonts w:ascii="Arial" w:hAnsi="Arial" w:cs="Arial"/>
          <w:b/>
          <w:sz w:val="20"/>
        </w:rPr>
      </w:pPr>
      <w:r w:rsidRPr="00D358EC">
        <w:rPr>
          <w:rFonts w:ascii="Arial" w:hAnsi="Arial" w:cs="Arial"/>
          <w:b/>
          <w:sz w:val="20"/>
        </w:rPr>
        <w:t>&lt;Нажатие клавиш в данном режиме&gt;</w:t>
      </w:r>
    </w:p>
    <w:p w:rsidR="0018378A" w:rsidRPr="00D358EC" w:rsidRDefault="0018378A" w:rsidP="0055625C">
      <w:pPr>
        <w:pStyle w:val="NoSpacing"/>
        <w:rPr>
          <w:rFonts w:ascii="Arial" w:hAnsi="Arial" w:cs="Arial"/>
          <w:sz w:val="20"/>
        </w:rPr>
      </w:pPr>
      <w:r w:rsidRPr="00D358EC">
        <w:rPr>
          <w:rFonts w:ascii="Arial" w:hAnsi="Arial" w:cs="Arial"/>
          <w:sz w:val="20"/>
        </w:rPr>
        <w:t xml:space="preserve">При нажатии на клавишу </w:t>
      </w:r>
      <w:r w:rsidRPr="000A1FB6">
        <w:rPr>
          <w:rFonts w:ascii="Arial" w:hAnsi="Arial" w:cs="Arial"/>
          <w:noProof/>
          <w:sz w:val="20"/>
          <w:lang w:eastAsia="ru-RU"/>
        </w:rPr>
        <w:pict>
          <v:shape id="Рисунок 310" o:spid="_x0000_i1362" type="#_x0000_t75" style="width:17.25pt;height:14.25pt;visibility:visible">
            <v:imagedata r:id="rId203" o:title=""/>
          </v:shape>
        </w:pict>
      </w:r>
      <w:r w:rsidRPr="00D358EC">
        <w:rPr>
          <w:rFonts w:ascii="Arial" w:hAnsi="Arial" w:cs="Arial"/>
          <w:sz w:val="20"/>
        </w:rPr>
        <w:t>изменяются показания дисплея.</w:t>
      </w:r>
    </w:p>
    <w:p w:rsidR="0018378A" w:rsidRDefault="0018378A" w:rsidP="00957080">
      <w:r>
        <w:t>Выключить Автоматический выключатель цепи после осуществления установок.</w:t>
      </w:r>
    </w:p>
    <w:tbl>
      <w:tblPr>
        <w:tblW w:w="0" w:type="auto"/>
        <w:tblLook w:val="00A0"/>
      </w:tblPr>
      <w:tblGrid>
        <w:gridCol w:w="3365"/>
        <w:gridCol w:w="6151"/>
      </w:tblGrid>
      <w:tr w:rsidR="0018378A" w:rsidRPr="00C276C2" w:rsidTr="00BE7C9D">
        <w:tc>
          <w:tcPr>
            <w:tcW w:w="3365" w:type="dxa"/>
          </w:tcPr>
          <w:p w:rsidR="0018378A" w:rsidRPr="003B7BF8" w:rsidRDefault="0018378A" w:rsidP="003B7BF8">
            <w:pPr>
              <w:rPr>
                <w:rFonts w:cs="Arial"/>
                <w:sz w:val="18"/>
                <w:szCs w:val="18"/>
              </w:rPr>
            </w:pPr>
            <w:r w:rsidRPr="000A1FB6">
              <w:rPr>
                <w:rFonts w:cs="Arial"/>
                <w:noProof/>
                <w:sz w:val="18"/>
                <w:szCs w:val="18"/>
                <w:lang w:eastAsia="ru-RU"/>
              </w:rPr>
              <w:pict>
                <v:shape id="Рисунок 321" o:spid="_x0000_i1363" type="#_x0000_t75" style="width:141pt;height:296.25pt;visibility:visible">
                  <v:imagedata r:id="rId210" o:title=""/>
                </v:shape>
              </w:pict>
            </w:r>
          </w:p>
        </w:tc>
        <w:tc>
          <w:tcPr>
            <w:tcW w:w="6151" w:type="dxa"/>
          </w:tcPr>
          <w:p w:rsidR="0018378A" w:rsidRPr="003B7BF8" w:rsidRDefault="0018378A" w:rsidP="003B7BF8">
            <w:pPr>
              <w:jc w:val="both"/>
              <w:rPr>
                <w:rFonts w:cs="Arial"/>
                <w:sz w:val="18"/>
                <w:szCs w:val="18"/>
              </w:rPr>
            </w:pPr>
            <w:r w:rsidRPr="003B7BF8">
              <w:rPr>
                <w:rFonts w:cs="Arial"/>
                <w:sz w:val="18"/>
                <w:szCs w:val="18"/>
              </w:rPr>
              <w:t>Выбрать “А”, “</w:t>
            </w:r>
            <w:r w:rsidRPr="003B7BF8">
              <w:rPr>
                <w:rFonts w:cs="Arial"/>
                <w:sz w:val="18"/>
                <w:szCs w:val="18"/>
                <w:lang w:val="en-US"/>
              </w:rPr>
              <w:t>b</w:t>
            </w:r>
            <w:r w:rsidRPr="003B7BF8">
              <w:rPr>
                <w:rFonts w:cs="Arial"/>
                <w:sz w:val="18"/>
                <w:szCs w:val="18"/>
              </w:rPr>
              <w:t>”, “</w:t>
            </w:r>
            <w:r w:rsidRPr="003B7BF8">
              <w:rPr>
                <w:rFonts w:cs="Arial"/>
                <w:sz w:val="18"/>
                <w:szCs w:val="18"/>
                <w:lang w:val="en-US"/>
              </w:rPr>
              <w:t>c</w:t>
            </w:r>
            <w:r w:rsidRPr="003B7BF8">
              <w:rPr>
                <w:rFonts w:cs="Arial"/>
                <w:sz w:val="18"/>
                <w:szCs w:val="18"/>
              </w:rPr>
              <w:t xml:space="preserve">”, или </w:t>
            </w:r>
            <w:r w:rsidRPr="003B7BF8">
              <w:rPr>
                <w:rFonts w:cs="Arial"/>
                <w:sz w:val="18"/>
                <w:szCs w:val="18"/>
                <w:u w:val="single"/>
              </w:rPr>
              <w:t>“</w:t>
            </w:r>
            <w:r w:rsidRPr="003B7BF8">
              <w:rPr>
                <w:rFonts w:cs="Arial"/>
                <w:sz w:val="18"/>
                <w:szCs w:val="18"/>
                <w:u w:val="single"/>
                <w:lang w:val="en-US"/>
              </w:rPr>
              <w:t>d</w:t>
            </w:r>
            <w:r w:rsidRPr="003B7BF8">
              <w:rPr>
                <w:rFonts w:cs="Arial"/>
                <w:sz w:val="18"/>
                <w:szCs w:val="18"/>
                <w:u w:val="single"/>
              </w:rPr>
              <w:t>”</w:t>
            </w:r>
            <w:r w:rsidRPr="003B7BF8">
              <w:rPr>
                <w:rFonts w:cs="Arial"/>
                <w:sz w:val="18"/>
                <w:szCs w:val="18"/>
              </w:rPr>
              <w:t xml:space="preserve">  на панели светодиодов при отображении “</w:t>
            </w:r>
            <w:r w:rsidRPr="003B7BF8">
              <w:rPr>
                <w:rFonts w:cs="Arial"/>
                <w:sz w:val="18"/>
                <w:szCs w:val="18"/>
                <w:lang w:val="en-US"/>
              </w:rPr>
              <w:t>dECOS</w:t>
            </w:r>
            <w:r w:rsidRPr="003B7BF8">
              <w:rPr>
                <w:rFonts w:cs="Arial"/>
                <w:sz w:val="18"/>
                <w:szCs w:val="18"/>
              </w:rPr>
              <w:t>-3” на ж/к дисплее.</w:t>
            </w:r>
          </w:p>
          <w:p w:rsidR="0018378A" w:rsidRPr="003B7BF8" w:rsidRDefault="0018378A" w:rsidP="003B7BF8">
            <w:pPr>
              <w:jc w:val="both"/>
              <w:rPr>
                <w:rFonts w:cs="Arial"/>
                <w:sz w:val="18"/>
                <w:szCs w:val="18"/>
              </w:rPr>
            </w:pPr>
            <w:r w:rsidRPr="003B7BF8">
              <w:rPr>
                <w:rFonts w:cs="Arial"/>
                <w:sz w:val="18"/>
                <w:szCs w:val="18"/>
              </w:rPr>
              <w:t>При нажатии клавиш</w:t>
            </w:r>
            <w:r w:rsidRPr="000A1FB6">
              <w:rPr>
                <w:rFonts w:cs="Arial"/>
                <w:noProof/>
                <w:sz w:val="18"/>
                <w:szCs w:val="18"/>
                <w:lang w:eastAsia="ru-RU"/>
              </w:rPr>
              <w:pict>
                <v:shape id="Рисунок 320" o:spid="_x0000_i1364" type="#_x0000_t75" style="width:15pt;height:14.25pt;visibility:visible">
                  <v:imagedata r:id="rId205" o:title=""/>
                </v:shape>
              </w:pict>
            </w:r>
            <w:r w:rsidRPr="003B7BF8">
              <w:rPr>
                <w:rFonts w:cs="Arial"/>
                <w:sz w:val="18"/>
                <w:szCs w:val="18"/>
              </w:rPr>
              <w:t xml:space="preserve"> или </w:t>
            </w:r>
            <w:r w:rsidRPr="000A1FB6">
              <w:rPr>
                <w:rFonts w:cs="Arial"/>
                <w:noProof/>
                <w:sz w:val="18"/>
                <w:szCs w:val="18"/>
                <w:lang w:eastAsia="ru-RU"/>
              </w:rPr>
              <w:pict>
                <v:shape id="Рисунок 319" o:spid="_x0000_i1365" type="#_x0000_t75" style="width:14.25pt;height:14.25pt;visibility:visible">
                  <v:imagedata r:id="rId206" o:title=""/>
                </v:shape>
              </w:pict>
            </w:r>
            <w:r w:rsidRPr="003B7BF8">
              <w:rPr>
                <w:rFonts w:cs="Arial"/>
                <w:sz w:val="18"/>
                <w:szCs w:val="18"/>
              </w:rPr>
              <w:t>, изменится индикация на “А”, “</w:t>
            </w:r>
            <w:r w:rsidRPr="003B7BF8">
              <w:rPr>
                <w:rFonts w:cs="Arial"/>
                <w:sz w:val="18"/>
                <w:szCs w:val="18"/>
                <w:lang w:val="en-US"/>
              </w:rPr>
              <w:t>b</w:t>
            </w:r>
            <w:r w:rsidRPr="003B7BF8">
              <w:rPr>
                <w:rFonts w:cs="Arial"/>
                <w:sz w:val="18"/>
                <w:szCs w:val="18"/>
              </w:rPr>
              <w:t>”, “</w:t>
            </w:r>
            <w:r w:rsidRPr="003B7BF8">
              <w:rPr>
                <w:rFonts w:cs="Arial"/>
                <w:sz w:val="18"/>
                <w:szCs w:val="18"/>
                <w:lang w:val="en-US"/>
              </w:rPr>
              <w:t>c</w:t>
            </w:r>
            <w:r w:rsidRPr="003B7BF8">
              <w:rPr>
                <w:rFonts w:cs="Arial"/>
                <w:sz w:val="18"/>
                <w:szCs w:val="18"/>
              </w:rPr>
              <w:t>”, или “</w:t>
            </w:r>
            <w:r w:rsidRPr="003B7BF8">
              <w:rPr>
                <w:rFonts w:cs="Arial"/>
                <w:sz w:val="18"/>
                <w:szCs w:val="18"/>
                <w:lang w:val="en-US"/>
              </w:rPr>
              <w:t>d</w:t>
            </w:r>
            <w:r w:rsidRPr="003B7BF8">
              <w:rPr>
                <w:rFonts w:cs="Arial"/>
                <w:sz w:val="18"/>
                <w:szCs w:val="18"/>
              </w:rPr>
              <w:t>”.</w:t>
            </w:r>
          </w:p>
          <w:p w:rsidR="0018378A" w:rsidRPr="003B7BF8" w:rsidRDefault="0018378A" w:rsidP="003B7BF8">
            <w:pPr>
              <w:jc w:val="both"/>
              <w:rPr>
                <w:rFonts w:cs="Arial"/>
                <w:sz w:val="18"/>
                <w:szCs w:val="18"/>
              </w:rPr>
            </w:pPr>
            <w:r w:rsidRPr="003B7BF8">
              <w:rPr>
                <w:rFonts w:cs="Arial"/>
                <w:sz w:val="18"/>
                <w:szCs w:val="18"/>
              </w:rPr>
              <w:t xml:space="preserve">Нажать клавишу </w:t>
            </w:r>
            <w:r w:rsidRPr="000A1FB6">
              <w:rPr>
                <w:rFonts w:cs="Arial"/>
                <w:noProof/>
                <w:sz w:val="18"/>
                <w:szCs w:val="18"/>
                <w:lang w:eastAsia="ru-RU"/>
              </w:rPr>
              <w:pict>
                <v:shape id="Рисунок 318" o:spid="_x0000_i1366" type="#_x0000_t75" style="width:17.25pt;height:14.25pt;visibility:visible">
                  <v:imagedata r:id="rId207" o:title=""/>
                </v:shape>
              </w:pict>
            </w:r>
            <w:r w:rsidRPr="003B7BF8">
              <w:rPr>
                <w:rFonts w:cs="Arial"/>
                <w:sz w:val="18"/>
                <w:szCs w:val="18"/>
              </w:rPr>
              <w:t xml:space="preserve"> для определения установки.</w:t>
            </w:r>
          </w:p>
          <w:p w:rsidR="0018378A" w:rsidRPr="003B7BF8" w:rsidRDefault="0018378A" w:rsidP="003B7BF8">
            <w:pPr>
              <w:jc w:val="both"/>
              <w:rPr>
                <w:rFonts w:cs="Arial"/>
                <w:sz w:val="18"/>
                <w:szCs w:val="18"/>
              </w:rPr>
            </w:pPr>
            <w:r w:rsidRPr="003B7BF8">
              <w:rPr>
                <w:rFonts w:cs="Arial"/>
                <w:sz w:val="18"/>
                <w:szCs w:val="18"/>
              </w:rPr>
              <w:t>“</w:t>
            </w:r>
            <w:r w:rsidRPr="003B7BF8">
              <w:rPr>
                <w:rFonts w:cs="Arial"/>
                <w:sz w:val="18"/>
                <w:szCs w:val="18"/>
                <w:lang w:val="en-US"/>
              </w:rPr>
              <w:t>A</w:t>
            </w:r>
            <w:r w:rsidRPr="003B7BF8">
              <w:rPr>
                <w:rFonts w:cs="Arial"/>
                <w:sz w:val="18"/>
                <w:szCs w:val="18"/>
              </w:rPr>
              <w:t>” обозначает “</w:t>
            </w:r>
            <w:r w:rsidRPr="003B7BF8">
              <w:rPr>
                <w:rFonts w:cs="Arial"/>
                <w:sz w:val="18"/>
                <w:szCs w:val="18"/>
                <w:lang w:val="en-US"/>
              </w:rPr>
              <w:t>DECOS</w:t>
            </w:r>
            <w:r w:rsidRPr="003B7BF8">
              <w:rPr>
                <w:rFonts w:cs="Arial"/>
                <w:sz w:val="18"/>
                <w:szCs w:val="18"/>
              </w:rPr>
              <w:t>-</w:t>
            </w:r>
            <w:r w:rsidRPr="003B7BF8">
              <w:rPr>
                <w:rFonts w:cs="Arial"/>
                <w:sz w:val="18"/>
                <w:szCs w:val="18"/>
                <w:lang w:val="en-US"/>
              </w:rPr>
              <w:t>IIIa</w:t>
            </w:r>
            <w:r w:rsidRPr="003B7BF8">
              <w:rPr>
                <w:rFonts w:cs="Arial"/>
                <w:sz w:val="18"/>
                <w:szCs w:val="18"/>
              </w:rPr>
              <w:t>”, “</w:t>
            </w:r>
            <w:r w:rsidRPr="003B7BF8">
              <w:rPr>
                <w:rFonts w:cs="Arial"/>
                <w:sz w:val="18"/>
                <w:szCs w:val="18"/>
                <w:lang w:val="en-US"/>
              </w:rPr>
              <w:t>b</w:t>
            </w:r>
            <w:r w:rsidRPr="003B7BF8">
              <w:rPr>
                <w:rFonts w:cs="Arial"/>
                <w:sz w:val="18"/>
                <w:szCs w:val="18"/>
              </w:rPr>
              <w:t>” обозначает “</w:t>
            </w:r>
            <w:r w:rsidRPr="003B7BF8">
              <w:rPr>
                <w:rFonts w:cs="Arial"/>
                <w:sz w:val="18"/>
                <w:szCs w:val="18"/>
                <w:lang w:val="en-US"/>
              </w:rPr>
              <w:t>DECOS</w:t>
            </w:r>
            <w:r w:rsidRPr="003B7BF8">
              <w:rPr>
                <w:rFonts w:cs="Arial"/>
                <w:sz w:val="18"/>
                <w:szCs w:val="18"/>
              </w:rPr>
              <w:t>-</w:t>
            </w:r>
            <w:r w:rsidRPr="003B7BF8">
              <w:rPr>
                <w:rFonts w:cs="Arial"/>
                <w:sz w:val="18"/>
                <w:szCs w:val="18"/>
                <w:lang w:val="en-US"/>
              </w:rPr>
              <w:t>IIIb</w:t>
            </w:r>
            <w:r w:rsidRPr="003B7BF8">
              <w:rPr>
                <w:rFonts w:cs="Arial"/>
                <w:sz w:val="18"/>
                <w:szCs w:val="18"/>
              </w:rPr>
              <w:t xml:space="preserve">”,  </w:t>
            </w:r>
            <w:r w:rsidRPr="003B7BF8">
              <w:rPr>
                <w:rFonts w:cs="Arial"/>
                <w:sz w:val="18"/>
                <w:szCs w:val="18"/>
                <w:u w:val="single"/>
              </w:rPr>
              <w:t>“с”</w:t>
            </w:r>
            <w:r w:rsidRPr="003B7BF8">
              <w:rPr>
                <w:rFonts w:cs="Arial"/>
                <w:sz w:val="18"/>
                <w:szCs w:val="18"/>
              </w:rPr>
              <w:t xml:space="preserve"> обозначает “</w:t>
            </w:r>
            <w:r w:rsidRPr="003B7BF8">
              <w:rPr>
                <w:rFonts w:cs="Arial"/>
                <w:sz w:val="18"/>
                <w:szCs w:val="18"/>
                <w:lang w:val="en-US"/>
              </w:rPr>
              <w:t>DECOS</w:t>
            </w:r>
            <w:r w:rsidRPr="003B7BF8">
              <w:rPr>
                <w:rFonts w:cs="Arial"/>
                <w:sz w:val="18"/>
                <w:szCs w:val="18"/>
              </w:rPr>
              <w:t>-</w:t>
            </w:r>
            <w:r w:rsidRPr="003B7BF8">
              <w:rPr>
                <w:rFonts w:cs="Arial"/>
                <w:sz w:val="18"/>
                <w:szCs w:val="18"/>
                <w:lang w:val="en-US"/>
              </w:rPr>
              <w:t>III</w:t>
            </w:r>
            <w:r w:rsidRPr="003B7BF8">
              <w:rPr>
                <w:rFonts w:cs="Arial"/>
                <w:sz w:val="18"/>
                <w:szCs w:val="18"/>
              </w:rPr>
              <w:t xml:space="preserve"> с” и “</w:t>
            </w:r>
            <w:r w:rsidRPr="003B7BF8">
              <w:rPr>
                <w:rFonts w:cs="Arial"/>
                <w:sz w:val="18"/>
                <w:szCs w:val="18"/>
                <w:lang w:val="en-US"/>
              </w:rPr>
              <w:t>d</w:t>
            </w:r>
            <w:r w:rsidRPr="003B7BF8">
              <w:rPr>
                <w:rFonts w:cs="Arial"/>
                <w:sz w:val="18"/>
                <w:szCs w:val="18"/>
              </w:rPr>
              <w:t>” обозначает “</w:t>
            </w:r>
            <w:r w:rsidRPr="003B7BF8">
              <w:rPr>
                <w:rFonts w:cs="Arial"/>
                <w:sz w:val="18"/>
                <w:szCs w:val="18"/>
                <w:lang w:val="en-US"/>
              </w:rPr>
              <w:t>DECOS</w:t>
            </w:r>
            <w:r w:rsidRPr="003B7BF8">
              <w:rPr>
                <w:rFonts w:cs="Arial"/>
                <w:sz w:val="18"/>
                <w:szCs w:val="18"/>
              </w:rPr>
              <w:t>-</w:t>
            </w:r>
            <w:r w:rsidRPr="003B7BF8">
              <w:rPr>
                <w:rFonts w:cs="Arial"/>
                <w:sz w:val="18"/>
                <w:szCs w:val="18"/>
                <w:lang w:val="en-US"/>
              </w:rPr>
              <w:t>IIId</w:t>
            </w:r>
            <w:r w:rsidRPr="003B7BF8">
              <w:rPr>
                <w:rFonts w:cs="Arial"/>
                <w:sz w:val="18"/>
                <w:szCs w:val="18"/>
              </w:rPr>
              <w:t>”.</w:t>
            </w:r>
          </w:p>
          <w:p w:rsidR="0018378A" w:rsidRPr="003B7BF8" w:rsidRDefault="0018378A" w:rsidP="003B7BF8">
            <w:pPr>
              <w:jc w:val="both"/>
              <w:rPr>
                <w:rFonts w:cs="Arial"/>
                <w:sz w:val="18"/>
                <w:szCs w:val="18"/>
              </w:rPr>
            </w:pPr>
            <w:r w:rsidRPr="003B7BF8">
              <w:rPr>
                <w:rFonts w:cs="Arial"/>
                <w:sz w:val="18"/>
                <w:szCs w:val="18"/>
              </w:rPr>
              <w:t>Холодильная установка поставляется с контроллером “</w:t>
            </w:r>
            <w:r w:rsidRPr="003B7BF8">
              <w:rPr>
                <w:rFonts w:cs="Arial"/>
                <w:sz w:val="18"/>
                <w:szCs w:val="18"/>
                <w:lang w:val="en-US"/>
              </w:rPr>
              <w:t>DECOS</w:t>
            </w:r>
            <w:r w:rsidRPr="003B7BF8">
              <w:rPr>
                <w:rFonts w:cs="Arial"/>
                <w:sz w:val="18"/>
                <w:szCs w:val="18"/>
              </w:rPr>
              <w:t>-</w:t>
            </w:r>
            <w:r w:rsidRPr="003B7BF8">
              <w:rPr>
                <w:rFonts w:cs="Arial"/>
                <w:sz w:val="18"/>
                <w:szCs w:val="18"/>
                <w:lang w:val="en-US"/>
              </w:rPr>
              <w:t>IIId</w:t>
            </w:r>
            <w:r w:rsidRPr="003B7BF8">
              <w:rPr>
                <w:rFonts w:cs="Arial"/>
                <w:sz w:val="18"/>
                <w:szCs w:val="18"/>
              </w:rPr>
              <w:t>” дополнительно.</w:t>
            </w:r>
          </w:p>
          <w:p w:rsidR="0018378A" w:rsidRPr="003B7BF8" w:rsidRDefault="0018378A" w:rsidP="003B7BF8">
            <w:pPr>
              <w:jc w:val="both"/>
              <w:rPr>
                <w:rFonts w:cs="Arial"/>
                <w:sz w:val="18"/>
                <w:szCs w:val="18"/>
              </w:rPr>
            </w:pPr>
            <w:r w:rsidRPr="003B7BF8">
              <w:rPr>
                <w:rFonts w:cs="Arial"/>
                <w:sz w:val="18"/>
                <w:szCs w:val="18"/>
              </w:rPr>
              <w:t>Выбрать “</w:t>
            </w:r>
            <w:r w:rsidRPr="003B7BF8">
              <w:rPr>
                <w:rFonts w:cs="Arial"/>
                <w:sz w:val="18"/>
                <w:szCs w:val="18"/>
                <w:lang w:val="en-US"/>
              </w:rPr>
              <w:t>d</w:t>
            </w:r>
            <w:r w:rsidRPr="003B7BF8">
              <w:rPr>
                <w:rFonts w:cs="Arial"/>
                <w:sz w:val="18"/>
                <w:szCs w:val="18"/>
              </w:rPr>
              <w:t xml:space="preserve">” и нажать </w:t>
            </w:r>
            <w:r w:rsidRPr="000A1FB6">
              <w:rPr>
                <w:rFonts w:cs="Arial"/>
                <w:noProof/>
                <w:sz w:val="18"/>
                <w:szCs w:val="18"/>
                <w:lang w:eastAsia="ru-RU"/>
              </w:rPr>
              <w:pict>
                <v:shape id="Рисунок 317" o:spid="_x0000_i1367" type="#_x0000_t75" style="width:17.25pt;height:14.25pt;visibility:visible">
                  <v:imagedata r:id="rId207" o:title=""/>
                </v:shape>
              </w:pict>
            </w:r>
            <w:r w:rsidRPr="003B7BF8">
              <w:rPr>
                <w:rFonts w:cs="Arial"/>
                <w:sz w:val="18"/>
                <w:szCs w:val="18"/>
              </w:rPr>
              <w:t>для определения установки.</w:t>
            </w:r>
          </w:p>
          <w:p w:rsidR="0018378A" w:rsidRPr="003B7BF8" w:rsidRDefault="0018378A" w:rsidP="003B7BF8">
            <w:pPr>
              <w:jc w:val="both"/>
              <w:rPr>
                <w:rFonts w:cs="Arial"/>
                <w:sz w:val="18"/>
                <w:szCs w:val="18"/>
              </w:rPr>
            </w:pPr>
          </w:p>
          <w:p w:rsidR="0018378A" w:rsidRPr="003B7BF8" w:rsidRDefault="0018378A" w:rsidP="003B7BF8">
            <w:pPr>
              <w:jc w:val="both"/>
              <w:rPr>
                <w:rFonts w:cs="Arial"/>
                <w:sz w:val="18"/>
                <w:szCs w:val="18"/>
              </w:rPr>
            </w:pPr>
            <w:r w:rsidRPr="003B7BF8">
              <w:rPr>
                <w:rFonts w:cs="Arial"/>
                <w:sz w:val="18"/>
                <w:szCs w:val="18"/>
              </w:rPr>
              <w:t>Для установки интервала регистрации данных:</w:t>
            </w:r>
          </w:p>
          <w:p w:rsidR="0018378A" w:rsidRPr="003B7BF8" w:rsidRDefault="0018378A" w:rsidP="003B7BF8">
            <w:pPr>
              <w:jc w:val="both"/>
              <w:rPr>
                <w:rFonts w:cs="Arial"/>
                <w:sz w:val="18"/>
                <w:szCs w:val="18"/>
              </w:rPr>
            </w:pPr>
            <w:r w:rsidRPr="003B7BF8">
              <w:rPr>
                <w:rFonts w:cs="Arial"/>
                <w:sz w:val="18"/>
                <w:szCs w:val="18"/>
              </w:rPr>
              <w:t xml:space="preserve">Выбрать “15”, “30” или </w:t>
            </w:r>
            <w:r w:rsidRPr="003B7BF8">
              <w:rPr>
                <w:rFonts w:cs="Arial"/>
                <w:sz w:val="18"/>
                <w:szCs w:val="18"/>
                <w:u w:val="single"/>
              </w:rPr>
              <w:t>“60”</w:t>
            </w:r>
            <w:r w:rsidRPr="003B7BF8">
              <w:rPr>
                <w:rFonts w:cs="Arial"/>
                <w:sz w:val="18"/>
                <w:szCs w:val="18"/>
              </w:rPr>
              <w:t xml:space="preserve"> на панели светодиодов при отображении “</w:t>
            </w:r>
            <w:r w:rsidRPr="003B7BF8">
              <w:rPr>
                <w:rFonts w:cs="Arial"/>
                <w:sz w:val="18"/>
                <w:szCs w:val="18"/>
                <w:lang w:val="en-US"/>
              </w:rPr>
              <w:t>LOGINT</w:t>
            </w:r>
            <w:r w:rsidRPr="003B7BF8">
              <w:rPr>
                <w:rFonts w:cs="Arial"/>
                <w:sz w:val="18"/>
                <w:szCs w:val="18"/>
              </w:rPr>
              <w:t>” на ж/к дисплее.</w:t>
            </w:r>
          </w:p>
          <w:p w:rsidR="0018378A" w:rsidRPr="003B7BF8" w:rsidRDefault="0018378A" w:rsidP="003B7BF8">
            <w:pPr>
              <w:jc w:val="both"/>
              <w:rPr>
                <w:rFonts w:cs="Arial"/>
                <w:sz w:val="18"/>
                <w:szCs w:val="18"/>
              </w:rPr>
            </w:pPr>
            <w:r w:rsidRPr="003B7BF8">
              <w:rPr>
                <w:rFonts w:cs="Arial"/>
                <w:sz w:val="18"/>
                <w:szCs w:val="18"/>
              </w:rPr>
              <w:t>При нажатии клавиш</w:t>
            </w:r>
            <w:r w:rsidRPr="000A1FB6">
              <w:rPr>
                <w:rFonts w:cs="Arial"/>
                <w:noProof/>
                <w:sz w:val="18"/>
                <w:szCs w:val="18"/>
                <w:lang w:eastAsia="ru-RU"/>
              </w:rPr>
              <w:pict>
                <v:shape id="Рисунок 316" o:spid="_x0000_i1368" type="#_x0000_t75" style="width:15pt;height:14.25pt;visibility:visible">
                  <v:imagedata r:id="rId205" o:title=""/>
                </v:shape>
              </w:pict>
            </w:r>
            <w:r w:rsidRPr="003B7BF8">
              <w:rPr>
                <w:rFonts w:cs="Arial"/>
                <w:sz w:val="18"/>
                <w:szCs w:val="18"/>
              </w:rPr>
              <w:t xml:space="preserve"> или </w:t>
            </w:r>
            <w:r w:rsidRPr="000A1FB6">
              <w:rPr>
                <w:rFonts w:cs="Arial"/>
                <w:noProof/>
                <w:sz w:val="18"/>
                <w:szCs w:val="18"/>
                <w:lang w:eastAsia="ru-RU"/>
              </w:rPr>
              <w:pict>
                <v:shape id="Рисунок 315" o:spid="_x0000_i1369" type="#_x0000_t75" style="width:14.25pt;height:14.25pt;visibility:visible">
                  <v:imagedata r:id="rId206" o:title=""/>
                </v:shape>
              </w:pict>
            </w:r>
            <w:r w:rsidRPr="003B7BF8">
              <w:rPr>
                <w:rFonts w:cs="Arial"/>
                <w:sz w:val="18"/>
                <w:szCs w:val="18"/>
              </w:rPr>
              <w:t xml:space="preserve">, изменится индикация на “15” или “30” или </w:t>
            </w:r>
            <w:r w:rsidRPr="003B7BF8">
              <w:rPr>
                <w:rFonts w:cs="Arial"/>
                <w:sz w:val="18"/>
                <w:szCs w:val="18"/>
                <w:u w:val="single"/>
              </w:rPr>
              <w:t>“60”.</w:t>
            </w:r>
          </w:p>
          <w:p w:rsidR="0018378A" w:rsidRPr="003B7BF8" w:rsidRDefault="0018378A" w:rsidP="003B7BF8">
            <w:pPr>
              <w:jc w:val="both"/>
              <w:rPr>
                <w:rFonts w:cs="Arial"/>
                <w:sz w:val="18"/>
                <w:szCs w:val="18"/>
              </w:rPr>
            </w:pPr>
            <w:r w:rsidRPr="003B7BF8">
              <w:rPr>
                <w:rFonts w:cs="Arial"/>
                <w:sz w:val="18"/>
                <w:szCs w:val="18"/>
              </w:rPr>
              <w:t xml:space="preserve">Нажать клавишу </w:t>
            </w:r>
            <w:r w:rsidRPr="000A1FB6">
              <w:rPr>
                <w:rFonts w:cs="Arial"/>
                <w:noProof/>
                <w:sz w:val="18"/>
                <w:szCs w:val="18"/>
                <w:lang w:eastAsia="ru-RU"/>
              </w:rPr>
              <w:pict>
                <v:shape id="Рисунок 314" o:spid="_x0000_i1370" type="#_x0000_t75" style="width:17.25pt;height:14.25pt;visibility:visible">
                  <v:imagedata r:id="rId207" o:title=""/>
                </v:shape>
              </w:pict>
            </w:r>
            <w:r w:rsidRPr="003B7BF8">
              <w:rPr>
                <w:rFonts w:cs="Arial"/>
                <w:sz w:val="18"/>
                <w:szCs w:val="18"/>
              </w:rPr>
              <w:t xml:space="preserve"> для определения установки.</w:t>
            </w:r>
          </w:p>
          <w:p w:rsidR="0018378A" w:rsidRPr="003B7BF8" w:rsidRDefault="0018378A" w:rsidP="003B7BF8">
            <w:pPr>
              <w:jc w:val="both"/>
              <w:rPr>
                <w:rFonts w:cs="Arial"/>
                <w:sz w:val="18"/>
                <w:szCs w:val="18"/>
              </w:rPr>
            </w:pPr>
          </w:p>
          <w:p w:rsidR="0018378A" w:rsidRPr="003B7BF8" w:rsidRDefault="0018378A" w:rsidP="003B7BF8">
            <w:pPr>
              <w:jc w:val="both"/>
              <w:rPr>
                <w:rFonts w:cs="Arial"/>
                <w:sz w:val="18"/>
                <w:szCs w:val="18"/>
              </w:rPr>
            </w:pPr>
            <w:r w:rsidRPr="003B7BF8">
              <w:rPr>
                <w:rFonts w:cs="Arial"/>
                <w:sz w:val="18"/>
                <w:szCs w:val="18"/>
              </w:rPr>
              <w:t>Для установки датчика регистратора данных в положение ВКЛ/ВЫКЛ:</w:t>
            </w:r>
          </w:p>
          <w:p w:rsidR="0018378A" w:rsidRPr="003B7BF8" w:rsidRDefault="0018378A" w:rsidP="003B7BF8">
            <w:pPr>
              <w:jc w:val="both"/>
              <w:rPr>
                <w:rFonts w:cs="Arial"/>
                <w:sz w:val="18"/>
                <w:szCs w:val="18"/>
              </w:rPr>
            </w:pPr>
            <w:r w:rsidRPr="003B7BF8">
              <w:rPr>
                <w:rFonts w:cs="Arial"/>
                <w:sz w:val="18"/>
                <w:szCs w:val="18"/>
              </w:rPr>
              <w:t xml:space="preserve">Выбрать </w:t>
            </w:r>
            <w:r w:rsidRPr="003B7BF8">
              <w:rPr>
                <w:rFonts w:cs="Arial"/>
                <w:sz w:val="18"/>
                <w:szCs w:val="18"/>
                <w:u w:val="single"/>
              </w:rPr>
              <w:t>«ВКЛ»</w:t>
            </w:r>
            <w:r w:rsidRPr="003B7BF8">
              <w:rPr>
                <w:rFonts w:cs="Arial"/>
                <w:sz w:val="18"/>
                <w:szCs w:val="18"/>
              </w:rPr>
              <w:t xml:space="preserve"> (используется) или «ВЫКЛ» (не используется) на панели светодиодов при отображении “</w:t>
            </w:r>
            <w:r w:rsidRPr="003B7BF8">
              <w:rPr>
                <w:rFonts w:cs="Arial"/>
                <w:sz w:val="18"/>
                <w:szCs w:val="18"/>
                <w:lang w:val="en-US"/>
              </w:rPr>
              <w:t>RECSEN</w:t>
            </w:r>
            <w:r w:rsidRPr="003B7BF8">
              <w:rPr>
                <w:rFonts w:cs="Arial"/>
                <w:sz w:val="18"/>
                <w:szCs w:val="18"/>
              </w:rPr>
              <w:t>” на ж/к дисплее</w:t>
            </w:r>
          </w:p>
          <w:p w:rsidR="0018378A" w:rsidRPr="003B7BF8" w:rsidRDefault="0018378A" w:rsidP="003B7BF8">
            <w:pPr>
              <w:jc w:val="both"/>
              <w:rPr>
                <w:rFonts w:cs="Arial"/>
                <w:sz w:val="18"/>
                <w:szCs w:val="18"/>
              </w:rPr>
            </w:pPr>
            <w:r w:rsidRPr="003B7BF8">
              <w:rPr>
                <w:rFonts w:cs="Arial"/>
                <w:sz w:val="18"/>
                <w:szCs w:val="18"/>
              </w:rPr>
              <w:t>При нажатии клавиш</w:t>
            </w:r>
            <w:r w:rsidRPr="000A1FB6">
              <w:rPr>
                <w:rFonts w:cs="Arial"/>
                <w:noProof/>
                <w:sz w:val="18"/>
                <w:szCs w:val="18"/>
                <w:lang w:eastAsia="ru-RU"/>
              </w:rPr>
              <w:pict>
                <v:shape id="Рисунок 313" o:spid="_x0000_i1371" type="#_x0000_t75" style="width:15pt;height:14.25pt;visibility:visible">
                  <v:imagedata r:id="rId205" o:title=""/>
                </v:shape>
              </w:pict>
            </w:r>
            <w:r w:rsidRPr="003B7BF8">
              <w:rPr>
                <w:rFonts w:cs="Arial"/>
                <w:sz w:val="18"/>
                <w:szCs w:val="18"/>
              </w:rPr>
              <w:t xml:space="preserve"> или </w:t>
            </w:r>
            <w:r w:rsidRPr="000A1FB6">
              <w:rPr>
                <w:rFonts w:cs="Arial"/>
                <w:noProof/>
                <w:sz w:val="18"/>
                <w:szCs w:val="18"/>
                <w:lang w:eastAsia="ru-RU"/>
              </w:rPr>
              <w:pict>
                <v:shape id="Рисунок 312" o:spid="_x0000_i1372" type="#_x0000_t75" style="width:14.25pt;height:14.25pt;visibility:visible">
                  <v:imagedata r:id="rId206" o:title=""/>
                </v:shape>
              </w:pict>
            </w:r>
            <w:r w:rsidRPr="003B7BF8">
              <w:rPr>
                <w:rFonts w:cs="Arial"/>
                <w:sz w:val="18"/>
                <w:szCs w:val="18"/>
              </w:rPr>
              <w:t xml:space="preserve">, изменится индикация на </w:t>
            </w:r>
            <w:r w:rsidRPr="003B7BF8">
              <w:rPr>
                <w:rFonts w:cs="Arial"/>
                <w:sz w:val="18"/>
                <w:szCs w:val="18"/>
                <w:u w:val="single"/>
              </w:rPr>
              <w:t>“ВКЛ”</w:t>
            </w:r>
            <w:r w:rsidRPr="003B7BF8">
              <w:rPr>
                <w:rFonts w:cs="Arial"/>
                <w:sz w:val="18"/>
                <w:szCs w:val="18"/>
              </w:rPr>
              <w:t xml:space="preserve"> или “ВЫКЛ”.</w:t>
            </w:r>
          </w:p>
          <w:p w:rsidR="0018378A" w:rsidRPr="003B7BF8" w:rsidRDefault="0018378A" w:rsidP="003B7BF8">
            <w:pPr>
              <w:jc w:val="both"/>
              <w:rPr>
                <w:rFonts w:cs="Arial"/>
                <w:sz w:val="18"/>
                <w:szCs w:val="18"/>
              </w:rPr>
            </w:pPr>
            <w:r w:rsidRPr="003B7BF8">
              <w:rPr>
                <w:rFonts w:cs="Arial"/>
                <w:sz w:val="18"/>
                <w:szCs w:val="18"/>
              </w:rPr>
              <w:t xml:space="preserve">Нажать клавишу </w:t>
            </w:r>
            <w:r w:rsidRPr="000A1FB6">
              <w:rPr>
                <w:rFonts w:cs="Arial"/>
                <w:noProof/>
                <w:sz w:val="18"/>
                <w:szCs w:val="18"/>
                <w:lang w:eastAsia="ru-RU"/>
              </w:rPr>
              <w:pict>
                <v:shape id="Рисунок 311" o:spid="_x0000_i1373" type="#_x0000_t75" style="width:17.25pt;height:14.25pt;visibility:visible">
                  <v:imagedata r:id="rId207" o:title=""/>
                </v:shape>
              </w:pict>
            </w:r>
            <w:r w:rsidRPr="003B7BF8">
              <w:rPr>
                <w:rFonts w:cs="Arial"/>
                <w:sz w:val="18"/>
                <w:szCs w:val="18"/>
              </w:rPr>
              <w:t xml:space="preserve"> для определения установки.</w:t>
            </w:r>
          </w:p>
        </w:tc>
      </w:tr>
    </w:tbl>
    <w:p w:rsidR="0018378A" w:rsidRDefault="0018378A">
      <w:pPr>
        <w:rPr>
          <w:rFonts w:cs="Arial"/>
        </w:rPr>
      </w:pPr>
      <w:r>
        <w:rPr>
          <w:rFonts w:cs="Arial"/>
        </w:rPr>
        <w:br w:type="page"/>
      </w:r>
    </w:p>
    <w:tbl>
      <w:tblPr>
        <w:tblW w:w="0" w:type="auto"/>
        <w:tblLook w:val="00A0"/>
      </w:tblPr>
      <w:tblGrid>
        <w:gridCol w:w="3362"/>
        <w:gridCol w:w="6209"/>
      </w:tblGrid>
      <w:tr w:rsidR="0018378A" w:rsidRPr="00C276C2" w:rsidTr="00BE7C9D">
        <w:tc>
          <w:tcPr>
            <w:tcW w:w="3369" w:type="dxa"/>
          </w:tcPr>
          <w:p w:rsidR="0018378A" w:rsidRPr="003B7BF8" w:rsidRDefault="0018378A" w:rsidP="003B7BF8">
            <w:pPr>
              <w:rPr>
                <w:rFonts w:cs="Arial"/>
                <w:sz w:val="18"/>
                <w:szCs w:val="18"/>
              </w:rPr>
            </w:pPr>
            <w:r w:rsidRPr="000A1FB6">
              <w:rPr>
                <w:rFonts w:cs="Arial"/>
                <w:sz w:val="18"/>
                <w:szCs w:val="18"/>
              </w:rPr>
              <w:pict>
                <v:shape id="_x0000_i1374" type="#_x0000_t75" style="width:131.25pt;height:521.25pt">
                  <v:imagedata r:id="rId211" o:title=""/>
                </v:shape>
              </w:pict>
            </w:r>
          </w:p>
        </w:tc>
        <w:tc>
          <w:tcPr>
            <w:tcW w:w="6267" w:type="dxa"/>
          </w:tcPr>
          <w:p w:rsidR="0018378A" w:rsidRPr="003B7BF8" w:rsidRDefault="0018378A" w:rsidP="003B7BF8">
            <w:pPr>
              <w:jc w:val="both"/>
              <w:rPr>
                <w:rFonts w:cs="Arial"/>
                <w:sz w:val="18"/>
                <w:szCs w:val="18"/>
              </w:rPr>
            </w:pPr>
            <w:r w:rsidRPr="003B7BF8">
              <w:rPr>
                <w:rFonts w:cs="Arial"/>
                <w:sz w:val="18"/>
                <w:szCs w:val="18"/>
              </w:rPr>
              <w:t>Для установки блока питания выбрать: “</w:t>
            </w:r>
            <w:r w:rsidRPr="003B7BF8">
              <w:rPr>
                <w:rFonts w:cs="Arial"/>
                <w:sz w:val="18"/>
                <w:szCs w:val="18"/>
                <w:u w:val="single"/>
              </w:rPr>
              <w:t>единичный” (</w:t>
            </w:r>
            <w:r w:rsidRPr="003B7BF8">
              <w:rPr>
                <w:rFonts w:cs="Arial"/>
                <w:sz w:val="18"/>
                <w:szCs w:val="18"/>
                <w:u w:val="single"/>
                <w:lang w:val="en-US"/>
              </w:rPr>
              <w:t>Sing</w:t>
            </w:r>
            <w:r w:rsidRPr="003B7BF8">
              <w:rPr>
                <w:rFonts w:cs="Arial"/>
                <w:sz w:val="18"/>
                <w:szCs w:val="18"/>
                <w:u w:val="single"/>
              </w:rPr>
              <w:t>)</w:t>
            </w:r>
            <w:r w:rsidRPr="003B7BF8">
              <w:rPr>
                <w:rFonts w:cs="Arial"/>
                <w:sz w:val="18"/>
                <w:szCs w:val="18"/>
              </w:rPr>
              <w:t xml:space="preserve"> или “от двух источников” (</w:t>
            </w:r>
            <w:r w:rsidRPr="003B7BF8">
              <w:rPr>
                <w:rFonts w:cs="Arial"/>
                <w:sz w:val="18"/>
                <w:szCs w:val="18"/>
                <w:lang w:val="en-US"/>
              </w:rPr>
              <w:t>dUAL</w:t>
            </w:r>
            <w:r w:rsidRPr="003B7BF8">
              <w:rPr>
                <w:rFonts w:cs="Arial"/>
                <w:sz w:val="18"/>
                <w:szCs w:val="18"/>
              </w:rPr>
              <w:t>) на панели светодиодов при отображении “</w:t>
            </w:r>
            <w:r w:rsidRPr="003B7BF8">
              <w:rPr>
                <w:rFonts w:cs="Arial"/>
                <w:sz w:val="18"/>
                <w:szCs w:val="18"/>
                <w:lang w:val="en-US"/>
              </w:rPr>
              <w:t>OC</w:t>
            </w:r>
            <w:r w:rsidRPr="003B7BF8">
              <w:rPr>
                <w:rFonts w:cs="Arial"/>
                <w:sz w:val="18"/>
                <w:szCs w:val="18"/>
              </w:rPr>
              <w:t>-</w:t>
            </w:r>
            <w:r w:rsidRPr="003B7BF8">
              <w:rPr>
                <w:rFonts w:cs="Arial"/>
                <w:sz w:val="18"/>
                <w:szCs w:val="18"/>
                <w:lang w:val="en-US"/>
              </w:rPr>
              <w:t>SET</w:t>
            </w:r>
            <w:r w:rsidRPr="003B7BF8">
              <w:rPr>
                <w:rFonts w:cs="Arial"/>
                <w:sz w:val="18"/>
                <w:szCs w:val="18"/>
              </w:rPr>
              <w:t>” на ж/к дисплее.</w:t>
            </w:r>
          </w:p>
          <w:p w:rsidR="0018378A" w:rsidRPr="003B7BF8" w:rsidRDefault="0018378A" w:rsidP="003B7BF8">
            <w:pPr>
              <w:jc w:val="both"/>
              <w:rPr>
                <w:rFonts w:cs="Arial"/>
                <w:sz w:val="18"/>
                <w:szCs w:val="18"/>
              </w:rPr>
            </w:pPr>
            <w:r w:rsidRPr="003B7BF8">
              <w:rPr>
                <w:rFonts w:cs="Arial"/>
                <w:sz w:val="18"/>
                <w:szCs w:val="18"/>
              </w:rPr>
              <w:t>При нажатии клавиш</w:t>
            </w:r>
            <w:r w:rsidRPr="000A1FB6">
              <w:rPr>
                <w:rFonts w:cs="Arial"/>
                <w:noProof/>
                <w:sz w:val="18"/>
                <w:szCs w:val="18"/>
                <w:lang w:eastAsia="ru-RU"/>
              </w:rPr>
              <w:pict>
                <v:shape id="Рисунок 336" o:spid="_x0000_i1375" type="#_x0000_t75" style="width:15pt;height:14.25pt;visibility:visible">
                  <v:imagedata r:id="rId205" o:title=""/>
                </v:shape>
              </w:pict>
            </w:r>
            <w:r w:rsidRPr="003B7BF8">
              <w:rPr>
                <w:rFonts w:cs="Arial"/>
                <w:sz w:val="18"/>
                <w:szCs w:val="18"/>
              </w:rPr>
              <w:t xml:space="preserve"> или </w:t>
            </w:r>
            <w:r w:rsidRPr="000A1FB6">
              <w:rPr>
                <w:rFonts w:cs="Arial"/>
                <w:noProof/>
                <w:sz w:val="18"/>
                <w:szCs w:val="18"/>
                <w:lang w:eastAsia="ru-RU"/>
              </w:rPr>
              <w:pict>
                <v:shape id="Рисунок 335" o:spid="_x0000_i1376" type="#_x0000_t75" style="width:14.25pt;height:14.25pt;visibility:visible">
                  <v:imagedata r:id="rId206" o:title=""/>
                </v:shape>
              </w:pict>
            </w:r>
            <w:r w:rsidRPr="003B7BF8">
              <w:rPr>
                <w:rFonts w:cs="Arial"/>
                <w:sz w:val="18"/>
                <w:szCs w:val="18"/>
              </w:rPr>
              <w:t>, изменится индикация  “</w:t>
            </w:r>
            <w:r w:rsidRPr="003B7BF8">
              <w:rPr>
                <w:rFonts w:cs="Arial"/>
                <w:sz w:val="18"/>
                <w:szCs w:val="18"/>
                <w:lang w:val="en-US"/>
              </w:rPr>
              <w:t>Sing</w:t>
            </w:r>
            <w:r w:rsidRPr="003B7BF8">
              <w:rPr>
                <w:rFonts w:cs="Arial"/>
                <w:sz w:val="18"/>
                <w:szCs w:val="18"/>
              </w:rPr>
              <w:t>”, “</w:t>
            </w:r>
            <w:r w:rsidRPr="003B7BF8">
              <w:rPr>
                <w:rFonts w:cs="Arial"/>
                <w:sz w:val="18"/>
                <w:szCs w:val="18"/>
                <w:lang w:val="en-US"/>
              </w:rPr>
              <w:t>dUAL</w:t>
            </w:r>
            <w:r w:rsidRPr="003B7BF8">
              <w:rPr>
                <w:rFonts w:cs="Arial"/>
                <w:sz w:val="18"/>
                <w:szCs w:val="18"/>
              </w:rPr>
              <w:t>”.</w:t>
            </w:r>
          </w:p>
          <w:p w:rsidR="0018378A" w:rsidRPr="003B7BF8" w:rsidRDefault="0018378A" w:rsidP="003B7BF8">
            <w:pPr>
              <w:jc w:val="both"/>
              <w:rPr>
                <w:rFonts w:cs="Arial"/>
                <w:sz w:val="18"/>
                <w:szCs w:val="18"/>
              </w:rPr>
            </w:pPr>
            <w:r w:rsidRPr="003B7BF8">
              <w:rPr>
                <w:rFonts w:cs="Arial"/>
                <w:sz w:val="18"/>
                <w:szCs w:val="18"/>
              </w:rPr>
              <w:t xml:space="preserve">Нажать клавишу </w:t>
            </w:r>
            <w:r w:rsidRPr="000A1FB6">
              <w:rPr>
                <w:rFonts w:cs="Arial"/>
                <w:noProof/>
                <w:sz w:val="18"/>
                <w:szCs w:val="18"/>
                <w:lang w:eastAsia="ru-RU"/>
              </w:rPr>
              <w:pict>
                <v:shape id="Рисунок 334" o:spid="_x0000_i1377" type="#_x0000_t75" style="width:17.25pt;height:14.25pt;visibility:visible">
                  <v:imagedata r:id="rId207" o:title=""/>
                </v:shape>
              </w:pict>
            </w:r>
            <w:r w:rsidRPr="003B7BF8">
              <w:rPr>
                <w:rFonts w:cs="Arial"/>
                <w:sz w:val="18"/>
                <w:szCs w:val="18"/>
              </w:rPr>
              <w:t xml:space="preserve"> для определения установки.</w:t>
            </w:r>
          </w:p>
          <w:p w:rsidR="0018378A" w:rsidRPr="003B7BF8" w:rsidRDefault="0018378A" w:rsidP="003B7BF8">
            <w:pPr>
              <w:jc w:val="both"/>
              <w:rPr>
                <w:rFonts w:cs="Arial"/>
                <w:sz w:val="18"/>
                <w:szCs w:val="18"/>
              </w:rPr>
            </w:pPr>
            <w:r w:rsidRPr="003B7BF8">
              <w:rPr>
                <w:rFonts w:cs="Arial"/>
                <w:sz w:val="18"/>
                <w:szCs w:val="18"/>
              </w:rPr>
              <w:t>Для холодильной установки выбрать “</w:t>
            </w:r>
            <w:r w:rsidRPr="003B7BF8">
              <w:rPr>
                <w:rFonts w:cs="Arial"/>
                <w:sz w:val="18"/>
                <w:szCs w:val="18"/>
                <w:lang w:val="en-US"/>
              </w:rPr>
              <w:t>Sing</w:t>
            </w:r>
            <w:r w:rsidRPr="003B7BF8">
              <w:rPr>
                <w:rFonts w:cs="Arial"/>
                <w:sz w:val="18"/>
                <w:szCs w:val="18"/>
              </w:rPr>
              <w:t>” и нажать</w:t>
            </w:r>
            <w:r w:rsidRPr="000A1FB6">
              <w:rPr>
                <w:rFonts w:cs="Arial"/>
                <w:noProof/>
                <w:sz w:val="18"/>
                <w:szCs w:val="18"/>
                <w:lang w:eastAsia="ru-RU"/>
              </w:rPr>
              <w:pict>
                <v:shape id="Рисунок 333" o:spid="_x0000_i1378" type="#_x0000_t75" style="width:17.25pt;height:14.25pt;visibility:visible">
                  <v:imagedata r:id="rId207" o:title=""/>
                </v:shape>
              </w:pict>
            </w:r>
            <w:r w:rsidRPr="003B7BF8">
              <w:rPr>
                <w:rFonts w:cs="Arial"/>
                <w:sz w:val="18"/>
                <w:szCs w:val="18"/>
              </w:rPr>
              <w:t xml:space="preserve"> для определения настройки.</w:t>
            </w:r>
          </w:p>
          <w:p w:rsidR="0018378A" w:rsidRPr="003B7BF8" w:rsidRDefault="0018378A" w:rsidP="003B7BF8">
            <w:pPr>
              <w:jc w:val="both"/>
              <w:rPr>
                <w:rFonts w:cs="Arial"/>
                <w:sz w:val="18"/>
                <w:szCs w:val="18"/>
              </w:rPr>
            </w:pPr>
          </w:p>
          <w:p w:rsidR="0018378A" w:rsidRPr="003B7BF8" w:rsidRDefault="0018378A" w:rsidP="003B7BF8">
            <w:pPr>
              <w:rPr>
                <w:rFonts w:cs="Arial"/>
                <w:sz w:val="18"/>
                <w:szCs w:val="18"/>
              </w:rPr>
            </w:pPr>
          </w:p>
          <w:p w:rsidR="0018378A" w:rsidRPr="003B7BF8" w:rsidRDefault="0018378A" w:rsidP="003B7BF8">
            <w:pPr>
              <w:rPr>
                <w:rFonts w:cs="Arial"/>
                <w:sz w:val="18"/>
                <w:szCs w:val="18"/>
              </w:rPr>
            </w:pPr>
          </w:p>
          <w:p w:rsidR="0018378A" w:rsidRPr="003B7BF8" w:rsidRDefault="0018378A" w:rsidP="003B7BF8">
            <w:pPr>
              <w:rPr>
                <w:rFonts w:cs="Arial"/>
                <w:sz w:val="18"/>
                <w:szCs w:val="18"/>
              </w:rPr>
            </w:pPr>
            <w:r w:rsidRPr="003B7BF8">
              <w:rPr>
                <w:rFonts w:cs="Arial"/>
                <w:sz w:val="18"/>
                <w:szCs w:val="18"/>
              </w:rPr>
              <w:t>Для установки мощности в лошадиных силах:</w:t>
            </w:r>
          </w:p>
          <w:p w:rsidR="0018378A" w:rsidRPr="003B7BF8" w:rsidRDefault="0018378A" w:rsidP="003B7BF8">
            <w:pPr>
              <w:rPr>
                <w:rFonts w:cs="Arial"/>
                <w:sz w:val="18"/>
                <w:szCs w:val="18"/>
              </w:rPr>
            </w:pPr>
            <w:r w:rsidRPr="003B7BF8">
              <w:rPr>
                <w:rFonts w:cs="Arial"/>
                <w:sz w:val="18"/>
                <w:szCs w:val="18"/>
              </w:rPr>
              <w:t xml:space="preserve">Выбрать “5” или </w:t>
            </w:r>
            <w:r w:rsidRPr="003B7BF8">
              <w:rPr>
                <w:rFonts w:cs="Arial"/>
                <w:sz w:val="18"/>
                <w:szCs w:val="18"/>
                <w:u w:val="single"/>
              </w:rPr>
              <w:t>“10”</w:t>
            </w:r>
            <w:r w:rsidRPr="003B7BF8">
              <w:rPr>
                <w:rFonts w:cs="Arial"/>
                <w:sz w:val="18"/>
                <w:szCs w:val="18"/>
              </w:rPr>
              <w:t xml:space="preserve"> на панели светодиодов при отображении “НР” (лошадиные силы) на ж/к дисплее.</w:t>
            </w:r>
          </w:p>
          <w:p w:rsidR="0018378A" w:rsidRPr="003B7BF8" w:rsidRDefault="0018378A" w:rsidP="003B7BF8">
            <w:pPr>
              <w:jc w:val="both"/>
              <w:rPr>
                <w:rFonts w:cs="Arial"/>
                <w:sz w:val="18"/>
                <w:szCs w:val="18"/>
              </w:rPr>
            </w:pPr>
            <w:r w:rsidRPr="003B7BF8">
              <w:rPr>
                <w:rFonts w:cs="Arial"/>
                <w:sz w:val="18"/>
                <w:szCs w:val="18"/>
              </w:rPr>
              <w:t>При нажатии клавиш</w:t>
            </w:r>
            <w:r w:rsidRPr="000A1FB6">
              <w:rPr>
                <w:rFonts w:cs="Arial"/>
                <w:noProof/>
                <w:sz w:val="18"/>
                <w:szCs w:val="18"/>
                <w:lang w:eastAsia="ru-RU"/>
              </w:rPr>
              <w:pict>
                <v:shape id="Рисунок 332" o:spid="_x0000_i1379" type="#_x0000_t75" style="width:15pt;height:14.25pt;visibility:visible">
                  <v:imagedata r:id="rId205" o:title=""/>
                </v:shape>
              </w:pict>
            </w:r>
            <w:r w:rsidRPr="003B7BF8">
              <w:rPr>
                <w:rFonts w:cs="Arial"/>
                <w:sz w:val="18"/>
                <w:szCs w:val="18"/>
              </w:rPr>
              <w:t xml:space="preserve"> или </w:t>
            </w:r>
            <w:r w:rsidRPr="000A1FB6">
              <w:rPr>
                <w:rFonts w:cs="Arial"/>
                <w:noProof/>
                <w:sz w:val="18"/>
                <w:szCs w:val="18"/>
                <w:lang w:eastAsia="ru-RU"/>
              </w:rPr>
              <w:pict>
                <v:shape id="Рисунок 331" o:spid="_x0000_i1380" type="#_x0000_t75" style="width:14.25pt;height:14.25pt;visibility:visible">
                  <v:imagedata r:id="rId206" o:title=""/>
                </v:shape>
              </w:pict>
            </w:r>
            <w:r w:rsidRPr="003B7BF8">
              <w:rPr>
                <w:rFonts w:cs="Arial"/>
                <w:sz w:val="18"/>
                <w:szCs w:val="18"/>
              </w:rPr>
              <w:t xml:space="preserve">, изменится индикация  “5” или </w:t>
            </w:r>
            <w:r w:rsidRPr="003B7BF8">
              <w:rPr>
                <w:rFonts w:cs="Arial"/>
                <w:sz w:val="18"/>
                <w:szCs w:val="18"/>
                <w:u w:val="single"/>
              </w:rPr>
              <w:t>“10”.</w:t>
            </w:r>
          </w:p>
          <w:p w:rsidR="0018378A" w:rsidRPr="003B7BF8" w:rsidRDefault="0018378A" w:rsidP="003B7BF8">
            <w:pPr>
              <w:rPr>
                <w:rFonts w:cs="Arial"/>
                <w:sz w:val="18"/>
                <w:szCs w:val="18"/>
              </w:rPr>
            </w:pPr>
            <w:r w:rsidRPr="003B7BF8">
              <w:rPr>
                <w:rFonts w:cs="Arial"/>
                <w:sz w:val="18"/>
                <w:szCs w:val="18"/>
              </w:rPr>
              <w:t xml:space="preserve">Нажать клавишу </w:t>
            </w:r>
            <w:r w:rsidRPr="000A1FB6">
              <w:rPr>
                <w:rFonts w:cs="Arial"/>
                <w:noProof/>
                <w:sz w:val="18"/>
                <w:szCs w:val="18"/>
                <w:lang w:eastAsia="ru-RU"/>
              </w:rPr>
              <w:pict>
                <v:shape id="Рисунок 330" o:spid="_x0000_i1381" type="#_x0000_t75" style="width:17.25pt;height:14.25pt;visibility:visible">
                  <v:imagedata r:id="rId207" o:title=""/>
                </v:shape>
              </w:pict>
            </w:r>
            <w:r w:rsidRPr="003B7BF8">
              <w:rPr>
                <w:rFonts w:cs="Arial"/>
                <w:sz w:val="18"/>
                <w:szCs w:val="18"/>
              </w:rPr>
              <w:t xml:space="preserve"> для определения установки</w:t>
            </w:r>
          </w:p>
          <w:p w:rsidR="0018378A" w:rsidRPr="003B7BF8" w:rsidRDefault="0018378A" w:rsidP="003B7BF8">
            <w:pPr>
              <w:rPr>
                <w:rFonts w:cs="Arial"/>
                <w:sz w:val="18"/>
                <w:szCs w:val="18"/>
              </w:rPr>
            </w:pPr>
          </w:p>
          <w:p w:rsidR="0018378A" w:rsidRPr="003B7BF8" w:rsidRDefault="0018378A" w:rsidP="003B7BF8">
            <w:pPr>
              <w:rPr>
                <w:rFonts w:cs="Arial"/>
                <w:sz w:val="18"/>
                <w:szCs w:val="18"/>
              </w:rPr>
            </w:pPr>
          </w:p>
          <w:p w:rsidR="0018378A" w:rsidRPr="003B7BF8" w:rsidRDefault="0018378A" w:rsidP="003B7BF8">
            <w:pPr>
              <w:rPr>
                <w:rFonts w:cs="Arial"/>
                <w:sz w:val="18"/>
                <w:szCs w:val="18"/>
              </w:rPr>
            </w:pPr>
          </w:p>
          <w:p w:rsidR="0018378A" w:rsidRPr="003B7BF8" w:rsidRDefault="0018378A" w:rsidP="003B7BF8">
            <w:pPr>
              <w:rPr>
                <w:rFonts w:cs="Arial"/>
                <w:sz w:val="18"/>
                <w:szCs w:val="18"/>
              </w:rPr>
            </w:pPr>
            <w:r w:rsidRPr="003B7BF8">
              <w:rPr>
                <w:rFonts w:cs="Arial"/>
                <w:sz w:val="18"/>
                <w:szCs w:val="18"/>
              </w:rPr>
              <w:t>Для установки функции «свечение светодиодной  панели ВКЛ/ВЫКЛ»:</w:t>
            </w:r>
          </w:p>
          <w:p w:rsidR="0018378A" w:rsidRPr="003B7BF8" w:rsidRDefault="0018378A" w:rsidP="003B7BF8">
            <w:pPr>
              <w:rPr>
                <w:rFonts w:cs="Arial"/>
                <w:sz w:val="18"/>
                <w:szCs w:val="18"/>
              </w:rPr>
            </w:pPr>
            <w:r w:rsidRPr="003B7BF8">
              <w:rPr>
                <w:rFonts w:cs="Arial"/>
                <w:sz w:val="18"/>
                <w:szCs w:val="18"/>
              </w:rPr>
              <w:t xml:space="preserve">Выбрать “ВКЛ” (предусмотрено) или </w:t>
            </w:r>
            <w:r w:rsidRPr="003B7BF8">
              <w:rPr>
                <w:rFonts w:cs="Arial"/>
                <w:sz w:val="18"/>
                <w:szCs w:val="18"/>
                <w:u w:val="single"/>
              </w:rPr>
              <w:t>“ВЫКЛ”</w:t>
            </w:r>
            <w:r w:rsidRPr="003B7BF8">
              <w:rPr>
                <w:rFonts w:cs="Arial"/>
                <w:sz w:val="18"/>
                <w:szCs w:val="18"/>
              </w:rPr>
              <w:t xml:space="preserve">  (не предусмотрено)  на панели светодиодов при отображении “</w:t>
            </w:r>
            <w:r w:rsidRPr="003B7BF8">
              <w:rPr>
                <w:rFonts w:cs="Arial"/>
                <w:sz w:val="18"/>
                <w:szCs w:val="18"/>
                <w:lang w:val="en-US"/>
              </w:rPr>
              <w:t>dISP</w:t>
            </w:r>
            <w:r w:rsidRPr="003B7BF8">
              <w:rPr>
                <w:rFonts w:cs="Arial"/>
                <w:sz w:val="18"/>
                <w:szCs w:val="18"/>
              </w:rPr>
              <w:t>” на ж/к дисплее.</w:t>
            </w:r>
          </w:p>
          <w:p w:rsidR="0018378A" w:rsidRPr="003B7BF8" w:rsidRDefault="0018378A" w:rsidP="003B7BF8">
            <w:pPr>
              <w:jc w:val="both"/>
              <w:rPr>
                <w:rFonts w:cs="Arial"/>
                <w:sz w:val="18"/>
                <w:szCs w:val="18"/>
              </w:rPr>
            </w:pPr>
            <w:r w:rsidRPr="003B7BF8">
              <w:rPr>
                <w:rFonts w:cs="Arial"/>
                <w:sz w:val="18"/>
                <w:szCs w:val="18"/>
              </w:rPr>
              <w:t>При нажатии клавиш</w:t>
            </w:r>
            <w:r w:rsidRPr="000A1FB6">
              <w:rPr>
                <w:rFonts w:cs="Arial"/>
                <w:noProof/>
                <w:sz w:val="18"/>
                <w:szCs w:val="18"/>
                <w:lang w:eastAsia="ru-RU"/>
              </w:rPr>
              <w:pict>
                <v:shape id="Рисунок 329" o:spid="_x0000_i1382" type="#_x0000_t75" style="width:15pt;height:14.25pt;visibility:visible">
                  <v:imagedata r:id="rId205" o:title=""/>
                </v:shape>
              </w:pict>
            </w:r>
            <w:r w:rsidRPr="003B7BF8">
              <w:rPr>
                <w:rFonts w:cs="Arial"/>
                <w:sz w:val="18"/>
                <w:szCs w:val="18"/>
              </w:rPr>
              <w:t xml:space="preserve">или </w:t>
            </w:r>
            <w:r w:rsidRPr="000A1FB6">
              <w:rPr>
                <w:rFonts w:cs="Arial"/>
                <w:noProof/>
                <w:sz w:val="18"/>
                <w:szCs w:val="18"/>
                <w:lang w:eastAsia="ru-RU"/>
              </w:rPr>
              <w:pict>
                <v:shape id="Рисунок 328" o:spid="_x0000_i1383" type="#_x0000_t75" style="width:14.25pt;height:14.25pt;visibility:visible">
                  <v:imagedata r:id="rId206" o:title=""/>
                </v:shape>
              </w:pict>
            </w:r>
            <w:r w:rsidRPr="003B7BF8">
              <w:rPr>
                <w:rFonts w:cs="Arial"/>
                <w:sz w:val="18"/>
                <w:szCs w:val="18"/>
              </w:rPr>
              <w:t xml:space="preserve">, изменится индикация на “ВКЛ” или </w:t>
            </w:r>
            <w:r w:rsidRPr="003B7BF8">
              <w:rPr>
                <w:rFonts w:cs="Arial"/>
                <w:sz w:val="18"/>
                <w:szCs w:val="18"/>
                <w:u w:val="single"/>
              </w:rPr>
              <w:t>“ВЫКЛ”.</w:t>
            </w:r>
          </w:p>
          <w:p w:rsidR="0018378A" w:rsidRPr="003B7BF8" w:rsidRDefault="0018378A" w:rsidP="003B7BF8">
            <w:pPr>
              <w:jc w:val="both"/>
              <w:rPr>
                <w:rFonts w:cs="Arial"/>
                <w:sz w:val="18"/>
                <w:szCs w:val="18"/>
              </w:rPr>
            </w:pPr>
            <w:r w:rsidRPr="003B7BF8">
              <w:rPr>
                <w:rFonts w:cs="Arial"/>
                <w:sz w:val="18"/>
                <w:szCs w:val="18"/>
              </w:rPr>
              <w:t xml:space="preserve">Нажать клавишу </w:t>
            </w:r>
            <w:r w:rsidRPr="000A1FB6">
              <w:rPr>
                <w:rFonts w:cs="Arial"/>
                <w:noProof/>
                <w:sz w:val="18"/>
                <w:szCs w:val="18"/>
                <w:lang w:eastAsia="ru-RU"/>
              </w:rPr>
              <w:pict>
                <v:shape id="Рисунок 327" o:spid="_x0000_i1384" type="#_x0000_t75" style="width:17.25pt;height:14.25pt;visibility:visible">
                  <v:imagedata r:id="rId207" o:title=""/>
                </v:shape>
              </w:pict>
            </w:r>
            <w:r w:rsidRPr="003B7BF8">
              <w:rPr>
                <w:rFonts w:cs="Arial"/>
                <w:sz w:val="18"/>
                <w:szCs w:val="18"/>
              </w:rPr>
              <w:t xml:space="preserve"> для определения установки.</w:t>
            </w:r>
          </w:p>
          <w:p w:rsidR="0018378A" w:rsidRPr="003B7BF8" w:rsidRDefault="0018378A" w:rsidP="003B7BF8">
            <w:pPr>
              <w:jc w:val="both"/>
              <w:rPr>
                <w:rFonts w:cs="Arial"/>
                <w:sz w:val="18"/>
                <w:szCs w:val="18"/>
              </w:rPr>
            </w:pPr>
          </w:p>
          <w:p w:rsidR="0018378A" w:rsidRPr="003B7BF8" w:rsidRDefault="0018378A" w:rsidP="003B7BF8">
            <w:pPr>
              <w:jc w:val="both"/>
              <w:rPr>
                <w:rFonts w:cs="Arial"/>
                <w:sz w:val="18"/>
                <w:szCs w:val="18"/>
              </w:rPr>
            </w:pPr>
            <w:r w:rsidRPr="003B7BF8">
              <w:rPr>
                <w:rFonts w:cs="Arial"/>
                <w:sz w:val="18"/>
                <w:szCs w:val="18"/>
              </w:rPr>
              <w:t>Примечание: если дважды нажать клавишу 0/</w:t>
            </w:r>
            <w:r w:rsidRPr="003B7BF8">
              <w:rPr>
                <w:rFonts w:cs="Arial"/>
                <w:sz w:val="18"/>
                <w:szCs w:val="18"/>
                <w:lang w:val="en-US"/>
              </w:rPr>
              <w:t>CHART</w:t>
            </w:r>
            <w:r w:rsidRPr="003B7BF8">
              <w:rPr>
                <w:rFonts w:cs="Arial"/>
                <w:sz w:val="18"/>
                <w:szCs w:val="18"/>
              </w:rPr>
              <w:t xml:space="preserve"> когда «светодиодная панель ВЫКЛ», светодиоды на панели не будут гореть.</w:t>
            </w:r>
          </w:p>
          <w:p w:rsidR="0018378A" w:rsidRPr="003B7BF8" w:rsidRDefault="0018378A" w:rsidP="003B7BF8">
            <w:pPr>
              <w:rPr>
                <w:rFonts w:cs="Arial"/>
                <w:sz w:val="18"/>
                <w:szCs w:val="18"/>
              </w:rPr>
            </w:pPr>
          </w:p>
          <w:p w:rsidR="0018378A" w:rsidRPr="003B7BF8" w:rsidRDefault="0018378A" w:rsidP="003B7BF8">
            <w:pPr>
              <w:rPr>
                <w:rFonts w:cs="Arial"/>
                <w:sz w:val="18"/>
                <w:szCs w:val="18"/>
              </w:rPr>
            </w:pPr>
            <w:r w:rsidRPr="003B7BF8">
              <w:rPr>
                <w:rFonts w:cs="Arial"/>
                <w:sz w:val="18"/>
                <w:szCs w:val="18"/>
              </w:rPr>
              <w:t>Для настройки системы разгрузки компрессора:</w:t>
            </w:r>
          </w:p>
          <w:p w:rsidR="0018378A" w:rsidRPr="003B7BF8" w:rsidRDefault="0018378A" w:rsidP="003B7BF8">
            <w:pPr>
              <w:rPr>
                <w:rFonts w:cs="Arial"/>
                <w:sz w:val="18"/>
                <w:szCs w:val="18"/>
              </w:rPr>
            </w:pPr>
            <w:r w:rsidRPr="003B7BF8">
              <w:rPr>
                <w:rFonts w:cs="Arial"/>
                <w:sz w:val="18"/>
                <w:szCs w:val="18"/>
              </w:rPr>
              <w:t xml:space="preserve">Выбрать “33” (предусмотрено) или </w:t>
            </w:r>
            <w:r w:rsidRPr="003B7BF8">
              <w:rPr>
                <w:rFonts w:cs="Arial"/>
                <w:sz w:val="18"/>
                <w:szCs w:val="18"/>
                <w:u w:val="single"/>
              </w:rPr>
              <w:t>“100”</w:t>
            </w:r>
            <w:r w:rsidRPr="003B7BF8">
              <w:rPr>
                <w:rFonts w:cs="Arial"/>
                <w:sz w:val="18"/>
                <w:szCs w:val="18"/>
              </w:rPr>
              <w:t xml:space="preserve"> (не предусмотрено) на панели светодиодов при отображении “СОМР” на ж/к дисплее</w:t>
            </w:r>
          </w:p>
          <w:p w:rsidR="0018378A" w:rsidRPr="003B7BF8" w:rsidRDefault="0018378A" w:rsidP="003B7BF8">
            <w:pPr>
              <w:jc w:val="both"/>
              <w:rPr>
                <w:rFonts w:cs="Arial"/>
                <w:sz w:val="18"/>
                <w:szCs w:val="18"/>
              </w:rPr>
            </w:pPr>
            <w:r w:rsidRPr="003B7BF8">
              <w:rPr>
                <w:rFonts w:cs="Arial"/>
                <w:sz w:val="18"/>
                <w:szCs w:val="18"/>
              </w:rPr>
              <w:t>При нажатии клавиш</w:t>
            </w:r>
            <w:r w:rsidRPr="000A1FB6">
              <w:rPr>
                <w:rFonts w:cs="Arial"/>
                <w:noProof/>
                <w:sz w:val="18"/>
                <w:szCs w:val="18"/>
                <w:lang w:eastAsia="ru-RU"/>
              </w:rPr>
              <w:pict>
                <v:shape id="Рисунок 326" o:spid="_x0000_i1385" type="#_x0000_t75" style="width:15pt;height:14.25pt;visibility:visible">
                  <v:imagedata r:id="rId205" o:title=""/>
                </v:shape>
              </w:pict>
            </w:r>
            <w:r w:rsidRPr="003B7BF8">
              <w:rPr>
                <w:rFonts w:cs="Arial"/>
                <w:sz w:val="18"/>
                <w:szCs w:val="18"/>
              </w:rPr>
              <w:t xml:space="preserve"> или </w:t>
            </w:r>
            <w:r w:rsidRPr="000A1FB6">
              <w:rPr>
                <w:rFonts w:cs="Arial"/>
                <w:noProof/>
                <w:sz w:val="18"/>
                <w:szCs w:val="18"/>
                <w:lang w:eastAsia="ru-RU"/>
              </w:rPr>
              <w:pict>
                <v:shape id="Рисунок 325" o:spid="_x0000_i1386" type="#_x0000_t75" style="width:14.25pt;height:14.25pt;visibility:visible">
                  <v:imagedata r:id="rId206" o:title=""/>
                </v:shape>
              </w:pict>
            </w:r>
            <w:r w:rsidRPr="003B7BF8">
              <w:rPr>
                <w:rFonts w:cs="Arial"/>
                <w:sz w:val="18"/>
                <w:szCs w:val="18"/>
              </w:rPr>
              <w:t xml:space="preserve">, изменится индикация на “33” или </w:t>
            </w:r>
            <w:r w:rsidRPr="003B7BF8">
              <w:rPr>
                <w:rFonts w:cs="Arial"/>
                <w:sz w:val="18"/>
                <w:szCs w:val="18"/>
                <w:u w:val="single"/>
              </w:rPr>
              <w:t>“100”.</w:t>
            </w:r>
          </w:p>
          <w:p w:rsidR="0018378A" w:rsidRPr="003B7BF8" w:rsidRDefault="0018378A" w:rsidP="003B7BF8">
            <w:pPr>
              <w:jc w:val="both"/>
              <w:rPr>
                <w:rFonts w:cs="Arial"/>
                <w:sz w:val="18"/>
                <w:szCs w:val="18"/>
              </w:rPr>
            </w:pPr>
            <w:r w:rsidRPr="003B7BF8">
              <w:rPr>
                <w:rFonts w:cs="Arial"/>
                <w:sz w:val="18"/>
                <w:szCs w:val="18"/>
              </w:rPr>
              <w:t xml:space="preserve">Примечание: настройка “33” применима только для типа </w:t>
            </w:r>
            <w:r w:rsidRPr="003B7BF8">
              <w:rPr>
                <w:rFonts w:cs="Arial"/>
                <w:sz w:val="18"/>
                <w:szCs w:val="18"/>
                <w:lang w:val="en-US"/>
              </w:rPr>
              <w:t>LXE</w:t>
            </w:r>
            <w:r w:rsidRPr="003B7BF8">
              <w:rPr>
                <w:rFonts w:cs="Arial"/>
                <w:sz w:val="18"/>
                <w:szCs w:val="18"/>
              </w:rPr>
              <w:t>10</w:t>
            </w:r>
            <w:r w:rsidRPr="003B7BF8">
              <w:rPr>
                <w:rFonts w:cs="Arial"/>
                <w:sz w:val="18"/>
                <w:szCs w:val="18"/>
                <w:lang w:val="en-US"/>
              </w:rPr>
              <w:t>D</w:t>
            </w:r>
            <w:r w:rsidRPr="003B7BF8">
              <w:rPr>
                <w:rFonts w:cs="Arial"/>
                <w:sz w:val="18"/>
                <w:szCs w:val="18"/>
              </w:rPr>
              <w:t>.</w:t>
            </w:r>
          </w:p>
          <w:p w:rsidR="0018378A" w:rsidRPr="003B7BF8" w:rsidRDefault="0018378A" w:rsidP="003B7BF8">
            <w:pPr>
              <w:jc w:val="both"/>
              <w:rPr>
                <w:rFonts w:cs="Arial"/>
                <w:sz w:val="18"/>
                <w:szCs w:val="18"/>
              </w:rPr>
            </w:pPr>
          </w:p>
          <w:p w:rsidR="0018378A" w:rsidRPr="003B7BF8" w:rsidRDefault="0018378A" w:rsidP="003B7BF8">
            <w:pPr>
              <w:jc w:val="both"/>
              <w:rPr>
                <w:rFonts w:cs="Arial"/>
                <w:sz w:val="18"/>
                <w:szCs w:val="18"/>
              </w:rPr>
            </w:pPr>
          </w:p>
          <w:p w:rsidR="0018378A" w:rsidRPr="003B7BF8" w:rsidRDefault="0018378A" w:rsidP="003B7BF8">
            <w:pPr>
              <w:jc w:val="both"/>
              <w:rPr>
                <w:rFonts w:cs="Arial"/>
                <w:sz w:val="18"/>
                <w:szCs w:val="18"/>
              </w:rPr>
            </w:pPr>
          </w:p>
          <w:p w:rsidR="0018378A" w:rsidRPr="003B7BF8" w:rsidRDefault="0018378A" w:rsidP="003B7BF8">
            <w:pPr>
              <w:jc w:val="both"/>
              <w:rPr>
                <w:rFonts w:cs="Arial"/>
                <w:sz w:val="18"/>
                <w:szCs w:val="18"/>
              </w:rPr>
            </w:pPr>
          </w:p>
          <w:p w:rsidR="0018378A" w:rsidRPr="003B7BF8" w:rsidRDefault="0018378A" w:rsidP="003B7BF8">
            <w:pPr>
              <w:jc w:val="both"/>
              <w:rPr>
                <w:rFonts w:cs="Arial"/>
                <w:sz w:val="18"/>
                <w:szCs w:val="18"/>
              </w:rPr>
            </w:pPr>
            <w:r w:rsidRPr="003B7BF8">
              <w:rPr>
                <w:rFonts w:cs="Arial"/>
                <w:sz w:val="18"/>
                <w:szCs w:val="18"/>
              </w:rPr>
              <w:t xml:space="preserve">Для установки </w:t>
            </w:r>
            <w:r>
              <w:rPr>
                <w:rFonts w:cs="Arial"/>
                <w:sz w:val="18"/>
                <w:szCs w:val="18"/>
              </w:rPr>
              <w:t>Теплообменник</w:t>
            </w:r>
            <w:r w:rsidRPr="003B7BF8">
              <w:rPr>
                <w:rFonts w:cs="Arial"/>
                <w:sz w:val="18"/>
                <w:szCs w:val="18"/>
              </w:rPr>
              <w:t>а влагоудаления в положение ВКЛ/ВЫКЛ:</w:t>
            </w:r>
          </w:p>
          <w:p w:rsidR="0018378A" w:rsidRPr="003B7BF8" w:rsidRDefault="0018378A" w:rsidP="003B7BF8">
            <w:pPr>
              <w:rPr>
                <w:rFonts w:cs="Arial"/>
                <w:sz w:val="18"/>
                <w:szCs w:val="18"/>
              </w:rPr>
            </w:pPr>
            <w:r w:rsidRPr="003B7BF8">
              <w:rPr>
                <w:rFonts w:cs="Arial"/>
                <w:sz w:val="18"/>
                <w:szCs w:val="18"/>
              </w:rPr>
              <w:t xml:space="preserve">Выбрать </w:t>
            </w:r>
            <w:r w:rsidRPr="003B7BF8">
              <w:rPr>
                <w:rFonts w:cs="Arial"/>
                <w:sz w:val="18"/>
                <w:szCs w:val="18"/>
                <w:u w:val="single"/>
              </w:rPr>
              <w:t>«ВКЛ»</w:t>
            </w:r>
            <w:r w:rsidRPr="003B7BF8">
              <w:rPr>
                <w:rFonts w:cs="Arial"/>
                <w:sz w:val="18"/>
                <w:szCs w:val="18"/>
              </w:rPr>
              <w:t xml:space="preserve"> (предусмотрено) или «ВЫКЛ» (не предусмотрено) на панели светодиодов при отображении “</w:t>
            </w:r>
            <w:r w:rsidRPr="003B7BF8">
              <w:rPr>
                <w:rFonts w:cs="Arial"/>
                <w:sz w:val="18"/>
                <w:szCs w:val="18"/>
                <w:lang w:val="en-US"/>
              </w:rPr>
              <w:t>REHEAT</w:t>
            </w:r>
            <w:r w:rsidRPr="003B7BF8">
              <w:rPr>
                <w:rFonts w:cs="Arial"/>
                <w:sz w:val="18"/>
                <w:szCs w:val="18"/>
              </w:rPr>
              <w:t>” на ж/к дисплее.</w:t>
            </w:r>
          </w:p>
          <w:p w:rsidR="0018378A" w:rsidRPr="003B7BF8" w:rsidRDefault="0018378A" w:rsidP="003B7BF8">
            <w:pPr>
              <w:jc w:val="both"/>
              <w:rPr>
                <w:rFonts w:cs="Arial"/>
                <w:sz w:val="18"/>
                <w:szCs w:val="18"/>
              </w:rPr>
            </w:pPr>
            <w:r w:rsidRPr="003B7BF8">
              <w:rPr>
                <w:rFonts w:cs="Arial"/>
                <w:sz w:val="18"/>
                <w:szCs w:val="18"/>
              </w:rPr>
              <w:t>При нажатии клавиш</w:t>
            </w:r>
            <w:r w:rsidRPr="000A1FB6">
              <w:rPr>
                <w:rFonts w:cs="Arial"/>
                <w:noProof/>
                <w:sz w:val="18"/>
                <w:szCs w:val="18"/>
                <w:lang w:eastAsia="ru-RU"/>
              </w:rPr>
              <w:pict>
                <v:shape id="Рисунок 324" o:spid="_x0000_i1387" type="#_x0000_t75" style="width:15pt;height:14.25pt;visibility:visible">
                  <v:imagedata r:id="rId205" o:title=""/>
                </v:shape>
              </w:pict>
            </w:r>
            <w:r w:rsidRPr="003B7BF8">
              <w:rPr>
                <w:rFonts w:cs="Arial"/>
                <w:sz w:val="18"/>
                <w:szCs w:val="18"/>
              </w:rPr>
              <w:t xml:space="preserve">или </w:t>
            </w:r>
            <w:r w:rsidRPr="000A1FB6">
              <w:rPr>
                <w:rFonts w:cs="Arial"/>
                <w:noProof/>
                <w:sz w:val="18"/>
                <w:szCs w:val="18"/>
                <w:lang w:eastAsia="ru-RU"/>
              </w:rPr>
              <w:pict>
                <v:shape id="Рисунок 323" o:spid="_x0000_i1388" type="#_x0000_t75" style="width:14.25pt;height:14.25pt;visibility:visible">
                  <v:imagedata r:id="rId206" o:title=""/>
                </v:shape>
              </w:pict>
            </w:r>
            <w:r w:rsidRPr="003B7BF8">
              <w:rPr>
                <w:rFonts w:cs="Arial"/>
                <w:sz w:val="18"/>
                <w:szCs w:val="18"/>
              </w:rPr>
              <w:t xml:space="preserve">, изменится индикация на </w:t>
            </w:r>
            <w:r w:rsidRPr="003B7BF8">
              <w:rPr>
                <w:rFonts w:cs="Arial"/>
                <w:sz w:val="18"/>
                <w:szCs w:val="18"/>
                <w:u w:val="single"/>
              </w:rPr>
              <w:t>“ВКЛ”</w:t>
            </w:r>
            <w:r w:rsidRPr="003B7BF8">
              <w:rPr>
                <w:rFonts w:cs="Arial"/>
                <w:sz w:val="18"/>
                <w:szCs w:val="18"/>
              </w:rPr>
              <w:t xml:space="preserve"> или “ВЫКЛ”.</w:t>
            </w:r>
          </w:p>
          <w:p w:rsidR="0018378A" w:rsidRPr="003B7BF8" w:rsidRDefault="0018378A" w:rsidP="003B7BF8">
            <w:pPr>
              <w:jc w:val="both"/>
              <w:rPr>
                <w:rFonts w:cs="Arial"/>
                <w:sz w:val="18"/>
                <w:szCs w:val="18"/>
              </w:rPr>
            </w:pPr>
            <w:r w:rsidRPr="003B7BF8">
              <w:rPr>
                <w:rFonts w:cs="Arial"/>
                <w:sz w:val="18"/>
                <w:szCs w:val="18"/>
              </w:rPr>
              <w:t xml:space="preserve">Нажать клавишу </w:t>
            </w:r>
            <w:r w:rsidRPr="000A1FB6">
              <w:rPr>
                <w:rFonts w:cs="Arial"/>
                <w:noProof/>
                <w:sz w:val="18"/>
                <w:szCs w:val="18"/>
                <w:lang w:eastAsia="ru-RU"/>
              </w:rPr>
              <w:pict>
                <v:shape id="Рисунок 322" o:spid="_x0000_i1389" type="#_x0000_t75" style="width:17.25pt;height:14.25pt;visibility:visible">
                  <v:imagedata r:id="rId207" o:title=""/>
                </v:shape>
              </w:pict>
            </w:r>
            <w:r w:rsidRPr="003B7BF8">
              <w:rPr>
                <w:rFonts w:cs="Arial"/>
                <w:sz w:val="18"/>
                <w:szCs w:val="18"/>
              </w:rPr>
              <w:t xml:space="preserve"> для определения установки.</w:t>
            </w:r>
          </w:p>
        </w:tc>
      </w:tr>
    </w:tbl>
    <w:p w:rsidR="0018378A" w:rsidRDefault="0018378A" w:rsidP="00AA4841">
      <w:pPr>
        <w:pStyle w:val="NoSpacing"/>
        <w:outlineLvl w:val="0"/>
        <w:rPr>
          <w:rFonts w:ascii="Arial" w:hAnsi="Arial" w:cs="Arial"/>
        </w:rPr>
      </w:pPr>
    </w:p>
    <w:p w:rsidR="0018378A" w:rsidRDefault="0018378A">
      <w:pPr>
        <w:rPr>
          <w:rFonts w:cs="Arial"/>
        </w:rPr>
      </w:pPr>
      <w:r>
        <w:rPr>
          <w:rFonts w:cs="Aria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345"/>
      </w:tblGrid>
      <w:tr w:rsidR="0018378A" w:rsidRPr="00C276C2" w:rsidTr="00BE7C9D">
        <w:tc>
          <w:tcPr>
            <w:tcW w:w="6345" w:type="dxa"/>
          </w:tcPr>
          <w:p w:rsidR="0018378A" w:rsidRPr="00B93A2C" w:rsidRDefault="0018378A" w:rsidP="00BE7C9D">
            <w:pPr>
              <w:pStyle w:val="NoSpacing"/>
              <w:rPr>
                <w:rFonts w:ascii="Arial" w:hAnsi="Arial" w:cs="Arial"/>
                <w:b/>
              </w:rPr>
            </w:pPr>
            <w:r w:rsidRPr="00B93A2C">
              <w:rPr>
                <w:rFonts w:ascii="Arial" w:hAnsi="Arial" w:cs="Arial"/>
                <w:b/>
              </w:rPr>
              <w:t>12. РЕЖИМ УСТАНОВОК ОПЦИОНАЛЬНЫХ УСЛОВИЙ</w:t>
            </w:r>
          </w:p>
        </w:tc>
      </w:tr>
    </w:tbl>
    <w:p w:rsidR="0018378A" w:rsidRPr="00D358EC" w:rsidRDefault="0018378A" w:rsidP="00746954">
      <w:pPr>
        <w:pStyle w:val="NoSpacing"/>
        <w:rPr>
          <w:rFonts w:ascii="Arial" w:hAnsi="Arial" w:cs="Arial"/>
          <w:b/>
          <w:sz w:val="20"/>
        </w:rPr>
      </w:pPr>
      <w:r w:rsidRPr="00D358EC">
        <w:rPr>
          <w:rFonts w:ascii="Arial" w:hAnsi="Arial" w:cs="Arial"/>
          <w:b/>
          <w:sz w:val="20"/>
        </w:rPr>
        <w:t>&lt;Нажатия клавиш для входа/выхода&gt;</w:t>
      </w:r>
    </w:p>
    <w:p w:rsidR="0018378A" w:rsidRDefault="0018378A" w:rsidP="00957080">
      <w:r>
        <w:pict>
          <v:shape id="_x0000_i1390" type="#_x0000_t75" style="width:462.75pt;height:294pt">
            <v:imagedata r:id="rId212" o:title=""/>
          </v:shape>
        </w:pict>
      </w:r>
    </w:p>
    <w:p w:rsidR="0018378A" w:rsidRPr="00D358EC" w:rsidRDefault="0018378A" w:rsidP="00746954">
      <w:pPr>
        <w:pStyle w:val="NoSpacing"/>
        <w:rPr>
          <w:rFonts w:ascii="Arial" w:hAnsi="Arial" w:cs="Arial"/>
          <w:b/>
          <w:sz w:val="20"/>
        </w:rPr>
      </w:pPr>
      <w:r w:rsidRPr="00D358EC">
        <w:rPr>
          <w:rFonts w:ascii="Arial" w:hAnsi="Arial" w:cs="Arial"/>
          <w:b/>
          <w:sz w:val="20"/>
        </w:rPr>
        <w:t>&lt;Нажатие клавиш в данном режиме&gt;</w:t>
      </w:r>
    </w:p>
    <w:p w:rsidR="0018378A" w:rsidRPr="00D358EC" w:rsidRDefault="0018378A" w:rsidP="00746954">
      <w:pPr>
        <w:pStyle w:val="NoSpacing"/>
        <w:rPr>
          <w:rFonts w:ascii="Arial" w:hAnsi="Arial" w:cs="Arial"/>
          <w:sz w:val="20"/>
        </w:rPr>
      </w:pPr>
      <w:r w:rsidRPr="00D358EC">
        <w:rPr>
          <w:rFonts w:ascii="Arial" w:hAnsi="Arial" w:cs="Arial"/>
          <w:sz w:val="20"/>
        </w:rPr>
        <w:t xml:space="preserve">При нажатии на клавишу </w:t>
      </w:r>
      <w:r w:rsidRPr="000A1FB6">
        <w:rPr>
          <w:rFonts w:ascii="Arial" w:hAnsi="Arial" w:cs="Arial"/>
          <w:noProof/>
          <w:sz w:val="20"/>
          <w:lang w:eastAsia="ru-RU"/>
        </w:rPr>
        <w:pict>
          <v:shape id="Рисунок 340" o:spid="_x0000_i1391" type="#_x0000_t75" style="width:17.25pt;height:14.25pt;visibility:visible">
            <v:imagedata r:id="rId203" o:title=""/>
          </v:shape>
        </w:pict>
      </w:r>
      <w:r w:rsidRPr="00D358EC">
        <w:rPr>
          <w:rFonts w:ascii="Arial" w:hAnsi="Arial" w:cs="Arial"/>
          <w:sz w:val="20"/>
        </w:rPr>
        <w:t>изменяются показания дисплея.</w:t>
      </w:r>
    </w:p>
    <w:p w:rsidR="0018378A" w:rsidRDefault="0018378A" w:rsidP="00957080">
      <w:r>
        <w:t>Выключить Автоматический выключатель цепи после осуществления установок.</w:t>
      </w:r>
    </w:p>
    <w:tbl>
      <w:tblPr>
        <w:tblW w:w="0" w:type="auto"/>
        <w:tblLayout w:type="fixed"/>
        <w:tblLook w:val="00A0"/>
      </w:tblPr>
      <w:tblGrid>
        <w:gridCol w:w="2943"/>
        <w:gridCol w:w="6693"/>
      </w:tblGrid>
      <w:tr w:rsidR="0018378A" w:rsidRPr="00C276C2" w:rsidTr="00BE7C9D">
        <w:tc>
          <w:tcPr>
            <w:tcW w:w="2943" w:type="dxa"/>
          </w:tcPr>
          <w:p w:rsidR="0018378A" w:rsidRPr="00746954" w:rsidRDefault="0018378A" w:rsidP="00746954">
            <w:pPr>
              <w:rPr>
                <w:rFonts w:cs="Arial"/>
                <w:sz w:val="18"/>
                <w:szCs w:val="18"/>
              </w:rPr>
            </w:pPr>
            <w:r w:rsidRPr="000A1FB6">
              <w:rPr>
                <w:rFonts w:cs="Arial"/>
                <w:noProof/>
                <w:sz w:val="18"/>
                <w:szCs w:val="18"/>
                <w:lang w:eastAsia="ru-RU"/>
              </w:rPr>
              <w:pict>
                <v:shape id="Рисунок 354" o:spid="_x0000_i1392" type="#_x0000_t75" style="width:141pt;height:332.25pt;visibility:visible">
                  <v:imagedata r:id="rId213" o:title=""/>
                </v:shape>
              </w:pict>
            </w:r>
          </w:p>
        </w:tc>
        <w:tc>
          <w:tcPr>
            <w:tcW w:w="6693" w:type="dxa"/>
          </w:tcPr>
          <w:p w:rsidR="0018378A" w:rsidRPr="00746954" w:rsidRDefault="0018378A" w:rsidP="00746954">
            <w:pPr>
              <w:jc w:val="both"/>
              <w:rPr>
                <w:rFonts w:cs="Arial"/>
                <w:sz w:val="18"/>
                <w:szCs w:val="18"/>
              </w:rPr>
            </w:pPr>
            <w:r w:rsidRPr="00746954">
              <w:rPr>
                <w:rFonts w:cs="Arial"/>
                <w:sz w:val="18"/>
                <w:szCs w:val="18"/>
              </w:rPr>
              <w:t>При режиме</w:t>
            </w:r>
            <w:r w:rsidRPr="00746954">
              <w:rPr>
                <w:rFonts w:cs="Arial"/>
                <w:sz w:val="18"/>
                <w:szCs w:val="18"/>
                <w:lang w:val="en-US"/>
              </w:rPr>
              <w:t>dEGC</w:t>
            </w:r>
            <w:r w:rsidRPr="00746954">
              <w:rPr>
                <w:rFonts w:cs="Arial"/>
                <w:sz w:val="18"/>
                <w:szCs w:val="18"/>
              </w:rPr>
              <w:t>/</w:t>
            </w:r>
            <w:r w:rsidRPr="00746954">
              <w:rPr>
                <w:rFonts w:cs="Arial"/>
                <w:sz w:val="18"/>
                <w:szCs w:val="18"/>
                <w:lang w:val="en-US"/>
              </w:rPr>
              <w:t>F</w:t>
            </w:r>
            <w:r w:rsidRPr="00746954">
              <w:rPr>
                <w:rFonts w:cs="Arial"/>
                <w:sz w:val="18"/>
                <w:szCs w:val="18"/>
              </w:rPr>
              <w:t xml:space="preserve"> можно выбрать:</w:t>
            </w:r>
          </w:p>
          <w:p w:rsidR="0018378A" w:rsidRPr="00746954" w:rsidRDefault="0018378A" w:rsidP="00746954">
            <w:pPr>
              <w:jc w:val="both"/>
              <w:rPr>
                <w:rFonts w:cs="Arial"/>
                <w:sz w:val="18"/>
                <w:szCs w:val="18"/>
              </w:rPr>
            </w:pPr>
            <w:r w:rsidRPr="00746954">
              <w:rPr>
                <w:rFonts w:cs="Arial"/>
                <w:sz w:val="18"/>
                <w:szCs w:val="18"/>
              </w:rPr>
              <w:t xml:space="preserve">выбрать </w:t>
            </w:r>
            <w:r w:rsidRPr="00746954">
              <w:rPr>
                <w:rFonts w:cs="Arial"/>
                <w:sz w:val="18"/>
                <w:szCs w:val="18"/>
                <w:u w:val="single"/>
              </w:rPr>
              <w:t>“</w:t>
            </w:r>
            <w:r w:rsidRPr="00746954">
              <w:rPr>
                <w:rFonts w:cs="Arial"/>
                <w:sz w:val="18"/>
                <w:szCs w:val="18"/>
                <w:u w:val="single"/>
                <w:lang w:val="en-US"/>
              </w:rPr>
              <w:t>C</w:t>
            </w:r>
            <w:r w:rsidRPr="00746954">
              <w:rPr>
                <w:rFonts w:cs="Arial"/>
                <w:sz w:val="18"/>
                <w:szCs w:val="18"/>
                <w:u w:val="single"/>
              </w:rPr>
              <w:t>”</w:t>
            </w:r>
            <w:r w:rsidRPr="00746954">
              <w:rPr>
                <w:rFonts w:cs="Arial"/>
                <w:sz w:val="18"/>
                <w:szCs w:val="18"/>
              </w:rPr>
              <w:t xml:space="preserve"> или ”</w:t>
            </w:r>
            <w:r w:rsidRPr="00746954">
              <w:rPr>
                <w:rFonts w:cs="Arial"/>
                <w:sz w:val="18"/>
                <w:szCs w:val="18"/>
                <w:lang w:val="en-US"/>
              </w:rPr>
              <w:t>F</w:t>
            </w:r>
            <w:r w:rsidRPr="00746954">
              <w:rPr>
                <w:rFonts w:cs="Arial"/>
                <w:sz w:val="18"/>
                <w:szCs w:val="18"/>
              </w:rPr>
              <w:t>” на панели светодиодов при отображении “</w:t>
            </w:r>
            <w:r w:rsidRPr="00746954">
              <w:rPr>
                <w:rFonts w:cs="Arial"/>
                <w:sz w:val="18"/>
                <w:szCs w:val="18"/>
                <w:lang w:val="en-US"/>
              </w:rPr>
              <w:t>dEGC</w:t>
            </w:r>
            <w:r w:rsidRPr="00746954">
              <w:rPr>
                <w:rFonts w:cs="Arial"/>
                <w:sz w:val="18"/>
                <w:szCs w:val="18"/>
              </w:rPr>
              <w:t>/</w:t>
            </w:r>
            <w:r w:rsidRPr="00746954">
              <w:rPr>
                <w:rFonts w:cs="Arial"/>
                <w:sz w:val="18"/>
                <w:szCs w:val="18"/>
                <w:lang w:val="en-US"/>
              </w:rPr>
              <w:t>F</w:t>
            </w:r>
            <w:r w:rsidRPr="00746954">
              <w:rPr>
                <w:rFonts w:cs="Arial"/>
                <w:sz w:val="18"/>
                <w:szCs w:val="18"/>
              </w:rPr>
              <w:t>” на ж/к дисплее.</w:t>
            </w:r>
          </w:p>
          <w:p w:rsidR="0018378A" w:rsidRPr="00746954" w:rsidRDefault="0018378A" w:rsidP="00746954">
            <w:pPr>
              <w:jc w:val="both"/>
              <w:rPr>
                <w:rFonts w:cs="Arial"/>
                <w:sz w:val="18"/>
                <w:szCs w:val="18"/>
              </w:rPr>
            </w:pPr>
            <w:r w:rsidRPr="00746954">
              <w:rPr>
                <w:rFonts w:cs="Arial"/>
                <w:sz w:val="18"/>
                <w:szCs w:val="18"/>
              </w:rPr>
              <w:t>При нажатии клавиш</w:t>
            </w:r>
            <w:r w:rsidRPr="000A1FB6">
              <w:rPr>
                <w:rFonts w:cs="Arial"/>
                <w:noProof/>
                <w:sz w:val="18"/>
                <w:szCs w:val="18"/>
                <w:lang w:eastAsia="ru-RU"/>
              </w:rPr>
              <w:pict>
                <v:shape id="Рисунок 352" o:spid="_x0000_i1393" type="#_x0000_t75" style="width:15pt;height:14.25pt;visibility:visible">
                  <v:imagedata r:id="rId205" o:title=""/>
                </v:shape>
              </w:pict>
            </w:r>
            <w:r w:rsidRPr="00746954">
              <w:rPr>
                <w:rFonts w:cs="Arial"/>
                <w:sz w:val="18"/>
                <w:szCs w:val="18"/>
              </w:rPr>
              <w:t xml:space="preserve"> или </w:t>
            </w:r>
            <w:r w:rsidRPr="000A1FB6">
              <w:rPr>
                <w:rFonts w:cs="Arial"/>
                <w:noProof/>
                <w:sz w:val="18"/>
                <w:szCs w:val="18"/>
                <w:lang w:eastAsia="ru-RU"/>
              </w:rPr>
              <w:pict>
                <v:shape id="Рисунок 351" o:spid="_x0000_i1394" type="#_x0000_t75" style="width:14.25pt;height:14.25pt;visibility:visible">
                  <v:imagedata r:id="rId206" o:title=""/>
                </v:shape>
              </w:pict>
            </w:r>
            <w:r w:rsidRPr="00746954">
              <w:rPr>
                <w:rFonts w:cs="Arial"/>
                <w:sz w:val="18"/>
                <w:szCs w:val="18"/>
              </w:rPr>
              <w:t xml:space="preserve">, изменится индикация на </w:t>
            </w:r>
            <w:r w:rsidRPr="00746954">
              <w:rPr>
                <w:rFonts w:cs="Arial"/>
                <w:sz w:val="18"/>
                <w:szCs w:val="18"/>
                <w:u w:val="single"/>
              </w:rPr>
              <w:t>“</w:t>
            </w:r>
            <w:r w:rsidRPr="00746954">
              <w:rPr>
                <w:rFonts w:cs="Arial"/>
                <w:sz w:val="18"/>
                <w:szCs w:val="18"/>
                <w:u w:val="single"/>
                <w:lang w:val="en-US"/>
              </w:rPr>
              <w:t>C</w:t>
            </w:r>
            <w:r w:rsidRPr="00746954">
              <w:rPr>
                <w:rFonts w:cs="Arial"/>
                <w:sz w:val="18"/>
                <w:szCs w:val="18"/>
                <w:u w:val="single"/>
              </w:rPr>
              <w:t>”</w:t>
            </w:r>
            <w:r w:rsidRPr="00746954">
              <w:rPr>
                <w:rFonts w:cs="Arial"/>
                <w:sz w:val="18"/>
                <w:szCs w:val="18"/>
              </w:rPr>
              <w:t xml:space="preserve"> или “</w:t>
            </w:r>
            <w:r w:rsidRPr="00746954">
              <w:rPr>
                <w:rFonts w:cs="Arial"/>
                <w:sz w:val="18"/>
                <w:szCs w:val="18"/>
                <w:lang w:val="en-US"/>
              </w:rPr>
              <w:t>F</w:t>
            </w:r>
            <w:r w:rsidRPr="00746954">
              <w:rPr>
                <w:rFonts w:cs="Arial"/>
                <w:sz w:val="18"/>
                <w:szCs w:val="18"/>
              </w:rPr>
              <w:t>”.</w:t>
            </w:r>
          </w:p>
          <w:p w:rsidR="0018378A" w:rsidRPr="00746954" w:rsidRDefault="0018378A" w:rsidP="00746954">
            <w:pPr>
              <w:jc w:val="both"/>
              <w:rPr>
                <w:rFonts w:cs="Arial"/>
                <w:sz w:val="18"/>
                <w:szCs w:val="18"/>
              </w:rPr>
            </w:pPr>
            <w:r w:rsidRPr="00746954">
              <w:rPr>
                <w:rFonts w:cs="Arial"/>
                <w:sz w:val="18"/>
                <w:szCs w:val="18"/>
              </w:rPr>
              <w:t xml:space="preserve">Нажать клавишу </w:t>
            </w:r>
            <w:r w:rsidRPr="000A1FB6">
              <w:rPr>
                <w:rFonts w:cs="Arial"/>
                <w:noProof/>
                <w:sz w:val="18"/>
                <w:szCs w:val="18"/>
                <w:lang w:eastAsia="ru-RU"/>
              </w:rPr>
              <w:pict>
                <v:shape id="Рисунок 350" o:spid="_x0000_i1395" type="#_x0000_t75" style="width:17.25pt;height:14.25pt;visibility:visible">
                  <v:imagedata r:id="rId207" o:title=""/>
                </v:shape>
              </w:pict>
            </w:r>
            <w:r w:rsidRPr="00746954">
              <w:rPr>
                <w:rFonts w:cs="Arial"/>
                <w:sz w:val="18"/>
                <w:szCs w:val="18"/>
              </w:rPr>
              <w:t xml:space="preserve"> для определения установки. “</w:t>
            </w:r>
            <w:r w:rsidRPr="00746954">
              <w:rPr>
                <w:rFonts w:cs="Arial"/>
                <w:sz w:val="18"/>
                <w:szCs w:val="18"/>
                <w:lang w:val="en-US"/>
              </w:rPr>
              <w:t>C</w:t>
            </w:r>
            <w:r w:rsidRPr="00746954">
              <w:rPr>
                <w:rFonts w:cs="Arial"/>
                <w:sz w:val="18"/>
                <w:szCs w:val="18"/>
              </w:rPr>
              <w:t>” означает ºС/кПа, а “</w:t>
            </w:r>
            <w:r w:rsidRPr="00746954">
              <w:rPr>
                <w:rFonts w:cs="Arial"/>
                <w:sz w:val="18"/>
                <w:szCs w:val="18"/>
                <w:lang w:val="en-US"/>
              </w:rPr>
              <w:t>F</w:t>
            </w:r>
            <w:r w:rsidRPr="00746954">
              <w:rPr>
                <w:rFonts w:cs="Arial"/>
                <w:sz w:val="18"/>
                <w:szCs w:val="18"/>
              </w:rPr>
              <w:t>” - º</w:t>
            </w:r>
            <w:r w:rsidRPr="00746954">
              <w:rPr>
                <w:rFonts w:cs="Arial"/>
                <w:sz w:val="18"/>
                <w:szCs w:val="18"/>
                <w:lang w:val="en-US"/>
              </w:rPr>
              <w:t>F</w:t>
            </w:r>
            <w:r w:rsidRPr="00746954">
              <w:rPr>
                <w:rFonts w:cs="Arial"/>
                <w:sz w:val="18"/>
                <w:szCs w:val="18"/>
              </w:rPr>
              <w:t>/</w:t>
            </w:r>
            <w:r w:rsidRPr="00746954">
              <w:rPr>
                <w:rFonts w:cs="Arial"/>
                <w:sz w:val="18"/>
                <w:szCs w:val="18"/>
                <w:lang w:val="en-US"/>
              </w:rPr>
              <w:t>PSI</w:t>
            </w:r>
            <w:r w:rsidRPr="00746954">
              <w:rPr>
                <w:rFonts w:cs="Arial"/>
                <w:sz w:val="18"/>
                <w:szCs w:val="18"/>
              </w:rPr>
              <w:t>.</w:t>
            </w:r>
          </w:p>
          <w:p w:rsidR="0018378A" w:rsidRPr="00746954" w:rsidRDefault="0018378A" w:rsidP="00746954">
            <w:pPr>
              <w:rPr>
                <w:rFonts w:cs="Arial"/>
                <w:sz w:val="18"/>
                <w:szCs w:val="18"/>
              </w:rPr>
            </w:pPr>
            <w:r w:rsidRPr="00746954">
              <w:rPr>
                <w:rFonts w:cs="Arial"/>
                <w:sz w:val="18"/>
                <w:szCs w:val="18"/>
              </w:rPr>
              <w:t xml:space="preserve">Для установки кода бессхемной функции (код </w:t>
            </w:r>
            <w:r w:rsidRPr="00746954">
              <w:rPr>
                <w:rFonts w:cs="Arial"/>
                <w:sz w:val="18"/>
                <w:szCs w:val="18"/>
                <w:lang w:val="en-US"/>
              </w:rPr>
              <w:t>D</w:t>
            </w:r>
            <w:r w:rsidRPr="00746954">
              <w:rPr>
                <w:rFonts w:cs="Arial"/>
                <w:sz w:val="18"/>
                <w:szCs w:val="18"/>
              </w:rPr>
              <w:t>/ код Н):</w:t>
            </w:r>
          </w:p>
          <w:p w:rsidR="0018378A" w:rsidRPr="00746954" w:rsidRDefault="0018378A" w:rsidP="00746954">
            <w:pPr>
              <w:rPr>
                <w:rFonts w:cs="Arial"/>
                <w:sz w:val="18"/>
                <w:szCs w:val="18"/>
              </w:rPr>
            </w:pPr>
            <w:r w:rsidRPr="00746954">
              <w:rPr>
                <w:rFonts w:cs="Arial"/>
                <w:sz w:val="18"/>
                <w:szCs w:val="18"/>
              </w:rPr>
              <w:t xml:space="preserve">Выбрать </w:t>
            </w:r>
            <w:r w:rsidRPr="00746954">
              <w:rPr>
                <w:rFonts w:cs="Arial"/>
                <w:sz w:val="18"/>
                <w:szCs w:val="18"/>
                <w:u w:val="single"/>
              </w:rPr>
              <w:t>“ВКЛ”</w:t>
            </w:r>
            <w:r w:rsidRPr="00746954">
              <w:rPr>
                <w:rFonts w:cs="Arial"/>
                <w:sz w:val="18"/>
                <w:szCs w:val="18"/>
              </w:rPr>
              <w:t xml:space="preserve"> (индикация кода </w:t>
            </w:r>
            <w:r w:rsidRPr="00746954">
              <w:rPr>
                <w:rFonts w:cs="Arial"/>
                <w:sz w:val="18"/>
                <w:szCs w:val="18"/>
                <w:lang w:val="en-US"/>
              </w:rPr>
              <w:t>D</w:t>
            </w:r>
            <w:r w:rsidRPr="00746954">
              <w:rPr>
                <w:rFonts w:cs="Arial"/>
                <w:sz w:val="18"/>
                <w:szCs w:val="18"/>
              </w:rPr>
              <w:t>/</w:t>
            </w:r>
            <w:r w:rsidRPr="00746954">
              <w:rPr>
                <w:rFonts w:cs="Arial"/>
                <w:sz w:val="18"/>
                <w:szCs w:val="18"/>
                <w:lang w:val="en-US"/>
              </w:rPr>
              <w:t>H</w:t>
            </w:r>
            <w:r w:rsidRPr="00746954">
              <w:rPr>
                <w:rFonts w:cs="Arial"/>
                <w:sz w:val="18"/>
                <w:szCs w:val="18"/>
              </w:rPr>
              <w:t xml:space="preserve">) или “ВЫКЛ” (нет индикации кода </w:t>
            </w:r>
            <w:r w:rsidRPr="00746954">
              <w:rPr>
                <w:rFonts w:cs="Arial"/>
                <w:sz w:val="18"/>
                <w:szCs w:val="18"/>
                <w:lang w:val="en-US"/>
              </w:rPr>
              <w:t>D</w:t>
            </w:r>
            <w:r w:rsidRPr="00746954">
              <w:rPr>
                <w:rFonts w:cs="Arial"/>
                <w:sz w:val="18"/>
                <w:szCs w:val="18"/>
              </w:rPr>
              <w:t>/</w:t>
            </w:r>
            <w:r w:rsidRPr="00746954">
              <w:rPr>
                <w:rFonts w:cs="Arial"/>
                <w:sz w:val="18"/>
                <w:szCs w:val="18"/>
                <w:lang w:val="en-US"/>
              </w:rPr>
              <w:t>H</w:t>
            </w:r>
            <w:r w:rsidRPr="00746954">
              <w:rPr>
                <w:rFonts w:cs="Arial"/>
                <w:sz w:val="18"/>
                <w:szCs w:val="18"/>
              </w:rPr>
              <w:t>) на панели светодиодов при отображении “</w:t>
            </w:r>
            <w:r w:rsidRPr="00746954">
              <w:rPr>
                <w:rFonts w:cs="Arial"/>
                <w:sz w:val="18"/>
                <w:szCs w:val="18"/>
                <w:lang w:val="en-US"/>
              </w:rPr>
              <w:t>CHARTLS</w:t>
            </w:r>
            <w:r w:rsidRPr="00746954">
              <w:rPr>
                <w:rFonts w:cs="Arial"/>
                <w:sz w:val="18"/>
                <w:szCs w:val="18"/>
              </w:rPr>
              <w:t>” на ж/к дисплее.</w:t>
            </w:r>
          </w:p>
          <w:p w:rsidR="0018378A" w:rsidRPr="00746954" w:rsidRDefault="0018378A" w:rsidP="00746954">
            <w:pPr>
              <w:jc w:val="both"/>
              <w:rPr>
                <w:rFonts w:cs="Arial"/>
                <w:sz w:val="18"/>
                <w:szCs w:val="18"/>
              </w:rPr>
            </w:pPr>
            <w:r w:rsidRPr="00746954">
              <w:rPr>
                <w:rFonts w:cs="Arial"/>
                <w:sz w:val="18"/>
                <w:szCs w:val="18"/>
              </w:rPr>
              <w:t>При нажатии клавиш</w:t>
            </w:r>
            <w:r w:rsidRPr="000A1FB6">
              <w:rPr>
                <w:rFonts w:cs="Arial"/>
                <w:noProof/>
                <w:sz w:val="18"/>
                <w:szCs w:val="18"/>
                <w:lang w:eastAsia="ru-RU"/>
              </w:rPr>
              <w:pict>
                <v:shape id="Рисунок 349" o:spid="_x0000_i1396" type="#_x0000_t75" style="width:15pt;height:14.25pt;visibility:visible">
                  <v:imagedata r:id="rId205" o:title=""/>
                </v:shape>
              </w:pict>
            </w:r>
            <w:r w:rsidRPr="00746954">
              <w:rPr>
                <w:rFonts w:cs="Arial"/>
                <w:sz w:val="18"/>
                <w:szCs w:val="18"/>
              </w:rPr>
              <w:t xml:space="preserve"> или </w:t>
            </w:r>
            <w:r w:rsidRPr="000A1FB6">
              <w:rPr>
                <w:rFonts w:cs="Arial"/>
                <w:noProof/>
                <w:sz w:val="18"/>
                <w:szCs w:val="18"/>
                <w:lang w:eastAsia="ru-RU"/>
              </w:rPr>
              <w:pict>
                <v:shape id="Рисунок 348" o:spid="_x0000_i1397" type="#_x0000_t75" style="width:14.25pt;height:14.25pt;visibility:visible">
                  <v:imagedata r:id="rId206" o:title=""/>
                </v:shape>
              </w:pict>
            </w:r>
            <w:r w:rsidRPr="00746954">
              <w:rPr>
                <w:rFonts w:cs="Arial"/>
                <w:sz w:val="18"/>
                <w:szCs w:val="18"/>
              </w:rPr>
              <w:t xml:space="preserve">, изменится индикация на </w:t>
            </w:r>
            <w:r w:rsidRPr="00746954">
              <w:rPr>
                <w:rFonts w:cs="Arial"/>
                <w:sz w:val="18"/>
                <w:szCs w:val="18"/>
                <w:u w:val="single"/>
              </w:rPr>
              <w:t>“ВКЛ”</w:t>
            </w:r>
            <w:r w:rsidRPr="00746954">
              <w:rPr>
                <w:rFonts w:cs="Arial"/>
                <w:sz w:val="18"/>
                <w:szCs w:val="18"/>
              </w:rPr>
              <w:t xml:space="preserve"> или “ВЫКЛ”.</w:t>
            </w:r>
          </w:p>
          <w:p w:rsidR="0018378A" w:rsidRPr="00746954" w:rsidRDefault="0018378A" w:rsidP="00746954">
            <w:pPr>
              <w:jc w:val="both"/>
              <w:rPr>
                <w:rFonts w:cs="Arial"/>
                <w:sz w:val="18"/>
                <w:szCs w:val="18"/>
              </w:rPr>
            </w:pPr>
            <w:r w:rsidRPr="00746954">
              <w:rPr>
                <w:rFonts w:cs="Arial"/>
                <w:sz w:val="18"/>
                <w:szCs w:val="18"/>
              </w:rPr>
              <w:t xml:space="preserve">Нажать клавишу </w:t>
            </w:r>
            <w:r w:rsidRPr="000A1FB6">
              <w:rPr>
                <w:rFonts w:cs="Arial"/>
                <w:noProof/>
                <w:sz w:val="18"/>
                <w:szCs w:val="18"/>
                <w:lang w:eastAsia="ru-RU"/>
              </w:rPr>
              <w:pict>
                <v:shape id="Рисунок 347" o:spid="_x0000_i1398" type="#_x0000_t75" style="width:17.25pt;height:14.25pt;visibility:visible">
                  <v:imagedata r:id="rId207" o:title=""/>
                </v:shape>
              </w:pict>
            </w:r>
            <w:r w:rsidRPr="00746954">
              <w:rPr>
                <w:rFonts w:cs="Arial"/>
                <w:sz w:val="18"/>
                <w:szCs w:val="18"/>
              </w:rPr>
              <w:t xml:space="preserve"> для определения установки.</w:t>
            </w:r>
          </w:p>
          <w:p w:rsidR="0018378A" w:rsidRPr="00746954" w:rsidRDefault="0018378A" w:rsidP="00746954">
            <w:pPr>
              <w:rPr>
                <w:rFonts w:cs="Arial"/>
                <w:sz w:val="18"/>
                <w:szCs w:val="18"/>
              </w:rPr>
            </w:pPr>
          </w:p>
          <w:p w:rsidR="0018378A" w:rsidRPr="00746954" w:rsidRDefault="0018378A" w:rsidP="00746954">
            <w:pPr>
              <w:rPr>
                <w:rFonts w:cs="Arial"/>
                <w:sz w:val="18"/>
                <w:szCs w:val="18"/>
              </w:rPr>
            </w:pPr>
            <w:r w:rsidRPr="00746954">
              <w:rPr>
                <w:rFonts w:cs="Arial"/>
                <w:sz w:val="18"/>
                <w:szCs w:val="18"/>
              </w:rPr>
              <w:t xml:space="preserve">Для настройки выбора датчика </w:t>
            </w:r>
            <w:r w:rsidRPr="00746954">
              <w:rPr>
                <w:rFonts w:cs="Arial"/>
                <w:sz w:val="18"/>
                <w:szCs w:val="18"/>
                <w:lang w:val="en-US"/>
              </w:rPr>
              <w:t>USDA</w:t>
            </w:r>
            <w:r w:rsidRPr="00746954">
              <w:rPr>
                <w:rFonts w:cs="Arial"/>
                <w:sz w:val="18"/>
                <w:szCs w:val="18"/>
              </w:rPr>
              <w:t>:</w:t>
            </w:r>
          </w:p>
          <w:p w:rsidR="0018378A" w:rsidRPr="00746954" w:rsidRDefault="0018378A" w:rsidP="00746954">
            <w:pPr>
              <w:rPr>
                <w:rFonts w:cs="Arial"/>
                <w:sz w:val="18"/>
                <w:szCs w:val="18"/>
              </w:rPr>
            </w:pPr>
            <w:r w:rsidRPr="00746954">
              <w:rPr>
                <w:rFonts w:cs="Arial"/>
                <w:sz w:val="18"/>
                <w:szCs w:val="18"/>
              </w:rPr>
              <w:t xml:space="preserve">Выбрать  “1” или </w:t>
            </w:r>
            <w:r w:rsidRPr="00746954">
              <w:rPr>
                <w:rFonts w:cs="Arial"/>
                <w:sz w:val="18"/>
                <w:szCs w:val="18"/>
                <w:u w:val="single"/>
              </w:rPr>
              <w:t>“2”</w:t>
            </w:r>
            <w:r w:rsidRPr="00746954">
              <w:rPr>
                <w:rFonts w:cs="Arial"/>
                <w:sz w:val="18"/>
                <w:szCs w:val="18"/>
              </w:rPr>
              <w:t xml:space="preserve"> на панели светодиодов при отображении “</w:t>
            </w:r>
            <w:r w:rsidRPr="00746954">
              <w:rPr>
                <w:rFonts w:cs="Arial"/>
                <w:sz w:val="18"/>
                <w:szCs w:val="18"/>
                <w:lang w:val="en-US"/>
              </w:rPr>
              <w:t>USdA</w:t>
            </w:r>
            <w:r w:rsidRPr="00746954">
              <w:rPr>
                <w:rFonts w:cs="Arial"/>
                <w:sz w:val="18"/>
                <w:szCs w:val="18"/>
              </w:rPr>
              <w:t>1/2” на ж/к дисплее.</w:t>
            </w:r>
          </w:p>
          <w:p w:rsidR="0018378A" w:rsidRPr="00746954" w:rsidRDefault="0018378A" w:rsidP="00746954">
            <w:pPr>
              <w:jc w:val="both"/>
              <w:rPr>
                <w:rFonts w:cs="Arial"/>
                <w:sz w:val="18"/>
                <w:szCs w:val="18"/>
              </w:rPr>
            </w:pPr>
            <w:r w:rsidRPr="00746954">
              <w:rPr>
                <w:rFonts w:cs="Arial"/>
                <w:sz w:val="18"/>
                <w:szCs w:val="18"/>
              </w:rPr>
              <w:t>При нажатии клавиш</w:t>
            </w:r>
            <w:r w:rsidRPr="000A1FB6">
              <w:rPr>
                <w:rFonts w:cs="Arial"/>
                <w:noProof/>
                <w:sz w:val="18"/>
                <w:szCs w:val="18"/>
                <w:lang w:eastAsia="ru-RU"/>
              </w:rPr>
              <w:pict>
                <v:shape id="Рисунок 346" o:spid="_x0000_i1399" type="#_x0000_t75" style="width:15pt;height:14.25pt;visibility:visible">
                  <v:imagedata r:id="rId205" o:title=""/>
                </v:shape>
              </w:pict>
            </w:r>
            <w:r w:rsidRPr="00746954">
              <w:rPr>
                <w:rFonts w:cs="Arial"/>
                <w:sz w:val="18"/>
                <w:szCs w:val="18"/>
              </w:rPr>
              <w:t xml:space="preserve"> или </w:t>
            </w:r>
            <w:r w:rsidRPr="000A1FB6">
              <w:rPr>
                <w:rFonts w:cs="Arial"/>
                <w:noProof/>
                <w:sz w:val="18"/>
                <w:szCs w:val="18"/>
                <w:lang w:eastAsia="ru-RU"/>
              </w:rPr>
              <w:pict>
                <v:shape id="Рисунок 345" o:spid="_x0000_i1400" type="#_x0000_t75" style="width:14.25pt;height:14.25pt;visibility:visible">
                  <v:imagedata r:id="rId206" o:title=""/>
                </v:shape>
              </w:pict>
            </w:r>
            <w:r w:rsidRPr="00746954">
              <w:rPr>
                <w:rFonts w:cs="Arial"/>
                <w:sz w:val="18"/>
                <w:szCs w:val="18"/>
              </w:rPr>
              <w:t xml:space="preserve">, изменится индикация на “1” или </w:t>
            </w:r>
            <w:r w:rsidRPr="00746954">
              <w:rPr>
                <w:rFonts w:cs="Arial"/>
                <w:sz w:val="18"/>
                <w:szCs w:val="18"/>
                <w:u w:val="single"/>
              </w:rPr>
              <w:t>“2”.</w:t>
            </w:r>
          </w:p>
          <w:p w:rsidR="0018378A" w:rsidRPr="00746954" w:rsidRDefault="0018378A" w:rsidP="00746954">
            <w:pPr>
              <w:jc w:val="both"/>
              <w:rPr>
                <w:rFonts w:cs="Arial"/>
                <w:sz w:val="18"/>
                <w:szCs w:val="18"/>
              </w:rPr>
            </w:pPr>
            <w:r w:rsidRPr="00746954">
              <w:rPr>
                <w:rFonts w:cs="Arial"/>
                <w:sz w:val="18"/>
                <w:szCs w:val="18"/>
              </w:rPr>
              <w:t xml:space="preserve">Нажать клавишу </w:t>
            </w:r>
            <w:r w:rsidRPr="000A1FB6">
              <w:rPr>
                <w:rFonts w:cs="Arial"/>
                <w:noProof/>
                <w:sz w:val="18"/>
                <w:szCs w:val="18"/>
                <w:lang w:eastAsia="ru-RU"/>
              </w:rPr>
              <w:pict>
                <v:shape id="Рисунок 344" o:spid="_x0000_i1401" type="#_x0000_t75" style="width:17.25pt;height:14.25pt;visibility:visible">
                  <v:imagedata r:id="rId207" o:title=""/>
                </v:shape>
              </w:pict>
            </w:r>
            <w:r w:rsidRPr="00746954">
              <w:rPr>
                <w:rFonts w:cs="Arial"/>
                <w:sz w:val="18"/>
                <w:szCs w:val="18"/>
              </w:rPr>
              <w:t xml:space="preserve"> для определения установки (более детальная информация на стр. 5-4).</w:t>
            </w:r>
          </w:p>
          <w:p w:rsidR="0018378A" w:rsidRDefault="0018378A" w:rsidP="00746954">
            <w:pPr>
              <w:jc w:val="both"/>
              <w:rPr>
                <w:rFonts w:cs="Arial"/>
                <w:sz w:val="18"/>
                <w:szCs w:val="18"/>
              </w:rPr>
            </w:pPr>
          </w:p>
          <w:p w:rsidR="0018378A" w:rsidRPr="00746954" w:rsidRDefault="0018378A" w:rsidP="00746954">
            <w:pPr>
              <w:jc w:val="both"/>
              <w:rPr>
                <w:rFonts w:cs="Arial"/>
                <w:sz w:val="18"/>
                <w:szCs w:val="18"/>
              </w:rPr>
            </w:pPr>
            <w:r w:rsidRPr="00746954">
              <w:rPr>
                <w:rFonts w:cs="Arial"/>
                <w:sz w:val="18"/>
                <w:szCs w:val="18"/>
              </w:rPr>
              <w:t>Код Н001 отображается, если контрольная температура не опускается на 3ºС или более каждые 4 часа в ходе охлаждения.</w:t>
            </w:r>
          </w:p>
          <w:p w:rsidR="0018378A" w:rsidRPr="00746954" w:rsidRDefault="0018378A" w:rsidP="00746954">
            <w:pPr>
              <w:jc w:val="both"/>
              <w:rPr>
                <w:rFonts w:cs="Arial"/>
                <w:sz w:val="18"/>
                <w:szCs w:val="18"/>
              </w:rPr>
            </w:pPr>
            <w:r w:rsidRPr="00746954">
              <w:rPr>
                <w:rFonts w:cs="Arial"/>
                <w:sz w:val="18"/>
                <w:szCs w:val="18"/>
              </w:rPr>
              <w:t>Выбрать “1”º</w:t>
            </w:r>
            <w:r w:rsidRPr="00746954">
              <w:rPr>
                <w:rFonts w:cs="Arial"/>
                <w:sz w:val="18"/>
                <w:szCs w:val="18"/>
                <w:lang w:val="en-US"/>
              </w:rPr>
              <w:t>C</w:t>
            </w:r>
            <w:r w:rsidRPr="00746954">
              <w:rPr>
                <w:rFonts w:cs="Arial"/>
                <w:sz w:val="18"/>
                <w:szCs w:val="18"/>
              </w:rPr>
              <w:t>, ”2”º</w:t>
            </w:r>
            <w:r w:rsidRPr="00746954">
              <w:rPr>
                <w:rFonts w:cs="Arial"/>
                <w:sz w:val="18"/>
                <w:szCs w:val="18"/>
                <w:lang w:val="en-US"/>
              </w:rPr>
              <w:t>C</w:t>
            </w:r>
            <w:r w:rsidRPr="00746954">
              <w:rPr>
                <w:rFonts w:cs="Arial"/>
                <w:sz w:val="18"/>
                <w:szCs w:val="18"/>
              </w:rPr>
              <w:t xml:space="preserve">, </w:t>
            </w:r>
            <w:r w:rsidRPr="00746954">
              <w:rPr>
                <w:rFonts w:cs="Arial"/>
                <w:sz w:val="18"/>
                <w:szCs w:val="18"/>
                <w:u w:val="single"/>
              </w:rPr>
              <w:t>”3”</w:t>
            </w:r>
            <w:r w:rsidRPr="00746954">
              <w:rPr>
                <w:rFonts w:cs="Arial"/>
                <w:sz w:val="18"/>
                <w:szCs w:val="18"/>
              </w:rPr>
              <w:t>º</w:t>
            </w:r>
            <w:r w:rsidRPr="00746954">
              <w:rPr>
                <w:rFonts w:cs="Arial"/>
                <w:sz w:val="18"/>
                <w:szCs w:val="18"/>
                <w:lang w:val="en-US"/>
              </w:rPr>
              <w:t>C</w:t>
            </w:r>
            <w:r w:rsidRPr="00746954">
              <w:rPr>
                <w:rFonts w:cs="Arial"/>
                <w:sz w:val="18"/>
                <w:szCs w:val="18"/>
              </w:rPr>
              <w:t>, ”4”º</w:t>
            </w:r>
            <w:r w:rsidRPr="00746954">
              <w:rPr>
                <w:rFonts w:cs="Arial"/>
                <w:sz w:val="18"/>
                <w:szCs w:val="18"/>
                <w:lang w:val="en-US"/>
              </w:rPr>
              <w:t>C</w:t>
            </w:r>
            <w:r w:rsidRPr="00746954">
              <w:rPr>
                <w:rFonts w:cs="Arial"/>
                <w:sz w:val="18"/>
                <w:szCs w:val="18"/>
              </w:rPr>
              <w:t>, ”5”º</w:t>
            </w:r>
            <w:r w:rsidRPr="00746954">
              <w:rPr>
                <w:rFonts w:cs="Arial"/>
                <w:sz w:val="18"/>
                <w:szCs w:val="18"/>
                <w:lang w:val="en-US"/>
              </w:rPr>
              <w:t>C</w:t>
            </w:r>
            <w:r w:rsidRPr="00746954">
              <w:rPr>
                <w:rFonts w:cs="Arial"/>
                <w:sz w:val="18"/>
                <w:szCs w:val="18"/>
              </w:rPr>
              <w:t xml:space="preserve"> или “10”º</w:t>
            </w:r>
            <w:r w:rsidRPr="00746954">
              <w:rPr>
                <w:rFonts w:cs="Arial"/>
                <w:sz w:val="18"/>
                <w:szCs w:val="18"/>
                <w:lang w:val="en-US"/>
              </w:rPr>
              <w:t>C</w:t>
            </w:r>
            <w:r w:rsidRPr="00746954">
              <w:rPr>
                <w:rFonts w:cs="Arial"/>
                <w:sz w:val="18"/>
                <w:szCs w:val="18"/>
              </w:rPr>
              <w:t xml:space="preserve"> на панели светодиодов при отображении “Н001” на ж/к дисплее. </w:t>
            </w:r>
          </w:p>
          <w:p w:rsidR="0018378A" w:rsidRPr="00746954" w:rsidRDefault="0018378A" w:rsidP="00746954">
            <w:pPr>
              <w:jc w:val="both"/>
              <w:rPr>
                <w:rFonts w:cs="Arial"/>
                <w:sz w:val="18"/>
                <w:szCs w:val="18"/>
              </w:rPr>
            </w:pPr>
            <w:r w:rsidRPr="00746954">
              <w:rPr>
                <w:rFonts w:cs="Arial"/>
                <w:sz w:val="18"/>
                <w:szCs w:val="18"/>
              </w:rPr>
              <w:t>При нажатии клавиш</w:t>
            </w:r>
            <w:r w:rsidRPr="000A1FB6">
              <w:rPr>
                <w:rFonts w:cs="Arial"/>
                <w:noProof/>
                <w:sz w:val="18"/>
                <w:szCs w:val="18"/>
                <w:lang w:eastAsia="ru-RU"/>
              </w:rPr>
              <w:pict>
                <v:shape id="Рисунок 343" o:spid="_x0000_i1402" type="#_x0000_t75" style="width:15pt;height:14.25pt;visibility:visible">
                  <v:imagedata r:id="rId205" o:title=""/>
                </v:shape>
              </w:pict>
            </w:r>
            <w:r w:rsidRPr="00746954">
              <w:rPr>
                <w:rFonts w:cs="Arial"/>
                <w:sz w:val="18"/>
                <w:szCs w:val="18"/>
              </w:rPr>
              <w:t xml:space="preserve"> или </w:t>
            </w:r>
            <w:r w:rsidRPr="000A1FB6">
              <w:rPr>
                <w:rFonts w:cs="Arial"/>
                <w:noProof/>
                <w:sz w:val="18"/>
                <w:szCs w:val="18"/>
                <w:lang w:eastAsia="ru-RU"/>
              </w:rPr>
              <w:pict>
                <v:shape id="Рисунок 342" o:spid="_x0000_i1403" type="#_x0000_t75" style="width:14.25pt;height:14.25pt;visibility:visible">
                  <v:imagedata r:id="rId206" o:title=""/>
                </v:shape>
              </w:pict>
            </w:r>
            <w:r w:rsidRPr="00746954">
              <w:rPr>
                <w:rFonts w:cs="Arial"/>
                <w:sz w:val="18"/>
                <w:szCs w:val="18"/>
              </w:rPr>
              <w:t>, изменится индикация на “1” или “10”.</w:t>
            </w:r>
          </w:p>
          <w:p w:rsidR="0018378A" w:rsidRPr="00746954" w:rsidRDefault="0018378A" w:rsidP="00746954">
            <w:pPr>
              <w:jc w:val="both"/>
              <w:rPr>
                <w:rFonts w:cs="Arial"/>
                <w:sz w:val="18"/>
                <w:szCs w:val="18"/>
              </w:rPr>
            </w:pPr>
            <w:r w:rsidRPr="00746954">
              <w:rPr>
                <w:rFonts w:cs="Arial"/>
                <w:sz w:val="18"/>
                <w:szCs w:val="18"/>
              </w:rPr>
              <w:t xml:space="preserve">Нажать клавишу </w:t>
            </w:r>
            <w:r w:rsidRPr="000A1FB6">
              <w:rPr>
                <w:rFonts w:cs="Arial"/>
                <w:noProof/>
                <w:sz w:val="18"/>
                <w:szCs w:val="18"/>
                <w:lang w:eastAsia="ru-RU"/>
              </w:rPr>
              <w:pict>
                <v:shape id="Рисунок 341" o:spid="_x0000_i1404" type="#_x0000_t75" style="width:17.25pt;height:14.25pt;visibility:visible">
                  <v:imagedata r:id="rId207" o:title=""/>
                </v:shape>
              </w:pict>
            </w:r>
            <w:r w:rsidRPr="00746954">
              <w:rPr>
                <w:rFonts w:cs="Arial"/>
                <w:sz w:val="18"/>
                <w:szCs w:val="18"/>
              </w:rPr>
              <w:t xml:space="preserve"> для определения установки (см. стр. 3-65).</w:t>
            </w:r>
          </w:p>
        </w:tc>
      </w:tr>
    </w:tbl>
    <w:p w:rsidR="0018378A" w:rsidRPr="00AA4841" w:rsidRDefault="0018378A" w:rsidP="00AA4841">
      <w:pPr>
        <w:rPr>
          <w:rFonts w:cs="Arial"/>
        </w:rPr>
      </w:pPr>
    </w:p>
    <w:p w:rsidR="0018378A" w:rsidRDefault="0018378A">
      <w:pPr>
        <w:rPr>
          <w:rFonts w:cs="Arial"/>
        </w:rPr>
      </w:pPr>
      <w:r>
        <w:rPr>
          <w:rFonts w:cs="Arial"/>
        </w:rPr>
        <w:br w:type="page"/>
      </w:r>
    </w:p>
    <w:tbl>
      <w:tblPr>
        <w:tblW w:w="0" w:type="auto"/>
        <w:tblLook w:val="00A0"/>
      </w:tblPr>
      <w:tblGrid>
        <w:gridCol w:w="6487"/>
        <w:gridCol w:w="3084"/>
      </w:tblGrid>
      <w:tr w:rsidR="0018378A" w:rsidRPr="00C276C2" w:rsidTr="000B28D3">
        <w:tc>
          <w:tcPr>
            <w:tcW w:w="6487" w:type="dxa"/>
          </w:tcPr>
          <w:p w:rsidR="0018378A" w:rsidRDefault="0018378A" w:rsidP="000B28D3">
            <w:pPr>
              <w:pStyle w:val="NoSpacing"/>
              <w:rPr>
                <w:rFonts w:ascii="Arial" w:hAnsi="Arial" w:cs="Arial"/>
                <w:b/>
              </w:rPr>
            </w:pPr>
            <w:r>
              <w:rPr>
                <w:rFonts w:ascii="Arial" w:hAnsi="Arial" w:cs="Arial"/>
                <w:b/>
              </w:rPr>
              <w:t>12. РЕЖИМ УСТАНОВОК ОПЦИОНАЛЬНЫХ УСЛОВИЙ</w:t>
            </w:r>
          </w:p>
        </w:tc>
        <w:tc>
          <w:tcPr>
            <w:tcW w:w="3084" w:type="dxa"/>
            <w:tcBorders>
              <w:top w:val="nil"/>
              <w:bottom w:val="nil"/>
              <w:right w:val="nil"/>
            </w:tcBorders>
          </w:tcPr>
          <w:p w:rsidR="0018378A" w:rsidRDefault="0018378A" w:rsidP="000B28D3">
            <w:pPr>
              <w:pStyle w:val="NoSpacing"/>
              <w:rPr>
                <w:rFonts w:ascii="Arial" w:hAnsi="Arial" w:cs="Arial"/>
                <w:b/>
              </w:rPr>
            </w:pPr>
            <w:r>
              <w:rPr>
                <w:rFonts w:ascii="Arial" w:hAnsi="Arial" w:cs="Arial"/>
                <w:b/>
              </w:rPr>
              <w:t>(продолжение)</w:t>
            </w:r>
          </w:p>
        </w:tc>
      </w:tr>
    </w:tbl>
    <w:p w:rsidR="0018378A" w:rsidRDefault="0018378A" w:rsidP="000B28D3">
      <w:pPr>
        <w:pStyle w:val="NoSpacing"/>
        <w:rPr>
          <w:rFonts w:ascii="Arial" w:hAnsi="Arial" w:cs="Arial"/>
          <w:b/>
        </w:rPr>
      </w:pPr>
    </w:p>
    <w:tbl>
      <w:tblPr>
        <w:tblW w:w="0" w:type="auto"/>
        <w:tblLook w:val="00A0"/>
      </w:tblPr>
      <w:tblGrid>
        <w:gridCol w:w="2841"/>
        <w:gridCol w:w="6730"/>
      </w:tblGrid>
      <w:tr w:rsidR="0018378A" w:rsidRPr="00C276C2" w:rsidTr="00BE7C9D">
        <w:tc>
          <w:tcPr>
            <w:tcW w:w="2841" w:type="dxa"/>
          </w:tcPr>
          <w:p w:rsidR="0018378A" w:rsidRPr="00081EBA" w:rsidRDefault="0018378A" w:rsidP="00081EBA">
            <w:pPr>
              <w:rPr>
                <w:rFonts w:cs="Arial"/>
                <w:sz w:val="18"/>
                <w:szCs w:val="18"/>
              </w:rPr>
            </w:pPr>
            <w:r w:rsidRPr="000A1FB6">
              <w:rPr>
                <w:rFonts w:cs="Arial"/>
                <w:noProof/>
                <w:sz w:val="18"/>
                <w:szCs w:val="18"/>
                <w:lang w:eastAsia="ru-RU"/>
              </w:rPr>
              <w:pict>
                <v:shape id="Рисунок 373" o:spid="_x0000_i1405" type="#_x0000_t75" style="width:129.75pt;height:687pt;visibility:visible">
                  <v:imagedata r:id="rId214" o:title=""/>
                </v:shape>
              </w:pict>
            </w:r>
          </w:p>
        </w:tc>
        <w:tc>
          <w:tcPr>
            <w:tcW w:w="6795" w:type="dxa"/>
          </w:tcPr>
          <w:p w:rsidR="0018378A" w:rsidRPr="00081EBA" w:rsidRDefault="0018378A" w:rsidP="00081EBA">
            <w:pPr>
              <w:jc w:val="both"/>
              <w:rPr>
                <w:rFonts w:cs="Arial"/>
                <w:sz w:val="18"/>
                <w:szCs w:val="18"/>
              </w:rPr>
            </w:pPr>
            <w:r w:rsidRPr="00081EBA">
              <w:rPr>
                <w:rFonts w:cs="Arial"/>
                <w:sz w:val="18"/>
                <w:szCs w:val="18"/>
              </w:rPr>
              <w:t xml:space="preserve">Код Н002 отображается, если интегрированное время «за пределами диапазона» достигает </w:t>
            </w:r>
            <w:r w:rsidRPr="00081EBA">
              <w:rPr>
                <w:rFonts w:cs="Arial"/>
                <w:sz w:val="18"/>
                <w:szCs w:val="18"/>
                <w:u w:val="single"/>
              </w:rPr>
              <w:t>2 часа</w:t>
            </w:r>
            <w:r w:rsidRPr="00081EBA">
              <w:rPr>
                <w:rFonts w:cs="Arial"/>
                <w:sz w:val="18"/>
                <w:szCs w:val="18"/>
              </w:rPr>
              <w:t>.</w:t>
            </w:r>
          </w:p>
          <w:p w:rsidR="0018378A" w:rsidRPr="00081EBA" w:rsidRDefault="0018378A" w:rsidP="00081EBA">
            <w:pPr>
              <w:jc w:val="both"/>
              <w:rPr>
                <w:rFonts w:cs="Arial"/>
                <w:sz w:val="18"/>
                <w:szCs w:val="18"/>
              </w:rPr>
            </w:pPr>
            <w:r w:rsidRPr="00081EBA">
              <w:rPr>
                <w:rFonts w:cs="Arial"/>
                <w:sz w:val="18"/>
                <w:szCs w:val="18"/>
              </w:rPr>
              <w:t xml:space="preserve">Выбрать “1” час, </w:t>
            </w:r>
            <w:r w:rsidRPr="00081EBA">
              <w:rPr>
                <w:rFonts w:cs="Arial"/>
                <w:sz w:val="18"/>
                <w:szCs w:val="18"/>
                <w:u w:val="single"/>
              </w:rPr>
              <w:t>”2” часа</w:t>
            </w:r>
            <w:r w:rsidRPr="00081EBA">
              <w:rPr>
                <w:rFonts w:cs="Arial"/>
                <w:sz w:val="18"/>
                <w:szCs w:val="18"/>
              </w:rPr>
              <w:t xml:space="preserve">, ”3” часа, ”4”часа, ”5”часов или “10”часов на панели светодиодов при отображении “Н002” на ж/к дисплее. </w:t>
            </w:r>
          </w:p>
          <w:p w:rsidR="0018378A" w:rsidRPr="00081EBA" w:rsidRDefault="0018378A" w:rsidP="00081EBA">
            <w:pPr>
              <w:jc w:val="both"/>
              <w:rPr>
                <w:rFonts w:cs="Arial"/>
                <w:sz w:val="18"/>
                <w:szCs w:val="18"/>
              </w:rPr>
            </w:pPr>
            <w:r w:rsidRPr="00081EBA">
              <w:rPr>
                <w:rFonts w:cs="Arial"/>
                <w:sz w:val="18"/>
                <w:szCs w:val="18"/>
              </w:rPr>
              <w:t>При нажатии клавиш</w:t>
            </w:r>
            <w:r w:rsidRPr="000A1FB6">
              <w:rPr>
                <w:rFonts w:cs="Arial"/>
                <w:noProof/>
                <w:sz w:val="18"/>
                <w:szCs w:val="18"/>
                <w:lang w:eastAsia="ru-RU"/>
              </w:rPr>
              <w:pict>
                <v:shape id="Рисунок 372" o:spid="_x0000_i1406" type="#_x0000_t75" style="width:15pt;height:14.25pt;visibility:visible">
                  <v:imagedata r:id="rId205" o:title=""/>
                </v:shape>
              </w:pict>
            </w:r>
            <w:r w:rsidRPr="00081EBA">
              <w:rPr>
                <w:rFonts w:cs="Arial"/>
                <w:sz w:val="18"/>
                <w:szCs w:val="18"/>
              </w:rPr>
              <w:t xml:space="preserve"> или </w:t>
            </w:r>
            <w:r w:rsidRPr="000A1FB6">
              <w:rPr>
                <w:rFonts w:cs="Arial"/>
                <w:noProof/>
                <w:sz w:val="18"/>
                <w:szCs w:val="18"/>
                <w:lang w:eastAsia="ru-RU"/>
              </w:rPr>
              <w:pict>
                <v:shape id="Рисунок 371" o:spid="_x0000_i1407" type="#_x0000_t75" style="width:14.25pt;height:14.25pt;visibility:visible">
                  <v:imagedata r:id="rId206" o:title=""/>
                </v:shape>
              </w:pict>
            </w:r>
            <w:r w:rsidRPr="00081EBA">
              <w:rPr>
                <w:rFonts w:cs="Arial"/>
                <w:sz w:val="18"/>
                <w:szCs w:val="18"/>
              </w:rPr>
              <w:t>, изменится индикация на “1” час или “10” часов.</w:t>
            </w:r>
          </w:p>
          <w:p w:rsidR="0018378A" w:rsidRPr="00081EBA" w:rsidRDefault="0018378A" w:rsidP="00081EBA">
            <w:pPr>
              <w:jc w:val="both"/>
              <w:rPr>
                <w:rFonts w:cs="Arial"/>
                <w:sz w:val="18"/>
                <w:szCs w:val="18"/>
              </w:rPr>
            </w:pPr>
            <w:r w:rsidRPr="00081EBA">
              <w:rPr>
                <w:rFonts w:cs="Arial"/>
                <w:sz w:val="18"/>
                <w:szCs w:val="18"/>
              </w:rPr>
              <w:t xml:space="preserve">Нажать клавишу </w:t>
            </w:r>
            <w:r w:rsidRPr="000A1FB6">
              <w:rPr>
                <w:rFonts w:cs="Arial"/>
                <w:noProof/>
                <w:sz w:val="18"/>
                <w:szCs w:val="18"/>
                <w:lang w:eastAsia="ru-RU"/>
              </w:rPr>
              <w:pict>
                <v:shape id="Рисунок 370" o:spid="_x0000_i1408" type="#_x0000_t75" style="width:17.25pt;height:14.25pt;visibility:visible">
                  <v:imagedata r:id="rId207" o:title=""/>
                </v:shape>
              </w:pict>
            </w:r>
            <w:r w:rsidRPr="00081EBA">
              <w:rPr>
                <w:rFonts w:cs="Arial"/>
                <w:sz w:val="18"/>
                <w:szCs w:val="18"/>
              </w:rPr>
              <w:t xml:space="preserve"> для определения установки (см. стр. 3-65).</w:t>
            </w:r>
          </w:p>
          <w:p w:rsidR="0018378A" w:rsidRPr="00081EBA" w:rsidRDefault="0018378A" w:rsidP="00081EBA">
            <w:pPr>
              <w:jc w:val="both"/>
              <w:rPr>
                <w:rFonts w:cs="Arial"/>
                <w:sz w:val="18"/>
                <w:szCs w:val="18"/>
              </w:rPr>
            </w:pPr>
          </w:p>
          <w:p w:rsidR="0018378A" w:rsidRPr="00081EBA" w:rsidRDefault="0018378A" w:rsidP="00081EBA">
            <w:pPr>
              <w:jc w:val="both"/>
              <w:rPr>
                <w:rFonts w:cs="Arial"/>
                <w:sz w:val="18"/>
                <w:szCs w:val="18"/>
              </w:rPr>
            </w:pPr>
          </w:p>
          <w:p w:rsidR="0018378A" w:rsidRPr="00081EBA" w:rsidRDefault="0018378A" w:rsidP="00081EBA">
            <w:pPr>
              <w:jc w:val="both"/>
              <w:rPr>
                <w:rFonts w:cs="Arial"/>
                <w:sz w:val="18"/>
                <w:szCs w:val="18"/>
              </w:rPr>
            </w:pPr>
          </w:p>
          <w:p w:rsidR="0018378A" w:rsidRPr="00081EBA" w:rsidRDefault="0018378A" w:rsidP="00081EBA">
            <w:pPr>
              <w:jc w:val="both"/>
              <w:rPr>
                <w:rFonts w:cs="Arial"/>
                <w:sz w:val="18"/>
                <w:szCs w:val="18"/>
              </w:rPr>
            </w:pPr>
            <w:r w:rsidRPr="00081EBA">
              <w:rPr>
                <w:rFonts w:cs="Arial"/>
                <w:sz w:val="18"/>
                <w:szCs w:val="18"/>
              </w:rPr>
              <w:t>Код Н003 отображается, если интегрированное время «ниже установленного значения температуры ºС (</w:t>
            </w:r>
            <w:r w:rsidRPr="00081EBA">
              <w:rPr>
                <w:rFonts w:cs="Arial"/>
                <w:sz w:val="18"/>
                <w:szCs w:val="18"/>
                <w:lang w:val="en-US"/>
              </w:rPr>
              <w:t>SP</w:t>
            </w:r>
            <w:r w:rsidRPr="00081EBA">
              <w:rPr>
                <w:rFonts w:cs="Arial"/>
                <w:sz w:val="18"/>
                <w:szCs w:val="18"/>
              </w:rPr>
              <w:t xml:space="preserve">-1)» составит </w:t>
            </w:r>
            <w:r w:rsidRPr="00081EBA">
              <w:rPr>
                <w:rFonts w:cs="Arial"/>
                <w:sz w:val="18"/>
                <w:szCs w:val="18"/>
                <w:u w:val="single"/>
              </w:rPr>
              <w:t>2 часа</w:t>
            </w:r>
            <w:r w:rsidRPr="00081EBA">
              <w:rPr>
                <w:rFonts w:cs="Arial"/>
                <w:sz w:val="18"/>
                <w:szCs w:val="18"/>
              </w:rPr>
              <w:t>.</w:t>
            </w:r>
          </w:p>
          <w:p w:rsidR="0018378A" w:rsidRPr="00081EBA" w:rsidRDefault="0018378A" w:rsidP="00081EBA">
            <w:pPr>
              <w:jc w:val="both"/>
              <w:rPr>
                <w:rFonts w:cs="Arial"/>
                <w:sz w:val="18"/>
                <w:szCs w:val="18"/>
              </w:rPr>
            </w:pPr>
            <w:r w:rsidRPr="00081EBA">
              <w:rPr>
                <w:rFonts w:cs="Arial"/>
                <w:sz w:val="18"/>
                <w:szCs w:val="18"/>
              </w:rPr>
              <w:t xml:space="preserve">Выбрать “1” час, </w:t>
            </w:r>
            <w:r w:rsidRPr="00081EBA">
              <w:rPr>
                <w:rFonts w:cs="Arial"/>
                <w:sz w:val="18"/>
                <w:szCs w:val="18"/>
                <w:u w:val="single"/>
              </w:rPr>
              <w:t>”2” часа</w:t>
            </w:r>
            <w:r w:rsidRPr="00081EBA">
              <w:rPr>
                <w:rFonts w:cs="Arial"/>
                <w:sz w:val="18"/>
                <w:szCs w:val="18"/>
              </w:rPr>
              <w:t xml:space="preserve">, ”3” часа, ”4”часа, ”5”часов или “10”часов на панели светодиодов при отображении “Н003” на ж/к дисплее. </w:t>
            </w:r>
          </w:p>
          <w:p w:rsidR="0018378A" w:rsidRPr="00081EBA" w:rsidRDefault="0018378A" w:rsidP="00081EBA">
            <w:pPr>
              <w:jc w:val="both"/>
              <w:rPr>
                <w:rFonts w:cs="Arial"/>
                <w:sz w:val="18"/>
                <w:szCs w:val="18"/>
              </w:rPr>
            </w:pPr>
            <w:r w:rsidRPr="00081EBA">
              <w:rPr>
                <w:rFonts w:cs="Arial"/>
                <w:sz w:val="18"/>
                <w:szCs w:val="18"/>
              </w:rPr>
              <w:t>При нажатии клавиш</w:t>
            </w:r>
            <w:r w:rsidRPr="000A1FB6">
              <w:rPr>
                <w:rFonts w:cs="Arial"/>
                <w:noProof/>
                <w:sz w:val="18"/>
                <w:szCs w:val="18"/>
                <w:lang w:eastAsia="ru-RU"/>
              </w:rPr>
              <w:pict>
                <v:shape id="Рисунок 369" o:spid="_x0000_i1409" type="#_x0000_t75" style="width:15pt;height:14.25pt;visibility:visible">
                  <v:imagedata r:id="rId205" o:title=""/>
                </v:shape>
              </w:pict>
            </w:r>
            <w:r w:rsidRPr="00081EBA">
              <w:rPr>
                <w:rFonts w:cs="Arial"/>
                <w:sz w:val="18"/>
                <w:szCs w:val="18"/>
              </w:rPr>
              <w:t xml:space="preserve"> или </w:t>
            </w:r>
            <w:r w:rsidRPr="000A1FB6">
              <w:rPr>
                <w:rFonts w:cs="Arial"/>
                <w:noProof/>
                <w:sz w:val="18"/>
                <w:szCs w:val="18"/>
                <w:lang w:eastAsia="ru-RU"/>
              </w:rPr>
              <w:pict>
                <v:shape id="Рисунок 368" o:spid="_x0000_i1410" type="#_x0000_t75" style="width:14.25pt;height:14.25pt;visibility:visible">
                  <v:imagedata r:id="rId206" o:title=""/>
                </v:shape>
              </w:pict>
            </w:r>
            <w:r w:rsidRPr="00081EBA">
              <w:rPr>
                <w:rFonts w:cs="Arial"/>
                <w:sz w:val="18"/>
                <w:szCs w:val="18"/>
              </w:rPr>
              <w:t>, изменится индикация на “1” час или “10” часов.</w:t>
            </w:r>
          </w:p>
          <w:p w:rsidR="0018378A" w:rsidRPr="00081EBA" w:rsidRDefault="0018378A" w:rsidP="00081EBA">
            <w:pPr>
              <w:rPr>
                <w:rFonts w:cs="Arial"/>
                <w:sz w:val="18"/>
                <w:szCs w:val="18"/>
              </w:rPr>
            </w:pPr>
            <w:r w:rsidRPr="00081EBA">
              <w:rPr>
                <w:rFonts w:cs="Arial"/>
                <w:sz w:val="18"/>
                <w:szCs w:val="18"/>
              </w:rPr>
              <w:t xml:space="preserve">Нажать клавишу </w:t>
            </w:r>
            <w:r w:rsidRPr="000A1FB6">
              <w:rPr>
                <w:rFonts w:cs="Arial"/>
                <w:noProof/>
                <w:sz w:val="18"/>
                <w:szCs w:val="18"/>
                <w:lang w:eastAsia="ru-RU"/>
              </w:rPr>
              <w:pict>
                <v:shape id="Рисунок 367" o:spid="_x0000_i1411" type="#_x0000_t75" style="width:17.25pt;height:14.25pt;visibility:visible">
                  <v:imagedata r:id="rId207" o:title=""/>
                </v:shape>
              </w:pict>
            </w:r>
            <w:r w:rsidRPr="00081EBA">
              <w:rPr>
                <w:rFonts w:cs="Arial"/>
                <w:sz w:val="18"/>
                <w:szCs w:val="18"/>
              </w:rPr>
              <w:t xml:space="preserve"> для определения установки (см. стр. 3-65).</w:t>
            </w:r>
          </w:p>
          <w:p w:rsidR="0018378A" w:rsidRPr="00081EBA" w:rsidRDefault="0018378A" w:rsidP="00081EBA">
            <w:pPr>
              <w:rPr>
                <w:rFonts w:cs="Arial"/>
                <w:sz w:val="18"/>
                <w:szCs w:val="18"/>
              </w:rPr>
            </w:pPr>
          </w:p>
          <w:p w:rsidR="0018378A" w:rsidRDefault="0018378A" w:rsidP="00081EBA">
            <w:pPr>
              <w:jc w:val="both"/>
              <w:rPr>
                <w:rFonts w:cs="Arial"/>
                <w:sz w:val="18"/>
                <w:szCs w:val="18"/>
              </w:rPr>
            </w:pPr>
          </w:p>
          <w:p w:rsidR="0018378A" w:rsidRPr="00081EBA" w:rsidRDefault="0018378A" w:rsidP="00081EBA">
            <w:pPr>
              <w:jc w:val="both"/>
              <w:rPr>
                <w:rFonts w:cs="Arial"/>
                <w:sz w:val="18"/>
                <w:szCs w:val="18"/>
              </w:rPr>
            </w:pPr>
          </w:p>
          <w:p w:rsidR="0018378A" w:rsidRPr="00081EBA" w:rsidRDefault="0018378A" w:rsidP="00081EBA">
            <w:pPr>
              <w:jc w:val="both"/>
              <w:rPr>
                <w:rFonts w:cs="Arial"/>
                <w:sz w:val="18"/>
                <w:szCs w:val="18"/>
              </w:rPr>
            </w:pPr>
            <w:r w:rsidRPr="00081EBA">
              <w:rPr>
                <w:rFonts w:cs="Arial"/>
                <w:sz w:val="18"/>
                <w:szCs w:val="18"/>
              </w:rPr>
              <w:t>Код Н004 отображается, если интегрированное время «ниже установленного значения температуры ºС (</w:t>
            </w:r>
            <w:r w:rsidRPr="00081EBA">
              <w:rPr>
                <w:rFonts w:cs="Arial"/>
                <w:sz w:val="18"/>
                <w:szCs w:val="18"/>
                <w:lang w:val="en-US"/>
              </w:rPr>
              <w:t>SP</w:t>
            </w:r>
            <w:r w:rsidRPr="00081EBA">
              <w:rPr>
                <w:rFonts w:cs="Arial"/>
                <w:sz w:val="18"/>
                <w:szCs w:val="18"/>
              </w:rPr>
              <w:t xml:space="preserve">-2)» составит </w:t>
            </w:r>
            <w:r w:rsidRPr="00081EBA">
              <w:rPr>
                <w:rFonts w:cs="Arial"/>
                <w:sz w:val="18"/>
                <w:szCs w:val="18"/>
                <w:u w:val="single"/>
              </w:rPr>
              <w:t>один час</w:t>
            </w:r>
            <w:r w:rsidRPr="00081EBA">
              <w:rPr>
                <w:rFonts w:cs="Arial"/>
                <w:sz w:val="18"/>
                <w:szCs w:val="18"/>
              </w:rPr>
              <w:t>.</w:t>
            </w:r>
          </w:p>
          <w:p w:rsidR="0018378A" w:rsidRPr="00081EBA" w:rsidRDefault="0018378A" w:rsidP="00081EBA">
            <w:pPr>
              <w:jc w:val="both"/>
              <w:rPr>
                <w:rFonts w:cs="Arial"/>
                <w:sz w:val="18"/>
                <w:szCs w:val="18"/>
              </w:rPr>
            </w:pPr>
            <w:r w:rsidRPr="00081EBA">
              <w:rPr>
                <w:rFonts w:cs="Arial"/>
                <w:sz w:val="18"/>
                <w:szCs w:val="18"/>
              </w:rPr>
              <w:t xml:space="preserve">Выбрать </w:t>
            </w:r>
            <w:r w:rsidRPr="00081EBA">
              <w:rPr>
                <w:rFonts w:cs="Arial"/>
                <w:sz w:val="18"/>
                <w:szCs w:val="18"/>
                <w:u w:val="single"/>
              </w:rPr>
              <w:t>“1” час</w:t>
            </w:r>
            <w:r w:rsidRPr="00081EBA">
              <w:rPr>
                <w:rFonts w:cs="Arial"/>
                <w:sz w:val="18"/>
                <w:szCs w:val="18"/>
              </w:rPr>
              <w:t xml:space="preserve">, ”2” часа, ”3” часа, ”4”часа, ”5”часов или “10”часов на панели светодиодов при отображении “Н004” на ж/к дисплее. </w:t>
            </w:r>
          </w:p>
          <w:p w:rsidR="0018378A" w:rsidRPr="00081EBA" w:rsidRDefault="0018378A" w:rsidP="00081EBA">
            <w:pPr>
              <w:jc w:val="both"/>
              <w:rPr>
                <w:rFonts w:cs="Arial"/>
                <w:sz w:val="18"/>
                <w:szCs w:val="18"/>
              </w:rPr>
            </w:pPr>
            <w:r w:rsidRPr="00081EBA">
              <w:rPr>
                <w:rFonts w:cs="Arial"/>
                <w:sz w:val="18"/>
                <w:szCs w:val="18"/>
              </w:rPr>
              <w:t>При нажатии клавиш</w:t>
            </w:r>
            <w:r w:rsidRPr="000A1FB6">
              <w:rPr>
                <w:rFonts w:cs="Arial"/>
                <w:noProof/>
                <w:sz w:val="18"/>
                <w:szCs w:val="18"/>
                <w:lang w:eastAsia="ru-RU"/>
              </w:rPr>
              <w:pict>
                <v:shape id="Рисунок 366" o:spid="_x0000_i1412" type="#_x0000_t75" style="width:15pt;height:14.25pt;visibility:visible">
                  <v:imagedata r:id="rId205" o:title=""/>
                </v:shape>
              </w:pict>
            </w:r>
            <w:r w:rsidRPr="00081EBA">
              <w:rPr>
                <w:rFonts w:cs="Arial"/>
                <w:sz w:val="18"/>
                <w:szCs w:val="18"/>
              </w:rPr>
              <w:t xml:space="preserve"> или </w:t>
            </w:r>
            <w:r w:rsidRPr="000A1FB6">
              <w:rPr>
                <w:rFonts w:cs="Arial"/>
                <w:noProof/>
                <w:sz w:val="18"/>
                <w:szCs w:val="18"/>
                <w:lang w:eastAsia="ru-RU"/>
              </w:rPr>
              <w:pict>
                <v:shape id="Рисунок 365" o:spid="_x0000_i1413" type="#_x0000_t75" style="width:14.25pt;height:14.25pt;visibility:visible">
                  <v:imagedata r:id="rId206" o:title=""/>
                </v:shape>
              </w:pict>
            </w:r>
            <w:r w:rsidRPr="00081EBA">
              <w:rPr>
                <w:rFonts w:cs="Arial"/>
                <w:sz w:val="18"/>
                <w:szCs w:val="18"/>
              </w:rPr>
              <w:t>, изменится индикация на “1” час или “10” часов.</w:t>
            </w:r>
          </w:p>
          <w:p w:rsidR="0018378A" w:rsidRPr="00081EBA" w:rsidRDefault="0018378A" w:rsidP="00081EBA">
            <w:pPr>
              <w:rPr>
                <w:rFonts w:cs="Arial"/>
                <w:sz w:val="18"/>
                <w:szCs w:val="18"/>
              </w:rPr>
            </w:pPr>
            <w:r w:rsidRPr="00081EBA">
              <w:rPr>
                <w:rFonts w:cs="Arial"/>
                <w:sz w:val="18"/>
                <w:szCs w:val="18"/>
              </w:rPr>
              <w:t xml:space="preserve">Нажать клавишу </w:t>
            </w:r>
            <w:r w:rsidRPr="000A1FB6">
              <w:rPr>
                <w:rFonts w:cs="Arial"/>
                <w:noProof/>
                <w:sz w:val="18"/>
                <w:szCs w:val="18"/>
                <w:lang w:eastAsia="ru-RU"/>
              </w:rPr>
              <w:pict>
                <v:shape id="Рисунок 364" o:spid="_x0000_i1414" type="#_x0000_t75" style="width:17.25pt;height:14.25pt;visibility:visible">
                  <v:imagedata r:id="rId207" o:title=""/>
                </v:shape>
              </w:pict>
            </w:r>
            <w:r w:rsidRPr="00081EBA">
              <w:rPr>
                <w:rFonts w:cs="Arial"/>
                <w:sz w:val="18"/>
                <w:szCs w:val="18"/>
              </w:rPr>
              <w:t xml:space="preserve"> для определения установки (см. стр. 3-65).</w:t>
            </w:r>
          </w:p>
          <w:p w:rsidR="0018378A" w:rsidRPr="00081EBA" w:rsidRDefault="0018378A" w:rsidP="00081EBA">
            <w:pPr>
              <w:rPr>
                <w:rFonts w:cs="Arial"/>
                <w:sz w:val="18"/>
                <w:szCs w:val="18"/>
              </w:rPr>
            </w:pPr>
          </w:p>
          <w:p w:rsidR="0018378A" w:rsidRPr="00081EBA" w:rsidRDefault="0018378A" w:rsidP="00081EBA">
            <w:pPr>
              <w:jc w:val="both"/>
              <w:rPr>
                <w:rFonts w:cs="Arial"/>
                <w:sz w:val="18"/>
                <w:szCs w:val="18"/>
              </w:rPr>
            </w:pPr>
            <w:r w:rsidRPr="00081EBA">
              <w:rPr>
                <w:rFonts w:cs="Arial"/>
                <w:sz w:val="18"/>
                <w:szCs w:val="18"/>
              </w:rPr>
              <w:t xml:space="preserve">Код Н005 отображается, если контролируемая температура находится «за пределами диапазона», а </w:t>
            </w:r>
            <w:r>
              <w:rPr>
                <w:rFonts w:cs="Arial"/>
                <w:sz w:val="18"/>
                <w:szCs w:val="18"/>
              </w:rPr>
              <w:t>Оттайка</w:t>
            </w:r>
            <w:r w:rsidRPr="00081EBA">
              <w:rPr>
                <w:rFonts w:cs="Arial"/>
                <w:sz w:val="18"/>
                <w:szCs w:val="18"/>
              </w:rPr>
              <w:t xml:space="preserve"> было осуществлено последовательно </w:t>
            </w:r>
            <w:r w:rsidRPr="00081EBA">
              <w:rPr>
                <w:rFonts w:cs="Arial"/>
                <w:sz w:val="18"/>
                <w:szCs w:val="18"/>
                <w:u w:val="single"/>
              </w:rPr>
              <w:t>три раза</w:t>
            </w:r>
            <w:r w:rsidRPr="00081EBA">
              <w:rPr>
                <w:rFonts w:cs="Arial"/>
                <w:sz w:val="18"/>
                <w:szCs w:val="18"/>
              </w:rPr>
              <w:t>, в то время, как контролируемая температура не возвратится в пределы диапазона.</w:t>
            </w:r>
          </w:p>
          <w:p w:rsidR="0018378A" w:rsidRPr="00081EBA" w:rsidRDefault="0018378A" w:rsidP="00081EBA">
            <w:pPr>
              <w:jc w:val="both"/>
              <w:rPr>
                <w:rFonts w:cs="Arial"/>
                <w:sz w:val="18"/>
                <w:szCs w:val="18"/>
              </w:rPr>
            </w:pPr>
            <w:r w:rsidRPr="00081EBA">
              <w:rPr>
                <w:rFonts w:cs="Arial"/>
                <w:sz w:val="18"/>
                <w:szCs w:val="18"/>
              </w:rPr>
              <w:t xml:space="preserve">Выбрать “1” раз, ”2” раза, </w:t>
            </w:r>
            <w:r w:rsidRPr="00081EBA">
              <w:rPr>
                <w:rFonts w:cs="Arial"/>
                <w:sz w:val="18"/>
                <w:szCs w:val="18"/>
                <w:u w:val="single"/>
              </w:rPr>
              <w:t>”3” раза</w:t>
            </w:r>
            <w:r w:rsidRPr="00081EBA">
              <w:rPr>
                <w:rFonts w:cs="Arial"/>
                <w:sz w:val="18"/>
                <w:szCs w:val="18"/>
              </w:rPr>
              <w:t xml:space="preserve">, ”4”раза, ”5”раз или “10”раз на панели светодиодов при отображении “Н005” на ж/к дисплее. </w:t>
            </w:r>
          </w:p>
          <w:p w:rsidR="0018378A" w:rsidRPr="00081EBA" w:rsidRDefault="0018378A" w:rsidP="00081EBA">
            <w:pPr>
              <w:jc w:val="both"/>
              <w:rPr>
                <w:rFonts w:cs="Arial"/>
                <w:sz w:val="18"/>
                <w:szCs w:val="18"/>
              </w:rPr>
            </w:pPr>
            <w:r w:rsidRPr="00081EBA">
              <w:rPr>
                <w:rFonts w:cs="Arial"/>
                <w:sz w:val="18"/>
                <w:szCs w:val="18"/>
              </w:rPr>
              <w:t>При нажатии клавиш</w:t>
            </w:r>
            <w:r w:rsidRPr="000A1FB6">
              <w:rPr>
                <w:rFonts w:cs="Arial"/>
                <w:noProof/>
                <w:sz w:val="18"/>
                <w:szCs w:val="18"/>
                <w:lang w:eastAsia="ru-RU"/>
              </w:rPr>
              <w:pict>
                <v:shape id="Рисунок 363" o:spid="_x0000_i1415" type="#_x0000_t75" style="width:15pt;height:14.25pt;visibility:visible">
                  <v:imagedata r:id="rId205" o:title=""/>
                </v:shape>
              </w:pict>
            </w:r>
            <w:r w:rsidRPr="00081EBA">
              <w:rPr>
                <w:rFonts w:cs="Arial"/>
                <w:sz w:val="18"/>
                <w:szCs w:val="18"/>
              </w:rPr>
              <w:t xml:space="preserve"> или </w:t>
            </w:r>
            <w:r w:rsidRPr="000A1FB6">
              <w:rPr>
                <w:rFonts w:cs="Arial"/>
                <w:noProof/>
                <w:sz w:val="18"/>
                <w:szCs w:val="18"/>
                <w:lang w:eastAsia="ru-RU"/>
              </w:rPr>
              <w:pict>
                <v:shape id="Рисунок 362" o:spid="_x0000_i1416" type="#_x0000_t75" style="width:14.25pt;height:14.25pt;visibility:visible">
                  <v:imagedata r:id="rId206" o:title=""/>
                </v:shape>
              </w:pict>
            </w:r>
            <w:r w:rsidRPr="00081EBA">
              <w:rPr>
                <w:rFonts w:cs="Arial"/>
                <w:sz w:val="18"/>
                <w:szCs w:val="18"/>
              </w:rPr>
              <w:t>, изменится индикация на “1” раз или “10” раз.</w:t>
            </w:r>
          </w:p>
          <w:p w:rsidR="0018378A" w:rsidRPr="00081EBA" w:rsidRDefault="0018378A" w:rsidP="00081EBA">
            <w:pPr>
              <w:rPr>
                <w:rFonts w:cs="Arial"/>
                <w:sz w:val="18"/>
                <w:szCs w:val="18"/>
              </w:rPr>
            </w:pPr>
            <w:r w:rsidRPr="00081EBA">
              <w:rPr>
                <w:rFonts w:cs="Arial"/>
                <w:sz w:val="18"/>
                <w:szCs w:val="18"/>
              </w:rPr>
              <w:t xml:space="preserve">Нажать клавишу </w:t>
            </w:r>
            <w:r w:rsidRPr="000A1FB6">
              <w:rPr>
                <w:rFonts w:cs="Arial"/>
                <w:noProof/>
                <w:sz w:val="18"/>
                <w:szCs w:val="18"/>
                <w:lang w:eastAsia="ru-RU"/>
              </w:rPr>
              <w:pict>
                <v:shape id="Рисунок 361" o:spid="_x0000_i1417" type="#_x0000_t75" style="width:17.25pt;height:14.25pt;visibility:visible">
                  <v:imagedata r:id="rId207" o:title=""/>
                </v:shape>
              </w:pict>
            </w:r>
            <w:r w:rsidRPr="00081EBA">
              <w:rPr>
                <w:rFonts w:cs="Arial"/>
                <w:sz w:val="18"/>
                <w:szCs w:val="18"/>
              </w:rPr>
              <w:t xml:space="preserve"> для определения установки (см. стр. 3-66).</w:t>
            </w:r>
          </w:p>
          <w:p w:rsidR="0018378A" w:rsidRDefault="0018378A" w:rsidP="00081EBA">
            <w:pPr>
              <w:jc w:val="both"/>
              <w:rPr>
                <w:rFonts w:cs="Arial"/>
                <w:sz w:val="18"/>
                <w:szCs w:val="18"/>
              </w:rPr>
            </w:pPr>
          </w:p>
          <w:p w:rsidR="0018378A" w:rsidRPr="00081EBA" w:rsidRDefault="0018378A" w:rsidP="00081EBA">
            <w:pPr>
              <w:jc w:val="both"/>
              <w:rPr>
                <w:rFonts w:cs="Arial"/>
                <w:sz w:val="18"/>
                <w:szCs w:val="18"/>
              </w:rPr>
            </w:pPr>
          </w:p>
          <w:p w:rsidR="0018378A" w:rsidRPr="00081EBA" w:rsidRDefault="0018378A" w:rsidP="00081EBA">
            <w:pPr>
              <w:jc w:val="both"/>
              <w:rPr>
                <w:rFonts w:cs="Arial"/>
                <w:sz w:val="18"/>
                <w:szCs w:val="18"/>
              </w:rPr>
            </w:pPr>
            <w:r w:rsidRPr="00081EBA">
              <w:rPr>
                <w:rFonts w:cs="Arial"/>
                <w:sz w:val="18"/>
                <w:szCs w:val="18"/>
              </w:rPr>
              <w:t xml:space="preserve">Код Н006 отображается, если интегрированное время при разнице в 2ºС или более, между данными контрольного датчика и датчика-регистратора составит </w:t>
            </w:r>
            <w:r w:rsidRPr="00081EBA">
              <w:rPr>
                <w:rFonts w:cs="Arial"/>
                <w:sz w:val="18"/>
                <w:szCs w:val="18"/>
                <w:u w:val="single"/>
              </w:rPr>
              <w:t>один час</w:t>
            </w:r>
            <w:r w:rsidRPr="00081EBA">
              <w:rPr>
                <w:rFonts w:cs="Arial"/>
                <w:sz w:val="18"/>
                <w:szCs w:val="18"/>
              </w:rPr>
              <w:t>.</w:t>
            </w:r>
          </w:p>
          <w:p w:rsidR="0018378A" w:rsidRPr="00081EBA" w:rsidRDefault="0018378A" w:rsidP="00081EBA">
            <w:pPr>
              <w:jc w:val="both"/>
              <w:rPr>
                <w:rFonts w:cs="Arial"/>
                <w:sz w:val="18"/>
                <w:szCs w:val="18"/>
              </w:rPr>
            </w:pPr>
            <w:r w:rsidRPr="00081EBA">
              <w:rPr>
                <w:rFonts w:cs="Arial"/>
                <w:sz w:val="18"/>
                <w:szCs w:val="18"/>
              </w:rPr>
              <w:t xml:space="preserve">Выбрать </w:t>
            </w:r>
            <w:r w:rsidRPr="00081EBA">
              <w:rPr>
                <w:rFonts w:cs="Arial"/>
                <w:sz w:val="18"/>
                <w:szCs w:val="18"/>
                <w:u w:val="single"/>
              </w:rPr>
              <w:t>“1” час</w:t>
            </w:r>
            <w:r w:rsidRPr="00081EBA">
              <w:rPr>
                <w:rFonts w:cs="Arial"/>
                <w:sz w:val="18"/>
                <w:szCs w:val="18"/>
              </w:rPr>
              <w:t xml:space="preserve">, ”2” часа, ”3” часа, ”4”часа, ”5”часов или “10”часов на панели светодиодов при отображении “Н006” на ж/к дисплее. </w:t>
            </w:r>
          </w:p>
          <w:p w:rsidR="0018378A" w:rsidRPr="00081EBA" w:rsidRDefault="0018378A" w:rsidP="00081EBA">
            <w:pPr>
              <w:jc w:val="both"/>
              <w:rPr>
                <w:rFonts w:cs="Arial"/>
                <w:sz w:val="18"/>
                <w:szCs w:val="18"/>
              </w:rPr>
            </w:pPr>
            <w:r w:rsidRPr="00081EBA">
              <w:rPr>
                <w:rFonts w:cs="Arial"/>
                <w:sz w:val="18"/>
                <w:szCs w:val="18"/>
              </w:rPr>
              <w:t>При нажатии клавиш</w:t>
            </w:r>
            <w:r w:rsidRPr="000A1FB6">
              <w:rPr>
                <w:rFonts w:cs="Arial"/>
                <w:noProof/>
                <w:sz w:val="18"/>
                <w:szCs w:val="18"/>
                <w:lang w:eastAsia="ru-RU"/>
              </w:rPr>
              <w:pict>
                <v:shape id="Рисунок 360" o:spid="_x0000_i1418" type="#_x0000_t75" style="width:15pt;height:14.25pt;visibility:visible">
                  <v:imagedata r:id="rId205" o:title=""/>
                </v:shape>
              </w:pict>
            </w:r>
            <w:r w:rsidRPr="00081EBA">
              <w:rPr>
                <w:rFonts w:cs="Arial"/>
                <w:sz w:val="18"/>
                <w:szCs w:val="18"/>
              </w:rPr>
              <w:t xml:space="preserve"> или </w:t>
            </w:r>
            <w:r w:rsidRPr="000A1FB6">
              <w:rPr>
                <w:rFonts w:cs="Arial"/>
                <w:noProof/>
                <w:sz w:val="18"/>
                <w:szCs w:val="18"/>
                <w:lang w:eastAsia="ru-RU"/>
              </w:rPr>
              <w:pict>
                <v:shape id="Рисунок 359" o:spid="_x0000_i1419" type="#_x0000_t75" style="width:14.25pt;height:14.25pt;visibility:visible">
                  <v:imagedata r:id="rId206" o:title=""/>
                </v:shape>
              </w:pict>
            </w:r>
            <w:r w:rsidRPr="00081EBA">
              <w:rPr>
                <w:rFonts w:cs="Arial"/>
                <w:sz w:val="18"/>
                <w:szCs w:val="18"/>
              </w:rPr>
              <w:t>, изменится индикация на “1” час или “10” часов.</w:t>
            </w:r>
          </w:p>
          <w:p w:rsidR="0018378A" w:rsidRPr="00081EBA" w:rsidRDefault="0018378A" w:rsidP="00081EBA">
            <w:pPr>
              <w:jc w:val="both"/>
              <w:rPr>
                <w:rFonts w:cs="Arial"/>
                <w:sz w:val="18"/>
                <w:szCs w:val="18"/>
              </w:rPr>
            </w:pPr>
            <w:r w:rsidRPr="00081EBA">
              <w:rPr>
                <w:rFonts w:cs="Arial"/>
                <w:sz w:val="18"/>
                <w:szCs w:val="18"/>
              </w:rPr>
              <w:t xml:space="preserve">Нажать клавишу </w:t>
            </w:r>
            <w:r w:rsidRPr="000A1FB6">
              <w:rPr>
                <w:rFonts w:cs="Arial"/>
                <w:noProof/>
                <w:sz w:val="18"/>
                <w:szCs w:val="18"/>
                <w:lang w:eastAsia="ru-RU"/>
              </w:rPr>
              <w:pict>
                <v:shape id="Рисунок 358" o:spid="_x0000_i1420" type="#_x0000_t75" style="width:17.25pt;height:14.25pt;visibility:visible">
                  <v:imagedata r:id="rId207" o:title=""/>
                </v:shape>
              </w:pict>
            </w:r>
            <w:r w:rsidRPr="00081EBA">
              <w:rPr>
                <w:rFonts w:cs="Arial"/>
                <w:sz w:val="18"/>
                <w:szCs w:val="18"/>
              </w:rPr>
              <w:t xml:space="preserve"> для определения установки (см. стр. 3-66).</w:t>
            </w:r>
          </w:p>
          <w:p w:rsidR="0018378A" w:rsidRDefault="0018378A" w:rsidP="00081EBA">
            <w:pPr>
              <w:jc w:val="both"/>
              <w:rPr>
                <w:rFonts w:cs="Arial"/>
                <w:sz w:val="18"/>
                <w:szCs w:val="18"/>
              </w:rPr>
            </w:pPr>
          </w:p>
          <w:p w:rsidR="0018378A" w:rsidRDefault="0018378A" w:rsidP="00081EBA">
            <w:pPr>
              <w:jc w:val="both"/>
              <w:rPr>
                <w:rFonts w:cs="Arial"/>
                <w:sz w:val="18"/>
                <w:szCs w:val="18"/>
              </w:rPr>
            </w:pPr>
          </w:p>
          <w:p w:rsidR="0018378A" w:rsidRPr="00081EBA" w:rsidRDefault="0018378A" w:rsidP="00081EBA">
            <w:pPr>
              <w:jc w:val="both"/>
              <w:rPr>
                <w:rFonts w:cs="Arial"/>
                <w:sz w:val="18"/>
                <w:szCs w:val="18"/>
              </w:rPr>
            </w:pPr>
          </w:p>
          <w:p w:rsidR="0018378A" w:rsidRPr="00081EBA" w:rsidRDefault="0018378A" w:rsidP="00081EBA">
            <w:pPr>
              <w:jc w:val="both"/>
              <w:rPr>
                <w:rFonts w:cs="Arial"/>
                <w:sz w:val="18"/>
                <w:szCs w:val="18"/>
              </w:rPr>
            </w:pPr>
            <w:r w:rsidRPr="00081EBA">
              <w:rPr>
                <w:rFonts w:cs="Arial"/>
                <w:sz w:val="18"/>
                <w:szCs w:val="18"/>
              </w:rPr>
              <w:t>Код “</w:t>
            </w:r>
            <w:r w:rsidRPr="00081EBA">
              <w:rPr>
                <w:rFonts w:cs="Arial"/>
                <w:sz w:val="18"/>
                <w:szCs w:val="18"/>
                <w:lang w:val="en-US"/>
              </w:rPr>
              <w:t>d</w:t>
            </w:r>
            <w:r w:rsidRPr="00081EBA">
              <w:rPr>
                <w:rFonts w:cs="Arial"/>
                <w:sz w:val="18"/>
                <w:szCs w:val="18"/>
              </w:rPr>
              <w:t>1 - -“ отображает общее время в часах, при котором температура превышала установленное значение на +1ºС.</w:t>
            </w:r>
          </w:p>
          <w:p w:rsidR="0018378A" w:rsidRPr="00081EBA" w:rsidRDefault="0018378A" w:rsidP="00081EBA">
            <w:pPr>
              <w:jc w:val="both"/>
              <w:rPr>
                <w:rFonts w:cs="Arial"/>
                <w:sz w:val="18"/>
                <w:szCs w:val="18"/>
              </w:rPr>
            </w:pPr>
            <w:r w:rsidRPr="00081EBA">
              <w:rPr>
                <w:rFonts w:cs="Arial"/>
                <w:sz w:val="18"/>
                <w:szCs w:val="18"/>
              </w:rPr>
              <w:t xml:space="preserve">Код будет отображаться после выбора времени, которое можно установить на: </w:t>
            </w:r>
          </w:p>
          <w:p w:rsidR="0018378A" w:rsidRPr="00081EBA" w:rsidRDefault="0018378A" w:rsidP="00081EBA">
            <w:pPr>
              <w:jc w:val="both"/>
              <w:rPr>
                <w:rFonts w:cs="Arial"/>
                <w:sz w:val="18"/>
                <w:szCs w:val="18"/>
              </w:rPr>
            </w:pPr>
            <w:r w:rsidRPr="00081EBA">
              <w:rPr>
                <w:rFonts w:cs="Arial"/>
                <w:sz w:val="18"/>
                <w:szCs w:val="18"/>
                <w:u w:val="single"/>
              </w:rPr>
              <w:t>“1” час</w:t>
            </w:r>
            <w:r w:rsidRPr="00081EBA">
              <w:rPr>
                <w:rFonts w:cs="Arial"/>
                <w:sz w:val="18"/>
                <w:szCs w:val="18"/>
              </w:rPr>
              <w:t>, ”2” часа, ”3” часа, ”4”часа, ”5”часов или “10”часов. Если общее время, при котором превышение установленного значения температуры превысит +1ºС, составит “1” час, тогда будет отображаться код “</w:t>
            </w:r>
            <w:r w:rsidRPr="00081EBA">
              <w:rPr>
                <w:rFonts w:cs="Arial"/>
                <w:sz w:val="18"/>
                <w:szCs w:val="18"/>
                <w:lang w:val="en-US"/>
              </w:rPr>
              <w:t>d</w:t>
            </w:r>
            <w:r w:rsidRPr="00081EBA">
              <w:rPr>
                <w:rFonts w:cs="Arial"/>
                <w:sz w:val="18"/>
                <w:szCs w:val="18"/>
              </w:rPr>
              <w:t>101”.</w:t>
            </w:r>
          </w:p>
          <w:p w:rsidR="0018378A" w:rsidRPr="00081EBA" w:rsidRDefault="0018378A" w:rsidP="00081EBA">
            <w:pPr>
              <w:jc w:val="both"/>
              <w:rPr>
                <w:rFonts w:cs="Arial"/>
                <w:sz w:val="18"/>
                <w:szCs w:val="18"/>
              </w:rPr>
            </w:pPr>
            <w:r w:rsidRPr="00081EBA">
              <w:rPr>
                <w:rFonts w:cs="Arial"/>
                <w:sz w:val="18"/>
                <w:szCs w:val="18"/>
              </w:rPr>
              <w:t>При нажатии клавиш</w:t>
            </w:r>
            <w:r w:rsidRPr="000A1FB6">
              <w:rPr>
                <w:rFonts w:cs="Arial"/>
                <w:noProof/>
                <w:sz w:val="18"/>
                <w:szCs w:val="18"/>
                <w:lang w:eastAsia="ru-RU"/>
              </w:rPr>
              <w:pict>
                <v:shape id="Рисунок 357" o:spid="_x0000_i1421" type="#_x0000_t75" style="width:15pt;height:14.25pt;visibility:visible">
                  <v:imagedata r:id="rId205" o:title=""/>
                </v:shape>
              </w:pict>
            </w:r>
            <w:r w:rsidRPr="00081EBA">
              <w:rPr>
                <w:rFonts w:cs="Arial"/>
                <w:sz w:val="18"/>
                <w:szCs w:val="18"/>
              </w:rPr>
              <w:t xml:space="preserve"> или </w:t>
            </w:r>
            <w:r w:rsidRPr="000A1FB6">
              <w:rPr>
                <w:rFonts w:cs="Arial"/>
                <w:noProof/>
                <w:sz w:val="18"/>
                <w:szCs w:val="18"/>
                <w:lang w:eastAsia="ru-RU"/>
              </w:rPr>
              <w:pict>
                <v:shape id="Рисунок 356" o:spid="_x0000_i1422" type="#_x0000_t75" style="width:14.25pt;height:14.25pt;visibility:visible">
                  <v:imagedata r:id="rId206" o:title=""/>
                </v:shape>
              </w:pict>
            </w:r>
            <w:r w:rsidRPr="00081EBA">
              <w:rPr>
                <w:rFonts w:cs="Arial"/>
                <w:sz w:val="18"/>
                <w:szCs w:val="18"/>
              </w:rPr>
              <w:t>, изменится индикация на “1” час или “10” часов.</w:t>
            </w:r>
          </w:p>
          <w:p w:rsidR="0018378A" w:rsidRPr="00081EBA" w:rsidRDefault="0018378A" w:rsidP="00081EBA">
            <w:pPr>
              <w:jc w:val="both"/>
              <w:rPr>
                <w:rFonts w:cs="Arial"/>
                <w:sz w:val="18"/>
                <w:szCs w:val="18"/>
              </w:rPr>
            </w:pPr>
            <w:r w:rsidRPr="00081EBA">
              <w:rPr>
                <w:rFonts w:cs="Arial"/>
                <w:sz w:val="18"/>
                <w:szCs w:val="18"/>
              </w:rPr>
              <w:t xml:space="preserve">Нажать клавишу </w:t>
            </w:r>
            <w:r w:rsidRPr="000A1FB6">
              <w:rPr>
                <w:rFonts w:cs="Arial"/>
                <w:noProof/>
                <w:sz w:val="18"/>
                <w:szCs w:val="18"/>
                <w:lang w:eastAsia="ru-RU"/>
              </w:rPr>
              <w:pict>
                <v:shape id="Рисунок 355" o:spid="_x0000_i1423" type="#_x0000_t75" style="width:17.25pt;height:14.25pt;visibility:visible">
                  <v:imagedata r:id="rId207" o:title=""/>
                </v:shape>
              </w:pict>
            </w:r>
            <w:r w:rsidRPr="00081EBA">
              <w:rPr>
                <w:rFonts w:cs="Arial"/>
                <w:sz w:val="18"/>
                <w:szCs w:val="18"/>
              </w:rPr>
              <w:t xml:space="preserve"> для определения установки (см. стр. 3-67).</w:t>
            </w:r>
          </w:p>
        </w:tc>
      </w:tr>
    </w:tbl>
    <w:p w:rsidR="0018378A" w:rsidRDefault="0018378A">
      <w:pPr>
        <w:rPr>
          <w:rFonts w:cs="Arial"/>
        </w:rPr>
      </w:pPr>
      <w:r>
        <w:rPr>
          <w:rFonts w:cs="Arial"/>
        </w:rPr>
        <w:br w:type="page"/>
      </w:r>
    </w:p>
    <w:tbl>
      <w:tblPr>
        <w:tblW w:w="0" w:type="auto"/>
        <w:tblLook w:val="00A0"/>
      </w:tblPr>
      <w:tblGrid>
        <w:gridCol w:w="6487"/>
        <w:gridCol w:w="3084"/>
      </w:tblGrid>
      <w:tr w:rsidR="0018378A" w:rsidRPr="00C276C2" w:rsidTr="00BE7C9D">
        <w:tc>
          <w:tcPr>
            <w:tcW w:w="6487" w:type="dxa"/>
          </w:tcPr>
          <w:p w:rsidR="0018378A" w:rsidRDefault="0018378A" w:rsidP="00BE7C9D">
            <w:pPr>
              <w:pStyle w:val="NoSpacing"/>
              <w:rPr>
                <w:rFonts w:ascii="Arial" w:hAnsi="Arial" w:cs="Arial"/>
                <w:b/>
              </w:rPr>
            </w:pPr>
            <w:r>
              <w:rPr>
                <w:rFonts w:ascii="Arial" w:hAnsi="Arial" w:cs="Arial"/>
                <w:b/>
              </w:rPr>
              <w:t>12. РЕЖИМ УСТАНОВОК ОПЦИОНАЛЬНЫХ УСЛОВИЙ</w:t>
            </w:r>
          </w:p>
        </w:tc>
        <w:tc>
          <w:tcPr>
            <w:tcW w:w="3084" w:type="dxa"/>
            <w:tcBorders>
              <w:top w:val="nil"/>
              <w:bottom w:val="nil"/>
              <w:right w:val="nil"/>
            </w:tcBorders>
          </w:tcPr>
          <w:p w:rsidR="0018378A" w:rsidRDefault="0018378A" w:rsidP="00BE7C9D">
            <w:pPr>
              <w:pStyle w:val="NoSpacing"/>
              <w:rPr>
                <w:rFonts w:ascii="Arial" w:hAnsi="Arial" w:cs="Arial"/>
                <w:b/>
              </w:rPr>
            </w:pPr>
            <w:r>
              <w:rPr>
                <w:rFonts w:ascii="Arial" w:hAnsi="Arial" w:cs="Arial"/>
                <w:b/>
              </w:rPr>
              <w:t>(продолжение)</w:t>
            </w:r>
          </w:p>
        </w:tc>
      </w:tr>
    </w:tbl>
    <w:p w:rsidR="0018378A" w:rsidRPr="00AA4841" w:rsidRDefault="0018378A" w:rsidP="00AA4841">
      <w:pPr>
        <w:rPr>
          <w:rFonts w:cs="Arial"/>
        </w:rPr>
      </w:pPr>
    </w:p>
    <w:tbl>
      <w:tblPr>
        <w:tblW w:w="9636" w:type="dxa"/>
        <w:tblLayout w:type="fixed"/>
        <w:tblLook w:val="00A0"/>
      </w:tblPr>
      <w:tblGrid>
        <w:gridCol w:w="2802"/>
        <w:gridCol w:w="6834"/>
      </w:tblGrid>
      <w:tr w:rsidR="0018378A" w:rsidRPr="00C276C2" w:rsidTr="00FF436A">
        <w:tc>
          <w:tcPr>
            <w:tcW w:w="2802" w:type="dxa"/>
          </w:tcPr>
          <w:p w:rsidR="0018378A" w:rsidRPr="003D55E4" w:rsidRDefault="0018378A" w:rsidP="003D55E4">
            <w:pPr>
              <w:rPr>
                <w:rFonts w:cs="Arial"/>
                <w:sz w:val="18"/>
                <w:szCs w:val="18"/>
              </w:rPr>
            </w:pPr>
            <w:r w:rsidRPr="000A1FB6">
              <w:rPr>
                <w:rFonts w:cs="Arial"/>
                <w:noProof/>
                <w:sz w:val="18"/>
                <w:szCs w:val="18"/>
                <w:lang w:eastAsia="ru-RU"/>
              </w:rPr>
              <w:pict>
                <v:shape id="Рисунок 386" o:spid="_x0000_i1424" type="#_x0000_t75" style="width:135.75pt;height:377.25pt;visibility:visible">
                  <v:imagedata r:id="rId215" o:title=""/>
                </v:shape>
              </w:pict>
            </w:r>
          </w:p>
        </w:tc>
        <w:tc>
          <w:tcPr>
            <w:tcW w:w="6834" w:type="dxa"/>
          </w:tcPr>
          <w:p w:rsidR="0018378A" w:rsidRPr="003D55E4" w:rsidRDefault="0018378A" w:rsidP="003D55E4">
            <w:pPr>
              <w:jc w:val="both"/>
              <w:rPr>
                <w:rFonts w:cs="Arial"/>
                <w:sz w:val="18"/>
                <w:szCs w:val="18"/>
              </w:rPr>
            </w:pPr>
            <w:r w:rsidRPr="003D55E4">
              <w:rPr>
                <w:rFonts w:cs="Arial"/>
                <w:sz w:val="18"/>
                <w:szCs w:val="18"/>
              </w:rPr>
              <w:t>Код “</w:t>
            </w:r>
            <w:r w:rsidRPr="003D55E4">
              <w:rPr>
                <w:rFonts w:cs="Arial"/>
                <w:sz w:val="18"/>
                <w:szCs w:val="18"/>
                <w:lang w:val="en-US"/>
              </w:rPr>
              <w:t>d</w:t>
            </w:r>
            <w:r w:rsidRPr="003D55E4">
              <w:rPr>
                <w:rFonts w:cs="Arial"/>
                <w:sz w:val="18"/>
                <w:szCs w:val="18"/>
              </w:rPr>
              <w:t>2 - -“ отображает общее время в часах, при котором температура превышала установленное значение на +2ºС.</w:t>
            </w:r>
          </w:p>
          <w:p w:rsidR="0018378A" w:rsidRPr="003D55E4" w:rsidRDefault="0018378A" w:rsidP="003D55E4">
            <w:pPr>
              <w:jc w:val="both"/>
              <w:rPr>
                <w:rFonts w:cs="Arial"/>
                <w:sz w:val="18"/>
                <w:szCs w:val="18"/>
              </w:rPr>
            </w:pPr>
            <w:r w:rsidRPr="003D55E4">
              <w:rPr>
                <w:rFonts w:cs="Arial"/>
                <w:sz w:val="18"/>
                <w:szCs w:val="18"/>
              </w:rPr>
              <w:t xml:space="preserve">Код будет отображаться после выбора времени, которое можно установить на: </w:t>
            </w:r>
            <w:r w:rsidRPr="003D55E4">
              <w:rPr>
                <w:rFonts w:cs="Arial"/>
                <w:sz w:val="18"/>
                <w:szCs w:val="18"/>
                <w:u w:val="single"/>
              </w:rPr>
              <w:t>“1” час</w:t>
            </w:r>
            <w:r w:rsidRPr="003D55E4">
              <w:rPr>
                <w:rFonts w:cs="Arial"/>
                <w:sz w:val="18"/>
                <w:szCs w:val="18"/>
              </w:rPr>
              <w:t>, ”2” часа, ”3” часа, ”4”часа, ”5”часов или “10”часов. Если общее время, при котором превышение установленного значения температуры превысит +2ºС, составит “1” час, тогда будет отображаться код “</w:t>
            </w:r>
            <w:r w:rsidRPr="003D55E4">
              <w:rPr>
                <w:rFonts w:cs="Arial"/>
                <w:sz w:val="18"/>
                <w:szCs w:val="18"/>
                <w:lang w:val="en-US"/>
              </w:rPr>
              <w:t>d</w:t>
            </w:r>
            <w:r w:rsidRPr="003D55E4">
              <w:rPr>
                <w:rFonts w:cs="Arial"/>
                <w:sz w:val="18"/>
                <w:szCs w:val="18"/>
              </w:rPr>
              <w:t>101”.</w:t>
            </w:r>
          </w:p>
          <w:p w:rsidR="0018378A" w:rsidRPr="003D55E4" w:rsidRDefault="0018378A" w:rsidP="003D55E4">
            <w:pPr>
              <w:jc w:val="both"/>
              <w:rPr>
                <w:rFonts w:cs="Arial"/>
                <w:sz w:val="18"/>
                <w:szCs w:val="18"/>
              </w:rPr>
            </w:pPr>
            <w:r w:rsidRPr="003D55E4">
              <w:rPr>
                <w:rFonts w:cs="Arial"/>
                <w:sz w:val="18"/>
                <w:szCs w:val="18"/>
              </w:rPr>
              <w:t>При нажатии клавиш</w:t>
            </w:r>
            <w:r w:rsidRPr="000A1FB6">
              <w:rPr>
                <w:rFonts w:cs="Arial"/>
                <w:noProof/>
                <w:sz w:val="18"/>
                <w:szCs w:val="18"/>
                <w:lang w:eastAsia="ru-RU"/>
              </w:rPr>
              <w:pict>
                <v:shape id="Рисунок 385" o:spid="_x0000_i1425" type="#_x0000_t75" style="width:15pt;height:14.25pt;visibility:visible">
                  <v:imagedata r:id="rId205" o:title=""/>
                </v:shape>
              </w:pict>
            </w:r>
            <w:r w:rsidRPr="003D55E4">
              <w:rPr>
                <w:rFonts w:cs="Arial"/>
                <w:sz w:val="18"/>
                <w:szCs w:val="18"/>
              </w:rPr>
              <w:t xml:space="preserve"> или </w:t>
            </w:r>
            <w:r w:rsidRPr="000A1FB6">
              <w:rPr>
                <w:rFonts w:cs="Arial"/>
                <w:noProof/>
                <w:sz w:val="18"/>
                <w:szCs w:val="18"/>
                <w:lang w:eastAsia="ru-RU"/>
              </w:rPr>
              <w:pict>
                <v:shape id="Рисунок 384" o:spid="_x0000_i1426" type="#_x0000_t75" style="width:14.25pt;height:14.25pt;visibility:visible">
                  <v:imagedata r:id="rId206" o:title=""/>
                </v:shape>
              </w:pict>
            </w:r>
            <w:r w:rsidRPr="003D55E4">
              <w:rPr>
                <w:rFonts w:cs="Arial"/>
                <w:sz w:val="18"/>
                <w:szCs w:val="18"/>
              </w:rPr>
              <w:t>, изменится индикация на “1” час или “10” часов.</w:t>
            </w:r>
          </w:p>
          <w:p w:rsidR="0018378A" w:rsidRPr="003D55E4" w:rsidRDefault="0018378A" w:rsidP="003D55E4">
            <w:pPr>
              <w:jc w:val="both"/>
              <w:rPr>
                <w:rFonts w:cs="Arial"/>
                <w:sz w:val="18"/>
                <w:szCs w:val="18"/>
              </w:rPr>
            </w:pPr>
            <w:r w:rsidRPr="003D55E4">
              <w:rPr>
                <w:rFonts w:cs="Arial"/>
                <w:sz w:val="18"/>
                <w:szCs w:val="18"/>
              </w:rPr>
              <w:t xml:space="preserve">Нажать клавишу </w:t>
            </w:r>
            <w:r w:rsidRPr="000A1FB6">
              <w:rPr>
                <w:rFonts w:cs="Arial"/>
                <w:noProof/>
                <w:sz w:val="18"/>
                <w:szCs w:val="18"/>
                <w:lang w:eastAsia="ru-RU"/>
              </w:rPr>
              <w:pict>
                <v:shape id="Рисунок 383" o:spid="_x0000_i1427" type="#_x0000_t75" style="width:17.25pt;height:14.25pt;visibility:visible">
                  <v:imagedata r:id="rId207" o:title=""/>
                </v:shape>
              </w:pict>
            </w:r>
            <w:r w:rsidRPr="003D55E4">
              <w:rPr>
                <w:rFonts w:cs="Arial"/>
                <w:sz w:val="18"/>
                <w:szCs w:val="18"/>
              </w:rPr>
              <w:t xml:space="preserve"> для определения установки (см. стр. 3-67).</w:t>
            </w:r>
          </w:p>
          <w:p w:rsidR="0018378A" w:rsidRPr="003D55E4" w:rsidRDefault="0018378A" w:rsidP="003D55E4">
            <w:pPr>
              <w:jc w:val="both"/>
              <w:rPr>
                <w:rFonts w:cs="Arial"/>
                <w:sz w:val="18"/>
                <w:szCs w:val="18"/>
              </w:rPr>
            </w:pPr>
            <w:r w:rsidRPr="003D55E4">
              <w:rPr>
                <w:rFonts w:cs="Arial"/>
                <w:sz w:val="18"/>
                <w:szCs w:val="18"/>
              </w:rPr>
              <w:t>Код “</w:t>
            </w:r>
            <w:r w:rsidRPr="003D55E4">
              <w:rPr>
                <w:rFonts w:cs="Arial"/>
                <w:sz w:val="18"/>
                <w:szCs w:val="18"/>
                <w:lang w:val="en-US"/>
              </w:rPr>
              <w:t>d</w:t>
            </w:r>
            <w:r w:rsidRPr="003D55E4">
              <w:rPr>
                <w:rFonts w:cs="Arial"/>
                <w:sz w:val="18"/>
                <w:szCs w:val="18"/>
              </w:rPr>
              <w:t>3 - -“ отображает общее время в часах, при котором температура превышала установленное значение на +3ºС.</w:t>
            </w:r>
          </w:p>
          <w:p w:rsidR="0018378A" w:rsidRPr="003D55E4" w:rsidRDefault="0018378A" w:rsidP="003D55E4">
            <w:pPr>
              <w:jc w:val="both"/>
              <w:rPr>
                <w:rFonts w:cs="Arial"/>
                <w:sz w:val="18"/>
                <w:szCs w:val="18"/>
              </w:rPr>
            </w:pPr>
            <w:r w:rsidRPr="003D55E4">
              <w:rPr>
                <w:rFonts w:cs="Arial"/>
                <w:sz w:val="18"/>
                <w:szCs w:val="18"/>
              </w:rPr>
              <w:t xml:space="preserve">Код будет отображаться после выбора времени, которое можно установить на: </w:t>
            </w:r>
            <w:r w:rsidRPr="003D55E4">
              <w:rPr>
                <w:rFonts w:cs="Arial"/>
                <w:sz w:val="18"/>
                <w:szCs w:val="18"/>
                <w:u w:val="single"/>
              </w:rPr>
              <w:t>“1” час</w:t>
            </w:r>
            <w:r w:rsidRPr="003D55E4">
              <w:rPr>
                <w:rFonts w:cs="Arial"/>
                <w:sz w:val="18"/>
                <w:szCs w:val="18"/>
              </w:rPr>
              <w:t>, ”2” часа, ”3” часа, ”4”часа, ”5”часов или “10”часов. Если общее время, при котором превышение установленного значения температуры превысит +3ºС, составит “1” час, тогда будет отображаться код “</w:t>
            </w:r>
            <w:r w:rsidRPr="003D55E4">
              <w:rPr>
                <w:rFonts w:cs="Arial"/>
                <w:sz w:val="18"/>
                <w:szCs w:val="18"/>
                <w:lang w:val="en-US"/>
              </w:rPr>
              <w:t>d</w:t>
            </w:r>
            <w:r w:rsidRPr="003D55E4">
              <w:rPr>
                <w:rFonts w:cs="Arial"/>
                <w:sz w:val="18"/>
                <w:szCs w:val="18"/>
              </w:rPr>
              <w:t>101”.</w:t>
            </w:r>
          </w:p>
          <w:p w:rsidR="0018378A" w:rsidRPr="003D55E4" w:rsidRDefault="0018378A" w:rsidP="003D55E4">
            <w:pPr>
              <w:jc w:val="both"/>
              <w:rPr>
                <w:rFonts w:cs="Arial"/>
                <w:sz w:val="18"/>
                <w:szCs w:val="18"/>
              </w:rPr>
            </w:pPr>
            <w:r w:rsidRPr="003D55E4">
              <w:rPr>
                <w:rFonts w:cs="Arial"/>
                <w:sz w:val="18"/>
                <w:szCs w:val="18"/>
              </w:rPr>
              <w:t>При нажатии клавиш</w:t>
            </w:r>
            <w:r w:rsidRPr="000A1FB6">
              <w:rPr>
                <w:rFonts w:cs="Arial"/>
                <w:noProof/>
                <w:sz w:val="18"/>
                <w:szCs w:val="18"/>
                <w:lang w:eastAsia="ru-RU"/>
              </w:rPr>
              <w:pict>
                <v:shape id="Рисунок 382" o:spid="_x0000_i1428" type="#_x0000_t75" style="width:15pt;height:14.25pt;visibility:visible">
                  <v:imagedata r:id="rId205" o:title=""/>
                </v:shape>
              </w:pict>
            </w:r>
            <w:r w:rsidRPr="003D55E4">
              <w:rPr>
                <w:rFonts w:cs="Arial"/>
                <w:sz w:val="18"/>
                <w:szCs w:val="18"/>
              </w:rPr>
              <w:t xml:space="preserve"> или </w:t>
            </w:r>
            <w:r w:rsidRPr="000A1FB6">
              <w:rPr>
                <w:rFonts w:cs="Arial"/>
                <w:noProof/>
                <w:sz w:val="18"/>
                <w:szCs w:val="18"/>
                <w:lang w:eastAsia="ru-RU"/>
              </w:rPr>
              <w:pict>
                <v:shape id="Рисунок 381" o:spid="_x0000_i1429" type="#_x0000_t75" style="width:14.25pt;height:14.25pt;visibility:visible">
                  <v:imagedata r:id="rId206" o:title=""/>
                </v:shape>
              </w:pict>
            </w:r>
            <w:r w:rsidRPr="003D55E4">
              <w:rPr>
                <w:rFonts w:cs="Arial"/>
                <w:sz w:val="18"/>
                <w:szCs w:val="18"/>
              </w:rPr>
              <w:t>, изменится индикация на “1” час или “10” часов.</w:t>
            </w:r>
          </w:p>
          <w:p w:rsidR="0018378A" w:rsidRPr="003D55E4" w:rsidRDefault="0018378A" w:rsidP="003D55E4">
            <w:pPr>
              <w:jc w:val="both"/>
              <w:rPr>
                <w:rFonts w:cs="Arial"/>
                <w:sz w:val="18"/>
                <w:szCs w:val="18"/>
              </w:rPr>
            </w:pPr>
            <w:r w:rsidRPr="003D55E4">
              <w:rPr>
                <w:rFonts w:cs="Arial"/>
                <w:sz w:val="18"/>
                <w:szCs w:val="18"/>
              </w:rPr>
              <w:t xml:space="preserve">Нажать клавишу </w:t>
            </w:r>
            <w:r w:rsidRPr="000A1FB6">
              <w:rPr>
                <w:rFonts w:cs="Arial"/>
                <w:noProof/>
                <w:sz w:val="18"/>
                <w:szCs w:val="18"/>
                <w:lang w:eastAsia="ru-RU"/>
              </w:rPr>
              <w:pict>
                <v:shape id="Рисунок 380" o:spid="_x0000_i1430" type="#_x0000_t75" style="width:17.25pt;height:14.25pt;visibility:visible">
                  <v:imagedata r:id="rId207" o:title=""/>
                </v:shape>
              </w:pict>
            </w:r>
            <w:r w:rsidRPr="003D55E4">
              <w:rPr>
                <w:rFonts w:cs="Arial"/>
                <w:sz w:val="18"/>
                <w:szCs w:val="18"/>
              </w:rPr>
              <w:t xml:space="preserve"> для определения установки (см. стр. 3-67).</w:t>
            </w:r>
          </w:p>
          <w:p w:rsidR="0018378A" w:rsidRPr="003D55E4" w:rsidRDefault="0018378A" w:rsidP="003D55E4">
            <w:pPr>
              <w:jc w:val="both"/>
              <w:rPr>
                <w:rFonts w:cs="Arial"/>
                <w:sz w:val="18"/>
                <w:szCs w:val="18"/>
              </w:rPr>
            </w:pPr>
            <w:r w:rsidRPr="003D55E4">
              <w:rPr>
                <w:rFonts w:cs="Arial"/>
                <w:sz w:val="18"/>
                <w:szCs w:val="18"/>
              </w:rPr>
              <w:t>Код “</w:t>
            </w:r>
            <w:r w:rsidRPr="003D55E4">
              <w:rPr>
                <w:rFonts w:cs="Arial"/>
                <w:sz w:val="18"/>
                <w:szCs w:val="18"/>
                <w:lang w:val="en-US"/>
              </w:rPr>
              <w:t>d</w:t>
            </w:r>
            <w:r w:rsidRPr="003D55E4">
              <w:rPr>
                <w:rFonts w:cs="Arial"/>
                <w:sz w:val="18"/>
                <w:szCs w:val="18"/>
              </w:rPr>
              <w:t xml:space="preserve"> - 1 -“ отображает общее время в часах, при котором температура была ниже установленного значения на -1ºС.</w:t>
            </w:r>
          </w:p>
          <w:p w:rsidR="0018378A" w:rsidRPr="003D55E4" w:rsidRDefault="0018378A" w:rsidP="003D55E4">
            <w:pPr>
              <w:jc w:val="both"/>
              <w:rPr>
                <w:rFonts w:cs="Arial"/>
                <w:sz w:val="18"/>
                <w:szCs w:val="18"/>
              </w:rPr>
            </w:pPr>
            <w:r w:rsidRPr="003D55E4">
              <w:rPr>
                <w:rFonts w:cs="Arial"/>
                <w:sz w:val="18"/>
                <w:szCs w:val="18"/>
              </w:rPr>
              <w:t xml:space="preserve">Код будет отображаться после выбора времени, которое можно установить на: </w:t>
            </w:r>
            <w:r w:rsidRPr="003D55E4">
              <w:rPr>
                <w:rFonts w:cs="Arial"/>
                <w:sz w:val="18"/>
                <w:szCs w:val="18"/>
                <w:u w:val="single"/>
              </w:rPr>
              <w:t>“1” час</w:t>
            </w:r>
            <w:r w:rsidRPr="003D55E4">
              <w:rPr>
                <w:rFonts w:cs="Arial"/>
                <w:sz w:val="18"/>
                <w:szCs w:val="18"/>
              </w:rPr>
              <w:t>, ”2” часа, ”3” часа, ”4”часа, ”5”часов или “10”часов. Если общее время, при котором превышение установленного значения температуры будет ниже на -1ºС, составит “1” час, тогда будет отображаться код “</w:t>
            </w:r>
            <w:r w:rsidRPr="003D55E4">
              <w:rPr>
                <w:rFonts w:cs="Arial"/>
                <w:sz w:val="18"/>
                <w:szCs w:val="18"/>
                <w:lang w:val="en-US"/>
              </w:rPr>
              <w:t>d</w:t>
            </w:r>
            <w:r w:rsidRPr="003D55E4">
              <w:rPr>
                <w:rFonts w:cs="Arial"/>
                <w:sz w:val="18"/>
                <w:szCs w:val="18"/>
              </w:rPr>
              <w:t>101”.</w:t>
            </w:r>
          </w:p>
          <w:p w:rsidR="0018378A" w:rsidRPr="003D55E4" w:rsidRDefault="0018378A" w:rsidP="003D55E4">
            <w:pPr>
              <w:jc w:val="both"/>
              <w:rPr>
                <w:rFonts w:cs="Arial"/>
                <w:sz w:val="18"/>
                <w:szCs w:val="18"/>
              </w:rPr>
            </w:pPr>
            <w:r w:rsidRPr="003D55E4">
              <w:rPr>
                <w:rFonts w:cs="Arial"/>
                <w:sz w:val="18"/>
                <w:szCs w:val="18"/>
              </w:rPr>
              <w:t>При нажатии клавиш</w:t>
            </w:r>
            <w:r w:rsidRPr="000A1FB6">
              <w:rPr>
                <w:rFonts w:cs="Arial"/>
                <w:noProof/>
                <w:sz w:val="18"/>
                <w:szCs w:val="18"/>
                <w:lang w:eastAsia="ru-RU"/>
              </w:rPr>
              <w:pict>
                <v:shape id="Рисунок 379" o:spid="_x0000_i1431" type="#_x0000_t75" style="width:15pt;height:14.25pt;visibility:visible">
                  <v:imagedata r:id="rId205" o:title=""/>
                </v:shape>
              </w:pict>
            </w:r>
            <w:r w:rsidRPr="003D55E4">
              <w:rPr>
                <w:rFonts w:cs="Arial"/>
                <w:sz w:val="18"/>
                <w:szCs w:val="18"/>
              </w:rPr>
              <w:t xml:space="preserve"> или </w:t>
            </w:r>
            <w:r w:rsidRPr="000A1FB6">
              <w:rPr>
                <w:rFonts w:cs="Arial"/>
                <w:noProof/>
                <w:sz w:val="18"/>
                <w:szCs w:val="18"/>
                <w:lang w:eastAsia="ru-RU"/>
              </w:rPr>
              <w:pict>
                <v:shape id="Рисунок 378" o:spid="_x0000_i1432" type="#_x0000_t75" style="width:14.25pt;height:14.25pt;visibility:visible">
                  <v:imagedata r:id="rId206" o:title=""/>
                </v:shape>
              </w:pict>
            </w:r>
            <w:r w:rsidRPr="003D55E4">
              <w:rPr>
                <w:rFonts w:cs="Arial"/>
                <w:sz w:val="18"/>
                <w:szCs w:val="18"/>
              </w:rPr>
              <w:t>, изменится индикация на “1” час или “10” часов.</w:t>
            </w:r>
          </w:p>
          <w:p w:rsidR="0018378A" w:rsidRPr="003D55E4" w:rsidRDefault="0018378A" w:rsidP="003D55E4">
            <w:pPr>
              <w:jc w:val="both"/>
              <w:rPr>
                <w:rFonts w:cs="Arial"/>
                <w:sz w:val="18"/>
                <w:szCs w:val="18"/>
              </w:rPr>
            </w:pPr>
            <w:r w:rsidRPr="003D55E4">
              <w:rPr>
                <w:rFonts w:cs="Arial"/>
                <w:sz w:val="18"/>
                <w:szCs w:val="18"/>
              </w:rPr>
              <w:t xml:space="preserve">Нажать клавишу </w:t>
            </w:r>
            <w:r w:rsidRPr="000A1FB6">
              <w:rPr>
                <w:rFonts w:cs="Arial"/>
                <w:noProof/>
                <w:sz w:val="18"/>
                <w:szCs w:val="18"/>
                <w:lang w:eastAsia="ru-RU"/>
              </w:rPr>
              <w:pict>
                <v:shape id="Рисунок 377" o:spid="_x0000_i1433" type="#_x0000_t75" style="width:17.25pt;height:14.25pt;visibility:visible">
                  <v:imagedata r:id="rId207" o:title=""/>
                </v:shape>
              </w:pict>
            </w:r>
            <w:r w:rsidRPr="003D55E4">
              <w:rPr>
                <w:rFonts w:cs="Arial"/>
                <w:sz w:val="18"/>
                <w:szCs w:val="18"/>
              </w:rPr>
              <w:t xml:space="preserve"> для определения установки (см. стр. 3-67).</w:t>
            </w:r>
          </w:p>
          <w:p w:rsidR="0018378A" w:rsidRPr="003D55E4" w:rsidRDefault="0018378A" w:rsidP="003D55E4">
            <w:pPr>
              <w:jc w:val="both"/>
              <w:rPr>
                <w:rFonts w:cs="Arial"/>
                <w:sz w:val="18"/>
                <w:szCs w:val="18"/>
              </w:rPr>
            </w:pPr>
            <w:r w:rsidRPr="003D55E4">
              <w:rPr>
                <w:rFonts w:cs="Arial"/>
                <w:sz w:val="18"/>
                <w:szCs w:val="18"/>
              </w:rPr>
              <w:t>Код “</w:t>
            </w:r>
            <w:r w:rsidRPr="003D55E4">
              <w:rPr>
                <w:rFonts w:cs="Arial"/>
                <w:sz w:val="18"/>
                <w:szCs w:val="18"/>
                <w:lang w:val="en-US"/>
              </w:rPr>
              <w:t>d</w:t>
            </w:r>
            <w:r w:rsidRPr="003D55E4">
              <w:rPr>
                <w:rFonts w:cs="Arial"/>
                <w:sz w:val="18"/>
                <w:szCs w:val="18"/>
              </w:rPr>
              <w:t xml:space="preserve"> - 2 -“ отображает общее время в часах, при котором температура была ниже установленного значения на -2ºС.</w:t>
            </w:r>
          </w:p>
          <w:p w:rsidR="0018378A" w:rsidRPr="003D55E4" w:rsidRDefault="0018378A" w:rsidP="003D55E4">
            <w:pPr>
              <w:jc w:val="both"/>
              <w:rPr>
                <w:rFonts w:cs="Arial"/>
                <w:sz w:val="18"/>
                <w:szCs w:val="18"/>
              </w:rPr>
            </w:pPr>
            <w:r w:rsidRPr="003D55E4">
              <w:rPr>
                <w:rFonts w:cs="Arial"/>
                <w:sz w:val="18"/>
                <w:szCs w:val="18"/>
              </w:rPr>
              <w:t xml:space="preserve">Код будет отображаться после выбора времени, которое можно установить на: </w:t>
            </w:r>
            <w:r w:rsidRPr="003D55E4">
              <w:rPr>
                <w:rFonts w:cs="Arial"/>
                <w:sz w:val="18"/>
                <w:szCs w:val="18"/>
                <w:u w:val="single"/>
              </w:rPr>
              <w:t>“1” час</w:t>
            </w:r>
            <w:r w:rsidRPr="003D55E4">
              <w:rPr>
                <w:rFonts w:cs="Arial"/>
                <w:sz w:val="18"/>
                <w:szCs w:val="18"/>
              </w:rPr>
              <w:t>, ”2” часа, ”3” часа, ”4”часа, ”5”часов или “10”часов. Если общее время, при котором превышение установленного значения температуры будет ниже на -2ºС, составит “1” час, тогда будет отображаться код “</w:t>
            </w:r>
            <w:r w:rsidRPr="003D55E4">
              <w:rPr>
                <w:rFonts w:cs="Arial"/>
                <w:sz w:val="18"/>
                <w:szCs w:val="18"/>
                <w:lang w:val="en-US"/>
              </w:rPr>
              <w:t>d</w:t>
            </w:r>
            <w:r w:rsidRPr="003D55E4">
              <w:rPr>
                <w:rFonts w:cs="Arial"/>
                <w:sz w:val="18"/>
                <w:szCs w:val="18"/>
              </w:rPr>
              <w:t>101”.</w:t>
            </w:r>
          </w:p>
          <w:p w:rsidR="0018378A" w:rsidRPr="003D55E4" w:rsidRDefault="0018378A" w:rsidP="003D55E4">
            <w:pPr>
              <w:jc w:val="both"/>
              <w:rPr>
                <w:rFonts w:cs="Arial"/>
                <w:sz w:val="18"/>
                <w:szCs w:val="18"/>
              </w:rPr>
            </w:pPr>
            <w:r w:rsidRPr="003D55E4">
              <w:rPr>
                <w:rFonts w:cs="Arial"/>
                <w:sz w:val="18"/>
                <w:szCs w:val="18"/>
              </w:rPr>
              <w:t>При нажатии клавиш</w:t>
            </w:r>
            <w:r w:rsidRPr="000A1FB6">
              <w:rPr>
                <w:rFonts w:cs="Arial"/>
                <w:noProof/>
                <w:sz w:val="18"/>
                <w:szCs w:val="18"/>
                <w:lang w:eastAsia="ru-RU"/>
              </w:rPr>
              <w:pict>
                <v:shape id="Рисунок 376" o:spid="_x0000_i1434" type="#_x0000_t75" style="width:15pt;height:14.25pt;visibility:visible">
                  <v:imagedata r:id="rId205" o:title=""/>
                </v:shape>
              </w:pict>
            </w:r>
            <w:r w:rsidRPr="003D55E4">
              <w:rPr>
                <w:rFonts w:cs="Arial"/>
                <w:sz w:val="18"/>
                <w:szCs w:val="18"/>
              </w:rPr>
              <w:t xml:space="preserve"> или </w:t>
            </w:r>
            <w:r w:rsidRPr="000A1FB6">
              <w:rPr>
                <w:rFonts w:cs="Arial"/>
                <w:noProof/>
                <w:sz w:val="18"/>
                <w:szCs w:val="18"/>
                <w:lang w:eastAsia="ru-RU"/>
              </w:rPr>
              <w:pict>
                <v:shape id="Рисунок 375" o:spid="_x0000_i1435" type="#_x0000_t75" style="width:14.25pt;height:14.25pt;visibility:visible">
                  <v:imagedata r:id="rId206" o:title=""/>
                </v:shape>
              </w:pict>
            </w:r>
            <w:r w:rsidRPr="003D55E4">
              <w:rPr>
                <w:rFonts w:cs="Arial"/>
                <w:sz w:val="18"/>
                <w:szCs w:val="18"/>
              </w:rPr>
              <w:t>, изменится индикация на “1” час или “10” часов.</w:t>
            </w:r>
          </w:p>
          <w:p w:rsidR="0018378A" w:rsidRPr="003D55E4" w:rsidRDefault="0018378A" w:rsidP="003D55E4">
            <w:pPr>
              <w:jc w:val="both"/>
              <w:rPr>
                <w:rFonts w:cs="Arial"/>
                <w:sz w:val="18"/>
                <w:szCs w:val="18"/>
              </w:rPr>
            </w:pPr>
            <w:r w:rsidRPr="003D55E4">
              <w:rPr>
                <w:rFonts w:cs="Arial"/>
                <w:sz w:val="18"/>
                <w:szCs w:val="18"/>
              </w:rPr>
              <w:t xml:space="preserve">Нажать клавишу </w:t>
            </w:r>
            <w:r w:rsidRPr="000A1FB6">
              <w:rPr>
                <w:rFonts w:cs="Arial"/>
                <w:noProof/>
                <w:sz w:val="18"/>
                <w:szCs w:val="18"/>
                <w:lang w:eastAsia="ru-RU"/>
              </w:rPr>
              <w:pict>
                <v:shape id="Рисунок 374" o:spid="_x0000_i1436" type="#_x0000_t75" style="width:17.25pt;height:14.25pt;visibility:visible">
                  <v:imagedata r:id="rId207" o:title=""/>
                </v:shape>
              </w:pict>
            </w:r>
            <w:r w:rsidRPr="003D55E4">
              <w:rPr>
                <w:rFonts w:cs="Arial"/>
                <w:sz w:val="18"/>
                <w:szCs w:val="18"/>
              </w:rPr>
              <w:t xml:space="preserve"> для определения установки (см. стр. 3-67).</w:t>
            </w:r>
          </w:p>
        </w:tc>
      </w:tr>
    </w:tbl>
    <w:p w:rsidR="0018378A" w:rsidRDefault="0018378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794"/>
      </w:tblGrid>
      <w:tr w:rsidR="0018378A" w:rsidRPr="00C276C2" w:rsidTr="00BE7C9D">
        <w:tc>
          <w:tcPr>
            <w:tcW w:w="3794" w:type="dxa"/>
          </w:tcPr>
          <w:p w:rsidR="0018378A" w:rsidRPr="003D55E4" w:rsidRDefault="0018378A" w:rsidP="003D55E4">
            <w:pPr>
              <w:rPr>
                <w:rFonts w:cs="Arial"/>
                <w:b/>
              </w:rPr>
            </w:pPr>
            <w:r w:rsidRPr="003D55E4">
              <w:rPr>
                <w:rFonts w:cs="Arial"/>
                <w:b/>
              </w:rPr>
              <w:t>13. РЕЖИМ ВВОДА ДАННЫХ</w:t>
            </w:r>
          </w:p>
        </w:tc>
      </w:tr>
    </w:tbl>
    <w:p w:rsidR="0018378A" w:rsidRPr="00D358EC" w:rsidRDefault="0018378A" w:rsidP="00FF436A">
      <w:pPr>
        <w:pStyle w:val="NoSpacing"/>
        <w:rPr>
          <w:rFonts w:ascii="Arial" w:hAnsi="Arial" w:cs="Arial"/>
          <w:b/>
          <w:sz w:val="20"/>
        </w:rPr>
      </w:pPr>
      <w:r w:rsidRPr="00D358EC">
        <w:rPr>
          <w:rFonts w:ascii="Arial" w:hAnsi="Arial" w:cs="Arial"/>
          <w:b/>
          <w:sz w:val="20"/>
        </w:rPr>
        <w:t>&lt;Нажатие клавиш в данном режиме&gt;</w:t>
      </w:r>
    </w:p>
    <w:p w:rsidR="0018378A" w:rsidRDefault="0018378A" w:rsidP="001B141E">
      <w:pPr>
        <w:rPr>
          <w:rFonts w:cs="Arial"/>
        </w:rPr>
      </w:pPr>
      <w:r w:rsidRPr="000A1FB6">
        <w:rPr>
          <w:rFonts w:cs="Arial"/>
        </w:rPr>
        <w:pict>
          <v:shape id="_x0000_i1437" type="#_x0000_t75" style="width:324.75pt;height:197.25pt">
            <v:imagedata r:id="rId216" o:title=""/>
          </v:shape>
        </w:pict>
      </w:r>
      <w:r>
        <w:rPr>
          <w:rFonts w:cs="Arial"/>
        </w:rPr>
        <w:br w:type="page"/>
      </w:r>
    </w:p>
    <w:p w:rsidR="0018378A" w:rsidRDefault="0018378A" w:rsidP="001226D5">
      <w:pPr>
        <w:pStyle w:val="NoSpacing"/>
        <w:rPr>
          <w:rFonts w:ascii="Arial" w:hAnsi="Arial" w:cs="Arial"/>
        </w:rPr>
      </w:pPr>
    </w:p>
    <w:p w:rsidR="0018378A" w:rsidRPr="00DE7F6A" w:rsidRDefault="0018378A" w:rsidP="001226D5">
      <w:pPr>
        <w:pStyle w:val="NoSpacing"/>
        <w:rPr>
          <w:rFonts w:ascii="Arial" w:hAnsi="Arial" w:cs="Arial"/>
          <w:b/>
          <w:sz w:val="20"/>
        </w:rPr>
      </w:pPr>
      <w:r w:rsidRPr="00DE7F6A">
        <w:rPr>
          <w:rFonts w:ascii="Arial" w:hAnsi="Arial" w:cs="Arial"/>
          <w:b/>
          <w:sz w:val="20"/>
        </w:rPr>
        <w:t>&lt;Нажатие клавиш в данном режиме&gt;</w:t>
      </w:r>
    </w:p>
    <w:p w:rsidR="0018378A" w:rsidRPr="00DE7F6A" w:rsidRDefault="0018378A" w:rsidP="001226D5">
      <w:pPr>
        <w:pStyle w:val="NoSpacing"/>
        <w:rPr>
          <w:rFonts w:ascii="Arial" w:hAnsi="Arial" w:cs="Arial"/>
          <w:sz w:val="20"/>
        </w:rPr>
      </w:pPr>
      <w:r w:rsidRPr="00DE7F6A">
        <w:rPr>
          <w:rFonts w:ascii="Arial" w:hAnsi="Arial" w:cs="Arial"/>
          <w:sz w:val="20"/>
        </w:rPr>
        <w:t xml:space="preserve">При нажатии на клавишу </w:t>
      </w:r>
      <w:r w:rsidRPr="000A1FB6">
        <w:rPr>
          <w:rFonts w:ascii="Arial" w:hAnsi="Arial" w:cs="Arial"/>
          <w:noProof/>
          <w:sz w:val="20"/>
          <w:lang w:eastAsia="ru-RU"/>
        </w:rPr>
        <w:pict>
          <v:shape id="Рисунок 388" o:spid="_x0000_i1438" type="#_x0000_t75" style="width:17.25pt;height:14.25pt;visibility:visible">
            <v:imagedata r:id="rId203" o:title=""/>
          </v:shape>
        </w:pict>
      </w:r>
      <w:r w:rsidRPr="00DE7F6A">
        <w:rPr>
          <w:rFonts w:ascii="Arial" w:hAnsi="Arial" w:cs="Arial"/>
          <w:sz w:val="20"/>
        </w:rPr>
        <w:t>изменяются показания дисплея.</w:t>
      </w:r>
    </w:p>
    <w:p w:rsidR="0018378A" w:rsidRDefault="0018378A" w:rsidP="00957080">
      <w:r>
        <w:t>Выключить Автоматический выключатель цепи после осуществления установок.</w:t>
      </w:r>
    </w:p>
    <w:tbl>
      <w:tblPr>
        <w:tblW w:w="0" w:type="auto"/>
        <w:tblLook w:val="00A0"/>
      </w:tblPr>
      <w:tblGrid>
        <w:gridCol w:w="2518"/>
        <w:gridCol w:w="7038"/>
      </w:tblGrid>
      <w:tr w:rsidR="0018378A" w:rsidRPr="00C276C2" w:rsidTr="00BE7C9D">
        <w:tc>
          <w:tcPr>
            <w:tcW w:w="2518" w:type="dxa"/>
          </w:tcPr>
          <w:p w:rsidR="0018378A" w:rsidRPr="008F7A24" w:rsidRDefault="0018378A" w:rsidP="008F7A24">
            <w:pPr>
              <w:rPr>
                <w:rFonts w:cs="Arial"/>
              </w:rPr>
            </w:pPr>
            <w:r w:rsidRPr="000A1FB6">
              <w:rPr>
                <w:rFonts w:cs="Arial"/>
                <w:noProof/>
                <w:lang w:eastAsia="ru-RU"/>
              </w:rPr>
              <w:pict>
                <v:shape id="Рисунок 409" o:spid="_x0000_i1439" type="#_x0000_t75" style="width:107.25pt;height:456.75pt;visibility:visible">
                  <v:imagedata r:id="rId217" o:title=""/>
                </v:shape>
              </w:pict>
            </w:r>
          </w:p>
        </w:tc>
        <w:tc>
          <w:tcPr>
            <w:tcW w:w="7038" w:type="dxa"/>
          </w:tcPr>
          <w:p w:rsidR="0018378A" w:rsidRPr="008F7A24" w:rsidRDefault="0018378A" w:rsidP="008F7A24">
            <w:pPr>
              <w:rPr>
                <w:rFonts w:cs="Arial"/>
                <w:b/>
                <w:sz w:val="18"/>
                <w:szCs w:val="18"/>
              </w:rPr>
            </w:pPr>
            <w:r w:rsidRPr="008F7A24">
              <w:rPr>
                <w:rFonts w:cs="Arial"/>
                <w:b/>
                <w:sz w:val="18"/>
                <w:szCs w:val="18"/>
              </w:rPr>
              <w:t>Для ввода идентификационного номера (№) контейнера:</w:t>
            </w:r>
          </w:p>
          <w:p w:rsidR="0018378A" w:rsidRPr="008F7A24" w:rsidRDefault="0018378A" w:rsidP="008F7A24">
            <w:pPr>
              <w:rPr>
                <w:rFonts w:cs="Arial"/>
                <w:sz w:val="18"/>
                <w:szCs w:val="18"/>
              </w:rPr>
            </w:pPr>
            <w:r w:rsidRPr="008F7A24">
              <w:rPr>
                <w:rFonts w:cs="Arial"/>
                <w:sz w:val="18"/>
                <w:szCs w:val="18"/>
              </w:rPr>
              <w:t xml:space="preserve">Нажать клавишу </w:t>
            </w:r>
            <w:r w:rsidRPr="000A1FB6">
              <w:rPr>
                <w:rFonts w:cs="Arial"/>
                <w:noProof/>
                <w:sz w:val="18"/>
                <w:szCs w:val="18"/>
                <w:lang w:eastAsia="ru-RU"/>
              </w:rPr>
              <w:pict>
                <v:shape id="Рисунок 408" o:spid="_x0000_i1440" type="#_x0000_t75" style="width:15pt;height:14.25pt;visibility:visible">
                  <v:imagedata r:id="rId218" o:title=""/>
                </v:shape>
              </w:pict>
            </w:r>
            <w:r w:rsidRPr="008F7A24">
              <w:rPr>
                <w:rFonts w:cs="Arial"/>
                <w:sz w:val="18"/>
                <w:szCs w:val="18"/>
              </w:rPr>
              <w:t>, когда ж/к дисплей будет показывать “</w:t>
            </w:r>
            <w:r w:rsidRPr="008F7A24">
              <w:rPr>
                <w:rFonts w:cs="Arial"/>
                <w:sz w:val="18"/>
                <w:szCs w:val="18"/>
                <w:lang w:val="en-US"/>
              </w:rPr>
              <w:t>SETI</w:t>
            </w:r>
            <w:r w:rsidRPr="008F7A24">
              <w:rPr>
                <w:rFonts w:cs="Arial"/>
                <w:sz w:val="18"/>
                <w:szCs w:val="18"/>
              </w:rPr>
              <w:t>.</w:t>
            </w:r>
            <w:r w:rsidRPr="008F7A24">
              <w:rPr>
                <w:rFonts w:cs="Arial"/>
                <w:sz w:val="18"/>
                <w:szCs w:val="18"/>
                <w:lang w:val="en-US"/>
              </w:rPr>
              <w:t>d</w:t>
            </w:r>
            <w:r w:rsidRPr="008F7A24">
              <w:rPr>
                <w:rFonts w:cs="Arial"/>
                <w:sz w:val="18"/>
                <w:szCs w:val="18"/>
              </w:rPr>
              <w:t>” (установка идентифик.номера), затем на светодиодном дисплее появится надпись “</w:t>
            </w:r>
            <w:r w:rsidRPr="008F7A24">
              <w:rPr>
                <w:rFonts w:cs="Arial"/>
                <w:sz w:val="18"/>
                <w:szCs w:val="18"/>
                <w:lang w:val="en-US"/>
              </w:rPr>
              <w:t>i</w:t>
            </w:r>
            <w:r w:rsidRPr="008F7A24">
              <w:rPr>
                <w:rFonts w:cs="Arial"/>
                <w:sz w:val="18"/>
                <w:szCs w:val="18"/>
              </w:rPr>
              <w:t>.</w:t>
            </w:r>
            <w:r w:rsidRPr="008F7A24">
              <w:rPr>
                <w:rFonts w:cs="Arial"/>
                <w:sz w:val="18"/>
                <w:szCs w:val="18"/>
                <w:lang w:val="en-US"/>
              </w:rPr>
              <w:t>d</w:t>
            </w:r>
            <w:r w:rsidRPr="008F7A24">
              <w:rPr>
                <w:rFonts w:cs="Arial"/>
                <w:sz w:val="18"/>
                <w:szCs w:val="18"/>
              </w:rPr>
              <w:t>.-</w:t>
            </w:r>
            <w:r w:rsidRPr="008F7A24">
              <w:rPr>
                <w:rFonts w:cs="Arial"/>
                <w:sz w:val="18"/>
                <w:szCs w:val="18"/>
                <w:lang w:val="en-US"/>
              </w:rPr>
              <w:t>C</w:t>
            </w:r>
            <w:r w:rsidRPr="008F7A24">
              <w:rPr>
                <w:rFonts w:cs="Arial"/>
                <w:sz w:val="18"/>
                <w:szCs w:val="18"/>
              </w:rPr>
              <w:t>” (наименование транспортной компании – ввод буквами) или “</w:t>
            </w:r>
            <w:r w:rsidRPr="008F7A24">
              <w:rPr>
                <w:rFonts w:cs="Arial"/>
                <w:sz w:val="18"/>
                <w:szCs w:val="18"/>
                <w:lang w:val="en-US"/>
              </w:rPr>
              <w:t>i</w:t>
            </w:r>
            <w:r w:rsidRPr="008F7A24">
              <w:rPr>
                <w:rFonts w:cs="Arial"/>
                <w:sz w:val="18"/>
                <w:szCs w:val="18"/>
              </w:rPr>
              <w:t>.</w:t>
            </w:r>
            <w:r w:rsidRPr="008F7A24">
              <w:rPr>
                <w:rFonts w:cs="Arial"/>
                <w:sz w:val="18"/>
                <w:szCs w:val="18"/>
                <w:lang w:val="en-US"/>
              </w:rPr>
              <w:t>d</w:t>
            </w:r>
            <w:r w:rsidRPr="008F7A24">
              <w:rPr>
                <w:rFonts w:cs="Arial"/>
                <w:sz w:val="18"/>
                <w:szCs w:val="18"/>
              </w:rPr>
              <w:t>.-</w:t>
            </w:r>
            <w:r w:rsidRPr="008F7A24">
              <w:rPr>
                <w:rFonts w:cs="Arial"/>
                <w:sz w:val="18"/>
                <w:szCs w:val="18"/>
                <w:lang w:val="en-US"/>
              </w:rPr>
              <w:t>n</w:t>
            </w:r>
            <w:r w:rsidRPr="008F7A24">
              <w:rPr>
                <w:rFonts w:cs="Arial"/>
                <w:sz w:val="18"/>
                <w:szCs w:val="18"/>
              </w:rPr>
              <w:t xml:space="preserve">” (номер – ввод цифрами), нажимая клавишу </w:t>
            </w:r>
            <w:r w:rsidRPr="000A1FB6">
              <w:rPr>
                <w:rFonts w:cs="Arial"/>
                <w:noProof/>
                <w:sz w:val="18"/>
                <w:szCs w:val="18"/>
                <w:lang w:eastAsia="ru-RU"/>
              </w:rPr>
              <w:pict>
                <v:shape id="Рисунок 407" o:spid="_x0000_i1441" type="#_x0000_t75" style="width:14.25pt;height:14.25pt;visibility:visible">
                  <v:imagedata r:id="rId219" o:title=""/>
                </v:shape>
              </w:pict>
            </w:r>
            <w:r w:rsidRPr="008F7A24">
              <w:rPr>
                <w:rFonts w:cs="Arial"/>
                <w:sz w:val="18"/>
                <w:szCs w:val="18"/>
              </w:rPr>
              <w:t xml:space="preserve"> или </w:t>
            </w:r>
            <w:r w:rsidRPr="000A1FB6">
              <w:rPr>
                <w:rFonts w:cs="Arial"/>
                <w:noProof/>
                <w:sz w:val="18"/>
                <w:szCs w:val="18"/>
                <w:lang w:eastAsia="ru-RU"/>
              </w:rPr>
              <w:pict>
                <v:shape id="Рисунок 406" o:spid="_x0000_i1442" type="#_x0000_t75" style="width:14.25pt;height:14.25pt;visibility:visible">
                  <v:imagedata r:id="rId220" o:title=""/>
                </v:shape>
              </w:pict>
            </w:r>
            <w:r w:rsidRPr="008F7A24">
              <w:rPr>
                <w:rFonts w:cs="Arial"/>
                <w:sz w:val="18"/>
                <w:szCs w:val="18"/>
              </w:rPr>
              <w:t xml:space="preserve">. </w:t>
            </w:r>
          </w:p>
          <w:p w:rsidR="0018378A" w:rsidRPr="008F7A24" w:rsidRDefault="0018378A" w:rsidP="008F7A24">
            <w:pPr>
              <w:rPr>
                <w:rFonts w:cs="Arial"/>
                <w:sz w:val="18"/>
                <w:szCs w:val="18"/>
              </w:rPr>
            </w:pPr>
          </w:p>
          <w:p w:rsidR="0018378A" w:rsidRPr="008F7A24" w:rsidRDefault="0018378A" w:rsidP="008F7A24">
            <w:pPr>
              <w:rPr>
                <w:rFonts w:cs="Arial"/>
                <w:b/>
                <w:sz w:val="18"/>
                <w:szCs w:val="18"/>
              </w:rPr>
            </w:pPr>
            <w:r w:rsidRPr="008F7A24">
              <w:rPr>
                <w:rFonts w:cs="Arial"/>
                <w:b/>
                <w:sz w:val="18"/>
                <w:szCs w:val="18"/>
              </w:rPr>
              <w:t>Для ввода наименования транспортной компании (буквами):</w:t>
            </w:r>
          </w:p>
          <w:p w:rsidR="0018378A" w:rsidRPr="008F7A24" w:rsidRDefault="0018378A" w:rsidP="008F7A24">
            <w:pPr>
              <w:rPr>
                <w:rFonts w:cs="Arial"/>
                <w:sz w:val="18"/>
                <w:szCs w:val="18"/>
              </w:rPr>
            </w:pPr>
            <w:r w:rsidRPr="008F7A24">
              <w:rPr>
                <w:rFonts w:cs="Arial"/>
                <w:sz w:val="18"/>
                <w:szCs w:val="18"/>
              </w:rPr>
              <w:t xml:space="preserve">Нажать клавишу </w:t>
            </w:r>
            <w:r w:rsidRPr="000A1FB6">
              <w:rPr>
                <w:rFonts w:cs="Arial"/>
                <w:noProof/>
                <w:sz w:val="18"/>
                <w:szCs w:val="18"/>
                <w:lang w:eastAsia="ru-RU"/>
              </w:rPr>
              <w:pict>
                <v:shape id="Рисунок 405" o:spid="_x0000_i1443" type="#_x0000_t75" style="width:15pt;height:14.25pt;visibility:visible">
                  <v:imagedata r:id="rId218" o:title=""/>
                </v:shape>
              </w:pict>
            </w:r>
            <w:r w:rsidRPr="008F7A24">
              <w:rPr>
                <w:rFonts w:cs="Arial"/>
                <w:sz w:val="18"/>
                <w:szCs w:val="18"/>
              </w:rPr>
              <w:t>, когда светодиодный дисплей будет показывать надпись “</w:t>
            </w:r>
            <w:r w:rsidRPr="008F7A24">
              <w:rPr>
                <w:rFonts w:cs="Arial"/>
                <w:sz w:val="18"/>
                <w:szCs w:val="18"/>
                <w:lang w:val="en-US"/>
              </w:rPr>
              <w:t>i</w:t>
            </w:r>
            <w:r w:rsidRPr="008F7A24">
              <w:rPr>
                <w:rFonts w:cs="Arial"/>
                <w:sz w:val="18"/>
                <w:szCs w:val="18"/>
              </w:rPr>
              <w:t>.</w:t>
            </w:r>
            <w:r w:rsidRPr="008F7A24">
              <w:rPr>
                <w:rFonts w:cs="Arial"/>
                <w:sz w:val="18"/>
                <w:szCs w:val="18"/>
                <w:lang w:val="en-US"/>
              </w:rPr>
              <w:t>d</w:t>
            </w:r>
            <w:r w:rsidRPr="008F7A24">
              <w:rPr>
                <w:rFonts w:cs="Arial"/>
                <w:sz w:val="18"/>
                <w:szCs w:val="18"/>
              </w:rPr>
              <w:t xml:space="preserve">.- </w:t>
            </w:r>
            <w:r w:rsidRPr="008F7A24">
              <w:rPr>
                <w:rFonts w:cs="Arial"/>
                <w:sz w:val="18"/>
                <w:szCs w:val="18"/>
                <w:lang w:val="en-US"/>
              </w:rPr>
              <w:t>C</w:t>
            </w:r>
            <w:r w:rsidRPr="008F7A24">
              <w:rPr>
                <w:rFonts w:cs="Arial"/>
                <w:sz w:val="18"/>
                <w:szCs w:val="18"/>
              </w:rPr>
              <w:t xml:space="preserve">”, затем загорится самая левая цифра на ж/к дисплее. Выбрать вводимую букву, используя клавишу </w:t>
            </w:r>
            <w:r w:rsidRPr="000A1FB6">
              <w:rPr>
                <w:rFonts w:cs="Arial"/>
                <w:noProof/>
                <w:sz w:val="18"/>
                <w:szCs w:val="18"/>
                <w:lang w:eastAsia="ru-RU"/>
              </w:rPr>
              <w:pict>
                <v:shape id="Рисунок 404" o:spid="_x0000_i1444" type="#_x0000_t75" style="width:14.25pt;height:14.25pt;visibility:visible">
                  <v:imagedata r:id="rId219" o:title=""/>
                </v:shape>
              </w:pict>
            </w:r>
            <w:r w:rsidRPr="008F7A24">
              <w:rPr>
                <w:rFonts w:cs="Arial"/>
                <w:sz w:val="18"/>
                <w:szCs w:val="18"/>
              </w:rPr>
              <w:t xml:space="preserve"> или </w:t>
            </w:r>
            <w:r w:rsidRPr="000A1FB6">
              <w:rPr>
                <w:rFonts w:cs="Arial"/>
                <w:noProof/>
                <w:sz w:val="18"/>
                <w:szCs w:val="18"/>
                <w:lang w:eastAsia="ru-RU"/>
              </w:rPr>
              <w:pict>
                <v:shape id="Рисунок 403" o:spid="_x0000_i1445" type="#_x0000_t75" style="width:14.25pt;height:14.25pt;visibility:visible">
                  <v:imagedata r:id="rId220" o:title=""/>
                </v:shape>
              </w:pict>
            </w:r>
            <w:r w:rsidRPr="008F7A24">
              <w:rPr>
                <w:rFonts w:cs="Arial"/>
                <w:sz w:val="18"/>
                <w:szCs w:val="18"/>
              </w:rPr>
              <w:t xml:space="preserve"> и нажать  клавишу </w:t>
            </w:r>
            <w:r w:rsidRPr="000A1FB6">
              <w:rPr>
                <w:rFonts w:cs="Arial"/>
                <w:noProof/>
                <w:sz w:val="18"/>
                <w:szCs w:val="18"/>
                <w:lang w:eastAsia="ru-RU"/>
              </w:rPr>
              <w:pict>
                <v:shape id="Рисунок 402" o:spid="_x0000_i1446" type="#_x0000_t75" style="width:15pt;height:14.25pt;visibility:visible">
                  <v:imagedata r:id="rId218" o:title=""/>
                </v:shape>
              </w:pict>
            </w:r>
            <w:r w:rsidRPr="008F7A24">
              <w:rPr>
                <w:rFonts w:cs="Arial"/>
                <w:sz w:val="18"/>
                <w:szCs w:val="18"/>
              </w:rPr>
              <w:t>, после этого светящаяся цифра сместится вправо.</w:t>
            </w:r>
          </w:p>
          <w:p w:rsidR="0018378A" w:rsidRPr="008F7A24" w:rsidRDefault="0018378A" w:rsidP="008F7A24">
            <w:pPr>
              <w:rPr>
                <w:rFonts w:cs="Arial"/>
                <w:sz w:val="18"/>
                <w:szCs w:val="18"/>
              </w:rPr>
            </w:pPr>
            <w:r w:rsidRPr="008F7A24">
              <w:rPr>
                <w:rFonts w:cs="Arial"/>
                <w:sz w:val="18"/>
                <w:szCs w:val="18"/>
              </w:rPr>
              <w:t xml:space="preserve">Выполнять ту же самую процедуру до тех пор, пока 4 буквы не будут введены, затем нажать клавишу </w:t>
            </w:r>
            <w:r w:rsidRPr="000A1FB6">
              <w:rPr>
                <w:rFonts w:cs="Arial"/>
                <w:noProof/>
                <w:sz w:val="18"/>
                <w:szCs w:val="18"/>
                <w:lang w:eastAsia="ru-RU"/>
              </w:rPr>
              <w:pict>
                <v:shape id="Рисунок 401" o:spid="_x0000_i1447" type="#_x0000_t75" style="width:15pt;height:14.25pt;visibility:visible">
                  <v:imagedata r:id="rId218" o:title=""/>
                </v:shape>
              </w:pict>
            </w:r>
            <w:r w:rsidRPr="008F7A24">
              <w:rPr>
                <w:rFonts w:cs="Arial"/>
                <w:sz w:val="18"/>
                <w:szCs w:val="18"/>
              </w:rPr>
              <w:t xml:space="preserve">для определения установки. После определения установки, введенные буквы будут светиться.  </w:t>
            </w:r>
          </w:p>
          <w:p w:rsidR="0018378A" w:rsidRDefault="0018378A" w:rsidP="008F7A24">
            <w:pPr>
              <w:rPr>
                <w:rFonts w:cs="Arial"/>
                <w:b/>
                <w:sz w:val="18"/>
                <w:szCs w:val="18"/>
              </w:rPr>
            </w:pPr>
          </w:p>
          <w:p w:rsidR="0018378A" w:rsidRPr="008F7A24" w:rsidRDefault="0018378A" w:rsidP="008F7A24">
            <w:pPr>
              <w:rPr>
                <w:rFonts w:cs="Arial"/>
                <w:b/>
                <w:sz w:val="18"/>
                <w:szCs w:val="18"/>
              </w:rPr>
            </w:pPr>
            <w:r w:rsidRPr="008F7A24">
              <w:rPr>
                <w:rFonts w:cs="Arial"/>
                <w:b/>
                <w:sz w:val="18"/>
                <w:szCs w:val="18"/>
              </w:rPr>
              <w:t>Для ввода номера (цифрами):</w:t>
            </w:r>
          </w:p>
          <w:p w:rsidR="0018378A" w:rsidRPr="008F7A24" w:rsidRDefault="0018378A" w:rsidP="008F7A24">
            <w:pPr>
              <w:rPr>
                <w:rFonts w:cs="Arial"/>
                <w:sz w:val="18"/>
                <w:szCs w:val="18"/>
              </w:rPr>
            </w:pPr>
            <w:r w:rsidRPr="008F7A24">
              <w:rPr>
                <w:rFonts w:cs="Arial"/>
                <w:sz w:val="18"/>
                <w:szCs w:val="18"/>
              </w:rPr>
              <w:t xml:space="preserve">Нажать клавишу </w:t>
            </w:r>
            <w:r w:rsidRPr="000A1FB6">
              <w:rPr>
                <w:rFonts w:cs="Arial"/>
                <w:noProof/>
                <w:sz w:val="18"/>
                <w:szCs w:val="18"/>
                <w:lang w:eastAsia="ru-RU"/>
              </w:rPr>
              <w:pict>
                <v:shape id="Рисунок 400" o:spid="_x0000_i1448" type="#_x0000_t75" style="width:15pt;height:14.25pt;visibility:visible">
                  <v:imagedata r:id="rId218" o:title=""/>
                </v:shape>
              </w:pict>
            </w:r>
            <w:r w:rsidRPr="008F7A24">
              <w:rPr>
                <w:rFonts w:cs="Arial"/>
                <w:sz w:val="18"/>
                <w:szCs w:val="18"/>
              </w:rPr>
              <w:t>, когда светодиодный дисплей будет показывать надпись “</w:t>
            </w:r>
            <w:r w:rsidRPr="008F7A24">
              <w:rPr>
                <w:rFonts w:cs="Arial"/>
                <w:sz w:val="18"/>
                <w:szCs w:val="18"/>
                <w:lang w:val="en-US"/>
              </w:rPr>
              <w:t>i</w:t>
            </w:r>
            <w:r w:rsidRPr="008F7A24">
              <w:rPr>
                <w:rFonts w:cs="Arial"/>
                <w:sz w:val="18"/>
                <w:szCs w:val="18"/>
              </w:rPr>
              <w:t>.</w:t>
            </w:r>
            <w:r w:rsidRPr="008F7A24">
              <w:rPr>
                <w:rFonts w:cs="Arial"/>
                <w:sz w:val="18"/>
                <w:szCs w:val="18"/>
                <w:lang w:val="en-US"/>
              </w:rPr>
              <w:t>d</w:t>
            </w:r>
            <w:r w:rsidRPr="008F7A24">
              <w:rPr>
                <w:rFonts w:cs="Arial"/>
                <w:sz w:val="18"/>
                <w:szCs w:val="18"/>
              </w:rPr>
              <w:t>.-</w:t>
            </w:r>
            <w:r w:rsidRPr="008F7A24">
              <w:rPr>
                <w:rFonts w:cs="Arial"/>
                <w:sz w:val="18"/>
                <w:szCs w:val="18"/>
                <w:lang w:val="en-US"/>
              </w:rPr>
              <w:t>n</w:t>
            </w:r>
            <w:r w:rsidRPr="008F7A24">
              <w:rPr>
                <w:rFonts w:cs="Arial"/>
                <w:sz w:val="18"/>
                <w:szCs w:val="18"/>
              </w:rPr>
              <w:t xml:space="preserve">”, затем загорится самая левая цифра на ж/к дисплее. Выбрать вводимую цифру, используя клавишу </w:t>
            </w:r>
            <w:r w:rsidRPr="000A1FB6">
              <w:rPr>
                <w:rFonts w:cs="Arial"/>
                <w:noProof/>
                <w:sz w:val="18"/>
                <w:szCs w:val="18"/>
                <w:lang w:eastAsia="ru-RU"/>
              </w:rPr>
              <w:pict>
                <v:shape id="Рисунок 399" o:spid="_x0000_i1449" type="#_x0000_t75" style="width:14.25pt;height:14.25pt;visibility:visible">
                  <v:imagedata r:id="rId219" o:title=""/>
                </v:shape>
              </w:pict>
            </w:r>
            <w:r w:rsidRPr="008F7A24">
              <w:rPr>
                <w:rFonts w:cs="Arial"/>
                <w:sz w:val="18"/>
                <w:szCs w:val="18"/>
              </w:rPr>
              <w:t xml:space="preserve"> или </w:t>
            </w:r>
            <w:r w:rsidRPr="000A1FB6">
              <w:rPr>
                <w:rFonts w:cs="Arial"/>
                <w:noProof/>
                <w:sz w:val="18"/>
                <w:szCs w:val="18"/>
                <w:lang w:eastAsia="ru-RU"/>
              </w:rPr>
              <w:pict>
                <v:shape id="Рисунок 398" o:spid="_x0000_i1450" type="#_x0000_t75" style="width:14.25pt;height:14.25pt;visibility:visible">
                  <v:imagedata r:id="rId220" o:title=""/>
                </v:shape>
              </w:pict>
            </w:r>
            <w:r w:rsidRPr="008F7A24">
              <w:rPr>
                <w:rFonts w:cs="Arial"/>
                <w:sz w:val="18"/>
                <w:szCs w:val="18"/>
              </w:rPr>
              <w:t xml:space="preserve"> и нажать  клавишу </w:t>
            </w:r>
            <w:r w:rsidRPr="000A1FB6">
              <w:rPr>
                <w:rFonts w:cs="Arial"/>
                <w:noProof/>
                <w:sz w:val="18"/>
                <w:szCs w:val="18"/>
                <w:lang w:eastAsia="ru-RU"/>
              </w:rPr>
              <w:pict>
                <v:shape id="Рисунок 397" o:spid="_x0000_i1451" type="#_x0000_t75" style="width:15pt;height:14.25pt;visibility:visible">
                  <v:imagedata r:id="rId218" o:title=""/>
                </v:shape>
              </w:pict>
            </w:r>
            <w:r w:rsidRPr="008F7A24">
              <w:rPr>
                <w:rFonts w:cs="Arial"/>
                <w:sz w:val="18"/>
                <w:szCs w:val="18"/>
              </w:rPr>
              <w:t>, после этого светящаяся цифра сместится вправо.</w:t>
            </w:r>
          </w:p>
          <w:p w:rsidR="0018378A" w:rsidRPr="008F7A24" w:rsidRDefault="0018378A" w:rsidP="008F7A24">
            <w:pPr>
              <w:rPr>
                <w:rFonts w:cs="Arial"/>
                <w:sz w:val="18"/>
                <w:szCs w:val="18"/>
              </w:rPr>
            </w:pPr>
            <w:r w:rsidRPr="008F7A24">
              <w:rPr>
                <w:rFonts w:cs="Arial"/>
                <w:sz w:val="18"/>
                <w:szCs w:val="18"/>
              </w:rPr>
              <w:t xml:space="preserve">Выполнять ту же самую процедуру до тех пор, пока 7 цифр не будут введены, затем нажать клавишу </w:t>
            </w:r>
            <w:r w:rsidRPr="000A1FB6">
              <w:rPr>
                <w:rFonts w:cs="Arial"/>
                <w:noProof/>
                <w:sz w:val="18"/>
                <w:szCs w:val="18"/>
                <w:lang w:eastAsia="ru-RU"/>
              </w:rPr>
              <w:pict>
                <v:shape id="Рисунок 396" o:spid="_x0000_i1452" type="#_x0000_t75" style="width:15pt;height:14.25pt;visibility:visible">
                  <v:imagedata r:id="rId218" o:title=""/>
                </v:shape>
              </w:pict>
            </w:r>
            <w:r w:rsidRPr="008F7A24">
              <w:rPr>
                <w:rFonts w:cs="Arial"/>
                <w:sz w:val="18"/>
                <w:szCs w:val="18"/>
              </w:rPr>
              <w:t>для определения установки. После определения установки, введенные цифры будут светиться.</w:t>
            </w:r>
          </w:p>
          <w:p w:rsidR="0018378A" w:rsidRDefault="0018378A" w:rsidP="008F7A24">
            <w:pPr>
              <w:rPr>
                <w:rFonts w:cs="Arial"/>
                <w:b/>
                <w:sz w:val="18"/>
                <w:szCs w:val="18"/>
              </w:rPr>
            </w:pPr>
          </w:p>
          <w:p w:rsidR="0018378A" w:rsidRPr="008F7A24" w:rsidRDefault="0018378A" w:rsidP="008F7A24">
            <w:pPr>
              <w:rPr>
                <w:rFonts w:cs="Arial"/>
                <w:sz w:val="18"/>
                <w:szCs w:val="18"/>
              </w:rPr>
            </w:pPr>
            <w:r w:rsidRPr="008F7A24">
              <w:rPr>
                <w:rFonts w:cs="Arial"/>
                <w:b/>
                <w:sz w:val="18"/>
                <w:szCs w:val="18"/>
              </w:rPr>
              <w:t>Для установки контрольного времени:</w:t>
            </w:r>
          </w:p>
          <w:p w:rsidR="0018378A" w:rsidRPr="008F7A24" w:rsidRDefault="0018378A" w:rsidP="008F7A24">
            <w:pPr>
              <w:rPr>
                <w:rFonts w:cs="Arial"/>
                <w:sz w:val="18"/>
                <w:szCs w:val="18"/>
              </w:rPr>
            </w:pPr>
            <w:r w:rsidRPr="008F7A24">
              <w:rPr>
                <w:rFonts w:cs="Arial"/>
                <w:sz w:val="18"/>
                <w:szCs w:val="18"/>
              </w:rPr>
              <w:t xml:space="preserve">Нажать клавишу </w:t>
            </w:r>
            <w:r w:rsidRPr="000A1FB6">
              <w:rPr>
                <w:rFonts w:cs="Arial"/>
                <w:noProof/>
                <w:sz w:val="18"/>
                <w:szCs w:val="18"/>
                <w:lang w:eastAsia="ru-RU"/>
              </w:rPr>
              <w:pict>
                <v:shape id="Рисунок 395" o:spid="_x0000_i1453" type="#_x0000_t75" style="width:15pt;height:14.25pt;visibility:visible">
                  <v:imagedata r:id="rId218" o:title=""/>
                </v:shape>
              </w:pict>
            </w:r>
            <w:r w:rsidRPr="008F7A24">
              <w:rPr>
                <w:rFonts w:cs="Arial"/>
                <w:sz w:val="18"/>
                <w:szCs w:val="18"/>
              </w:rPr>
              <w:t>, когда ж/к дисплей будет показывать надпись “</w:t>
            </w:r>
            <w:r w:rsidRPr="008F7A24">
              <w:rPr>
                <w:rFonts w:cs="Arial"/>
                <w:sz w:val="18"/>
                <w:szCs w:val="18"/>
                <w:lang w:val="en-US"/>
              </w:rPr>
              <w:t>SETTIME</w:t>
            </w:r>
            <w:r w:rsidRPr="008F7A24">
              <w:rPr>
                <w:rFonts w:cs="Arial"/>
                <w:sz w:val="18"/>
                <w:szCs w:val="18"/>
              </w:rPr>
              <w:t>” (установка времени), затем на светодиодном дисплее появится надпись “</w:t>
            </w:r>
            <w:r w:rsidRPr="008F7A24">
              <w:rPr>
                <w:rFonts w:cs="Arial"/>
                <w:sz w:val="18"/>
                <w:szCs w:val="18"/>
                <w:lang w:val="en-US"/>
              </w:rPr>
              <w:t>YEAR</w:t>
            </w:r>
            <w:r w:rsidRPr="008F7A24">
              <w:rPr>
                <w:rFonts w:cs="Arial"/>
                <w:sz w:val="18"/>
                <w:szCs w:val="18"/>
              </w:rPr>
              <w:t xml:space="preserve">” (год), а на ж/к дисплее будет отображаться год, установленный на данный момент в контроллере. Изменить установку года, нажимая клавиши </w:t>
            </w:r>
            <w:r w:rsidRPr="000A1FB6">
              <w:rPr>
                <w:rFonts w:cs="Arial"/>
                <w:noProof/>
                <w:sz w:val="18"/>
                <w:szCs w:val="18"/>
                <w:lang w:eastAsia="ru-RU"/>
              </w:rPr>
              <w:pict>
                <v:shape id="Рисунок 394" o:spid="_x0000_i1454" type="#_x0000_t75" style="width:14.25pt;height:14.25pt;visibility:visible">
                  <v:imagedata r:id="rId219" o:title=""/>
                </v:shape>
              </w:pict>
            </w:r>
            <w:r w:rsidRPr="008F7A24">
              <w:rPr>
                <w:rFonts w:cs="Arial"/>
                <w:sz w:val="18"/>
                <w:szCs w:val="18"/>
              </w:rPr>
              <w:t xml:space="preserve"> или </w:t>
            </w:r>
            <w:r w:rsidRPr="000A1FB6">
              <w:rPr>
                <w:rFonts w:cs="Arial"/>
                <w:noProof/>
                <w:sz w:val="18"/>
                <w:szCs w:val="18"/>
                <w:lang w:eastAsia="ru-RU"/>
              </w:rPr>
              <w:pict>
                <v:shape id="Рисунок 393" o:spid="_x0000_i1455" type="#_x0000_t75" style="width:14.25pt;height:14.25pt;visibility:visible">
                  <v:imagedata r:id="rId220" o:title=""/>
                </v:shape>
              </w:pict>
            </w:r>
            <w:r w:rsidRPr="008F7A24">
              <w:rPr>
                <w:rFonts w:cs="Arial"/>
                <w:sz w:val="18"/>
                <w:szCs w:val="18"/>
              </w:rPr>
              <w:t xml:space="preserve">, затем нажать клавишу </w:t>
            </w:r>
            <w:r w:rsidRPr="000A1FB6">
              <w:rPr>
                <w:rFonts w:cs="Arial"/>
                <w:noProof/>
                <w:sz w:val="18"/>
                <w:szCs w:val="18"/>
                <w:lang w:eastAsia="ru-RU"/>
              </w:rPr>
              <w:pict>
                <v:shape id="Рисунок 392" o:spid="_x0000_i1456" type="#_x0000_t75" style="width:15pt;height:14.25pt;visibility:visible">
                  <v:imagedata r:id="rId218" o:title=""/>
                </v:shape>
              </w:pict>
            </w:r>
            <w:r w:rsidRPr="008F7A24">
              <w:rPr>
                <w:rFonts w:cs="Arial"/>
                <w:sz w:val="18"/>
                <w:szCs w:val="18"/>
              </w:rPr>
              <w:t>для определения установки.</w:t>
            </w:r>
          </w:p>
          <w:p w:rsidR="0018378A" w:rsidRPr="008F7A24" w:rsidRDefault="0018378A" w:rsidP="008F7A24">
            <w:pPr>
              <w:rPr>
                <w:rFonts w:cs="Arial"/>
                <w:sz w:val="18"/>
                <w:szCs w:val="18"/>
              </w:rPr>
            </w:pPr>
            <w:r w:rsidRPr="008F7A24">
              <w:rPr>
                <w:rFonts w:cs="Arial"/>
                <w:sz w:val="18"/>
                <w:szCs w:val="18"/>
              </w:rPr>
              <w:t>Затем на ж/к дисплее появится надпись “</w:t>
            </w:r>
            <w:r w:rsidRPr="008F7A24">
              <w:rPr>
                <w:rFonts w:cs="Arial"/>
                <w:sz w:val="18"/>
                <w:szCs w:val="18"/>
                <w:lang w:val="en-US"/>
              </w:rPr>
              <w:t>MONTH</w:t>
            </w:r>
            <w:r w:rsidRPr="008F7A24">
              <w:rPr>
                <w:rFonts w:cs="Arial"/>
                <w:sz w:val="18"/>
                <w:szCs w:val="18"/>
              </w:rPr>
              <w:t xml:space="preserve">” (месяц), а на светодиодном дисплее появится месяц, установленный на данный момент в контроллере. Изменить установку месяца, нажимая клавиши </w:t>
            </w:r>
            <w:r w:rsidRPr="000A1FB6">
              <w:rPr>
                <w:rFonts w:cs="Arial"/>
                <w:noProof/>
                <w:sz w:val="18"/>
                <w:szCs w:val="18"/>
                <w:lang w:eastAsia="ru-RU"/>
              </w:rPr>
              <w:pict>
                <v:shape id="Рисунок 391" o:spid="_x0000_i1457" type="#_x0000_t75" style="width:14.25pt;height:14.25pt;visibility:visible">
                  <v:imagedata r:id="rId219" o:title=""/>
                </v:shape>
              </w:pict>
            </w:r>
            <w:r w:rsidRPr="008F7A24">
              <w:rPr>
                <w:rFonts w:cs="Arial"/>
                <w:sz w:val="18"/>
                <w:szCs w:val="18"/>
              </w:rPr>
              <w:t xml:space="preserve"> или </w:t>
            </w:r>
            <w:r w:rsidRPr="000A1FB6">
              <w:rPr>
                <w:rFonts w:cs="Arial"/>
                <w:noProof/>
                <w:sz w:val="18"/>
                <w:szCs w:val="18"/>
                <w:lang w:eastAsia="ru-RU"/>
              </w:rPr>
              <w:pict>
                <v:shape id="Рисунок 390" o:spid="_x0000_i1458" type="#_x0000_t75" style="width:14.25pt;height:14.25pt;visibility:visible">
                  <v:imagedata r:id="rId220" o:title=""/>
                </v:shape>
              </w:pict>
            </w:r>
            <w:r w:rsidRPr="008F7A24">
              <w:rPr>
                <w:rFonts w:cs="Arial"/>
                <w:sz w:val="18"/>
                <w:szCs w:val="18"/>
              </w:rPr>
              <w:t xml:space="preserve">, затем нажать клавишу </w:t>
            </w:r>
            <w:r w:rsidRPr="000A1FB6">
              <w:rPr>
                <w:rFonts w:cs="Arial"/>
                <w:noProof/>
                <w:sz w:val="18"/>
                <w:szCs w:val="18"/>
                <w:lang w:eastAsia="ru-RU"/>
              </w:rPr>
              <w:pict>
                <v:shape id="Рисунок 389" o:spid="_x0000_i1459" type="#_x0000_t75" style="width:15pt;height:14.25pt;visibility:visible">
                  <v:imagedata r:id="rId218" o:title=""/>
                </v:shape>
              </w:pict>
            </w:r>
            <w:r w:rsidRPr="008F7A24">
              <w:rPr>
                <w:rFonts w:cs="Arial"/>
                <w:sz w:val="18"/>
                <w:szCs w:val="18"/>
              </w:rPr>
              <w:t>для определения установки. Установить день, часы  и минуты аналогичным способом.</w:t>
            </w:r>
          </w:p>
          <w:p w:rsidR="0018378A" w:rsidRPr="008F7A24" w:rsidRDefault="0018378A" w:rsidP="008F7A24">
            <w:pPr>
              <w:rPr>
                <w:rFonts w:cs="Arial"/>
                <w:sz w:val="18"/>
                <w:szCs w:val="18"/>
              </w:rPr>
            </w:pPr>
            <w:r w:rsidRPr="008F7A24">
              <w:rPr>
                <w:rFonts w:cs="Arial"/>
                <w:sz w:val="18"/>
                <w:szCs w:val="18"/>
              </w:rPr>
              <w:t>Ввести день, часы или минуты, когда “</w:t>
            </w:r>
            <w:r w:rsidRPr="008F7A24">
              <w:rPr>
                <w:rFonts w:cs="Arial"/>
                <w:sz w:val="18"/>
                <w:szCs w:val="18"/>
                <w:lang w:val="en-US"/>
              </w:rPr>
              <w:t>DAY</w:t>
            </w:r>
            <w:r w:rsidRPr="008F7A24">
              <w:rPr>
                <w:rFonts w:cs="Arial"/>
                <w:sz w:val="18"/>
                <w:szCs w:val="18"/>
              </w:rPr>
              <w:t>” (день), “</w:t>
            </w:r>
            <w:r w:rsidRPr="008F7A24">
              <w:rPr>
                <w:rFonts w:cs="Arial"/>
                <w:sz w:val="18"/>
                <w:szCs w:val="18"/>
                <w:lang w:val="en-US"/>
              </w:rPr>
              <w:t>HOUR</w:t>
            </w:r>
            <w:r w:rsidRPr="008F7A24">
              <w:rPr>
                <w:rFonts w:cs="Arial"/>
                <w:sz w:val="18"/>
                <w:szCs w:val="18"/>
              </w:rPr>
              <w:t>” (час) или “</w:t>
            </w:r>
            <w:r w:rsidRPr="008F7A24">
              <w:rPr>
                <w:rFonts w:cs="Arial"/>
                <w:sz w:val="18"/>
                <w:szCs w:val="18"/>
                <w:lang w:val="en-US"/>
              </w:rPr>
              <w:t>MINUTE</w:t>
            </w:r>
            <w:r w:rsidRPr="008F7A24">
              <w:rPr>
                <w:rFonts w:cs="Arial"/>
                <w:sz w:val="18"/>
                <w:szCs w:val="18"/>
              </w:rPr>
              <w:t>” (минута) отображаются на ж/к дисплее соответственно.</w:t>
            </w:r>
          </w:p>
          <w:p w:rsidR="0018378A" w:rsidRPr="008F7A24" w:rsidRDefault="0018378A" w:rsidP="008F7A24">
            <w:pPr>
              <w:rPr>
                <w:rFonts w:cs="Arial"/>
                <w:u w:val="single"/>
              </w:rPr>
            </w:pPr>
            <w:r w:rsidRPr="008F7A24">
              <w:rPr>
                <w:rFonts w:cs="Arial"/>
                <w:sz w:val="18"/>
                <w:szCs w:val="18"/>
                <w:u w:val="single"/>
              </w:rPr>
              <w:t xml:space="preserve">Если </w:t>
            </w:r>
            <w:r>
              <w:rPr>
                <w:rFonts w:cs="Arial"/>
                <w:sz w:val="18"/>
                <w:szCs w:val="18"/>
                <w:u w:val="single"/>
              </w:rPr>
              <w:t>Автоматический выключатель</w:t>
            </w:r>
            <w:r w:rsidRPr="008F7A24">
              <w:rPr>
                <w:rFonts w:cs="Arial"/>
                <w:sz w:val="18"/>
                <w:szCs w:val="18"/>
                <w:u w:val="single"/>
              </w:rPr>
              <w:t xml:space="preserve"> цепи (СВ) не выключен, новые установки не будут приняты.</w:t>
            </w:r>
          </w:p>
        </w:tc>
      </w:tr>
    </w:tbl>
    <w:p w:rsidR="0018378A" w:rsidRDefault="0018378A" w:rsidP="007C54F1">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330"/>
      </w:tblGrid>
      <w:tr w:rsidR="0018378A" w:rsidRPr="00C276C2" w:rsidTr="00BE7C9D">
        <w:tc>
          <w:tcPr>
            <w:tcW w:w="8330" w:type="dxa"/>
          </w:tcPr>
          <w:p w:rsidR="0018378A" w:rsidRPr="008F7A24" w:rsidRDefault="0018378A" w:rsidP="008F7A24">
            <w:pPr>
              <w:rPr>
                <w:rFonts w:cs="Arial"/>
                <w:b/>
              </w:rPr>
            </w:pPr>
            <w:r w:rsidRPr="008F7A24">
              <w:rPr>
                <w:rFonts w:cs="Arial"/>
                <w:b/>
              </w:rPr>
              <w:t>14. РЕЖИМ ЗАГРУЗКИ ПРОГРАММНОГО ОБЕСПЕЧЕНИЯ КОНТРОЛЛЕРА</w:t>
            </w:r>
          </w:p>
        </w:tc>
      </w:tr>
    </w:tbl>
    <w:p w:rsidR="0018378A" w:rsidRPr="008F7A24" w:rsidRDefault="0018378A" w:rsidP="008F7A24">
      <w:pPr>
        <w:rPr>
          <w:rFonts w:cs="Arial"/>
        </w:rPr>
      </w:pPr>
    </w:p>
    <w:p w:rsidR="0018378A" w:rsidRPr="008F7A24" w:rsidRDefault="0018378A" w:rsidP="008F7A24">
      <w:pPr>
        <w:jc w:val="both"/>
        <w:rPr>
          <w:rFonts w:cs="Arial"/>
        </w:rPr>
      </w:pPr>
      <w:r w:rsidRPr="008F7A24">
        <w:rPr>
          <w:rFonts w:cs="Arial"/>
        </w:rPr>
        <w:t>Данные в персональном компьютере и в контроллере – взаимозаменяемы в данном режиме. Детальная информация приведена в Руководстве по эксплуатации ПО персонального компьютера.</w:t>
      </w:r>
    </w:p>
    <w:p w:rsidR="0018378A" w:rsidRPr="008F7A24" w:rsidRDefault="0018378A" w:rsidP="008F7A24">
      <w:pPr>
        <w:jc w:val="both"/>
        <w:rPr>
          <w:rFonts w:cs="Arial"/>
        </w:rPr>
      </w:pPr>
      <w:r w:rsidRPr="008F7A24">
        <w:rPr>
          <w:rFonts w:cs="Arial"/>
        </w:rPr>
        <w:t>Загрузка возможна даже в РЕЖИМЕ РАБОТЫ ОТ БАТАРЕИ, страница 3-11.</w:t>
      </w:r>
    </w:p>
    <w:p w:rsidR="0018378A" w:rsidRDefault="0018378A">
      <w:pPr>
        <w:rPr>
          <w:rFonts w:cs="Arial"/>
        </w:rPr>
      </w:pPr>
      <w:r>
        <w:rPr>
          <w:rFonts w:cs="Arial"/>
        </w:rPr>
        <w:br w:type="page"/>
      </w:r>
    </w:p>
    <w:p w:rsidR="0018378A" w:rsidRPr="00446D7C" w:rsidRDefault="0018378A" w:rsidP="00446D7C">
      <w:pPr>
        <w:pStyle w:val="Heading2"/>
        <w:rPr>
          <w:rFonts w:ascii="Times New Roman" w:hAnsi="Times New Roman"/>
          <w:sz w:val="24"/>
          <w:szCs w:val="24"/>
        </w:rPr>
      </w:pPr>
      <w:bookmarkStart w:id="37" w:name="_Toc343613485"/>
      <w:r>
        <w:t>Дисплейаварийногосигналаифункция дублирования</w:t>
      </w:r>
      <w:bookmarkEnd w:id="37"/>
    </w:p>
    <w:p w:rsidR="0018378A" w:rsidRDefault="0018378A" w:rsidP="00062E3B">
      <w:pPr>
        <w:pStyle w:val="Heading3"/>
        <w:rPr>
          <w:rFonts w:ascii="Times New Roman" w:hAnsi="Times New Roman"/>
          <w:szCs w:val="24"/>
        </w:rPr>
      </w:pPr>
      <w:bookmarkStart w:id="38" w:name="_Toc343613486"/>
      <w:r>
        <w:t>Перечень аварийных сигналов</w:t>
      </w:r>
      <w:bookmarkEnd w:id="3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603"/>
        <w:gridCol w:w="583"/>
        <w:gridCol w:w="745"/>
        <w:gridCol w:w="5685"/>
        <w:gridCol w:w="1749"/>
      </w:tblGrid>
      <w:tr w:rsidR="0018378A" w:rsidRPr="00C276C2" w:rsidTr="00446D7C">
        <w:trPr>
          <w:trHeight w:val="20"/>
          <w:jc w:val="center"/>
        </w:trPr>
        <w:tc>
          <w:tcPr>
            <w:tcW w:w="633" w:type="pct"/>
            <w:gridSpan w:val="2"/>
            <w:vAlign w:val="center"/>
          </w:tcPr>
          <w:p w:rsidR="0018378A" w:rsidRPr="00446D7C" w:rsidRDefault="0018378A" w:rsidP="00446D7C">
            <w:pPr>
              <w:widowControl w:val="0"/>
              <w:autoSpaceDE w:val="0"/>
              <w:autoSpaceDN w:val="0"/>
              <w:adjustRightInd w:val="0"/>
              <w:jc w:val="center"/>
              <w:rPr>
                <w:rFonts w:cs="Arial"/>
                <w:sz w:val="16"/>
                <w:szCs w:val="20"/>
                <w:lang w:eastAsia="ru-RU"/>
              </w:rPr>
            </w:pPr>
            <w:r w:rsidRPr="004F49DB">
              <w:rPr>
                <w:rFonts w:cs="Arial"/>
                <w:sz w:val="16"/>
                <w:szCs w:val="20"/>
                <w:lang w:eastAsia="ru-RU"/>
              </w:rPr>
              <w:t>Группировка авар.</w:t>
            </w:r>
          </w:p>
          <w:p w:rsidR="0018378A" w:rsidRPr="004F49DB" w:rsidRDefault="0018378A" w:rsidP="00446D7C">
            <w:pPr>
              <w:widowControl w:val="0"/>
              <w:autoSpaceDE w:val="0"/>
              <w:autoSpaceDN w:val="0"/>
              <w:adjustRightInd w:val="0"/>
              <w:jc w:val="center"/>
              <w:rPr>
                <w:rFonts w:cs="Arial"/>
                <w:sz w:val="16"/>
                <w:szCs w:val="20"/>
                <w:lang w:eastAsia="ru-RU"/>
              </w:rPr>
            </w:pPr>
            <w:r w:rsidRPr="004F49DB">
              <w:rPr>
                <w:rFonts w:cs="Arial"/>
                <w:sz w:val="16"/>
                <w:szCs w:val="20"/>
                <w:lang w:eastAsia="ru-RU"/>
              </w:rPr>
              <w:t>сигналов</w:t>
            </w:r>
          </w:p>
        </w:tc>
        <w:tc>
          <w:tcPr>
            <w:tcW w:w="398" w:type="pct"/>
            <w:vAlign w:val="center"/>
          </w:tcPr>
          <w:p w:rsidR="0018378A" w:rsidRPr="00446D7C" w:rsidRDefault="0018378A" w:rsidP="00446D7C">
            <w:pPr>
              <w:widowControl w:val="0"/>
              <w:autoSpaceDE w:val="0"/>
              <w:autoSpaceDN w:val="0"/>
              <w:adjustRightInd w:val="0"/>
              <w:jc w:val="center"/>
              <w:rPr>
                <w:rFonts w:cs="Arial"/>
                <w:sz w:val="16"/>
                <w:szCs w:val="20"/>
                <w:lang w:eastAsia="ru-RU"/>
              </w:rPr>
            </w:pPr>
            <w:r w:rsidRPr="004F49DB">
              <w:rPr>
                <w:rFonts w:cs="Arial"/>
                <w:sz w:val="16"/>
                <w:szCs w:val="20"/>
                <w:lang w:eastAsia="ru-RU"/>
              </w:rPr>
              <w:t>Код авар.</w:t>
            </w:r>
          </w:p>
          <w:p w:rsidR="0018378A" w:rsidRPr="004F49DB" w:rsidRDefault="0018378A" w:rsidP="00446D7C">
            <w:pPr>
              <w:widowControl w:val="0"/>
              <w:autoSpaceDE w:val="0"/>
              <w:autoSpaceDN w:val="0"/>
              <w:adjustRightInd w:val="0"/>
              <w:jc w:val="center"/>
              <w:rPr>
                <w:rFonts w:cs="Arial"/>
                <w:sz w:val="16"/>
                <w:szCs w:val="20"/>
                <w:lang w:eastAsia="ru-RU"/>
              </w:rPr>
            </w:pPr>
            <w:r w:rsidRPr="004F49DB">
              <w:rPr>
                <w:rFonts w:cs="Arial"/>
                <w:sz w:val="16"/>
                <w:szCs w:val="20"/>
                <w:lang w:eastAsia="ru-RU"/>
              </w:rPr>
              <w:t>сигнала</w:t>
            </w:r>
          </w:p>
        </w:tc>
        <w:tc>
          <w:tcPr>
            <w:tcW w:w="3035" w:type="pct"/>
            <w:vAlign w:val="center"/>
          </w:tcPr>
          <w:p w:rsidR="0018378A" w:rsidRPr="004F49DB" w:rsidRDefault="0018378A" w:rsidP="00446D7C">
            <w:pPr>
              <w:widowControl w:val="0"/>
              <w:autoSpaceDE w:val="0"/>
              <w:autoSpaceDN w:val="0"/>
              <w:adjustRightInd w:val="0"/>
              <w:spacing w:line="229" w:lineRule="exact"/>
              <w:ind w:right="896"/>
              <w:jc w:val="center"/>
              <w:rPr>
                <w:rFonts w:cs="Arial"/>
                <w:sz w:val="16"/>
                <w:szCs w:val="20"/>
                <w:lang w:eastAsia="ru-RU"/>
              </w:rPr>
            </w:pPr>
            <w:r w:rsidRPr="004F49DB">
              <w:rPr>
                <w:rFonts w:cs="Arial"/>
                <w:sz w:val="16"/>
                <w:szCs w:val="20"/>
                <w:lang w:eastAsia="ru-RU"/>
              </w:rPr>
              <w:t>Содержание аварийного сигнала</w:t>
            </w:r>
          </w:p>
        </w:tc>
        <w:tc>
          <w:tcPr>
            <w:tcW w:w="934" w:type="pct"/>
            <w:vAlign w:val="center"/>
          </w:tcPr>
          <w:p w:rsidR="0018378A" w:rsidRPr="004F49DB" w:rsidRDefault="0018378A" w:rsidP="00446D7C">
            <w:pPr>
              <w:widowControl w:val="0"/>
              <w:autoSpaceDE w:val="0"/>
              <w:autoSpaceDN w:val="0"/>
              <w:adjustRightInd w:val="0"/>
              <w:spacing w:line="229" w:lineRule="exact"/>
              <w:jc w:val="center"/>
              <w:rPr>
                <w:rFonts w:cs="Arial"/>
                <w:sz w:val="16"/>
                <w:szCs w:val="20"/>
                <w:lang w:eastAsia="ru-RU"/>
              </w:rPr>
            </w:pPr>
            <w:r w:rsidRPr="004F49DB">
              <w:rPr>
                <w:rFonts w:cs="Arial"/>
                <w:sz w:val="16"/>
                <w:szCs w:val="20"/>
                <w:lang w:eastAsia="ru-RU"/>
              </w:rPr>
              <w:t>Действие при аварийном сигнале</w:t>
            </w:r>
          </w:p>
        </w:tc>
      </w:tr>
      <w:tr w:rsidR="0018378A" w:rsidRPr="00C276C2" w:rsidTr="00057A9E">
        <w:trPr>
          <w:trHeight w:val="20"/>
          <w:jc w:val="center"/>
        </w:trPr>
        <w:tc>
          <w:tcPr>
            <w:tcW w:w="633" w:type="pct"/>
            <w:gridSpan w:val="2"/>
            <w:vMerge w:val="restart"/>
            <w:textDirection w:val="btLr"/>
            <w:vAlign w:val="center"/>
          </w:tcPr>
          <w:p w:rsidR="0018378A" w:rsidRPr="004F49DB" w:rsidRDefault="0018378A" w:rsidP="00057A9E">
            <w:pPr>
              <w:ind w:right="113"/>
              <w:jc w:val="center"/>
              <w:rPr>
                <w:rFonts w:cs="Arial"/>
                <w:sz w:val="16"/>
                <w:szCs w:val="20"/>
              </w:rPr>
            </w:pPr>
            <w:r w:rsidRPr="004F49DB">
              <w:rPr>
                <w:rFonts w:cs="Arial"/>
                <w:sz w:val="16"/>
                <w:szCs w:val="20"/>
              </w:rPr>
              <w:t>Полный останов</w:t>
            </w:r>
          </w:p>
        </w:tc>
        <w:tc>
          <w:tcPr>
            <w:tcW w:w="398" w:type="pct"/>
            <w:tcBorders>
              <w:bottom w:val="nil"/>
            </w:tcBorders>
            <w:vAlign w:val="center"/>
          </w:tcPr>
          <w:p w:rsidR="0018378A" w:rsidRPr="004F49DB" w:rsidRDefault="0018378A" w:rsidP="004F49DB">
            <w:pPr>
              <w:widowControl w:val="0"/>
              <w:autoSpaceDE w:val="0"/>
              <w:autoSpaceDN w:val="0"/>
              <w:adjustRightInd w:val="0"/>
              <w:spacing w:line="226" w:lineRule="exact"/>
              <w:jc w:val="center"/>
              <w:rPr>
                <w:rFonts w:cs="Arial"/>
                <w:sz w:val="16"/>
                <w:szCs w:val="20"/>
                <w:lang w:eastAsia="ru-RU"/>
              </w:rPr>
            </w:pPr>
            <w:r w:rsidRPr="004F49DB">
              <w:rPr>
                <w:rFonts w:cs="Arial"/>
                <w:sz w:val="16"/>
                <w:szCs w:val="20"/>
                <w:lang w:eastAsia="ru-RU"/>
              </w:rPr>
              <w:t>F101</w:t>
            </w:r>
          </w:p>
        </w:tc>
        <w:tc>
          <w:tcPr>
            <w:tcW w:w="3035" w:type="pct"/>
            <w:vMerge w:val="restart"/>
            <w:tcBorders>
              <w:bottom w:val="nil"/>
            </w:tcBorders>
            <w:vAlign w:val="center"/>
          </w:tcPr>
          <w:p w:rsidR="0018378A" w:rsidRPr="004F49DB" w:rsidRDefault="0018378A" w:rsidP="000D19D0">
            <w:pPr>
              <w:rPr>
                <w:rFonts w:cs="Arial"/>
                <w:sz w:val="16"/>
                <w:szCs w:val="20"/>
              </w:rPr>
            </w:pPr>
            <w:r w:rsidRPr="004F49DB">
              <w:rPr>
                <w:rFonts w:cs="Arial"/>
                <w:sz w:val="16"/>
                <w:szCs w:val="20"/>
              </w:rPr>
              <w:t>Реле высокого давления активируется в течение 2 секунд после начала работы или защитное устройство активируется 5 раз при запуске или Предохранитель 1 (коричневый) (См. стр. 7-7).</w:t>
            </w:r>
          </w:p>
        </w:tc>
        <w:tc>
          <w:tcPr>
            <w:tcW w:w="934" w:type="pct"/>
            <w:vMerge w:val="restart"/>
            <w:tcBorders>
              <w:bottom w:val="nil"/>
            </w:tcBorders>
            <w:vAlign w:val="center"/>
          </w:tcPr>
          <w:p w:rsidR="0018378A" w:rsidRPr="004F49DB" w:rsidRDefault="0018378A" w:rsidP="004F49DB">
            <w:pPr>
              <w:jc w:val="center"/>
              <w:rPr>
                <w:rFonts w:cs="Arial"/>
                <w:sz w:val="16"/>
                <w:szCs w:val="20"/>
              </w:rPr>
            </w:pPr>
            <w:r w:rsidRPr="004F49DB">
              <w:rPr>
                <w:rFonts w:cs="Arial"/>
                <w:sz w:val="16"/>
                <w:szCs w:val="20"/>
              </w:rPr>
              <w:t>Установка останавливается</w:t>
            </w:r>
          </w:p>
        </w:tc>
      </w:tr>
      <w:tr w:rsidR="0018378A" w:rsidRPr="00C276C2" w:rsidTr="00057A9E">
        <w:trPr>
          <w:trHeight w:val="20"/>
          <w:jc w:val="center"/>
        </w:trPr>
        <w:tc>
          <w:tcPr>
            <w:tcW w:w="633" w:type="pct"/>
            <w:gridSpan w:val="2"/>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jc w:val="center"/>
              <w:rPr>
                <w:rFonts w:cs="Arial"/>
                <w:sz w:val="16"/>
                <w:szCs w:val="20"/>
                <w:lang w:eastAsia="ru-RU"/>
              </w:rPr>
            </w:pPr>
          </w:p>
        </w:tc>
        <w:tc>
          <w:tcPr>
            <w:tcW w:w="3035" w:type="pct"/>
            <w:vMerge/>
            <w:tcBorders>
              <w:bottom w:val="nil"/>
            </w:tcBorders>
            <w:vAlign w:val="center"/>
          </w:tcPr>
          <w:p w:rsidR="0018378A" w:rsidRPr="004F49DB" w:rsidRDefault="0018378A" w:rsidP="000D19D0">
            <w:pPr>
              <w:rPr>
                <w:rFonts w:cs="Arial"/>
                <w:sz w:val="16"/>
                <w:szCs w:val="20"/>
              </w:rPr>
            </w:pPr>
          </w:p>
        </w:tc>
        <w:tc>
          <w:tcPr>
            <w:tcW w:w="934" w:type="pct"/>
            <w:vMerge/>
            <w:tcBorders>
              <w:bottom w:val="nil"/>
            </w:tcBorders>
            <w:vAlign w:val="center"/>
          </w:tcPr>
          <w:p w:rsidR="0018378A" w:rsidRPr="004F49DB" w:rsidRDefault="0018378A" w:rsidP="004F49DB">
            <w:pPr>
              <w:jc w:val="center"/>
              <w:rPr>
                <w:rFonts w:cs="Arial"/>
                <w:sz w:val="16"/>
                <w:szCs w:val="20"/>
              </w:rPr>
            </w:pPr>
          </w:p>
        </w:tc>
      </w:tr>
      <w:tr w:rsidR="0018378A" w:rsidRPr="00C276C2" w:rsidTr="00057A9E">
        <w:trPr>
          <w:trHeight w:val="20"/>
          <w:jc w:val="center"/>
        </w:trPr>
        <w:tc>
          <w:tcPr>
            <w:tcW w:w="633" w:type="pct"/>
            <w:gridSpan w:val="2"/>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F109</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Низкое давление падает до–85кПа или ниже в течение 2 секунд после начала работы.</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Установка останавливается</w:t>
            </w:r>
          </w:p>
        </w:tc>
      </w:tr>
      <w:tr w:rsidR="0018378A" w:rsidRPr="00C276C2" w:rsidTr="00057A9E">
        <w:trPr>
          <w:trHeight w:val="20"/>
          <w:jc w:val="center"/>
        </w:trPr>
        <w:tc>
          <w:tcPr>
            <w:tcW w:w="633" w:type="pct"/>
            <w:gridSpan w:val="2"/>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F111</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Реле высокого давления не активируется, когда давление достигает установленного значения.</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Установка останавливается</w:t>
            </w:r>
          </w:p>
        </w:tc>
      </w:tr>
      <w:tr w:rsidR="0018378A" w:rsidRPr="00C276C2" w:rsidTr="00057A9E">
        <w:trPr>
          <w:trHeight w:val="20"/>
          <w:jc w:val="center"/>
        </w:trPr>
        <w:tc>
          <w:tcPr>
            <w:tcW w:w="633" w:type="pct"/>
            <w:gridSpan w:val="2"/>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F301</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Требуется установка температуры (отказ SRAM)</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Установка останавливается</w:t>
            </w:r>
          </w:p>
        </w:tc>
      </w:tr>
      <w:tr w:rsidR="0018378A" w:rsidRPr="00C276C2" w:rsidTr="00057A9E">
        <w:trPr>
          <w:trHeight w:val="20"/>
          <w:jc w:val="center"/>
        </w:trPr>
        <w:tc>
          <w:tcPr>
            <w:tcW w:w="633" w:type="pct"/>
            <w:gridSpan w:val="2"/>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F401</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Отказ датчика обратного/подаваемого воздуха (в режиме охлаждения)</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Установка останавливается</w:t>
            </w:r>
          </w:p>
        </w:tc>
      </w:tr>
      <w:tr w:rsidR="0018378A" w:rsidRPr="00C276C2" w:rsidTr="00057A9E">
        <w:trPr>
          <w:trHeight w:val="20"/>
          <w:jc w:val="center"/>
        </w:trPr>
        <w:tc>
          <w:tcPr>
            <w:tcW w:w="633" w:type="pct"/>
            <w:gridSpan w:val="2"/>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F403</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Отказ датчика обратного/подаваемого воздуха (в режиме частичного замораживания)</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Установка останавливается</w:t>
            </w:r>
          </w:p>
        </w:tc>
      </w:tr>
      <w:tr w:rsidR="0018378A" w:rsidRPr="00C276C2" w:rsidTr="00057A9E">
        <w:trPr>
          <w:trHeight w:val="20"/>
          <w:jc w:val="center"/>
        </w:trPr>
        <w:tc>
          <w:tcPr>
            <w:tcW w:w="633" w:type="pct"/>
            <w:gridSpan w:val="2"/>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F603</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Модулирующий приемный клапан (</w:t>
            </w:r>
            <w:r w:rsidRPr="004F49DB">
              <w:rPr>
                <w:rFonts w:cs="Arial"/>
                <w:sz w:val="16"/>
                <w:szCs w:val="20"/>
                <w:lang w:val="en-US"/>
              </w:rPr>
              <w:t>SMV</w:t>
            </w:r>
            <w:r w:rsidRPr="004F49DB">
              <w:rPr>
                <w:rFonts w:cs="Arial"/>
                <w:sz w:val="16"/>
                <w:szCs w:val="20"/>
              </w:rPr>
              <w:t>)не закрывается полностью вопреки предназначению или начальная установка контроллера неправильная.</w:t>
            </w:r>
          </w:p>
        </w:tc>
        <w:tc>
          <w:tcPr>
            <w:tcW w:w="934" w:type="pct"/>
            <w:tcBorders>
              <w:top w:val="nil"/>
              <w:bottom w:val="nil"/>
            </w:tcBorders>
            <w:vAlign w:val="center"/>
          </w:tcPr>
          <w:p w:rsidR="0018378A" w:rsidRPr="004F49DB" w:rsidRDefault="0018378A" w:rsidP="004F49DB">
            <w:pPr>
              <w:jc w:val="center"/>
              <w:rPr>
                <w:rFonts w:cs="Arial"/>
                <w:sz w:val="16"/>
                <w:szCs w:val="20"/>
                <w:lang w:val="en-US"/>
              </w:rPr>
            </w:pPr>
            <w:r w:rsidRPr="004F49DB">
              <w:rPr>
                <w:rFonts w:cs="Arial"/>
                <w:sz w:val="16"/>
                <w:szCs w:val="20"/>
              </w:rPr>
              <w:t>Установка останавливается</w:t>
            </w:r>
          </w:p>
        </w:tc>
      </w:tr>
      <w:tr w:rsidR="0018378A" w:rsidRPr="00C276C2" w:rsidTr="00057A9E">
        <w:trPr>
          <w:trHeight w:val="20"/>
          <w:jc w:val="center"/>
        </w:trPr>
        <w:tc>
          <w:tcPr>
            <w:tcW w:w="633" w:type="pct"/>
            <w:gridSpan w:val="2"/>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F701</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Ненормально высокое напряжение (свыше 530В)</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Установка останавливается</w:t>
            </w:r>
          </w:p>
        </w:tc>
      </w:tr>
      <w:tr w:rsidR="0018378A" w:rsidRPr="00C276C2" w:rsidTr="00057A9E">
        <w:trPr>
          <w:trHeight w:val="20"/>
          <w:jc w:val="center"/>
        </w:trPr>
        <w:tc>
          <w:tcPr>
            <w:tcW w:w="633" w:type="pct"/>
            <w:gridSpan w:val="2"/>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F705</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S-фаза стала открытой фазой</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Установка останавливается</w:t>
            </w:r>
          </w:p>
        </w:tc>
      </w:tr>
      <w:tr w:rsidR="0018378A" w:rsidRPr="00C276C2" w:rsidTr="00057A9E">
        <w:trPr>
          <w:trHeight w:val="20"/>
          <w:jc w:val="center"/>
        </w:trPr>
        <w:tc>
          <w:tcPr>
            <w:tcW w:w="633" w:type="pct"/>
            <w:gridSpan w:val="2"/>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F803</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 xml:space="preserve">Если </w:t>
            </w:r>
            <w:r w:rsidRPr="004F49DB">
              <w:rPr>
                <w:rFonts w:cs="Arial"/>
                <w:sz w:val="16"/>
                <w:szCs w:val="20"/>
                <w:lang w:val="en-US"/>
              </w:rPr>
              <w:t>E</w:t>
            </w:r>
            <w:r w:rsidRPr="004F49DB">
              <w:rPr>
                <w:rFonts w:cs="Arial"/>
                <w:sz w:val="16"/>
                <w:szCs w:val="20"/>
              </w:rPr>
              <w:t xml:space="preserve">101, </w:t>
            </w:r>
            <w:r w:rsidRPr="004F49DB">
              <w:rPr>
                <w:rFonts w:cs="Arial"/>
                <w:sz w:val="16"/>
                <w:szCs w:val="20"/>
                <w:lang w:val="en-US"/>
              </w:rPr>
              <w:t>E</w:t>
            </w:r>
            <w:r w:rsidRPr="004F49DB">
              <w:rPr>
                <w:rFonts w:cs="Arial"/>
                <w:sz w:val="16"/>
                <w:szCs w:val="20"/>
              </w:rPr>
              <w:t xml:space="preserve">103, </w:t>
            </w:r>
            <w:r w:rsidRPr="004F49DB">
              <w:rPr>
                <w:rFonts w:cs="Arial"/>
                <w:sz w:val="16"/>
                <w:szCs w:val="20"/>
                <w:lang w:val="en-US"/>
              </w:rPr>
              <w:t>E</w:t>
            </w:r>
            <w:r w:rsidRPr="004F49DB">
              <w:rPr>
                <w:rFonts w:cs="Arial"/>
                <w:sz w:val="16"/>
                <w:szCs w:val="20"/>
              </w:rPr>
              <w:t xml:space="preserve">105 или </w:t>
            </w:r>
            <w:r w:rsidRPr="004F49DB">
              <w:rPr>
                <w:rFonts w:cs="Arial"/>
                <w:sz w:val="16"/>
                <w:szCs w:val="20"/>
                <w:lang w:val="en-US"/>
              </w:rPr>
              <w:t>E</w:t>
            </w:r>
            <w:r w:rsidRPr="004F49DB">
              <w:rPr>
                <w:rFonts w:cs="Arial"/>
                <w:sz w:val="16"/>
                <w:szCs w:val="20"/>
              </w:rPr>
              <w:t xml:space="preserve">109 будет засчитан 10 раз или если </w:t>
            </w:r>
            <w:r w:rsidRPr="004F49DB">
              <w:rPr>
                <w:rFonts w:cs="Arial"/>
                <w:sz w:val="16"/>
                <w:szCs w:val="20"/>
                <w:lang w:val="en-US"/>
              </w:rPr>
              <w:t>E</w:t>
            </w:r>
            <w:r w:rsidRPr="004F49DB">
              <w:rPr>
                <w:rFonts w:cs="Arial"/>
                <w:sz w:val="16"/>
                <w:szCs w:val="20"/>
              </w:rPr>
              <w:t>107,</w:t>
            </w:r>
          </w:p>
        </w:tc>
        <w:tc>
          <w:tcPr>
            <w:tcW w:w="934" w:type="pct"/>
            <w:tcBorders>
              <w:top w:val="nil"/>
              <w:bottom w:val="nil"/>
            </w:tcBorders>
            <w:vAlign w:val="center"/>
          </w:tcPr>
          <w:p w:rsidR="0018378A" w:rsidRPr="004F49DB" w:rsidRDefault="0018378A" w:rsidP="004F49DB">
            <w:pPr>
              <w:jc w:val="center"/>
              <w:rPr>
                <w:rFonts w:cs="Arial"/>
                <w:sz w:val="16"/>
                <w:szCs w:val="20"/>
              </w:rPr>
            </w:pPr>
          </w:p>
        </w:tc>
      </w:tr>
      <w:tr w:rsidR="0018378A" w:rsidRPr="00C276C2" w:rsidTr="00057A9E">
        <w:trPr>
          <w:trHeight w:val="20"/>
          <w:jc w:val="center"/>
        </w:trPr>
        <w:tc>
          <w:tcPr>
            <w:tcW w:w="633" w:type="pct"/>
            <w:gridSpan w:val="2"/>
            <w:vMerge/>
            <w:vAlign w:val="center"/>
          </w:tcPr>
          <w:p w:rsidR="0018378A" w:rsidRPr="004F49DB" w:rsidRDefault="0018378A" w:rsidP="00057A9E">
            <w:pPr>
              <w:jc w:val="center"/>
              <w:rPr>
                <w:rFonts w:cs="Arial"/>
                <w:sz w:val="16"/>
                <w:szCs w:val="20"/>
              </w:rPr>
            </w:pPr>
          </w:p>
        </w:tc>
        <w:tc>
          <w:tcPr>
            <w:tcW w:w="398" w:type="pct"/>
            <w:tcBorders>
              <w:top w:val="nil"/>
            </w:tcBorders>
            <w:vAlign w:val="center"/>
          </w:tcPr>
          <w:p w:rsidR="0018378A" w:rsidRPr="004F49DB" w:rsidRDefault="0018378A" w:rsidP="004F49DB">
            <w:pPr>
              <w:widowControl w:val="0"/>
              <w:autoSpaceDE w:val="0"/>
              <w:autoSpaceDN w:val="0"/>
              <w:adjustRightInd w:val="0"/>
              <w:jc w:val="center"/>
              <w:rPr>
                <w:rFonts w:cs="Arial"/>
                <w:sz w:val="16"/>
                <w:szCs w:val="20"/>
                <w:lang w:eastAsia="ru-RU"/>
              </w:rPr>
            </w:pPr>
          </w:p>
        </w:tc>
        <w:tc>
          <w:tcPr>
            <w:tcW w:w="3035" w:type="pct"/>
            <w:tcBorders>
              <w:top w:val="nil"/>
            </w:tcBorders>
            <w:vAlign w:val="center"/>
          </w:tcPr>
          <w:p w:rsidR="0018378A" w:rsidRPr="004F49DB" w:rsidRDefault="0018378A" w:rsidP="000D19D0">
            <w:pPr>
              <w:rPr>
                <w:rFonts w:cs="Arial"/>
                <w:sz w:val="16"/>
                <w:szCs w:val="20"/>
              </w:rPr>
            </w:pPr>
            <w:r w:rsidRPr="004F49DB">
              <w:rPr>
                <w:rFonts w:cs="Arial"/>
                <w:sz w:val="16"/>
                <w:szCs w:val="20"/>
                <w:lang w:val="en-US"/>
              </w:rPr>
              <w:t>E</w:t>
            </w:r>
            <w:r w:rsidRPr="004F49DB">
              <w:rPr>
                <w:rFonts w:cs="Arial"/>
                <w:sz w:val="16"/>
                <w:szCs w:val="20"/>
              </w:rPr>
              <w:t xml:space="preserve">201 или </w:t>
            </w:r>
            <w:r w:rsidRPr="004F49DB">
              <w:rPr>
                <w:rFonts w:cs="Arial"/>
                <w:sz w:val="16"/>
                <w:szCs w:val="20"/>
                <w:lang w:val="en-US"/>
              </w:rPr>
              <w:t>E</w:t>
            </w:r>
            <w:r w:rsidRPr="004F49DB">
              <w:rPr>
                <w:rFonts w:cs="Arial"/>
                <w:sz w:val="16"/>
                <w:szCs w:val="20"/>
              </w:rPr>
              <w:t>205 будет засчитан дважды, то холодильная установка будет остановлена и войдет в режим ожидания на четыре часа.</w:t>
            </w:r>
          </w:p>
        </w:tc>
        <w:tc>
          <w:tcPr>
            <w:tcW w:w="934" w:type="pct"/>
            <w:tcBorders>
              <w:top w:val="nil"/>
            </w:tcBorders>
            <w:vAlign w:val="center"/>
          </w:tcPr>
          <w:p w:rsidR="0018378A" w:rsidRPr="004F49DB" w:rsidRDefault="0018378A" w:rsidP="004F49DB">
            <w:pPr>
              <w:jc w:val="center"/>
              <w:rPr>
                <w:rFonts w:cs="Arial"/>
                <w:sz w:val="16"/>
                <w:szCs w:val="20"/>
                <w:lang w:val="en-US"/>
              </w:rPr>
            </w:pPr>
            <w:r w:rsidRPr="004F49DB">
              <w:rPr>
                <w:rFonts w:cs="Arial"/>
                <w:sz w:val="16"/>
                <w:szCs w:val="20"/>
              </w:rPr>
              <w:t>Установка останавливается</w:t>
            </w:r>
          </w:p>
        </w:tc>
      </w:tr>
      <w:tr w:rsidR="0018378A" w:rsidRPr="00C276C2" w:rsidTr="00057A9E">
        <w:trPr>
          <w:trHeight w:val="20"/>
          <w:jc w:val="center"/>
        </w:trPr>
        <w:tc>
          <w:tcPr>
            <w:tcW w:w="322" w:type="pct"/>
            <w:vMerge w:val="restart"/>
            <w:textDirection w:val="btLr"/>
            <w:vAlign w:val="center"/>
          </w:tcPr>
          <w:p w:rsidR="0018378A" w:rsidRPr="004F49DB" w:rsidRDefault="0018378A" w:rsidP="00057A9E">
            <w:pPr>
              <w:ind w:right="113"/>
              <w:jc w:val="center"/>
              <w:rPr>
                <w:rFonts w:cs="Arial"/>
                <w:sz w:val="16"/>
                <w:szCs w:val="20"/>
              </w:rPr>
            </w:pPr>
            <w:r w:rsidRPr="004F49DB">
              <w:rPr>
                <w:rFonts w:cs="Arial"/>
                <w:sz w:val="16"/>
                <w:szCs w:val="20"/>
              </w:rPr>
              <w:t>Только показания дисплея или  возобновляемый аварийный сигнал</w:t>
            </w:r>
          </w:p>
        </w:tc>
        <w:tc>
          <w:tcPr>
            <w:tcW w:w="311" w:type="pct"/>
            <w:vMerge w:val="restart"/>
            <w:textDirection w:val="btLr"/>
            <w:vAlign w:val="center"/>
          </w:tcPr>
          <w:p w:rsidR="0018378A" w:rsidRPr="004F49DB" w:rsidRDefault="0018378A" w:rsidP="00057A9E">
            <w:pPr>
              <w:ind w:right="113"/>
              <w:jc w:val="center"/>
              <w:rPr>
                <w:rFonts w:cs="Arial"/>
                <w:sz w:val="16"/>
                <w:szCs w:val="20"/>
              </w:rPr>
            </w:pPr>
            <w:r w:rsidRPr="004F49DB">
              <w:rPr>
                <w:rFonts w:cs="Arial"/>
                <w:sz w:val="16"/>
                <w:szCs w:val="20"/>
              </w:rPr>
              <w:t>Активирование защитного устройства</w:t>
            </w:r>
          </w:p>
        </w:tc>
        <w:tc>
          <w:tcPr>
            <w:tcW w:w="398" w:type="pct"/>
            <w:tcBorders>
              <w:bottom w:val="nil"/>
            </w:tcBorders>
            <w:vAlign w:val="center"/>
          </w:tcPr>
          <w:p w:rsidR="0018378A" w:rsidRPr="004F49DB" w:rsidRDefault="0018378A" w:rsidP="004F49DB">
            <w:pPr>
              <w:widowControl w:val="0"/>
              <w:autoSpaceDE w:val="0"/>
              <w:autoSpaceDN w:val="0"/>
              <w:adjustRightInd w:val="0"/>
              <w:spacing w:line="229" w:lineRule="exact"/>
              <w:jc w:val="center"/>
              <w:rPr>
                <w:rFonts w:cs="Arial"/>
                <w:sz w:val="16"/>
                <w:szCs w:val="20"/>
                <w:lang w:eastAsia="ru-RU"/>
              </w:rPr>
            </w:pPr>
            <w:r w:rsidRPr="004F49DB">
              <w:rPr>
                <w:rFonts w:cs="Arial"/>
                <w:sz w:val="16"/>
                <w:szCs w:val="20"/>
                <w:lang w:eastAsia="ru-RU"/>
              </w:rPr>
              <w:t>E101</w:t>
            </w:r>
          </w:p>
        </w:tc>
        <w:tc>
          <w:tcPr>
            <w:tcW w:w="3035" w:type="pct"/>
            <w:tcBorders>
              <w:bottom w:val="nil"/>
            </w:tcBorders>
            <w:vAlign w:val="center"/>
          </w:tcPr>
          <w:p w:rsidR="0018378A" w:rsidRPr="004F49DB" w:rsidRDefault="0018378A" w:rsidP="000D19D0">
            <w:pPr>
              <w:rPr>
                <w:rFonts w:cs="Arial"/>
                <w:sz w:val="16"/>
                <w:szCs w:val="20"/>
              </w:rPr>
            </w:pPr>
            <w:r w:rsidRPr="004F49DB">
              <w:rPr>
                <w:rFonts w:cs="Arial"/>
                <w:sz w:val="16"/>
                <w:szCs w:val="20"/>
              </w:rPr>
              <w:t>Реле высокого давления активируется в процессе нормальной работы.</w:t>
            </w:r>
          </w:p>
        </w:tc>
        <w:tc>
          <w:tcPr>
            <w:tcW w:w="934" w:type="pct"/>
            <w:tcBorders>
              <w:bottom w:val="nil"/>
            </w:tcBorders>
            <w:vAlign w:val="center"/>
          </w:tcPr>
          <w:p w:rsidR="0018378A" w:rsidRPr="004F49DB" w:rsidRDefault="0018378A" w:rsidP="004F49DB">
            <w:pPr>
              <w:jc w:val="center"/>
              <w:rPr>
                <w:rFonts w:cs="Arial"/>
                <w:sz w:val="16"/>
                <w:szCs w:val="20"/>
              </w:rPr>
            </w:pPr>
            <w:r w:rsidRPr="004F49DB">
              <w:rPr>
                <w:rFonts w:cs="Arial"/>
                <w:sz w:val="16"/>
                <w:szCs w:val="20"/>
              </w:rPr>
              <w:t>Перезапуск спустя 3 минуты</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tcBorders>
              <w:top w:val="nil"/>
            </w:tcBorders>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E103</w:t>
            </w:r>
          </w:p>
        </w:tc>
        <w:tc>
          <w:tcPr>
            <w:tcW w:w="3035" w:type="pct"/>
            <w:tcBorders>
              <w:top w:val="nil"/>
              <w:bottom w:val="nil"/>
            </w:tcBorders>
            <w:vAlign w:val="center"/>
          </w:tcPr>
          <w:p w:rsidR="0018378A" w:rsidRPr="004F49DB" w:rsidRDefault="0018378A" w:rsidP="000D19D0">
            <w:pPr>
              <w:rPr>
                <w:rFonts w:cs="Arial"/>
                <w:color w:val="FF0000"/>
                <w:sz w:val="16"/>
                <w:szCs w:val="20"/>
              </w:rPr>
            </w:pPr>
            <w:r w:rsidRPr="004F49DB">
              <w:rPr>
                <w:rFonts w:cs="Arial"/>
                <w:sz w:val="16"/>
                <w:szCs w:val="20"/>
              </w:rPr>
              <w:t>Электронный рабочий ток тепловой защиты компрессора активирован в ходе норм. работы</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Перезапуск спустя 3 минуты</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E105</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Микропроцессорный раб.ток активирован в ходе норм.работы</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Перезапуск спустя 3 минуты</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E107</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Датчик температуры выпускной трубы компрессора (</w:t>
            </w:r>
            <w:r w:rsidRPr="004F49DB">
              <w:rPr>
                <w:rFonts w:cs="Arial"/>
                <w:sz w:val="16"/>
                <w:szCs w:val="20"/>
                <w:lang w:val="en-US"/>
              </w:rPr>
              <w:t>DCHS</w:t>
            </w:r>
            <w:r w:rsidRPr="004F49DB">
              <w:rPr>
                <w:rFonts w:cs="Arial"/>
                <w:sz w:val="16"/>
                <w:szCs w:val="20"/>
              </w:rPr>
              <w:t>) чрезмерно горяч в ходе работы.</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Перезапуск спустя 3 минуты</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jc w:val="center"/>
              <w:rPr>
                <w:rFonts w:cs="Arial"/>
                <w:sz w:val="16"/>
                <w:szCs w:val="20"/>
              </w:rPr>
            </w:pP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Низкое давление на датчике превышает 400 кПа спустя 5 минут после запуска,(когда количество циркулирующего хладагента мало).</w:t>
            </w:r>
          </w:p>
        </w:tc>
        <w:tc>
          <w:tcPr>
            <w:tcW w:w="934" w:type="pct"/>
            <w:tcBorders>
              <w:top w:val="nil"/>
              <w:bottom w:val="nil"/>
            </w:tcBorders>
            <w:vAlign w:val="center"/>
          </w:tcPr>
          <w:p w:rsidR="0018378A" w:rsidRPr="004F49DB" w:rsidRDefault="0018378A" w:rsidP="004F49DB">
            <w:pPr>
              <w:jc w:val="center"/>
              <w:rPr>
                <w:rFonts w:cs="Arial"/>
                <w:sz w:val="16"/>
                <w:szCs w:val="20"/>
              </w:rPr>
            </w:pP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E109</w:t>
            </w:r>
          </w:p>
        </w:tc>
        <w:tc>
          <w:tcPr>
            <w:tcW w:w="3035" w:type="pct"/>
            <w:tcBorders>
              <w:top w:val="nil"/>
            </w:tcBorders>
            <w:vAlign w:val="center"/>
          </w:tcPr>
          <w:p w:rsidR="0018378A" w:rsidRPr="004F49DB" w:rsidRDefault="0018378A" w:rsidP="000D19D0">
            <w:pPr>
              <w:rPr>
                <w:rFonts w:cs="Arial"/>
                <w:sz w:val="16"/>
                <w:szCs w:val="20"/>
              </w:rPr>
            </w:pPr>
            <w:r w:rsidRPr="004F49DB">
              <w:rPr>
                <w:rFonts w:cs="Arial"/>
                <w:sz w:val="16"/>
                <w:szCs w:val="20"/>
              </w:rPr>
              <w:t>Низкое давление падает до–90 кПа или ниже в течение 2 секунд или дольшеПоследовательно в ходе нормальной работы.</w:t>
            </w:r>
          </w:p>
        </w:tc>
        <w:tc>
          <w:tcPr>
            <w:tcW w:w="934" w:type="pct"/>
            <w:tcBorders>
              <w:top w:val="nil"/>
            </w:tcBorders>
            <w:vAlign w:val="center"/>
          </w:tcPr>
          <w:p w:rsidR="0018378A" w:rsidRPr="004F49DB" w:rsidRDefault="0018378A" w:rsidP="004F49DB">
            <w:pPr>
              <w:jc w:val="center"/>
              <w:rPr>
                <w:rFonts w:cs="Arial"/>
                <w:sz w:val="16"/>
                <w:szCs w:val="20"/>
              </w:rPr>
            </w:pPr>
            <w:r w:rsidRPr="004F49DB">
              <w:rPr>
                <w:rFonts w:cs="Arial"/>
                <w:sz w:val="16"/>
                <w:szCs w:val="20"/>
              </w:rPr>
              <w:t>Перезапуск спустя 3 минуты</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restart"/>
            <w:textDirection w:val="btLr"/>
            <w:vAlign w:val="center"/>
          </w:tcPr>
          <w:p w:rsidR="0018378A" w:rsidRPr="004F49DB" w:rsidRDefault="0018378A" w:rsidP="00057A9E">
            <w:pPr>
              <w:ind w:right="113"/>
              <w:jc w:val="center"/>
              <w:rPr>
                <w:rFonts w:cs="Arial"/>
                <w:sz w:val="16"/>
                <w:szCs w:val="20"/>
              </w:rPr>
            </w:pPr>
            <w:r w:rsidRPr="004F49DB">
              <w:rPr>
                <w:rFonts w:cs="Arial"/>
                <w:sz w:val="16"/>
                <w:szCs w:val="20"/>
              </w:rPr>
              <w:t>Ошибка управления</w:t>
            </w:r>
          </w:p>
        </w:tc>
        <w:tc>
          <w:tcPr>
            <w:tcW w:w="398" w:type="pct"/>
            <w:tcBorders>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E201</w:t>
            </w:r>
          </w:p>
        </w:tc>
        <w:tc>
          <w:tcPr>
            <w:tcW w:w="3035" w:type="pct"/>
            <w:tcBorders>
              <w:bottom w:val="nil"/>
            </w:tcBorders>
            <w:vAlign w:val="center"/>
          </w:tcPr>
          <w:p w:rsidR="0018378A" w:rsidRPr="004F49DB" w:rsidRDefault="0018378A" w:rsidP="000D19D0">
            <w:pPr>
              <w:rPr>
                <w:rFonts w:cs="Arial"/>
                <w:sz w:val="16"/>
                <w:szCs w:val="20"/>
              </w:rPr>
            </w:pPr>
            <w:r w:rsidRPr="004F49DB">
              <w:rPr>
                <w:rFonts w:cs="Arial"/>
                <w:sz w:val="16"/>
                <w:szCs w:val="20"/>
              </w:rPr>
              <w:t>Откачка не завершена в течение 120 секунд.</w:t>
            </w:r>
          </w:p>
        </w:tc>
        <w:tc>
          <w:tcPr>
            <w:tcW w:w="934" w:type="pct"/>
            <w:tcBorders>
              <w:bottom w:val="nil"/>
            </w:tcBorders>
            <w:vAlign w:val="center"/>
          </w:tcPr>
          <w:p w:rsidR="0018378A" w:rsidRPr="004F49DB" w:rsidRDefault="0018378A" w:rsidP="004F49DB">
            <w:pPr>
              <w:jc w:val="center"/>
              <w:rPr>
                <w:rFonts w:cs="Arial"/>
                <w:sz w:val="16"/>
                <w:szCs w:val="20"/>
              </w:rPr>
            </w:pPr>
            <w:r w:rsidRPr="004F49DB">
              <w:rPr>
                <w:rFonts w:cs="Arial"/>
                <w:sz w:val="16"/>
                <w:szCs w:val="20"/>
              </w:rPr>
              <w:t>Только отображение кода</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E203</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Активируется защита от переохлаждения в режиме охлаждения или частичного замораживания.</w:t>
            </w:r>
          </w:p>
          <w:p w:rsidR="0018378A" w:rsidRPr="004F49DB" w:rsidRDefault="0018378A" w:rsidP="000D19D0">
            <w:pPr>
              <w:rPr>
                <w:rFonts w:cs="Arial"/>
                <w:sz w:val="16"/>
                <w:szCs w:val="20"/>
              </w:rPr>
            </w:pPr>
            <w:r w:rsidRPr="004F49DB">
              <w:rPr>
                <w:rFonts w:cs="Arial"/>
                <w:sz w:val="16"/>
                <w:szCs w:val="20"/>
              </w:rPr>
              <w:t xml:space="preserve">(Контрольная температура </w:t>
            </w:r>
            <w:r w:rsidRPr="004F49DB">
              <w:rPr>
                <w:rFonts w:cs="Arial"/>
                <w:sz w:val="16"/>
                <w:szCs w:val="20"/>
                <w:lang w:val="en-US"/>
              </w:rPr>
              <w:t>SP</w:t>
            </w:r>
            <w:r w:rsidRPr="004F49DB">
              <w:rPr>
                <w:rFonts w:cs="Arial"/>
                <w:sz w:val="16"/>
                <w:szCs w:val="20"/>
              </w:rPr>
              <w:t>–3˚</w:t>
            </w:r>
            <w:r w:rsidRPr="004F49DB">
              <w:rPr>
                <w:rFonts w:cs="Arial"/>
                <w:sz w:val="16"/>
                <w:szCs w:val="20"/>
                <w:lang w:val="en-US"/>
              </w:rPr>
              <w:t>C</w:t>
            </w:r>
            <w:r w:rsidRPr="004F49DB">
              <w:rPr>
                <w:rFonts w:cs="Arial"/>
                <w:sz w:val="16"/>
                <w:szCs w:val="20"/>
              </w:rPr>
              <w:t xml:space="preserve"> или в течение 3 минут).</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Перезапуск спустя 3 минуты</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E205</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Выявлен ненормальный ток замыкания в двигателе вентилятора испарителя.</w:t>
            </w:r>
          </w:p>
          <w:p w:rsidR="0018378A" w:rsidRPr="004F49DB" w:rsidRDefault="0018378A" w:rsidP="000D19D0">
            <w:pPr>
              <w:rPr>
                <w:rFonts w:cs="Arial"/>
                <w:sz w:val="16"/>
                <w:szCs w:val="20"/>
              </w:rPr>
            </w:pPr>
            <w:r w:rsidRPr="004F49DB">
              <w:rPr>
                <w:rFonts w:cs="Arial"/>
                <w:sz w:val="16"/>
                <w:szCs w:val="20"/>
              </w:rPr>
              <w:t xml:space="preserve">(Отображается код </w:t>
            </w:r>
            <w:r w:rsidRPr="004F49DB">
              <w:rPr>
                <w:rFonts w:cs="Arial"/>
                <w:sz w:val="16"/>
                <w:szCs w:val="20"/>
                <w:lang w:val="en-US"/>
              </w:rPr>
              <w:t>E</w:t>
            </w:r>
            <w:r w:rsidRPr="004F49DB">
              <w:rPr>
                <w:rFonts w:cs="Arial"/>
                <w:sz w:val="16"/>
                <w:szCs w:val="20"/>
              </w:rPr>
              <w:t xml:space="preserve">205, если двигатель вентилятора отказывает и отображается код </w:t>
            </w:r>
            <w:r w:rsidRPr="004F49DB">
              <w:rPr>
                <w:rFonts w:cs="Arial"/>
                <w:sz w:val="16"/>
                <w:szCs w:val="20"/>
                <w:lang w:val="en-US"/>
              </w:rPr>
              <w:t>F</w:t>
            </w:r>
            <w:r w:rsidRPr="004F49DB">
              <w:rPr>
                <w:rFonts w:cs="Arial"/>
                <w:sz w:val="16"/>
                <w:szCs w:val="20"/>
              </w:rPr>
              <w:t>803, если два двигателя вентилятора отказывают).</w:t>
            </w:r>
          </w:p>
        </w:tc>
        <w:tc>
          <w:tcPr>
            <w:tcW w:w="934" w:type="pct"/>
            <w:tcBorders>
              <w:top w:val="nil"/>
              <w:bottom w:val="nil"/>
            </w:tcBorders>
            <w:vAlign w:val="center"/>
          </w:tcPr>
          <w:p w:rsidR="0018378A" w:rsidRPr="004F49DB" w:rsidRDefault="0018378A" w:rsidP="004F49DB">
            <w:pPr>
              <w:jc w:val="center"/>
              <w:rPr>
                <w:rFonts w:cs="Arial"/>
                <w:sz w:val="16"/>
                <w:szCs w:val="20"/>
              </w:rPr>
            </w:pP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E207</w:t>
            </w:r>
          </w:p>
        </w:tc>
        <w:tc>
          <w:tcPr>
            <w:tcW w:w="3035" w:type="pct"/>
            <w:tcBorders>
              <w:top w:val="nil"/>
            </w:tcBorders>
            <w:vAlign w:val="center"/>
          </w:tcPr>
          <w:p w:rsidR="0018378A" w:rsidRPr="004F49DB" w:rsidRDefault="0018378A" w:rsidP="000D19D0">
            <w:pPr>
              <w:rPr>
                <w:rFonts w:cs="Arial"/>
                <w:sz w:val="16"/>
                <w:szCs w:val="20"/>
              </w:rPr>
            </w:pPr>
            <w:r>
              <w:rPr>
                <w:rFonts w:cs="Arial"/>
                <w:sz w:val="16"/>
                <w:szCs w:val="20"/>
              </w:rPr>
              <w:t>Оттайка</w:t>
            </w:r>
            <w:r w:rsidRPr="004F49DB">
              <w:rPr>
                <w:rFonts w:cs="Arial"/>
                <w:sz w:val="16"/>
                <w:szCs w:val="20"/>
              </w:rPr>
              <w:t xml:space="preserve"> не завершено в течение 90 минут</w:t>
            </w:r>
          </w:p>
          <w:p w:rsidR="0018378A" w:rsidRPr="004F49DB" w:rsidRDefault="0018378A" w:rsidP="000D19D0">
            <w:pPr>
              <w:rPr>
                <w:rFonts w:cs="Arial"/>
                <w:sz w:val="16"/>
                <w:szCs w:val="20"/>
              </w:rPr>
            </w:pPr>
            <w:r w:rsidRPr="004F49DB">
              <w:rPr>
                <w:rFonts w:cs="Arial"/>
                <w:sz w:val="16"/>
                <w:szCs w:val="20"/>
              </w:rPr>
              <w:t>(120 минут, если внутренняя температура составляет -20˚</w:t>
            </w:r>
            <w:r w:rsidRPr="004F49DB">
              <w:rPr>
                <w:rFonts w:cs="Arial"/>
                <w:sz w:val="16"/>
                <w:szCs w:val="20"/>
                <w:lang w:val="en-US"/>
              </w:rPr>
              <w:t>C</w:t>
            </w:r>
            <w:r w:rsidRPr="004F49DB">
              <w:rPr>
                <w:rFonts w:cs="Arial"/>
                <w:sz w:val="16"/>
                <w:szCs w:val="20"/>
              </w:rPr>
              <w:t xml:space="preserve"> или ниже).</w:t>
            </w:r>
          </w:p>
        </w:tc>
        <w:tc>
          <w:tcPr>
            <w:tcW w:w="934" w:type="pct"/>
            <w:tcBorders>
              <w:top w:val="nil"/>
            </w:tcBorders>
            <w:vAlign w:val="center"/>
          </w:tcPr>
          <w:p w:rsidR="0018378A" w:rsidRPr="004F49DB" w:rsidRDefault="0018378A" w:rsidP="004F49DB">
            <w:pPr>
              <w:jc w:val="center"/>
              <w:rPr>
                <w:rFonts w:cs="Arial"/>
                <w:sz w:val="16"/>
                <w:szCs w:val="20"/>
                <w:lang w:val="en-US"/>
              </w:rPr>
            </w:pPr>
            <w:r w:rsidRPr="004F49DB">
              <w:rPr>
                <w:rFonts w:cs="Arial"/>
                <w:sz w:val="16"/>
                <w:szCs w:val="20"/>
              </w:rPr>
              <w:t>Только отображение кода</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restart"/>
            <w:textDirection w:val="btLr"/>
            <w:vAlign w:val="center"/>
          </w:tcPr>
          <w:p w:rsidR="0018378A" w:rsidRPr="004F49DB" w:rsidRDefault="0018378A" w:rsidP="00057A9E">
            <w:pPr>
              <w:ind w:right="113"/>
              <w:jc w:val="center"/>
              <w:rPr>
                <w:rFonts w:cs="Arial"/>
                <w:sz w:val="16"/>
                <w:szCs w:val="20"/>
              </w:rPr>
            </w:pPr>
            <w:r w:rsidRPr="004F49DB">
              <w:rPr>
                <w:rFonts w:cs="Arial"/>
                <w:sz w:val="16"/>
                <w:szCs w:val="20"/>
              </w:rPr>
              <w:t>Отказ печатной платы</w:t>
            </w:r>
          </w:p>
        </w:tc>
        <w:tc>
          <w:tcPr>
            <w:tcW w:w="398" w:type="pct"/>
            <w:tcBorders>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E303</w:t>
            </w:r>
          </w:p>
        </w:tc>
        <w:tc>
          <w:tcPr>
            <w:tcW w:w="3035" w:type="pct"/>
            <w:tcBorders>
              <w:bottom w:val="nil"/>
            </w:tcBorders>
            <w:vAlign w:val="center"/>
          </w:tcPr>
          <w:p w:rsidR="0018378A" w:rsidRPr="004F49DB" w:rsidRDefault="0018378A" w:rsidP="000D19D0">
            <w:pPr>
              <w:rPr>
                <w:rFonts w:cs="Arial"/>
                <w:sz w:val="16"/>
                <w:szCs w:val="20"/>
              </w:rPr>
            </w:pPr>
            <w:r w:rsidRPr="004F49DB">
              <w:rPr>
                <w:rFonts w:cs="Arial"/>
                <w:sz w:val="16"/>
                <w:szCs w:val="20"/>
              </w:rPr>
              <w:t>Требуется установка влажности (отказ SRAM)</w:t>
            </w:r>
          </w:p>
        </w:tc>
        <w:tc>
          <w:tcPr>
            <w:tcW w:w="934" w:type="pct"/>
            <w:tcBorders>
              <w:bottom w:val="nil"/>
            </w:tcBorders>
            <w:vAlign w:val="center"/>
          </w:tcPr>
          <w:p w:rsidR="0018378A" w:rsidRPr="004F49DB" w:rsidRDefault="0018378A" w:rsidP="004F49DB">
            <w:pPr>
              <w:jc w:val="center"/>
              <w:rPr>
                <w:rFonts w:cs="Arial"/>
                <w:sz w:val="16"/>
                <w:szCs w:val="20"/>
              </w:rPr>
            </w:pPr>
            <w:r w:rsidRPr="004F49DB">
              <w:rPr>
                <w:rFonts w:cs="Arial"/>
                <w:sz w:val="16"/>
                <w:szCs w:val="20"/>
              </w:rPr>
              <w:t>Только отображение кода</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E305</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 xml:space="preserve">Требуется установка таймера </w:t>
            </w:r>
            <w:r>
              <w:rPr>
                <w:rFonts w:cs="Arial"/>
                <w:sz w:val="16"/>
                <w:szCs w:val="20"/>
              </w:rPr>
              <w:t>оттайки</w:t>
            </w:r>
            <w:r w:rsidRPr="004F49DB">
              <w:rPr>
                <w:rFonts w:cs="Arial"/>
                <w:sz w:val="16"/>
                <w:szCs w:val="20"/>
              </w:rPr>
              <w:t xml:space="preserve"> (отказ SRAM)</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Только отображение кода</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E307</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Требуется установка календаря (отказ SRAМ)</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Только отображение кода</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E311</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Требуется установка останова/запуска (отказ SRAM)</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Только отображение кода</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E315</w:t>
            </w:r>
          </w:p>
        </w:tc>
        <w:tc>
          <w:tcPr>
            <w:tcW w:w="3035" w:type="pct"/>
            <w:tcBorders>
              <w:top w:val="nil"/>
            </w:tcBorders>
            <w:vAlign w:val="center"/>
          </w:tcPr>
          <w:p w:rsidR="0018378A" w:rsidRPr="004F49DB" w:rsidRDefault="0018378A" w:rsidP="000D19D0">
            <w:pPr>
              <w:rPr>
                <w:rFonts w:cs="Arial"/>
                <w:sz w:val="16"/>
                <w:szCs w:val="20"/>
              </w:rPr>
            </w:pPr>
            <w:r w:rsidRPr="004F49DB">
              <w:rPr>
                <w:rFonts w:cs="Arial"/>
                <w:sz w:val="16"/>
                <w:szCs w:val="20"/>
              </w:rPr>
              <w:t>Отказ панели трансформаторов PT/CT</w:t>
            </w:r>
          </w:p>
        </w:tc>
        <w:tc>
          <w:tcPr>
            <w:tcW w:w="934" w:type="pct"/>
            <w:tcBorders>
              <w:top w:val="nil"/>
            </w:tcBorders>
            <w:vAlign w:val="center"/>
          </w:tcPr>
          <w:p w:rsidR="0018378A" w:rsidRPr="004F49DB" w:rsidRDefault="0018378A" w:rsidP="004F49DB">
            <w:pPr>
              <w:jc w:val="center"/>
              <w:rPr>
                <w:rFonts w:cs="Arial"/>
                <w:sz w:val="16"/>
                <w:szCs w:val="20"/>
              </w:rPr>
            </w:pPr>
            <w:r w:rsidRPr="004F49DB">
              <w:rPr>
                <w:rFonts w:cs="Arial"/>
                <w:sz w:val="16"/>
                <w:szCs w:val="20"/>
              </w:rPr>
              <w:t>Перезапуск спустя 3 минуты</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restart"/>
            <w:textDirection w:val="btLr"/>
            <w:vAlign w:val="center"/>
          </w:tcPr>
          <w:p w:rsidR="0018378A" w:rsidRPr="004F49DB" w:rsidRDefault="0018378A" w:rsidP="00057A9E">
            <w:pPr>
              <w:ind w:right="113"/>
              <w:jc w:val="center"/>
              <w:rPr>
                <w:rFonts w:cs="Arial"/>
                <w:sz w:val="16"/>
                <w:szCs w:val="20"/>
              </w:rPr>
            </w:pPr>
            <w:r w:rsidRPr="004F49DB">
              <w:rPr>
                <w:rFonts w:cs="Arial"/>
                <w:sz w:val="16"/>
                <w:szCs w:val="20"/>
              </w:rPr>
              <w:t>Аварийный сигнал датчика</w:t>
            </w:r>
          </w:p>
        </w:tc>
        <w:tc>
          <w:tcPr>
            <w:tcW w:w="398" w:type="pct"/>
            <w:tcBorders>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E401</w:t>
            </w:r>
          </w:p>
        </w:tc>
        <w:tc>
          <w:tcPr>
            <w:tcW w:w="3035" w:type="pct"/>
            <w:tcBorders>
              <w:bottom w:val="nil"/>
            </w:tcBorders>
            <w:vAlign w:val="center"/>
          </w:tcPr>
          <w:p w:rsidR="0018378A" w:rsidRPr="004F49DB" w:rsidRDefault="0018378A" w:rsidP="000D19D0">
            <w:pPr>
              <w:rPr>
                <w:rFonts w:cs="Arial"/>
                <w:sz w:val="16"/>
                <w:szCs w:val="20"/>
              </w:rPr>
            </w:pPr>
            <w:r w:rsidRPr="004F49DB">
              <w:rPr>
                <w:rFonts w:cs="Arial"/>
                <w:sz w:val="16"/>
                <w:szCs w:val="20"/>
              </w:rPr>
              <w:t>Неисправная работа датчика температуры подаваемого воздуха (SS).</w:t>
            </w:r>
          </w:p>
        </w:tc>
        <w:tc>
          <w:tcPr>
            <w:tcW w:w="934" w:type="pct"/>
            <w:tcBorders>
              <w:bottom w:val="nil"/>
            </w:tcBorders>
            <w:vAlign w:val="center"/>
          </w:tcPr>
          <w:p w:rsidR="0018378A" w:rsidRPr="004F49DB" w:rsidRDefault="0018378A" w:rsidP="004F49DB">
            <w:pPr>
              <w:jc w:val="center"/>
              <w:rPr>
                <w:rFonts w:cs="Arial"/>
                <w:sz w:val="16"/>
                <w:szCs w:val="20"/>
              </w:rPr>
            </w:pPr>
            <w:r w:rsidRPr="004F49DB">
              <w:rPr>
                <w:rFonts w:cs="Arial"/>
                <w:sz w:val="16"/>
                <w:szCs w:val="20"/>
              </w:rPr>
              <w:t>Резервная работа</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E402</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Неисправная работа датчика регистратора температуры подаваемого воздуха (</w:t>
            </w:r>
            <w:r w:rsidRPr="004F49DB">
              <w:rPr>
                <w:rFonts w:cs="Arial"/>
                <w:sz w:val="16"/>
                <w:szCs w:val="20"/>
                <w:lang w:val="en-US"/>
              </w:rPr>
              <w:t>DSS</w:t>
            </w:r>
            <w:r w:rsidRPr="004F49DB">
              <w:rPr>
                <w:rFonts w:cs="Arial"/>
                <w:sz w:val="16"/>
                <w:szCs w:val="20"/>
              </w:rPr>
              <w:t>)</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Резервная работа</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E403</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Неисправная работа датчика температуры обратного воздуха (RS)</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Резервная работа</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E404</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Неисправная работа датчика регистратора температуры обратного воздуха (DRS)</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Резервная работа</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E405</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Неисправная работа датчика температуры сбрасываемого воздуха (</w:t>
            </w:r>
            <w:r w:rsidRPr="004F49DB">
              <w:rPr>
                <w:rFonts w:cs="Arial"/>
                <w:sz w:val="16"/>
                <w:szCs w:val="20"/>
                <w:lang w:val="en-US"/>
              </w:rPr>
              <w:t>DCHS</w:t>
            </w:r>
            <w:r w:rsidRPr="004F49DB">
              <w:rPr>
                <w:rFonts w:cs="Arial"/>
                <w:sz w:val="16"/>
                <w:szCs w:val="20"/>
              </w:rPr>
              <w:t>)</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Только отображение кода</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E406</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Неисправная работа датчика температуры газа на всасе (SGS)</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Резервная работа</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E407</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Неисправная работа датчика температуры на входе в испаритель (</w:t>
            </w:r>
            <w:r w:rsidRPr="004F49DB">
              <w:rPr>
                <w:rFonts w:cs="Arial"/>
                <w:sz w:val="16"/>
                <w:szCs w:val="20"/>
                <w:lang w:val="en-US"/>
              </w:rPr>
              <w:t>EIS</w:t>
            </w:r>
            <w:r w:rsidRPr="004F49DB">
              <w:rPr>
                <w:rFonts w:cs="Arial"/>
                <w:sz w:val="16"/>
                <w:szCs w:val="20"/>
              </w:rPr>
              <w:t>)</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Резервная работа</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E409</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Неисправная работа датчика температуры на выходе из испарителя (EOS)</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Резервная работа</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E411</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Неисправная работа датчика температуры окружающего воздуха (AMBS)</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Только отображение кода</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E413</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Неисправная работа датчика низкого давления (LPT)</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Резервная работа</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E415</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Неисправная работа датчика высокого давления (</w:t>
            </w:r>
            <w:r w:rsidRPr="004F49DB">
              <w:rPr>
                <w:rFonts w:cs="Arial"/>
                <w:sz w:val="16"/>
                <w:szCs w:val="20"/>
                <w:lang w:val="en-US"/>
              </w:rPr>
              <w:t>HPT</w:t>
            </w:r>
            <w:r w:rsidRPr="004F49DB">
              <w:rPr>
                <w:rFonts w:cs="Arial"/>
                <w:sz w:val="16"/>
                <w:szCs w:val="20"/>
              </w:rPr>
              <w:t>)</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Резервная работа</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E417</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Неисправная работа датчика напряжения (PT1)</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Только отображение кода</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E421</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Неисправная работа датчика тока (CT1)</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Только отображение кода</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E423</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Неисправная работа датчика тока (CT2)</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Перезапуск спустя 3 минуты</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E425</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Неисправная работа датчика температуры целлюлозы (</w:t>
            </w:r>
            <w:r w:rsidRPr="004F49DB">
              <w:rPr>
                <w:rFonts w:cs="Arial"/>
                <w:sz w:val="16"/>
                <w:szCs w:val="20"/>
                <w:lang w:val="en-US"/>
              </w:rPr>
              <w:t>USDA</w:t>
            </w:r>
            <w:r w:rsidRPr="004F49DB">
              <w:rPr>
                <w:rFonts w:cs="Arial"/>
                <w:sz w:val="16"/>
                <w:szCs w:val="20"/>
              </w:rPr>
              <w:t>1)</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Только отображение кода</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E427</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Неисправная работа датчика температуры целлюлозы (USDA2)</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Только отображение кода</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E429</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Неисправная работа датчика температуры целлюлозы (USDA3)</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Только отображение кода</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E431</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Неисправная работа датчика влажности (HuS)</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Только отображение кода</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E433</w:t>
            </w:r>
          </w:p>
        </w:tc>
        <w:tc>
          <w:tcPr>
            <w:tcW w:w="3035" w:type="pct"/>
            <w:tcBorders>
              <w:top w:val="nil"/>
              <w:bottom w:val="nil"/>
            </w:tcBorders>
            <w:vAlign w:val="center"/>
          </w:tcPr>
          <w:p w:rsidR="0018378A" w:rsidRPr="004F49DB" w:rsidRDefault="0018378A" w:rsidP="000D19D0">
            <w:pPr>
              <w:rPr>
                <w:rFonts w:cs="Arial"/>
                <w:sz w:val="16"/>
                <w:szCs w:val="20"/>
              </w:rPr>
            </w:pPr>
            <w:r w:rsidRPr="004F49DB">
              <w:rPr>
                <w:rFonts w:cs="Arial"/>
                <w:sz w:val="16"/>
                <w:szCs w:val="20"/>
              </w:rPr>
              <w:t>Неисправная работа датчика  температуры груза (</w:t>
            </w:r>
            <w:r w:rsidRPr="004F49DB">
              <w:rPr>
                <w:rFonts w:cs="Arial"/>
                <w:sz w:val="16"/>
                <w:szCs w:val="20"/>
                <w:lang w:val="en-US"/>
              </w:rPr>
              <w:t>CTS</w:t>
            </w:r>
            <w:r w:rsidRPr="004F49DB">
              <w:rPr>
                <w:rFonts w:cs="Arial"/>
                <w:sz w:val="16"/>
                <w:szCs w:val="20"/>
              </w:rPr>
              <w:t>) или датчика температуры коробки (CBS)</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Только отображение кода</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E805</w:t>
            </w:r>
          </w:p>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p>
        </w:tc>
        <w:tc>
          <w:tcPr>
            <w:tcW w:w="3035" w:type="pct"/>
            <w:tcBorders>
              <w:top w:val="nil"/>
            </w:tcBorders>
            <w:vAlign w:val="center"/>
          </w:tcPr>
          <w:p w:rsidR="0018378A" w:rsidRPr="004F49DB" w:rsidRDefault="0018378A" w:rsidP="000D19D0">
            <w:pPr>
              <w:rPr>
                <w:rFonts w:cs="Arial"/>
                <w:sz w:val="16"/>
                <w:szCs w:val="20"/>
              </w:rPr>
            </w:pPr>
            <w:r w:rsidRPr="004F49DB">
              <w:rPr>
                <w:rFonts w:cs="Arial"/>
                <w:sz w:val="16"/>
                <w:szCs w:val="20"/>
              </w:rPr>
              <w:t>Ошибка детекции открытия вентилятора или неправильные начальные установки "</w:t>
            </w:r>
            <w:r w:rsidRPr="004F49DB">
              <w:rPr>
                <w:rFonts w:cs="Arial"/>
                <w:sz w:val="16"/>
                <w:szCs w:val="20"/>
                <w:lang w:val="en-US"/>
              </w:rPr>
              <w:t>FASEN</w:t>
            </w:r>
            <w:r w:rsidRPr="004F49DB">
              <w:rPr>
                <w:rFonts w:cs="Arial"/>
                <w:sz w:val="16"/>
                <w:szCs w:val="20"/>
              </w:rPr>
              <w:t>" в контроллере.</w:t>
            </w:r>
          </w:p>
        </w:tc>
        <w:tc>
          <w:tcPr>
            <w:tcW w:w="934" w:type="pct"/>
            <w:tcBorders>
              <w:top w:val="nil"/>
            </w:tcBorders>
            <w:vAlign w:val="center"/>
          </w:tcPr>
          <w:p w:rsidR="0018378A" w:rsidRPr="004F49DB" w:rsidRDefault="0018378A" w:rsidP="004F49DB">
            <w:pPr>
              <w:jc w:val="center"/>
              <w:rPr>
                <w:rFonts w:cs="Arial"/>
                <w:sz w:val="16"/>
                <w:szCs w:val="20"/>
              </w:rPr>
            </w:pPr>
          </w:p>
        </w:tc>
      </w:tr>
      <w:tr w:rsidR="0018378A" w:rsidRPr="00C276C2" w:rsidTr="00B423C9">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restart"/>
            <w:textDirection w:val="btLr"/>
            <w:vAlign w:val="center"/>
          </w:tcPr>
          <w:p w:rsidR="0018378A" w:rsidRPr="004F49DB" w:rsidRDefault="0018378A" w:rsidP="00B423C9">
            <w:pPr>
              <w:jc w:val="center"/>
              <w:rPr>
                <w:rFonts w:cs="Arial"/>
                <w:sz w:val="16"/>
                <w:szCs w:val="20"/>
                <w:lang w:eastAsia="ru-RU"/>
              </w:rPr>
            </w:pPr>
            <w:r w:rsidRPr="004F49DB">
              <w:rPr>
                <w:rFonts w:cs="Arial"/>
                <w:sz w:val="16"/>
                <w:szCs w:val="20"/>
                <w:lang w:eastAsia="ru-RU"/>
              </w:rPr>
              <w:t>*1</w:t>
            </w:r>
          </w:p>
        </w:tc>
        <w:tc>
          <w:tcPr>
            <w:tcW w:w="398" w:type="pct"/>
            <w:tcBorders>
              <w:bottom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E603</w:t>
            </w:r>
          </w:p>
        </w:tc>
        <w:tc>
          <w:tcPr>
            <w:tcW w:w="3035" w:type="pct"/>
            <w:tcBorders>
              <w:bottom w:val="nil"/>
            </w:tcBorders>
            <w:vAlign w:val="center"/>
          </w:tcPr>
          <w:p w:rsidR="0018378A" w:rsidRPr="004F49DB" w:rsidRDefault="0018378A" w:rsidP="000D19D0">
            <w:pPr>
              <w:rPr>
                <w:rFonts w:cs="Arial"/>
                <w:sz w:val="16"/>
                <w:szCs w:val="20"/>
              </w:rPr>
            </w:pPr>
            <w:r w:rsidRPr="004F49DB">
              <w:rPr>
                <w:rFonts w:cs="Arial"/>
                <w:sz w:val="16"/>
                <w:szCs w:val="20"/>
              </w:rPr>
              <w:t>Неисправная работа датчика панели модулирующего впускного клапана (SMV)</w:t>
            </w:r>
          </w:p>
        </w:tc>
        <w:tc>
          <w:tcPr>
            <w:tcW w:w="934" w:type="pct"/>
            <w:tcBorders>
              <w:bottom w:val="nil"/>
            </w:tcBorders>
            <w:vAlign w:val="center"/>
          </w:tcPr>
          <w:p w:rsidR="0018378A" w:rsidRPr="004F49DB" w:rsidRDefault="0018378A" w:rsidP="004F49DB">
            <w:pPr>
              <w:jc w:val="center"/>
              <w:rPr>
                <w:rFonts w:cs="Arial"/>
                <w:sz w:val="16"/>
                <w:szCs w:val="20"/>
              </w:rPr>
            </w:pPr>
            <w:r w:rsidRPr="004F49DB">
              <w:rPr>
                <w:rFonts w:cs="Arial"/>
                <w:sz w:val="16"/>
                <w:szCs w:val="20"/>
              </w:rPr>
              <w:t>Резервная работа</w:t>
            </w:r>
          </w:p>
        </w:tc>
      </w:tr>
      <w:tr w:rsidR="0018378A" w:rsidRPr="00C276C2" w:rsidTr="00057A9E">
        <w:trPr>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vMerge/>
            <w:vAlign w:val="center"/>
          </w:tcPr>
          <w:p w:rsidR="0018378A" w:rsidRPr="004F49DB" w:rsidRDefault="0018378A" w:rsidP="00057A9E">
            <w:pPr>
              <w:jc w:val="center"/>
              <w:rPr>
                <w:rFonts w:cs="Arial"/>
                <w:sz w:val="16"/>
                <w:szCs w:val="20"/>
              </w:rPr>
            </w:pPr>
          </w:p>
        </w:tc>
        <w:tc>
          <w:tcPr>
            <w:tcW w:w="398" w:type="pct"/>
            <w:tcBorders>
              <w:top w:val="nil"/>
            </w:tcBorders>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E607</w:t>
            </w:r>
          </w:p>
        </w:tc>
        <w:tc>
          <w:tcPr>
            <w:tcW w:w="3035" w:type="pct"/>
            <w:tcBorders>
              <w:top w:val="nil"/>
            </w:tcBorders>
            <w:vAlign w:val="center"/>
          </w:tcPr>
          <w:p w:rsidR="0018378A" w:rsidRPr="004F49DB" w:rsidRDefault="0018378A" w:rsidP="000D19D0">
            <w:pPr>
              <w:rPr>
                <w:rFonts w:cs="Arial"/>
                <w:sz w:val="16"/>
                <w:szCs w:val="20"/>
              </w:rPr>
            </w:pPr>
            <w:r w:rsidRPr="004F49DB">
              <w:rPr>
                <w:rFonts w:cs="Arial"/>
                <w:sz w:val="16"/>
                <w:szCs w:val="20"/>
              </w:rPr>
              <w:t>Неисправная работа панели клавиш (MDS)</w:t>
            </w:r>
          </w:p>
        </w:tc>
        <w:tc>
          <w:tcPr>
            <w:tcW w:w="934" w:type="pct"/>
            <w:tcBorders>
              <w:top w:val="nil"/>
              <w:bottom w:val="nil"/>
            </w:tcBorders>
            <w:vAlign w:val="center"/>
          </w:tcPr>
          <w:p w:rsidR="0018378A" w:rsidRPr="004F49DB" w:rsidRDefault="0018378A" w:rsidP="004F49DB">
            <w:pPr>
              <w:jc w:val="center"/>
              <w:rPr>
                <w:rFonts w:cs="Arial"/>
                <w:sz w:val="16"/>
                <w:szCs w:val="20"/>
              </w:rPr>
            </w:pPr>
            <w:r w:rsidRPr="004F49DB">
              <w:rPr>
                <w:rFonts w:cs="Arial"/>
                <w:sz w:val="16"/>
                <w:szCs w:val="20"/>
              </w:rPr>
              <w:t>Только отображение кода</w:t>
            </w:r>
          </w:p>
        </w:tc>
      </w:tr>
      <w:tr w:rsidR="0018378A" w:rsidRPr="00C276C2" w:rsidTr="00057A9E">
        <w:trPr>
          <w:cantSplit/>
          <w:trHeight w:val="20"/>
          <w:jc w:val="center"/>
        </w:trPr>
        <w:tc>
          <w:tcPr>
            <w:tcW w:w="322" w:type="pct"/>
            <w:vMerge/>
            <w:vAlign w:val="center"/>
          </w:tcPr>
          <w:p w:rsidR="0018378A" w:rsidRPr="004F49DB" w:rsidRDefault="0018378A" w:rsidP="00057A9E">
            <w:pPr>
              <w:jc w:val="center"/>
              <w:rPr>
                <w:rFonts w:cs="Arial"/>
                <w:sz w:val="16"/>
                <w:szCs w:val="20"/>
              </w:rPr>
            </w:pPr>
          </w:p>
        </w:tc>
        <w:tc>
          <w:tcPr>
            <w:tcW w:w="311" w:type="pct"/>
            <w:textDirection w:val="btLr"/>
            <w:vAlign w:val="center"/>
          </w:tcPr>
          <w:p w:rsidR="0018378A" w:rsidRPr="004F49DB" w:rsidRDefault="0018378A" w:rsidP="00057A9E">
            <w:pPr>
              <w:ind w:right="113"/>
              <w:jc w:val="center"/>
              <w:rPr>
                <w:rFonts w:cs="Arial"/>
                <w:sz w:val="16"/>
                <w:szCs w:val="20"/>
              </w:rPr>
            </w:pPr>
            <w:r w:rsidRPr="004F49DB">
              <w:rPr>
                <w:rFonts w:cs="Arial"/>
                <w:sz w:val="16"/>
                <w:szCs w:val="20"/>
              </w:rPr>
              <w:t>*2</w:t>
            </w:r>
          </w:p>
        </w:tc>
        <w:tc>
          <w:tcPr>
            <w:tcW w:w="398" w:type="pct"/>
            <w:vAlign w:val="center"/>
          </w:tcPr>
          <w:p w:rsidR="0018378A" w:rsidRPr="004F49DB" w:rsidRDefault="0018378A" w:rsidP="004F49DB">
            <w:pPr>
              <w:widowControl w:val="0"/>
              <w:autoSpaceDE w:val="0"/>
              <w:autoSpaceDN w:val="0"/>
              <w:adjustRightInd w:val="0"/>
              <w:spacing w:line="205" w:lineRule="exact"/>
              <w:jc w:val="center"/>
              <w:rPr>
                <w:rFonts w:cs="Arial"/>
                <w:sz w:val="16"/>
                <w:szCs w:val="20"/>
                <w:lang w:eastAsia="ru-RU"/>
              </w:rPr>
            </w:pPr>
            <w:r w:rsidRPr="004F49DB">
              <w:rPr>
                <w:rFonts w:cs="Arial"/>
                <w:sz w:val="16"/>
                <w:szCs w:val="20"/>
                <w:lang w:eastAsia="ru-RU"/>
              </w:rPr>
              <w:t>E707</w:t>
            </w:r>
          </w:p>
        </w:tc>
        <w:tc>
          <w:tcPr>
            <w:tcW w:w="3035" w:type="pct"/>
            <w:vAlign w:val="center"/>
          </w:tcPr>
          <w:p w:rsidR="0018378A" w:rsidRPr="004F49DB" w:rsidRDefault="0018378A" w:rsidP="000D19D0">
            <w:pPr>
              <w:rPr>
                <w:rFonts w:cs="Arial"/>
                <w:sz w:val="16"/>
                <w:szCs w:val="20"/>
              </w:rPr>
            </w:pPr>
            <w:r w:rsidRPr="004F49DB">
              <w:rPr>
                <w:rFonts w:cs="Arial"/>
                <w:sz w:val="16"/>
                <w:szCs w:val="20"/>
              </w:rPr>
              <w:t>Моментальный отказ подачи питания.</w:t>
            </w:r>
          </w:p>
        </w:tc>
        <w:tc>
          <w:tcPr>
            <w:tcW w:w="934" w:type="pct"/>
            <w:tcBorders>
              <w:top w:val="nil"/>
            </w:tcBorders>
            <w:vAlign w:val="center"/>
          </w:tcPr>
          <w:p w:rsidR="0018378A" w:rsidRPr="004F49DB" w:rsidRDefault="0018378A" w:rsidP="004F49DB">
            <w:pPr>
              <w:jc w:val="center"/>
              <w:rPr>
                <w:rFonts w:cs="Arial"/>
                <w:sz w:val="16"/>
                <w:szCs w:val="20"/>
              </w:rPr>
            </w:pPr>
            <w:r w:rsidRPr="004F49DB">
              <w:rPr>
                <w:rFonts w:cs="Arial"/>
                <w:sz w:val="16"/>
                <w:szCs w:val="20"/>
              </w:rPr>
              <w:t>Перезапуск спустя 3 минуты</w:t>
            </w:r>
          </w:p>
        </w:tc>
      </w:tr>
    </w:tbl>
    <w:p w:rsidR="0018378A" w:rsidRPr="00EF0631" w:rsidRDefault="0018378A" w:rsidP="00EF0631">
      <w:pPr>
        <w:rPr>
          <w:rFonts w:cs="Arial"/>
          <w:lang w:eastAsia="ru-RU"/>
        </w:rPr>
      </w:pPr>
      <w:r w:rsidRPr="00EF0631">
        <w:rPr>
          <w:rFonts w:cs="Arial"/>
          <w:lang w:eastAsia="ru-RU"/>
        </w:rPr>
        <w:t>Примечание: *1 аварийный сигнал функциональной электроники; *2 аварийный сигнал подачи питания</w:t>
      </w:r>
    </w:p>
    <w:p w:rsidR="0018378A" w:rsidRPr="00EF0631" w:rsidRDefault="0018378A" w:rsidP="00E26188">
      <w:pPr>
        <w:numPr>
          <w:ilvl w:val="0"/>
          <w:numId w:val="54"/>
        </w:numPr>
        <w:jc w:val="both"/>
        <w:rPr>
          <w:rFonts w:cs="Arial"/>
          <w:sz w:val="18"/>
          <w:szCs w:val="18"/>
        </w:rPr>
      </w:pPr>
      <w:r w:rsidRPr="00EF0631">
        <w:rPr>
          <w:rFonts w:cs="Arial"/>
          <w:sz w:val="18"/>
          <w:szCs w:val="18"/>
        </w:rPr>
        <w:t>Аварийный светодиод не мигает, если появляется аварийный код Е. Для проверки появления аварийного сигнала использовать функцию индикации аварийных сигналов, приведенную в разделе “1. Режим текущей индикации</w:t>
      </w:r>
      <w:r w:rsidRPr="00EF0631">
        <w:rPr>
          <w:rFonts w:cs="Arial"/>
          <w:sz w:val="18"/>
          <w:szCs w:val="18"/>
          <w:lang w:val="en-US"/>
        </w:rPr>
        <w:t>”</w:t>
      </w:r>
      <w:r w:rsidRPr="00EF0631">
        <w:rPr>
          <w:rFonts w:cs="Arial"/>
          <w:sz w:val="18"/>
          <w:szCs w:val="18"/>
        </w:rPr>
        <w:t xml:space="preserve"> параграф </w:t>
      </w:r>
      <w:r w:rsidRPr="00EF0631">
        <w:rPr>
          <w:rFonts w:cs="Arial"/>
          <w:sz w:val="18"/>
          <w:szCs w:val="18"/>
          <w:lang w:val="en-US"/>
        </w:rPr>
        <w:t>“3.3.2</w:t>
      </w:r>
      <w:r w:rsidRPr="00EF0631">
        <w:rPr>
          <w:rFonts w:cs="Arial"/>
          <w:sz w:val="18"/>
          <w:szCs w:val="18"/>
        </w:rPr>
        <w:t xml:space="preserve"> Процедура рабочих режимов</w:t>
      </w:r>
      <w:r w:rsidRPr="00EF0631">
        <w:rPr>
          <w:rFonts w:cs="Arial"/>
          <w:sz w:val="18"/>
          <w:szCs w:val="18"/>
          <w:lang w:val="en-US"/>
        </w:rPr>
        <w:t>”.</w:t>
      </w:r>
    </w:p>
    <w:p w:rsidR="0018378A" w:rsidRPr="00EF0631" w:rsidRDefault="0018378A" w:rsidP="00E26188">
      <w:pPr>
        <w:numPr>
          <w:ilvl w:val="0"/>
          <w:numId w:val="54"/>
        </w:numPr>
        <w:jc w:val="both"/>
        <w:rPr>
          <w:rFonts w:cs="Arial"/>
          <w:sz w:val="18"/>
          <w:szCs w:val="18"/>
        </w:rPr>
      </w:pPr>
      <w:r w:rsidRPr="00EF0631">
        <w:rPr>
          <w:rFonts w:cs="Arial"/>
          <w:sz w:val="18"/>
          <w:szCs w:val="18"/>
        </w:rPr>
        <w:t>В случае неправильной работы датчика отображение неправильной работы датчика не осуществляется в течение 3 минут перед тем, как давление или температура достигнут определенного значения.</w:t>
      </w:r>
    </w:p>
    <w:p w:rsidR="0018378A" w:rsidRDefault="0018378A" w:rsidP="007C54F1">
      <w:pPr>
        <w:rPr>
          <w:rFonts w:cs="Arial"/>
        </w:rPr>
      </w:pPr>
    </w:p>
    <w:p w:rsidR="0018378A" w:rsidRDefault="0018378A" w:rsidP="004847F1">
      <w:pPr>
        <w:pStyle w:val="Heading3"/>
      </w:pPr>
      <w:bookmarkStart w:id="39" w:name="_Toc343613487"/>
      <w:r>
        <w:t>Резервнаяработапринеисправной работе датчиков</w:t>
      </w:r>
      <w:bookmarkEnd w:id="39"/>
    </w:p>
    <w:p w:rsidR="0018378A" w:rsidRPr="004847F1" w:rsidRDefault="0018378A" w:rsidP="00C94EB5">
      <w:pPr>
        <w:jc w:val="right"/>
        <w:rPr>
          <w:rFonts w:cs="Arial"/>
          <w:szCs w:val="20"/>
        </w:rPr>
      </w:pPr>
      <w:r w:rsidRPr="004847F1">
        <w:rPr>
          <w:rFonts w:cs="Arial"/>
          <w:szCs w:val="20"/>
        </w:rPr>
        <w:t>PF : Частичное замораживание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616"/>
        <w:gridCol w:w="1691"/>
        <w:gridCol w:w="2023"/>
        <w:gridCol w:w="5035"/>
      </w:tblGrid>
      <w:tr w:rsidR="0018378A" w:rsidRPr="00C276C2" w:rsidTr="00C94EB5">
        <w:trPr>
          <w:trHeight w:val="184"/>
          <w:tblHeader/>
          <w:jc w:val="center"/>
        </w:trPr>
        <w:tc>
          <w:tcPr>
            <w:tcW w:w="1232" w:type="pct"/>
            <w:gridSpan w:val="2"/>
            <w:vMerge w:val="restart"/>
            <w:vAlign w:val="center"/>
          </w:tcPr>
          <w:p w:rsidR="0018378A" w:rsidRPr="004847F1" w:rsidRDefault="0018378A" w:rsidP="00977ADB">
            <w:pPr>
              <w:widowControl w:val="0"/>
              <w:autoSpaceDE w:val="0"/>
              <w:autoSpaceDN w:val="0"/>
              <w:adjustRightInd w:val="0"/>
              <w:jc w:val="center"/>
              <w:rPr>
                <w:rFonts w:cs="Arial"/>
                <w:sz w:val="16"/>
                <w:szCs w:val="20"/>
                <w:lang w:eastAsia="ru-RU"/>
              </w:rPr>
            </w:pPr>
            <w:r w:rsidRPr="004847F1">
              <w:rPr>
                <w:rFonts w:cs="Arial"/>
                <w:sz w:val="16"/>
                <w:szCs w:val="20"/>
                <w:lang w:eastAsia="ru-RU"/>
              </w:rPr>
              <w:t>Неправильная работа датчика</w:t>
            </w:r>
          </w:p>
        </w:tc>
        <w:tc>
          <w:tcPr>
            <w:tcW w:w="1080" w:type="pct"/>
            <w:vMerge w:val="restart"/>
            <w:vAlign w:val="center"/>
          </w:tcPr>
          <w:p w:rsidR="0018378A" w:rsidRPr="004847F1" w:rsidRDefault="0018378A" w:rsidP="00977ADB">
            <w:pPr>
              <w:widowControl w:val="0"/>
              <w:autoSpaceDE w:val="0"/>
              <w:autoSpaceDN w:val="0"/>
              <w:adjustRightInd w:val="0"/>
              <w:jc w:val="center"/>
              <w:rPr>
                <w:rFonts w:cs="Arial"/>
                <w:sz w:val="16"/>
                <w:szCs w:val="20"/>
                <w:lang w:eastAsia="ru-RU"/>
              </w:rPr>
            </w:pPr>
            <w:r w:rsidRPr="004847F1">
              <w:rPr>
                <w:rFonts w:cs="Arial"/>
                <w:sz w:val="16"/>
                <w:szCs w:val="20"/>
                <w:lang w:eastAsia="ru-RU"/>
              </w:rPr>
              <w:t>Режим</w:t>
            </w:r>
          </w:p>
        </w:tc>
        <w:tc>
          <w:tcPr>
            <w:tcW w:w="2688" w:type="pct"/>
            <w:vMerge w:val="restart"/>
            <w:vAlign w:val="center"/>
          </w:tcPr>
          <w:p w:rsidR="0018378A" w:rsidRPr="004847F1" w:rsidRDefault="0018378A" w:rsidP="00977ADB">
            <w:pPr>
              <w:widowControl w:val="0"/>
              <w:autoSpaceDE w:val="0"/>
              <w:autoSpaceDN w:val="0"/>
              <w:adjustRightInd w:val="0"/>
              <w:jc w:val="center"/>
              <w:rPr>
                <w:rFonts w:cs="Arial"/>
                <w:sz w:val="16"/>
                <w:szCs w:val="20"/>
                <w:lang w:eastAsia="ru-RU"/>
              </w:rPr>
            </w:pPr>
            <w:r w:rsidRPr="004847F1">
              <w:rPr>
                <w:rFonts w:cs="Arial"/>
                <w:sz w:val="16"/>
                <w:szCs w:val="20"/>
                <w:lang w:eastAsia="ru-RU"/>
              </w:rPr>
              <w:t>Содержание резервной работы</w:t>
            </w:r>
          </w:p>
        </w:tc>
      </w:tr>
      <w:tr w:rsidR="0018378A" w:rsidRPr="00C276C2" w:rsidTr="00C94EB5">
        <w:trPr>
          <w:trHeight w:val="184"/>
          <w:tblHeader/>
          <w:jc w:val="center"/>
        </w:trPr>
        <w:tc>
          <w:tcPr>
            <w:tcW w:w="1232" w:type="pct"/>
            <w:gridSpan w:val="2"/>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restart"/>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SS</w:t>
            </w:r>
          </w:p>
        </w:tc>
        <w:tc>
          <w:tcPr>
            <w:tcW w:w="903" w:type="pct"/>
            <w:vMerge w:val="restart"/>
          </w:tcPr>
          <w:p w:rsidR="0018378A" w:rsidRPr="004847F1" w:rsidRDefault="0018378A" w:rsidP="00977ADB">
            <w:pPr>
              <w:widowControl w:val="0"/>
              <w:autoSpaceDE w:val="0"/>
              <w:autoSpaceDN w:val="0"/>
              <w:adjustRightInd w:val="0"/>
              <w:jc w:val="center"/>
              <w:rPr>
                <w:rFonts w:cs="Arial"/>
                <w:sz w:val="16"/>
                <w:szCs w:val="20"/>
                <w:lang w:eastAsia="ru-RU"/>
              </w:rPr>
            </w:pPr>
            <w:r w:rsidRPr="004847F1">
              <w:rPr>
                <w:rFonts w:cs="Arial"/>
                <w:sz w:val="16"/>
                <w:szCs w:val="20"/>
                <w:lang w:eastAsia="ru-RU"/>
              </w:rPr>
              <w:t>Датчик подаваемого воздуха</w:t>
            </w:r>
          </w:p>
        </w:tc>
        <w:tc>
          <w:tcPr>
            <w:tcW w:w="1080"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Охлаждение</w:t>
            </w:r>
          </w:p>
        </w:tc>
        <w:tc>
          <w:tcPr>
            <w:tcW w:w="2688"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 xml:space="preserve">Такое же управление осуществляется, используя </w:t>
            </w:r>
            <w:r w:rsidRPr="004847F1">
              <w:rPr>
                <w:rFonts w:cs="Arial"/>
                <w:sz w:val="16"/>
                <w:szCs w:val="20"/>
                <w:lang w:val="en-US" w:eastAsia="ru-RU"/>
              </w:rPr>
              <w:t>DSS</w:t>
            </w:r>
            <w:r w:rsidRPr="004847F1">
              <w:rPr>
                <w:rFonts w:cs="Arial"/>
                <w:sz w:val="16"/>
                <w:szCs w:val="20"/>
                <w:lang w:eastAsia="ru-RU"/>
              </w:rPr>
              <w:t xml:space="preserve"> (опционально).</w:t>
            </w:r>
          </w:p>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 xml:space="preserve">В случае некорректной работы </w:t>
            </w:r>
            <w:r w:rsidRPr="004847F1">
              <w:rPr>
                <w:rFonts w:cs="Arial"/>
                <w:sz w:val="16"/>
                <w:szCs w:val="20"/>
                <w:lang w:val="en-US" w:eastAsia="ru-RU"/>
              </w:rPr>
              <w:t>DSS</w:t>
            </w:r>
            <w:r w:rsidRPr="004847F1">
              <w:rPr>
                <w:rFonts w:cs="Arial"/>
                <w:sz w:val="16"/>
                <w:szCs w:val="20"/>
                <w:lang w:eastAsia="ru-RU"/>
              </w:rPr>
              <w:t>, [</w:t>
            </w:r>
            <w:r w:rsidRPr="004847F1">
              <w:rPr>
                <w:rFonts w:cs="Arial"/>
                <w:sz w:val="16"/>
                <w:szCs w:val="20"/>
                <w:lang w:val="en-US" w:eastAsia="ru-RU"/>
              </w:rPr>
              <w:t>RS</w:t>
            </w:r>
            <w:r w:rsidRPr="004847F1">
              <w:rPr>
                <w:rFonts w:cs="Arial"/>
                <w:sz w:val="16"/>
                <w:szCs w:val="20"/>
                <w:lang w:eastAsia="ru-RU"/>
              </w:rPr>
              <w:t>–2,0˚</w:t>
            </w:r>
            <w:r w:rsidRPr="004847F1">
              <w:rPr>
                <w:rFonts w:cs="Arial"/>
                <w:sz w:val="16"/>
                <w:szCs w:val="20"/>
                <w:lang w:val="en-US" w:eastAsia="ru-RU"/>
              </w:rPr>
              <w:t>C</w:t>
            </w:r>
            <w:r w:rsidRPr="004847F1">
              <w:rPr>
                <w:rFonts w:cs="Arial"/>
                <w:sz w:val="16"/>
                <w:szCs w:val="20"/>
                <w:lang w:eastAsia="ru-RU"/>
              </w:rPr>
              <w:t>] используется для управления.</w:t>
            </w:r>
          </w:p>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 xml:space="preserve">Если </w:t>
            </w:r>
            <w:r w:rsidRPr="004847F1">
              <w:rPr>
                <w:rFonts w:cs="Arial"/>
                <w:sz w:val="16"/>
                <w:szCs w:val="20"/>
                <w:lang w:val="en-US" w:eastAsia="ru-RU"/>
              </w:rPr>
              <w:t>DSS</w:t>
            </w:r>
            <w:r w:rsidRPr="004847F1">
              <w:rPr>
                <w:rFonts w:cs="Arial"/>
                <w:sz w:val="16"/>
                <w:szCs w:val="20"/>
                <w:lang w:eastAsia="ru-RU"/>
              </w:rPr>
              <w:t xml:space="preserve"> и </w:t>
            </w:r>
            <w:r w:rsidRPr="004847F1">
              <w:rPr>
                <w:rFonts w:cs="Arial"/>
                <w:sz w:val="16"/>
                <w:szCs w:val="20"/>
                <w:lang w:val="en-US" w:eastAsia="ru-RU"/>
              </w:rPr>
              <w:t>RS</w:t>
            </w:r>
            <w:r w:rsidRPr="004847F1">
              <w:rPr>
                <w:rFonts w:cs="Arial"/>
                <w:sz w:val="16"/>
                <w:szCs w:val="20"/>
                <w:lang w:eastAsia="ru-RU"/>
              </w:rPr>
              <w:t xml:space="preserve"> отказывают, холодильную установку следует остановить.</w:t>
            </w: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PF</w:t>
            </w:r>
          </w:p>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Замораживание</w:t>
            </w:r>
          </w:p>
          <w:p w:rsidR="0018378A" w:rsidRPr="004847F1" w:rsidRDefault="0018378A" w:rsidP="00977ADB">
            <w:pPr>
              <w:widowControl w:val="0"/>
              <w:autoSpaceDE w:val="0"/>
              <w:autoSpaceDN w:val="0"/>
              <w:adjustRightInd w:val="0"/>
              <w:rPr>
                <w:rFonts w:cs="Arial"/>
                <w:sz w:val="16"/>
                <w:szCs w:val="20"/>
                <w:lang w:eastAsia="ru-RU"/>
              </w:rPr>
            </w:pPr>
            <w:r>
              <w:rPr>
                <w:rFonts w:cs="Arial"/>
                <w:sz w:val="16"/>
                <w:szCs w:val="20"/>
                <w:lang w:eastAsia="ru-RU"/>
              </w:rPr>
              <w:t>Оттайка</w:t>
            </w:r>
          </w:p>
        </w:tc>
        <w:tc>
          <w:tcPr>
            <w:tcW w:w="2688"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Не влияет (непрерывная работа)</w:t>
            </w: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restart"/>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RS</w:t>
            </w:r>
          </w:p>
        </w:tc>
        <w:tc>
          <w:tcPr>
            <w:tcW w:w="903" w:type="pct"/>
            <w:vMerge w:val="restart"/>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Датчик температуры обратного воздуха</w:t>
            </w:r>
          </w:p>
        </w:tc>
        <w:tc>
          <w:tcPr>
            <w:tcW w:w="1080"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Охлаждение</w:t>
            </w:r>
          </w:p>
          <w:p w:rsidR="0018378A" w:rsidRPr="004847F1" w:rsidRDefault="0018378A" w:rsidP="00977ADB">
            <w:pPr>
              <w:widowControl w:val="0"/>
              <w:autoSpaceDE w:val="0"/>
              <w:autoSpaceDN w:val="0"/>
              <w:adjustRightInd w:val="0"/>
              <w:rPr>
                <w:rFonts w:cs="Arial"/>
                <w:sz w:val="16"/>
                <w:szCs w:val="20"/>
                <w:lang w:eastAsia="ru-RU"/>
              </w:rPr>
            </w:pPr>
            <w:r>
              <w:rPr>
                <w:rFonts w:cs="Arial"/>
                <w:sz w:val="16"/>
                <w:szCs w:val="20"/>
                <w:lang w:eastAsia="ru-RU"/>
              </w:rPr>
              <w:t>Оттайка</w:t>
            </w:r>
          </w:p>
        </w:tc>
        <w:tc>
          <w:tcPr>
            <w:tcW w:w="2688"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Не влияет (непрерывная работа)</w:t>
            </w: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PF</w:t>
            </w:r>
          </w:p>
        </w:tc>
        <w:tc>
          <w:tcPr>
            <w:tcW w:w="2688"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 xml:space="preserve">Такое же управление осуществляется, используя </w:t>
            </w:r>
            <w:r w:rsidRPr="004847F1">
              <w:rPr>
                <w:rFonts w:cs="Arial"/>
                <w:sz w:val="16"/>
                <w:szCs w:val="20"/>
                <w:lang w:val="en-US" w:eastAsia="ru-RU"/>
              </w:rPr>
              <w:t>DRS</w:t>
            </w:r>
            <w:r w:rsidRPr="004847F1">
              <w:rPr>
                <w:rFonts w:cs="Arial"/>
                <w:sz w:val="16"/>
                <w:szCs w:val="20"/>
                <w:lang w:eastAsia="ru-RU"/>
              </w:rPr>
              <w:t xml:space="preserve"> (опционально).</w:t>
            </w:r>
          </w:p>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 xml:space="preserve">В случае некорректной работы </w:t>
            </w:r>
            <w:r w:rsidRPr="004847F1">
              <w:rPr>
                <w:rFonts w:cs="Arial"/>
                <w:sz w:val="16"/>
                <w:szCs w:val="20"/>
                <w:lang w:val="en-US" w:eastAsia="ru-RU"/>
              </w:rPr>
              <w:t>DSS</w:t>
            </w:r>
            <w:r w:rsidRPr="004847F1">
              <w:rPr>
                <w:rFonts w:cs="Arial"/>
                <w:sz w:val="16"/>
                <w:szCs w:val="20"/>
                <w:lang w:eastAsia="ru-RU"/>
              </w:rPr>
              <w:t>, [</w:t>
            </w:r>
            <w:r w:rsidRPr="004847F1">
              <w:rPr>
                <w:rFonts w:cs="Arial"/>
                <w:sz w:val="16"/>
                <w:szCs w:val="20"/>
                <w:lang w:val="en-US" w:eastAsia="ru-RU"/>
              </w:rPr>
              <w:t>SS</w:t>
            </w:r>
            <w:r w:rsidRPr="004847F1">
              <w:rPr>
                <w:rFonts w:cs="Arial"/>
                <w:sz w:val="16"/>
                <w:szCs w:val="20"/>
                <w:lang w:eastAsia="ru-RU"/>
              </w:rPr>
              <w:t>+2.0˚</w:t>
            </w:r>
            <w:r w:rsidRPr="004847F1">
              <w:rPr>
                <w:rFonts w:cs="Arial"/>
                <w:sz w:val="16"/>
                <w:szCs w:val="20"/>
                <w:lang w:val="en-US" w:eastAsia="ru-RU"/>
              </w:rPr>
              <w:t>C</w:t>
            </w:r>
            <w:r w:rsidRPr="004847F1">
              <w:rPr>
                <w:rFonts w:cs="Arial"/>
                <w:sz w:val="16"/>
                <w:szCs w:val="20"/>
                <w:lang w:eastAsia="ru-RU"/>
              </w:rPr>
              <w:t>] используется для управления.</w:t>
            </w:r>
          </w:p>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 xml:space="preserve">Если </w:t>
            </w:r>
            <w:r w:rsidRPr="004847F1">
              <w:rPr>
                <w:rFonts w:cs="Arial"/>
                <w:sz w:val="16"/>
                <w:szCs w:val="20"/>
                <w:lang w:val="en-US" w:eastAsia="ru-RU"/>
              </w:rPr>
              <w:t>DSS</w:t>
            </w:r>
            <w:r w:rsidRPr="004847F1">
              <w:rPr>
                <w:rFonts w:cs="Arial"/>
                <w:sz w:val="16"/>
                <w:szCs w:val="20"/>
                <w:lang w:eastAsia="ru-RU"/>
              </w:rPr>
              <w:t xml:space="preserve"> и </w:t>
            </w:r>
            <w:r w:rsidRPr="004847F1">
              <w:rPr>
                <w:rFonts w:cs="Arial"/>
                <w:sz w:val="16"/>
                <w:szCs w:val="20"/>
                <w:lang w:val="en-US" w:eastAsia="ru-RU"/>
              </w:rPr>
              <w:t>SS</w:t>
            </w:r>
            <w:r w:rsidRPr="004847F1">
              <w:rPr>
                <w:rFonts w:cs="Arial"/>
                <w:sz w:val="16"/>
                <w:szCs w:val="20"/>
                <w:lang w:eastAsia="ru-RU"/>
              </w:rPr>
              <w:t xml:space="preserve"> отказывают, холодильную установку следует остановить.</w:t>
            </w: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Размора</w:t>
            </w:r>
          </w:p>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живание</w:t>
            </w:r>
          </w:p>
        </w:tc>
        <w:tc>
          <w:tcPr>
            <w:tcW w:w="2688" w:type="pct"/>
            <w:vMerge w:val="restart"/>
            <w:vAlign w:val="center"/>
          </w:tcPr>
          <w:p w:rsidR="0018378A"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 xml:space="preserve">Такое же управление осуществляется, используя </w:t>
            </w:r>
            <w:r w:rsidRPr="004847F1">
              <w:rPr>
                <w:rFonts w:cs="Arial"/>
                <w:sz w:val="16"/>
                <w:szCs w:val="20"/>
                <w:lang w:val="en-US" w:eastAsia="ru-RU"/>
              </w:rPr>
              <w:t>DRS</w:t>
            </w:r>
            <w:r w:rsidRPr="004847F1">
              <w:rPr>
                <w:rFonts w:cs="Arial"/>
                <w:sz w:val="16"/>
                <w:szCs w:val="20"/>
                <w:lang w:eastAsia="ru-RU"/>
              </w:rPr>
              <w:t xml:space="preserve"> (опционально).</w:t>
            </w:r>
          </w:p>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restart"/>
            <w:vAlign w:val="bottom"/>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AMBS</w:t>
            </w:r>
          </w:p>
        </w:tc>
        <w:tc>
          <w:tcPr>
            <w:tcW w:w="903" w:type="pct"/>
            <w:vMerge w:val="restart"/>
            <w:vAlign w:val="bottom"/>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Датчик температуры окружающего воздуха</w:t>
            </w:r>
          </w:p>
        </w:tc>
        <w:tc>
          <w:tcPr>
            <w:tcW w:w="1080"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Все режимы</w:t>
            </w:r>
          </w:p>
        </w:tc>
        <w:tc>
          <w:tcPr>
            <w:tcW w:w="2688"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Непрерывная работа</w:t>
            </w: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restart"/>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DCHS</w:t>
            </w:r>
          </w:p>
        </w:tc>
        <w:tc>
          <w:tcPr>
            <w:tcW w:w="903" w:type="pct"/>
            <w:vMerge w:val="restart"/>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Датчик температуры отходящего газа</w:t>
            </w:r>
          </w:p>
        </w:tc>
        <w:tc>
          <w:tcPr>
            <w:tcW w:w="1080"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Охлаждение</w:t>
            </w:r>
          </w:p>
        </w:tc>
        <w:tc>
          <w:tcPr>
            <w:tcW w:w="2688"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Непрерывная работа</w:t>
            </w: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PF</w:t>
            </w:r>
          </w:p>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Замораживание</w:t>
            </w:r>
          </w:p>
          <w:p w:rsidR="0018378A" w:rsidRPr="004847F1" w:rsidRDefault="0018378A" w:rsidP="00977ADB">
            <w:pPr>
              <w:widowControl w:val="0"/>
              <w:autoSpaceDE w:val="0"/>
              <w:autoSpaceDN w:val="0"/>
              <w:adjustRightInd w:val="0"/>
              <w:rPr>
                <w:rFonts w:cs="Arial"/>
                <w:sz w:val="16"/>
                <w:szCs w:val="20"/>
                <w:lang w:eastAsia="ru-RU"/>
              </w:rPr>
            </w:pPr>
            <w:r>
              <w:rPr>
                <w:rFonts w:cs="Arial"/>
                <w:sz w:val="16"/>
                <w:szCs w:val="20"/>
                <w:lang w:eastAsia="ru-RU"/>
              </w:rPr>
              <w:t>Оттайка</w:t>
            </w:r>
          </w:p>
        </w:tc>
        <w:tc>
          <w:tcPr>
            <w:tcW w:w="2688"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Непрерывная работа</w:t>
            </w: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restart"/>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EIS</w:t>
            </w:r>
          </w:p>
        </w:tc>
        <w:tc>
          <w:tcPr>
            <w:tcW w:w="903" w:type="pct"/>
            <w:vMerge w:val="restart"/>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 xml:space="preserve">Датчик температуры на входе в испаритель </w:t>
            </w:r>
          </w:p>
        </w:tc>
        <w:tc>
          <w:tcPr>
            <w:tcW w:w="1080"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Охлаждение, PF</w:t>
            </w:r>
          </w:p>
        </w:tc>
        <w:tc>
          <w:tcPr>
            <w:tcW w:w="2688"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Непрерывная работа</w:t>
            </w: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Замораживание</w:t>
            </w:r>
          </w:p>
        </w:tc>
        <w:tc>
          <w:tcPr>
            <w:tcW w:w="2688"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См. следующую страницу</w:t>
            </w: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Pr>
                <w:rFonts w:cs="Arial"/>
                <w:sz w:val="16"/>
                <w:szCs w:val="20"/>
                <w:lang w:eastAsia="ru-RU"/>
              </w:rPr>
              <w:t>Оттайка</w:t>
            </w:r>
          </w:p>
        </w:tc>
        <w:tc>
          <w:tcPr>
            <w:tcW w:w="2688"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Не влияет (непрерывная работа)</w:t>
            </w: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restart"/>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EOS</w:t>
            </w:r>
          </w:p>
        </w:tc>
        <w:tc>
          <w:tcPr>
            <w:tcW w:w="903" w:type="pct"/>
            <w:vMerge w:val="restart"/>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Датчик температуры на выходе из испарителя</w:t>
            </w:r>
          </w:p>
        </w:tc>
        <w:tc>
          <w:tcPr>
            <w:tcW w:w="1080"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Охлаждение, PF</w:t>
            </w:r>
          </w:p>
        </w:tc>
        <w:tc>
          <w:tcPr>
            <w:tcW w:w="2688"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Непрерывная работа</w:t>
            </w: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Замораживание</w:t>
            </w:r>
          </w:p>
        </w:tc>
        <w:tc>
          <w:tcPr>
            <w:tcW w:w="2688"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См. следующую страницу</w:t>
            </w: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Pr>
                <w:rFonts w:cs="Arial"/>
                <w:sz w:val="16"/>
                <w:szCs w:val="20"/>
                <w:lang w:eastAsia="ru-RU"/>
              </w:rPr>
              <w:t>Оттайка</w:t>
            </w:r>
          </w:p>
        </w:tc>
        <w:tc>
          <w:tcPr>
            <w:tcW w:w="2688"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 xml:space="preserve">Запуск </w:t>
            </w:r>
            <w:r>
              <w:rPr>
                <w:rFonts w:cs="Arial"/>
                <w:sz w:val="16"/>
                <w:szCs w:val="20"/>
                <w:lang w:eastAsia="ru-RU"/>
              </w:rPr>
              <w:t>оттайки</w:t>
            </w:r>
            <w:r w:rsidRPr="004847F1">
              <w:rPr>
                <w:rFonts w:cs="Arial"/>
                <w:sz w:val="16"/>
                <w:szCs w:val="20"/>
                <w:lang w:eastAsia="ru-RU"/>
              </w:rPr>
              <w:t>: всегда разрешен</w:t>
            </w:r>
          </w:p>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 xml:space="preserve">Завершение </w:t>
            </w:r>
            <w:r>
              <w:rPr>
                <w:rFonts w:cs="Arial"/>
                <w:sz w:val="16"/>
                <w:szCs w:val="20"/>
                <w:lang w:eastAsia="ru-RU"/>
              </w:rPr>
              <w:t>оттайки</w:t>
            </w:r>
            <w:r w:rsidRPr="004847F1">
              <w:rPr>
                <w:rFonts w:cs="Arial"/>
                <w:sz w:val="16"/>
                <w:szCs w:val="20"/>
                <w:lang w:eastAsia="ru-RU"/>
              </w:rPr>
              <w:t xml:space="preserve">: время по таймеру 90 минут или если </w:t>
            </w:r>
            <w:r w:rsidRPr="004847F1">
              <w:rPr>
                <w:rFonts w:cs="Arial"/>
                <w:sz w:val="16"/>
                <w:szCs w:val="20"/>
                <w:lang w:val="en-US" w:eastAsia="ru-RU"/>
              </w:rPr>
              <w:t>EIS</w:t>
            </w:r>
            <w:r w:rsidRPr="004847F1">
              <w:rPr>
                <w:rFonts w:cs="Arial"/>
                <w:sz w:val="16"/>
                <w:szCs w:val="20"/>
                <w:lang w:eastAsia="ru-RU"/>
              </w:rPr>
              <w:t>&gt;90˚</w:t>
            </w:r>
            <w:r w:rsidRPr="004847F1">
              <w:rPr>
                <w:rFonts w:cs="Arial"/>
                <w:sz w:val="16"/>
                <w:szCs w:val="20"/>
                <w:lang w:val="en-US" w:eastAsia="ru-RU"/>
              </w:rPr>
              <w:t>C</w:t>
            </w:r>
            <w:r w:rsidRPr="004847F1">
              <w:rPr>
                <w:rFonts w:cs="Arial"/>
                <w:sz w:val="16"/>
                <w:szCs w:val="20"/>
                <w:lang w:eastAsia="ru-RU"/>
              </w:rPr>
              <w:t xml:space="preserve"> или </w:t>
            </w:r>
            <w:r w:rsidRPr="004847F1">
              <w:rPr>
                <w:rFonts w:cs="Arial"/>
                <w:sz w:val="16"/>
                <w:szCs w:val="20"/>
                <w:lang w:val="en-US" w:eastAsia="ru-RU"/>
              </w:rPr>
              <w:t>RS</w:t>
            </w:r>
            <w:r w:rsidRPr="004847F1">
              <w:rPr>
                <w:rFonts w:cs="Arial"/>
                <w:sz w:val="16"/>
                <w:szCs w:val="20"/>
                <w:lang w:eastAsia="ru-RU"/>
              </w:rPr>
              <w:t>&gt;установленное значение</w:t>
            </w: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restart"/>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SGS</w:t>
            </w:r>
          </w:p>
        </w:tc>
        <w:tc>
          <w:tcPr>
            <w:tcW w:w="903" w:type="pct"/>
            <w:vMerge w:val="restart"/>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Датчик температуры на всасе газа</w:t>
            </w:r>
          </w:p>
        </w:tc>
        <w:tc>
          <w:tcPr>
            <w:tcW w:w="1080"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Охлаждение, PF</w:t>
            </w:r>
          </w:p>
        </w:tc>
        <w:tc>
          <w:tcPr>
            <w:tcW w:w="2688"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Непрерывная работа</w:t>
            </w: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Замораживание</w:t>
            </w:r>
          </w:p>
        </w:tc>
        <w:tc>
          <w:tcPr>
            <w:tcW w:w="2688"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См. следующую страницу</w:t>
            </w: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Pr>
                <w:rFonts w:cs="Arial"/>
                <w:sz w:val="16"/>
                <w:szCs w:val="20"/>
                <w:lang w:eastAsia="ru-RU"/>
              </w:rPr>
              <w:t>Оттайка</w:t>
            </w:r>
          </w:p>
        </w:tc>
        <w:tc>
          <w:tcPr>
            <w:tcW w:w="2688"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Не влияет (непрерывная работа)</w:t>
            </w: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restart"/>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HPT</w:t>
            </w:r>
          </w:p>
        </w:tc>
        <w:tc>
          <w:tcPr>
            <w:tcW w:w="903" w:type="pct"/>
            <w:vMerge w:val="restart"/>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Датчик высокого давления</w:t>
            </w:r>
          </w:p>
        </w:tc>
        <w:tc>
          <w:tcPr>
            <w:tcW w:w="1080"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Охлаждение,</w:t>
            </w:r>
          </w:p>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PF, замораживание</w:t>
            </w:r>
          </w:p>
        </w:tc>
        <w:tc>
          <w:tcPr>
            <w:tcW w:w="2688"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Непрерывная работа</w:t>
            </w: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Pr>
                <w:rFonts w:cs="Arial"/>
                <w:sz w:val="16"/>
                <w:szCs w:val="20"/>
                <w:lang w:eastAsia="ru-RU"/>
              </w:rPr>
              <w:t>Оттайка</w:t>
            </w:r>
          </w:p>
        </w:tc>
        <w:tc>
          <w:tcPr>
            <w:tcW w:w="2688"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Загрузка хладагента: не влияет</w:t>
            </w:r>
          </w:p>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 xml:space="preserve">Выгрузка хладагента: используется </w:t>
            </w:r>
            <w:r w:rsidRPr="004847F1">
              <w:rPr>
                <w:rFonts w:cs="Arial"/>
                <w:sz w:val="16"/>
                <w:szCs w:val="20"/>
                <w:lang w:val="en-US" w:eastAsia="ru-RU"/>
              </w:rPr>
              <w:t>LPT</w:t>
            </w:r>
            <w:r w:rsidRPr="004847F1">
              <w:rPr>
                <w:rFonts w:cs="Arial"/>
                <w:sz w:val="16"/>
                <w:szCs w:val="20"/>
                <w:lang w:eastAsia="ru-RU"/>
              </w:rPr>
              <w:t xml:space="preserve"> для выгрузки.</w:t>
            </w: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restart"/>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LPT</w:t>
            </w:r>
          </w:p>
        </w:tc>
        <w:tc>
          <w:tcPr>
            <w:tcW w:w="903" w:type="pct"/>
            <w:vMerge w:val="restart"/>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Датчик низкого давления</w:t>
            </w:r>
          </w:p>
        </w:tc>
        <w:tc>
          <w:tcPr>
            <w:tcW w:w="1080"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Охлаждение,</w:t>
            </w:r>
          </w:p>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PF, замораживание</w:t>
            </w:r>
          </w:p>
        </w:tc>
        <w:tc>
          <w:tcPr>
            <w:tcW w:w="2688"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Непрерывная работа</w:t>
            </w: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Pr>
                <w:rFonts w:cs="Arial"/>
                <w:sz w:val="16"/>
                <w:szCs w:val="20"/>
                <w:lang w:eastAsia="ru-RU"/>
              </w:rPr>
              <w:t>Оттайка</w:t>
            </w:r>
          </w:p>
        </w:tc>
        <w:tc>
          <w:tcPr>
            <w:tcW w:w="2688" w:type="pct"/>
            <w:vMerge w:val="restart"/>
            <w:vAlign w:val="center"/>
          </w:tcPr>
          <w:p w:rsidR="0018378A" w:rsidRPr="004847F1" w:rsidRDefault="0018378A" w:rsidP="00977ADB">
            <w:pPr>
              <w:widowControl w:val="0"/>
              <w:autoSpaceDE w:val="0"/>
              <w:autoSpaceDN w:val="0"/>
              <w:adjustRightInd w:val="0"/>
              <w:rPr>
                <w:rFonts w:cs="Arial"/>
                <w:sz w:val="16"/>
                <w:szCs w:val="20"/>
                <w:lang w:eastAsia="ru-RU"/>
              </w:rPr>
            </w:pPr>
            <w:r w:rsidRPr="004847F1">
              <w:rPr>
                <w:rFonts w:cs="Arial"/>
                <w:sz w:val="16"/>
                <w:szCs w:val="20"/>
                <w:lang w:eastAsia="ru-RU"/>
              </w:rPr>
              <w:t xml:space="preserve">Загрузка хладагента: для загрузки используется </w:t>
            </w:r>
            <w:r w:rsidRPr="004847F1">
              <w:rPr>
                <w:rFonts w:cs="Arial"/>
                <w:sz w:val="16"/>
                <w:szCs w:val="20"/>
                <w:lang w:val="en-US" w:eastAsia="ru-RU"/>
              </w:rPr>
              <w:t>HPT</w:t>
            </w:r>
            <w:r w:rsidRPr="004847F1">
              <w:rPr>
                <w:rFonts w:cs="Arial"/>
                <w:sz w:val="16"/>
                <w:szCs w:val="20"/>
                <w:lang w:eastAsia="ru-RU"/>
              </w:rPr>
              <w:t xml:space="preserve"> Откачка: откачка не выполняется.</w:t>
            </w: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r w:rsidR="0018378A" w:rsidRPr="00C276C2" w:rsidTr="00C94EB5">
        <w:trPr>
          <w:trHeight w:val="184"/>
          <w:jc w:val="center"/>
        </w:trPr>
        <w:tc>
          <w:tcPr>
            <w:tcW w:w="329"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903" w:type="pct"/>
            <w:vMerge/>
            <w:vAlign w:val="bottom"/>
          </w:tcPr>
          <w:p w:rsidR="0018378A" w:rsidRPr="004847F1" w:rsidRDefault="0018378A" w:rsidP="00977ADB">
            <w:pPr>
              <w:widowControl w:val="0"/>
              <w:autoSpaceDE w:val="0"/>
              <w:autoSpaceDN w:val="0"/>
              <w:adjustRightInd w:val="0"/>
              <w:rPr>
                <w:rFonts w:cs="Arial"/>
                <w:sz w:val="16"/>
                <w:szCs w:val="20"/>
                <w:lang w:eastAsia="ru-RU"/>
              </w:rPr>
            </w:pPr>
          </w:p>
        </w:tc>
        <w:tc>
          <w:tcPr>
            <w:tcW w:w="1080"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c>
          <w:tcPr>
            <w:tcW w:w="2688" w:type="pct"/>
            <w:vMerge/>
            <w:vAlign w:val="center"/>
          </w:tcPr>
          <w:p w:rsidR="0018378A" w:rsidRPr="004847F1" w:rsidRDefault="0018378A" w:rsidP="00977ADB">
            <w:pPr>
              <w:widowControl w:val="0"/>
              <w:autoSpaceDE w:val="0"/>
              <w:autoSpaceDN w:val="0"/>
              <w:adjustRightInd w:val="0"/>
              <w:rPr>
                <w:rFonts w:cs="Arial"/>
                <w:sz w:val="16"/>
                <w:szCs w:val="20"/>
                <w:lang w:eastAsia="ru-RU"/>
              </w:rPr>
            </w:pPr>
          </w:p>
        </w:tc>
      </w:tr>
    </w:tbl>
    <w:p w:rsidR="0018378A" w:rsidRDefault="0018378A" w:rsidP="004847F1"/>
    <w:p w:rsidR="0018378A" w:rsidRPr="00CE1513" w:rsidRDefault="0018378A" w:rsidP="00E26188">
      <w:pPr>
        <w:numPr>
          <w:ilvl w:val="0"/>
          <w:numId w:val="55"/>
        </w:numPr>
        <w:rPr>
          <w:rFonts w:cs="Arial"/>
          <w:lang w:eastAsia="ru-RU"/>
        </w:rPr>
      </w:pPr>
      <w:r w:rsidRPr="00CE1513">
        <w:rPr>
          <w:rFonts w:cs="Arial"/>
          <w:lang w:eastAsia="ru-RU"/>
        </w:rPr>
        <w:t>Дублирование работы датчиков температуры (</w:t>
      </w:r>
      <w:r w:rsidRPr="00CE1513">
        <w:rPr>
          <w:rFonts w:cs="Arial"/>
          <w:lang w:val="en-US" w:eastAsia="ru-RU"/>
        </w:rPr>
        <w:t>EIS</w:t>
      </w:r>
      <w:r w:rsidRPr="00CE1513">
        <w:rPr>
          <w:rFonts w:cs="Arial"/>
          <w:lang w:eastAsia="ru-RU"/>
        </w:rPr>
        <w:t xml:space="preserve">, </w:t>
      </w:r>
      <w:r w:rsidRPr="00CE1513">
        <w:rPr>
          <w:rFonts w:cs="Arial"/>
          <w:lang w:val="en-US" w:eastAsia="ru-RU"/>
        </w:rPr>
        <w:t>EOS</w:t>
      </w:r>
      <w:r w:rsidRPr="00CE1513">
        <w:rPr>
          <w:rFonts w:cs="Arial"/>
          <w:lang w:eastAsia="ru-RU"/>
        </w:rPr>
        <w:t xml:space="preserve">, </w:t>
      </w:r>
      <w:r w:rsidRPr="00CE1513">
        <w:rPr>
          <w:rFonts w:cs="Arial"/>
          <w:lang w:val="en-US" w:eastAsia="ru-RU"/>
        </w:rPr>
        <w:t>SGS</w:t>
      </w:r>
      <w:r w:rsidRPr="00CE1513">
        <w:rPr>
          <w:rFonts w:cs="Arial"/>
          <w:lang w:eastAsia="ru-RU"/>
        </w:rPr>
        <w:t>) в режиме замораживания (контроль перегрева)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07"/>
        <w:gridCol w:w="1836"/>
        <w:gridCol w:w="1974"/>
        <w:gridCol w:w="2114"/>
        <w:gridCol w:w="2840"/>
      </w:tblGrid>
      <w:tr w:rsidR="0018378A" w:rsidRPr="00C276C2" w:rsidTr="00CE1513">
        <w:tc>
          <w:tcPr>
            <w:tcW w:w="817" w:type="dxa"/>
            <w:vAlign w:val="center"/>
          </w:tcPr>
          <w:p w:rsidR="0018378A" w:rsidRPr="004847F1" w:rsidRDefault="0018378A" w:rsidP="00CE1513">
            <w:pPr>
              <w:jc w:val="center"/>
              <w:rPr>
                <w:rFonts w:cs="Arial"/>
                <w:sz w:val="18"/>
                <w:szCs w:val="18"/>
              </w:rPr>
            </w:pPr>
            <w:r w:rsidRPr="004847F1">
              <w:rPr>
                <w:rFonts w:cs="Arial"/>
                <w:sz w:val="18"/>
                <w:szCs w:val="18"/>
              </w:rPr>
              <w:t>№</w:t>
            </w:r>
          </w:p>
        </w:tc>
        <w:tc>
          <w:tcPr>
            <w:tcW w:w="1843" w:type="dxa"/>
            <w:vAlign w:val="center"/>
          </w:tcPr>
          <w:p w:rsidR="0018378A" w:rsidRPr="004847F1" w:rsidRDefault="0018378A" w:rsidP="00CE1513">
            <w:pPr>
              <w:jc w:val="center"/>
              <w:rPr>
                <w:rFonts w:cs="Arial"/>
                <w:sz w:val="18"/>
                <w:szCs w:val="18"/>
              </w:rPr>
            </w:pPr>
            <w:r w:rsidRPr="004847F1">
              <w:rPr>
                <w:rFonts w:cs="Arial"/>
                <w:sz w:val="18"/>
                <w:szCs w:val="18"/>
              </w:rPr>
              <w:t xml:space="preserve">Датчик температуры на входе в испаритель </w:t>
            </w:r>
            <w:r w:rsidRPr="004847F1">
              <w:rPr>
                <w:rFonts w:cs="Arial"/>
                <w:sz w:val="18"/>
                <w:szCs w:val="18"/>
                <w:lang w:val="en-US"/>
              </w:rPr>
              <w:t>EIS</w:t>
            </w:r>
          </w:p>
        </w:tc>
        <w:tc>
          <w:tcPr>
            <w:tcW w:w="1984" w:type="dxa"/>
            <w:vAlign w:val="center"/>
          </w:tcPr>
          <w:p w:rsidR="0018378A" w:rsidRPr="004847F1" w:rsidRDefault="0018378A" w:rsidP="00CE1513">
            <w:pPr>
              <w:jc w:val="center"/>
              <w:rPr>
                <w:rFonts w:cs="Arial"/>
                <w:sz w:val="18"/>
                <w:szCs w:val="18"/>
              </w:rPr>
            </w:pPr>
            <w:r w:rsidRPr="004847F1">
              <w:rPr>
                <w:rFonts w:cs="Arial"/>
                <w:sz w:val="18"/>
                <w:szCs w:val="18"/>
              </w:rPr>
              <w:t xml:space="preserve">Датчик температуры на выходе из испарителя </w:t>
            </w:r>
            <w:r w:rsidRPr="004847F1">
              <w:rPr>
                <w:rFonts w:cs="Arial"/>
                <w:sz w:val="18"/>
                <w:szCs w:val="18"/>
                <w:lang w:val="en-US"/>
              </w:rPr>
              <w:t>E</w:t>
            </w:r>
            <w:r w:rsidRPr="004847F1">
              <w:rPr>
                <w:rFonts w:cs="Arial"/>
                <w:sz w:val="18"/>
                <w:szCs w:val="18"/>
              </w:rPr>
              <w:t>О</w:t>
            </w:r>
            <w:r w:rsidRPr="004847F1">
              <w:rPr>
                <w:rFonts w:cs="Arial"/>
                <w:sz w:val="18"/>
                <w:szCs w:val="18"/>
                <w:lang w:val="en-US"/>
              </w:rPr>
              <w:t>S</w:t>
            </w:r>
          </w:p>
        </w:tc>
        <w:tc>
          <w:tcPr>
            <w:tcW w:w="2127" w:type="dxa"/>
            <w:vAlign w:val="center"/>
          </w:tcPr>
          <w:p w:rsidR="0018378A" w:rsidRPr="004847F1" w:rsidRDefault="0018378A" w:rsidP="00CE1513">
            <w:pPr>
              <w:jc w:val="center"/>
              <w:rPr>
                <w:rFonts w:cs="Arial"/>
                <w:sz w:val="18"/>
                <w:szCs w:val="18"/>
              </w:rPr>
            </w:pPr>
            <w:r w:rsidRPr="004847F1">
              <w:rPr>
                <w:rFonts w:cs="Arial"/>
                <w:sz w:val="18"/>
                <w:szCs w:val="18"/>
              </w:rPr>
              <w:t xml:space="preserve">Датчик температуры газа на всасе компрессора </w:t>
            </w:r>
            <w:r w:rsidRPr="004847F1">
              <w:rPr>
                <w:rFonts w:cs="Arial"/>
                <w:sz w:val="18"/>
                <w:szCs w:val="18"/>
                <w:lang w:val="en-US"/>
              </w:rPr>
              <w:t>SGS</w:t>
            </w:r>
          </w:p>
        </w:tc>
        <w:tc>
          <w:tcPr>
            <w:tcW w:w="2865" w:type="dxa"/>
            <w:vAlign w:val="center"/>
          </w:tcPr>
          <w:p w:rsidR="0018378A" w:rsidRPr="004847F1" w:rsidRDefault="0018378A" w:rsidP="00CE1513">
            <w:pPr>
              <w:jc w:val="center"/>
              <w:rPr>
                <w:rFonts w:cs="Arial"/>
                <w:sz w:val="18"/>
                <w:szCs w:val="18"/>
              </w:rPr>
            </w:pPr>
            <w:r w:rsidRPr="004847F1">
              <w:rPr>
                <w:rFonts w:cs="Arial"/>
                <w:sz w:val="18"/>
                <w:szCs w:val="18"/>
              </w:rPr>
              <w:t>Дублирование</w:t>
            </w:r>
          </w:p>
        </w:tc>
      </w:tr>
      <w:tr w:rsidR="0018378A" w:rsidRPr="00C276C2" w:rsidTr="00CE1513">
        <w:tc>
          <w:tcPr>
            <w:tcW w:w="817" w:type="dxa"/>
            <w:vAlign w:val="center"/>
          </w:tcPr>
          <w:p w:rsidR="0018378A" w:rsidRPr="004847F1" w:rsidRDefault="0018378A" w:rsidP="00CE1513">
            <w:pPr>
              <w:jc w:val="center"/>
              <w:rPr>
                <w:rFonts w:cs="Arial"/>
                <w:sz w:val="18"/>
                <w:szCs w:val="18"/>
              </w:rPr>
            </w:pPr>
            <w:r w:rsidRPr="004847F1">
              <w:rPr>
                <w:rFonts w:cs="Arial"/>
                <w:sz w:val="18"/>
                <w:szCs w:val="18"/>
              </w:rPr>
              <w:t>1</w:t>
            </w:r>
          </w:p>
        </w:tc>
        <w:tc>
          <w:tcPr>
            <w:tcW w:w="1843" w:type="dxa"/>
            <w:vAlign w:val="center"/>
          </w:tcPr>
          <w:p w:rsidR="0018378A" w:rsidRPr="004847F1" w:rsidRDefault="0018378A" w:rsidP="00CE1513">
            <w:pPr>
              <w:jc w:val="center"/>
              <w:rPr>
                <w:rFonts w:cs="Arial"/>
                <w:sz w:val="18"/>
                <w:szCs w:val="18"/>
              </w:rPr>
            </w:pPr>
            <w:r w:rsidRPr="004847F1">
              <w:rPr>
                <w:rFonts w:cs="Arial"/>
                <w:sz w:val="18"/>
                <w:szCs w:val="18"/>
              </w:rPr>
              <w:t>Нормальный</w:t>
            </w:r>
          </w:p>
        </w:tc>
        <w:tc>
          <w:tcPr>
            <w:tcW w:w="1984" w:type="dxa"/>
            <w:vAlign w:val="center"/>
          </w:tcPr>
          <w:p w:rsidR="0018378A" w:rsidRPr="004847F1" w:rsidRDefault="0018378A" w:rsidP="00CE1513">
            <w:pPr>
              <w:jc w:val="center"/>
              <w:rPr>
                <w:rFonts w:cs="Arial"/>
                <w:sz w:val="18"/>
                <w:szCs w:val="18"/>
              </w:rPr>
            </w:pPr>
            <w:r w:rsidRPr="004847F1">
              <w:rPr>
                <w:rFonts w:cs="Arial"/>
                <w:sz w:val="18"/>
                <w:szCs w:val="18"/>
              </w:rPr>
              <w:t>Нормальный</w:t>
            </w:r>
          </w:p>
        </w:tc>
        <w:tc>
          <w:tcPr>
            <w:tcW w:w="2127" w:type="dxa"/>
            <w:vAlign w:val="center"/>
          </w:tcPr>
          <w:p w:rsidR="0018378A" w:rsidRPr="004847F1" w:rsidRDefault="0018378A" w:rsidP="00CE1513">
            <w:pPr>
              <w:jc w:val="center"/>
              <w:rPr>
                <w:rFonts w:cs="Arial"/>
                <w:sz w:val="18"/>
                <w:szCs w:val="18"/>
              </w:rPr>
            </w:pPr>
            <w:r w:rsidRPr="004847F1">
              <w:rPr>
                <w:rFonts w:cs="Arial"/>
                <w:sz w:val="18"/>
                <w:szCs w:val="18"/>
              </w:rPr>
              <w:t>Нормальный</w:t>
            </w:r>
          </w:p>
        </w:tc>
        <w:tc>
          <w:tcPr>
            <w:tcW w:w="2865" w:type="dxa"/>
            <w:vAlign w:val="center"/>
          </w:tcPr>
          <w:p w:rsidR="0018378A" w:rsidRPr="004847F1" w:rsidRDefault="0018378A" w:rsidP="00CE1513">
            <w:pPr>
              <w:jc w:val="center"/>
              <w:rPr>
                <w:rFonts w:cs="Arial"/>
                <w:sz w:val="18"/>
                <w:szCs w:val="18"/>
              </w:rPr>
            </w:pPr>
            <w:r w:rsidRPr="004847F1">
              <w:rPr>
                <w:rFonts w:cs="Arial"/>
                <w:sz w:val="18"/>
                <w:szCs w:val="18"/>
              </w:rPr>
              <w:t>Контроль перегрева</w:t>
            </w:r>
          </w:p>
        </w:tc>
      </w:tr>
      <w:tr w:rsidR="0018378A" w:rsidRPr="00C276C2" w:rsidTr="00CE1513">
        <w:tc>
          <w:tcPr>
            <w:tcW w:w="817" w:type="dxa"/>
            <w:vAlign w:val="center"/>
          </w:tcPr>
          <w:p w:rsidR="0018378A" w:rsidRPr="004847F1" w:rsidRDefault="0018378A" w:rsidP="00CE1513">
            <w:pPr>
              <w:jc w:val="center"/>
              <w:rPr>
                <w:rFonts w:cs="Arial"/>
                <w:sz w:val="18"/>
                <w:szCs w:val="18"/>
              </w:rPr>
            </w:pPr>
            <w:r w:rsidRPr="004847F1">
              <w:rPr>
                <w:rFonts w:cs="Arial"/>
                <w:sz w:val="18"/>
                <w:szCs w:val="18"/>
              </w:rPr>
              <w:t>2</w:t>
            </w:r>
          </w:p>
        </w:tc>
        <w:tc>
          <w:tcPr>
            <w:tcW w:w="1843" w:type="dxa"/>
            <w:vAlign w:val="center"/>
          </w:tcPr>
          <w:p w:rsidR="0018378A" w:rsidRPr="004847F1" w:rsidRDefault="0018378A" w:rsidP="00CE1513">
            <w:pPr>
              <w:jc w:val="center"/>
              <w:rPr>
                <w:rFonts w:cs="Arial"/>
                <w:sz w:val="18"/>
                <w:szCs w:val="18"/>
              </w:rPr>
            </w:pPr>
            <w:r w:rsidRPr="004847F1">
              <w:rPr>
                <w:rFonts w:cs="Arial"/>
                <w:sz w:val="18"/>
                <w:szCs w:val="18"/>
              </w:rPr>
              <w:t>Нормальный</w:t>
            </w:r>
          </w:p>
        </w:tc>
        <w:tc>
          <w:tcPr>
            <w:tcW w:w="1984" w:type="dxa"/>
            <w:vAlign w:val="center"/>
          </w:tcPr>
          <w:p w:rsidR="0018378A" w:rsidRPr="004847F1" w:rsidRDefault="0018378A" w:rsidP="00CE1513">
            <w:pPr>
              <w:jc w:val="center"/>
              <w:rPr>
                <w:rFonts w:cs="Arial"/>
                <w:sz w:val="18"/>
                <w:szCs w:val="18"/>
              </w:rPr>
            </w:pPr>
            <w:r w:rsidRPr="004847F1">
              <w:rPr>
                <w:rFonts w:cs="Arial"/>
                <w:sz w:val="18"/>
                <w:szCs w:val="18"/>
              </w:rPr>
              <w:t>Нормальный</w:t>
            </w:r>
          </w:p>
        </w:tc>
        <w:tc>
          <w:tcPr>
            <w:tcW w:w="2127" w:type="dxa"/>
            <w:vAlign w:val="center"/>
          </w:tcPr>
          <w:p w:rsidR="0018378A" w:rsidRPr="004847F1" w:rsidRDefault="0018378A" w:rsidP="00CE1513">
            <w:pPr>
              <w:jc w:val="center"/>
              <w:rPr>
                <w:rFonts w:cs="Arial"/>
                <w:sz w:val="18"/>
                <w:szCs w:val="18"/>
              </w:rPr>
            </w:pPr>
            <w:r w:rsidRPr="004847F1">
              <w:rPr>
                <w:rFonts w:cs="Arial"/>
                <w:sz w:val="18"/>
                <w:szCs w:val="18"/>
              </w:rPr>
              <w:t>Ненормальный</w:t>
            </w:r>
          </w:p>
        </w:tc>
        <w:tc>
          <w:tcPr>
            <w:tcW w:w="2865" w:type="dxa"/>
            <w:vAlign w:val="center"/>
          </w:tcPr>
          <w:p w:rsidR="0018378A" w:rsidRPr="004847F1" w:rsidRDefault="0018378A" w:rsidP="00CE1513">
            <w:pPr>
              <w:jc w:val="center"/>
              <w:rPr>
                <w:rFonts w:cs="Arial"/>
                <w:sz w:val="18"/>
                <w:szCs w:val="18"/>
              </w:rPr>
            </w:pPr>
            <w:r w:rsidRPr="004847F1">
              <w:rPr>
                <w:rFonts w:cs="Arial"/>
                <w:sz w:val="18"/>
                <w:szCs w:val="18"/>
              </w:rPr>
              <w:t>Контроль перегрева</w:t>
            </w:r>
          </w:p>
        </w:tc>
      </w:tr>
      <w:tr w:rsidR="0018378A" w:rsidRPr="00C276C2" w:rsidTr="00CE1513">
        <w:tc>
          <w:tcPr>
            <w:tcW w:w="817" w:type="dxa"/>
            <w:vAlign w:val="center"/>
          </w:tcPr>
          <w:p w:rsidR="0018378A" w:rsidRPr="004847F1" w:rsidRDefault="0018378A" w:rsidP="00CE1513">
            <w:pPr>
              <w:jc w:val="center"/>
              <w:rPr>
                <w:rFonts w:cs="Arial"/>
                <w:sz w:val="18"/>
                <w:szCs w:val="18"/>
              </w:rPr>
            </w:pPr>
            <w:r w:rsidRPr="004847F1">
              <w:rPr>
                <w:rFonts w:cs="Arial"/>
                <w:sz w:val="18"/>
                <w:szCs w:val="18"/>
              </w:rPr>
              <w:t>3</w:t>
            </w:r>
          </w:p>
        </w:tc>
        <w:tc>
          <w:tcPr>
            <w:tcW w:w="1843" w:type="dxa"/>
            <w:vAlign w:val="center"/>
          </w:tcPr>
          <w:p w:rsidR="0018378A" w:rsidRPr="004847F1" w:rsidRDefault="0018378A" w:rsidP="00CE1513">
            <w:pPr>
              <w:jc w:val="center"/>
              <w:rPr>
                <w:rFonts w:cs="Arial"/>
                <w:sz w:val="18"/>
                <w:szCs w:val="18"/>
              </w:rPr>
            </w:pPr>
            <w:r w:rsidRPr="004847F1">
              <w:rPr>
                <w:rFonts w:cs="Arial"/>
                <w:sz w:val="18"/>
                <w:szCs w:val="18"/>
              </w:rPr>
              <w:t>Нормальный</w:t>
            </w:r>
          </w:p>
        </w:tc>
        <w:tc>
          <w:tcPr>
            <w:tcW w:w="1984" w:type="dxa"/>
            <w:vAlign w:val="center"/>
          </w:tcPr>
          <w:p w:rsidR="0018378A" w:rsidRPr="004847F1" w:rsidRDefault="0018378A" w:rsidP="00CE1513">
            <w:pPr>
              <w:jc w:val="center"/>
              <w:rPr>
                <w:rFonts w:cs="Arial"/>
                <w:sz w:val="18"/>
                <w:szCs w:val="18"/>
              </w:rPr>
            </w:pPr>
            <w:r w:rsidRPr="004847F1">
              <w:rPr>
                <w:rFonts w:cs="Arial"/>
                <w:sz w:val="18"/>
                <w:szCs w:val="18"/>
              </w:rPr>
              <w:t>Ненормальный</w:t>
            </w:r>
          </w:p>
        </w:tc>
        <w:tc>
          <w:tcPr>
            <w:tcW w:w="2127" w:type="dxa"/>
            <w:vAlign w:val="center"/>
          </w:tcPr>
          <w:p w:rsidR="0018378A" w:rsidRPr="004847F1" w:rsidRDefault="0018378A" w:rsidP="00CE1513">
            <w:pPr>
              <w:jc w:val="center"/>
              <w:rPr>
                <w:rFonts w:cs="Arial"/>
                <w:sz w:val="18"/>
                <w:szCs w:val="18"/>
              </w:rPr>
            </w:pPr>
            <w:r w:rsidRPr="004847F1">
              <w:rPr>
                <w:rFonts w:cs="Arial"/>
                <w:sz w:val="18"/>
                <w:szCs w:val="18"/>
              </w:rPr>
              <w:t>Нормальный</w:t>
            </w:r>
          </w:p>
        </w:tc>
        <w:tc>
          <w:tcPr>
            <w:tcW w:w="2865" w:type="dxa"/>
            <w:vAlign w:val="center"/>
          </w:tcPr>
          <w:p w:rsidR="0018378A" w:rsidRPr="004847F1" w:rsidRDefault="0018378A" w:rsidP="00CE1513">
            <w:pPr>
              <w:jc w:val="center"/>
              <w:rPr>
                <w:rFonts w:cs="Arial"/>
                <w:sz w:val="18"/>
                <w:szCs w:val="18"/>
              </w:rPr>
            </w:pPr>
            <w:r w:rsidRPr="004847F1">
              <w:rPr>
                <w:rFonts w:cs="Arial"/>
                <w:sz w:val="18"/>
                <w:szCs w:val="18"/>
              </w:rPr>
              <w:t xml:space="preserve">Предотвращение попадания жидкого хладагента обратно в компрессор при помощи </w:t>
            </w:r>
            <w:r w:rsidRPr="004847F1">
              <w:rPr>
                <w:rFonts w:cs="Arial"/>
                <w:sz w:val="18"/>
                <w:szCs w:val="18"/>
                <w:lang w:val="en-US"/>
              </w:rPr>
              <w:t>EIS</w:t>
            </w:r>
            <w:r w:rsidRPr="004847F1">
              <w:rPr>
                <w:rFonts w:cs="Arial"/>
                <w:sz w:val="18"/>
                <w:szCs w:val="18"/>
              </w:rPr>
              <w:t xml:space="preserve"> и  </w:t>
            </w:r>
            <w:r w:rsidRPr="004847F1">
              <w:rPr>
                <w:rFonts w:cs="Arial"/>
                <w:sz w:val="18"/>
                <w:szCs w:val="18"/>
                <w:lang w:val="en-US"/>
              </w:rPr>
              <w:t>SGS</w:t>
            </w:r>
          </w:p>
        </w:tc>
      </w:tr>
      <w:tr w:rsidR="0018378A" w:rsidRPr="00C276C2" w:rsidTr="00CE1513">
        <w:tc>
          <w:tcPr>
            <w:tcW w:w="817" w:type="dxa"/>
            <w:vAlign w:val="center"/>
          </w:tcPr>
          <w:p w:rsidR="0018378A" w:rsidRPr="004847F1" w:rsidRDefault="0018378A" w:rsidP="00CE1513">
            <w:pPr>
              <w:jc w:val="center"/>
              <w:rPr>
                <w:rFonts w:cs="Arial"/>
                <w:sz w:val="18"/>
                <w:szCs w:val="18"/>
              </w:rPr>
            </w:pPr>
            <w:r w:rsidRPr="004847F1">
              <w:rPr>
                <w:rFonts w:cs="Arial"/>
                <w:sz w:val="18"/>
                <w:szCs w:val="18"/>
              </w:rPr>
              <w:t>4</w:t>
            </w:r>
          </w:p>
        </w:tc>
        <w:tc>
          <w:tcPr>
            <w:tcW w:w="1843" w:type="dxa"/>
            <w:vAlign w:val="center"/>
          </w:tcPr>
          <w:p w:rsidR="0018378A" w:rsidRPr="004847F1" w:rsidRDefault="0018378A" w:rsidP="00CE1513">
            <w:pPr>
              <w:jc w:val="center"/>
              <w:rPr>
                <w:rFonts w:cs="Arial"/>
                <w:sz w:val="18"/>
                <w:szCs w:val="18"/>
              </w:rPr>
            </w:pPr>
            <w:r w:rsidRPr="004847F1">
              <w:rPr>
                <w:rFonts w:cs="Arial"/>
                <w:sz w:val="18"/>
                <w:szCs w:val="18"/>
              </w:rPr>
              <w:t>Нормальный</w:t>
            </w:r>
          </w:p>
        </w:tc>
        <w:tc>
          <w:tcPr>
            <w:tcW w:w="1984" w:type="dxa"/>
            <w:vAlign w:val="center"/>
          </w:tcPr>
          <w:p w:rsidR="0018378A" w:rsidRPr="004847F1" w:rsidRDefault="0018378A" w:rsidP="00CE1513">
            <w:pPr>
              <w:jc w:val="center"/>
              <w:rPr>
                <w:rFonts w:cs="Arial"/>
                <w:sz w:val="18"/>
                <w:szCs w:val="18"/>
              </w:rPr>
            </w:pPr>
            <w:r w:rsidRPr="004847F1">
              <w:rPr>
                <w:rFonts w:cs="Arial"/>
                <w:sz w:val="18"/>
                <w:szCs w:val="18"/>
              </w:rPr>
              <w:t>Ненормальный</w:t>
            </w:r>
          </w:p>
        </w:tc>
        <w:tc>
          <w:tcPr>
            <w:tcW w:w="2127" w:type="dxa"/>
            <w:vAlign w:val="center"/>
          </w:tcPr>
          <w:p w:rsidR="0018378A" w:rsidRPr="004847F1" w:rsidRDefault="0018378A" w:rsidP="00CE1513">
            <w:pPr>
              <w:jc w:val="center"/>
              <w:rPr>
                <w:rFonts w:cs="Arial"/>
                <w:sz w:val="18"/>
                <w:szCs w:val="18"/>
              </w:rPr>
            </w:pPr>
            <w:r w:rsidRPr="004847F1">
              <w:rPr>
                <w:rFonts w:cs="Arial"/>
                <w:sz w:val="18"/>
                <w:szCs w:val="18"/>
              </w:rPr>
              <w:t>Ненормальный</w:t>
            </w:r>
          </w:p>
        </w:tc>
        <w:tc>
          <w:tcPr>
            <w:tcW w:w="2865" w:type="dxa"/>
            <w:vAlign w:val="center"/>
          </w:tcPr>
          <w:p w:rsidR="0018378A" w:rsidRPr="004847F1" w:rsidRDefault="0018378A" w:rsidP="00CE1513">
            <w:pPr>
              <w:jc w:val="center"/>
              <w:rPr>
                <w:rFonts w:cs="Arial"/>
                <w:sz w:val="18"/>
                <w:szCs w:val="18"/>
              </w:rPr>
            </w:pPr>
            <w:r w:rsidRPr="004847F1">
              <w:rPr>
                <w:rFonts w:cs="Arial"/>
                <w:sz w:val="18"/>
                <w:szCs w:val="18"/>
              </w:rPr>
              <w:t>Контроль фиксированного открытия расширительного клапана</w:t>
            </w:r>
          </w:p>
        </w:tc>
      </w:tr>
      <w:tr w:rsidR="0018378A" w:rsidRPr="00C276C2" w:rsidTr="00CE1513">
        <w:tc>
          <w:tcPr>
            <w:tcW w:w="817" w:type="dxa"/>
            <w:vAlign w:val="center"/>
          </w:tcPr>
          <w:p w:rsidR="0018378A" w:rsidRPr="004847F1" w:rsidRDefault="0018378A" w:rsidP="00CE1513">
            <w:pPr>
              <w:jc w:val="center"/>
              <w:rPr>
                <w:rFonts w:cs="Arial"/>
                <w:sz w:val="18"/>
                <w:szCs w:val="18"/>
              </w:rPr>
            </w:pPr>
            <w:r w:rsidRPr="004847F1">
              <w:rPr>
                <w:rFonts w:cs="Arial"/>
                <w:sz w:val="18"/>
                <w:szCs w:val="18"/>
              </w:rPr>
              <w:t>5</w:t>
            </w:r>
          </w:p>
        </w:tc>
        <w:tc>
          <w:tcPr>
            <w:tcW w:w="1843" w:type="dxa"/>
            <w:vAlign w:val="center"/>
          </w:tcPr>
          <w:p w:rsidR="0018378A" w:rsidRPr="004847F1" w:rsidRDefault="0018378A" w:rsidP="00CE1513">
            <w:pPr>
              <w:jc w:val="center"/>
              <w:rPr>
                <w:rFonts w:cs="Arial"/>
                <w:sz w:val="18"/>
                <w:szCs w:val="18"/>
              </w:rPr>
            </w:pPr>
            <w:r w:rsidRPr="004847F1">
              <w:rPr>
                <w:rFonts w:cs="Arial"/>
                <w:sz w:val="18"/>
                <w:szCs w:val="18"/>
              </w:rPr>
              <w:t>Ненормальный</w:t>
            </w:r>
          </w:p>
        </w:tc>
        <w:tc>
          <w:tcPr>
            <w:tcW w:w="1984" w:type="dxa"/>
            <w:vAlign w:val="center"/>
          </w:tcPr>
          <w:p w:rsidR="0018378A" w:rsidRPr="004847F1" w:rsidRDefault="0018378A" w:rsidP="00CE1513">
            <w:pPr>
              <w:jc w:val="center"/>
              <w:rPr>
                <w:rFonts w:cs="Arial"/>
                <w:sz w:val="18"/>
                <w:szCs w:val="18"/>
              </w:rPr>
            </w:pPr>
            <w:r w:rsidRPr="004847F1">
              <w:rPr>
                <w:rFonts w:cs="Arial"/>
                <w:sz w:val="18"/>
                <w:szCs w:val="18"/>
              </w:rPr>
              <w:t>Нормальный</w:t>
            </w:r>
          </w:p>
        </w:tc>
        <w:tc>
          <w:tcPr>
            <w:tcW w:w="2127" w:type="dxa"/>
            <w:vAlign w:val="center"/>
          </w:tcPr>
          <w:p w:rsidR="0018378A" w:rsidRPr="004847F1" w:rsidRDefault="0018378A" w:rsidP="00CE1513">
            <w:pPr>
              <w:jc w:val="center"/>
              <w:rPr>
                <w:rFonts w:cs="Arial"/>
                <w:sz w:val="18"/>
                <w:szCs w:val="18"/>
              </w:rPr>
            </w:pPr>
            <w:r w:rsidRPr="004847F1">
              <w:rPr>
                <w:rFonts w:cs="Arial"/>
                <w:sz w:val="18"/>
                <w:szCs w:val="18"/>
              </w:rPr>
              <w:t>Нормальный</w:t>
            </w:r>
          </w:p>
        </w:tc>
        <w:tc>
          <w:tcPr>
            <w:tcW w:w="2865" w:type="dxa"/>
            <w:vAlign w:val="center"/>
          </w:tcPr>
          <w:p w:rsidR="0018378A" w:rsidRPr="004847F1" w:rsidRDefault="0018378A" w:rsidP="00CE1513">
            <w:pPr>
              <w:jc w:val="center"/>
              <w:rPr>
                <w:rFonts w:cs="Arial"/>
                <w:sz w:val="18"/>
                <w:szCs w:val="18"/>
              </w:rPr>
            </w:pPr>
            <w:r w:rsidRPr="004847F1">
              <w:rPr>
                <w:rFonts w:cs="Arial"/>
                <w:sz w:val="18"/>
                <w:szCs w:val="18"/>
              </w:rPr>
              <w:t xml:space="preserve">Предотвращение попадания жидкого хладагента обратно в компрессор при помощи </w:t>
            </w:r>
            <w:r w:rsidRPr="004847F1">
              <w:rPr>
                <w:rFonts w:cs="Arial"/>
                <w:sz w:val="18"/>
                <w:szCs w:val="18"/>
                <w:lang w:val="en-US"/>
              </w:rPr>
              <w:t>E</w:t>
            </w:r>
            <w:r w:rsidRPr="004847F1">
              <w:rPr>
                <w:rFonts w:cs="Arial"/>
                <w:sz w:val="18"/>
                <w:szCs w:val="18"/>
              </w:rPr>
              <w:t>О</w:t>
            </w:r>
            <w:r w:rsidRPr="004847F1">
              <w:rPr>
                <w:rFonts w:cs="Arial"/>
                <w:sz w:val="18"/>
                <w:szCs w:val="18"/>
                <w:lang w:val="en-US"/>
              </w:rPr>
              <w:t>S</w:t>
            </w:r>
            <w:r w:rsidRPr="004847F1">
              <w:rPr>
                <w:rFonts w:cs="Arial"/>
                <w:sz w:val="18"/>
                <w:szCs w:val="18"/>
              </w:rPr>
              <w:t xml:space="preserve"> и  </w:t>
            </w:r>
            <w:r w:rsidRPr="004847F1">
              <w:rPr>
                <w:rFonts w:cs="Arial"/>
                <w:sz w:val="18"/>
                <w:szCs w:val="18"/>
                <w:lang w:val="en-US"/>
              </w:rPr>
              <w:t>SGS</w:t>
            </w:r>
          </w:p>
        </w:tc>
      </w:tr>
      <w:tr w:rsidR="0018378A" w:rsidRPr="00C276C2" w:rsidTr="00CE1513">
        <w:tc>
          <w:tcPr>
            <w:tcW w:w="817" w:type="dxa"/>
            <w:vAlign w:val="center"/>
          </w:tcPr>
          <w:p w:rsidR="0018378A" w:rsidRPr="004847F1" w:rsidRDefault="0018378A" w:rsidP="00CE1513">
            <w:pPr>
              <w:jc w:val="center"/>
              <w:rPr>
                <w:rFonts w:cs="Arial"/>
                <w:sz w:val="18"/>
                <w:szCs w:val="18"/>
              </w:rPr>
            </w:pPr>
            <w:r w:rsidRPr="004847F1">
              <w:rPr>
                <w:rFonts w:cs="Arial"/>
                <w:sz w:val="18"/>
                <w:szCs w:val="18"/>
              </w:rPr>
              <w:t>6</w:t>
            </w:r>
          </w:p>
        </w:tc>
        <w:tc>
          <w:tcPr>
            <w:tcW w:w="1843" w:type="dxa"/>
            <w:vAlign w:val="center"/>
          </w:tcPr>
          <w:p w:rsidR="0018378A" w:rsidRPr="004847F1" w:rsidRDefault="0018378A" w:rsidP="00CE1513">
            <w:pPr>
              <w:jc w:val="center"/>
              <w:rPr>
                <w:rFonts w:cs="Arial"/>
                <w:sz w:val="18"/>
                <w:szCs w:val="18"/>
              </w:rPr>
            </w:pPr>
            <w:r w:rsidRPr="004847F1">
              <w:rPr>
                <w:rFonts w:cs="Arial"/>
                <w:sz w:val="18"/>
                <w:szCs w:val="18"/>
              </w:rPr>
              <w:t>Ненормальный</w:t>
            </w:r>
          </w:p>
        </w:tc>
        <w:tc>
          <w:tcPr>
            <w:tcW w:w="1984" w:type="dxa"/>
            <w:vAlign w:val="center"/>
          </w:tcPr>
          <w:p w:rsidR="0018378A" w:rsidRPr="004847F1" w:rsidRDefault="0018378A" w:rsidP="00CE1513">
            <w:pPr>
              <w:jc w:val="center"/>
              <w:rPr>
                <w:rFonts w:cs="Arial"/>
                <w:sz w:val="18"/>
                <w:szCs w:val="18"/>
              </w:rPr>
            </w:pPr>
            <w:r w:rsidRPr="004847F1">
              <w:rPr>
                <w:rFonts w:cs="Arial"/>
                <w:sz w:val="18"/>
                <w:szCs w:val="18"/>
              </w:rPr>
              <w:t>Нормальный</w:t>
            </w:r>
          </w:p>
        </w:tc>
        <w:tc>
          <w:tcPr>
            <w:tcW w:w="2127" w:type="dxa"/>
            <w:vAlign w:val="center"/>
          </w:tcPr>
          <w:p w:rsidR="0018378A" w:rsidRPr="004847F1" w:rsidRDefault="0018378A" w:rsidP="00CE1513">
            <w:pPr>
              <w:jc w:val="center"/>
              <w:rPr>
                <w:rFonts w:cs="Arial"/>
                <w:sz w:val="18"/>
                <w:szCs w:val="18"/>
              </w:rPr>
            </w:pPr>
            <w:r w:rsidRPr="004847F1">
              <w:rPr>
                <w:rFonts w:cs="Arial"/>
                <w:sz w:val="18"/>
                <w:szCs w:val="18"/>
              </w:rPr>
              <w:t>Ненормальный</w:t>
            </w:r>
          </w:p>
        </w:tc>
        <w:tc>
          <w:tcPr>
            <w:tcW w:w="2865" w:type="dxa"/>
            <w:vAlign w:val="center"/>
          </w:tcPr>
          <w:p w:rsidR="0018378A" w:rsidRPr="004847F1" w:rsidRDefault="0018378A" w:rsidP="00CE1513">
            <w:pPr>
              <w:jc w:val="center"/>
              <w:rPr>
                <w:rFonts w:cs="Arial"/>
                <w:sz w:val="18"/>
                <w:szCs w:val="18"/>
              </w:rPr>
            </w:pPr>
            <w:r w:rsidRPr="004847F1">
              <w:rPr>
                <w:rFonts w:cs="Arial"/>
                <w:sz w:val="18"/>
                <w:szCs w:val="18"/>
              </w:rPr>
              <w:t>Контроль фиксированного открытия расширительного клапана</w:t>
            </w:r>
          </w:p>
        </w:tc>
      </w:tr>
      <w:tr w:rsidR="0018378A" w:rsidRPr="00C276C2" w:rsidTr="00CE1513">
        <w:tc>
          <w:tcPr>
            <w:tcW w:w="817" w:type="dxa"/>
            <w:vAlign w:val="center"/>
          </w:tcPr>
          <w:p w:rsidR="0018378A" w:rsidRPr="004847F1" w:rsidRDefault="0018378A" w:rsidP="00CE1513">
            <w:pPr>
              <w:jc w:val="center"/>
              <w:rPr>
                <w:rFonts w:cs="Arial"/>
                <w:sz w:val="18"/>
                <w:szCs w:val="18"/>
              </w:rPr>
            </w:pPr>
            <w:r w:rsidRPr="004847F1">
              <w:rPr>
                <w:rFonts w:cs="Arial"/>
                <w:sz w:val="18"/>
                <w:szCs w:val="18"/>
              </w:rPr>
              <w:t>7</w:t>
            </w:r>
          </w:p>
        </w:tc>
        <w:tc>
          <w:tcPr>
            <w:tcW w:w="1843" w:type="dxa"/>
            <w:vAlign w:val="center"/>
          </w:tcPr>
          <w:p w:rsidR="0018378A" w:rsidRPr="004847F1" w:rsidRDefault="0018378A" w:rsidP="00CE1513">
            <w:pPr>
              <w:jc w:val="center"/>
              <w:rPr>
                <w:rFonts w:cs="Arial"/>
                <w:sz w:val="18"/>
                <w:szCs w:val="18"/>
              </w:rPr>
            </w:pPr>
            <w:r w:rsidRPr="004847F1">
              <w:rPr>
                <w:rFonts w:cs="Arial"/>
                <w:sz w:val="18"/>
                <w:szCs w:val="18"/>
              </w:rPr>
              <w:t>Ненормальный</w:t>
            </w:r>
          </w:p>
        </w:tc>
        <w:tc>
          <w:tcPr>
            <w:tcW w:w="1984" w:type="dxa"/>
            <w:vAlign w:val="center"/>
          </w:tcPr>
          <w:p w:rsidR="0018378A" w:rsidRPr="004847F1" w:rsidRDefault="0018378A" w:rsidP="00CE1513">
            <w:pPr>
              <w:jc w:val="center"/>
              <w:rPr>
                <w:rFonts w:cs="Arial"/>
                <w:sz w:val="18"/>
                <w:szCs w:val="18"/>
                <w:lang w:val="en-US"/>
              </w:rPr>
            </w:pPr>
            <w:r w:rsidRPr="004847F1">
              <w:rPr>
                <w:rFonts w:cs="Arial"/>
                <w:sz w:val="18"/>
                <w:szCs w:val="18"/>
              </w:rPr>
              <w:t>Ненормальный</w:t>
            </w:r>
          </w:p>
        </w:tc>
        <w:tc>
          <w:tcPr>
            <w:tcW w:w="2127" w:type="dxa"/>
            <w:vAlign w:val="center"/>
          </w:tcPr>
          <w:p w:rsidR="0018378A" w:rsidRPr="004847F1" w:rsidRDefault="0018378A" w:rsidP="00CE1513">
            <w:pPr>
              <w:jc w:val="center"/>
              <w:rPr>
                <w:rFonts w:cs="Arial"/>
                <w:sz w:val="18"/>
                <w:szCs w:val="18"/>
              </w:rPr>
            </w:pPr>
            <w:r w:rsidRPr="004847F1">
              <w:rPr>
                <w:rFonts w:cs="Arial"/>
                <w:sz w:val="18"/>
                <w:szCs w:val="18"/>
              </w:rPr>
              <w:t>Нормальный</w:t>
            </w:r>
          </w:p>
        </w:tc>
        <w:tc>
          <w:tcPr>
            <w:tcW w:w="2865" w:type="dxa"/>
            <w:vAlign w:val="center"/>
          </w:tcPr>
          <w:p w:rsidR="0018378A" w:rsidRPr="004847F1" w:rsidRDefault="0018378A" w:rsidP="00CE1513">
            <w:pPr>
              <w:jc w:val="center"/>
              <w:rPr>
                <w:rFonts w:cs="Arial"/>
                <w:sz w:val="18"/>
                <w:szCs w:val="18"/>
              </w:rPr>
            </w:pPr>
            <w:r w:rsidRPr="004847F1">
              <w:rPr>
                <w:rFonts w:cs="Arial"/>
                <w:sz w:val="18"/>
                <w:szCs w:val="18"/>
              </w:rPr>
              <w:t>Контроль фиксированного открытия расширительного клапана</w:t>
            </w:r>
          </w:p>
        </w:tc>
      </w:tr>
      <w:tr w:rsidR="0018378A" w:rsidRPr="00C276C2" w:rsidTr="00CE1513">
        <w:tc>
          <w:tcPr>
            <w:tcW w:w="817" w:type="dxa"/>
            <w:vAlign w:val="center"/>
          </w:tcPr>
          <w:p w:rsidR="0018378A" w:rsidRPr="004847F1" w:rsidRDefault="0018378A" w:rsidP="00CE1513">
            <w:pPr>
              <w:jc w:val="center"/>
              <w:rPr>
                <w:rFonts w:cs="Arial"/>
                <w:sz w:val="18"/>
                <w:szCs w:val="18"/>
              </w:rPr>
            </w:pPr>
            <w:r w:rsidRPr="004847F1">
              <w:rPr>
                <w:rFonts w:cs="Arial"/>
                <w:sz w:val="18"/>
                <w:szCs w:val="18"/>
              </w:rPr>
              <w:t>8</w:t>
            </w:r>
          </w:p>
        </w:tc>
        <w:tc>
          <w:tcPr>
            <w:tcW w:w="1843" w:type="dxa"/>
            <w:vAlign w:val="center"/>
          </w:tcPr>
          <w:p w:rsidR="0018378A" w:rsidRPr="004847F1" w:rsidRDefault="0018378A" w:rsidP="00CE1513">
            <w:pPr>
              <w:jc w:val="center"/>
              <w:rPr>
                <w:rFonts w:cs="Arial"/>
                <w:sz w:val="18"/>
                <w:szCs w:val="18"/>
              </w:rPr>
            </w:pPr>
            <w:r w:rsidRPr="004847F1">
              <w:rPr>
                <w:rFonts w:cs="Arial"/>
                <w:sz w:val="18"/>
                <w:szCs w:val="18"/>
              </w:rPr>
              <w:t>Ненормальный</w:t>
            </w:r>
          </w:p>
        </w:tc>
        <w:tc>
          <w:tcPr>
            <w:tcW w:w="1984" w:type="dxa"/>
            <w:vAlign w:val="center"/>
          </w:tcPr>
          <w:p w:rsidR="0018378A" w:rsidRPr="004847F1" w:rsidRDefault="0018378A" w:rsidP="00CE1513">
            <w:pPr>
              <w:jc w:val="center"/>
              <w:rPr>
                <w:rFonts w:cs="Arial"/>
                <w:sz w:val="18"/>
                <w:szCs w:val="18"/>
              </w:rPr>
            </w:pPr>
            <w:r w:rsidRPr="004847F1">
              <w:rPr>
                <w:rFonts w:cs="Arial"/>
                <w:sz w:val="18"/>
                <w:szCs w:val="18"/>
              </w:rPr>
              <w:t>Ненормальный</w:t>
            </w:r>
          </w:p>
        </w:tc>
        <w:tc>
          <w:tcPr>
            <w:tcW w:w="2127" w:type="dxa"/>
            <w:vAlign w:val="center"/>
          </w:tcPr>
          <w:p w:rsidR="0018378A" w:rsidRPr="004847F1" w:rsidRDefault="0018378A" w:rsidP="00CE1513">
            <w:pPr>
              <w:jc w:val="center"/>
              <w:rPr>
                <w:rFonts w:cs="Arial"/>
                <w:sz w:val="18"/>
                <w:szCs w:val="18"/>
              </w:rPr>
            </w:pPr>
            <w:r w:rsidRPr="004847F1">
              <w:rPr>
                <w:rFonts w:cs="Arial"/>
                <w:sz w:val="18"/>
                <w:szCs w:val="18"/>
              </w:rPr>
              <w:t>Ненормальный</w:t>
            </w:r>
          </w:p>
        </w:tc>
        <w:tc>
          <w:tcPr>
            <w:tcW w:w="2865" w:type="dxa"/>
            <w:vAlign w:val="center"/>
          </w:tcPr>
          <w:p w:rsidR="0018378A" w:rsidRPr="004847F1" w:rsidRDefault="0018378A" w:rsidP="00CE1513">
            <w:pPr>
              <w:jc w:val="center"/>
              <w:rPr>
                <w:rFonts w:cs="Arial"/>
                <w:sz w:val="18"/>
                <w:szCs w:val="18"/>
              </w:rPr>
            </w:pPr>
            <w:r w:rsidRPr="004847F1">
              <w:rPr>
                <w:rFonts w:cs="Arial"/>
                <w:sz w:val="18"/>
                <w:szCs w:val="18"/>
              </w:rPr>
              <w:t>Контроль фиксированного открытия расширительного клапана</w:t>
            </w:r>
          </w:p>
        </w:tc>
      </w:tr>
    </w:tbl>
    <w:p w:rsidR="0018378A" w:rsidRDefault="0018378A" w:rsidP="004847F1"/>
    <w:p w:rsidR="0018378A" w:rsidRDefault="0018378A">
      <w:r>
        <w:br w:type="page"/>
      </w:r>
    </w:p>
    <w:p w:rsidR="0018378A" w:rsidRPr="00C33812" w:rsidRDefault="0018378A" w:rsidP="00C33812">
      <w:pPr>
        <w:pStyle w:val="Heading2"/>
        <w:rPr>
          <w:lang w:eastAsia="ru-RU"/>
        </w:rPr>
      </w:pPr>
      <w:bookmarkStart w:id="40" w:name="_Toc343613488"/>
      <w:r w:rsidRPr="00C33812">
        <w:rPr>
          <w:lang w:eastAsia="ru-RU"/>
        </w:rPr>
        <w:t>Резервная батарея</w:t>
      </w:r>
      <w:bookmarkEnd w:id="40"/>
    </w:p>
    <w:p w:rsidR="0018378A" w:rsidRPr="00C33812" w:rsidRDefault="0018378A" w:rsidP="00C33812">
      <w:pPr>
        <w:pStyle w:val="Heading3"/>
      </w:pPr>
      <w:bookmarkStart w:id="41" w:name="_Toc343613489"/>
      <w:r w:rsidRPr="00C33812">
        <w:t>Спецификации</w:t>
      </w:r>
      <w:bookmarkEnd w:id="41"/>
    </w:p>
    <w:p w:rsidR="0018378A" w:rsidRPr="00C33812" w:rsidRDefault="0018378A" w:rsidP="00C33812">
      <w:pPr>
        <w:rPr>
          <w:rFonts w:cs="Arial"/>
        </w:rPr>
      </w:pPr>
      <w:r w:rsidRPr="00C33812">
        <w:rPr>
          <w:rFonts w:cs="Arial"/>
        </w:rPr>
        <w:t xml:space="preserve">Контроллер </w:t>
      </w:r>
      <w:r w:rsidRPr="00C33812">
        <w:rPr>
          <w:rFonts w:cs="Arial"/>
          <w:lang w:val="en-US"/>
        </w:rPr>
        <w:t>DECOSIIIc</w:t>
      </w:r>
      <w:r w:rsidRPr="00C33812">
        <w:rPr>
          <w:rFonts w:cs="Arial"/>
        </w:rPr>
        <w:t>/</w:t>
      </w:r>
      <w:r w:rsidRPr="00C33812">
        <w:rPr>
          <w:rFonts w:cs="Arial"/>
          <w:lang w:val="en-US"/>
        </w:rPr>
        <w:t>d</w:t>
      </w:r>
      <w:r w:rsidRPr="00C33812">
        <w:rPr>
          <w:rFonts w:cs="Arial"/>
        </w:rPr>
        <w:t xml:space="preserve"> может использовать батареи двух типов: сухие илиперезаряжаемые (опционально) батареи.</w:t>
      </w:r>
    </w:p>
    <w:p w:rsidR="0018378A" w:rsidRPr="00C33812" w:rsidRDefault="0018378A" w:rsidP="00C33812">
      <w:pPr>
        <w:rPr>
          <w:rFonts w:cs="Arial"/>
        </w:rPr>
      </w:pPr>
      <w:r w:rsidRPr="00C33812">
        <w:rPr>
          <w:rFonts w:cs="Arial"/>
        </w:rPr>
        <w:t>Батарея устанавливается под крышку контроллера.</w:t>
      </w:r>
    </w:p>
    <w:p w:rsidR="0018378A" w:rsidRPr="00C33812" w:rsidRDefault="0018378A" w:rsidP="00C33812">
      <w:pPr>
        <w:jc w:val="both"/>
        <w:rPr>
          <w:rFonts w:cs="Arial"/>
        </w:rPr>
      </w:pPr>
      <w:r w:rsidRPr="00C33812">
        <w:rPr>
          <w:rFonts w:cs="Arial"/>
        </w:rPr>
        <w:t>СУХАЯ батарея: 9В - блок батарей (можно приобрести на месте).</w:t>
      </w:r>
    </w:p>
    <w:p w:rsidR="0018378A" w:rsidRPr="00C33812" w:rsidRDefault="0018378A" w:rsidP="00C33812">
      <w:pPr>
        <w:jc w:val="both"/>
        <w:rPr>
          <w:rFonts w:cs="Arial"/>
        </w:rPr>
      </w:pPr>
      <w:r w:rsidRPr="00C33812">
        <w:rPr>
          <w:rFonts w:cs="Arial"/>
        </w:rPr>
        <w:t xml:space="preserve">Перезаряжаемая батарея: оригинальная перезаряжаемая батарея </w:t>
      </w:r>
      <w:r w:rsidRPr="00C33812">
        <w:rPr>
          <w:rFonts w:cs="Arial"/>
          <w:lang w:val="en-US"/>
        </w:rPr>
        <w:t>DAIKIN</w:t>
      </w:r>
      <w:r w:rsidRPr="00C33812">
        <w:rPr>
          <w:rFonts w:cs="Arial"/>
        </w:rPr>
        <w:t>.</w:t>
      </w:r>
    </w:p>
    <w:p w:rsidR="0018378A" w:rsidRPr="00C33812" w:rsidRDefault="0018378A" w:rsidP="00C33812">
      <w:pPr>
        <w:jc w:val="both"/>
        <w:rPr>
          <w:rFonts w:cs="Arial"/>
        </w:rPr>
      </w:pPr>
    </w:p>
    <w:p w:rsidR="0018378A" w:rsidRPr="00C33812" w:rsidRDefault="0018378A" w:rsidP="00C33812">
      <w:pPr>
        <w:pStyle w:val="Heading3"/>
      </w:pPr>
      <w:bookmarkStart w:id="42" w:name="_Toc343613490"/>
      <w:r w:rsidRPr="00C33812">
        <w:t>Функция</w:t>
      </w:r>
      <w:bookmarkEnd w:id="42"/>
    </w:p>
    <w:p w:rsidR="0018378A" w:rsidRPr="00C33812" w:rsidRDefault="0018378A" w:rsidP="00C33812">
      <w:pPr>
        <w:jc w:val="both"/>
        <w:rPr>
          <w:rFonts w:cs="Arial"/>
        </w:rPr>
      </w:pPr>
      <w:r w:rsidRPr="00C33812">
        <w:rPr>
          <w:rFonts w:cs="Arial"/>
        </w:rPr>
        <w:t>Батарея используется без подачи основного питания для следующих функций.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96"/>
        <w:gridCol w:w="2393"/>
        <w:gridCol w:w="2391"/>
        <w:gridCol w:w="2391"/>
      </w:tblGrid>
      <w:tr w:rsidR="0018378A" w:rsidRPr="00C276C2" w:rsidTr="00C33812">
        <w:trPr>
          <w:jc w:val="center"/>
        </w:trPr>
        <w:tc>
          <w:tcPr>
            <w:tcW w:w="1252" w:type="pct"/>
            <w:vAlign w:val="center"/>
          </w:tcPr>
          <w:p w:rsidR="0018378A" w:rsidRPr="00C33812" w:rsidRDefault="0018378A" w:rsidP="00C33812">
            <w:pPr>
              <w:jc w:val="center"/>
              <w:rPr>
                <w:rFonts w:cs="Arial"/>
                <w:szCs w:val="18"/>
              </w:rPr>
            </w:pPr>
          </w:p>
        </w:tc>
        <w:tc>
          <w:tcPr>
            <w:tcW w:w="1250" w:type="pct"/>
            <w:vAlign w:val="center"/>
          </w:tcPr>
          <w:p w:rsidR="0018378A" w:rsidRPr="00C33812" w:rsidRDefault="0018378A" w:rsidP="00C33812">
            <w:pPr>
              <w:jc w:val="center"/>
              <w:rPr>
                <w:rFonts w:cs="Arial"/>
                <w:szCs w:val="18"/>
              </w:rPr>
            </w:pPr>
            <w:r w:rsidRPr="00C33812">
              <w:rPr>
                <w:rFonts w:cs="Arial"/>
                <w:szCs w:val="18"/>
              </w:rPr>
              <w:t>1) пробуждение дисплея</w:t>
            </w:r>
          </w:p>
        </w:tc>
        <w:tc>
          <w:tcPr>
            <w:tcW w:w="1249" w:type="pct"/>
            <w:vAlign w:val="center"/>
          </w:tcPr>
          <w:p w:rsidR="0018378A" w:rsidRPr="00C33812" w:rsidRDefault="0018378A" w:rsidP="00C33812">
            <w:pPr>
              <w:jc w:val="center"/>
              <w:rPr>
                <w:rFonts w:cs="Arial"/>
                <w:szCs w:val="18"/>
                <w:lang w:val="en-US"/>
              </w:rPr>
            </w:pPr>
            <w:r w:rsidRPr="00C33812">
              <w:rPr>
                <w:rFonts w:cs="Arial"/>
                <w:szCs w:val="18"/>
              </w:rPr>
              <w:t xml:space="preserve">2) регистрация данных </w:t>
            </w:r>
            <w:r w:rsidRPr="00C33812">
              <w:rPr>
                <w:rFonts w:cs="Arial"/>
                <w:szCs w:val="18"/>
                <w:lang w:val="en-US"/>
              </w:rPr>
              <w:t>USDA</w:t>
            </w:r>
          </w:p>
        </w:tc>
        <w:tc>
          <w:tcPr>
            <w:tcW w:w="1249" w:type="pct"/>
            <w:vAlign w:val="center"/>
          </w:tcPr>
          <w:p w:rsidR="0018378A" w:rsidRPr="00C33812" w:rsidRDefault="0018378A" w:rsidP="00C33812">
            <w:pPr>
              <w:jc w:val="center"/>
              <w:rPr>
                <w:rFonts w:cs="Arial"/>
                <w:szCs w:val="18"/>
              </w:rPr>
            </w:pPr>
            <w:r w:rsidRPr="00C33812">
              <w:rPr>
                <w:rFonts w:cs="Arial"/>
                <w:szCs w:val="18"/>
              </w:rPr>
              <w:t>3) регистрация данных об остановке</w:t>
            </w:r>
          </w:p>
        </w:tc>
      </w:tr>
      <w:tr w:rsidR="0018378A" w:rsidRPr="00C276C2" w:rsidTr="00C33812">
        <w:trPr>
          <w:jc w:val="center"/>
        </w:trPr>
        <w:tc>
          <w:tcPr>
            <w:tcW w:w="1252" w:type="pct"/>
            <w:vAlign w:val="center"/>
          </w:tcPr>
          <w:p w:rsidR="0018378A" w:rsidRPr="00C33812" w:rsidRDefault="0018378A" w:rsidP="00C33812">
            <w:pPr>
              <w:jc w:val="center"/>
              <w:rPr>
                <w:rFonts w:cs="Arial"/>
                <w:szCs w:val="18"/>
              </w:rPr>
            </w:pPr>
            <w:r w:rsidRPr="00C33812">
              <w:rPr>
                <w:rFonts w:cs="Arial"/>
                <w:szCs w:val="18"/>
              </w:rPr>
              <w:t>СУХАЯ батарея (закупается на месте)</w:t>
            </w:r>
          </w:p>
        </w:tc>
        <w:tc>
          <w:tcPr>
            <w:tcW w:w="1250" w:type="pct"/>
            <w:vAlign w:val="center"/>
          </w:tcPr>
          <w:p w:rsidR="0018378A" w:rsidRPr="00C33812" w:rsidRDefault="0018378A" w:rsidP="00C33812">
            <w:pPr>
              <w:jc w:val="center"/>
              <w:rPr>
                <w:rFonts w:cs="Arial"/>
                <w:szCs w:val="18"/>
              </w:rPr>
            </w:pPr>
            <w:r w:rsidRPr="00C33812">
              <w:rPr>
                <w:rFonts w:cs="Arial"/>
                <w:szCs w:val="18"/>
              </w:rPr>
              <w:t>○</w:t>
            </w:r>
          </w:p>
        </w:tc>
        <w:tc>
          <w:tcPr>
            <w:tcW w:w="1249" w:type="pct"/>
            <w:vAlign w:val="center"/>
          </w:tcPr>
          <w:p w:rsidR="0018378A" w:rsidRPr="00C33812" w:rsidRDefault="0018378A" w:rsidP="00C33812">
            <w:pPr>
              <w:jc w:val="center"/>
              <w:rPr>
                <w:rFonts w:cs="Arial"/>
                <w:szCs w:val="18"/>
              </w:rPr>
            </w:pPr>
            <w:r w:rsidRPr="00C33812">
              <w:rPr>
                <w:rFonts w:cs="Arial"/>
                <w:szCs w:val="18"/>
              </w:rPr>
              <w:t>○</w:t>
            </w:r>
          </w:p>
        </w:tc>
        <w:tc>
          <w:tcPr>
            <w:tcW w:w="1249" w:type="pct"/>
            <w:vAlign w:val="center"/>
          </w:tcPr>
          <w:p w:rsidR="0018378A" w:rsidRPr="00C33812" w:rsidRDefault="0018378A" w:rsidP="00C33812">
            <w:pPr>
              <w:jc w:val="center"/>
              <w:rPr>
                <w:rFonts w:cs="Arial"/>
                <w:szCs w:val="18"/>
              </w:rPr>
            </w:pPr>
            <w:r w:rsidRPr="00C33812">
              <w:rPr>
                <w:rFonts w:cs="Arial"/>
                <w:szCs w:val="18"/>
              </w:rPr>
              <w:t>-</w:t>
            </w:r>
          </w:p>
        </w:tc>
      </w:tr>
      <w:tr w:rsidR="0018378A" w:rsidRPr="00C276C2" w:rsidTr="00C33812">
        <w:trPr>
          <w:jc w:val="center"/>
        </w:trPr>
        <w:tc>
          <w:tcPr>
            <w:tcW w:w="1252" w:type="pct"/>
            <w:vAlign w:val="center"/>
          </w:tcPr>
          <w:p w:rsidR="0018378A" w:rsidRPr="00C33812" w:rsidRDefault="0018378A" w:rsidP="00C33812">
            <w:pPr>
              <w:jc w:val="center"/>
              <w:rPr>
                <w:rFonts w:cs="Arial"/>
                <w:szCs w:val="18"/>
              </w:rPr>
            </w:pPr>
            <w:r w:rsidRPr="00C33812">
              <w:rPr>
                <w:rFonts w:cs="Arial"/>
                <w:szCs w:val="18"/>
              </w:rPr>
              <w:t>Перезаряжаемая батарея (опционально)</w:t>
            </w:r>
          </w:p>
        </w:tc>
        <w:tc>
          <w:tcPr>
            <w:tcW w:w="1250" w:type="pct"/>
            <w:vAlign w:val="center"/>
          </w:tcPr>
          <w:p w:rsidR="0018378A" w:rsidRPr="00C33812" w:rsidRDefault="0018378A" w:rsidP="00C33812">
            <w:pPr>
              <w:jc w:val="center"/>
              <w:rPr>
                <w:rFonts w:cs="Arial"/>
                <w:szCs w:val="18"/>
              </w:rPr>
            </w:pPr>
            <w:r w:rsidRPr="00C33812">
              <w:rPr>
                <w:rFonts w:cs="Arial"/>
                <w:szCs w:val="18"/>
              </w:rPr>
              <w:t>○</w:t>
            </w:r>
          </w:p>
        </w:tc>
        <w:tc>
          <w:tcPr>
            <w:tcW w:w="1249" w:type="pct"/>
            <w:vAlign w:val="center"/>
          </w:tcPr>
          <w:p w:rsidR="0018378A" w:rsidRPr="00C33812" w:rsidRDefault="0018378A" w:rsidP="00C33812">
            <w:pPr>
              <w:jc w:val="center"/>
              <w:rPr>
                <w:rFonts w:cs="Arial"/>
                <w:szCs w:val="18"/>
              </w:rPr>
            </w:pPr>
            <w:r w:rsidRPr="00C33812">
              <w:rPr>
                <w:rFonts w:cs="Arial"/>
                <w:szCs w:val="18"/>
              </w:rPr>
              <w:t>○</w:t>
            </w:r>
          </w:p>
        </w:tc>
        <w:tc>
          <w:tcPr>
            <w:tcW w:w="1249" w:type="pct"/>
            <w:vAlign w:val="center"/>
          </w:tcPr>
          <w:p w:rsidR="0018378A" w:rsidRPr="00C33812" w:rsidRDefault="0018378A" w:rsidP="00C33812">
            <w:pPr>
              <w:jc w:val="center"/>
              <w:rPr>
                <w:rFonts w:cs="Arial"/>
                <w:szCs w:val="18"/>
              </w:rPr>
            </w:pPr>
            <w:r w:rsidRPr="00C33812">
              <w:rPr>
                <w:rFonts w:cs="Arial"/>
                <w:szCs w:val="18"/>
              </w:rPr>
              <w:t>○</w:t>
            </w:r>
          </w:p>
        </w:tc>
      </w:tr>
    </w:tbl>
    <w:p w:rsidR="0018378A" w:rsidRPr="00C33812" w:rsidRDefault="0018378A" w:rsidP="00C33812">
      <w:pPr>
        <w:jc w:val="both"/>
        <w:rPr>
          <w:rFonts w:cs="Arial"/>
        </w:rPr>
      </w:pPr>
    </w:p>
    <w:p w:rsidR="0018378A" w:rsidRPr="00C33812" w:rsidRDefault="0018378A" w:rsidP="00C33812">
      <w:pPr>
        <w:jc w:val="both"/>
        <w:rPr>
          <w:rFonts w:cs="Arial"/>
        </w:rPr>
      </w:pPr>
      <w:r w:rsidRPr="00C33812">
        <w:rPr>
          <w:rFonts w:cs="Arial"/>
        </w:rPr>
        <w:t>○: имеется; - : не имеется</w:t>
      </w:r>
    </w:p>
    <w:p w:rsidR="0018378A" w:rsidRPr="00C33812" w:rsidRDefault="0018378A" w:rsidP="00C33812">
      <w:pPr>
        <w:jc w:val="both"/>
        <w:rPr>
          <w:rFonts w:cs="Arial"/>
        </w:rPr>
      </w:pPr>
    </w:p>
    <w:p w:rsidR="0018378A" w:rsidRPr="00C33812" w:rsidRDefault="0018378A" w:rsidP="00E26188">
      <w:pPr>
        <w:numPr>
          <w:ilvl w:val="0"/>
          <w:numId w:val="56"/>
        </w:numPr>
        <w:jc w:val="both"/>
        <w:rPr>
          <w:rFonts w:cs="Arial"/>
        </w:rPr>
      </w:pPr>
      <w:r w:rsidRPr="00C33812">
        <w:rPr>
          <w:rFonts w:cs="Arial"/>
        </w:rPr>
        <w:t>Пробуждение дисплея ( См. параграф 3.3.2) стр. 3-11.</w:t>
      </w:r>
    </w:p>
    <w:p w:rsidR="0018378A" w:rsidRPr="00C33812" w:rsidRDefault="0018378A" w:rsidP="00C33812">
      <w:pPr>
        <w:ind w:left="720"/>
        <w:jc w:val="both"/>
        <w:rPr>
          <w:rFonts w:cs="Arial"/>
        </w:rPr>
      </w:pPr>
      <w:r w:rsidRPr="00C33812">
        <w:rPr>
          <w:rFonts w:cs="Arial"/>
        </w:rPr>
        <w:t>Настройка/отображение дисплея на ж/к дисплее.</w:t>
      </w:r>
    </w:p>
    <w:p w:rsidR="0018378A" w:rsidRPr="00C33812" w:rsidRDefault="0018378A" w:rsidP="00C33812">
      <w:pPr>
        <w:ind w:left="720"/>
        <w:jc w:val="both"/>
        <w:rPr>
          <w:rFonts w:cs="Arial"/>
        </w:rPr>
      </w:pPr>
      <w:r w:rsidRPr="00C33812">
        <w:rPr>
          <w:rFonts w:cs="Arial"/>
        </w:rPr>
        <w:t>&lt;Дисплей&gt;</w:t>
      </w:r>
    </w:p>
    <w:p w:rsidR="0018378A" w:rsidRPr="00C33812" w:rsidRDefault="0018378A" w:rsidP="00C33812">
      <w:pPr>
        <w:ind w:left="720"/>
        <w:jc w:val="both"/>
        <w:rPr>
          <w:rFonts w:cs="Arial"/>
        </w:rPr>
      </w:pPr>
      <w:r w:rsidRPr="00C33812">
        <w:rPr>
          <w:rFonts w:cs="Arial"/>
        </w:rPr>
        <w:t>Температура на датчике обратного воздуха.</w:t>
      </w:r>
    </w:p>
    <w:p w:rsidR="0018378A" w:rsidRPr="00C33812" w:rsidRDefault="0018378A" w:rsidP="00C33812">
      <w:pPr>
        <w:ind w:left="720"/>
        <w:jc w:val="both"/>
        <w:rPr>
          <w:rFonts w:cs="Arial"/>
        </w:rPr>
      </w:pPr>
      <w:r w:rsidRPr="00C33812">
        <w:rPr>
          <w:rFonts w:cs="Arial"/>
        </w:rPr>
        <w:t>Температура на датчике подаваемого воздуха.</w:t>
      </w:r>
    </w:p>
    <w:p w:rsidR="0018378A" w:rsidRPr="00C33812" w:rsidRDefault="0018378A" w:rsidP="00C33812">
      <w:pPr>
        <w:ind w:left="720"/>
        <w:jc w:val="both"/>
        <w:rPr>
          <w:rFonts w:cs="Arial"/>
        </w:rPr>
      </w:pPr>
      <w:r w:rsidRPr="00C33812">
        <w:rPr>
          <w:rFonts w:cs="Arial"/>
        </w:rPr>
        <w:t xml:space="preserve">Объем вентиляции датчиков </w:t>
      </w:r>
      <w:r w:rsidRPr="00C33812">
        <w:rPr>
          <w:rFonts w:cs="Arial"/>
          <w:lang w:val="en-US"/>
        </w:rPr>
        <w:t>USDA</w:t>
      </w:r>
      <w:r w:rsidRPr="00C33812">
        <w:rPr>
          <w:rFonts w:cs="Arial"/>
        </w:rPr>
        <w:t xml:space="preserve">1, </w:t>
      </w:r>
      <w:r w:rsidRPr="00C33812">
        <w:rPr>
          <w:rFonts w:cs="Arial"/>
          <w:lang w:val="en-US"/>
        </w:rPr>
        <w:t>USDA</w:t>
      </w:r>
      <w:r w:rsidRPr="00C33812">
        <w:rPr>
          <w:rFonts w:cs="Arial"/>
        </w:rPr>
        <w:t xml:space="preserve">2, </w:t>
      </w:r>
      <w:r w:rsidRPr="00C33812">
        <w:rPr>
          <w:rFonts w:cs="Arial"/>
          <w:lang w:val="en-US"/>
        </w:rPr>
        <w:t>USDA</w:t>
      </w:r>
      <w:r w:rsidRPr="00C33812">
        <w:rPr>
          <w:rFonts w:cs="Arial"/>
        </w:rPr>
        <w:t>3 (</w:t>
      </w:r>
      <w:r w:rsidRPr="00C33812">
        <w:rPr>
          <w:rFonts w:cs="Arial"/>
          <w:lang w:val="en-US"/>
        </w:rPr>
        <w:t>CTS</w:t>
      </w:r>
      <w:r w:rsidRPr="00C33812">
        <w:rPr>
          <w:rFonts w:cs="Arial"/>
        </w:rPr>
        <w:t>).</w:t>
      </w:r>
    </w:p>
    <w:p w:rsidR="0018378A" w:rsidRPr="00C33812" w:rsidRDefault="0018378A" w:rsidP="00C33812">
      <w:pPr>
        <w:ind w:left="720"/>
        <w:jc w:val="both"/>
        <w:rPr>
          <w:rFonts w:cs="Arial"/>
        </w:rPr>
      </w:pPr>
      <w:r w:rsidRPr="00C33812">
        <w:rPr>
          <w:rFonts w:cs="Arial"/>
        </w:rPr>
        <w:t>&lt;Изменение установок&gt;</w:t>
      </w:r>
    </w:p>
    <w:p w:rsidR="0018378A" w:rsidRPr="00C33812" w:rsidRDefault="0018378A" w:rsidP="00C33812">
      <w:pPr>
        <w:ind w:left="720"/>
        <w:jc w:val="both"/>
        <w:rPr>
          <w:rFonts w:cs="Arial"/>
        </w:rPr>
      </w:pPr>
      <w:r w:rsidRPr="00C33812">
        <w:rPr>
          <w:rFonts w:cs="Arial"/>
        </w:rPr>
        <w:t xml:space="preserve">Внутренняя температура, интервал </w:t>
      </w:r>
      <w:r>
        <w:rPr>
          <w:rFonts w:cs="Arial"/>
        </w:rPr>
        <w:t>оттайки</w:t>
      </w:r>
      <w:r w:rsidRPr="00C33812">
        <w:rPr>
          <w:rFonts w:cs="Arial"/>
        </w:rPr>
        <w:t>, установки влагоудаления (опционально), Установка ВКЛ/ВЫКЛ.</w:t>
      </w:r>
    </w:p>
    <w:p w:rsidR="0018378A" w:rsidRPr="00C33812" w:rsidRDefault="0018378A" w:rsidP="00E26188">
      <w:pPr>
        <w:numPr>
          <w:ilvl w:val="0"/>
          <w:numId w:val="56"/>
        </w:numPr>
        <w:jc w:val="both"/>
        <w:rPr>
          <w:rFonts w:cs="Arial"/>
        </w:rPr>
      </w:pPr>
      <w:r w:rsidRPr="00C33812">
        <w:rPr>
          <w:rFonts w:cs="Arial"/>
        </w:rPr>
        <w:t xml:space="preserve">Регистрация данных датчика </w:t>
      </w:r>
      <w:r w:rsidRPr="00C33812">
        <w:rPr>
          <w:rFonts w:cs="Arial"/>
          <w:lang w:val="en-US"/>
        </w:rPr>
        <w:t>USDA</w:t>
      </w:r>
    </w:p>
    <w:p w:rsidR="0018378A" w:rsidRPr="00C33812" w:rsidRDefault="0018378A" w:rsidP="00C33812">
      <w:pPr>
        <w:ind w:left="720"/>
        <w:jc w:val="both"/>
        <w:rPr>
          <w:rFonts w:cs="Arial"/>
        </w:rPr>
      </w:pPr>
      <w:r w:rsidRPr="00C33812">
        <w:rPr>
          <w:rFonts w:cs="Arial"/>
        </w:rPr>
        <w:t xml:space="preserve">Регистрация данных датчика </w:t>
      </w:r>
      <w:r w:rsidRPr="00C33812">
        <w:rPr>
          <w:rFonts w:cs="Arial"/>
          <w:lang w:val="en-US"/>
        </w:rPr>
        <w:t>USDA</w:t>
      </w:r>
      <w:r w:rsidRPr="00C33812">
        <w:rPr>
          <w:rFonts w:cs="Arial"/>
        </w:rPr>
        <w:t xml:space="preserve"> каждый час.</w:t>
      </w:r>
    </w:p>
    <w:p w:rsidR="0018378A" w:rsidRPr="00C33812" w:rsidRDefault="0018378A" w:rsidP="00E26188">
      <w:pPr>
        <w:numPr>
          <w:ilvl w:val="0"/>
          <w:numId w:val="56"/>
        </w:numPr>
        <w:jc w:val="both"/>
        <w:rPr>
          <w:rFonts w:cs="Arial"/>
        </w:rPr>
      </w:pPr>
      <w:r w:rsidRPr="00C33812">
        <w:rPr>
          <w:rFonts w:cs="Arial"/>
        </w:rPr>
        <w:t>Регистрация данных о транспортировке</w:t>
      </w:r>
    </w:p>
    <w:p w:rsidR="0018378A" w:rsidRPr="00C33812" w:rsidRDefault="0018378A" w:rsidP="00C33812">
      <w:pPr>
        <w:ind w:left="720"/>
        <w:jc w:val="both"/>
        <w:rPr>
          <w:rFonts w:cs="Arial"/>
        </w:rPr>
      </w:pPr>
      <w:r w:rsidRPr="00C33812">
        <w:rPr>
          <w:rFonts w:cs="Arial"/>
        </w:rPr>
        <w:t>Регистрация данных о транспортировке каждый час.</w:t>
      </w:r>
    </w:p>
    <w:p w:rsidR="0018378A" w:rsidRPr="00C33812" w:rsidRDefault="0018378A" w:rsidP="00C33812">
      <w:pPr>
        <w:jc w:val="both"/>
        <w:rPr>
          <w:rFonts w:cs="Arial"/>
        </w:rPr>
      </w:pPr>
    </w:p>
    <w:p w:rsidR="0018378A" w:rsidRPr="00C33812" w:rsidRDefault="0018378A" w:rsidP="00C33812">
      <w:pPr>
        <w:pStyle w:val="Heading3"/>
      </w:pPr>
      <w:bookmarkStart w:id="43" w:name="_Toc343613491"/>
      <w:r w:rsidRPr="00C33812">
        <w:t>Проверка батареи (при использовании опциональной перезагружаемой батареи)</w:t>
      </w:r>
      <w:bookmarkEnd w:id="43"/>
    </w:p>
    <w:p w:rsidR="0018378A" w:rsidRPr="00877A7D" w:rsidRDefault="0018378A" w:rsidP="00E26188">
      <w:pPr>
        <w:pStyle w:val="ListParagraph"/>
        <w:numPr>
          <w:ilvl w:val="0"/>
          <w:numId w:val="283"/>
        </w:numPr>
      </w:pPr>
      <w:r w:rsidRPr="00877A7D">
        <w:t>Срок службы перезаряжаемой батареи.</w:t>
      </w:r>
    </w:p>
    <w:p w:rsidR="0018378A" w:rsidRPr="00C33812" w:rsidRDefault="0018378A" w:rsidP="00877A7D">
      <w:pPr>
        <w:ind w:left="709"/>
        <w:jc w:val="both"/>
        <w:rPr>
          <w:rFonts w:cs="Arial"/>
        </w:rPr>
      </w:pPr>
      <w:r w:rsidRPr="00C33812">
        <w:rPr>
          <w:rFonts w:cs="Arial"/>
        </w:rPr>
        <w:t>Перезаряжаемая батарея имеет срок службы около 2 лет.</w:t>
      </w:r>
    </w:p>
    <w:p w:rsidR="0018378A" w:rsidRDefault="0018378A" w:rsidP="00877A7D">
      <w:pPr>
        <w:ind w:left="709"/>
        <w:jc w:val="both"/>
        <w:rPr>
          <w:rFonts w:cs="Arial"/>
        </w:rPr>
      </w:pPr>
      <w:r w:rsidRPr="00C33812">
        <w:rPr>
          <w:rFonts w:cs="Arial"/>
        </w:rPr>
        <w:t xml:space="preserve">Если батарея использовалась в течение 2 лет или дольше, данные датчика </w:t>
      </w:r>
      <w:r w:rsidRPr="00C33812">
        <w:rPr>
          <w:rFonts w:cs="Arial"/>
          <w:lang w:val="en-US"/>
        </w:rPr>
        <w:t>USDA</w:t>
      </w:r>
      <w:r w:rsidRPr="00C33812">
        <w:rPr>
          <w:rFonts w:cs="Arial"/>
        </w:rPr>
        <w:t xml:space="preserve"> или данные об останове могут не быть зарегистрированы, даже если светодиодный дисплей горит при проверке батареи.</w:t>
      </w:r>
    </w:p>
    <w:p w:rsidR="0018378A" w:rsidRDefault="0018378A">
      <w:pPr>
        <w:rPr>
          <w:rFonts w:cs="Arial"/>
        </w:rPr>
      </w:pPr>
      <w:r>
        <w:rPr>
          <w:rFonts w:cs="Arial"/>
        </w:rPr>
        <w:br w:type="page"/>
      </w:r>
    </w:p>
    <w:p w:rsidR="0018378A" w:rsidRPr="00C33812" w:rsidRDefault="0018378A" w:rsidP="00877A7D">
      <w:pPr>
        <w:ind w:left="709"/>
        <w:jc w:val="both"/>
        <w:rPr>
          <w:rFonts w:cs="Arial"/>
        </w:rPr>
      </w:pPr>
    </w:p>
    <w:p w:rsidR="0018378A" w:rsidRPr="00416878" w:rsidRDefault="0018378A" w:rsidP="00E26188">
      <w:pPr>
        <w:pStyle w:val="ListParagraph"/>
        <w:numPr>
          <w:ilvl w:val="0"/>
          <w:numId w:val="283"/>
        </w:numPr>
      </w:pPr>
      <w:r>
        <w:t>Проверка батареи</w:t>
      </w:r>
    </w:p>
    <w:p w:rsidR="0018378A" w:rsidRDefault="0018378A" w:rsidP="004847F1">
      <w:r>
        <w:pict>
          <v:shape id="_x0000_i1460" type="#_x0000_t75" style="width:465.75pt;height:291pt">
            <v:imagedata r:id="rId221" o:title=""/>
          </v:shape>
        </w:pict>
      </w:r>
    </w:p>
    <w:p w:rsidR="0018378A" w:rsidRDefault="0018378A" w:rsidP="00F55335">
      <w:pPr>
        <w:pStyle w:val="Heading3"/>
      </w:pPr>
      <w:bookmarkStart w:id="44" w:name="_Toc343613492"/>
      <w:r>
        <w:t>Замена батареи (аккумулятор)</w:t>
      </w:r>
      <w:bookmarkEnd w:id="44"/>
    </w:p>
    <w:p w:rsidR="0018378A" w:rsidRPr="00D5483F" w:rsidRDefault="0018378A" w:rsidP="00F55335">
      <w:pPr>
        <w:pStyle w:val="NoSpacing"/>
        <w:jc w:val="both"/>
        <w:rPr>
          <w:rFonts w:ascii="Arial" w:hAnsi="Arial" w:cs="Arial"/>
          <w:sz w:val="20"/>
        </w:rPr>
      </w:pPr>
      <w:r w:rsidRPr="00D5483F">
        <w:rPr>
          <w:rFonts w:ascii="Arial" w:hAnsi="Arial" w:cs="Arial"/>
          <w:sz w:val="20"/>
        </w:rPr>
        <w:t xml:space="preserve">Сначала выключить питание холодильной установки. Затем снять крышку батареи и заменить </w:t>
      </w:r>
      <w:r>
        <w:rPr>
          <w:rFonts w:ascii="Arial" w:hAnsi="Arial" w:cs="Arial"/>
          <w:sz w:val="20"/>
        </w:rPr>
        <w:t>аккумулятор</w:t>
      </w:r>
      <w:r w:rsidRPr="00D5483F">
        <w:rPr>
          <w:rFonts w:ascii="Arial" w:hAnsi="Arial" w:cs="Arial"/>
          <w:sz w:val="20"/>
        </w:rPr>
        <w:t>. При эт</w:t>
      </w:r>
      <w:r>
        <w:rPr>
          <w:rFonts w:ascii="Arial" w:hAnsi="Arial" w:cs="Arial"/>
          <w:sz w:val="20"/>
        </w:rPr>
        <w:t>ом использовать конкретный тип аккумулятора</w:t>
      </w:r>
      <w:r w:rsidRPr="00D5483F">
        <w:rPr>
          <w:rFonts w:ascii="Arial" w:hAnsi="Arial" w:cs="Arial"/>
          <w:sz w:val="20"/>
        </w:rPr>
        <w:t>.</w:t>
      </w:r>
    </w:p>
    <w:p w:rsidR="0018378A" w:rsidRDefault="0018378A" w:rsidP="00416878">
      <w:pPr>
        <w:jc w:val="center"/>
      </w:pPr>
      <w:r>
        <w:pict>
          <v:shape id="_x0000_i1461" type="#_x0000_t75" style="width:277.5pt;height:189.75pt">
            <v:imagedata r:id="rId222" o:title=""/>
          </v:shape>
        </w:pict>
      </w:r>
    </w:p>
    <w:p w:rsidR="0018378A" w:rsidRDefault="0018378A">
      <w:r>
        <w:rPr>
          <w:noProof/>
          <w:lang w:eastAsia="ru-RU"/>
        </w:rPr>
        <w:pict>
          <v:shape id="Рисунок 412" o:spid="_x0000_i1462" type="#_x0000_t75" style="width:433.5pt;height:96pt;visibility:visible">
            <v:imagedata r:id="rId223" o:title=""/>
          </v:shape>
        </w:pict>
      </w:r>
      <w:r>
        <w:br w:type="page"/>
      </w:r>
    </w:p>
    <w:p w:rsidR="0018378A" w:rsidRPr="00DB2238" w:rsidRDefault="0018378A" w:rsidP="00DB2238">
      <w:pPr>
        <w:pStyle w:val="Heading2"/>
      </w:pPr>
      <w:bookmarkStart w:id="45" w:name="_Toc343613493"/>
      <w:r w:rsidRPr="00DB2238">
        <w:t>Обмен информацией с персональным компьютером</w:t>
      </w:r>
      <w:bookmarkEnd w:id="45"/>
    </w:p>
    <w:p w:rsidR="0018378A" w:rsidRPr="00DB2238" w:rsidRDefault="0018378A" w:rsidP="00DB2238">
      <w:pPr>
        <w:jc w:val="both"/>
        <w:rPr>
          <w:rFonts w:cs="Arial"/>
        </w:rPr>
      </w:pPr>
      <w:r w:rsidRPr="00DB2238">
        <w:rPr>
          <w:rFonts w:cs="Arial"/>
        </w:rPr>
        <w:t xml:space="preserve">Электронный контроллер </w:t>
      </w:r>
      <w:r w:rsidRPr="00DB2238">
        <w:rPr>
          <w:rFonts w:cs="Arial"/>
          <w:lang w:val="en-US"/>
        </w:rPr>
        <w:t>DECOSIIIc</w:t>
      </w:r>
      <w:r w:rsidRPr="00DB2238">
        <w:rPr>
          <w:rFonts w:cs="Arial"/>
        </w:rPr>
        <w:t>/</w:t>
      </w:r>
      <w:r w:rsidRPr="00DB2238">
        <w:rPr>
          <w:rFonts w:cs="Arial"/>
          <w:lang w:val="en-US"/>
        </w:rPr>
        <w:t>d</w:t>
      </w:r>
      <w:r w:rsidRPr="00DB2238">
        <w:rPr>
          <w:rFonts w:cs="Arial"/>
        </w:rPr>
        <w:t xml:space="preserve"> имеет функцию внутренней памяти для регистрации установленных значений температуры, внутренней температуры, режима работы, аварийных сигналов и отчета об автоматическом осмотре </w:t>
      </w:r>
      <w:r w:rsidRPr="00DB2238">
        <w:rPr>
          <w:rFonts w:cs="Arial"/>
          <w:lang w:val="en-US"/>
        </w:rPr>
        <w:t>PTI</w:t>
      </w:r>
      <w:r w:rsidRPr="00DB2238">
        <w:rPr>
          <w:rFonts w:cs="Arial"/>
        </w:rPr>
        <w:t xml:space="preserve"> в ходе транспортировки в дополнение к нормальному эксплуатационному контролю.</w:t>
      </w:r>
    </w:p>
    <w:p w:rsidR="0018378A" w:rsidRPr="00DB2238" w:rsidRDefault="0018378A" w:rsidP="00DB2238">
      <w:pPr>
        <w:jc w:val="both"/>
        <w:rPr>
          <w:rFonts w:cs="Arial"/>
        </w:rPr>
      </w:pPr>
      <w:r w:rsidRPr="00DB2238">
        <w:rPr>
          <w:rFonts w:cs="Arial"/>
        </w:rPr>
        <w:t>Также пользователи могут скачивать записанные данные и рабочие условия установки и сохранять информацию на персональном компьютере посредством серийного коммуникационного порта (разъем ПК), предусмотренного на передней панели контроллера. Скачанные данные полезны при анализе проблем, возникших в ходе транспортировки и для подготовки различных типов отчетов.</w:t>
      </w:r>
    </w:p>
    <w:p w:rsidR="0018378A" w:rsidRPr="00DB2238" w:rsidRDefault="0018378A" w:rsidP="00DB2238">
      <w:pPr>
        <w:jc w:val="both"/>
        <w:rPr>
          <w:rFonts w:cs="Arial"/>
        </w:rPr>
      </w:pPr>
      <w:r w:rsidRPr="00DB2238">
        <w:rPr>
          <w:rFonts w:cs="Arial"/>
        </w:rPr>
        <w:t>Более того, пользователи могут загружать информацию: номер контейнера, наименование груза, пункт назначения и прочие данные со своего ПК в контроллер.</w:t>
      </w:r>
    </w:p>
    <w:p w:rsidR="0018378A" w:rsidRPr="00DB2238" w:rsidRDefault="0018378A" w:rsidP="00DB2238">
      <w:pPr>
        <w:jc w:val="both"/>
        <w:rPr>
          <w:rFonts w:cs="Arial"/>
        </w:rPr>
      </w:pPr>
      <w:r w:rsidRPr="00DB2238">
        <w:rPr>
          <w:rFonts w:cs="Arial"/>
        </w:rPr>
        <w:t>Более детальная информация приведена в Руководстве по эксплуатации ПО персонального компьютера.</w:t>
      </w:r>
    </w:p>
    <w:p w:rsidR="0018378A" w:rsidRDefault="0018378A" w:rsidP="00DB2238">
      <w:r w:rsidRPr="000A1FB6">
        <w:rPr>
          <w:rFonts w:cs="Arial"/>
          <w:noProof/>
          <w:lang w:eastAsia="ru-RU"/>
        </w:rPr>
        <w:pict>
          <v:shape id="Рисунок 413" o:spid="_x0000_i1463" type="#_x0000_t75" style="width:467.25pt;height:320.25pt;visibility:visible">
            <v:imagedata r:id="rId224" o:title=""/>
          </v:shape>
        </w:pict>
      </w:r>
    </w:p>
    <w:p w:rsidR="0018378A" w:rsidRDefault="0018378A">
      <w:r>
        <w:br w:type="page"/>
      </w:r>
    </w:p>
    <w:p w:rsidR="0018378A" w:rsidRPr="00E826D9" w:rsidRDefault="0018378A" w:rsidP="00E826D9">
      <w:pPr>
        <w:pStyle w:val="Heading3"/>
      </w:pPr>
      <w:bookmarkStart w:id="46" w:name="_Toc343613494"/>
      <w:r w:rsidRPr="00E826D9">
        <w:t>Запись данных</w:t>
      </w:r>
      <w:bookmarkEnd w:id="46"/>
    </w:p>
    <w:p w:rsidR="0018378A" w:rsidRPr="00E826D9" w:rsidRDefault="0018378A" w:rsidP="00E826D9">
      <w:pPr>
        <w:jc w:val="both"/>
        <w:rPr>
          <w:rFonts w:cs="Arial"/>
        </w:rPr>
      </w:pPr>
      <w:r w:rsidRPr="00E826D9">
        <w:rPr>
          <w:rFonts w:cs="Arial"/>
        </w:rPr>
        <w:t>Функция записи данных заключается в хранении рабочих данных, вырабатываемых в ходе транспортировки.</w:t>
      </w:r>
    </w:p>
    <w:p w:rsidR="0018378A" w:rsidRPr="00E826D9" w:rsidRDefault="0018378A" w:rsidP="00E826D9">
      <w:pPr>
        <w:jc w:val="both"/>
        <w:rPr>
          <w:rFonts w:cs="Arial"/>
        </w:rPr>
      </w:pPr>
      <w:r w:rsidRPr="00E826D9">
        <w:rPr>
          <w:rFonts w:cs="Arial"/>
        </w:rPr>
        <w:t>Существует семь типов регистрируемых данных.</w:t>
      </w:r>
    </w:p>
    <w:p w:rsidR="0018378A" w:rsidRPr="00E826D9" w:rsidRDefault="0018378A" w:rsidP="00E826D9">
      <w:pPr>
        <w:jc w:val="both"/>
        <w:rPr>
          <w:rFonts w:cs="Arial"/>
        </w:rPr>
      </w:pPr>
      <w:r w:rsidRPr="00E826D9">
        <w:rPr>
          <w:rFonts w:cs="Arial"/>
        </w:rPr>
        <w:t>Что касается данных о транспортировке, можно выбрать интервал их регистрации: 15, 30, 60 (по умолчанию) и 120 минут.</w:t>
      </w:r>
    </w:p>
    <w:p w:rsidR="0018378A" w:rsidRPr="00E826D9" w:rsidRDefault="0018378A" w:rsidP="00E826D9">
      <w:pPr>
        <w:jc w:val="both"/>
        <w:rPr>
          <w:rFonts w:eastAsia="MS Mincho" w:cs="Arial"/>
        </w:rPr>
      </w:pPr>
      <w:r w:rsidRPr="00E826D9">
        <w:rPr>
          <w:rFonts w:ascii="MS Mincho" w:eastAsia="MS Mincho" w:hAnsi="MS Mincho" w:cs="MS Mincho" w:hint="eastAsia"/>
        </w:rPr>
        <w:t>※</w:t>
      </w:r>
      <w:r w:rsidRPr="00E826D9">
        <w:rPr>
          <w:rFonts w:eastAsia="MS Mincho" w:cs="Arial"/>
        </w:rPr>
        <w:t>Когда выполняется функция проверки перед транспортировкой (</w:t>
      </w:r>
      <w:r w:rsidRPr="00E826D9">
        <w:rPr>
          <w:rFonts w:eastAsia="MS Mincho" w:cs="Arial"/>
          <w:lang w:val="en-US"/>
        </w:rPr>
        <w:t>PTI</w:t>
      </w:r>
      <w:r w:rsidRPr="00E826D9">
        <w:rPr>
          <w:rFonts w:eastAsia="MS Mincho" w:cs="Arial"/>
        </w:rPr>
        <w:t>) интервал регистрации данных выбирается по умолчанию (см. параграф 3.9.2.3)</w:t>
      </w:r>
    </w:p>
    <w:p w:rsidR="0018378A" w:rsidRPr="00E826D9" w:rsidRDefault="0018378A" w:rsidP="00E826D9">
      <w:pPr>
        <w:jc w:val="both"/>
        <w:rPr>
          <w:rFonts w:eastAsia="MS Mincho" w:cs="Arial"/>
        </w:rPr>
      </w:pPr>
      <w:r w:rsidRPr="00E826D9">
        <w:rPr>
          <w:rFonts w:ascii="MS Mincho" w:eastAsia="MS Mincho" w:hAnsi="MS Mincho" w:cs="MS Mincho" w:hint="eastAsia"/>
        </w:rPr>
        <w:t>※</w:t>
      </w:r>
      <w:r w:rsidRPr="00E826D9">
        <w:rPr>
          <w:rFonts w:eastAsia="MS Mincho" w:cs="Arial"/>
        </w:rPr>
        <w:t>Контроллер имеет емкость памяти, рассчитанной максимум на 2 года, с интервалом регистрации данных, равным 60 минутам.</w:t>
      </w:r>
    </w:p>
    <w:p w:rsidR="0018378A" w:rsidRPr="00E826D9" w:rsidRDefault="0018378A" w:rsidP="00E826D9">
      <w:pPr>
        <w:jc w:val="both"/>
        <w:rPr>
          <w:rFonts w:eastAsia="MS Mincho" w:cs="Aria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433"/>
        <w:gridCol w:w="2152"/>
        <w:gridCol w:w="2635"/>
        <w:gridCol w:w="3351"/>
      </w:tblGrid>
      <w:tr w:rsidR="0018378A" w:rsidRPr="00C276C2" w:rsidTr="00E826D9">
        <w:trPr>
          <w:trHeight w:val="20"/>
          <w:jc w:val="center"/>
        </w:trPr>
        <w:tc>
          <w:tcPr>
            <w:tcW w:w="778" w:type="pct"/>
            <w:vAlign w:val="center"/>
          </w:tcPr>
          <w:p w:rsidR="0018378A" w:rsidRPr="00E826D9" w:rsidRDefault="0018378A" w:rsidP="00E826D9">
            <w:pPr>
              <w:jc w:val="center"/>
              <w:rPr>
                <w:rFonts w:cs="Arial"/>
                <w:szCs w:val="18"/>
              </w:rPr>
            </w:pPr>
          </w:p>
        </w:tc>
        <w:tc>
          <w:tcPr>
            <w:tcW w:w="1036" w:type="pct"/>
            <w:vAlign w:val="center"/>
          </w:tcPr>
          <w:p w:rsidR="0018378A" w:rsidRPr="00E826D9" w:rsidRDefault="0018378A" w:rsidP="00E826D9">
            <w:pPr>
              <w:jc w:val="center"/>
              <w:rPr>
                <w:rFonts w:cs="Arial"/>
                <w:szCs w:val="18"/>
              </w:rPr>
            </w:pPr>
            <w:r w:rsidRPr="00E826D9">
              <w:rPr>
                <w:rFonts w:cs="Arial"/>
                <w:szCs w:val="18"/>
              </w:rPr>
              <w:t>Наименование данных</w:t>
            </w:r>
          </w:p>
        </w:tc>
        <w:tc>
          <w:tcPr>
            <w:tcW w:w="3186" w:type="pct"/>
            <w:gridSpan w:val="2"/>
            <w:vAlign w:val="center"/>
          </w:tcPr>
          <w:p w:rsidR="0018378A" w:rsidRPr="00E826D9" w:rsidRDefault="0018378A" w:rsidP="00E826D9">
            <w:pPr>
              <w:jc w:val="center"/>
              <w:rPr>
                <w:rFonts w:cs="Arial"/>
                <w:szCs w:val="18"/>
              </w:rPr>
            </w:pPr>
            <w:r w:rsidRPr="00E826D9">
              <w:rPr>
                <w:rFonts w:cs="Arial"/>
                <w:szCs w:val="18"/>
              </w:rPr>
              <w:t>Регистрируемые данные</w:t>
            </w:r>
          </w:p>
        </w:tc>
      </w:tr>
      <w:tr w:rsidR="0018378A" w:rsidRPr="00C276C2" w:rsidTr="00E826D9">
        <w:trPr>
          <w:trHeight w:val="20"/>
          <w:jc w:val="center"/>
        </w:trPr>
        <w:tc>
          <w:tcPr>
            <w:tcW w:w="778" w:type="pct"/>
            <w:vAlign w:val="center"/>
          </w:tcPr>
          <w:p w:rsidR="0018378A" w:rsidRPr="00E826D9" w:rsidRDefault="0018378A" w:rsidP="00E826D9">
            <w:pPr>
              <w:jc w:val="center"/>
              <w:rPr>
                <w:rFonts w:cs="Arial"/>
                <w:szCs w:val="18"/>
              </w:rPr>
            </w:pPr>
            <w:r w:rsidRPr="00E826D9">
              <w:rPr>
                <w:rFonts w:cs="Arial"/>
                <w:szCs w:val="18"/>
              </w:rPr>
              <w:t>1</w:t>
            </w:r>
          </w:p>
        </w:tc>
        <w:tc>
          <w:tcPr>
            <w:tcW w:w="1036" w:type="pct"/>
            <w:vAlign w:val="center"/>
          </w:tcPr>
          <w:p w:rsidR="0018378A" w:rsidRPr="00E826D9" w:rsidRDefault="0018378A" w:rsidP="00E826D9">
            <w:pPr>
              <w:jc w:val="center"/>
              <w:rPr>
                <w:rFonts w:cs="Arial"/>
                <w:szCs w:val="18"/>
              </w:rPr>
            </w:pPr>
            <w:r w:rsidRPr="00E826D9">
              <w:rPr>
                <w:rFonts w:cs="Arial"/>
                <w:szCs w:val="18"/>
              </w:rPr>
              <w:t>Данные об идентификационном номере</w:t>
            </w:r>
          </w:p>
        </w:tc>
        <w:tc>
          <w:tcPr>
            <w:tcW w:w="1406" w:type="pct"/>
            <w:tcBorders>
              <w:right w:val="nil"/>
            </w:tcBorders>
            <w:vAlign w:val="center"/>
          </w:tcPr>
          <w:p w:rsidR="0018378A" w:rsidRPr="00E826D9" w:rsidRDefault="0018378A" w:rsidP="00E26188">
            <w:pPr>
              <w:numPr>
                <w:ilvl w:val="0"/>
                <w:numId w:val="55"/>
              </w:numPr>
              <w:rPr>
                <w:rFonts w:cs="Arial"/>
                <w:szCs w:val="18"/>
              </w:rPr>
            </w:pPr>
            <w:r w:rsidRPr="00E826D9">
              <w:rPr>
                <w:rFonts w:cs="Arial"/>
                <w:szCs w:val="18"/>
              </w:rPr>
              <w:t>№ контейнера</w:t>
            </w:r>
          </w:p>
          <w:p w:rsidR="0018378A" w:rsidRPr="00E826D9" w:rsidRDefault="0018378A" w:rsidP="00E26188">
            <w:pPr>
              <w:numPr>
                <w:ilvl w:val="0"/>
                <w:numId w:val="55"/>
              </w:numPr>
              <w:rPr>
                <w:rFonts w:cs="Arial"/>
                <w:szCs w:val="18"/>
              </w:rPr>
            </w:pPr>
            <w:r w:rsidRPr="00E826D9">
              <w:rPr>
                <w:rFonts w:cs="Arial"/>
                <w:szCs w:val="18"/>
              </w:rPr>
              <w:t>Порт отправления</w:t>
            </w:r>
          </w:p>
          <w:p w:rsidR="0018378A" w:rsidRPr="00E826D9" w:rsidRDefault="0018378A" w:rsidP="00E26188">
            <w:pPr>
              <w:numPr>
                <w:ilvl w:val="0"/>
                <w:numId w:val="55"/>
              </w:numPr>
              <w:rPr>
                <w:rFonts w:cs="Arial"/>
                <w:szCs w:val="18"/>
              </w:rPr>
            </w:pPr>
            <w:r w:rsidRPr="00E826D9">
              <w:rPr>
                <w:rFonts w:cs="Arial"/>
                <w:szCs w:val="18"/>
              </w:rPr>
              <w:t>Установленное значение температуры</w:t>
            </w:r>
          </w:p>
          <w:p w:rsidR="0018378A" w:rsidRPr="00E826D9" w:rsidRDefault="0018378A" w:rsidP="00E26188">
            <w:pPr>
              <w:numPr>
                <w:ilvl w:val="0"/>
                <w:numId w:val="55"/>
              </w:numPr>
              <w:rPr>
                <w:rFonts w:cs="Arial"/>
                <w:szCs w:val="18"/>
              </w:rPr>
            </w:pPr>
            <w:r w:rsidRPr="00E826D9">
              <w:rPr>
                <w:rFonts w:cs="Arial"/>
                <w:szCs w:val="18"/>
              </w:rPr>
              <w:t>Установленное значение интенсивности вентиляции</w:t>
            </w:r>
          </w:p>
          <w:p w:rsidR="0018378A" w:rsidRPr="00E826D9" w:rsidRDefault="0018378A" w:rsidP="00E26188">
            <w:pPr>
              <w:numPr>
                <w:ilvl w:val="0"/>
                <w:numId w:val="55"/>
              </w:numPr>
              <w:rPr>
                <w:rFonts w:cs="Arial"/>
                <w:szCs w:val="18"/>
              </w:rPr>
            </w:pPr>
            <w:r w:rsidRPr="00E826D9">
              <w:rPr>
                <w:rFonts w:cs="Arial"/>
                <w:szCs w:val="18"/>
              </w:rPr>
              <w:t>Установленное значение влажности</w:t>
            </w:r>
          </w:p>
          <w:p w:rsidR="0018378A" w:rsidRPr="00E826D9" w:rsidRDefault="0018378A" w:rsidP="00E26188">
            <w:pPr>
              <w:numPr>
                <w:ilvl w:val="0"/>
                <w:numId w:val="55"/>
              </w:numPr>
              <w:rPr>
                <w:rFonts w:cs="Arial"/>
                <w:szCs w:val="18"/>
              </w:rPr>
            </w:pPr>
            <w:r w:rsidRPr="00E826D9">
              <w:rPr>
                <w:rFonts w:cs="Arial"/>
                <w:szCs w:val="18"/>
              </w:rPr>
              <w:t>Комментарии</w:t>
            </w:r>
          </w:p>
        </w:tc>
        <w:tc>
          <w:tcPr>
            <w:tcW w:w="1780" w:type="pct"/>
            <w:tcBorders>
              <w:left w:val="nil"/>
            </w:tcBorders>
            <w:vAlign w:val="center"/>
          </w:tcPr>
          <w:p w:rsidR="0018378A" w:rsidRPr="00E826D9" w:rsidRDefault="0018378A" w:rsidP="00E26188">
            <w:pPr>
              <w:numPr>
                <w:ilvl w:val="0"/>
                <w:numId w:val="55"/>
              </w:numPr>
              <w:rPr>
                <w:rFonts w:cs="Arial"/>
                <w:szCs w:val="18"/>
              </w:rPr>
            </w:pPr>
            <w:r w:rsidRPr="00E826D9">
              <w:rPr>
                <w:rFonts w:cs="Arial"/>
                <w:szCs w:val="18"/>
              </w:rPr>
              <w:t>Дата загрузки</w:t>
            </w:r>
          </w:p>
          <w:p w:rsidR="0018378A" w:rsidRPr="00E826D9" w:rsidRDefault="0018378A" w:rsidP="00E26188">
            <w:pPr>
              <w:numPr>
                <w:ilvl w:val="0"/>
                <w:numId w:val="55"/>
              </w:numPr>
              <w:rPr>
                <w:rFonts w:cs="Arial"/>
                <w:szCs w:val="18"/>
              </w:rPr>
            </w:pPr>
            <w:r w:rsidRPr="00E826D9">
              <w:rPr>
                <w:rFonts w:cs="Arial"/>
                <w:szCs w:val="18"/>
              </w:rPr>
              <w:t>Груз</w:t>
            </w:r>
          </w:p>
          <w:p w:rsidR="0018378A" w:rsidRPr="00E826D9" w:rsidRDefault="0018378A" w:rsidP="00E26188">
            <w:pPr>
              <w:numPr>
                <w:ilvl w:val="0"/>
                <w:numId w:val="55"/>
              </w:numPr>
              <w:rPr>
                <w:rFonts w:cs="Arial"/>
                <w:szCs w:val="18"/>
              </w:rPr>
            </w:pPr>
            <w:r w:rsidRPr="00E826D9">
              <w:rPr>
                <w:rFonts w:cs="Arial"/>
                <w:szCs w:val="18"/>
              </w:rPr>
              <w:t>Транзитный пункт</w:t>
            </w:r>
          </w:p>
          <w:p w:rsidR="0018378A" w:rsidRPr="00E826D9" w:rsidRDefault="0018378A" w:rsidP="00E26188">
            <w:pPr>
              <w:numPr>
                <w:ilvl w:val="0"/>
                <w:numId w:val="55"/>
              </w:numPr>
              <w:rPr>
                <w:rFonts w:cs="Arial"/>
                <w:szCs w:val="18"/>
              </w:rPr>
            </w:pPr>
            <w:r w:rsidRPr="00E826D9">
              <w:rPr>
                <w:rFonts w:cs="Arial"/>
                <w:szCs w:val="18"/>
              </w:rPr>
              <w:t>Окончательная точка назначения</w:t>
            </w:r>
          </w:p>
          <w:p w:rsidR="0018378A" w:rsidRPr="00E826D9" w:rsidRDefault="0018378A" w:rsidP="00E26188">
            <w:pPr>
              <w:numPr>
                <w:ilvl w:val="0"/>
                <w:numId w:val="55"/>
              </w:numPr>
              <w:rPr>
                <w:rFonts w:cs="Arial"/>
                <w:szCs w:val="18"/>
              </w:rPr>
            </w:pPr>
            <w:r w:rsidRPr="00E826D9">
              <w:rPr>
                <w:rFonts w:cs="Arial"/>
                <w:szCs w:val="18"/>
              </w:rPr>
              <w:t>№ навигации</w:t>
            </w:r>
          </w:p>
        </w:tc>
      </w:tr>
      <w:tr w:rsidR="0018378A" w:rsidRPr="00C276C2" w:rsidTr="00E826D9">
        <w:trPr>
          <w:trHeight w:val="20"/>
          <w:jc w:val="center"/>
        </w:trPr>
        <w:tc>
          <w:tcPr>
            <w:tcW w:w="778" w:type="pct"/>
            <w:vAlign w:val="center"/>
          </w:tcPr>
          <w:p w:rsidR="0018378A" w:rsidRPr="00E826D9" w:rsidRDefault="0018378A" w:rsidP="00E826D9">
            <w:pPr>
              <w:jc w:val="center"/>
              <w:rPr>
                <w:rFonts w:cs="Arial"/>
                <w:szCs w:val="18"/>
              </w:rPr>
            </w:pPr>
            <w:r w:rsidRPr="00E826D9">
              <w:rPr>
                <w:rFonts w:cs="Arial"/>
                <w:szCs w:val="18"/>
              </w:rPr>
              <w:t>2</w:t>
            </w:r>
          </w:p>
        </w:tc>
        <w:tc>
          <w:tcPr>
            <w:tcW w:w="1036" w:type="pct"/>
            <w:vAlign w:val="center"/>
          </w:tcPr>
          <w:p w:rsidR="0018378A" w:rsidRPr="00E826D9" w:rsidRDefault="0018378A" w:rsidP="00E826D9">
            <w:pPr>
              <w:jc w:val="center"/>
              <w:rPr>
                <w:rFonts w:cs="Arial"/>
                <w:szCs w:val="18"/>
              </w:rPr>
            </w:pPr>
            <w:r w:rsidRPr="00E826D9">
              <w:rPr>
                <w:rFonts w:cs="Arial"/>
                <w:szCs w:val="18"/>
              </w:rPr>
              <w:t>Данные о транспортировке</w:t>
            </w:r>
          </w:p>
        </w:tc>
        <w:tc>
          <w:tcPr>
            <w:tcW w:w="1406" w:type="pct"/>
            <w:tcBorders>
              <w:right w:val="nil"/>
            </w:tcBorders>
            <w:vAlign w:val="center"/>
          </w:tcPr>
          <w:p w:rsidR="0018378A" w:rsidRPr="00E826D9" w:rsidRDefault="0018378A" w:rsidP="00E26188">
            <w:pPr>
              <w:numPr>
                <w:ilvl w:val="0"/>
                <w:numId w:val="57"/>
              </w:numPr>
              <w:rPr>
                <w:rFonts w:cs="Arial"/>
                <w:szCs w:val="18"/>
              </w:rPr>
            </w:pPr>
            <w:r w:rsidRPr="00E826D9">
              <w:rPr>
                <w:rFonts w:cs="Arial"/>
                <w:szCs w:val="18"/>
              </w:rPr>
              <w:t>Рабочий режим</w:t>
            </w:r>
          </w:p>
          <w:p w:rsidR="0018378A" w:rsidRPr="00E826D9" w:rsidRDefault="0018378A" w:rsidP="00E26188">
            <w:pPr>
              <w:numPr>
                <w:ilvl w:val="0"/>
                <w:numId w:val="57"/>
              </w:numPr>
              <w:rPr>
                <w:rFonts w:cs="Arial"/>
                <w:szCs w:val="18"/>
              </w:rPr>
            </w:pPr>
            <w:r w:rsidRPr="00E826D9">
              <w:rPr>
                <w:rFonts w:cs="Arial"/>
                <w:szCs w:val="18"/>
              </w:rPr>
              <w:t>Температура подаваемого воздуха (</w:t>
            </w:r>
            <w:r w:rsidRPr="00E826D9">
              <w:rPr>
                <w:rFonts w:cs="Arial"/>
                <w:szCs w:val="18"/>
                <w:lang w:val="en-US"/>
              </w:rPr>
              <w:t>SS</w:t>
            </w:r>
            <w:r w:rsidRPr="00E826D9">
              <w:rPr>
                <w:rFonts w:cs="Arial"/>
                <w:szCs w:val="18"/>
              </w:rPr>
              <w:t>)</w:t>
            </w:r>
          </w:p>
          <w:p w:rsidR="0018378A" w:rsidRPr="00E826D9" w:rsidRDefault="0018378A" w:rsidP="00E26188">
            <w:pPr>
              <w:numPr>
                <w:ilvl w:val="0"/>
                <w:numId w:val="57"/>
              </w:numPr>
              <w:rPr>
                <w:rFonts w:cs="Arial"/>
                <w:szCs w:val="18"/>
              </w:rPr>
            </w:pPr>
            <w:r w:rsidRPr="00E826D9">
              <w:rPr>
                <w:rFonts w:cs="Arial"/>
                <w:szCs w:val="18"/>
              </w:rPr>
              <w:t>Температура обратного воздуха (</w:t>
            </w:r>
            <w:r w:rsidRPr="00E826D9">
              <w:rPr>
                <w:rFonts w:cs="Arial"/>
                <w:szCs w:val="18"/>
                <w:lang w:val="en-US"/>
              </w:rPr>
              <w:t>RS</w:t>
            </w:r>
            <w:r w:rsidRPr="00E826D9">
              <w:rPr>
                <w:rFonts w:cs="Arial"/>
                <w:szCs w:val="18"/>
              </w:rPr>
              <w:t>)</w:t>
            </w:r>
          </w:p>
          <w:p w:rsidR="0018378A" w:rsidRPr="00E826D9" w:rsidRDefault="0018378A" w:rsidP="00E26188">
            <w:pPr>
              <w:numPr>
                <w:ilvl w:val="0"/>
                <w:numId w:val="57"/>
              </w:numPr>
              <w:rPr>
                <w:rFonts w:cs="Arial"/>
                <w:szCs w:val="18"/>
              </w:rPr>
            </w:pPr>
            <w:r w:rsidRPr="00E826D9">
              <w:rPr>
                <w:rFonts w:cs="Arial"/>
                <w:szCs w:val="18"/>
              </w:rPr>
              <w:t>Внутренняя влажность (опционально)</w:t>
            </w:r>
          </w:p>
          <w:p w:rsidR="0018378A" w:rsidRPr="00E826D9" w:rsidRDefault="0018378A" w:rsidP="00E26188">
            <w:pPr>
              <w:numPr>
                <w:ilvl w:val="0"/>
                <w:numId w:val="57"/>
              </w:numPr>
              <w:rPr>
                <w:rFonts w:cs="Arial"/>
                <w:szCs w:val="18"/>
              </w:rPr>
            </w:pPr>
            <w:r w:rsidRPr="00E826D9">
              <w:rPr>
                <w:rFonts w:cs="Arial"/>
                <w:szCs w:val="18"/>
              </w:rPr>
              <w:t>Температура окружающего воздуха (</w:t>
            </w:r>
            <w:r w:rsidRPr="00E826D9">
              <w:rPr>
                <w:rFonts w:cs="Arial"/>
                <w:szCs w:val="18"/>
                <w:lang w:val="en-US"/>
              </w:rPr>
              <w:t>AMBS)</w:t>
            </w:r>
          </w:p>
        </w:tc>
        <w:tc>
          <w:tcPr>
            <w:tcW w:w="1780" w:type="pct"/>
            <w:tcBorders>
              <w:left w:val="nil"/>
            </w:tcBorders>
            <w:vAlign w:val="center"/>
          </w:tcPr>
          <w:p w:rsidR="0018378A" w:rsidRPr="00E826D9" w:rsidRDefault="0018378A" w:rsidP="00E26188">
            <w:pPr>
              <w:numPr>
                <w:ilvl w:val="0"/>
                <w:numId w:val="57"/>
              </w:numPr>
              <w:rPr>
                <w:rFonts w:cs="Arial"/>
                <w:szCs w:val="18"/>
              </w:rPr>
            </w:pPr>
            <w:r w:rsidRPr="00E826D9">
              <w:rPr>
                <w:rFonts w:cs="Arial"/>
                <w:szCs w:val="18"/>
              </w:rPr>
              <w:t>Установленное значение температуры</w:t>
            </w:r>
          </w:p>
          <w:p w:rsidR="0018378A" w:rsidRPr="00E826D9" w:rsidRDefault="0018378A" w:rsidP="00E26188">
            <w:pPr>
              <w:numPr>
                <w:ilvl w:val="0"/>
                <w:numId w:val="57"/>
              </w:numPr>
              <w:rPr>
                <w:rFonts w:cs="Arial"/>
                <w:szCs w:val="18"/>
              </w:rPr>
            </w:pPr>
            <w:r w:rsidRPr="00E826D9">
              <w:rPr>
                <w:rFonts w:cs="Arial"/>
                <w:szCs w:val="18"/>
              </w:rPr>
              <w:t>Установленное значение влажности (опционально)</w:t>
            </w:r>
          </w:p>
          <w:p w:rsidR="0018378A" w:rsidRPr="00E826D9" w:rsidRDefault="0018378A" w:rsidP="00E26188">
            <w:pPr>
              <w:numPr>
                <w:ilvl w:val="0"/>
                <w:numId w:val="57"/>
              </w:numPr>
              <w:rPr>
                <w:rFonts w:cs="Arial"/>
                <w:szCs w:val="18"/>
              </w:rPr>
            </w:pPr>
            <w:r w:rsidRPr="00E826D9">
              <w:rPr>
                <w:rFonts w:cs="Arial"/>
                <w:szCs w:val="18"/>
              </w:rPr>
              <w:t>Температура датчика регистратора данных (</w:t>
            </w:r>
            <w:r w:rsidRPr="00E826D9">
              <w:rPr>
                <w:rFonts w:cs="Arial"/>
                <w:szCs w:val="18"/>
                <w:lang w:val="en-US"/>
              </w:rPr>
              <w:t>DSS</w:t>
            </w:r>
            <w:r w:rsidRPr="00E826D9">
              <w:rPr>
                <w:rFonts w:cs="Arial"/>
                <w:szCs w:val="18"/>
              </w:rPr>
              <w:t>/</w:t>
            </w:r>
            <w:r w:rsidRPr="00E826D9">
              <w:rPr>
                <w:rFonts w:cs="Arial"/>
                <w:szCs w:val="18"/>
                <w:lang w:val="en-US"/>
              </w:rPr>
              <w:t>DRS</w:t>
            </w:r>
            <w:r w:rsidRPr="00E826D9">
              <w:rPr>
                <w:rFonts w:cs="Arial"/>
                <w:szCs w:val="18"/>
              </w:rPr>
              <w:t>) (опционально)</w:t>
            </w:r>
          </w:p>
        </w:tc>
      </w:tr>
      <w:tr w:rsidR="0018378A" w:rsidRPr="00C276C2" w:rsidTr="00E826D9">
        <w:trPr>
          <w:trHeight w:val="20"/>
          <w:jc w:val="center"/>
        </w:trPr>
        <w:tc>
          <w:tcPr>
            <w:tcW w:w="778" w:type="pct"/>
            <w:vAlign w:val="center"/>
          </w:tcPr>
          <w:p w:rsidR="0018378A" w:rsidRPr="00E826D9" w:rsidRDefault="0018378A" w:rsidP="00E826D9">
            <w:pPr>
              <w:jc w:val="center"/>
              <w:rPr>
                <w:rFonts w:cs="Arial"/>
                <w:szCs w:val="18"/>
              </w:rPr>
            </w:pPr>
            <w:r w:rsidRPr="00E826D9">
              <w:rPr>
                <w:rFonts w:cs="Arial"/>
                <w:szCs w:val="18"/>
              </w:rPr>
              <w:t>3</w:t>
            </w:r>
          </w:p>
        </w:tc>
        <w:tc>
          <w:tcPr>
            <w:tcW w:w="1036" w:type="pct"/>
            <w:vAlign w:val="center"/>
          </w:tcPr>
          <w:p w:rsidR="0018378A" w:rsidRPr="00E826D9" w:rsidRDefault="0018378A" w:rsidP="00E826D9">
            <w:pPr>
              <w:jc w:val="center"/>
              <w:rPr>
                <w:rFonts w:cs="Arial"/>
                <w:szCs w:val="18"/>
              </w:rPr>
            </w:pPr>
            <w:r w:rsidRPr="00E826D9">
              <w:rPr>
                <w:rFonts w:cs="Arial"/>
                <w:szCs w:val="18"/>
              </w:rPr>
              <w:t>Аварийный сигнал</w:t>
            </w:r>
          </w:p>
        </w:tc>
        <w:tc>
          <w:tcPr>
            <w:tcW w:w="3186" w:type="pct"/>
            <w:gridSpan w:val="2"/>
            <w:vAlign w:val="center"/>
          </w:tcPr>
          <w:p w:rsidR="0018378A" w:rsidRPr="00E826D9" w:rsidRDefault="0018378A" w:rsidP="00E26188">
            <w:pPr>
              <w:numPr>
                <w:ilvl w:val="0"/>
                <w:numId w:val="58"/>
              </w:numPr>
              <w:rPr>
                <w:rFonts w:cs="Arial"/>
                <w:szCs w:val="18"/>
              </w:rPr>
            </w:pPr>
            <w:r w:rsidRPr="00E826D9">
              <w:rPr>
                <w:rFonts w:cs="Arial"/>
                <w:szCs w:val="18"/>
              </w:rPr>
              <w:t>Дата/время аварийного сигнала</w:t>
            </w:r>
          </w:p>
          <w:p w:rsidR="0018378A" w:rsidRPr="00E826D9" w:rsidRDefault="0018378A" w:rsidP="00E26188">
            <w:pPr>
              <w:numPr>
                <w:ilvl w:val="0"/>
                <w:numId w:val="58"/>
              </w:numPr>
              <w:rPr>
                <w:rFonts w:cs="Arial"/>
                <w:szCs w:val="18"/>
              </w:rPr>
            </w:pPr>
            <w:r w:rsidRPr="00E826D9">
              <w:rPr>
                <w:rFonts w:cs="Arial"/>
                <w:szCs w:val="18"/>
              </w:rPr>
              <w:t>Код аварийного сигнала</w:t>
            </w:r>
          </w:p>
        </w:tc>
      </w:tr>
      <w:tr w:rsidR="0018378A" w:rsidRPr="00C276C2" w:rsidTr="00E826D9">
        <w:trPr>
          <w:trHeight w:val="20"/>
          <w:jc w:val="center"/>
        </w:trPr>
        <w:tc>
          <w:tcPr>
            <w:tcW w:w="778" w:type="pct"/>
            <w:vAlign w:val="center"/>
          </w:tcPr>
          <w:p w:rsidR="0018378A" w:rsidRPr="00E826D9" w:rsidRDefault="0018378A" w:rsidP="00E826D9">
            <w:pPr>
              <w:jc w:val="center"/>
              <w:rPr>
                <w:rFonts w:cs="Arial"/>
                <w:szCs w:val="18"/>
              </w:rPr>
            </w:pPr>
            <w:r w:rsidRPr="00E826D9">
              <w:rPr>
                <w:rFonts w:cs="Arial"/>
                <w:szCs w:val="18"/>
              </w:rPr>
              <w:t>4</w:t>
            </w:r>
          </w:p>
        </w:tc>
        <w:tc>
          <w:tcPr>
            <w:tcW w:w="1036" w:type="pct"/>
            <w:vAlign w:val="center"/>
          </w:tcPr>
          <w:p w:rsidR="0018378A" w:rsidRPr="00E826D9" w:rsidRDefault="0018378A" w:rsidP="00E826D9">
            <w:pPr>
              <w:jc w:val="center"/>
              <w:rPr>
                <w:rFonts w:cs="Arial"/>
                <w:szCs w:val="18"/>
              </w:rPr>
            </w:pPr>
            <w:r w:rsidRPr="00E826D9">
              <w:rPr>
                <w:rFonts w:cs="Arial"/>
                <w:szCs w:val="18"/>
                <w:lang w:val="en-US"/>
              </w:rPr>
              <w:t>PTI</w:t>
            </w:r>
          </w:p>
        </w:tc>
        <w:tc>
          <w:tcPr>
            <w:tcW w:w="3186" w:type="pct"/>
            <w:gridSpan w:val="2"/>
            <w:vAlign w:val="center"/>
          </w:tcPr>
          <w:p w:rsidR="0018378A" w:rsidRPr="00E826D9" w:rsidRDefault="0018378A" w:rsidP="00E26188">
            <w:pPr>
              <w:numPr>
                <w:ilvl w:val="0"/>
                <w:numId w:val="59"/>
              </w:numPr>
              <w:rPr>
                <w:rFonts w:cs="Arial"/>
                <w:szCs w:val="18"/>
              </w:rPr>
            </w:pPr>
            <w:r w:rsidRPr="00E826D9">
              <w:rPr>
                <w:rFonts w:cs="Arial"/>
                <w:szCs w:val="18"/>
              </w:rPr>
              <w:t xml:space="preserve">КРАТКИЙ осмотр </w:t>
            </w:r>
            <w:r w:rsidRPr="00E826D9">
              <w:rPr>
                <w:rFonts w:cs="Arial"/>
                <w:szCs w:val="18"/>
                <w:lang w:val="en-US"/>
              </w:rPr>
              <w:t>PTI</w:t>
            </w:r>
          </w:p>
          <w:p w:rsidR="0018378A" w:rsidRPr="00E826D9" w:rsidRDefault="0018378A" w:rsidP="00E26188">
            <w:pPr>
              <w:numPr>
                <w:ilvl w:val="0"/>
                <w:numId w:val="59"/>
              </w:numPr>
              <w:rPr>
                <w:rFonts w:cs="Arial"/>
                <w:szCs w:val="18"/>
              </w:rPr>
            </w:pPr>
            <w:r w:rsidRPr="00E826D9">
              <w:rPr>
                <w:rFonts w:cs="Arial"/>
                <w:szCs w:val="18"/>
              </w:rPr>
              <w:t xml:space="preserve">ПОЛНЫЙ осмотр </w:t>
            </w:r>
            <w:r w:rsidRPr="00E826D9">
              <w:rPr>
                <w:rFonts w:cs="Arial"/>
                <w:szCs w:val="18"/>
                <w:lang w:val="en-US"/>
              </w:rPr>
              <w:t>PTI</w:t>
            </w:r>
          </w:p>
        </w:tc>
      </w:tr>
      <w:tr w:rsidR="0018378A" w:rsidRPr="00C276C2" w:rsidTr="00E826D9">
        <w:trPr>
          <w:trHeight w:val="20"/>
          <w:jc w:val="center"/>
        </w:trPr>
        <w:tc>
          <w:tcPr>
            <w:tcW w:w="778" w:type="pct"/>
            <w:vAlign w:val="center"/>
          </w:tcPr>
          <w:p w:rsidR="0018378A" w:rsidRPr="00E826D9" w:rsidRDefault="0018378A" w:rsidP="00E826D9">
            <w:pPr>
              <w:jc w:val="center"/>
              <w:rPr>
                <w:rFonts w:cs="Arial"/>
                <w:szCs w:val="18"/>
              </w:rPr>
            </w:pPr>
            <w:r w:rsidRPr="00E826D9">
              <w:rPr>
                <w:rFonts w:cs="Arial"/>
                <w:szCs w:val="18"/>
              </w:rPr>
              <w:t>5</w:t>
            </w:r>
          </w:p>
        </w:tc>
        <w:tc>
          <w:tcPr>
            <w:tcW w:w="1036" w:type="pct"/>
            <w:vAlign w:val="center"/>
          </w:tcPr>
          <w:p w:rsidR="0018378A" w:rsidRPr="00E826D9" w:rsidRDefault="0018378A" w:rsidP="00E826D9">
            <w:pPr>
              <w:jc w:val="center"/>
              <w:rPr>
                <w:rFonts w:cs="Arial"/>
                <w:szCs w:val="18"/>
              </w:rPr>
            </w:pPr>
            <w:r w:rsidRPr="00E826D9">
              <w:rPr>
                <w:rFonts w:cs="Arial"/>
                <w:szCs w:val="18"/>
                <w:lang w:val="en-US"/>
              </w:rPr>
              <w:t xml:space="preserve">USDA </w:t>
            </w:r>
            <w:r w:rsidRPr="00E826D9">
              <w:rPr>
                <w:rFonts w:cs="Arial"/>
                <w:szCs w:val="18"/>
              </w:rPr>
              <w:t>(опционально)</w:t>
            </w:r>
          </w:p>
        </w:tc>
        <w:tc>
          <w:tcPr>
            <w:tcW w:w="3186" w:type="pct"/>
            <w:gridSpan w:val="2"/>
            <w:vAlign w:val="center"/>
          </w:tcPr>
          <w:p w:rsidR="0018378A" w:rsidRPr="00E826D9" w:rsidRDefault="0018378A" w:rsidP="00E26188">
            <w:pPr>
              <w:numPr>
                <w:ilvl w:val="0"/>
                <w:numId w:val="60"/>
              </w:numPr>
              <w:rPr>
                <w:rFonts w:cs="Arial"/>
                <w:szCs w:val="18"/>
              </w:rPr>
            </w:pPr>
            <w:r w:rsidRPr="00E826D9">
              <w:rPr>
                <w:rFonts w:cs="Arial"/>
                <w:szCs w:val="18"/>
              </w:rPr>
              <w:t>Температура датчика целлюлозы (</w:t>
            </w:r>
            <w:r w:rsidRPr="00E826D9">
              <w:rPr>
                <w:rFonts w:cs="Arial"/>
                <w:szCs w:val="18"/>
                <w:lang w:val="en-US"/>
              </w:rPr>
              <w:t>USDA</w:t>
            </w:r>
            <w:r w:rsidRPr="00E826D9">
              <w:rPr>
                <w:rFonts w:cs="Arial"/>
                <w:szCs w:val="18"/>
              </w:rPr>
              <w:t xml:space="preserve"> №1 - №3)</w:t>
            </w:r>
          </w:p>
          <w:p w:rsidR="0018378A" w:rsidRPr="00E826D9" w:rsidRDefault="0018378A" w:rsidP="00E26188">
            <w:pPr>
              <w:numPr>
                <w:ilvl w:val="0"/>
                <w:numId w:val="60"/>
              </w:numPr>
              <w:rPr>
                <w:rFonts w:cs="Arial"/>
                <w:szCs w:val="18"/>
              </w:rPr>
            </w:pPr>
            <w:r w:rsidRPr="00E826D9">
              <w:rPr>
                <w:rFonts w:cs="Arial"/>
                <w:szCs w:val="18"/>
              </w:rPr>
              <w:t>Дата/время</w:t>
            </w:r>
          </w:p>
          <w:p w:rsidR="0018378A" w:rsidRPr="00E826D9" w:rsidRDefault="0018378A" w:rsidP="00E26188">
            <w:pPr>
              <w:numPr>
                <w:ilvl w:val="0"/>
                <w:numId w:val="60"/>
              </w:numPr>
              <w:rPr>
                <w:rFonts w:cs="Arial"/>
                <w:szCs w:val="18"/>
              </w:rPr>
            </w:pPr>
            <w:r w:rsidRPr="00E826D9">
              <w:rPr>
                <w:rFonts w:cs="Arial"/>
                <w:szCs w:val="18"/>
              </w:rPr>
              <w:t>Интервал регистрации данных – 1 час.</w:t>
            </w:r>
          </w:p>
        </w:tc>
      </w:tr>
      <w:tr w:rsidR="0018378A" w:rsidRPr="00C276C2" w:rsidTr="00E826D9">
        <w:trPr>
          <w:trHeight w:val="20"/>
          <w:jc w:val="center"/>
        </w:trPr>
        <w:tc>
          <w:tcPr>
            <w:tcW w:w="778" w:type="pct"/>
            <w:vAlign w:val="center"/>
          </w:tcPr>
          <w:p w:rsidR="0018378A" w:rsidRPr="00E826D9" w:rsidRDefault="0018378A" w:rsidP="00E826D9">
            <w:pPr>
              <w:jc w:val="center"/>
              <w:rPr>
                <w:rFonts w:cs="Arial"/>
                <w:szCs w:val="18"/>
              </w:rPr>
            </w:pPr>
            <w:r w:rsidRPr="00E826D9">
              <w:rPr>
                <w:rFonts w:cs="Arial"/>
                <w:szCs w:val="18"/>
              </w:rPr>
              <w:t>6</w:t>
            </w:r>
          </w:p>
        </w:tc>
        <w:tc>
          <w:tcPr>
            <w:tcW w:w="1036" w:type="pct"/>
            <w:vAlign w:val="center"/>
          </w:tcPr>
          <w:p w:rsidR="0018378A" w:rsidRPr="00E826D9" w:rsidRDefault="0018378A" w:rsidP="00E826D9">
            <w:pPr>
              <w:jc w:val="center"/>
              <w:rPr>
                <w:rFonts w:cs="Arial"/>
                <w:szCs w:val="18"/>
              </w:rPr>
            </w:pPr>
            <w:r w:rsidRPr="00E826D9">
              <w:rPr>
                <w:rFonts w:cs="Arial"/>
                <w:szCs w:val="18"/>
              </w:rPr>
              <w:t>Событие</w:t>
            </w:r>
          </w:p>
        </w:tc>
        <w:tc>
          <w:tcPr>
            <w:tcW w:w="1406" w:type="pct"/>
            <w:tcBorders>
              <w:right w:val="nil"/>
            </w:tcBorders>
            <w:vAlign w:val="center"/>
          </w:tcPr>
          <w:p w:rsidR="0018378A" w:rsidRPr="00E826D9" w:rsidRDefault="0018378A" w:rsidP="00E26188">
            <w:pPr>
              <w:numPr>
                <w:ilvl w:val="0"/>
                <w:numId w:val="61"/>
              </w:numPr>
              <w:rPr>
                <w:rFonts w:cs="Arial"/>
                <w:szCs w:val="18"/>
              </w:rPr>
            </w:pPr>
            <w:r w:rsidRPr="00E826D9">
              <w:rPr>
                <w:rFonts w:cs="Arial"/>
                <w:szCs w:val="18"/>
              </w:rPr>
              <w:t>Питание ВКД/ВЫКЛ</w:t>
            </w:r>
          </w:p>
          <w:p w:rsidR="0018378A" w:rsidRPr="00E826D9" w:rsidRDefault="0018378A" w:rsidP="00E26188">
            <w:pPr>
              <w:numPr>
                <w:ilvl w:val="0"/>
                <w:numId w:val="61"/>
              </w:numPr>
              <w:rPr>
                <w:rFonts w:cs="Arial"/>
                <w:szCs w:val="18"/>
              </w:rPr>
            </w:pPr>
            <w:r w:rsidRPr="00E826D9">
              <w:rPr>
                <w:rFonts w:cs="Arial"/>
                <w:szCs w:val="18"/>
              </w:rPr>
              <w:t>Код Н</w:t>
            </w:r>
          </w:p>
          <w:p w:rsidR="0018378A" w:rsidRPr="00E826D9" w:rsidRDefault="0018378A" w:rsidP="00E26188">
            <w:pPr>
              <w:numPr>
                <w:ilvl w:val="0"/>
                <w:numId w:val="61"/>
              </w:numPr>
              <w:rPr>
                <w:rFonts w:cs="Arial"/>
                <w:szCs w:val="18"/>
              </w:rPr>
            </w:pPr>
            <w:r w:rsidRPr="00E826D9">
              <w:rPr>
                <w:rFonts w:cs="Arial"/>
                <w:szCs w:val="18"/>
              </w:rPr>
              <w:t xml:space="preserve">Код </w:t>
            </w:r>
            <w:r w:rsidRPr="00E826D9">
              <w:rPr>
                <w:rFonts w:cs="Arial"/>
                <w:szCs w:val="18"/>
                <w:lang w:val="en-US"/>
              </w:rPr>
              <w:t>D</w:t>
            </w:r>
          </w:p>
        </w:tc>
        <w:tc>
          <w:tcPr>
            <w:tcW w:w="1780" w:type="pct"/>
            <w:tcBorders>
              <w:left w:val="nil"/>
            </w:tcBorders>
            <w:vAlign w:val="center"/>
          </w:tcPr>
          <w:p w:rsidR="0018378A" w:rsidRPr="00E826D9" w:rsidRDefault="0018378A" w:rsidP="00E26188">
            <w:pPr>
              <w:numPr>
                <w:ilvl w:val="0"/>
                <w:numId w:val="61"/>
              </w:numPr>
              <w:rPr>
                <w:rFonts w:cs="Arial"/>
                <w:szCs w:val="18"/>
              </w:rPr>
            </w:pPr>
            <w:r w:rsidRPr="00E826D9">
              <w:rPr>
                <w:rFonts w:cs="Arial"/>
                <w:szCs w:val="18"/>
              </w:rPr>
              <w:t>Установка ВКЛ/ВЫКЛ</w:t>
            </w:r>
          </w:p>
          <w:p w:rsidR="0018378A" w:rsidRPr="00E826D9" w:rsidRDefault="0018378A" w:rsidP="00E26188">
            <w:pPr>
              <w:numPr>
                <w:ilvl w:val="0"/>
                <w:numId w:val="61"/>
              </w:numPr>
              <w:rPr>
                <w:rFonts w:cs="Arial"/>
                <w:szCs w:val="18"/>
              </w:rPr>
            </w:pPr>
            <w:r w:rsidRPr="00E826D9">
              <w:rPr>
                <w:rFonts w:cs="Arial"/>
                <w:szCs w:val="18"/>
              </w:rPr>
              <w:t>Дата/время</w:t>
            </w:r>
          </w:p>
          <w:p w:rsidR="0018378A" w:rsidRPr="00E826D9" w:rsidRDefault="0018378A" w:rsidP="00E26188">
            <w:pPr>
              <w:numPr>
                <w:ilvl w:val="0"/>
                <w:numId w:val="61"/>
              </w:numPr>
              <w:rPr>
                <w:rFonts w:cs="Arial"/>
                <w:szCs w:val="18"/>
              </w:rPr>
            </w:pPr>
            <w:r w:rsidRPr="00E826D9">
              <w:rPr>
                <w:rFonts w:cs="Arial"/>
                <w:szCs w:val="18"/>
              </w:rPr>
              <w:t xml:space="preserve">Режим </w:t>
            </w:r>
            <w:r w:rsidRPr="00E826D9">
              <w:rPr>
                <w:rFonts w:cs="Arial"/>
                <w:szCs w:val="18"/>
                <w:lang w:val="en-US"/>
              </w:rPr>
              <w:t>G</w:t>
            </w:r>
            <w:r w:rsidRPr="00E826D9">
              <w:rPr>
                <w:rFonts w:cs="Arial"/>
                <w:szCs w:val="18"/>
              </w:rPr>
              <w:t>-</w:t>
            </w:r>
            <w:r w:rsidRPr="00E826D9">
              <w:rPr>
                <w:rFonts w:cs="Arial"/>
                <w:szCs w:val="18"/>
                <w:lang w:val="en-US"/>
              </w:rPr>
              <w:t>SET</w:t>
            </w:r>
            <w:r w:rsidRPr="00E826D9">
              <w:rPr>
                <w:rFonts w:cs="Arial"/>
                <w:szCs w:val="18"/>
              </w:rPr>
              <w:t xml:space="preserve"> ВКЛ/ВЫКЛ</w:t>
            </w:r>
          </w:p>
        </w:tc>
      </w:tr>
      <w:tr w:rsidR="0018378A" w:rsidRPr="00C276C2" w:rsidTr="00E826D9">
        <w:trPr>
          <w:trHeight w:val="20"/>
          <w:jc w:val="center"/>
        </w:trPr>
        <w:tc>
          <w:tcPr>
            <w:tcW w:w="778" w:type="pct"/>
            <w:vAlign w:val="center"/>
          </w:tcPr>
          <w:p w:rsidR="0018378A" w:rsidRPr="00E826D9" w:rsidRDefault="0018378A" w:rsidP="00E826D9">
            <w:pPr>
              <w:jc w:val="center"/>
              <w:rPr>
                <w:rFonts w:cs="Arial"/>
                <w:szCs w:val="18"/>
              </w:rPr>
            </w:pPr>
            <w:r w:rsidRPr="00E826D9">
              <w:rPr>
                <w:rFonts w:cs="Arial"/>
                <w:szCs w:val="18"/>
              </w:rPr>
              <w:t>7</w:t>
            </w:r>
          </w:p>
        </w:tc>
        <w:tc>
          <w:tcPr>
            <w:tcW w:w="1036" w:type="pct"/>
            <w:vAlign w:val="center"/>
          </w:tcPr>
          <w:p w:rsidR="0018378A" w:rsidRPr="00E826D9" w:rsidRDefault="0018378A" w:rsidP="00E826D9">
            <w:pPr>
              <w:jc w:val="center"/>
              <w:rPr>
                <w:rFonts w:cs="Arial"/>
                <w:szCs w:val="18"/>
              </w:rPr>
            </w:pPr>
            <w:r w:rsidRPr="00E826D9">
              <w:rPr>
                <w:rFonts w:cs="Arial"/>
                <w:szCs w:val="18"/>
                <w:lang w:val="en-US"/>
              </w:rPr>
              <w:t>USDA+CTS (</w:t>
            </w:r>
            <w:r w:rsidRPr="00E826D9">
              <w:rPr>
                <w:rFonts w:cs="Arial"/>
                <w:szCs w:val="18"/>
              </w:rPr>
              <w:t>опционально)</w:t>
            </w:r>
          </w:p>
        </w:tc>
        <w:tc>
          <w:tcPr>
            <w:tcW w:w="3186" w:type="pct"/>
            <w:gridSpan w:val="2"/>
            <w:vAlign w:val="center"/>
          </w:tcPr>
          <w:p w:rsidR="0018378A" w:rsidRPr="00E826D9" w:rsidRDefault="0018378A" w:rsidP="00E26188">
            <w:pPr>
              <w:numPr>
                <w:ilvl w:val="0"/>
                <w:numId w:val="62"/>
              </w:numPr>
              <w:rPr>
                <w:rFonts w:cs="Arial"/>
                <w:szCs w:val="18"/>
              </w:rPr>
            </w:pPr>
            <w:r w:rsidRPr="00E826D9">
              <w:rPr>
                <w:rFonts w:cs="Arial"/>
                <w:szCs w:val="18"/>
              </w:rPr>
              <w:t>Датчик температуры пульпы (</w:t>
            </w:r>
            <w:r w:rsidRPr="00E826D9">
              <w:rPr>
                <w:rFonts w:cs="Arial"/>
                <w:szCs w:val="18"/>
                <w:lang w:val="en-US"/>
              </w:rPr>
              <w:t>USDA</w:t>
            </w:r>
            <w:r w:rsidRPr="00E826D9">
              <w:rPr>
                <w:rFonts w:cs="Arial"/>
                <w:szCs w:val="18"/>
              </w:rPr>
              <w:t xml:space="preserve"> №1 - №3) и датчик температуры груза</w:t>
            </w:r>
          </w:p>
          <w:p w:rsidR="0018378A" w:rsidRPr="00E826D9" w:rsidRDefault="0018378A" w:rsidP="00E26188">
            <w:pPr>
              <w:numPr>
                <w:ilvl w:val="0"/>
                <w:numId w:val="62"/>
              </w:numPr>
              <w:rPr>
                <w:rFonts w:cs="Arial"/>
                <w:szCs w:val="18"/>
              </w:rPr>
            </w:pPr>
            <w:r w:rsidRPr="00E826D9">
              <w:rPr>
                <w:rFonts w:cs="Arial"/>
                <w:szCs w:val="18"/>
              </w:rPr>
              <w:t>Дата/время</w:t>
            </w:r>
          </w:p>
        </w:tc>
      </w:tr>
    </w:tbl>
    <w:p w:rsidR="0018378A" w:rsidRPr="00E826D9" w:rsidRDefault="0018378A" w:rsidP="00E826D9">
      <w:pPr>
        <w:jc w:val="both"/>
        <w:rPr>
          <w:rFonts w:cs="Arial"/>
        </w:rPr>
      </w:pPr>
    </w:p>
    <w:p w:rsidR="0018378A" w:rsidRPr="00E826D9" w:rsidRDefault="0018378A" w:rsidP="00E826D9">
      <w:pPr>
        <w:jc w:val="both"/>
        <w:rPr>
          <w:rFonts w:cs="Arial"/>
        </w:rPr>
      </w:pPr>
      <w:r w:rsidRPr="00E826D9">
        <w:rPr>
          <w:rFonts w:cs="Arial"/>
        </w:rPr>
        <w:t>Записанные данные могут быть скачаны при помощи ПО персонального компьютера.</w:t>
      </w:r>
    </w:p>
    <w:p w:rsidR="0018378A" w:rsidRDefault="0018378A" w:rsidP="00E826D9">
      <w:pPr>
        <w:jc w:val="both"/>
        <w:rPr>
          <w:rFonts w:cs="Arial"/>
        </w:rPr>
      </w:pPr>
      <w:r w:rsidRPr="00E826D9">
        <w:rPr>
          <w:rFonts w:cs="Arial"/>
        </w:rPr>
        <w:t>Детальная информация приведена в Руководстве по эксплуатации ПО персонального компьютера.</w:t>
      </w:r>
    </w:p>
    <w:p w:rsidR="0018378A" w:rsidRDefault="0018378A">
      <w:pPr>
        <w:rPr>
          <w:rFonts w:cs="Arial"/>
        </w:rPr>
      </w:pPr>
      <w:r>
        <w:rPr>
          <w:rFonts w:cs="Arial"/>
        </w:rPr>
        <w:br w:type="page"/>
      </w:r>
    </w:p>
    <w:p w:rsidR="0018378A" w:rsidRPr="00E826D9" w:rsidRDefault="0018378A" w:rsidP="00E826D9">
      <w:pPr>
        <w:pStyle w:val="Heading3"/>
      </w:pPr>
      <w:bookmarkStart w:id="47" w:name="_Toc343613495"/>
      <w:r w:rsidRPr="00E826D9">
        <w:t>Конфигурация программного обеспечения</w:t>
      </w:r>
      <w:bookmarkEnd w:id="4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34"/>
        <w:gridCol w:w="2652"/>
        <w:gridCol w:w="2804"/>
        <w:gridCol w:w="2067"/>
        <w:gridCol w:w="1614"/>
      </w:tblGrid>
      <w:tr w:rsidR="0018378A" w:rsidRPr="00C276C2" w:rsidTr="00E826D9">
        <w:trPr>
          <w:trHeight w:val="20"/>
          <w:tblHeader/>
          <w:jc w:val="center"/>
        </w:trPr>
        <w:tc>
          <w:tcPr>
            <w:tcW w:w="226" w:type="pct"/>
            <w:vAlign w:val="center"/>
          </w:tcPr>
          <w:p w:rsidR="0018378A" w:rsidRPr="00E826D9" w:rsidRDefault="0018378A" w:rsidP="00E826D9">
            <w:pPr>
              <w:jc w:val="center"/>
              <w:rPr>
                <w:rFonts w:cs="Arial"/>
                <w:sz w:val="18"/>
                <w:szCs w:val="18"/>
              </w:rPr>
            </w:pPr>
          </w:p>
        </w:tc>
        <w:tc>
          <w:tcPr>
            <w:tcW w:w="1385" w:type="pct"/>
            <w:vAlign w:val="center"/>
          </w:tcPr>
          <w:p w:rsidR="0018378A" w:rsidRPr="00E826D9" w:rsidRDefault="0018378A" w:rsidP="00E826D9">
            <w:pPr>
              <w:jc w:val="center"/>
              <w:rPr>
                <w:rFonts w:cs="Arial"/>
                <w:sz w:val="18"/>
                <w:szCs w:val="18"/>
              </w:rPr>
            </w:pPr>
            <w:r w:rsidRPr="00E826D9">
              <w:rPr>
                <w:rFonts w:cs="Arial"/>
                <w:sz w:val="18"/>
                <w:szCs w:val="18"/>
              </w:rPr>
              <w:t>ГЛАВНОЕ МЕНЮ</w:t>
            </w: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ПОДМЕНЮ</w:t>
            </w:r>
          </w:p>
        </w:tc>
        <w:tc>
          <w:tcPr>
            <w:tcW w:w="1080" w:type="pct"/>
            <w:vAlign w:val="center"/>
          </w:tcPr>
          <w:p w:rsidR="0018378A" w:rsidRPr="00E826D9" w:rsidRDefault="0018378A" w:rsidP="00E826D9">
            <w:pPr>
              <w:jc w:val="center"/>
              <w:rPr>
                <w:rFonts w:cs="Arial"/>
                <w:sz w:val="18"/>
                <w:szCs w:val="18"/>
              </w:rPr>
            </w:pPr>
            <w:r w:rsidRPr="00E826D9">
              <w:rPr>
                <w:rFonts w:cs="Arial"/>
                <w:sz w:val="18"/>
                <w:szCs w:val="18"/>
              </w:rPr>
              <w:t>Объяснение функций</w:t>
            </w:r>
          </w:p>
        </w:tc>
        <w:tc>
          <w:tcPr>
            <w:tcW w:w="843" w:type="pct"/>
            <w:vAlign w:val="center"/>
          </w:tcPr>
          <w:p w:rsidR="0018378A" w:rsidRPr="00E826D9" w:rsidRDefault="0018378A" w:rsidP="00E826D9">
            <w:pPr>
              <w:jc w:val="center"/>
              <w:rPr>
                <w:rFonts w:cs="Arial"/>
                <w:sz w:val="18"/>
                <w:szCs w:val="18"/>
              </w:rPr>
            </w:pPr>
            <w:r w:rsidRPr="00E826D9">
              <w:rPr>
                <w:rFonts w:cs="Arial"/>
                <w:sz w:val="18"/>
                <w:szCs w:val="18"/>
              </w:rPr>
              <w:t>Примечания</w:t>
            </w:r>
          </w:p>
        </w:tc>
      </w:tr>
      <w:tr w:rsidR="0018378A" w:rsidRPr="00C276C2" w:rsidTr="00E826D9">
        <w:trPr>
          <w:trHeight w:val="20"/>
          <w:jc w:val="center"/>
        </w:trPr>
        <w:tc>
          <w:tcPr>
            <w:tcW w:w="226" w:type="pct"/>
            <w:vMerge w:val="restart"/>
            <w:textDirection w:val="btLr"/>
            <w:vAlign w:val="center"/>
          </w:tcPr>
          <w:p w:rsidR="0018378A" w:rsidRPr="00E826D9" w:rsidRDefault="0018378A" w:rsidP="00E826D9">
            <w:pPr>
              <w:ind w:left="113" w:right="113"/>
              <w:jc w:val="center"/>
              <w:rPr>
                <w:rFonts w:cs="Arial"/>
                <w:sz w:val="18"/>
                <w:szCs w:val="18"/>
              </w:rPr>
            </w:pPr>
            <w:r w:rsidRPr="00E826D9">
              <w:rPr>
                <w:rFonts w:cs="Arial"/>
                <w:sz w:val="18"/>
                <w:szCs w:val="18"/>
              </w:rPr>
              <w:t>РАБОТА ВНЕ ОФИСА</w:t>
            </w:r>
          </w:p>
        </w:tc>
        <w:tc>
          <w:tcPr>
            <w:tcW w:w="1385" w:type="pct"/>
            <w:vMerge w:val="restart"/>
            <w:vAlign w:val="center"/>
          </w:tcPr>
          <w:p w:rsidR="0018378A" w:rsidRPr="00E826D9" w:rsidRDefault="0018378A" w:rsidP="00E826D9">
            <w:pPr>
              <w:jc w:val="center"/>
              <w:rPr>
                <w:rFonts w:cs="Arial"/>
                <w:sz w:val="18"/>
                <w:szCs w:val="18"/>
              </w:rPr>
            </w:pPr>
            <w:r w:rsidRPr="00E826D9">
              <w:rPr>
                <w:rFonts w:cs="Arial"/>
                <w:sz w:val="18"/>
                <w:szCs w:val="18"/>
              </w:rPr>
              <w:t>ЗАГРУЗКА ЗАРЕГИСТРИРОВАННЫХ ДАННЫХ</w:t>
            </w: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ДАННЫЕ О ТРАНСПОРТИРОВКЕ</w:t>
            </w:r>
          </w:p>
        </w:tc>
        <w:tc>
          <w:tcPr>
            <w:tcW w:w="1080" w:type="pct"/>
            <w:vMerge w:val="restart"/>
            <w:vAlign w:val="center"/>
          </w:tcPr>
          <w:p w:rsidR="0018378A" w:rsidRPr="00E826D9" w:rsidRDefault="0018378A" w:rsidP="00E826D9">
            <w:pPr>
              <w:rPr>
                <w:rFonts w:cs="Arial"/>
                <w:sz w:val="18"/>
                <w:szCs w:val="18"/>
              </w:rPr>
            </w:pPr>
            <w:r w:rsidRPr="00E826D9">
              <w:rPr>
                <w:rFonts w:cs="Arial"/>
                <w:sz w:val="18"/>
                <w:szCs w:val="18"/>
              </w:rPr>
              <w:t>Данные, записанные в регистраторе, считываются на персональный компьютер (диск или жесткий диск) с контроллера. (Данная операция называется загрузкой).</w:t>
            </w:r>
          </w:p>
        </w:tc>
        <w:tc>
          <w:tcPr>
            <w:tcW w:w="843" w:type="pct"/>
            <w:vMerge w:val="restart"/>
            <w:vAlign w:val="center"/>
          </w:tcPr>
          <w:p w:rsidR="0018378A" w:rsidRPr="00E826D9" w:rsidRDefault="0018378A" w:rsidP="00E826D9">
            <w:pPr>
              <w:jc w:val="center"/>
              <w:rPr>
                <w:rFonts w:cs="Arial"/>
                <w:sz w:val="18"/>
                <w:szCs w:val="18"/>
              </w:rPr>
            </w:pPr>
            <w:r w:rsidRPr="00E826D9">
              <w:rPr>
                <w:rFonts w:cs="Arial"/>
                <w:sz w:val="18"/>
                <w:szCs w:val="18"/>
              </w:rPr>
              <w:t>В этот момент на экране не появляется какой-либо информации.</w:t>
            </w:r>
          </w:p>
        </w:tc>
      </w:tr>
      <w:tr w:rsidR="0018378A" w:rsidRPr="00C276C2" w:rsidTr="00E826D9">
        <w:trPr>
          <w:trHeight w:val="20"/>
          <w:jc w:val="center"/>
        </w:trPr>
        <w:tc>
          <w:tcPr>
            <w:tcW w:w="226" w:type="pct"/>
            <w:vMerge/>
            <w:vAlign w:val="center"/>
          </w:tcPr>
          <w:p w:rsidR="0018378A" w:rsidRPr="00E826D9" w:rsidRDefault="0018378A" w:rsidP="00E826D9">
            <w:pPr>
              <w:jc w:val="center"/>
              <w:rPr>
                <w:rFonts w:cs="Arial"/>
                <w:sz w:val="18"/>
                <w:szCs w:val="18"/>
              </w:rPr>
            </w:pPr>
          </w:p>
        </w:tc>
        <w:tc>
          <w:tcPr>
            <w:tcW w:w="1385" w:type="pct"/>
            <w:vMerge/>
            <w:vAlign w:val="center"/>
          </w:tcPr>
          <w:p w:rsidR="0018378A" w:rsidRPr="00E826D9" w:rsidRDefault="0018378A" w:rsidP="00E826D9">
            <w:pPr>
              <w:jc w:val="center"/>
              <w:rPr>
                <w:rFonts w:cs="Arial"/>
                <w:sz w:val="18"/>
                <w:szCs w:val="18"/>
              </w:rPr>
            </w:pP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 xml:space="preserve">ДАННЫЕ </w:t>
            </w:r>
            <w:r w:rsidRPr="00E826D9">
              <w:rPr>
                <w:rFonts w:cs="Arial"/>
                <w:sz w:val="18"/>
                <w:szCs w:val="18"/>
                <w:lang w:val="en-US"/>
              </w:rPr>
              <w:t>USDA</w:t>
            </w:r>
          </w:p>
        </w:tc>
        <w:tc>
          <w:tcPr>
            <w:tcW w:w="1080" w:type="pct"/>
            <w:vMerge/>
            <w:vAlign w:val="center"/>
          </w:tcPr>
          <w:p w:rsidR="0018378A" w:rsidRPr="00E826D9" w:rsidRDefault="0018378A" w:rsidP="00E826D9">
            <w:pPr>
              <w:rPr>
                <w:rFonts w:cs="Arial"/>
                <w:sz w:val="18"/>
                <w:szCs w:val="18"/>
              </w:rPr>
            </w:pPr>
          </w:p>
        </w:tc>
        <w:tc>
          <w:tcPr>
            <w:tcW w:w="843" w:type="pct"/>
            <w:vMerge/>
            <w:vAlign w:val="center"/>
          </w:tcPr>
          <w:p w:rsidR="0018378A" w:rsidRPr="00E826D9" w:rsidRDefault="0018378A" w:rsidP="00E826D9">
            <w:pPr>
              <w:jc w:val="center"/>
              <w:rPr>
                <w:rFonts w:cs="Arial"/>
                <w:sz w:val="18"/>
                <w:szCs w:val="18"/>
              </w:rPr>
            </w:pPr>
          </w:p>
        </w:tc>
      </w:tr>
      <w:tr w:rsidR="0018378A" w:rsidRPr="00C276C2" w:rsidTr="00E826D9">
        <w:trPr>
          <w:trHeight w:val="20"/>
          <w:jc w:val="center"/>
        </w:trPr>
        <w:tc>
          <w:tcPr>
            <w:tcW w:w="226" w:type="pct"/>
            <w:vMerge/>
            <w:vAlign w:val="center"/>
          </w:tcPr>
          <w:p w:rsidR="0018378A" w:rsidRPr="00E826D9" w:rsidRDefault="0018378A" w:rsidP="00E826D9">
            <w:pPr>
              <w:jc w:val="center"/>
              <w:rPr>
                <w:rFonts w:cs="Arial"/>
                <w:sz w:val="18"/>
                <w:szCs w:val="18"/>
              </w:rPr>
            </w:pPr>
          </w:p>
        </w:tc>
        <w:tc>
          <w:tcPr>
            <w:tcW w:w="1385" w:type="pct"/>
            <w:vMerge/>
            <w:vAlign w:val="center"/>
          </w:tcPr>
          <w:p w:rsidR="0018378A" w:rsidRPr="00E826D9" w:rsidRDefault="0018378A" w:rsidP="00E826D9">
            <w:pPr>
              <w:jc w:val="center"/>
              <w:rPr>
                <w:rFonts w:cs="Arial"/>
                <w:sz w:val="18"/>
                <w:szCs w:val="18"/>
              </w:rPr>
            </w:pP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ДАННЫН 4 ДАТЧИКОВ ПУЛЬПЫ</w:t>
            </w:r>
          </w:p>
        </w:tc>
        <w:tc>
          <w:tcPr>
            <w:tcW w:w="1080" w:type="pct"/>
            <w:vMerge/>
            <w:vAlign w:val="center"/>
          </w:tcPr>
          <w:p w:rsidR="0018378A" w:rsidRPr="00E826D9" w:rsidRDefault="0018378A" w:rsidP="00E826D9">
            <w:pPr>
              <w:rPr>
                <w:rFonts w:cs="Arial"/>
                <w:sz w:val="18"/>
                <w:szCs w:val="18"/>
              </w:rPr>
            </w:pPr>
          </w:p>
        </w:tc>
        <w:tc>
          <w:tcPr>
            <w:tcW w:w="843" w:type="pct"/>
            <w:vMerge/>
            <w:vAlign w:val="center"/>
          </w:tcPr>
          <w:p w:rsidR="0018378A" w:rsidRPr="00E826D9" w:rsidRDefault="0018378A" w:rsidP="00E826D9">
            <w:pPr>
              <w:jc w:val="center"/>
              <w:rPr>
                <w:rFonts w:cs="Arial"/>
                <w:sz w:val="18"/>
                <w:szCs w:val="18"/>
              </w:rPr>
            </w:pPr>
          </w:p>
        </w:tc>
      </w:tr>
      <w:tr w:rsidR="0018378A" w:rsidRPr="00C276C2" w:rsidTr="00E826D9">
        <w:trPr>
          <w:trHeight w:val="20"/>
          <w:jc w:val="center"/>
        </w:trPr>
        <w:tc>
          <w:tcPr>
            <w:tcW w:w="226" w:type="pct"/>
            <w:vMerge/>
            <w:vAlign w:val="center"/>
          </w:tcPr>
          <w:p w:rsidR="0018378A" w:rsidRPr="00E826D9" w:rsidRDefault="0018378A" w:rsidP="00E826D9">
            <w:pPr>
              <w:jc w:val="center"/>
              <w:rPr>
                <w:rFonts w:cs="Arial"/>
                <w:sz w:val="18"/>
                <w:szCs w:val="18"/>
              </w:rPr>
            </w:pPr>
          </w:p>
        </w:tc>
        <w:tc>
          <w:tcPr>
            <w:tcW w:w="1385" w:type="pct"/>
            <w:vMerge/>
            <w:vAlign w:val="center"/>
          </w:tcPr>
          <w:p w:rsidR="0018378A" w:rsidRPr="00E826D9" w:rsidRDefault="0018378A" w:rsidP="00E826D9">
            <w:pPr>
              <w:jc w:val="center"/>
              <w:rPr>
                <w:rFonts w:cs="Arial"/>
                <w:sz w:val="18"/>
                <w:szCs w:val="18"/>
              </w:rPr>
            </w:pP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 xml:space="preserve">ДАННЫЕ </w:t>
            </w:r>
            <w:r w:rsidRPr="00E826D9">
              <w:rPr>
                <w:rFonts w:cs="Arial"/>
                <w:sz w:val="18"/>
                <w:szCs w:val="18"/>
                <w:lang w:val="en-US"/>
              </w:rPr>
              <w:t>PTI</w:t>
            </w:r>
          </w:p>
        </w:tc>
        <w:tc>
          <w:tcPr>
            <w:tcW w:w="1080" w:type="pct"/>
            <w:vMerge/>
            <w:vAlign w:val="center"/>
          </w:tcPr>
          <w:p w:rsidR="0018378A" w:rsidRPr="00E826D9" w:rsidRDefault="0018378A" w:rsidP="00E826D9">
            <w:pPr>
              <w:rPr>
                <w:rFonts w:cs="Arial"/>
                <w:sz w:val="18"/>
                <w:szCs w:val="18"/>
              </w:rPr>
            </w:pPr>
          </w:p>
        </w:tc>
        <w:tc>
          <w:tcPr>
            <w:tcW w:w="843" w:type="pct"/>
            <w:vMerge/>
            <w:vAlign w:val="center"/>
          </w:tcPr>
          <w:p w:rsidR="0018378A" w:rsidRPr="00E826D9" w:rsidRDefault="0018378A" w:rsidP="00E826D9">
            <w:pPr>
              <w:jc w:val="center"/>
              <w:rPr>
                <w:rFonts w:cs="Arial"/>
                <w:sz w:val="18"/>
                <w:szCs w:val="18"/>
              </w:rPr>
            </w:pPr>
          </w:p>
        </w:tc>
      </w:tr>
      <w:tr w:rsidR="0018378A" w:rsidRPr="00C276C2" w:rsidTr="00E826D9">
        <w:trPr>
          <w:trHeight w:val="20"/>
          <w:jc w:val="center"/>
        </w:trPr>
        <w:tc>
          <w:tcPr>
            <w:tcW w:w="226" w:type="pct"/>
            <w:vMerge/>
            <w:vAlign w:val="center"/>
          </w:tcPr>
          <w:p w:rsidR="0018378A" w:rsidRPr="00E826D9" w:rsidRDefault="0018378A" w:rsidP="00E826D9">
            <w:pPr>
              <w:jc w:val="center"/>
              <w:rPr>
                <w:rFonts w:cs="Arial"/>
                <w:sz w:val="18"/>
                <w:szCs w:val="18"/>
              </w:rPr>
            </w:pPr>
          </w:p>
        </w:tc>
        <w:tc>
          <w:tcPr>
            <w:tcW w:w="1385" w:type="pct"/>
            <w:vMerge/>
            <w:vAlign w:val="center"/>
          </w:tcPr>
          <w:p w:rsidR="0018378A" w:rsidRPr="00E826D9" w:rsidRDefault="0018378A" w:rsidP="00E826D9">
            <w:pPr>
              <w:jc w:val="center"/>
              <w:rPr>
                <w:rFonts w:cs="Arial"/>
                <w:sz w:val="18"/>
                <w:szCs w:val="18"/>
              </w:rPr>
            </w:pP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ВСЕ ДАННЫЕ ПОСЛЕ НАЧАЛА ТРАНСПОРТИРОВКИ</w:t>
            </w:r>
          </w:p>
        </w:tc>
        <w:tc>
          <w:tcPr>
            <w:tcW w:w="1080" w:type="pct"/>
            <w:vMerge/>
            <w:vAlign w:val="center"/>
          </w:tcPr>
          <w:p w:rsidR="0018378A" w:rsidRPr="00E826D9" w:rsidRDefault="0018378A" w:rsidP="00E826D9">
            <w:pPr>
              <w:rPr>
                <w:rFonts w:cs="Arial"/>
                <w:sz w:val="18"/>
                <w:szCs w:val="18"/>
              </w:rPr>
            </w:pPr>
          </w:p>
        </w:tc>
        <w:tc>
          <w:tcPr>
            <w:tcW w:w="843" w:type="pct"/>
            <w:vMerge/>
            <w:vAlign w:val="center"/>
          </w:tcPr>
          <w:p w:rsidR="0018378A" w:rsidRPr="00E826D9" w:rsidRDefault="0018378A" w:rsidP="00E826D9">
            <w:pPr>
              <w:jc w:val="center"/>
              <w:rPr>
                <w:rFonts w:cs="Arial"/>
                <w:sz w:val="18"/>
                <w:szCs w:val="18"/>
              </w:rPr>
            </w:pPr>
          </w:p>
        </w:tc>
      </w:tr>
      <w:tr w:rsidR="0018378A" w:rsidRPr="00C276C2" w:rsidTr="00E826D9">
        <w:trPr>
          <w:trHeight w:val="20"/>
          <w:jc w:val="center"/>
        </w:trPr>
        <w:tc>
          <w:tcPr>
            <w:tcW w:w="226" w:type="pct"/>
            <w:vMerge/>
            <w:vAlign w:val="center"/>
          </w:tcPr>
          <w:p w:rsidR="0018378A" w:rsidRPr="00E826D9" w:rsidRDefault="0018378A" w:rsidP="00E826D9">
            <w:pPr>
              <w:jc w:val="center"/>
              <w:rPr>
                <w:rFonts w:cs="Arial"/>
                <w:sz w:val="18"/>
                <w:szCs w:val="18"/>
              </w:rPr>
            </w:pPr>
          </w:p>
        </w:tc>
        <w:tc>
          <w:tcPr>
            <w:tcW w:w="1385" w:type="pct"/>
            <w:vMerge w:val="restart"/>
            <w:vAlign w:val="center"/>
          </w:tcPr>
          <w:p w:rsidR="0018378A" w:rsidRPr="00E826D9" w:rsidRDefault="0018378A" w:rsidP="00E826D9">
            <w:pPr>
              <w:jc w:val="center"/>
              <w:rPr>
                <w:rFonts w:cs="Arial"/>
                <w:sz w:val="18"/>
                <w:szCs w:val="18"/>
              </w:rPr>
            </w:pPr>
            <w:r w:rsidRPr="00E826D9">
              <w:rPr>
                <w:rFonts w:cs="Arial"/>
                <w:sz w:val="18"/>
                <w:szCs w:val="18"/>
              </w:rPr>
              <w:t>ИДЕНТИФИКАЦИОННЫЙ НОМЕР КОНТЕЙНЕРА/ЗАГОЛОВОК</w:t>
            </w: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УСТАНОВКА ИД.НОМЕРА КОНТЕЙНЕРА/ЗАГОЛОВКА</w:t>
            </w:r>
          </w:p>
          <w:p w:rsidR="0018378A" w:rsidRPr="00E826D9" w:rsidRDefault="0018378A" w:rsidP="00E826D9">
            <w:pPr>
              <w:jc w:val="center"/>
              <w:rPr>
                <w:rFonts w:cs="Arial"/>
                <w:sz w:val="18"/>
                <w:szCs w:val="18"/>
              </w:rPr>
            </w:pPr>
            <w:r w:rsidRPr="00E826D9">
              <w:rPr>
                <w:rFonts w:cs="Arial"/>
                <w:sz w:val="18"/>
                <w:szCs w:val="18"/>
              </w:rPr>
              <w:t>- с ДИСКА</w:t>
            </w:r>
          </w:p>
        </w:tc>
        <w:tc>
          <w:tcPr>
            <w:tcW w:w="1080" w:type="pct"/>
            <w:vAlign w:val="center"/>
          </w:tcPr>
          <w:p w:rsidR="0018378A" w:rsidRPr="00E826D9" w:rsidRDefault="0018378A" w:rsidP="00E826D9">
            <w:pPr>
              <w:rPr>
                <w:rFonts w:cs="Arial"/>
                <w:sz w:val="18"/>
                <w:szCs w:val="18"/>
              </w:rPr>
            </w:pPr>
            <w:r w:rsidRPr="00E826D9">
              <w:rPr>
                <w:rFonts w:cs="Arial"/>
                <w:sz w:val="18"/>
                <w:szCs w:val="18"/>
              </w:rPr>
              <w:t>Заголовок записывающего устройства (установленное значение температуры, наименование груза, пункт назначения и прочая информация) изменен.</w:t>
            </w:r>
          </w:p>
          <w:p w:rsidR="0018378A" w:rsidRPr="00774C77" w:rsidRDefault="0018378A" w:rsidP="00E26188">
            <w:pPr>
              <w:numPr>
                <w:ilvl w:val="0"/>
                <w:numId w:val="63"/>
              </w:numPr>
              <w:ind w:left="347"/>
              <w:rPr>
                <w:rFonts w:cs="Arial"/>
                <w:sz w:val="18"/>
                <w:szCs w:val="18"/>
              </w:rPr>
            </w:pPr>
            <w:r w:rsidRPr="00774C77">
              <w:rPr>
                <w:rFonts w:cs="Arial"/>
                <w:sz w:val="18"/>
                <w:szCs w:val="18"/>
              </w:rPr>
              <w:t>Данные, ранее сохраненные на диске, передаются на контроллер.</w:t>
            </w:r>
          </w:p>
        </w:tc>
        <w:tc>
          <w:tcPr>
            <w:tcW w:w="843" w:type="pct"/>
            <w:vAlign w:val="center"/>
          </w:tcPr>
          <w:p w:rsidR="0018378A" w:rsidRPr="00E826D9" w:rsidRDefault="0018378A" w:rsidP="00E826D9">
            <w:pPr>
              <w:jc w:val="center"/>
              <w:rPr>
                <w:rFonts w:cs="Arial"/>
                <w:sz w:val="18"/>
                <w:szCs w:val="18"/>
              </w:rPr>
            </w:pPr>
            <w:r w:rsidRPr="00E826D9">
              <w:rPr>
                <w:rFonts w:cs="Arial"/>
                <w:sz w:val="18"/>
                <w:szCs w:val="18"/>
              </w:rPr>
              <w:t>Диск → Контроллер</w:t>
            </w:r>
          </w:p>
        </w:tc>
      </w:tr>
      <w:tr w:rsidR="0018378A" w:rsidRPr="00C276C2" w:rsidTr="00E826D9">
        <w:trPr>
          <w:trHeight w:val="20"/>
          <w:jc w:val="center"/>
        </w:trPr>
        <w:tc>
          <w:tcPr>
            <w:tcW w:w="226" w:type="pct"/>
            <w:vMerge/>
            <w:vAlign w:val="center"/>
          </w:tcPr>
          <w:p w:rsidR="0018378A" w:rsidRPr="00E826D9" w:rsidRDefault="0018378A" w:rsidP="00E826D9">
            <w:pPr>
              <w:jc w:val="center"/>
              <w:rPr>
                <w:rFonts w:cs="Arial"/>
                <w:sz w:val="18"/>
                <w:szCs w:val="18"/>
              </w:rPr>
            </w:pPr>
          </w:p>
        </w:tc>
        <w:tc>
          <w:tcPr>
            <w:tcW w:w="1385" w:type="pct"/>
            <w:vMerge/>
            <w:vAlign w:val="center"/>
          </w:tcPr>
          <w:p w:rsidR="0018378A" w:rsidRPr="00E826D9" w:rsidRDefault="0018378A" w:rsidP="00E826D9">
            <w:pPr>
              <w:jc w:val="center"/>
              <w:rPr>
                <w:rFonts w:cs="Arial"/>
                <w:sz w:val="18"/>
                <w:szCs w:val="18"/>
              </w:rPr>
            </w:pP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ИЗМЕНЕНИЕ ИДЕНТ.НОМЕРА КОНТЕЙНЕРА</w:t>
            </w:r>
          </w:p>
          <w:p w:rsidR="0018378A" w:rsidRPr="00E826D9" w:rsidRDefault="0018378A" w:rsidP="00E826D9">
            <w:pPr>
              <w:jc w:val="center"/>
              <w:rPr>
                <w:rFonts w:cs="Arial"/>
                <w:sz w:val="18"/>
                <w:szCs w:val="18"/>
              </w:rPr>
            </w:pPr>
            <w:r w:rsidRPr="00E826D9">
              <w:rPr>
                <w:rFonts w:cs="Arial"/>
                <w:sz w:val="18"/>
                <w:szCs w:val="18"/>
              </w:rPr>
              <w:t>- с клавиатуры</w:t>
            </w:r>
          </w:p>
        </w:tc>
        <w:tc>
          <w:tcPr>
            <w:tcW w:w="1080" w:type="pct"/>
            <w:vAlign w:val="center"/>
          </w:tcPr>
          <w:p w:rsidR="0018378A" w:rsidRPr="00E826D9" w:rsidRDefault="0018378A" w:rsidP="00E826D9">
            <w:pPr>
              <w:rPr>
                <w:rFonts w:cs="Arial"/>
                <w:sz w:val="18"/>
                <w:szCs w:val="18"/>
              </w:rPr>
            </w:pPr>
            <w:r w:rsidRPr="00E826D9">
              <w:rPr>
                <w:rFonts w:cs="Arial"/>
                <w:sz w:val="18"/>
                <w:szCs w:val="18"/>
              </w:rPr>
              <w:t>Номер контейнера (идентификационный) в настройках контроллера изменен.</w:t>
            </w:r>
          </w:p>
        </w:tc>
        <w:tc>
          <w:tcPr>
            <w:tcW w:w="843" w:type="pct"/>
            <w:vAlign w:val="center"/>
          </w:tcPr>
          <w:p w:rsidR="0018378A" w:rsidRPr="00E826D9" w:rsidRDefault="0018378A" w:rsidP="00E826D9">
            <w:pPr>
              <w:jc w:val="center"/>
              <w:rPr>
                <w:rFonts w:cs="Arial"/>
                <w:sz w:val="18"/>
                <w:szCs w:val="18"/>
              </w:rPr>
            </w:pPr>
            <w:r w:rsidRPr="00E826D9">
              <w:rPr>
                <w:rFonts w:cs="Arial"/>
                <w:sz w:val="18"/>
                <w:szCs w:val="18"/>
              </w:rPr>
              <w:t>Ввод с клавиатуры</w:t>
            </w:r>
          </w:p>
        </w:tc>
      </w:tr>
      <w:tr w:rsidR="0018378A" w:rsidRPr="00C276C2" w:rsidTr="00E826D9">
        <w:trPr>
          <w:trHeight w:val="20"/>
          <w:jc w:val="center"/>
        </w:trPr>
        <w:tc>
          <w:tcPr>
            <w:tcW w:w="226" w:type="pct"/>
            <w:vMerge/>
            <w:vAlign w:val="center"/>
          </w:tcPr>
          <w:p w:rsidR="0018378A" w:rsidRPr="00E826D9" w:rsidRDefault="0018378A" w:rsidP="00E826D9">
            <w:pPr>
              <w:jc w:val="center"/>
              <w:rPr>
                <w:rFonts w:cs="Arial"/>
                <w:sz w:val="18"/>
                <w:szCs w:val="18"/>
              </w:rPr>
            </w:pPr>
          </w:p>
        </w:tc>
        <w:tc>
          <w:tcPr>
            <w:tcW w:w="1385" w:type="pct"/>
            <w:vMerge/>
            <w:vAlign w:val="center"/>
          </w:tcPr>
          <w:p w:rsidR="0018378A" w:rsidRPr="00E826D9" w:rsidRDefault="0018378A" w:rsidP="00E826D9">
            <w:pPr>
              <w:jc w:val="center"/>
              <w:rPr>
                <w:rFonts w:cs="Arial"/>
                <w:sz w:val="18"/>
                <w:szCs w:val="18"/>
              </w:rPr>
            </w:pP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ИЗМЕНЕНИЕ ЗАГОЛОВКА КОНТЕЙНЕРА</w:t>
            </w:r>
          </w:p>
          <w:p w:rsidR="0018378A" w:rsidRPr="00E826D9" w:rsidRDefault="0018378A" w:rsidP="00E826D9">
            <w:pPr>
              <w:jc w:val="center"/>
              <w:rPr>
                <w:rFonts w:cs="Arial"/>
                <w:sz w:val="18"/>
                <w:szCs w:val="18"/>
              </w:rPr>
            </w:pPr>
            <w:r w:rsidRPr="00E826D9">
              <w:rPr>
                <w:rFonts w:cs="Arial"/>
                <w:sz w:val="18"/>
                <w:szCs w:val="18"/>
              </w:rPr>
              <w:t>- с клавиатуры</w:t>
            </w:r>
          </w:p>
        </w:tc>
        <w:tc>
          <w:tcPr>
            <w:tcW w:w="1080" w:type="pct"/>
            <w:vAlign w:val="center"/>
          </w:tcPr>
          <w:p w:rsidR="0018378A" w:rsidRPr="00E826D9" w:rsidRDefault="0018378A" w:rsidP="00E826D9">
            <w:pPr>
              <w:rPr>
                <w:rFonts w:cs="Arial"/>
                <w:sz w:val="18"/>
                <w:szCs w:val="18"/>
              </w:rPr>
            </w:pPr>
            <w:r w:rsidRPr="00E826D9">
              <w:rPr>
                <w:rFonts w:cs="Arial"/>
                <w:sz w:val="18"/>
                <w:szCs w:val="18"/>
              </w:rPr>
              <w:t>Изменен заголовок контейнера.</w:t>
            </w:r>
          </w:p>
        </w:tc>
        <w:tc>
          <w:tcPr>
            <w:tcW w:w="843" w:type="pct"/>
            <w:vAlign w:val="center"/>
          </w:tcPr>
          <w:p w:rsidR="0018378A" w:rsidRPr="00E826D9" w:rsidRDefault="0018378A" w:rsidP="00E826D9">
            <w:pPr>
              <w:jc w:val="center"/>
              <w:rPr>
                <w:rFonts w:cs="Arial"/>
                <w:sz w:val="18"/>
                <w:szCs w:val="18"/>
              </w:rPr>
            </w:pPr>
            <w:r w:rsidRPr="00E826D9">
              <w:rPr>
                <w:rFonts w:cs="Arial"/>
                <w:sz w:val="18"/>
                <w:szCs w:val="18"/>
              </w:rPr>
              <w:t>Ввод с клавиатуры</w:t>
            </w:r>
          </w:p>
        </w:tc>
      </w:tr>
      <w:tr w:rsidR="0018378A" w:rsidRPr="00C276C2" w:rsidTr="00E826D9">
        <w:trPr>
          <w:trHeight w:val="20"/>
          <w:jc w:val="center"/>
        </w:trPr>
        <w:tc>
          <w:tcPr>
            <w:tcW w:w="226" w:type="pct"/>
            <w:vMerge/>
            <w:vAlign w:val="center"/>
          </w:tcPr>
          <w:p w:rsidR="0018378A" w:rsidRPr="00E826D9" w:rsidRDefault="0018378A" w:rsidP="00E826D9">
            <w:pPr>
              <w:jc w:val="center"/>
              <w:rPr>
                <w:rFonts w:cs="Arial"/>
                <w:sz w:val="18"/>
                <w:szCs w:val="18"/>
              </w:rPr>
            </w:pPr>
          </w:p>
        </w:tc>
        <w:tc>
          <w:tcPr>
            <w:tcW w:w="1385" w:type="pct"/>
            <w:vMerge/>
            <w:vAlign w:val="center"/>
          </w:tcPr>
          <w:p w:rsidR="0018378A" w:rsidRPr="00E826D9" w:rsidRDefault="0018378A" w:rsidP="00E826D9">
            <w:pPr>
              <w:jc w:val="center"/>
              <w:rPr>
                <w:rFonts w:cs="Arial"/>
                <w:sz w:val="18"/>
                <w:szCs w:val="18"/>
              </w:rPr>
            </w:pP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ИЗМЕНЕНИЕ КАЛЕНДАРЯ</w:t>
            </w:r>
          </w:p>
        </w:tc>
        <w:tc>
          <w:tcPr>
            <w:tcW w:w="1080" w:type="pct"/>
            <w:vAlign w:val="center"/>
          </w:tcPr>
          <w:p w:rsidR="0018378A" w:rsidRPr="00E826D9" w:rsidRDefault="0018378A" w:rsidP="00E826D9">
            <w:pPr>
              <w:rPr>
                <w:rFonts w:cs="Arial"/>
                <w:sz w:val="18"/>
                <w:szCs w:val="18"/>
              </w:rPr>
            </w:pPr>
            <w:r w:rsidRPr="00E826D9">
              <w:rPr>
                <w:rFonts w:cs="Arial"/>
                <w:sz w:val="18"/>
                <w:szCs w:val="18"/>
              </w:rPr>
              <w:t>Внутренние часы контроллера изменены.</w:t>
            </w:r>
          </w:p>
          <w:p w:rsidR="0018378A" w:rsidRPr="00774C77" w:rsidRDefault="0018378A" w:rsidP="00E26188">
            <w:pPr>
              <w:numPr>
                <w:ilvl w:val="0"/>
                <w:numId w:val="63"/>
              </w:numPr>
              <w:ind w:left="347"/>
              <w:rPr>
                <w:rFonts w:cs="Arial"/>
                <w:sz w:val="18"/>
                <w:szCs w:val="18"/>
              </w:rPr>
            </w:pPr>
            <w:r w:rsidRPr="00774C77">
              <w:rPr>
                <w:rFonts w:cs="Arial"/>
                <w:sz w:val="18"/>
                <w:szCs w:val="18"/>
              </w:rPr>
              <w:t>часы контроллера работают в соответствии с временем по Гринвичу.</w:t>
            </w:r>
          </w:p>
        </w:tc>
        <w:tc>
          <w:tcPr>
            <w:tcW w:w="843" w:type="pct"/>
            <w:vAlign w:val="center"/>
          </w:tcPr>
          <w:p w:rsidR="0018378A" w:rsidRPr="00E826D9" w:rsidRDefault="0018378A" w:rsidP="00E826D9">
            <w:pPr>
              <w:jc w:val="center"/>
              <w:rPr>
                <w:rFonts w:cs="Arial"/>
                <w:sz w:val="18"/>
                <w:szCs w:val="18"/>
              </w:rPr>
            </w:pPr>
            <w:r w:rsidRPr="00E826D9">
              <w:rPr>
                <w:rFonts w:cs="Arial"/>
                <w:sz w:val="18"/>
                <w:szCs w:val="18"/>
              </w:rPr>
              <w:t>Преобразование со встроенных часов ПК.</w:t>
            </w:r>
          </w:p>
        </w:tc>
      </w:tr>
      <w:tr w:rsidR="0018378A" w:rsidRPr="00C276C2" w:rsidTr="00E826D9">
        <w:trPr>
          <w:trHeight w:val="20"/>
          <w:jc w:val="center"/>
        </w:trPr>
        <w:tc>
          <w:tcPr>
            <w:tcW w:w="226" w:type="pct"/>
            <w:vMerge/>
            <w:vAlign w:val="center"/>
          </w:tcPr>
          <w:p w:rsidR="0018378A" w:rsidRPr="00E826D9" w:rsidRDefault="0018378A" w:rsidP="00E826D9">
            <w:pPr>
              <w:jc w:val="center"/>
              <w:rPr>
                <w:rFonts w:cs="Arial"/>
                <w:sz w:val="18"/>
                <w:szCs w:val="18"/>
              </w:rPr>
            </w:pPr>
          </w:p>
        </w:tc>
        <w:tc>
          <w:tcPr>
            <w:tcW w:w="1385" w:type="pct"/>
            <w:vMerge w:val="restart"/>
            <w:vAlign w:val="center"/>
          </w:tcPr>
          <w:p w:rsidR="0018378A" w:rsidRPr="00E826D9" w:rsidRDefault="0018378A" w:rsidP="00E826D9">
            <w:pPr>
              <w:jc w:val="center"/>
              <w:rPr>
                <w:rFonts w:cs="Arial"/>
                <w:sz w:val="18"/>
                <w:szCs w:val="18"/>
              </w:rPr>
            </w:pPr>
            <w:r w:rsidRPr="00E826D9">
              <w:rPr>
                <w:rFonts w:cs="Arial"/>
                <w:sz w:val="18"/>
                <w:szCs w:val="18"/>
              </w:rPr>
              <w:t>ТЕХ.ОБСЛУЖИВАНИЕ И РЕМОНТ</w:t>
            </w: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ОТОБРАЖЕНИЕ ТЕКУЩИХ РАБОЧИХ ДАННЫХ</w:t>
            </w:r>
          </w:p>
        </w:tc>
        <w:tc>
          <w:tcPr>
            <w:tcW w:w="1080" w:type="pct"/>
            <w:vAlign w:val="center"/>
          </w:tcPr>
          <w:p w:rsidR="0018378A" w:rsidRPr="00E826D9" w:rsidRDefault="0018378A" w:rsidP="00E826D9">
            <w:pPr>
              <w:rPr>
                <w:rFonts w:cs="Arial"/>
                <w:sz w:val="18"/>
                <w:szCs w:val="18"/>
              </w:rPr>
            </w:pPr>
            <w:r w:rsidRPr="00E826D9">
              <w:rPr>
                <w:rFonts w:cs="Arial"/>
                <w:sz w:val="18"/>
                <w:szCs w:val="18"/>
              </w:rPr>
              <w:t xml:space="preserve">Значения датчиков контроллера, работа внутреннего реле и степень открытия клапанов </w:t>
            </w:r>
            <w:r w:rsidRPr="00E826D9">
              <w:rPr>
                <w:rFonts w:cs="Arial"/>
                <w:sz w:val="18"/>
                <w:szCs w:val="18"/>
                <w:lang w:val="en-US"/>
              </w:rPr>
              <w:t>SMV</w:t>
            </w:r>
            <w:r w:rsidRPr="00E826D9">
              <w:rPr>
                <w:rFonts w:cs="Arial"/>
                <w:sz w:val="18"/>
                <w:szCs w:val="18"/>
              </w:rPr>
              <w:t xml:space="preserve"> и </w:t>
            </w:r>
            <w:r w:rsidRPr="00E826D9">
              <w:rPr>
                <w:rFonts w:cs="Arial"/>
                <w:sz w:val="18"/>
                <w:szCs w:val="18"/>
                <w:lang w:val="en-US"/>
              </w:rPr>
              <w:t>EV</w:t>
            </w:r>
            <w:r w:rsidRPr="00E826D9">
              <w:rPr>
                <w:rFonts w:cs="Arial"/>
                <w:sz w:val="18"/>
                <w:szCs w:val="18"/>
              </w:rPr>
              <w:t xml:space="preserve"> отображаются на дисплее.</w:t>
            </w:r>
          </w:p>
        </w:tc>
        <w:tc>
          <w:tcPr>
            <w:tcW w:w="843" w:type="pct"/>
            <w:vAlign w:val="center"/>
          </w:tcPr>
          <w:p w:rsidR="0018378A" w:rsidRPr="00E826D9" w:rsidRDefault="0018378A" w:rsidP="00E826D9">
            <w:pPr>
              <w:jc w:val="center"/>
              <w:rPr>
                <w:rFonts w:cs="Arial"/>
                <w:sz w:val="18"/>
                <w:szCs w:val="18"/>
              </w:rPr>
            </w:pPr>
            <w:r w:rsidRPr="00E826D9">
              <w:rPr>
                <w:rFonts w:cs="Arial"/>
                <w:sz w:val="18"/>
                <w:szCs w:val="18"/>
              </w:rPr>
              <w:t>Возможна запись на диск.</w:t>
            </w:r>
          </w:p>
        </w:tc>
      </w:tr>
      <w:tr w:rsidR="0018378A" w:rsidRPr="00C276C2" w:rsidTr="00E826D9">
        <w:trPr>
          <w:trHeight w:val="20"/>
          <w:jc w:val="center"/>
        </w:trPr>
        <w:tc>
          <w:tcPr>
            <w:tcW w:w="226" w:type="pct"/>
            <w:vMerge/>
            <w:vAlign w:val="center"/>
          </w:tcPr>
          <w:p w:rsidR="0018378A" w:rsidRPr="00E826D9" w:rsidRDefault="0018378A" w:rsidP="00E826D9">
            <w:pPr>
              <w:jc w:val="center"/>
              <w:rPr>
                <w:rFonts w:cs="Arial"/>
                <w:sz w:val="18"/>
                <w:szCs w:val="18"/>
              </w:rPr>
            </w:pPr>
          </w:p>
        </w:tc>
        <w:tc>
          <w:tcPr>
            <w:tcW w:w="1385" w:type="pct"/>
            <w:vMerge/>
            <w:vAlign w:val="center"/>
          </w:tcPr>
          <w:p w:rsidR="0018378A" w:rsidRPr="00E826D9" w:rsidRDefault="0018378A" w:rsidP="00E826D9">
            <w:pPr>
              <w:jc w:val="center"/>
              <w:rPr>
                <w:rFonts w:cs="Arial"/>
                <w:sz w:val="18"/>
                <w:szCs w:val="18"/>
              </w:rPr>
            </w:pP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ОТОБРАЖЕНИЕ ТЕКУЩИХ АВАРИЙНЫХ СИГНАЛОВ</w:t>
            </w:r>
          </w:p>
        </w:tc>
        <w:tc>
          <w:tcPr>
            <w:tcW w:w="1080" w:type="pct"/>
            <w:vAlign w:val="center"/>
          </w:tcPr>
          <w:p w:rsidR="0018378A" w:rsidRPr="00E826D9" w:rsidRDefault="0018378A" w:rsidP="00E826D9">
            <w:pPr>
              <w:rPr>
                <w:rFonts w:cs="Arial"/>
                <w:sz w:val="18"/>
                <w:szCs w:val="18"/>
              </w:rPr>
            </w:pPr>
            <w:r w:rsidRPr="00E826D9">
              <w:rPr>
                <w:rFonts w:cs="Arial"/>
                <w:sz w:val="18"/>
                <w:szCs w:val="18"/>
              </w:rPr>
              <w:t>Отображаются выявленные ошибки.</w:t>
            </w:r>
          </w:p>
        </w:tc>
        <w:tc>
          <w:tcPr>
            <w:tcW w:w="843" w:type="pct"/>
            <w:vAlign w:val="center"/>
          </w:tcPr>
          <w:p w:rsidR="0018378A" w:rsidRPr="00E826D9" w:rsidRDefault="0018378A" w:rsidP="00E826D9">
            <w:pPr>
              <w:jc w:val="center"/>
              <w:rPr>
                <w:rFonts w:cs="Arial"/>
                <w:sz w:val="18"/>
                <w:szCs w:val="18"/>
              </w:rPr>
            </w:pPr>
          </w:p>
        </w:tc>
      </w:tr>
      <w:tr w:rsidR="0018378A" w:rsidRPr="00C276C2" w:rsidTr="00E826D9">
        <w:trPr>
          <w:trHeight w:val="20"/>
          <w:jc w:val="center"/>
        </w:trPr>
        <w:tc>
          <w:tcPr>
            <w:tcW w:w="226" w:type="pct"/>
            <w:vMerge/>
            <w:vAlign w:val="center"/>
          </w:tcPr>
          <w:p w:rsidR="0018378A" w:rsidRPr="00E826D9" w:rsidRDefault="0018378A" w:rsidP="00E826D9">
            <w:pPr>
              <w:jc w:val="center"/>
              <w:rPr>
                <w:rFonts w:cs="Arial"/>
                <w:sz w:val="18"/>
                <w:szCs w:val="18"/>
              </w:rPr>
            </w:pPr>
          </w:p>
        </w:tc>
        <w:tc>
          <w:tcPr>
            <w:tcW w:w="1385" w:type="pct"/>
            <w:vMerge/>
            <w:vAlign w:val="center"/>
          </w:tcPr>
          <w:p w:rsidR="0018378A" w:rsidRPr="00E826D9" w:rsidRDefault="0018378A" w:rsidP="00E826D9">
            <w:pPr>
              <w:jc w:val="center"/>
              <w:rPr>
                <w:rFonts w:cs="Arial"/>
                <w:sz w:val="18"/>
                <w:szCs w:val="18"/>
              </w:rPr>
            </w:pP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ОТОБРАЖЕНИЕ ЗАРЕГИСТРИРОВАННЫХ АВАРИЙНЫХ СИГНАЛОВ</w:t>
            </w:r>
          </w:p>
        </w:tc>
        <w:tc>
          <w:tcPr>
            <w:tcW w:w="1080" w:type="pct"/>
            <w:vAlign w:val="center"/>
          </w:tcPr>
          <w:p w:rsidR="0018378A" w:rsidRPr="00E826D9" w:rsidRDefault="0018378A" w:rsidP="00E826D9">
            <w:pPr>
              <w:rPr>
                <w:rFonts w:cs="Arial"/>
                <w:sz w:val="18"/>
                <w:szCs w:val="18"/>
              </w:rPr>
            </w:pPr>
            <w:r w:rsidRPr="00E826D9">
              <w:rPr>
                <w:rFonts w:cs="Arial"/>
                <w:sz w:val="18"/>
                <w:szCs w:val="18"/>
              </w:rPr>
              <w:t>Отображается информация об ошибках, записанная в регистраторе.</w:t>
            </w:r>
          </w:p>
        </w:tc>
        <w:tc>
          <w:tcPr>
            <w:tcW w:w="843" w:type="pct"/>
            <w:vAlign w:val="center"/>
          </w:tcPr>
          <w:p w:rsidR="0018378A" w:rsidRPr="00E826D9" w:rsidRDefault="0018378A" w:rsidP="00E826D9">
            <w:pPr>
              <w:jc w:val="center"/>
              <w:rPr>
                <w:rFonts w:cs="Arial"/>
                <w:sz w:val="18"/>
                <w:szCs w:val="18"/>
              </w:rPr>
            </w:pPr>
            <w:r w:rsidRPr="00E826D9">
              <w:rPr>
                <w:rFonts w:cs="Arial"/>
                <w:sz w:val="18"/>
                <w:szCs w:val="18"/>
              </w:rPr>
              <w:t>Возможна запись на диск.</w:t>
            </w:r>
          </w:p>
        </w:tc>
      </w:tr>
      <w:tr w:rsidR="0018378A" w:rsidRPr="00C276C2" w:rsidTr="00E826D9">
        <w:trPr>
          <w:trHeight w:val="20"/>
          <w:jc w:val="center"/>
        </w:trPr>
        <w:tc>
          <w:tcPr>
            <w:tcW w:w="226" w:type="pct"/>
            <w:vMerge/>
            <w:vAlign w:val="center"/>
          </w:tcPr>
          <w:p w:rsidR="0018378A" w:rsidRPr="00E826D9" w:rsidRDefault="0018378A" w:rsidP="00E826D9">
            <w:pPr>
              <w:jc w:val="center"/>
              <w:rPr>
                <w:rFonts w:cs="Arial"/>
                <w:sz w:val="18"/>
                <w:szCs w:val="18"/>
              </w:rPr>
            </w:pPr>
          </w:p>
        </w:tc>
        <w:tc>
          <w:tcPr>
            <w:tcW w:w="1385" w:type="pct"/>
            <w:vMerge/>
            <w:vAlign w:val="center"/>
          </w:tcPr>
          <w:p w:rsidR="0018378A" w:rsidRPr="00E826D9" w:rsidRDefault="0018378A" w:rsidP="00E826D9">
            <w:pPr>
              <w:jc w:val="center"/>
              <w:rPr>
                <w:rFonts w:cs="Arial"/>
                <w:sz w:val="18"/>
                <w:szCs w:val="18"/>
              </w:rPr>
            </w:pP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ОТОБРАЖЕНИЕ ТЕМПЕРАТУРНОЙ СХЕМЫ</w:t>
            </w:r>
          </w:p>
        </w:tc>
        <w:tc>
          <w:tcPr>
            <w:tcW w:w="1080" w:type="pct"/>
            <w:vAlign w:val="center"/>
          </w:tcPr>
          <w:p w:rsidR="0018378A" w:rsidRPr="00E826D9" w:rsidRDefault="0018378A" w:rsidP="00E826D9">
            <w:pPr>
              <w:rPr>
                <w:rFonts w:cs="Arial"/>
                <w:sz w:val="18"/>
                <w:szCs w:val="18"/>
              </w:rPr>
            </w:pPr>
            <w:r w:rsidRPr="00E826D9">
              <w:rPr>
                <w:rFonts w:cs="Arial"/>
                <w:sz w:val="18"/>
                <w:szCs w:val="18"/>
              </w:rPr>
              <w:t>Отображаются колебания контрольной температуры, которая была зарегистрирована в регистраторе, в виде графической схемы.</w:t>
            </w:r>
          </w:p>
        </w:tc>
        <w:tc>
          <w:tcPr>
            <w:tcW w:w="843" w:type="pct"/>
            <w:vAlign w:val="center"/>
          </w:tcPr>
          <w:p w:rsidR="0018378A" w:rsidRPr="00E826D9" w:rsidRDefault="0018378A" w:rsidP="00E826D9">
            <w:pPr>
              <w:jc w:val="center"/>
              <w:rPr>
                <w:rFonts w:cs="Arial"/>
                <w:sz w:val="18"/>
                <w:szCs w:val="18"/>
              </w:rPr>
            </w:pPr>
          </w:p>
        </w:tc>
      </w:tr>
      <w:tr w:rsidR="0018378A" w:rsidRPr="00C276C2" w:rsidTr="00E826D9">
        <w:trPr>
          <w:trHeight w:val="20"/>
          <w:jc w:val="center"/>
        </w:trPr>
        <w:tc>
          <w:tcPr>
            <w:tcW w:w="226" w:type="pct"/>
            <w:vMerge/>
            <w:vAlign w:val="center"/>
          </w:tcPr>
          <w:p w:rsidR="0018378A" w:rsidRPr="00E826D9" w:rsidRDefault="0018378A" w:rsidP="00E826D9">
            <w:pPr>
              <w:jc w:val="center"/>
              <w:rPr>
                <w:rFonts w:cs="Arial"/>
                <w:sz w:val="18"/>
                <w:szCs w:val="18"/>
              </w:rPr>
            </w:pPr>
          </w:p>
        </w:tc>
        <w:tc>
          <w:tcPr>
            <w:tcW w:w="1385" w:type="pct"/>
            <w:vMerge/>
            <w:vAlign w:val="center"/>
          </w:tcPr>
          <w:p w:rsidR="0018378A" w:rsidRPr="00E826D9" w:rsidRDefault="0018378A" w:rsidP="00E826D9">
            <w:pPr>
              <w:jc w:val="center"/>
              <w:rPr>
                <w:rFonts w:cs="Arial"/>
                <w:sz w:val="18"/>
                <w:szCs w:val="18"/>
              </w:rPr>
            </w:pP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ЗАМЕНИТЬ БАТАРЕЮ</w:t>
            </w:r>
          </w:p>
        </w:tc>
        <w:tc>
          <w:tcPr>
            <w:tcW w:w="1080" w:type="pct"/>
            <w:vAlign w:val="center"/>
          </w:tcPr>
          <w:p w:rsidR="0018378A" w:rsidRPr="00E826D9" w:rsidRDefault="0018378A" w:rsidP="00E826D9">
            <w:pPr>
              <w:rPr>
                <w:rFonts w:cs="Arial"/>
                <w:sz w:val="18"/>
                <w:szCs w:val="18"/>
              </w:rPr>
            </w:pPr>
            <w:r w:rsidRPr="00E826D9">
              <w:rPr>
                <w:rFonts w:cs="Arial"/>
                <w:sz w:val="18"/>
                <w:szCs w:val="18"/>
              </w:rPr>
              <w:t>Дата замены резервной батареи  устанавливается и отображается.</w:t>
            </w:r>
          </w:p>
        </w:tc>
        <w:tc>
          <w:tcPr>
            <w:tcW w:w="843" w:type="pct"/>
            <w:vAlign w:val="center"/>
          </w:tcPr>
          <w:p w:rsidR="0018378A" w:rsidRPr="00E826D9" w:rsidRDefault="0018378A" w:rsidP="00E826D9">
            <w:pPr>
              <w:jc w:val="center"/>
              <w:rPr>
                <w:rFonts w:cs="Arial"/>
                <w:sz w:val="18"/>
                <w:szCs w:val="18"/>
              </w:rPr>
            </w:pPr>
            <w:r w:rsidRPr="00E826D9">
              <w:rPr>
                <w:rFonts w:cs="Arial"/>
                <w:sz w:val="18"/>
                <w:szCs w:val="18"/>
              </w:rPr>
              <w:t>Настройку также можно сделать на панели управления.</w:t>
            </w:r>
          </w:p>
        </w:tc>
      </w:tr>
      <w:tr w:rsidR="0018378A" w:rsidRPr="00C276C2" w:rsidTr="00E826D9">
        <w:trPr>
          <w:trHeight w:val="20"/>
          <w:jc w:val="center"/>
        </w:trPr>
        <w:tc>
          <w:tcPr>
            <w:tcW w:w="226" w:type="pct"/>
            <w:vMerge/>
            <w:vAlign w:val="center"/>
          </w:tcPr>
          <w:p w:rsidR="0018378A" w:rsidRPr="00E826D9" w:rsidRDefault="0018378A" w:rsidP="00E826D9">
            <w:pPr>
              <w:jc w:val="center"/>
              <w:rPr>
                <w:rFonts w:cs="Arial"/>
                <w:sz w:val="18"/>
                <w:szCs w:val="18"/>
              </w:rPr>
            </w:pPr>
          </w:p>
        </w:tc>
        <w:tc>
          <w:tcPr>
            <w:tcW w:w="1385" w:type="pct"/>
            <w:vMerge w:val="restart"/>
            <w:vAlign w:val="center"/>
          </w:tcPr>
          <w:p w:rsidR="0018378A" w:rsidRPr="00E826D9" w:rsidRDefault="0018378A" w:rsidP="00E826D9">
            <w:pPr>
              <w:jc w:val="center"/>
              <w:rPr>
                <w:rFonts w:cs="Arial"/>
                <w:sz w:val="18"/>
                <w:szCs w:val="18"/>
              </w:rPr>
            </w:pPr>
            <w:r w:rsidRPr="00E826D9">
              <w:rPr>
                <w:rFonts w:cs="Arial"/>
                <w:sz w:val="18"/>
                <w:szCs w:val="18"/>
              </w:rPr>
              <w:t xml:space="preserve">ХОЛОДНАЯ ОБРАБОТКА </w:t>
            </w:r>
            <w:r w:rsidRPr="00E826D9">
              <w:rPr>
                <w:rFonts w:cs="Arial"/>
                <w:sz w:val="18"/>
                <w:szCs w:val="18"/>
                <w:lang w:val="en-US"/>
              </w:rPr>
              <w:t>USDA</w:t>
            </w:r>
            <w:r w:rsidRPr="00E826D9">
              <w:rPr>
                <w:rFonts w:cs="Arial"/>
                <w:sz w:val="18"/>
                <w:szCs w:val="18"/>
              </w:rPr>
              <w:t xml:space="preserve"> (З ДАТЧИКА ЦЕЛЛЮЛОЗЫ)</w:t>
            </w: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 xml:space="preserve">КАЛИБРОВКА ДАТЧИКОВ </w:t>
            </w:r>
            <w:r w:rsidRPr="00E826D9">
              <w:rPr>
                <w:rFonts w:cs="Arial"/>
                <w:sz w:val="18"/>
                <w:szCs w:val="18"/>
                <w:lang w:val="en-US"/>
              </w:rPr>
              <w:t>USDA</w:t>
            </w:r>
          </w:p>
        </w:tc>
        <w:tc>
          <w:tcPr>
            <w:tcW w:w="1080" w:type="pct"/>
            <w:vAlign w:val="center"/>
          </w:tcPr>
          <w:p w:rsidR="0018378A" w:rsidRPr="00E826D9" w:rsidRDefault="0018378A" w:rsidP="00E826D9">
            <w:pPr>
              <w:rPr>
                <w:rFonts w:cs="Arial"/>
                <w:sz w:val="18"/>
                <w:szCs w:val="18"/>
              </w:rPr>
            </w:pPr>
            <w:r w:rsidRPr="00E826D9">
              <w:rPr>
                <w:rFonts w:cs="Arial"/>
                <w:sz w:val="18"/>
                <w:szCs w:val="18"/>
              </w:rPr>
              <w:t xml:space="preserve">Датчик целлюлозы (датчик </w:t>
            </w:r>
            <w:r w:rsidRPr="00E826D9">
              <w:rPr>
                <w:rFonts w:cs="Arial"/>
                <w:sz w:val="18"/>
                <w:szCs w:val="18"/>
                <w:lang w:val="en-US"/>
              </w:rPr>
              <w:t>USDA</w:t>
            </w:r>
            <w:r w:rsidRPr="00E826D9">
              <w:rPr>
                <w:rFonts w:cs="Arial"/>
                <w:sz w:val="18"/>
                <w:szCs w:val="18"/>
              </w:rPr>
              <w:t>) используется для калибровки низкотемпературной транспортировки.</w:t>
            </w:r>
          </w:p>
        </w:tc>
        <w:tc>
          <w:tcPr>
            <w:tcW w:w="843" w:type="pct"/>
            <w:vAlign w:val="center"/>
          </w:tcPr>
          <w:p w:rsidR="0018378A" w:rsidRPr="00E826D9" w:rsidRDefault="0018378A" w:rsidP="00E826D9">
            <w:pPr>
              <w:jc w:val="center"/>
              <w:rPr>
                <w:rFonts w:cs="Arial"/>
                <w:sz w:val="18"/>
                <w:szCs w:val="18"/>
              </w:rPr>
            </w:pPr>
            <w:r w:rsidRPr="00E826D9">
              <w:rPr>
                <w:rFonts w:cs="Arial"/>
                <w:sz w:val="18"/>
                <w:szCs w:val="18"/>
              </w:rPr>
              <w:t>Используется ледяная ванна.</w:t>
            </w:r>
          </w:p>
        </w:tc>
      </w:tr>
      <w:tr w:rsidR="0018378A" w:rsidRPr="00C276C2" w:rsidTr="00E826D9">
        <w:trPr>
          <w:trHeight w:val="20"/>
          <w:jc w:val="center"/>
        </w:trPr>
        <w:tc>
          <w:tcPr>
            <w:tcW w:w="226" w:type="pct"/>
            <w:vMerge/>
            <w:vAlign w:val="center"/>
          </w:tcPr>
          <w:p w:rsidR="0018378A" w:rsidRPr="00E826D9" w:rsidRDefault="0018378A" w:rsidP="00E826D9">
            <w:pPr>
              <w:jc w:val="center"/>
              <w:rPr>
                <w:rFonts w:cs="Arial"/>
                <w:sz w:val="18"/>
                <w:szCs w:val="18"/>
              </w:rPr>
            </w:pPr>
          </w:p>
        </w:tc>
        <w:tc>
          <w:tcPr>
            <w:tcW w:w="1385" w:type="pct"/>
            <w:vMerge/>
            <w:vAlign w:val="center"/>
          </w:tcPr>
          <w:p w:rsidR="0018378A" w:rsidRPr="00E826D9" w:rsidRDefault="0018378A" w:rsidP="00E826D9">
            <w:pPr>
              <w:jc w:val="center"/>
              <w:rPr>
                <w:rFonts w:cs="Arial"/>
                <w:sz w:val="18"/>
                <w:szCs w:val="18"/>
              </w:rPr>
            </w:pP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ОТОБРАЖЕНИЕ ТЕМПЕРАТУРНОЙ СХЕМЫ</w:t>
            </w:r>
          </w:p>
        </w:tc>
        <w:tc>
          <w:tcPr>
            <w:tcW w:w="1080" w:type="pct"/>
            <w:vAlign w:val="center"/>
          </w:tcPr>
          <w:p w:rsidR="0018378A" w:rsidRPr="00E826D9" w:rsidRDefault="0018378A" w:rsidP="00E826D9">
            <w:pPr>
              <w:rPr>
                <w:rFonts w:cs="Arial"/>
                <w:sz w:val="18"/>
                <w:szCs w:val="18"/>
              </w:rPr>
            </w:pPr>
            <w:r w:rsidRPr="00E826D9">
              <w:rPr>
                <w:rFonts w:cs="Arial"/>
                <w:sz w:val="18"/>
                <w:szCs w:val="18"/>
              </w:rPr>
              <w:t xml:space="preserve">Колебания температуры датчика целлюлозы (датчик </w:t>
            </w:r>
            <w:r w:rsidRPr="00E826D9">
              <w:rPr>
                <w:rFonts w:cs="Arial"/>
                <w:sz w:val="18"/>
                <w:szCs w:val="18"/>
                <w:lang w:val="en-US"/>
              </w:rPr>
              <w:t>USDA</w:t>
            </w:r>
            <w:r w:rsidRPr="00E826D9">
              <w:rPr>
                <w:rFonts w:cs="Arial"/>
                <w:sz w:val="18"/>
                <w:szCs w:val="18"/>
              </w:rPr>
              <w:t>), которые были зарегистрированы в регистраторе, отображаются в форме графической схемы. Отображается суммарный отчет данных о транспортировке.</w:t>
            </w:r>
          </w:p>
        </w:tc>
        <w:tc>
          <w:tcPr>
            <w:tcW w:w="843" w:type="pct"/>
            <w:vAlign w:val="center"/>
          </w:tcPr>
          <w:p w:rsidR="0018378A" w:rsidRPr="00E826D9" w:rsidRDefault="0018378A" w:rsidP="00E826D9">
            <w:pPr>
              <w:jc w:val="center"/>
              <w:rPr>
                <w:rFonts w:cs="Arial"/>
                <w:sz w:val="18"/>
                <w:szCs w:val="18"/>
              </w:rPr>
            </w:pPr>
          </w:p>
        </w:tc>
      </w:tr>
      <w:tr w:rsidR="0018378A" w:rsidRPr="00C276C2" w:rsidTr="00E826D9">
        <w:trPr>
          <w:trHeight w:val="20"/>
          <w:jc w:val="center"/>
        </w:trPr>
        <w:tc>
          <w:tcPr>
            <w:tcW w:w="226" w:type="pct"/>
            <w:vMerge/>
            <w:vAlign w:val="center"/>
          </w:tcPr>
          <w:p w:rsidR="0018378A" w:rsidRPr="00E826D9" w:rsidRDefault="0018378A" w:rsidP="00E826D9">
            <w:pPr>
              <w:jc w:val="center"/>
              <w:rPr>
                <w:rFonts w:cs="Arial"/>
                <w:sz w:val="18"/>
                <w:szCs w:val="18"/>
              </w:rPr>
            </w:pPr>
          </w:p>
        </w:tc>
        <w:tc>
          <w:tcPr>
            <w:tcW w:w="1385" w:type="pct"/>
            <w:vMerge w:val="restart"/>
            <w:vAlign w:val="center"/>
          </w:tcPr>
          <w:p w:rsidR="0018378A" w:rsidRPr="00E826D9" w:rsidRDefault="0018378A" w:rsidP="00E826D9">
            <w:pPr>
              <w:jc w:val="center"/>
              <w:rPr>
                <w:rFonts w:cs="Arial"/>
                <w:sz w:val="18"/>
                <w:szCs w:val="18"/>
              </w:rPr>
            </w:pPr>
            <w:r w:rsidRPr="00E826D9">
              <w:rPr>
                <w:rFonts w:cs="Arial"/>
                <w:sz w:val="18"/>
                <w:szCs w:val="18"/>
              </w:rPr>
              <w:t xml:space="preserve">ХОЛОДНАЯ ОБРАБОТКА </w:t>
            </w:r>
            <w:r w:rsidRPr="00E826D9">
              <w:rPr>
                <w:rFonts w:cs="Arial"/>
                <w:sz w:val="18"/>
                <w:szCs w:val="18"/>
                <w:lang w:val="en-US"/>
              </w:rPr>
              <w:t>USDA</w:t>
            </w:r>
            <w:r w:rsidRPr="00E826D9">
              <w:rPr>
                <w:rFonts w:cs="Arial"/>
                <w:sz w:val="18"/>
                <w:szCs w:val="18"/>
              </w:rPr>
              <w:t xml:space="preserve"> (4 ДАТЧИКА ЦЕЛЛЮЛОЗЫ)</w:t>
            </w: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КАЛИБРОВКА 4 ДАТЧИКОВ ЦЕЛЛЮЛОЗЫ</w:t>
            </w:r>
          </w:p>
        </w:tc>
        <w:tc>
          <w:tcPr>
            <w:tcW w:w="1080" w:type="pct"/>
            <w:vAlign w:val="center"/>
          </w:tcPr>
          <w:p w:rsidR="0018378A" w:rsidRPr="00E826D9" w:rsidRDefault="0018378A" w:rsidP="00E826D9">
            <w:pPr>
              <w:rPr>
                <w:rFonts w:cs="Arial"/>
                <w:sz w:val="18"/>
                <w:szCs w:val="18"/>
              </w:rPr>
            </w:pPr>
            <w:r w:rsidRPr="00E826D9">
              <w:rPr>
                <w:rFonts w:cs="Arial"/>
                <w:sz w:val="18"/>
                <w:szCs w:val="18"/>
              </w:rPr>
              <w:t xml:space="preserve">Датчик целлюлозы (датчик </w:t>
            </w:r>
            <w:r w:rsidRPr="00E826D9">
              <w:rPr>
                <w:rFonts w:cs="Arial"/>
                <w:sz w:val="18"/>
                <w:szCs w:val="18"/>
                <w:lang w:val="en-US"/>
              </w:rPr>
              <w:t>USDA</w:t>
            </w:r>
            <w:r w:rsidRPr="00E826D9">
              <w:rPr>
                <w:rFonts w:cs="Arial"/>
                <w:sz w:val="18"/>
                <w:szCs w:val="18"/>
              </w:rPr>
              <w:t>) используется для калибровки низкотемпературной транспортировки.</w:t>
            </w:r>
          </w:p>
        </w:tc>
        <w:tc>
          <w:tcPr>
            <w:tcW w:w="843" w:type="pct"/>
            <w:vAlign w:val="center"/>
          </w:tcPr>
          <w:p w:rsidR="0018378A" w:rsidRPr="00E826D9" w:rsidRDefault="0018378A" w:rsidP="00E826D9">
            <w:pPr>
              <w:jc w:val="center"/>
              <w:rPr>
                <w:rFonts w:cs="Arial"/>
                <w:sz w:val="18"/>
                <w:szCs w:val="18"/>
              </w:rPr>
            </w:pPr>
            <w:r w:rsidRPr="00E826D9">
              <w:rPr>
                <w:rFonts w:cs="Arial"/>
                <w:sz w:val="18"/>
                <w:szCs w:val="18"/>
              </w:rPr>
              <w:t>Используется ледяная ванна.</w:t>
            </w:r>
          </w:p>
        </w:tc>
      </w:tr>
      <w:tr w:rsidR="0018378A" w:rsidRPr="00C276C2" w:rsidTr="00E826D9">
        <w:trPr>
          <w:trHeight w:val="20"/>
          <w:jc w:val="center"/>
        </w:trPr>
        <w:tc>
          <w:tcPr>
            <w:tcW w:w="226" w:type="pct"/>
            <w:vMerge/>
            <w:vAlign w:val="center"/>
          </w:tcPr>
          <w:p w:rsidR="0018378A" w:rsidRPr="00E826D9" w:rsidRDefault="0018378A" w:rsidP="00E826D9">
            <w:pPr>
              <w:jc w:val="center"/>
              <w:rPr>
                <w:rFonts w:cs="Arial"/>
                <w:sz w:val="18"/>
                <w:szCs w:val="18"/>
              </w:rPr>
            </w:pPr>
          </w:p>
        </w:tc>
        <w:tc>
          <w:tcPr>
            <w:tcW w:w="1385" w:type="pct"/>
            <w:vMerge/>
            <w:vAlign w:val="center"/>
          </w:tcPr>
          <w:p w:rsidR="0018378A" w:rsidRPr="00E826D9" w:rsidRDefault="0018378A" w:rsidP="00E826D9">
            <w:pPr>
              <w:jc w:val="center"/>
              <w:rPr>
                <w:rFonts w:cs="Arial"/>
                <w:sz w:val="18"/>
                <w:szCs w:val="18"/>
              </w:rPr>
            </w:pP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ОТОБРАЖЕНИЕ ТЕМПЕРАТУРНОЙ СХЕМЫ</w:t>
            </w:r>
          </w:p>
        </w:tc>
        <w:tc>
          <w:tcPr>
            <w:tcW w:w="1080" w:type="pct"/>
            <w:vAlign w:val="center"/>
          </w:tcPr>
          <w:p w:rsidR="0018378A" w:rsidRPr="00E826D9" w:rsidRDefault="0018378A" w:rsidP="00E826D9">
            <w:pPr>
              <w:rPr>
                <w:rFonts w:cs="Arial"/>
                <w:sz w:val="18"/>
                <w:szCs w:val="18"/>
              </w:rPr>
            </w:pPr>
            <w:r w:rsidRPr="00E826D9">
              <w:rPr>
                <w:rFonts w:cs="Arial"/>
                <w:sz w:val="18"/>
                <w:szCs w:val="18"/>
              </w:rPr>
              <w:t xml:space="preserve">Датчик целлюлозы (датчик </w:t>
            </w:r>
            <w:r w:rsidRPr="00E826D9">
              <w:rPr>
                <w:rFonts w:cs="Arial"/>
                <w:sz w:val="18"/>
                <w:szCs w:val="18"/>
                <w:lang w:val="en-US"/>
              </w:rPr>
              <w:t>USDA</w:t>
            </w:r>
            <w:r w:rsidRPr="00E826D9">
              <w:rPr>
                <w:rFonts w:cs="Arial"/>
                <w:sz w:val="18"/>
                <w:szCs w:val="18"/>
              </w:rPr>
              <w:t>) используется для калибровки низкотемпературной транспортировки.</w:t>
            </w:r>
          </w:p>
        </w:tc>
        <w:tc>
          <w:tcPr>
            <w:tcW w:w="843" w:type="pct"/>
            <w:vAlign w:val="center"/>
          </w:tcPr>
          <w:p w:rsidR="0018378A" w:rsidRPr="00E826D9" w:rsidRDefault="0018378A" w:rsidP="00E826D9">
            <w:pPr>
              <w:jc w:val="center"/>
              <w:rPr>
                <w:rFonts w:cs="Arial"/>
                <w:sz w:val="18"/>
                <w:szCs w:val="18"/>
              </w:rPr>
            </w:pPr>
          </w:p>
        </w:tc>
      </w:tr>
      <w:tr w:rsidR="0018378A" w:rsidRPr="00C276C2" w:rsidTr="00E826D9">
        <w:trPr>
          <w:trHeight w:val="20"/>
          <w:jc w:val="center"/>
        </w:trPr>
        <w:tc>
          <w:tcPr>
            <w:tcW w:w="226" w:type="pct"/>
            <w:vMerge w:val="restart"/>
            <w:textDirection w:val="btLr"/>
            <w:vAlign w:val="center"/>
          </w:tcPr>
          <w:p w:rsidR="0018378A" w:rsidRPr="00E826D9" w:rsidRDefault="0018378A" w:rsidP="00E826D9">
            <w:pPr>
              <w:ind w:left="113" w:right="113"/>
              <w:jc w:val="center"/>
              <w:rPr>
                <w:rFonts w:cs="Arial"/>
                <w:sz w:val="18"/>
                <w:szCs w:val="18"/>
              </w:rPr>
            </w:pPr>
            <w:r w:rsidRPr="00E826D9">
              <w:rPr>
                <w:rFonts w:cs="Arial"/>
                <w:sz w:val="18"/>
                <w:szCs w:val="18"/>
              </w:rPr>
              <w:t>ОФИСНАЯ РАБОТА</w:t>
            </w:r>
          </w:p>
        </w:tc>
        <w:tc>
          <w:tcPr>
            <w:tcW w:w="1385" w:type="pct"/>
            <w:vMerge w:val="restart"/>
            <w:vAlign w:val="center"/>
          </w:tcPr>
          <w:p w:rsidR="0018378A" w:rsidRPr="00E826D9" w:rsidRDefault="0018378A" w:rsidP="00E826D9">
            <w:pPr>
              <w:jc w:val="center"/>
              <w:rPr>
                <w:rFonts w:cs="Arial"/>
                <w:sz w:val="18"/>
                <w:szCs w:val="18"/>
              </w:rPr>
            </w:pPr>
            <w:r w:rsidRPr="00E826D9">
              <w:rPr>
                <w:rFonts w:cs="Arial"/>
                <w:sz w:val="18"/>
                <w:szCs w:val="18"/>
              </w:rPr>
              <w:t>СОСТАВЛЕНИЕ ОТЧЕТА</w:t>
            </w: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ОТЧЕТ О ТРАНСПОРТИРОВКЕ</w:t>
            </w:r>
          </w:p>
        </w:tc>
        <w:tc>
          <w:tcPr>
            <w:tcW w:w="1080" w:type="pct"/>
            <w:vMerge w:val="restart"/>
            <w:vAlign w:val="center"/>
          </w:tcPr>
          <w:p w:rsidR="0018378A" w:rsidRPr="00E826D9" w:rsidRDefault="0018378A" w:rsidP="00E826D9">
            <w:pPr>
              <w:rPr>
                <w:rFonts w:cs="Arial"/>
                <w:sz w:val="18"/>
                <w:szCs w:val="18"/>
              </w:rPr>
            </w:pPr>
            <w:r w:rsidRPr="00E826D9">
              <w:rPr>
                <w:rFonts w:cs="Arial"/>
                <w:sz w:val="18"/>
                <w:szCs w:val="18"/>
              </w:rPr>
              <w:t>Отчеты выполняются на основе данных, записанных в регистраторе.</w:t>
            </w:r>
          </w:p>
        </w:tc>
        <w:tc>
          <w:tcPr>
            <w:tcW w:w="843" w:type="pct"/>
            <w:vMerge w:val="restart"/>
            <w:vAlign w:val="center"/>
          </w:tcPr>
          <w:p w:rsidR="0018378A" w:rsidRPr="00E826D9" w:rsidRDefault="0018378A" w:rsidP="00E826D9">
            <w:pPr>
              <w:jc w:val="center"/>
              <w:rPr>
                <w:rFonts w:cs="Arial"/>
                <w:sz w:val="18"/>
                <w:szCs w:val="18"/>
              </w:rPr>
            </w:pPr>
          </w:p>
        </w:tc>
      </w:tr>
      <w:tr w:rsidR="0018378A" w:rsidRPr="00C276C2" w:rsidTr="00E826D9">
        <w:trPr>
          <w:trHeight w:val="20"/>
          <w:jc w:val="center"/>
        </w:trPr>
        <w:tc>
          <w:tcPr>
            <w:tcW w:w="226" w:type="pct"/>
            <w:vMerge/>
            <w:vAlign w:val="center"/>
          </w:tcPr>
          <w:p w:rsidR="0018378A" w:rsidRPr="00E826D9" w:rsidRDefault="0018378A" w:rsidP="00E826D9">
            <w:pPr>
              <w:jc w:val="center"/>
              <w:rPr>
                <w:rFonts w:cs="Arial"/>
                <w:sz w:val="18"/>
                <w:szCs w:val="18"/>
              </w:rPr>
            </w:pPr>
          </w:p>
        </w:tc>
        <w:tc>
          <w:tcPr>
            <w:tcW w:w="1385" w:type="pct"/>
            <w:vMerge/>
            <w:vAlign w:val="center"/>
          </w:tcPr>
          <w:p w:rsidR="0018378A" w:rsidRPr="00E826D9" w:rsidRDefault="0018378A" w:rsidP="00E826D9">
            <w:pPr>
              <w:jc w:val="center"/>
              <w:rPr>
                <w:rFonts w:cs="Arial"/>
                <w:sz w:val="18"/>
                <w:szCs w:val="18"/>
              </w:rPr>
            </w:pP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 xml:space="preserve">ОТЧЕТ О ДАТЧИКЕ </w:t>
            </w:r>
            <w:r w:rsidRPr="00E826D9">
              <w:rPr>
                <w:rFonts w:cs="Arial"/>
                <w:sz w:val="18"/>
                <w:szCs w:val="18"/>
                <w:lang w:val="en-US"/>
              </w:rPr>
              <w:t>USDA</w:t>
            </w:r>
          </w:p>
        </w:tc>
        <w:tc>
          <w:tcPr>
            <w:tcW w:w="1080" w:type="pct"/>
            <w:vMerge/>
            <w:vAlign w:val="center"/>
          </w:tcPr>
          <w:p w:rsidR="0018378A" w:rsidRPr="00E826D9" w:rsidRDefault="0018378A" w:rsidP="00E826D9">
            <w:pPr>
              <w:rPr>
                <w:rFonts w:cs="Arial"/>
                <w:sz w:val="18"/>
                <w:szCs w:val="18"/>
              </w:rPr>
            </w:pPr>
          </w:p>
        </w:tc>
        <w:tc>
          <w:tcPr>
            <w:tcW w:w="843" w:type="pct"/>
            <w:vMerge/>
            <w:vAlign w:val="center"/>
          </w:tcPr>
          <w:p w:rsidR="0018378A" w:rsidRPr="00E826D9" w:rsidRDefault="0018378A" w:rsidP="00E826D9">
            <w:pPr>
              <w:jc w:val="center"/>
              <w:rPr>
                <w:rFonts w:cs="Arial"/>
                <w:sz w:val="18"/>
                <w:szCs w:val="18"/>
              </w:rPr>
            </w:pPr>
          </w:p>
        </w:tc>
      </w:tr>
      <w:tr w:rsidR="0018378A" w:rsidRPr="00C276C2" w:rsidTr="00E826D9">
        <w:trPr>
          <w:trHeight w:val="20"/>
          <w:jc w:val="center"/>
        </w:trPr>
        <w:tc>
          <w:tcPr>
            <w:tcW w:w="226" w:type="pct"/>
            <w:vMerge/>
            <w:vAlign w:val="center"/>
          </w:tcPr>
          <w:p w:rsidR="0018378A" w:rsidRPr="00E826D9" w:rsidRDefault="0018378A" w:rsidP="00E826D9">
            <w:pPr>
              <w:jc w:val="center"/>
              <w:rPr>
                <w:rFonts w:cs="Arial"/>
                <w:sz w:val="18"/>
                <w:szCs w:val="18"/>
              </w:rPr>
            </w:pPr>
          </w:p>
        </w:tc>
        <w:tc>
          <w:tcPr>
            <w:tcW w:w="1385" w:type="pct"/>
            <w:vMerge/>
            <w:vAlign w:val="center"/>
          </w:tcPr>
          <w:p w:rsidR="0018378A" w:rsidRPr="00E826D9" w:rsidRDefault="0018378A" w:rsidP="00E826D9">
            <w:pPr>
              <w:jc w:val="center"/>
              <w:rPr>
                <w:rFonts w:cs="Arial"/>
                <w:sz w:val="18"/>
                <w:szCs w:val="18"/>
              </w:rPr>
            </w:pP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ОТЧЕТ О 4 ДАТЧИКАХ ЦЕЛЛЮЛОЗЫ</w:t>
            </w:r>
          </w:p>
        </w:tc>
        <w:tc>
          <w:tcPr>
            <w:tcW w:w="1080" w:type="pct"/>
            <w:vMerge/>
            <w:vAlign w:val="center"/>
          </w:tcPr>
          <w:p w:rsidR="0018378A" w:rsidRPr="00E826D9" w:rsidRDefault="0018378A" w:rsidP="00E826D9">
            <w:pPr>
              <w:rPr>
                <w:rFonts w:cs="Arial"/>
                <w:sz w:val="18"/>
                <w:szCs w:val="18"/>
              </w:rPr>
            </w:pPr>
          </w:p>
        </w:tc>
        <w:tc>
          <w:tcPr>
            <w:tcW w:w="843" w:type="pct"/>
            <w:vMerge/>
            <w:vAlign w:val="center"/>
          </w:tcPr>
          <w:p w:rsidR="0018378A" w:rsidRPr="00E826D9" w:rsidRDefault="0018378A" w:rsidP="00E826D9">
            <w:pPr>
              <w:jc w:val="center"/>
              <w:rPr>
                <w:rFonts w:cs="Arial"/>
                <w:sz w:val="18"/>
                <w:szCs w:val="18"/>
              </w:rPr>
            </w:pPr>
          </w:p>
        </w:tc>
      </w:tr>
      <w:tr w:rsidR="0018378A" w:rsidRPr="00C276C2" w:rsidTr="00E826D9">
        <w:trPr>
          <w:trHeight w:val="20"/>
          <w:jc w:val="center"/>
        </w:trPr>
        <w:tc>
          <w:tcPr>
            <w:tcW w:w="226" w:type="pct"/>
            <w:vMerge/>
            <w:vAlign w:val="center"/>
          </w:tcPr>
          <w:p w:rsidR="0018378A" w:rsidRPr="00E826D9" w:rsidRDefault="0018378A" w:rsidP="00E826D9">
            <w:pPr>
              <w:jc w:val="center"/>
              <w:rPr>
                <w:rFonts w:cs="Arial"/>
                <w:sz w:val="18"/>
                <w:szCs w:val="18"/>
              </w:rPr>
            </w:pPr>
          </w:p>
        </w:tc>
        <w:tc>
          <w:tcPr>
            <w:tcW w:w="1385" w:type="pct"/>
            <w:vMerge/>
            <w:vAlign w:val="center"/>
          </w:tcPr>
          <w:p w:rsidR="0018378A" w:rsidRPr="00E826D9" w:rsidRDefault="0018378A" w:rsidP="00E826D9">
            <w:pPr>
              <w:jc w:val="center"/>
              <w:rPr>
                <w:rFonts w:cs="Arial"/>
                <w:sz w:val="18"/>
                <w:szCs w:val="18"/>
              </w:rPr>
            </w:pP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 xml:space="preserve">ОТЧЕТ </w:t>
            </w:r>
            <w:r w:rsidRPr="00E826D9">
              <w:rPr>
                <w:rFonts w:cs="Arial"/>
                <w:sz w:val="18"/>
                <w:szCs w:val="18"/>
                <w:lang w:val="en-US"/>
              </w:rPr>
              <w:t>PTI</w:t>
            </w:r>
          </w:p>
        </w:tc>
        <w:tc>
          <w:tcPr>
            <w:tcW w:w="1080" w:type="pct"/>
            <w:vMerge/>
            <w:vAlign w:val="center"/>
          </w:tcPr>
          <w:p w:rsidR="0018378A" w:rsidRPr="00E826D9" w:rsidRDefault="0018378A" w:rsidP="00E826D9">
            <w:pPr>
              <w:rPr>
                <w:rFonts w:cs="Arial"/>
                <w:sz w:val="18"/>
                <w:szCs w:val="18"/>
              </w:rPr>
            </w:pPr>
          </w:p>
        </w:tc>
        <w:tc>
          <w:tcPr>
            <w:tcW w:w="843" w:type="pct"/>
            <w:vMerge/>
            <w:vAlign w:val="center"/>
          </w:tcPr>
          <w:p w:rsidR="0018378A" w:rsidRPr="00E826D9" w:rsidRDefault="0018378A" w:rsidP="00E826D9">
            <w:pPr>
              <w:jc w:val="center"/>
              <w:rPr>
                <w:rFonts w:cs="Arial"/>
                <w:sz w:val="18"/>
                <w:szCs w:val="18"/>
              </w:rPr>
            </w:pPr>
          </w:p>
        </w:tc>
      </w:tr>
      <w:tr w:rsidR="0018378A" w:rsidRPr="00C276C2" w:rsidTr="00E826D9">
        <w:trPr>
          <w:trHeight w:val="20"/>
          <w:jc w:val="center"/>
        </w:trPr>
        <w:tc>
          <w:tcPr>
            <w:tcW w:w="226" w:type="pct"/>
            <w:vMerge/>
            <w:vAlign w:val="center"/>
          </w:tcPr>
          <w:p w:rsidR="0018378A" w:rsidRPr="00E826D9" w:rsidRDefault="0018378A" w:rsidP="00E826D9">
            <w:pPr>
              <w:jc w:val="center"/>
              <w:rPr>
                <w:rFonts w:cs="Arial"/>
                <w:sz w:val="18"/>
                <w:szCs w:val="18"/>
              </w:rPr>
            </w:pPr>
          </w:p>
        </w:tc>
        <w:tc>
          <w:tcPr>
            <w:tcW w:w="1385" w:type="pct"/>
            <w:vMerge/>
            <w:vAlign w:val="center"/>
          </w:tcPr>
          <w:p w:rsidR="0018378A" w:rsidRPr="00E826D9" w:rsidRDefault="0018378A" w:rsidP="00E826D9">
            <w:pPr>
              <w:jc w:val="center"/>
              <w:rPr>
                <w:rFonts w:cs="Arial"/>
                <w:sz w:val="18"/>
                <w:szCs w:val="18"/>
              </w:rPr>
            </w:pP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ОТЧЕТ ОБ АВАРИЙНЫХ СИГНАЛАХ</w:t>
            </w:r>
          </w:p>
        </w:tc>
        <w:tc>
          <w:tcPr>
            <w:tcW w:w="1080" w:type="pct"/>
            <w:vMerge/>
            <w:vAlign w:val="center"/>
          </w:tcPr>
          <w:p w:rsidR="0018378A" w:rsidRPr="00E826D9" w:rsidRDefault="0018378A" w:rsidP="00E826D9">
            <w:pPr>
              <w:rPr>
                <w:rFonts w:cs="Arial"/>
                <w:sz w:val="18"/>
                <w:szCs w:val="18"/>
              </w:rPr>
            </w:pPr>
          </w:p>
        </w:tc>
        <w:tc>
          <w:tcPr>
            <w:tcW w:w="843" w:type="pct"/>
            <w:vMerge/>
            <w:vAlign w:val="center"/>
          </w:tcPr>
          <w:p w:rsidR="0018378A" w:rsidRPr="00E826D9" w:rsidRDefault="0018378A" w:rsidP="00E826D9">
            <w:pPr>
              <w:jc w:val="center"/>
              <w:rPr>
                <w:rFonts w:cs="Arial"/>
                <w:sz w:val="18"/>
                <w:szCs w:val="18"/>
              </w:rPr>
            </w:pPr>
          </w:p>
        </w:tc>
      </w:tr>
      <w:tr w:rsidR="0018378A" w:rsidRPr="00C276C2" w:rsidTr="00E826D9">
        <w:trPr>
          <w:trHeight w:val="20"/>
          <w:jc w:val="center"/>
        </w:trPr>
        <w:tc>
          <w:tcPr>
            <w:tcW w:w="226" w:type="pct"/>
            <w:vMerge/>
            <w:vAlign w:val="center"/>
          </w:tcPr>
          <w:p w:rsidR="0018378A" w:rsidRPr="00E826D9" w:rsidRDefault="0018378A" w:rsidP="00E826D9">
            <w:pPr>
              <w:jc w:val="center"/>
              <w:rPr>
                <w:rFonts w:cs="Arial"/>
                <w:sz w:val="18"/>
                <w:szCs w:val="18"/>
              </w:rPr>
            </w:pPr>
          </w:p>
        </w:tc>
        <w:tc>
          <w:tcPr>
            <w:tcW w:w="1385" w:type="pct"/>
            <w:vMerge/>
            <w:vAlign w:val="center"/>
          </w:tcPr>
          <w:p w:rsidR="0018378A" w:rsidRPr="00E826D9" w:rsidRDefault="0018378A" w:rsidP="00E826D9">
            <w:pPr>
              <w:jc w:val="center"/>
              <w:rPr>
                <w:rFonts w:cs="Arial"/>
                <w:sz w:val="18"/>
                <w:szCs w:val="18"/>
              </w:rPr>
            </w:pP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ОТЧЕТ О МОНИТОРЕ</w:t>
            </w:r>
          </w:p>
        </w:tc>
        <w:tc>
          <w:tcPr>
            <w:tcW w:w="1080" w:type="pct"/>
            <w:vMerge/>
            <w:vAlign w:val="center"/>
          </w:tcPr>
          <w:p w:rsidR="0018378A" w:rsidRPr="00E826D9" w:rsidRDefault="0018378A" w:rsidP="00E826D9">
            <w:pPr>
              <w:rPr>
                <w:rFonts w:cs="Arial"/>
                <w:sz w:val="18"/>
                <w:szCs w:val="18"/>
              </w:rPr>
            </w:pPr>
          </w:p>
        </w:tc>
        <w:tc>
          <w:tcPr>
            <w:tcW w:w="843" w:type="pct"/>
            <w:vMerge/>
            <w:vAlign w:val="center"/>
          </w:tcPr>
          <w:p w:rsidR="0018378A" w:rsidRPr="00E826D9" w:rsidRDefault="0018378A" w:rsidP="00E826D9">
            <w:pPr>
              <w:jc w:val="center"/>
              <w:rPr>
                <w:rFonts w:cs="Arial"/>
                <w:sz w:val="18"/>
                <w:szCs w:val="18"/>
              </w:rPr>
            </w:pPr>
          </w:p>
        </w:tc>
      </w:tr>
      <w:tr w:rsidR="0018378A" w:rsidRPr="00C276C2" w:rsidTr="00E826D9">
        <w:trPr>
          <w:trHeight w:val="20"/>
          <w:jc w:val="center"/>
        </w:trPr>
        <w:tc>
          <w:tcPr>
            <w:tcW w:w="226" w:type="pct"/>
            <w:vMerge/>
            <w:vAlign w:val="center"/>
          </w:tcPr>
          <w:p w:rsidR="0018378A" w:rsidRPr="00E826D9" w:rsidRDefault="0018378A" w:rsidP="00E826D9">
            <w:pPr>
              <w:jc w:val="center"/>
              <w:rPr>
                <w:rFonts w:cs="Arial"/>
                <w:sz w:val="18"/>
                <w:szCs w:val="18"/>
              </w:rPr>
            </w:pPr>
          </w:p>
        </w:tc>
        <w:tc>
          <w:tcPr>
            <w:tcW w:w="1385" w:type="pct"/>
            <w:vMerge/>
            <w:vAlign w:val="center"/>
          </w:tcPr>
          <w:p w:rsidR="0018378A" w:rsidRPr="00E826D9" w:rsidRDefault="0018378A" w:rsidP="00E826D9">
            <w:pPr>
              <w:jc w:val="center"/>
              <w:rPr>
                <w:rFonts w:cs="Arial"/>
                <w:sz w:val="18"/>
                <w:szCs w:val="18"/>
              </w:rPr>
            </w:pP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ОТЧЕТ О СОБЫТИЯХ</w:t>
            </w:r>
          </w:p>
        </w:tc>
        <w:tc>
          <w:tcPr>
            <w:tcW w:w="1080" w:type="pct"/>
            <w:vMerge/>
            <w:vAlign w:val="center"/>
          </w:tcPr>
          <w:p w:rsidR="0018378A" w:rsidRPr="00E826D9" w:rsidRDefault="0018378A" w:rsidP="00E826D9">
            <w:pPr>
              <w:rPr>
                <w:rFonts w:cs="Arial"/>
                <w:sz w:val="18"/>
                <w:szCs w:val="18"/>
              </w:rPr>
            </w:pPr>
          </w:p>
        </w:tc>
        <w:tc>
          <w:tcPr>
            <w:tcW w:w="843" w:type="pct"/>
            <w:vMerge/>
            <w:vAlign w:val="center"/>
          </w:tcPr>
          <w:p w:rsidR="0018378A" w:rsidRPr="00E826D9" w:rsidRDefault="0018378A" w:rsidP="00E826D9">
            <w:pPr>
              <w:jc w:val="center"/>
              <w:rPr>
                <w:rFonts w:cs="Arial"/>
                <w:sz w:val="18"/>
                <w:szCs w:val="18"/>
              </w:rPr>
            </w:pPr>
          </w:p>
        </w:tc>
      </w:tr>
      <w:tr w:rsidR="0018378A" w:rsidRPr="00C276C2" w:rsidTr="00E826D9">
        <w:trPr>
          <w:trHeight w:val="20"/>
          <w:jc w:val="center"/>
        </w:trPr>
        <w:tc>
          <w:tcPr>
            <w:tcW w:w="226" w:type="pct"/>
            <w:vMerge/>
            <w:vAlign w:val="center"/>
          </w:tcPr>
          <w:p w:rsidR="0018378A" w:rsidRPr="00E826D9" w:rsidRDefault="0018378A" w:rsidP="00E826D9">
            <w:pPr>
              <w:jc w:val="center"/>
              <w:rPr>
                <w:rFonts w:cs="Arial"/>
                <w:sz w:val="18"/>
                <w:szCs w:val="18"/>
              </w:rPr>
            </w:pPr>
          </w:p>
        </w:tc>
        <w:tc>
          <w:tcPr>
            <w:tcW w:w="1385" w:type="pct"/>
            <w:vAlign w:val="center"/>
          </w:tcPr>
          <w:p w:rsidR="0018378A" w:rsidRPr="00E826D9" w:rsidRDefault="0018378A" w:rsidP="00E826D9">
            <w:pPr>
              <w:jc w:val="center"/>
              <w:rPr>
                <w:rFonts w:cs="Arial"/>
                <w:sz w:val="18"/>
                <w:szCs w:val="18"/>
              </w:rPr>
            </w:pPr>
            <w:r w:rsidRPr="00E826D9">
              <w:rPr>
                <w:rFonts w:cs="Arial"/>
                <w:sz w:val="18"/>
                <w:szCs w:val="18"/>
              </w:rPr>
              <w:t>СОЗДАНИЕ ИДЕНТИФИКАЦ.№/ЗАГОЛОВКА КОНТЕЙНЕРА</w:t>
            </w: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УСТАНОВИТЬ ИД.НОМЕР/ЗАГОЛОВОК КОНТЕЙНЕРА на ДИСКе</w:t>
            </w:r>
          </w:p>
        </w:tc>
        <w:tc>
          <w:tcPr>
            <w:tcW w:w="1080" w:type="pct"/>
            <w:vAlign w:val="center"/>
          </w:tcPr>
          <w:p w:rsidR="0018378A" w:rsidRPr="00E826D9" w:rsidRDefault="0018378A" w:rsidP="00E826D9">
            <w:pPr>
              <w:rPr>
                <w:rFonts w:cs="Arial"/>
                <w:sz w:val="18"/>
                <w:szCs w:val="18"/>
              </w:rPr>
            </w:pPr>
            <w:r w:rsidRPr="00E826D9">
              <w:rPr>
                <w:rFonts w:cs="Arial"/>
                <w:sz w:val="18"/>
                <w:szCs w:val="18"/>
              </w:rPr>
              <w:t>Создаются данные диска, изменяющие ЗАГОЛОВОК В РЕГИСТРАТОРЕ контроллера.</w:t>
            </w:r>
          </w:p>
        </w:tc>
        <w:tc>
          <w:tcPr>
            <w:tcW w:w="843" w:type="pct"/>
            <w:vAlign w:val="center"/>
          </w:tcPr>
          <w:p w:rsidR="0018378A" w:rsidRPr="00E826D9" w:rsidRDefault="0018378A" w:rsidP="00E826D9">
            <w:pPr>
              <w:jc w:val="center"/>
              <w:rPr>
                <w:rFonts w:cs="Arial"/>
                <w:sz w:val="18"/>
                <w:szCs w:val="18"/>
              </w:rPr>
            </w:pPr>
          </w:p>
        </w:tc>
      </w:tr>
      <w:tr w:rsidR="0018378A" w:rsidRPr="00C276C2" w:rsidTr="00E826D9">
        <w:trPr>
          <w:cantSplit/>
          <w:trHeight w:val="20"/>
          <w:jc w:val="center"/>
        </w:trPr>
        <w:tc>
          <w:tcPr>
            <w:tcW w:w="226" w:type="pct"/>
            <w:textDirection w:val="btLr"/>
            <w:vAlign w:val="center"/>
          </w:tcPr>
          <w:p w:rsidR="0018378A" w:rsidRPr="00E826D9" w:rsidRDefault="0018378A" w:rsidP="00E826D9">
            <w:pPr>
              <w:ind w:left="113" w:right="113"/>
              <w:jc w:val="center"/>
              <w:rPr>
                <w:rFonts w:cs="Arial"/>
                <w:sz w:val="18"/>
                <w:szCs w:val="18"/>
              </w:rPr>
            </w:pPr>
            <w:r w:rsidRPr="00E826D9">
              <w:rPr>
                <w:rFonts w:cs="Arial"/>
                <w:sz w:val="18"/>
                <w:szCs w:val="18"/>
              </w:rPr>
              <w:t>Установка конфигурации</w:t>
            </w:r>
          </w:p>
        </w:tc>
        <w:tc>
          <w:tcPr>
            <w:tcW w:w="1385" w:type="pct"/>
            <w:vAlign w:val="center"/>
          </w:tcPr>
          <w:p w:rsidR="0018378A" w:rsidRPr="00E826D9" w:rsidRDefault="0018378A" w:rsidP="00E826D9">
            <w:pPr>
              <w:jc w:val="center"/>
              <w:rPr>
                <w:rFonts w:cs="Arial"/>
                <w:sz w:val="18"/>
                <w:szCs w:val="18"/>
              </w:rPr>
            </w:pPr>
            <w:r w:rsidRPr="00E826D9">
              <w:rPr>
                <w:rFonts w:cs="Arial"/>
                <w:sz w:val="18"/>
                <w:szCs w:val="18"/>
              </w:rPr>
              <w:t>• ОТМЕТКА СХЕМЫ</w:t>
            </w:r>
          </w:p>
          <w:p w:rsidR="0018378A" w:rsidRPr="00E826D9" w:rsidRDefault="0018378A" w:rsidP="00E826D9">
            <w:pPr>
              <w:jc w:val="center"/>
              <w:rPr>
                <w:rFonts w:cs="Arial"/>
                <w:sz w:val="18"/>
                <w:szCs w:val="18"/>
              </w:rPr>
            </w:pPr>
            <w:r w:rsidRPr="00E826D9">
              <w:rPr>
                <w:rFonts w:cs="Arial"/>
                <w:sz w:val="18"/>
                <w:szCs w:val="18"/>
              </w:rPr>
              <w:t>• МОДЕЛЬ КОНТРОЛЛЕРА (</w:t>
            </w:r>
            <w:r w:rsidRPr="00E826D9">
              <w:rPr>
                <w:rFonts w:cs="Arial"/>
                <w:sz w:val="18"/>
                <w:szCs w:val="18"/>
                <w:lang w:val="en-US"/>
              </w:rPr>
              <w:t>CRT</w:t>
            </w:r>
            <w:r w:rsidRPr="00E826D9">
              <w:rPr>
                <w:rFonts w:cs="Arial"/>
                <w:sz w:val="18"/>
                <w:szCs w:val="18"/>
              </w:rPr>
              <w:t>)</w:t>
            </w:r>
          </w:p>
          <w:p w:rsidR="0018378A" w:rsidRPr="00E826D9" w:rsidRDefault="0018378A" w:rsidP="00E826D9">
            <w:pPr>
              <w:jc w:val="center"/>
              <w:rPr>
                <w:rFonts w:cs="Arial"/>
                <w:sz w:val="18"/>
                <w:szCs w:val="18"/>
              </w:rPr>
            </w:pPr>
            <w:r w:rsidRPr="00E826D9">
              <w:rPr>
                <w:rFonts w:cs="Arial"/>
                <w:sz w:val="18"/>
                <w:szCs w:val="18"/>
              </w:rPr>
              <w:t>• УСТАНОВИТЬ ЧАСОВОЙ ПОЯС</w:t>
            </w:r>
          </w:p>
          <w:p w:rsidR="0018378A" w:rsidRPr="00E826D9" w:rsidRDefault="0018378A" w:rsidP="00E826D9">
            <w:pPr>
              <w:jc w:val="center"/>
              <w:rPr>
                <w:rFonts w:cs="Arial"/>
                <w:sz w:val="18"/>
                <w:szCs w:val="18"/>
              </w:rPr>
            </w:pPr>
            <w:r w:rsidRPr="00E826D9">
              <w:rPr>
                <w:rFonts w:cs="Arial"/>
                <w:sz w:val="18"/>
                <w:szCs w:val="18"/>
              </w:rPr>
              <w:t>• ВРЕМЯ ПО ГРИНВИЧУ – МЕСТНОЕ ВРЕМЯ</w:t>
            </w:r>
          </w:p>
        </w:tc>
        <w:tc>
          <w:tcPr>
            <w:tcW w:w="1465" w:type="pct"/>
            <w:vAlign w:val="center"/>
          </w:tcPr>
          <w:p w:rsidR="0018378A" w:rsidRPr="00E826D9" w:rsidRDefault="0018378A" w:rsidP="00E826D9">
            <w:pPr>
              <w:jc w:val="center"/>
              <w:rPr>
                <w:rFonts w:cs="Arial"/>
                <w:sz w:val="18"/>
                <w:szCs w:val="18"/>
              </w:rPr>
            </w:pPr>
            <w:r w:rsidRPr="00E826D9">
              <w:rPr>
                <w:rFonts w:cs="Arial"/>
                <w:sz w:val="18"/>
                <w:szCs w:val="18"/>
              </w:rPr>
              <w:t>• ВЫБРАТЬ ОПЕРАЦИЮ</w:t>
            </w:r>
          </w:p>
          <w:p w:rsidR="0018378A" w:rsidRPr="00E826D9" w:rsidRDefault="0018378A" w:rsidP="00E826D9">
            <w:pPr>
              <w:jc w:val="center"/>
              <w:rPr>
                <w:rFonts w:cs="Arial"/>
                <w:sz w:val="18"/>
                <w:szCs w:val="18"/>
              </w:rPr>
            </w:pPr>
            <w:r w:rsidRPr="00E826D9">
              <w:rPr>
                <w:rFonts w:cs="Arial"/>
                <w:sz w:val="18"/>
                <w:szCs w:val="18"/>
              </w:rPr>
              <w:t>• ОТЧЕТ О ТРАНСПОРТИРОВКЕ</w:t>
            </w:r>
          </w:p>
        </w:tc>
        <w:tc>
          <w:tcPr>
            <w:tcW w:w="1080" w:type="pct"/>
            <w:vAlign w:val="center"/>
          </w:tcPr>
          <w:p w:rsidR="0018378A" w:rsidRPr="00E826D9" w:rsidRDefault="0018378A" w:rsidP="00E826D9">
            <w:pPr>
              <w:rPr>
                <w:rFonts w:cs="Arial"/>
                <w:sz w:val="18"/>
                <w:szCs w:val="18"/>
              </w:rPr>
            </w:pPr>
            <w:r w:rsidRPr="00E826D9">
              <w:rPr>
                <w:rFonts w:cs="Arial"/>
                <w:sz w:val="18"/>
                <w:szCs w:val="18"/>
              </w:rPr>
              <w:t>Устанавливается среда с использованием ПО ПК.</w:t>
            </w:r>
          </w:p>
        </w:tc>
        <w:tc>
          <w:tcPr>
            <w:tcW w:w="843" w:type="pct"/>
            <w:vAlign w:val="center"/>
          </w:tcPr>
          <w:p w:rsidR="0018378A" w:rsidRPr="00E826D9" w:rsidRDefault="0018378A" w:rsidP="00E826D9">
            <w:pPr>
              <w:jc w:val="center"/>
              <w:rPr>
                <w:rFonts w:cs="Arial"/>
                <w:sz w:val="18"/>
                <w:szCs w:val="18"/>
              </w:rPr>
            </w:pPr>
          </w:p>
        </w:tc>
      </w:tr>
    </w:tbl>
    <w:p w:rsidR="0018378A" w:rsidRDefault="0018378A" w:rsidP="00E826D9">
      <w:pPr>
        <w:jc w:val="both"/>
        <w:rPr>
          <w:rFonts w:cs="Arial"/>
        </w:rPr>
      </w:pPr>
    </w:p>
    <w:p w:rsidR="0018378A" w:rsidRDefault="0018378A">
      <w:pPr>
        <w:rPr>
          <w:rFonts w:cs="Arial"/>
        </w:rPr>
      </w:pPr>
      <w:r>
        <w:rPr>
          <w:rFonts w:cs="Arial"/>
        </w:rPr>
        <w:br w:type="page"/>
      </w:r>
    </w:p>
    <w:p w:rsidR="0018378A" w:rsidRDefault="0018378A" w:rsidP="002C6C85">
      <w:pPr>
        <w:pStyle w:val="Heading2"/>
      </w:pPr>
      <w:bookmarkStart w:id="48" w:name="_Toc343613496"/>
      <w:r>
        <w:t>Процедура инспектирования электронного контроллера</w:t>
      </w:r>
      <w:bookmarkEnd w:id="48"/>
    </w:p>
    <w:p w:rsidR="0018378A" w:rsidRPr="00096D4F" w:rsidRDefault="0018378A" w:rsidP="002C6C85">
      <w:pPr>
        <w:pStyle w:val="NoSpacing"/>
        <w:jc w:val="both"/>
        <w:rPr>
          <w:rFonts w:ascii="Arial" w:hAnsi="Arial" w:cs="Arial"/>
          <w:sz w:val="20"/>
        </w:rPr>
      </w:pPr>
      <w:r w:rsidRPr="00096D4F">
        <w:rPr>
          <w:rFonts w:ascii="Arial" w:hAnsi="Arial" w:cs="Arial"/>
          <w:sz w:val="20"/>
        </w:rPr>
        <w:t xml:space="preserve">Контроллер </w:t>
      </w:r>
      <w:r w:rsidRPr="00096D4F">
        <w:rPr>
          <w:rFonts w:ascii="Arial" w:hAnsi="Arial" w:cs="Arial"/>
          <w:sz w:val="20"/>
          <w:lang w:val="en-US"/>
        </w:rPr>
        <w:t>DECOSIIIc</w:t>
      </w:r>
      <w:r w:rsidRPr="00096D4F">
        <w:rPr>
          <w:rFonts w:ascii="Arial" w:hAnsi="Arial" w:cs="Arial"/>
          <w:sz w:val="20"/>
        </w:rPr>
        <w:t xml:space="preserve"> позволяет отображать внутренние данные ЦП контроллера (данные ОЗУ) на мониторе ПК, путем их соединения при помощи коммуникационного кабеля. Это позволяет легко выполнить инспектирование контроллера и диагностику любого дефекта.</w:t>
      </w:r>
    </w:p>
    <w:p w:rsidR="0018378A" w:rsidRPr="00096D4F" w:rsidRDefault="0018378A" w:rsidP="00E26188">
      <w:pPr>
        <w:pStyle w:val="NoSpacing"/>
        <w:numPr>
          <w:ilvl w:val="0"/>
          <w:numId w:val="64"/>
        </w:numPr>
        <w:jc w:val="both"/>
        <w:rPr>
          <w:rFonts w:ascii="Arial" w:hAnsi="Arial" w:cs="Arial"/>
          <w:sz w:val="20"/>
        </w:rPr>
      </w:pPr>
      <w:r w:rsidRPr="00096D4F">
        <w:rPr>
          <w:rFonts w:ascii="Arial" w:hAnsi="Arial" w:cs="Arial"/>
          <w:sz w:val="20"/>
        </w:rPr>
        <w:t>Инспектирование датчиков</w:t>
      </w:r>
    </w:p>
    <w:p w:rsidR="0018378A" w:rsidRPr="00096D4F" w:rsidRDefault="0018378A" w:rsidP="002C6C85">
      <w:pPr>
        <w:pStyle w:val="NoSpacing"/>
        <w:ind w:left="720"/>
        <w:jc w:val="both"/>
        <w:rPr>
          <w:rFonts w:ascii="Arial" w:hAnsi="Arial" w:cs="Arial"/>
          <w:sz w:val="20"/>
        </w:rPr>
      </w:pPr>
      <w:r w:rsidRPr="00096D4F">
        <w:rPr>
          <w:rFonts w:ascii="Arial" w:hAnsi="Arial" w:cs="Arial"/>
          <w:sz w:val="20"/>
        </w:rPr>
        <w:t xml:space="preserve">Инспектирование выполняется путем сравнения показаний датчика на дисплее контроллера с дисплеем ПК. В случае, если показания датчика отклоняются от нормы, датчик следует заменить на новый, но </w:t>
      </w:r>
      <w:r w:rsidRPr="00096D4F">
        <w:rPr>
          <w:rFonts w:ascii="Arial" w:hAnsi="Arial" w:cs="Arial"/>
          <w:b/>
          <w:sz w:val="20"/>
        </w:rPr>
        <w:t>необходимо проверить датчик на предмет повреждений, а также внутреннюю проводку и ее соединители перед заменой.</w:t>
      </w:r>
      <w:r w:rsidRPr="00096D4F">
        <w:rPr>
          <w:rFonts w:ascii="Arial" w:hAnsi="Arial" w:cs="Arial"/>
          <w:sz w:val="20"/>
        </w:rPr>
        <w:t xml:space="preserve"> (Характеристики датчиков приведены в Приложении). Страница 7-3 и 7-4.</w:t>
      </w:r>
    </w:p>
    <w:p w:rsidR="0018378A" w:rsidRPr="00096D4F" w:rsidRDefault="0018378A" w:rsidP="00E26188">
      <w:pPr>
        <w:pStyle w:val="NoSpacing"/>
        <w:numPr>
          <w:ilvl w:val="0"/>
          <w:numId w:val="64"/>
        </w:numPr>
        <w:jc w:val="both"/>
        <w:rPr>
          <w:rFonts w:ascii="Arial" w:hAnsi="Arial" w:cs="Arial"/>
          <w:sz w:val="20"/>
        </w:rPr>
      </w:pPr>
      <w:r w:rsidRPr="00096D4F">
        <w:rPr>
          <w:rFonts w:ascii="Arial" w:hAnsi="Arial" w:cs="Arial"/>
          <w:sz w:val="20"/>
        </w:rPr>
        <w:t>Инспектирование внутренних реле электронного контроллера</w:t>
      </w:r>
    </w:p>
    <w:p w:rsidR="0018378A" w:rsidRPr="00096D4F" w:rsidRDefault="0018378A" w:rsidP="002C6C85">
      <w:pPr>
        <w:pStyle w:val="NoSpacing"/>
        <w:ind w:left="720"/>
        <w:jc w:val="both"/>
        <w:rPr>
          <w:rFonts w:ascii="Arial" w:hAnsi="Arial" w:cs="Arial"/>
          <w:sz w:val="20"/>
        </w:rPr>
      </w:pPr>
      <w:r w:rsidRPr="00096D4F">
        <w:rPr>
          <w:rFonts w:ascii="Arial" w:hAnsi="Arial" w:cs="Arial"/>
          <w:sz w:val="20"/>
        </w:rPr>
        <w:t xml:space="preserve">Инспектирование выполняется путем проверки дисплея ПК и выходного сигнала внутреннего реле (24В переменного тока) на клеммах клеммной панели, используя электрический пробник или лампу-тестер. В случае неисправности реле необходимо заменить панель </w:t>
      </w:r>
      <w:r w:rsidRPr="00096D4F">
        <w:rPr>
          <w:rFonts w:ascii="Arial" w:hAnsi="Arial" w:cs="Arial"/>
          <w:sz w:val="20"/>
          <w:lang w:val="en-US"/>
        </w:rPr>
        <w:t>I</w:t>
      </w:r>
      <w:r w:rsidRPr="00096D4F">
        <w:rPr>
          <w:rFonts w:ascii="Arial" w:hAnsi="Arial" w:cs="Arial"/>
          <w:sz w:val="20"/>
        </w:rPr>
        <w:t>/</w:t>
      </w:r>
      <w:r w:rsidRPr="00096D4F">
        <w:rPr>
          <w:rFonts w:ascii="Arial" w:hAnsi="Arial" w:cs="Arial"/>
          <w:sz w:val="20"/>
          <w:lang w:val="en-US"/>
        </w:rPr>
        <w:t>O</w:t>
      </w:r>
      <w:r w:rsidRPr="00096D4F">
        <w:rPr>
          <w:rFonts w:ascii="Arial" w:hAnsi="Arial" w:cs="Arial"/>
          <w:sz w:val="20"/>
        </w:rPr>
        <w:t xml:space="preserve"> на новую, но также </w:t>
      </w:r>
      <w:r w:rsidRPr="00096D4F">
        <w:rPr>
          <w:rFonts w:ascii="Arial" w:hAnsi="Arial" w:cs="Arial"/>
          <w:b/>
          <w:sz w:val="20"/>
        </w:rPr>
        <w:t>необходимо проверить внутреннюю проводкуиеесоединители на предмет поврежденийпередзаменой</w:t>
      </w:r>
      <w:r w:rsidRPr="00096D4F">
        <w:rPr>
          <w:rFonts w:ascii="Arial" w:hAnsi="Arial" w:cs="Arial"/>
          <w:b/>
          <w:sz w:val="20"/>
          <w:lang w:val="en-US"/>
        </w:rPr>
        <w:t>.</w:t>
      </w:r>
    </w:p>
    <w:p w:rsidR="0018378A" w:rsidRPr="00096D4F" w:rsidRDefault="0018378A" w:rsidP="00E26188">
      <w:pPr>
        <w:pStyle w:val="NoSpacing"/>
        <w:numPr>
          <w:ilvl w:val="0"/>
          <w:numId w:val="64"/>
        </w:numPr>
        <w:jc w:val="both"/>
        <w:rPr>
          <w:rFonts w:ascii="Arial" w:hAnsi="Arial" w:cs="Arial"/>
          <w:sz w:val="20"/>
        </w:rPr>
      </w:pPr>
      <w:r w:rsidRPr="00096D4F">
        <w:rPr>
          <w:rFonts w:ascii="Arial" w:hAnsi="Arial" w:cs="Arial"/>
          <w:sz w:val="20"/>
        </w:rPr>
        <w:t>Инспектирование модулирующего впускного клапана</w:t>
      </w:r>
    </w:p>
    <w:p w:rsidR="0018378A" w:rsidRPr="00096D4F" w:rsidRDefault="0018378A" w:rsidP="002C6C85">
      <w:pPr>
        <w:pStyle w:val="NoSpacing"/>
        <w:ind w:left="720"/>
        <w:jc w:val="both"/>
        <w:rPr>
          <w:rFonts w:ascii="Arial" w:hAnsi="Arial" w:cs="Arial"/>
          <w:sz w:val="20"/>
        </w:rPr>
      </w:pPr>
      <w:r w:rsidRPr="00096D4F">
        <w:rPr>
          <w:rFonts w:ascii="Arial" w:hAnsi="Arial" w:cs="Arial"/>
          <w:sz w:val="20"/>
        </w:rPr>
        <w:t>Модулирующий впускной клапан получает питание от адаптера печатной платы. Если модулирующий впускной клапан не функционирует (т.е. нет щелкающего звука, даже если контрольный дисплей показывает открытие и закрытие клапана) следует заменить адаптер печатной платы, но необходимо проверить внутреннюю проводку и ее соединители на предмет повреждений перед заменой.</w:t>
      </w:r>
    </w:p>
    <w:p w:rsidR="0018378A" w:rsidRPr="00096D4F" w:rsidRDefault="0018378A" w:rsidP="00E26188">
      <w:pPr>
        <w:pStyle w:val="NoSpacing"/>
        <w:numPr>
          <w:ilvl w:val="0"/>
          <w:numId w:val="64"/>
        </w:numPr>
        <w:jc w:val="both"/>
        <w:rPr>
          <w:rFonts w:ascii="Arial" w:hAnsi="Arial" w:cs="Arial"/>
          <w:sz w:val="20"/>
        </w:rPr>
      </w:pPr>
      <w:r w:rsidRPr="00096D4F">
        <w:rPr>
          <w:rFonts w:ascii="Arial" w:hAnsi="Arial" w:cs="Arial"/>
          <w:sz w:val="20"/>
        </w:rPr>
        <w:t>Инспектирование электронного расширительного клапана</w:t>
      </w:r>
    </w:p>
    <w:p w:rsidR="0018378A" w:rsidRPr="00096D4F" w:rsidRDefault="0018378A" w:rsidP="002C6C85">
      <w:pPr>
        <w:pStyle w:val="NoSpacing"/>
        <w:ind w:left="720"/>
        <w:jc w:val="both"/>
        <w:rPr>
          <w:rFonts w:ascii="Arial" w:hAnsi="Arial" w:cs="Arial"/>
          <w:sz w:val="20"/>
        </w:rPr>
      </w:pPr>
      <w:r w:rsidRPr="00096D4F">
        <w:rPr>
          <w:rFonts w:ascii="Arial" w:hAnsi="Arial" w:cs="Arial"/>
          <w:sz w:val="20"/>
        </w:rPr>
        <w:t xml:space="preserve">Если электронный расширительный клапан не работает (нет щелкающего звука) при изменении открытия клапана на индикации контроллера, электронный расширительный клапан следует заменить. </w:t>
      </w:r>
      <w:r w:rsidRPr="00096D4F">
        <w:rPr>
          <w:rFonts w:ascii="Arial" w:hAnsi="Arial" w:cs="Arial"/>
          <w:b/>
          <w:sz w:val="20"/>
        </w:rPr>
        <w:t>Тем не менее, необходимо проверить внутреннюю проводку и ее соединители на предмет повреждений и плохого контакта перед заменой.</w:t>
      </w:r>
    </w:p>
    <w:p w:rsidR="0018378A" w:rsidRPr="00096D4F" w:rsidRDefault="0018378A" w:rsidP="00E26188">
      <w:pPr>
        <w:pStyle w:val="NoSpacing"/>
        <w:numPr>
          <w:ilvl w:val="0"/>
          <w:numId w:val="64"/>
        </w:numPr>
        <w:jc w:val="both"/>
        <w:rPr>
          <w:rFonts w:ascii="Arial" w:hAnsi="Arial" w:cs="Arial"/>
          <w:sz w:val="20"/>
        </w:rPr>
      </w:pPr>
      <w:r w:rsidRPr="00096D4F">
        <w:rPr>
          <w:rFonts w:ascii="Arial" w:hAnsi="Arial" w:cs="Arial"/>
          <w:sz w:val="20"/>
        </w:rPr>
        <w:t>Инспектирование панели ЦП</w:t>
      </w:r>
    </w:p>
    <w:p w:rsidR="0018378A" w:rsidRPr="00096D4F" w:rsidRDefault="0018378A" w:rsidP="00096D4F">
      <w:pPr>
        <w:pStyle w:val="NoSpacing"/>
        <w:ind w:left="720"/>
        <w:jc w:val="both"/>
        <w:rPr>
          <w:rFonts w:ascii="Arial" w:hAnsi="Arial" w:cs="Arial"/>
          <w:sz w:val="20"/>
        </w:rPr>
      </w:pPr>
      <w:r w:rsidRPr="00096D4F">
        <w:rPr>
          <w:rFonts w:ascii="Arial" w:hAnsi="Arial" w:cs="Arial"/>
          <w:sz w:val="20"/>
        </w:rPr>
        <w:t>Если на панели ЦП горит зеленый свет, то панель ЦП работает нормально.</w:t>
      </w:r>
    </w:p>
    <w:p w:rsidR="0018378A" w:rsidRPr="00096D4F" w:rsidRDefault="0018378A" w:rsidP="00E26188">
      <w:pPr>
        <w:pStyle w:val="NoSpacing"/>
        <w:numPr>
          <w:ilvl w:val="0"/>
          <w:numId w:val="63"/>
        </w:numPr>
        <w:jc w:val="both"/>
        <w:rPr>
          <w:rFonts w:ascii="Arial" w:hAnsi="Arial" w:cs="Arial"/>
          <w:sz w:val="20"/>
        </w:rPr>
      </w:pPr>
      <w:r w:rsidRPr="00096D4F">
        <w:rPr>
          <w:rFonts w:ascii="Arial" w:hAnsi="Arial" w:cs="Arial"/>
          <w:sz w:val="20"/>
        </w:rPr>
        <w:t>Основная схема внутренней проводки электронного контроллера</w:t>
      </w:r>
    </w:p>
    <w:p w:rsidR="0018378A" w:rsidRPr="00E826D9" w:rsidRDefault="0018378A" w:rsidP="00BE7C9D">
      <w:pPr>
        <w:jc w:val="center"/>
        <w:rPr>
          <w:rFonts w:cs="Arial"/>
        </w:rPr>
      </w:pPr>
      <w:r w:rsidRPr="000A1FB6">
        <w:rPr>
          <w:rFonts w:cs="Arial"/>
          <w:noProof/>
          <w:lang w:eastAsia="ru-RU"/>
        </w:rPr>
        <w:pict>
          <v:shape id="Рисунок 414" o:spid="_x0000_i1464" type="#_x0000_t75" style="width:357.75pt;height:340.5pt;visibility:visible">
            <v:imagedata r:id="rId225" o:title=""/>
          </v:shape>
        </w:pict>
      </w:r>
      <w:r>
        <w:rPr>
          <w:rFonts w:cs="Arial"/>
        </w:rPr>
        <w:br w:type="page"/>
      </w:r>
    </w:p>
    <w:p w:rsidR="0018378A" w:rsidRDefault="0018378A" w:rsidP="00BE7C9D">
      <w:pPr>
        <w:pStyle w:val="Heading2"/>
      </w:pPr>
      <w:bookmarkStart w:id="49" w:name="_Toc343613497"/>
      <w:r>
        <w:t>Замена контроллера и начальные установки</w:t>
      </w:r>
      <w:bookmarkEnd w:id="49"/>
    </w:p>
    <w:p w:rsidR="0018378A" w:rsidRDefault="0018378A" w:rsidP="00BE7C9D">
      <w:pPr>
        <w:pStyle w:val="Heading3"/>
      </w:pPr>
      <w:bookmarkStart w:id="50" w:name="_Toc343613498"/>
      <w:r>
        <w:t>Замена контроллера</w:t>
      </w:r>
      <w:bookmarkEnd w:id="50"/>
    </w:p>
    <w:p w:rsidR="0018378A" w:rsidRPr="007873FE" w:rsidRDefault="0018378A" w:rsidP="00BE7C9D">
      <w:pPr>
        <w:pStyle w:val="NoSpacing"/>
        <w:jc w:val="both"/>
        <w:rPr>
          <w:rFonts w:ascii="Arial" w:hAnsi="Arial" w:cs="Arial"/>
          <w:b/>
          <w:sz w:val="20"/>
        </w:rPr>
      </w:pPr>
      <w:r w:rsidRPr="007873FE">
        <w:rPr>
          <w:rFonts w:ascii="Arial" w:hAnsi="Arial" w:cs="Arial"/>
          <w:b/>
          <w:sz w:val="20"/>
          <w:lang w:val="en-US"/>
        </w:rPr>
        <w:t>&lt;</w:t>
      </w:r>
      <w:r w:rsidRPr="007873FE">
        <w:rPr>
          <w:rFonts w:ascii="Arial" w:hAnsi="Arial" w:cs="Arial"/>
          <w:b/>
          <w:sz w:val="20"/>
        </w:rPr>
        <w:t>Процедура замены контроллера</w:t>
      </w:r>
      <w:r w:rsidRPr="007873FE">
        <w:rPr>
          <w:rFonts w:ascii="Arial" w:hAnsi="Arial" w:cs="Arial"/>
          <w:b/>
          <w:sz w:val="20"/>
          <w:lang w:val="en-US"/>
        </w:rPr>
        <w:t>&gt;</w:t>
      </w:r>
    </w:p>
    <w:p w:rsidR="0018378A" w:rsidRPr="007873FE" w:rsidRDefault="0018378A" w:rsidP="00E26188">
      <w:pPr>
        <w:pStyle w:val="NoSpacing"/>
        <w:numPr>
          <w:ilvl w:val="0"/>
          <w:numId w:val="65"/>
        </w:numPr>
        <w:jc w:val="both"/>
        <w:rPr>
          <w:rFonts w:ascii="Arial" w:hAnsi="Arial" w:cs="Arial"/>
          <w:sz w:val="20"/>
        </w:rPr>
      </w:pPr>
      <w:r w:rsidRPr="007873FE">
        <w:rPr>
          <w:rFonts w:ascii="Arial" w:hAnsi="Arial" w:cs="Arial"/>
          <w:sz w:val="20"/>
        </w:rPr>
        <w:t>Снять саморезы (2 шт) на корпусе контроллера и затем вынуть соединитель.</w:t>
      </w:r>
    </w:p>
    <w:p w:rsidR="0018378A" w:rsidRPr="007873FE" w:rsidRDefault="0018378A" w:rsidP="00BE7C9D">
      <w:pPr>
        <w:pStyle w:val="NoSpacing"/>
        <w:ind w:left="720"/>
        <w:jc w:val="both"/>
        <w:rPr>
          <w:rFonts w:ascii="Arial" w:hAnsi="Arial" w:cs="Arial"/>
          <w:sz w:val="20"/>
        </w:rPr>
      </w:pPr>
      <w:r w:rsidRPr="007873FE">
        <w:rPr>
          <w:rFonts w:ascii="Arial" w:hAnsi="Arial" w:cs="Arial"/>
          <w:sz w:val="20"/>
        </w:rPr>
        <w:t>Необходимо сохранить индикатор напряжения, батарею и фиксирующую пластину батареи для повторной установки.</w:t>
      </w:r>
    </w:p>
    <w:p w:rsidR="0018378A" w:rsidRDefault="0018378A" w:rsidP="0057716D">
      <w:pPr>
        <w:jc w:val="center"/>
      </w:pPr>
      <w:r>
        <w:pict>
          <v:shape id="_x0000_i1465" type="#_x0000_t75" style="width:414.75pt;height:196.5pt">
            <v:imagedata r:id="rId226" o:title=""/>
          </v:shape>
        </w:pict>
      </w:r>
    </w:p>
    <w:p w:rsidR="0018378A" w:rsidRPr="007873FE" w:rsidRDefault="0018378A" w:rsidP="00E26188">
      <w:pPr>
        <w:pStyle w:val="NoSpacing"/>
        <w:numPr>
          <w:ilvl w:val="0"/>
          <w:numId w:val="65"/>
        </w:numPr>
        <w:ind w:left="714" w:hanging="357"/>
        <w:jc w:val="both"/>
        <w:rPr>
          <w:rFonts w:ascii="Arial" w:hAnsi="Arial" w:cs="Arial"/>
          <w:sz w:val="20"/>
        </w:rPr>
      </w:pPr>
      <w:r w:rsidRPr="007873FE">
        <w:rPr>
          <w:rFonts w:ascii="Arial" w:hAnsi="Arial" w:cs="Arial"/>
          <w:sz w:val="20"/>
        </w:rPr>
        <w:t xml:space="preserve">Открыть корпус контроллера, затем отсоединить соединители со </w:t>
      </w:r>
      <w:r w:rsidRPr="000A1FB6">
        <w:rPr>
          <w:rFonts w:ascii="Arial" w:hAnsi="Arial" w:cs="Arial"/>
          <w:noProof/>
          <w:sz w:val="20"/>
          <w:lang w:eastAsia="ru-RU"/>
        </w:rPr>
        <w:pict>
          <v:shape id="Рисунок 419" o:spid="_x0000_i1466" type="#_x0000_t75" style="width:14.25pt;height:12.75pt;visibility:visible">
            <v:imagedata r:id="rId227" o:title=""/>
          </v:shape>
        </w:pict>
      </w:r>
      <w:r w:rsidRPr="007873FE">
        <w:rPr>
          <w:rFonts w:ascii="Arial" w:hAnsi="Arial" w:cs="Arial"/>
          <w:sz w:val="20"/>
        </w:rPr>
        <w:t xml:space="preserve">по </w:t>
      </w:r>
      <w:r w:rsidRPr="000A1FB6">
        <w:rPr>
          <w:rFonts w:ascii="Arial" w:hAnsi="Arial" w:cs="Arial"/>
          <w:noProof/>
          <w:sz w:val="20"/>
          <w:lang w:eastAsia="ru-RU"/>
        </w:rPr>
        <w:pict>
          <v:shape id="Рисунок 418" o:spid="_x0000_i1467" type="#_x0000_t75" style="width:11.25pt;height:14.25pt;visibility:visible">
            <v:imagedata r:id="rId228" o:title=""/>
          </v:shape>
        </w:pict>
      </w:r>
      <w:r w:rsidRPr="007873FE">
        <w:rPr>
          <w:rFonts w:ascii="Arial" w:hAnsi="Arial" w:cs="Arial"/>
          <w:sz w:val="20"/>
        </w:rPr>
        <w:t xml:space="preserve">на клеммной коробке </w:t>
      </w:r>
      <w:r w:rsidRPr="000A1FB6">
        <w:rPr>
          <w:rFonts w:ascii="Arial" w:hAnsi="Arial" w:cs="Arial"/>
          <w:noProof/>
          <w:sz w:val="20"/>
          <w:lang w:eastAsia="ru-RU"/>
        </w:rPr>
        <w:pict>
          <v:shape id="Рисунок 417" o:spid="_x0000_i1468" type="#_x0000_t75" style="width:11.25pt;height:14.25pt;visibility:visible">
            <v:imagedata r:id="rId229" o:title=""/>
          </v:shape>
        </w:pict>
      </w:r>
      <w:r w:rsidRPr="007873FE">
        <w:rPr>
          <w:rFonts w:ascii="Arial" w:hAnsi="Arial" w:cs="Arial"/>
          <w:sz w:val="20"/>
        </w:rPr>
        <w:t>.</w:t>
      </w:r>
    </w:p>
    <w:p w:rsidR="0018378A" w:rsidRPr="007873FE" w:rsidRDefault="0018378A" w:rsidP="00E26188">
      <w:pPr>
        <w:pStyle w:val="NoSpacing"/>
        <w:numPr>
          <w:ilvl w:val="0"/>
          <w:numId w:val="65"/>
        </w:numPr>
        <w:ind w:left="714" w:hanging="357"/>
        <w:jc w:val="both"/>
        <w:rPr>
          <w:rFonts w:ascii="Arial" w:hAnsi="Arial" w:cs="Arial"/>
          <w:sz w:val="20"/>
        </w:rPr>
      </w:pPr>
      <w:r w:rsidRPr="007873FE">
        <w:rPr>
          <w:rFonts w:ascii="Arial" w:hAnsi="Arial" w:cs="Arial"/>
          <w:sz w:val="20"/>
        </w:rPr>
        <w:t xml:space="preserve">Раскрыть зажимы </w:t>
      </w:r>
      <w:r w:rsidRPr="000A1FB6">
        <w:rPr>
          <w:rFonts w:ascii="Arial" w:hAnsi="Arial" w:cs="Arial"/>
          <w:noProof/>
          <w:sz w:val="20"/>
          <w:lang w:eastAsia="ru-RU"/>
        </w:rPr>
        <w:pict>
          <v:shape id="Рисунок 416" o:spid="_x0000_i1469" type="#_x0000_t75" style="width:14.25pt;height:12.75pt;visibility:visible">
            <v:imagedata r:id="rId230" o:title=""/>
          </v:shape>
        </w:pict>
      </w:r>
      <w:r w:rsidRPr="007873FE">
        <w:rPr>
          <w:rFonts w:ascii="Arial" w:hAnsi="Arial" w:cs="Arial"/>
          <w:sz w:val="20"/>
        </w:rPr>
        <w:t>, фиксирующие проводку.</w:t>
      </w:r>
    </w:p>
    <w:p w:rsidR="0018378A" w:rsidRDefault="0018378A" w:rsidP="0021473A">
      <w:pPr>
        <w:pStyle w:val="NoSpacing"/>
        <w:jc w:val="center"/>
        <w:rPr>
          <w:rFonts w:ascii="Arial" w:hAnsi="Arial" w:cs="Arial"/>
        </w:rPr>
      </w:pPr>
      <w:r w:rsidRPr="000A1FB6">
        <w:rPr>
          <w:rFonts w:ascii="Arial" w:hAnsi="Arial" w:cs="Arial"/>
          <w:noProof/>
          <w:lang w:eastAsia="ru-RU"/>
        </w:rPr>
        <w:pict>
          <v:shape id="Рисунок 420" o:spid="_x0000_i1470" type="#_x0000_t75" style="width:315.75pt;height:153.75pt;visibility:visible">
            <v:imagedata r:id="rId231" o:title=""/>
          </v:shape>
        </w:pict>
      </w:r>
    </w:p>
    <w:p w:rsidR="0018378A" w:rsidRPr="007873FE" w:rsidRDefault="0018378A" w:rsidP="00E26188">
      <w:pPr>
        <w:pStyle w:val="NoSpacing"/>
        <w:numPr>
          <w:ilvl w:val="0"/>
          <w:numId w:val="65"/>
        </w:numPr>
        <w:jc w:val="both"/>
        <w:rPr>
          <w:rFonts w:ascii="Arial" w:hAnsi="Arial" w:cs="Arial"/>
          <w:sz w:val="20"/>
        </w:rPr>
      </w:pPr>
      <w:r>
        <w:rPr>
          <w:noProof/>
          <w:lang w:eastAsia="ru-RU"/>
        </w:rPr>
        <w:pict>
          <v:shape id="Рисунок 421" o:spid="_x0000_s1091" type="#_x0000_t75" style="position:absolute;left:0;text-align:left;margin-left:284.7pt;margin-top:8.45pt;width:164.8pt;height:124.7pt;z-index:251724800;visibility:visible">
            <v:imagedata r:id="rId232" o:title=""/>
            <w10:wrap type="square"/>
          </v:shape>
        </w:pict>
      </w:r>
      <w:r w:rsidRPr="007873FE">
        <w:rPr>
          <w:rFonts w:ascii="Arial" w:hAnsi="Arial" w:cs="Arial"/>
          <w:sz w:val="20"/>
        </w:rPr>
        <w:t>Снять винты (2 шт), фиксирующие контроллер, и заменить контроллер на новый.</w:t>
      </w:r>
    </w:p>
    <w:p w:rsidR="0018378A" w:rsidRPr="007873FE" w:rsidRDefault="0018378A" w:rsidP="00E26188">
      <w:pPr>
        <w:pStyle w:val="NoSpacing"/>
        <w:numPr>
          <w:ilvl w:val="0"/>
          <w:numId w:val="65"/>
        </w:numPr>
        <w:jc w:val="both"/>
        <w:rPr>
          <w:rFonts w:ascii="Arial" w:hAnsi="Arial" w:cs="Arial"/>
          <w:sz w:val="20"/>
        </w:rPr>
      </w:pPr>
      <w:r w:rsidRPr="007873FE">
        <w:rPr>
          <w:rFonts w:ascii="Arial" w:hAnsi="Arial" w:cs="Arial"/>
          <w:sz w:val="20"/>
        </w:rPr>
        <w:t>При обратной процедуре установить соединители, саморезы клеммной панели и монтажные винты в исходное положение.</w:t>
      </w:r>
    </w:p>
    <w:p w:rsidR="0018378A" w:rsidRDefault="0018378A" w:rsidP="00CD00DE">
      <w:pPr>
        <w:pStyle w:val="NoSpacing"/>
        <w:ind w:left="709"/>
        <w:jc w:val="both"/>
        <w:rPr>
          <w:rFonts w:ascii="Arial" w:hAnsi="Arial" w:cs="Arial"/>
          <w:sz w:val="20"/>
        </w:rPr>
      </w:pPr>
      <w:r w:rsidRPr="007873FE">
        <w:rPr>
          <w:rFonts w:ascii="Arial" w:hAnsi="Arial" w:cs="Arial"/>
          <w:sz w:val="20"/>
        </w:rPr>
        <w:t>Установить батарею и индикатор напряжения, снятые с предыдущего контроллера перед заменой, используя фиксирующую пластину батареи.</w:t>
      </w:r>
    </w:p>
    <w:p w:rsidR="0018378A" w:rsidRDefault="0018378A" w:rsidP="00CD00DE">
      <w:pPr>
        <w:pStyle w:val="NoSpacing"/>
        <w:ind w:left="709"/>
        <w:jc w:val="both"/>
        <w:rPr>
          <w:rFonts w:ascii="Arial" w:hAnsi="Arial" w:cs="Arial"/>
          <w:sz w:val="20"/>
        </w:rPr>
      </w:pPr>
    </w:p>
    <w:p w:rsidR="0018378A" w:rsidRDefault="0018378A" w:rsidP="00CD00DE">
      <w:pPr>
        <w:pStyle w:val="NoSpacing"/>
        <w:ind w:left="709"/>
        <w:jc w:val="both"/>
        <w:rPr>
          <w:rFonts w:ascii="Arial" w:hAnsi="Arial" w:cs="Arial"/>
          <w:sz w:val="20"/>
        </w:rPr>
      </w:pPr>
    </w:p>
    <w:p w:rsidR="0018378A" w:rsidRPr="007873FE" w:rsidRDefault="0018378A" w:rsidP="00CD00DE">
      <w:pPr>
        <w:pStyle w:val="NoSpacing"/>
        <w:ind w:left="709"/>
        <w:jc w:val="both"/>
        <w:rPr>
          <w:rFonts w:ascii="Arial" w:hAnsi="Arial" w:cs="Arial"/>
          <w:sz w:val="20"/>
        </w:rPr>
      </w:pPr>
    </w:p>
    <w:p w:rsidR="0018378A" w:rsidRDefault="0018378A" w:rsidP="0057716D">
      <w:pPr>
        <w:jc w:val="center"/>
      </w:pPr>
      <w:r>
        <w:rPr>
          <w:noProof/>
          <w:lang w:eastAsia="ru-RU"/>
        </w:rPr>
        <w:pict>
          <v:shape id="Рисунок 422" o:spid="_x0000_i1471" type="#_x0000_t75" style="width:471pt;height:52.5pt;visibility:visible">
            <v:imagedata r:id="rId233" o:title=""/>
          </v:shape>
        </w:pict>
      </w:r>
    </w:p>
    <w:p w:rsidR="0018378A" w:rsidRDefault="0018378A">
      <w:r>
        <w:br w:type="page"/>
      </w:r>
    </w:p>
    <w:p w:rsidR="0018378A" w:rsidRDefault="0018378A" w:rsidP="00D07801">
      <w:pPr>
        <w:pStyle w:val="Heading3"/>
      </w:pPr>
      <w:bookmarkStart w:id="51" w:name="_Toc343613499"/>
      <w:r>
        <w:t xml:space="preserve">Совместимость контроллера </w:t>
      </w:r>
      <w:r>
        <w:rPr>
          <w:lang w:val="en-US"/>
        </w:rPr>
        <w:t>DECOSIIId</w:t>
      </w:r>
      <w:r>
        <w:t xml:space="preserve"> с </w:t>
      </w:r>
      <w:r>
        <w:rPr>
          <w:lang w:val="en-US"/>
        </w:rPr>
        <w:t>IIIc</w:t>
      </w:r>
      <w:r>
        <w:t xml:space="preserve"> и</w:t>
      </w:r>
      <w:r>
        <w:rPr>
          <w:lang w:val="en-US"/>
        </w:rPr>
        <w:t>IIIb</w:t>
      </w:r>
      <w:bookmarkEnd w:id="51"/>
    </w:p>
    <w:p w:rsidR="0018378A" w:rsidRPr="007873FE" w:rsidRDefault="0018378A" w:rsidP="00D07801">
      <w:pPr>
        <w:pStyle w:val="NoSpacing"/>
        <w:jc w:val="both"/>
        <w:rPr>
          <w:rFonts w:ascii="Arial" w:hAnsi="Arial" w:cs="Arial"/>
          <w:sz w:val="20"/>
        </w:rPr>
      </w:pPr>
      <w:r w:rsidRPr="007873FE">
        <w:rPr>
          <w:rFonts w:ascii="Arial" w:hAnsi="Arial" w:cs="Arial"/>
          <w:sz w:val="20"/>
        </w:rPr>
        <w:t xml:space="preserve">Применимая модель: </w:t>
      </w:r>
      <w:r w:rsidRPr="007873FE">
        <w:rPr>
          <w:rFonts w:ascii="Arial" w:hAnsi="Arial" w:cs="Arial"/>
          <w:sz w:val="20"/>
          <w:lang w:val="en-US"/>
        </w:rPr>
        <w:t>LXE</w:t>
      </w:r>
      <w:r w:rsidRPr="007873FE">
        <w:rPr>
          <w:rFonts w:ascii="Arial" w:hAnsi="Arial" w:cs="Arial"/>
          <w:sz w:val="20"/>
        </w:rPr>
        <w:t>10</w:t>
      </w:r>
      <w:r w:rsidRPr="007873FE">
        <w:rPr>
          <w:rFonts w:ascii="Arial" w:hAnsi="Arial" w:cs="Arial"/>
          <w:sz w:val="20"/>
          <w:lang w:val="en-US"/>
        </w:rPr>
        <w:t>E</w:t>
      </w:r>
      <w:r w:rsidRPr="007873FE">
        <w:rPr>
          <w:rFonts w:ascii="Arial" w:hAnsi="Arial" w:cs="Arial"/>
          <w:sz w:val="20"/>
        </w:rPr>
        <w:t>-</w:t>
      </w:r>
      <w:r w:rsidRPr="007873FE">
        <w:rPr>
          <w:rFonts w:ascii="Arial" w:hAnsi="Arial" w:cs="Arial"/>
          <w:sz w:val="20"/>
          <w:lang w:val="en-US"/>
        </w:rPr>
        <w:t>A</w:t>
      </w:r>
      <w:r w:rsidRPr="007873FE">
        <w:rPr>
          <w:rFonts w:ascii="Arial" w:hAnsi="Arial" w:cs="Arial"/>
          <w:sz w:val="20"/>
        </w:rPr>
        <w:t xml:space="preserve">, </w:t>
      </w:r>
      <w:r w:rsidRPr="007873FE">
        <w:rPr>
          <w:rFonts w:ascii="Arial" w:hAnsi="Arial" w:cs="Arial"/>
          <w:sz w:val="20"/>
          <w:lang w:val="en-US"/>
        </w:rPr>
        <w:t>LXE</w:t>
      </w:r>
      <w:r w:rsidRPr="007873FE">
        <w:rPr>
          <w:rFonts w:ascii="Arial" w:hAnsi="Arial" w:cs="Arial"/>
          <w:sz w:val="20"/>
        </w:rPr>
        <w:t xml:space="preserve"> 10</w:t>
      </w:r>
      <w:r w:rsidRPr="007873FE">
        <w:rPr>
          <w:rFonts w:ascii="Arial" w:hAnsi="Arial" w:cs="Arial"/>
          <w:sz w:val="20"/>
          <w:lang w:val="en-US"/>
        </w:rPr>
        <w:t>E</w:t>
      </w:r>
      <w:r w:rsidRPr="007873FE">
        <w:rPr>
          <w:rFonts w:ascii="Arial" w:hAnsi="Arial" w:cs="Arial"/>
          <w:sz w:val="20"/>
        </w:rPr>
        <w:t xml:space="preserve">-1, </w:t>
      </w:r>
      <w:r w:rsidRPr="007873FE">
        <w:rPr>
          <w:rFonts w:ascii="Arial" w:hAnsi="Arial" w:cs="Arial"/>
          <w:sz w:val="20"/>
          <w:lang w:val="en-US"/>
        </w:rPr>
        <w:t>LXE</w:t>
      </w:r>
      <w:r w:rsidRPr="007873FE">
        <w:rPr>
          <w:rFonts w:ascii="Arial" w:hAnsi="Arial" w:cs="Arial"/>
          <w:sz w:val="20"/>
        </w:rPr>
        <w:t xml:space="preserve"> 10</w:t>
      </w:r>
      <w:r w:rsidRPr="007873FE">
        <w:rPr>
          <w:rFonts w:ascii="Arial" w:hAnsi="Arial" w:cs="Arial"/>
          <w:sz w:val="20"/>
          <w:lang w:val="en-US"/>
        </w:rPr>
        <w:t>D</w:t>
      </w:r>
    </w:p>
    <w:p w:rsidR="0018378A" w:rsidRPr="007873FE" w:rsidRDefault="0018378A" w:rsidP="00E26188">
      <w:pPr>
        <w:pStyle w:val="NoSpacing"/>
        <w:numPr>
          <w:ilvl w:val="0"/>
          <w:numId w:val="66"/>
        </w:numPr>
        <w:jc w:val="both"/>
        <w:rPr>
          <w:rFonts w:ascii="Arial" w:hAnsi="Arial" w:cs="Arial"/>
          <w:b/>
          <w:sz w:val="20"/>
        </w:rPr>
      </w:pPr>
      <w:r w:rsidRPr="007873FE">
        <w:rPr>
          <w:rFonts w:ascii="Arial" w:hAnsi="Arial" w:cs="Arial"/>
          <w:b/>
          <w:sz w:val="20"/>
        </w:rPr>
        <w:t xml:space="preserve">Совместимость контроллера </w:t>
      </w:r>
      <w:r w:rsidRPr="007873FE">
        <w:rPr>
          <w:rFonts w:ascii="Arial" w:hAnsi="Arial" w:cs="Arial"/>
          <w:b/>
          <w:sz w:val="20"/>
          <w:lang w:val="en-US"/>
        </w:rPr>
        <w:t>DECOSIIIdcIIIc</w:t>
      </w:r>
      <w:r w:rsidRPr="007873FE">
        <w:rPr>
          <w:rFonts w:ascii="Arial" w:hAnsi="Arial" w:cs="Arial"/>
          <w:b/>
          <w:sz w:val="20"/>
        </w:rPr>
        <w:t xml:space="preserve"> и </w:t>
      </w:r>
      <w:r w:rsidRPr="007873FE">
        <w:rPr>
          <w:rFonts w:ascii="Arial" w:hAnsi="Arial" w:cs="Arial"/>
          <w:b/>
          <w:sz w:val="20"/>
          <w:lang w:val="en-US"/>
        </w:rPr>
        <w:t>IIIb</w:t>
      </w:r>
    </w:p>
    <w:p w:rsidR="0018378A" w:rsidRPr="007873FE" w:rsidRDefault="0018378A" w:rsidP="00D07801">
      <w:pPr>
        <w:pStyle w:val="NoSpacing"/>
        <w:ind w:left="426"/>
        <w:jc w:val="both"/>
        <w:rPr>
          <w:rFonts w:ascii="Arial" w:eastAsia="MS Mincho" w:hAnsi="Arial" w:cs="Arial"/>
          <w:sz w:val="20"/>
        </w:rPr>
      </w:pPr>
      <w:r w:rsidRPr="007873FE">
        <w:rPr>
          <w:rFonts w:ascii="Arial" w:eastAsia="MS Mincho" w:hAnsi="MS Mincho" w:cs="Arial" w:hint="eastAsia"/>
          <w:sz w:val="20"/>
        </w:rPr>
        <w:t>※</w:t>
      </w:r>
      <w:r w:rsidRPr="007873FE">
        <w:rPr>
          <w:rFonts w:ascii="Arial" w:eastAsia="MS Mincho" w:hAnsi="Arial" w:cs="Arial"/>
          <w:sz w:val="20"/>
        </w:rPr>
        <w:t xml:space="preserve">1 Контроллер </w:t>
      </w:r>
      <w:r w:rsidRPr="007873FE">
        <w:rPr>
          <w:rFonts w:ascii="Arial" w:eastAsia="MS Mincho" w:hAnsi="Arial" w:cs="Arial"/>
          <w:sz w:val="20"/>
          <w:lang w:val="en-US"/>
        </w:rPr>
        <w:t>DECOSIIId</w:t>
      </w:r>
      <w:r w:rsidRPr="007873FE">
        <w:rPr>
          <w:rFonts w:ascii="Arial" w:eastAsia="MS Mincho" w:hAnsi="Arial" w:cs="Arial"/>
          <w:sz w:val="20"/>
        </w:rPr>
        <w:t xml:space="preserve"> является стандартным для всех установок </w:t>
      </w:r>
      <w:r w:rsidRPr="007873FE">
        <w:rPr>
          <w:rFonts w:ascii="Arial" w:eastAsia="MS Mincho" w:hAnsi="Arial" w:cs="Arial"/>
          <w:sz w:val="20"/>
          <w:lang w:val="en-US"/>
        </w:rPr>
        <w:t>LXE</w:t>
      </w:r>
      <w:r w:rsidRPr="007873FE">
        <w:rPr>
          <w:rFonts w:ascii="Arial" w:eastAsia="MS Mincho" w:hAnsi="Arial" w:cs="Arial"/>
          <w:sz w:val="20"/>
        </w:rPr>
        <w:t xml:space="preserve"> 10</w:t>
      </w:r>
      <w:r w:rsidRPr="007873FE">
        <w:rPr>
          <w:rFonts w:ascii="Arial" w:eastAsia="MS Mincho" w:hAnsi="Arial" w:cs="Arial"/>
          <w:sz w:val="20"/>
          <w:lang w:val="en-US"/>
        </w:rPr>
        <w:t>E</w:t>
      </w:r>
      <w:r w:rsidRPr="007873FE">
        <w:rPr>
          <w:rFonts w:ascii="Arial" w:eastAsia="MS Mincho" w:hAnsi="Arial" w:cs="Arial"/>
          <w:sz w:val="20"/>
        </w:rPr>
        <w:t xml:space="preserve">-1 и </w:t>
      </w:r>
      <w:r w:rsidRPr="007873FE">
        <w:rPr>
          <w:rFonts w:ascii="Arial" w:eastAsia="MS Mincho" w:hAnsi="MS Mincho" w:cs="Arial" w:hint="eastAsia"/>
          <w:sz w:val="20"/>
        </w:rPr>
        <w:t>※</w:t>
      </w:r>
      <w:r w:rsidRPr="007873FE">
        <w:rPr>
          <w:rFonts w:ascii="Arial" w:eastAsia="MS Mincho" w:hAnsi="MS Mincho" w:cs="Arial"/>
          <w:sz w:val="20"/>
        </w:rPr>
        <w:t xml:space="preserve">6 </w:t>
      </w:r>
      <w:r w:rsidRPr="007873FE">
        <w:rPr>
          <w:rFonts w:ascii="Arial" w:eastAsia="MS Mincho" w:hAnsi="MS Mincho" w:cs="Arial"/>
          <w:sz w:val="20"/>
          <w:lang w:val="en-US"/>
        </w:rPr>
        <w:t>LXE</w:t>
      </w:r>
      <w:r w:rsidRPr="007873FE">
        <w:rPr>
          <w:rFonts w:ascii="Arial" w:eastAsia="MS Mincho" w:hAnsi="MS Mincho" w:cs="Arial"/>
          <w:sz w:val="20"/>
        </w:rPr>
        <w:t xml:space="preserve"> 10</w:t>
      </w:r>
      <w:r w:rsidRPr="007873FE">
        <w:rPr>
          <w:rFonts w:ascii="Arial" w:eastAsia="MS Mincho" w:hAnsi="MS Mincho" w:cs="Arial"/>
          <w:sz w:val="20"/>
          <w:lang w:val="en-US"/>
        </w:rPr>
        <w:t>E</w:t>
      </w:r>
      <w:r w:rsidRPr="007873FE">
        <w:rPr>
          <w:rFonts w:ascii="Arial" w:eastAsia="MS Mincho" w:hAnsi="MS Mincho" w:cs="Arial"/>
          <w:sz w:val="20"/>
        </w:rPr>
        <w:t>-</w:t>
      </w:r>
      <w:r w:rsidRPr="007873FE">
        <w:rPr>
          <w:rFonts w:ascii="Arial" w:eastAsia="MS Mincho" w:hAnsi="Arial" w:cs="Arial"/>
          <w:sz w:val="20"/>
          <w:lang w:val="en-US"/>
        </w:rPr>
        <w:t>A</w:t>
      </w:r>
      <w:r w:rsidRPr="007873FE">
        <w:rPr>
          <w:rFonts w:ascii="Arial" w:eastAsia="MS Mincho" w:hAnsi="Arial" w:cs="Arial"/>
          <w:sz w:val="20"/>
        </w:rPr>
        <w:t>, произведенных после июля 2005г.;</w:t>
      </w:r>
    </w:p>
    <w:p w:rsidR="0018378A" w:rsidRPr="007873FE" w:rsidRDefault="0018378A" w:rsidP="00D07801">
      <w:pPr>
        <w:pStyle w:val="NoSpacing"/>
        <w:ind w:left="426"/>
        <w:jc w:val="both"/>
        <w:rPr>
          <w:rFonts w:ascii="Arial" w:hAnsi="Arial" w:cs="Arial"/>
          <w:b/>
          <w:sz w:val="20"/>
        </w:rPr>
      </w:pPr>
      <w:r w:rsidRPr="007873FE">
        <w:rPr>
          <w:rFonts w:ascii="Arial" w:eastAsia="MS Mincho" w:hAnsi="MS Mincho" w:cs="Arial" w:hint="eastAsia"/>
          <w:sz w:val="20"/>
        </w:rPr>
        <w:t>※</w:t>
      </w:r>
      <w:r w:rsidRPr="007873FE">
        <w:rPr>
          <w:rFonts w:ascii="Arial" w:eastAsia="MS Mincho" w:hAnsi="Arial" w:cs="Arial"/>
          <w:sz w:val="20"/>
        </w:rPr>
        <w:t xml:space="preserve">2 Контроллер </w:t>
      </w:r>
      <w:r w:rsidRPr="007873FE">
        <w:rPr>
          <w:rFonts w:ascii="Arial" w:eastAsia="MS Mincho" w:hAnsi="Arial" w:cs="Arial"/>
          <w:sz w:val="20"/>
          <w:lang w:val="en-US"/>
        </w:rPr>
        <w:t>DECOSIII</w:t>
      </w:r>
      <w:r w:rsidRPr="007873FE">
        <w:rPr>
          <w:rFonts w:ascii="Arial" w:eastAsia="MS Mincho" w:hAnsi="Arial" w:cs="Arial"/>
          <w:sz w:val="20"/>
        </w:rPr>
        <w:t xml:space="preserve">с является стандартным для </w:t>
      </w:r>
      <w:r w:rsidRPr="007873FE">
        <w:rPr>
          <w:rFonts w:ascii="Arial" w:eastAsia="MS Mincho" w:hAnsi="MS Mincho" w:cs="Arial" w:hint="eastAsia"/>
          <w:sz w:val="20"/>
        </w:rPr>
        <w:t>※</w:t>
      </w:r>
      <w:r w:rsidRPr="007873FE">
        <w:rPr>
          <w:rFonts w:ascii="Arial" w:eastAsia="MS Mincho" w:hAnsi="MS Mincho" w:cs="Arial"/>
          <w:sz w:val="20"/>
        </w:rPr>
        <w:t xml:space="preserve">7 </w:t>
      </w:r>
      <w:r w:rsidRPr="007873FE">
        <w:rPr>
          <w:rFonts w:ascii="Arial" w:eastAsia="MS Mincho" w:hAnsi="MS Mincho" w:cs="Arial"/>
          <w:sz w:val="20"/>
          <w:lang w:val="en-US"/>
        </w:rPr>
        <w:t>LXE</w:t>
      </w:r>
      <w:r w:rsidRPr="007873FE">
        <w:rPr>
          <w:rFonts w:ascii="Arial" w:eastAsia="MS Mincho" w:hAnsi="MS Mincho" w:cs="Arial"/>
          <w:sz w:val="20"/>
        </w:rPr>
        <w:t xml:space="preserve"> 10</w:t>
      </w:r>
      <w:r w:rsidRPr="007873FE">
        <w:rPr>
          <w:rFonts w:ascii="Arial" w:eastAsia="MS Mincho" w:hAnsi="MS Mincho" w:cs="Arial"/>
          <w:sz w:val="20"/>
          <w:lang w:val="en-US"/>
        </w:rPr>
        <w:t>E</w:t>
      </w:r>
      <w:r w:rsidRPr="007873FE">
        <w:rPr>
          <w:rFonts w:ascii="Arial" w:eastAsia="MS Mincho" w:hAnsi="MS Mincho" w:cs="Arial"/>
          <w:sz w:val="20"/>
        </w:rPr>
        <w:t>-</w:t>
      </w:r>
      <w:r w:rsidRPr="007873FE">
        <w:rPr>
          <w:rFonts w:ascii="Arial" w:eastAsia="MS Mincho" w:hAnsi="Arial" w:cs="Arial"/>
          <w:sz w:val="20"/>
          <w:lang w:val="en-US"/>
        </w:rPr>
        <w:t>A</w:t>
      </w:r>
      <w:r w:rsidRPr="007873FE">
        <w:rPr>
          <w:rFonts w:ascii="Arial" w:eastAsia="MS Mincho" w:hAnsi="Arial" w:cs="Arial"/>
          <w:sz w:val="20"/>
        </w:rPr>
        <w:t>, произведенной до  июля 2005г.;</w:t>
      </w:r>
    </w:p>
    <w:p w:rsidR="0018378A" w:rsidRPr="007873FE" w:rsidRDefault="0018378A" w:rsidP="00D07801">
      <w:pPr>
        <w:pStyle w:val="NoSpacing"/>
        <w:ind w:left="426"/>
        <w:jc w:val="both"/>
        <w:rPr>
          <w:rFonts w:ascii="Arial" w:eastAsia="MS Mincho" w:hAnsi="Arial" w:cs="Arial"/>
          <w:sz w:val="20"/>
        </w:rPr>
      </w:pPr>
      <w:r w:rsidRPr="007873FE">
        <w:rPr>
          <w:rFonts w:ascii="Arial" w:eastAsia="MS Mincho" w:hAnsi="MS Mincho" w:cs="Arial" w:hint="eastAsia"/>
          <w:sz w:val="20"/>
        </w:rPr>
        <w:t>※</w:t>
      </w:r>
      <w:r w:rsidRPr="007873FE">
        <w:rPr>
          <w:rFonts w:ascii="Arial" w:eastAsia="MS Mincho" w:hAnsi="Arial" w:cs="Arial"/>
          <w:sz w:val="20"/>
        </w:rPr>
        <w:t xml:space="preserve">3 Контроллер </w:t>
      </w:r>
      <w:r w:rsidRPr="007873FE">
        <w:rPr>
          <w:rFonts w:ascii="Arial" w:eastAsia="MS Mincho" w:hAnsi="Arial" w:cs="Arial"/>
          <w:sz w:val="20"/>
          <w:lang w:val="en-US"/>
        </w:rPr>
        <w:t>DECOSIIIb</w:t>
      </w:r>
      <w:r w:rsidRPr="007873FE">
        <w:rPr>
          <w:rFonts w:ascii="Arial" w:eastAsia="MS Mincho" w:hAnsi="Arial" w:cs="Arial"/>
          <w:sz w:val="20"/>
        </w:rPr>
        <w:t xml:space="preserve"> применим для </w:t>
      </w:r>
      <w:r w:rsidRPr="007873FE">
        <w:rPr>
          <w:rFonts w:ascii="Arial" w:eastAsia="MS Mincho" w:hAnsi="Arial" w:cs="Arial"/>
          <w:sz w:val="20"/>
          <w:lang w:val="en-US"/>
        </w:rPr>
        <w:t>LXE</w:t>
      </w:r>
      <w:r w:rsidRPr="007873FE">
        <w:rPr>
          <w:rFonts w:ascii="Arial" w:eastAsia="MS Mincho" w:hAnsi="Arial" w:cs="Arial"/>
          <w:sz w:val="20"/>
        </w:rPr>
        <w:t xml:space="preserve"> 10</w:t>
      </w:r>
      <w:r w:rsidRPr="007873FE">
        <w:rPr>
          <w:rFonts w:ascii="Arial" w:eastAsia="MS Mincho" w:hAnsi="Arial" w:cs="Arial"/>
          <w:sz w:val="20"/>
          <w:lang w:val="en-US"/>
        </w:rPr>
        <w:t>D</w:t>
      </w:r>
      <w:r w:rsidRPr="007873FE">
        <w:rPr>
          <w:rFonts w:ascii="Arial" w:eastAsia="MS Mincho" w:hAnsi="Arial" w:cs="Arial"/>
          <w:sz w:val="20"/>
        </w:rPr>
        <w:t>;</w:t>
      </w:r>
    </w:p>
    <w:p w:rsidR="0018378A" w:rsidRPr="007873FE" w:rsidRDefault="0018378A" w:rsidP="00D07801">
      <w:pPr>
        <w:pStyle w:val="NoSpacing"/>
        <w:ind w:left="426"/>
        <w:jc w:val="both"/>
        <w:rPr>
          <w:rFonts w:ascii="Arial" w:eastAsia="MS Mincho" w:hAnsi="Arial" w:cs="Arial"/>
          <w:sz w:val="20"/>
        </w:rPr>
      </w:pPr>
      <w:r w:rsidRPr="007873FE">
        <w:rPr>
          <w:rFonts w:ascii="Arial" w:eastAsia="MS Mincho" w:hAnsi="MS Mincho" w:cs="Arial" w:hint="eastAsia"/>
          <w:sz w:val="20"/>
        </w:rPr>
        <w:t>※</w:t>
      </w:r>
      <w:r w:rsidRPr="007873FE">
        <w:rPr>
          <w:rFonts w:ascii="Arial" w:eastAsia="MS Mincho" w:hAnsi="Arial" w:cs="Arial"/>
          <w:sz w:val="20"/>
        </w:rPr>
        <w:t xml:space="preserve">4 Контроллер </w:t>
      </w:r>
      <w:r w:rsidRPr="007873FE">
        <w:rPr>
          <w:rFonts w:ascii="Arial" w:eastAsia="MS Mincho" w:hAnsi="Arial" w:cs="Arial"/>
          <w:sz w:val="20"/>
          <w:lang w:val="en-US"/>
        </w:rPr>
        <w:t>DECOSIIId</w:t>
      </w:r>
      <w:r w:rsidRPr="007873FE">
        <w:rPr>
          <w:rFonts w:ascii="Arial" w:eastAsia="MS Mincho" w:hAnsi="Arial" w:cs="Arial"/>
          <w:sz w:val="20"/>
        </w:rPr>
        <w:t xml:space="preserve"> совместим с </w:t>
      </w:r>
      <w:r w:rsidRPr="007873FE">
        <w:rPr>
          <w:rFonts w:ascii="Arial" w:eastAsia="MS Mincho" w:hAnsi="Arial" w:cs="Arial"/>
          <w:sz w:val="20"/>
          <w:lang w:val="en-US"/>
        </w:rPr>
        <w:t>DECOSIIIc</w:t>
      </w:r>
      <w:r w:rsidRPr="007873FE">
        <w:rPr>
          <w:rFonts w:ascii="Arial" w:eastAsia="MS Mincho" w:hAnsi="Arial" w:cs="Arial"/>
          <w:sz w:val="20"/>
        </w:rPr>
        <w:t xml:space="preserve"> и применим для </w:t>
      </w:r>
      <w:r w:rsidRPr="007873FE">
        <w:rPr>
          <w:rFonts w:ascii="Arial" w:eastAsia="MS Mincho" w:hAnsi="MS Mincho" w:cs="Arial" w:hint="eastAsia"/>
          <w:sz w:val="20"/>
        </w:rPr>
        <w:t>※</w:t>
      </w:r>
      <w:r w:rsidRPr="007873FE">
        <w:rPr>
          <w:rFonts w:ascii="Arial" w:eastAsia="MS Mincho" w:hAnsi="MS Mincho" w:cs="Arial"/>
          <w:sz w:val="20"/>
        </w:rPr>
        <w:t xml:space="preserve">7 </w:t>
      </w:r>
      <w:r w:rsidRPr="007873FE">
        <w:rPr>
          <w:rFonts w:ascii="Arial" w:eastAsia="MS Mincho" w:hAnsi="MS Mincho" w:cs="Arial"/>
          <w:sz w:val="20"/>
          <w:lang w:val="en-US"/>
        </w:rPr>
        <w:t>LXE</w:t>
      </w:r>
      <w:r w:rsidRPr="007873FE">
        <w:rPr>
          <w:rFonts w:ascii="Arial" w:eastAsia="MS Mincho" w:hAnsi="MS Mincho" w:cs="Arial"/>
          <w:sz w:val="20"/>
        </w:rPr>
        <w:t xml:space="preserve"> 10</w:t>
      </w:r>
      <w:r w:rsidRPr="007873FE">
        <w:rPr>
          <w:rFonts w:ascii="Arial" w:eastAsia="MS Mincho" w:hAnsi="MS Mincho" w:cs="Arial"/>
          <w:sz w:val="20"/>
          <w:lang w:val="en-US"/>
        </w:rPr>
        <w:t>E</w:t>
      </w:r>
      <w:r w:rsidRPr="007873FE">
        <w:rPr>
          <w:rFonts w:ascii="Arial" w:eastAsia="MS Mincho" w:hAnsi="MS Mincho" w:cs="Arial"/>
          <w:sz w:val="20"/>
        </w:rPr>
        <w:t>-</w:t>
      </w:r>
      <w:r w:rsidRPr="007873FE">
        <w:rPr>
          <w:rFonts w:ascii="Arial" w:eastAsia="MS Mincho" w:hAnsi="Arial" w:cs="Arial"/>
          <w:sz w:val="20"/>
          <w:lang w:val="en-US"/>
        </w:rPr>
        <w:t>A</w:t>
      </w:r>
      <w:r w:rsidRPr="007873FE">
        <w:rPr>
          <w:rFonts w:ascii="Arial" w:eastAsia="MS Mincho" w:hAnsi="Arial" w:cs="Arial"/>
          <w:sz w:val="20"/>
        </w:rPr>
        <w:t>;</w:t>
      </w:r>
    </w:p>
    <w:p w:rsidR="0018378A" w:rsidRPr="007873FE" w:rsidRDefault="0018378A" w:rsidP="00D07801">
      <w:pPr>
        <w:pStyle w:val="NoSpacing"/>
        <w:ind w:left="426"/>
        <w:jc w:val="both"/>
        <w:rPr>
          <w:rFonts w:ascii="Arial" w:hAnsi="Arial" w:cs="Arial"/>
          <w:sz w:val="20"/>
        </w:rPr>
      </w:pPr>
      <w:r w:rsidRPr="007873FE">
        <w:rPr>
          <w:rFonts w:ascii="Arial" w:eastAsia="MS Mincho" w:hAnsi="MS Mincho" w:cs="Arial" w:hint="eastAsia"/>
          <w:sz w:val="20"/>
        </w:rPr>
        <w:t>※</w:t>
      </w:r>
      <w:r w:rsidRPr="007873FE">
        <w:rPr>
          <w:rFonts w:ascii="Arial" w:eastAsia="MS Mincho" w:hAnsi="Arial" w:cs="Arial"/>
          <w:sz w:val="20"/>
        </w:rPr>
        <w:t xml:space="preserve">5 Контроллер </w:t>
      </w:r>
      <w:r w:rsidRPr="007873FE">
        <w:rPr>
          <w:rFonts w:ascii="Arial" w:eastAsia="MS Mincho" w:hAnsi="Arial" w:cs="Arial"/>
          <w:sz w:val="20"/>
          <w:lang w:val="en-US"/>
        </w:rPr>
        <w:t>DECOSIIId</w:t>
      </w:r>
      <w:r w:rsidRPr="007873FE">
        <w:rPr>
          <w:rFonts w:ascii="Arial" w:eastAsia="MS Mincho" w:hAnsi="Arial" w:cs="Arial"/>
          <w:sz w:val="20"/>
        </w:rPr>
        <w:t xml:space="preserve"> совместим с </w:t>
      </w:r>
      <w:r w:rsidRPr="007873FE">
        <w:rPr>
          <w:rFonts w:ascii="Arial" w:eastAsia="MS Mincho" w:hAnsi="Arial" w:cs="Arial"/>
          <w:sz w:val="20"/>
          <w:lang w:val="en-US"/>
        </w:rPr>
        <w:t>DECOSIIIb</w:t>
      </w:r>
      <w:r w:rsidRPr="007873FE">
        <w:rPr>
          <w:rFonts w:ascii="Arial" w:eastAsia="MS Mincho" w:hAnsi="Arial" w:cs="Arial"/>
          <w:sz w:val="20"/>
        </w:rPr>
        <w:t xml:space="preserve"> и применим для</w:t>
      </w:r>
      <w:r w:rsidRPr="007873FE">
        <w:rPr>
          <w:rFonts w:ascii="Arial" w:eastAsia="MS Mincho" w:hAnsi="MS Mincho" w:cs="Arial"/>
          <w:sz w:val="20"/>
          <w:lang w:val="en-US"/>
        </w:rPr>
        <w:t>LXE</w:t>
      </w:r>
      <w:r w:rsidRPr="007873FE">
        <w:rPr>
          <w:rFonts w:ascii="Arial" w:eastAsia="MS Mincho" w:hAnsi="MS Mincho" w:cs="Arial"/>
          <w:sz w:val="20"/>
        </w:rPr>
        <w:t xml:space="preserve"> 10</w:t>
      </w:r>
      <w:r w:rsidRPr="007873FE">
        <w:rPr>
          <w:rFonts w:ascii="Arial" w:eastAsia="MS Mincho" w:hAnsi="MS Mincho" w:cs="Arial"/>
          <w:sz w:val="20"/>
          <w:lang w:val="en-US"/>
        </w:rPr>
        <w:t>D</w:t>
      </w:r>
      <w:r w:rsidRPr="007873FE">
        <w:rPr>
          <w:rFonts w:ascii="Arial" w:eastAsia="MS Mincho" w:hAnsi="MS Mincho" w:cs="Arial"/>
          <w:sz w:val="20"/>
        </w:rPr>
        <w:t>.</w:t>
      </w:r>
    </w:p>
    <w:p w:rsidR="0018378A" w:rsidRPr="007873FE" w:rsidRDefault="0018378A" w:rsidP="00D07801">
      <w:pPr>
        <w:pStyle w:val="NoSpacing"/>
        <w:jc w:val="both"/>
        <w:rPr>
          <w:rFonts w:ascii="Arial" w:hAnsi="Arial" w:cs="Arial"/>
          <w:sz w:val="20"/>
        </w:rPr>
      </w:pPr>
      <w:r w:rsidRPr="007873FE">
        <w:rPr>
          <w:rFonts w:ascii="Arial" w:hAnsi="Arial" w:cs="Arial"/>
          <w:sz w:val="20"/>
        </w:rPr>
        <w:t xml:space="preserve">Например: когда заказывается запасной контроллер </w:t>
      </w:r>
      <w:r w:rsidRPr="007873FE">
        <w:rPr>
          <w:rFonts w:ascii="Arial" w:hAnsi="Arial" w:cs="Arial"/>
          <w:sz w:val="20"/>
          <w:lang w:val="en-US"/>
        </w:rPr>
        <w:t>DECOSIIIc</w:t>
      </w:r>
      <w:r w:rsidRPr="007873FE">
        <w:rPr>
          <w:rFonts w:ascii="Arial" w:hAnsi="Arial" w:cs="Arial"/>
          <w:sz w:val="20"/>
        </w:rPr>
        <w:t xml:space="preserve"> для установки </w:t>
      </w:r>
      <w:r w:rsidRPr="007873FE">
        <w:rPr>
          <w:rFonts w:ascii="Arial" w:eastAsia="MS Mincho" w:hAnsi="MS Mincho" w:cs="Arial" w:hint="eastAsia"/>
          <w:sz w:val="20"/>
        </w:rPr>
        <w:t>※</w:t>
      </w:r>
      <w:r w:rsidRPr="007873FE">
        <w:rPr>
          <w:rFonts w:ascii="Arial" w:eastAsia="MS Mincho" w:hAnsi="MS Mincho" w:cs="Arial"/>
          <w:sz w:val="20"/>
        </w:rPr>
        <w:t xml:space="preserve">7 </w:t>
      </w:r>
      <w:r w:rsidRPr="007873FE">
        <w:rPr>
          <w:rFonts w:ascii="Arial" w:eastAsia="MS Mincho" w:hAnsi="MS Mincho" w:cs="Arial"/>
          <w:sz w:val="20"/>
          <w:lang w:val="en-US"/>
        </w:rPr>
        <w:t>LXE</w:t>
      </w:r>
      <w:r w:rsidRPr="007873FE">
        <w:rPr>
          <w:rFonts w:ascii="Arial" w:eastAsia="MS Mincho" w:hAnsi="MS Mincho" w:cs="Arial"/>
          <w:sz w:val="20"/>
        </w:rPr>
        <w:t xml:space="preserve"> 10</w:t>
      </w:r>
      <w:r w:rsidRPr="007873FE">
        <w:rPr>
          <w:rFonts w:ascii="Arial" w:eastAsia="MS Mincho" w:hAnsi="MS Mincho" w:cs="Arial"/>
          <w:sz w:val="20"/>
          <w:lang w:val="en-US"/>
        </w:rPr>
        <w:t>E</w:t>
      </w:r>
      <w:r w:rsidRPr="007873FE">
        <w:rPr>
          <w:rFonts w:ascii="Arial" w:eastAsia="MS Mincho" w:hAnsi="MS Mincho" w:cs="Arial"/>
          <w:sz w:val="20"/>
        </w:rPr>
        <w:t>-</w:t>
      </w:r>
      <w:r w:rsidRPr="007873FE">
        <w:rPr>
          <w:rFonts w:ascii="Arial" w:eastAsia="MS Mincho" w:hAnsi="Arial" w:cs="Arial"/>
          <w:sz w:val="20"/>
          <w:lang w:val="en-US"/>
        </w:rPr>
        <w:t>A</w:t>
      </w:r>
      <w:r w:rsidRPr="007873FE">
        <w:rPr>
          <w:rFonts w:ascii="Arial" w:eastAsia="MS Mincho" w:hAnsi="Arial" w:cs="Arial"/>
          <w:sz w:val="20"/>
        </w:rPr>
        <w:t xml:space="preserve">, компания </w:t>
      </w:r>
      <w:r w:rsidRPr="007873FE">
        <w:rPr>
          <w:rFonts w:ascii="Arial" w:eastAsia="MS Mincho" w:hAnsi="Arial" w:cs="Arial"/>
          <w:sz w:val="20"/>
          <w:lang w:val="en-US"/>
        </w:rPr>
        <w:t>Daikin</w:t>
      </w:r>
      <w:r w:rsidRPr="007873FE">
        <w:rPr>
          <w:rFonts w:ascii="Arial" w:eastAsia="MS Mincho" w:hAnsi="Arial" w:cs="Arial"/>
          <w:sz w:val="20"/>
        </w:rPr>
        <w:t xml:space="preserve"> поставит совместимый контроллер </w:t>
      </w:r>
      <w:r w:rsidRPr="007873FE">
        <w:rPr>
          <w:rFonts w:ascii="Arial" w:eastAsia="MS Mincho" w:hAnsi="Arial" w:cs="Arial"/>
          <w:sz w:val="20"/>
          <w:lang w:val="en-US"/>
        </w:rPr>
        <w:t>DECOSIIId</w:t>
      </w:r>
      <w:r w:rsidRPr="007873FE">
        <w:rPr>
          <w:rFonts w:ascii="Arial" w:eastAsia="MS Mincho" w:hAnsi="Arial" w:cs="Arial"/>
          <w:sz w:val="20"/>
        </w:rPr>
        <w:t xml:space="preserve">, если контроллера </w:t>
      </w:r>
      <w:r w:rsidRPr="007873FE">
        <w:rPr>
          <w:rFonts w:ascii="Arial" w:eastAsia="MS Mincho" w:hAnsi="Arial" w:cs="Arial"/>
          <w:sz w:val="20"/>
          <w:lang w:val="en-US"/>
        </w:rPr>
        <w:t>DECOSIIIc</w:t>
      </w:r>
      <w:r w:rsidRPr="007873FE">
        <w:rPr>
          <w:rFonts w:ascii="Arial" w:eastAsia="MS Mincho" w:hAnsi="Arial" w:cs="Arial"/>
          <w:sz w:val="20"/>
        </w:rPr>
        <w:t xml:space="preserve"> не имеется в запасе.</w:t>
      </w:r>
    </w:p>
    <w:p w:rsidR="0018378A" w:rsidRDefault="0018378A" w:rsidP="00D07801">
      <w:r>
        <w:rPr>
          <w:noProof/>
          <w:lang w:eastAsia="ru-RU"/>
        </w:rPr>
        <w:pict>
          <v:shape id="Рисунок 423" o:spid="_x0000_i1472" type="#_x0000_t75" style="width:471pt;height:277.5pt;visibility:visible">
            <v:imagedata r:id="rId234" o:title=""/>
          </v:shape>
        </w:pict>
      </w:r>
    </w:p>
    <w:p w:rsidR="0018378A" w:rsidRDefault="0018378A" w:rsidP="00823F4D">
      <w:pPr>
        <w:rPr>
          <w:rFonts w:eastAsia="MS Mincho"/>
        </w:rPr>
      </w:pPr>
      <w:r>
        <w:t xml:space="preserve">Как определить: </w:t>
      </w:r>
      <w:r>
        <w:rPr>
          <w:lang w:val="en-US"/>
        </w:rPr>
        <w:t>LXE</w:t>
      </w:r>
      <w:r w:rsidRPr="006253CA">
        <w:t xml:space="preserve"> 10</w:t>
      </w:r>
      <w:r>
        <w:rPr>
          <w:lang w:val="en-US"/>
        </w:rPr>
        <w:t>E</w:t>
      </w:r>
      <w:r w:rsidRPr="006253CA">
        <w:t>-</w:t>
      </w:r>
      <w:r>
        <w:rPr>
          <w:lang w:val="en-US"/>
        </w:rPr>
        <w:t>A</w:t>
      </w:r>
      <w:r>
        <w:t xml:space="preserve"> с </w:t>
      </w:r>
      <w:r w:rsidRPr="006253CA">
        <w:rPr>
          <w:rFonts w:eastAsia="MS Mincho" w:hAnsi="MS Mincho" w:hint="eastAsia"/>
        </w:rPr>
        <w:t>※</w:t>
      </w:r>
      <w:r w:rsidRPr="006253CA">
        <w:rPr>
          <w:rFonts w:eastAsia="MS Mincho"/>
        </w:rPr>
        <w:t>6</w:t>
      </w:r>
      <w:r>
        <w:rPr>
          <w:rFonts w:eastAsia="MS Mincho"/>
        </w:rPr>
        <w:t xml:space="preserve"> или </w:t>
      </w:r>
      <w:r>
        <w:rPr>
          <w:rFonts w:eastAsia="MS Mincho"/>
          <w:lang w:val="en-US"/>
        </w:rPr>
        <w:t>LXE</w:t>
      </w:r>
      <w:r w:rsidRPr="006253CA">
        <w:rPr>
          <w:rFonts w:eastAsia="MS Mincho"/>
        </w:rPr>
        <w:t xml:space="preserve"> 10</w:t>
      </w:r>
      <w:r>
        <w:rPr>
          <w:rFonts w:eastAsia="MS Mincho"/>
          <w:lang w:val="en-US"/>
        </w:rPr>
        <w:t>E</w:t>
      </w:r>
      <w:r w:rsidRPr="006253CA">
        <w:rPr>
          <w:rFonts w:eastAsia="MS Mincho"/>
        </w:rPr>
        <w:t>-</w:t>
      </w:r>
      <w:r>
        <w:rPr>
          <w:rFonts w:eastAsia="MS Mincho"/>
          <w:lang w:val="en-US"/>
        </w:rPr>
        <w:t>A</w:t>
      </w:r>
      <w:r>
        <w:rPr>
          <w:rFonts w:eastAsia="MS Mincho"/>
        </w:rPr>
        <w:t xml:space="preserve"> с</w:t>
      </w:r>
      <w:r w:rsidRPr="006253CA">
        <w:rPr>
          <w:rFonts w:eastAsia="MS Mincho" w:hAnsi="MS Mincho" w:hint="eastAsia"/>
        </w:rPr>
        <w:t>※</w:t>
      </w:r>
      <w:r>
        <w:rPr>
          <w:rFonts w:eastAsia="MS Mincho"/>
        </w:rPr>
        <w:t>7?</w:t>
      </w:r>
    </w:p>
    <w:p w:rsidR="0018378A" w:rsidRPr="007873FE" w:rsidRDefault="0018378A" w:rsidP="00D07801">
      <w:pPr>
        <w:pStyle w:val="NoSpacing"/>
        <w:jc w:val="both"/>
        <w:rPr>
          <w:rFonts w:ascii="Arial" w:hAnsi="Arial" w:cs="Arial"/>
          <w:sz w:val="20"/>
        </w:rPr>
      </w:pPr>
      <w:r w:rsidRPr="007873FE">
        <w:rPr>
          <w:rFonts w:ascii="Arial" w:eastAsia="MS Mincho" w:hAnsi="Arial" w:cs="Arial"/>
          <w:sz w:val="20"/>
        </w:rPr>
        <w:t xml:space="preserve">Все наименования моделей </w:t>
      </w:r>
      <w:r w:rsidRPr="007873FE">
        <w:rPr>
          <w:rFonts w:ascii="Arial" w:eastAsia="MS Mincho" w:hAnsi="Arial" w:cs="Arial"/>
          <w:sz w:val="20"/>
          <w:lang w:val="en-US"/>
        </w:rPr>
        <w:t>LXE</w:t>
      </w:r>
      <w:r w:rsidRPr="007873FE">
        <w:rPr>
          <w:rFonts w:ascii="Arial" w:eastAsia="MS Mincho" w:hAnsi="Arial" w:cs="Arial"/>
          <w:sz w:val="20"/>
        </w:rPr>
        <w:t xml:space="preserve"> 10</w:t>
      </w:r>
      <w:r w:rsidRPr="007873FE">
        <w:rPr>
          <w:rFonts w:ascii="Arial" w:eastAsia="MS Mincho" w:hAnsi="Arial" w:cs="Arial"/>
          <w:sz w:val="20"/>
          <w:lang w:val="en-US"/>
        </w:rPr>
        <w:t>E</w:t>
      </w:r>
      <w:r w:rsidRPr="007873FE">
        <w:rPr>
          <w:rFonts w:ascii="Arial" w:eastAsia="MS Mincho" w:hAnsi="Arial" w:cs="Arial"/>
          <w:sz w:val="20"/>
        </w:rPr>
        <w:t>-</w:t>
      </w:r>
      <w:r w:rsidRPr="007873FE">
        <w:rPr>
          <w:rFonts w:ascii="Arial" w:eastAsia="MS Mincho" w:hAnsi="Arial" w:cs="Arial"/>
          <w:sz w:val="20"/>
          <w:lang w:val="en-US"/>
        </w:rPr>
        <w:t>A</w:t>
      </w:r>
      <w:r w:rsidRPr="007873FE">
        <w:rPr>
          <w:rFonts w:ascii="Arial" w:eastAsia="MS Mincho" w:hAnsi="Arial" w:cs="Arial"/>
          <w:sz w:val="20"/>
        </w:rPr>
        <w:t xml:space="preserve"> с </w:t>
      </w:r>
      <w:r w:rsidRPr="007873FE">
        <w:rPr>
          <w:rFonts w:ascii="Arial" w:eastAsia="MS Mincho" w:hAnsi="MS Mincho" w:cs="Arial" w:hint="eastAsia"/>
          <w:sz w:val="20"/>
        </w:rPr>
        <w:t>※</w:t>
      </w:r>
      <w:r w:rsidRPr="007873FE">
        <w:rPr>
          <w:rFonts w:ascii="Arial" w:eastAsia="MS Mincho" w:hAnsi="Arial" w:cs="Arial"/>
          <w:sz w:val="20"/>
        </w:rPr>
        <w:t xml:space="preserve">7 приведены ниже. Прочие – это </w:t>
      </w:r>
      <w:r w:rsidRPr="007873FE">
        <w:rPr>
          <w:rFonts w:ascii="Arial" w:eastAsia="MS Mincho" w:hAnsi="Arial" w:cs="Arial"/>
          <w:sz w:val="20"/>
          <w:lang w:val="en-US"/>
        </w:rPr>
        <w:t>LXE</w:t>
      </w:r>
      <w:r w:rsidRPr="007873FE">
        <w:rPr>
          <w:rFonts w:ascii="Arial" w:eastAsia="MS Mincho" w:hAnsi="Arial" w:cs="Arial"/>
          <w:sz w:val="20"/>
        </w:rPr>
        <w:t xml:space="preserve"> 10</w:t>
      </w:r>
      <w:r w:rsidRPr="007873FE">
        <w:rPr>
          <w:rFonts w:ascii="Arial" w:eastAsia="MS Mincho" w:hAnsi="Arial" w:cs="Arial"/>
          <w:sz w:val="20"/>
          <w:lang w:val="en-US"/>
        </w:rPr>
        <w:t>E</w:t>
      </w:r>
      <w:r w:rsidRPr="007873FE">
        <w:rPr>
          <w:rFonts w:ascii="Arial" w:eastAsia="MS Mincho" w:hAnsi="Arial" w:cs="Arial"/>
          <w:sz w:val="20"/>
        </w:rPr>
        <w:t>-</w:t>
      </w:r>
      <w:r w:rsidRPr="007873FE">
        <w:rPr>
          <w:rFonts w:ascii="Arial" w:eastAsia="MS Mincho" w:hAnsi="Arial" w:cs="Arial"/>
          <w:sz w:val="20"/>
          <w:lang w:val="en-US"/>
        </w:rPr>
        <w:t>A</w:t>
      </w:r>
      <w:r w:rsidRPr="007873FE">
        <w:rPr>
          <w:rFonts w:ascii="Arial" w:eastAsia="MS Mincho" w:hAnsi="Arial" w:cs="Arial"/>
          <w:sz w:val="20"/>
        </w:rPr>
        <w:t xml:space="preserve"> с </w:t>
      </w:r>
      <w:r w:rsidRPr="007873FE">
        <w:rPr>
          <w:rFonts w:ascii="Arial" w:eastAsia="MS Mincho" w:hAnsi="MS Mincho" w:cs="Arial" w:hint="eastAsia"/>
          <w:sz w:val="20"/>
        </w:rPr>
        <w:t>※</w:t>
      </w:r>
      <w:r w:rsidRPr="007873FE">
        <w:rPr>
          <w:rFonts w:ascii="Arial" w:eastAsia="MS Mincho" w:hAnsi="Arial" w:cs="Arial"/>
          <w:sz w:val="20"/>
        </w:rPr>
        <w:t>6.</w:t>
      </w:r>
    </w:p>
    <w:p w:rsidR="0018378A" w:rsidRDefault="0018378A" w:rsidP="00D07801">
      <w:r>
        <w:rPr>
          <w:noProof/>
          <w:lang w:eastAsia="ru-RU"/>
        </w:rPr>
        <w:pict>
          <v:shape id="Рисунок 424" o:spid="_x0000_i1473" type="#_x0000_t75" style="width:471.75pt;height:147.75pt;visibility:visible">
            <v:imagedata r:id="rId235" o:title=""/>
          </v:shape>
        </w:pict>
      </w:r>
    </w:p>
    <w:p w:rsidR="0018378A" w:rsidRDefault="0018378A">
      <w:r>
        <w:br w:type="page"/>
      </w:r>
    </w:p>
    <w:p w:rsidR="0018378A" w:rsidRPr="007873FE" w:rsidRDefault="0018378A" w:rsidP="004F3B24">
      <w:pPr>
        <w:pStyle w:val="NoSpacing"/>
        <w:jc w:val="both"/>
        <w:rPr>
          <w:rFonts w:ascii="Arial" w:hAnsi="Arial" w:cs="Arial"/>
          <w:sz w:val="20"/>
        </w:rPr>
      </w:pPr>
      <w:r w:rsidRPr="007873FE">
        <w:rPr>
          <w:rFonts w:ascii="Arial" w:hAnsi="Arial" w:cs="Arial"/>
          <w:sz w:val="20"/>
        </w:rPr>
        <w:t>После замены контроллера необходимо осуществить начальные установки и обновление ПО, внеся следующие данные.</w:t>
      </w:r>
    </w:p>
    <w:p w:rsidR="0018378A" w:rsidRPr="007873FE" w:rsidRDefault="0018378A" w:rsidP="004F3B24">
      <w:pPr>
        <w:pStyle w:val="NoSpacing"/>
        <w:jc w:val="both"/>
        <w:rPr>
          <w:rFonts w:ascii="Arial" w:hAnsi="Arial" w:cs="Arial"/>
          <w:sz w:val="20"/>
        </w:rPr>
      </w:pPr>
    </w:p>
    <w:p w:rsidR="0018378A" w:rsidRPr="007873FE" w:rsidRDefault="0018378A" w:rsidP="00E26188">
      <w:pPr>
        <w:pStyle w:val="NoSpacing"/>
        <w:numPr>
          <w:ilvl w:val="0"/>
          <w:numId w:val="66"/>
        </w:numPr>
        <w:jc w:val="both"/>
        <w:rPr>
          <w:rFonts w:ascii="Arial" w:hAnsi="Arial" w:cs="Arial"/>
          <w:b/>
          <w:sz w:val="20"/>
        </w:rPr>
      </w:pPr>
      <w:r w:rsidRPr="007873FE">
        <w:rPr>
          <w:rFonts w:ascii="Arial" w:hAnsi="Arial" w:cs="Arial"/>
          <w:b/>
          <w:sz w:val="20"/>
        </w:rPr>
        <w:t>Начальные установки в запасной контроллер</w:t>
      </w:r>
    </w:p>
    <w:p w:rsidR="0018378A" w:rsidRPr="007873FE" w:rsidRDefault="0018378A" w:rsidP="004F3B24">
      <w:pPr>
        <w:pStyle w:val="NoSpacing"/>
        <w:jc w:val="both"/>
        <w:rPr>
          <w:rFonts w:ascii="Arial" w:hAnsi="Arial" w:cs="Arial"/>
          <w:sz w:val="20"/>
        </w:rPr>
      </w:pPr>
      <w:r w:rsidRPr="007873FE">
        <w:rPr>
          <w:rFonts w:ascii="Arial" w:hAnsi="Arial" w:cs="Arial"/>
          <w:sz w:val="20"/>
        </w:rPr>
        <w:t xml:space="preserve">Ознакомьтесь с работой по начальным установкам в прилагаемой [Процедуре начальных установок запасных контроллеров </w:t>
      </w:r>
      <w:r w:rsidRPr="007873FE">
        <w:rPr>
          <w:rFonts w:ascii="Arial" w:hAnsi="Arial" w:cs="Arial"/>
          <w:sz w:val="20"/>
          <w:lang w:val="en-US"/>
        </w:rPr>
        <w:t>DECOSIIId</w:t>
      </w:r>
      <w:r w:rsidRPr="007873FE">
        <w:rPr>
          <w:rFonts w:ascii="Arial" w:hAnsi="Arial" w:cs="Arial"/>
          <w:sz w:val="20"/>
        </w:rPr>
        <w:t xml:space="preserve">, </w:t>
      </w:r>
      <w:r w:rsidRPr="007873FE">
        <w:rPr>
          <w:rFonts w:ascii="Arial" w:hAnsi="Arial" w:cs="Arial"/>
          <w:sz w:val="20"/>
          <w:lang w:val="en-US"/>
        </w:rPr>
        <w:t>IIIc</w:t>
      </w:r>
      <w:r w:rsidRPr="007873FE">
        <w:rPr>
          <w:rFonts w:ascii="Arial" w:hAnsi="Arial" w:cs="Arial"/>
          <w:sz w:val="20"/>
        </w:rPr>
        <w:t xml:space="preserve">, </w:t>
      </w:r>
      <w:r w:rsidRPr="007873FE">
        <w:rPr>
          <w:rFonts w:ascii="Arial" w:hAnsi="Arial" w:cs="Arial"/>
          <w:sz w:val="20"/>
          <w:lang w:val="en-US"/>
        </w:rPr>
        <w:t>IIIb</w:t>
      </w:r>
      <w:r w:rsidRPr="007873FE">
        <w:rPr>
          <w:rFonts w:ascii="Arial" w:hAnsi="Arial" w:cs="Arial"/>
          <w:sz w:val="20"/>
        </w:rPr>
        <w:t>].</w:t>
      </w:r>
    </w:p>
    <w:p w:rsidR="0018378A" w:rsidRPr="007873FE" w:rsidRDefault="0018378A" w:rsidP="004F3B24">
      <w:pPr>
        <w:pStyle w:val="NoSpacing"/>
        <w:jc w:val="both"/>
        <w:rPr>
          <w:rFonts w:ascii="Arial" w:hAnsi="Arial" w:cs="Arial"/>
          <w:sz w:val="20"/>
        </w:rPr>
      </w:pPr>
      <w:r w:rsidRPr="007873FE">
        <w:rPr>
          <w:rFonts w:ascii="Arial" w:eastAsia="MS Mincho" w:hAnsi="MS Mincho" w:cs="Arial" w:hint="eastAsia"/>
          <w:sz w:val="20"/>
        </w:rPr>
        <w:t>※</w:t>
      </w:r>
      <w:r w:rsidRPr="007873FE">
        <w:rPr>
          <w:rFonts w:ascii="Arial" w:eastAsia="MS Mincho" w:hAnsi="Arial" w:cs="Arial"/>
          <w:sz w:val="20"/>
        </w:rPr>
        <w:t xml:space="preserve">1 Настройте контроллер типа </w:t>
      </w:r>
      <w:r w:rsidRPr="007873FE">
        <w:rPr>
          <w:rFonts w:ascii="Arial" w:eastAsia="MS Mincho" w:hAnsi="Arial" w:cs="Arial"/>
          <w:sz w:val="20"/>
          <w:lang w:val="en-US"/>
        </w:rPr>
        <w:t>DECOSIII</w:t>
      </w:r>
      <w:r w:rsidRPr="007873FE">
        <w:rPr>
          <w:rFonts w:ascii="Arial" w:eastAsia="MS Mincho" w:hAnsi="Arial" w:cs="Arial"/>
          <w:sz w:val="20"/>
        </w:rPr>
        <w:t xml:space="preserve"> “</w:t>
      </w:r>
      <w:r w:rsidRPr="007873FE">
        <w:rPr>
          <w:rFonts w:ascii="Arial" w:eastAsia="MS Mincho" w:hAnsi="Arial" w:cs="Arial"/>
          <w:sz w:val="20"/>
          <w:lang w:val="en-US"/>
        </w:rPr>
        <w:t>d</w:t>
      </w:r>
      <w:r w:rsidRPr="007873FE">
        <w:rPr>
          <w:rFonts w:ascii="Arial" w:eastAsia="MS Mincho" w:hAnsi="Arial" w:cs="Arial"/>
          <w:sz w:val="20"/>
        </w:rPr>
        <w:t xml:space="preserve">” и другие приборы, руководствуясь прикрепленной </w:t>
      </w:r>
      <w:r w:rsidRPr="007873FE">
        <w:rPr>
          <w:rFonts w:ascii="Arial" w:hAnsi="Arial" w:cs="Arial"/>
          <w:sz w:val="20"/>
        </w:rPr>
        <w:t xml:space="preserve">[Таблицей начальных установок запасного контроллера </w:t>
      </w:r>
      <w:r w:rsidRPr="007873FE">
        <w:rPr>
          <w:rFonts w:ascii="Arial" w:hAnsi="Arial" w:cs="Arial"/>
          <w:sz w:val="20"/>
          <w:lang w:val="en-US"/>
        </w:rPr>
        <w:t>DECOSIIId</w:t>
      </w:r>
      <w:r w:rsidRPr="007873FE">
        <w:rPr>
          <w:rFonts w:ascii="Arial" w:hAnsi="Arial" w:cs="Arial"/>
          <w:sz w:val="20"/>
        </w:rPr>
        <w:t>].</w:t>
      </w:r>
    </w:p>
    <w:p w:rsidR="0018378A" w:rsidRPr="007873FE" w:rsidRDefault="0018378A" w:rsidP="004F3B24">
      <w:pPr>
        <w:pStyle w:val="NoSpacing"/>
        <w:jc w:val="both"/>
        <w:rPr>
          <w:rFonts w:ascii="Arial" w:hAnsi="Arial" w:cs="Arial"/>
          <w:sz w:val="20"/>
        </w:rPr>
      </w:pPr>
      <w:r w:rsidRPr="007873FE">
        <w:rPr>
          <w:rFonts w:ascii="Arial" w:eastAsia="MS Mincho" w:hAnsi="MS Mincho" w:cs="Arial" w:hint="eastAsia"/>
          <w:sz w:val="20"/>
        </w:rPr>
        <w:t>※</w:t>
      </w:r>
      <w:r w:rsidRPr="007873FE">
        <w:rPr>
          <w:rFonts w:ascii="Arial" w:eastAsia="MS Mincho" w:hAnsi="Arial" w:cs="Arial"/>
          <w:sz w:val="20"/>
        </w:rPr>
        <w:t xml:space="preserve">2 Настройте контроллер типа </w:t>
      </w:r>
      <w:r w:rsidRPr="007873FE">
        <w:rPr>
          <w:rFonts w:ascii="Arial" w:eastAsia="MS Mincho" w:hAnsi="Arial" w:cs="Arial"/>
          <w:sz w:val="20"/>
          <w:lang w:val="en-US"/>
        </w:rPr>
        <w:t>DECOSIII</w:t>
      </w:r>
      <w:r w:rsidRPr="007873FE">
        <w:rPr>
          <w:rFonts w:ascii="Arial" w:eastAsia="MS Mincho" w:hAnsi="Arial" w:cs="Arial"/>
          <w:sz w:val="20"/>
        </w:rPr>
        <w:t xml:space="preserve"> “с” и другие приборы, руководствуясь прикрепленной </w:t>
      </w:r>
      <w:r w:rsidRPr="007873FE">
        <w:rPr>
          <w:rFonts w:ascii="Arial" w:hAnsi="Arial" w:cs="Arial"/>
          <w:sz w:val="20"/>
        </w:rPr>
        <w:t xml:space="preserve">[Таблицей начальных установок запасного контроллера </w:t>
      </w:r>
      <w:r w:rsidRPr="007873FE">
        <w:rPr>
          <w:rFonts w:ascii="Arial" w:hAnsi="Arial" w:cs="Arial"/>
          <w:sz w:val="20"/>
          <w:lang w:val="en-US"/>
        </w:rPr>
        <w:t>DECOSIII</w:t>
      </w:r>
      <w:r w:rsidRPr="007873FE">
        <w:rPr>
          <w:rFonts w:ascii="Arial" w:hAnsi="Arial" w:cs="Arial"/>
          <w:sz w:val="20"/>
        </w:rPr>
        <w:t>с].</w:t>
      </w:r>
    </w:p>
    <w:p w:rsidR="0018378A" w:rsidRPr="007873FE" w:rsidRDefault="0018378A" w:rsidP="004F3B24">
      <w:pPr>
        <w:pStyle w:val="NoSpacing"/>
        <w:jc w:val="both"/>
        <w:rPr>
          <w:rFonts w:ascii="Arial" w:hAnsi="Arial" w:cs="Arial"/>
          <w:sz w:val="20"/>
        </w:rPr>
      </w:pPr>
      <w:r w:rsidRPr="007873FE">
        <w:rPr>
          <w:rFonts w:ascii="Arial" w:eastAsia="MS Mincho" w:hAnsi="MS Mincho" w:cs="Arial" w:hint="eastAsia"/>
          <w:sz w:val="20"/>
        </w:rPr>
        <w:t>※</w:t>
      </w:r>
      <w:r w:rsidRPr="007873FE">
        <w:rPr>
          <w:rFonts w:ascii="Arial" w:eastAsia="MS Mincho" w:hAnsi="Arial" w:cs="Arial"/>
          <w:sz w:val="20"/>
        </w:rPr>
        <w:t xml:space="preserve">3 Настройте контроллер типа </w:t>
      </w:r>
      <w:r w:rsidRPr="007873FE">
        <w:rPr>
          <w:rFonts w:ascii="Arial" w:eastAsia="MS Mincho" w:hAnsi="Arial" w:cs="Arial"/>
          <w:sz w:val="20"/>
          <w:lang w:val="en-US"/>
        </w:rPr>
        <w:t>DECOSIII</w:t>
      </w:r>
      <w:r w:rsidRPr="007873FE">
        <w:rPr>
          <w:rFonts w:ascii="Arial" w:eastAsia="MS Mincho" w:hAnsi="Arial" w:cs="Arial"/>
          <w:sz w:val="20"/>
        </w:rPr>
        <w:t xml:space="preserve"> “</w:t>
      </w:r>
      <w:r w:rsidRPr="007873FE">
        <w:rPr>
          <w:rFonts w:ascii="Arial" w:eastAsia="MS Mincho" w:hAnsi="Arial" w:cs="Arial"/>
          <w:sz w:val="20"/>
          <w:lang w:val="en-US"/>
        </w:rPr>
        <w:t>b</w:t>
      </w:r>
      <w:r w:rsidRPr="007873FE">
        <w:rPr>
          <w:rFonts w:ascii="Arial" w:eastAsia="MS Mincho" w:hAnsi="Arial" w:cs="Arial"/>
          <w:sz w:val="20"/>
        </w:rPr>
        <w:t xml:space="preserve">” и другие приборы, руководствуясь прикрепленной </w:t>
      </w:r>
      <w:r w:rsidRPr="007873FE">
        <w:rPr>
          <w:rFonts w:ascii="Arial" w:hAnsi="Arial" w:cs="Arial"/>
          <w:sz w:val="20"/>
        </w:rPr>
        <w:t xml:space="preserve">[Таблицей начальных установок запасного контроллера </w:t>
      </w:r>
      <w:r w:rsidRPr="007873FE">
        <w:rPr>
          <w:rFonts w:ascii="Arial" w:hAnsi="Arial" w:cs="Arial"/>
          <w:sz w:val="20"/>
          <w:lang w:val="en-US"/>
        </w:rPr>
        <w:t>DECOSIIIb</w:t>
      </w:r>
      <w:r w:rsidRPr="007873FE">
        <w:rPr>
          <w:rFonts w:ascii="Arial" w:hAnsi="Arial" w:cs="Arial"/>
          <w:sz w:val="20"/>
        </w:rPr>
        <w:t>].</w:t>
      </w:r>
    </w:p>
    <w:p w:rsidR="0018378A" w:rsidRPr="007873FE" w:rsidRDefault="0018378A" w:rsidP="004F3B24">
      <w:pPr>
        <w:pStyle w:val="NoSpacing"/>
        <w:jc w:val="both"/>
        <w:rPr>
          <w:rFonts w:ascii="Arial" w:hAnsi="Arial" w:cs="Arial"/>
          <w:sz w:val="20"/>
        </w:rPr>
      </w:pPr>
      <w:r w:rsidRPr="007873FE">
        <w:rPr>
          <w:rFonts w:ascii="Arial" w:eastAsia="MS Mincho" w:hAnsi="MS Mincho" w:cs="Arial" w:hint="eastAsia"/>
          <w:sz w:val="20"/>
        </w:rPr>
        <w:t>※</w:t>
      </w:r>
      <w:r w:rsidRPr="007873FE">
        <w:rPr>
          <w:rFonts w:ascii="Arial" w:eastAsia="MS Mincho" w:hAnsi="Arial" w:cs="Arial"/>
          <w:sz w:val="20"/>
        </w:rPr>
        <w:t xml:space="preserve">4 Настройте контроллер типа </w:t>
      </w:r>
      <w:r w:rsidRPr="007873FE">
        <w:rPr>
          <w:rFonts w:ascii="Arial" w:eastAsia="MS Mincho" w:hAnsi="Arial" w:cs="Arial"/>
          <w:sz w:val="20"/>
          <w:lang w:val="en-US"/>
        </w:rPr>
        <w:t>DECOSIII</w:t>
      </w:r>
      <w:r w:rsidRPr="007873FE">
        <w:rPr>
          <w:rFonts w:ascii="Arial" w:eastAsia="MS Mincho" w:hAnsi="Arial" w:cs="Arial"/>
          <w:sz w:val="20"/>
        </w:rPr>
        <w:t xml:space="preserve"> “с”, </w:t>
      </w:r>
      <w:r w:rsidRPr="007873FE">
        <w:rPr>
          <w:rFonts w:ascii="Arial" w:eastAsia="MS Mincho" w:hAnsi="Arial" w:cs="Arial"/>
          <w:sz w:val="20"/>
          <w:lang w:val="en-US"/>
        </w:rPr>
        <w:t>FASEN</w:t>
      </w:r>
      <w:r w:rsidRPr="007873FE">
        <w:rPr>
          <w:rFonts w:ascii="Arial" w:eastAsia="MS Mincho" w:hAnsi="Arial" w:cs="Arial"/>
          <w:sz w:val="20"/>
        </w:rPr>
        <w:t xml:space="preserve"> “</w:t>
      </w:r>
      <w:r w:rsidRPr="007873FE">
        <w:rPr>
          <w:rFonts w:ascii="Arial" w:eastAsia="MS Mincho" w:hAnsi="Arial" w:cs="Arial"/>
          <w:sz w:val="20"/>
          <w:lang w:val="en-US"/>
        </w:rPr>
        <w:t>OFF</w:t>
      </w:r>
      <w:r w:rsidRPr="007873FE">
        <w:rPr>
          <w:rFonts w:ascii="Arial" w:eastAsia="MS Mincho" w:hAnsi="Arial" w:cs="Arial"/>
          <w:sz w:val="20"/>
        </w:rPr>
        <w:t xml:space="preserve">” (ВЫКЛ) и другие приборы, руководствуясь прикрепленной </w:t>
      </w:r>
      <w:r w:rsidRPr="007873FE">
        <w:rPr>
          <w:rFonts w:ascii="Arial" w:hAnsi="Arial" w:cs="Arial"/>
          <w:sz w:val="20"/>
        </w:rPr>
        <w:t xml:space="preserve">[Таблицей начальных установок запасного контроллера </w:t>
      </w:r>
      <w:r w:rsidRPr="007873FE">
        <w:rPr>
          <w:rFonts w:ascii="Arial" w:hAnsi="Arial" w:cs="Arial"/>
          <w:sz w:val="20"/>
          <w:lang w:val="en-US"/>
        </w:rPr>
        <w:t>DECOSIII</w:t>
      </w:r>
      <w:r w:rsidRPr="007873FE">
        <w:rPr>
          <w:rFonts w:ascii="Arial" w:hAnsi="Arial" w:cs="Arial"/>
          <w:sz w:val="20"/>
        </w:rPr>
        <w:t>с].</w:t>
      </w:r>
    </w:p>
    <w:p w:rsidR="0018378A" w:rsidRPr="007873FE" w:rsidRDefault="0018378A" w:rsidP="004F3B24">
      <w:pPr>
        <w:pStyle w:val="NoSpacing"/>
        <w:jc w:val="both"/>
        <w:rPr>
          <w:rFonts w:ascii="Arial" w:hAnsi="Arial" w:cs="Arial"/>
          <w:sz w:val="20"/>
        </w:rPr>
      </w:pPr>
      <w:r w:rsidRPr="007873FE">
        <w:rPr>
          <w:rFonts w:ascii="Arial" w:eastAsia="MS Mincho" w:hAnsi="MS Mincho" w:cs="Arial" w:hint="eastAsia"/>
          <w:sz w:val="20"/>
        </w:rPr>
        <w:t>※</w:t>
      </w:r>
      <w:r w:rsidRPr="007873FE">
        <w:rPr>
          <w:rFonts w:ascii="Arial" w:eastAsia="MS Mincho" w:hAnsi="Arial" w:cs="Arial"/>
          <w:sz w:val="20"/>
        </w:rPr>
        <w:t xml:space="preserve">5 Настройте контроллер типа </w:t>
      </w:r>
      <w:r w:rsidRPr="007873FE">
        <w:rPr>
          <w:rFonts w:ascii="Arial" w:eastAsia="MS Mincho" w:hAnsi="Arial" w:cs="Arial"/>
          <w:sz w:val="20"/>
          <w:lang w:val="en-US"/>
        </w:rPr>
        <w:t>DECOSIII</w:t>
      </w:r>
      <w:r w:rsidRPr="007873FE">
        <w:rPr>
          <w:rFonts w:ascii="Arial" w:eastAsia="MS Mincho" w:hAnsi="Arial" w:cs="Arial"/>
          <w:sz w:val="20"/>
        </w:rPr>
        <w:t xml:space="preserve"> “</w:t>
      </w:r>
      <w:r w:rsidRPr="007873FE">
        <w:rPr>
          <w:rFonts w:ascii="Arial" w:eastAsia="MS Mincho" w:hAnsi="Arial" w:cs="Arial"/>
          <w:sz w:val="20"/>
          <w:lang w:val="en-US"/>
        </w:rPr>
        <w:t>b</w:t>
      </w:r>
      <w:r w:rsidRPr="007873FE">
        <w:rPr>
          <w:rFonts w:ascii="Arial" w:eastAsia="MS Mincho" w:hAnsi="Arial" w:cs="Arial"/>
          <w:sz w:val="20"/>
        </w:rPr>
        <w:t xml:space="preserve">”, </w:t>
      </w:r>
      <w:r w:rsidRPr="007873FE">
        <w:rPr>
          <w:rFonts w:ascii="Arial" w:eastAsia="MS Mincho" w:hAnsi="Arial" w:cs="Arial"/>
          <w:sz w:val="20"/>
          <w:lang w:val="en-US"/>
        </w:rPr>
        <w:t>FASEN</w:t>
      </w:r>
      <w:r w:rsidRPr="007873FE">
        <w:rPr>
          <w:rFonts w:ascii="Arial" w:eastAsia="MS Mincho" w:hAnsi="Arial" w:cs="Arial"/>
          <w:sz w:val="20"/>
        </w:rPr>
        <w:t xml:space="preserve"> “</w:t>
      </w:r>
      <w:r w:rsidRPr="007873FE">
        <w:rPr>
          <w:rFonts w:ascii="Arial" w:eastAsia="MS Mincho" w:hAnsi="Arial" w:cs="Arial"/>
          <w:sz w:val="20"/>
          <w:lang w:val="en-US"/>
        </w:rPr>
        <w:t>OFF</w:t>
      </w:r>
      <w:r w:rsidRPr="007873FE">
        <w:rPr>
          <w:rFonts w:ascii="Arial" w:eastAsia="MS Mincho" w:hAnsi="Arial" w:cs="Arial"/>
          <w:sz w:val="20"/>
        </w:rPr>
        <w:t xml:space="preserve">” (ВЫКЛ), </w:t>
      </w:r>
      <w:r w:rsidRPr="007873FE">
        <w:rPr>
          <w:rFonts w:ascii="Arial" w:eastAsia="MS Mincho" w:hAnsi="Arial" w:cs="Arial"/>
          <w:sz w:val="20"/>
          <w:lang w:val="en-US"/>
        </w:rPr>
        <w:t>REHEAT</w:t>
      </w:r>
      <w:r w:rsidRPr="007873FE">
        <w:rPr>
          <w:rFonts w:ascii="Arial" w:eastAsia="MS Mincho" w:hAnsi="Arial" w:cs="Arial"/>
          <w:sz w:val="20"/>
        </w:rPr>
        <w:t xml:space="preserve"> “</w:t>
      </w:r>
      <w:r w:rsidRPr="007873FE">
        <w:rPr>
          <w:rFonts w:ascii="Arial" w:eastAsia="MS Mincho" w:hAnsi="Arial" w:cs="Arial"/>
          <w:sz w:val="20"/>
          <w:lang w:val="en-US"/>
        </w:rPr>
        <w:t>OFF</w:t>
      </w:r>
      <w:r w:rsidRPr="007873FE">
        <w:rPr>
          <w:rFonts w:ascii="Arial" w:eastAsia="MS Mincho" w:hAnsi="Arial" w:cs="Arial"/>
          <w:sz w:val="20"/>
        </w:rPr>
        <w:t xml:space="preserve">” (ВЫКЛ) и другие приборы, руководствуясь прикрепленной </w:t>
      </w:r>
      <w:r w:rsidRPr="007873FE">
        <w:rPr>
          <w:rFonts w:ascii="Arial" w:hAnsi="Arial" w:cs="Arial"/>
          <w:sz w:val="20"/>
        </w:rPr>
        <w:t xml:space="preserve">[Таблицей начальных установок запасного контроллера </w:t>
      </w:r>
      <w:r w:rsidRPr="007873FE">
        <w:rPr>
          <w:rFonts w:ascii="Arial" w:hAnsi="Arial" w:cs="Arial"/>
          <w:sz w:val="20"/>
          <w:lang w:val="en-US"/>
        </w:rPr>
        <w:t>DECOSIIIb</w:t>
      </w:r>
      <w:r w:rsidRPr="007873FE">
        <w:rPr>
          <w:rFonts w:ascii="Arial" w:hAnsi="Arial" w:cs="Arial"/>
          <w:sz w:val="20"/>
        </w:rPr>
        <w:t>].</w:t>
      </w:r>
    </w:p>
    <w:p w:rsidR="0018378A" w:rsidRPr="007873FE" w:rsidRDefault="0018378A" w:rsidP="004F3B24">
      <w:pPr>
        <w:pStyle w:val="NoSpacing"/>
        <w:jc w:val="both"/>
        <w:rPr>
          <w:rFonts w:ascii="Arial" w:hAnsi="Arial" w:cs="Arial"/>
          <w:sz w:val="20"/>
        </w:rPr>
      </w:pPr>
    </w:p>
    <w:p w:rsidR="0018378A" w:rsidRPr="007873FE" w:rsidRDefault="0018378A" w:rsidP="00E26188">
      <w:pPr>
        <w:pStyle w:val="NoSpacing"/>
        <w:numPr>
          <w:ilvl w:val="0"/>
          <w:numId w:val="66"/>
        </w:numPr>
        <w:jc w:val="both"/>
        <w:rPr>
          <w:rFonts w:ascii="Arial" w:hAnsi="Arial" w:cs="Arial"/>
          <w:b/>
          <w:sz w:val="20"/>
        </w:rPr>
      </w:pPr>
      <w:r w:rsidRPr="007873FE">
        <w:rPr>
          <w:rFonts w:ascii="Arial" w:hAnsi="Arial" w:cs="Arial"/>
          <w:b/>
          <w:sz w:val="20"/>
        </w:rPr>
        <w:t>Обновление ПО до последней версии</w:t>
      </w:r>
    </w:p>
    <w:p w:rsidR="0018378A" w:rsidRPr="007873FE" w:rsidRDefault="0018378A" w:rsidP="004F3B24">
      <w:pPr>
        <w:pStyle w:val="NoSpacing"/>
        <w:jc w:val="both"/>
        <w:rPr>
          <w:rFonts w:ascii="Arial" w:hAnsi="Arial" w:cs="Arial"/>
          <w:sz w:val="20"/>
        </w:rPr>
      </w:pPr>
      <w:r w:rsidRPr="007873FE">
        <w:rPr>
          <w:rFonts w:ascii="Arial" w:hAnsi="Arial" w:cs="Arial"/>
          <w:sz w:val="20"/>
        </w:rPr>
        <w:t xml:space="preserve">После замены контроллера на запасной, установить самое последнее ПО в целях обновления. Загрузить самое последнее ПО с сайта </w:t>
      </w:r>
      <w:r w:rsidRPr="007873FE">
        <w:rPr>
          <w:rFonts w:ascii="Arial" w:hAnsi="Arial" w:cs="Arial"/>
          <w:sz w:val="20"/>
          <w:lang w:val="en-US"/>
        </w:rPr>
        <w:t>DAIKIN</w:t>
      </w:r>
      <w:r w:rsidRPr="007873FE">
        <w:rPr>
          <w:rFonts w:ascii="Arial" w:hAnsi="Arial" w:cs="Arial"/>
          <w:sz w:val="20"/>
        </w:rPr>
        <w:t xml:space="preserve"> следующим образом.</w:t>
      </w:r>
    </w:p>
    <w:p w:rsidR="0018378A" w:rsidRPr="007873FE" w:rsidRDefault="0018378A" w:rsidP="004F3B24">
      <w:pPr>
        <w:pStyle w:val="NoSpacing"/>
        <w:jc w:val="both"/>
        <w:rPr>
          <w:rFonts w:ascii="Arial" w:hAnsi="Arial" w:cs="Arial"/>
          <w:sz w:val="20"/>
        </w:rPr>
      </w:pPr>
    </w:p>
    <w:p w:rsidR="0018378A" w:rsidRPr="007873FE" w:rsidRDefault="0018378A" w:rsidP="004F3B24">
      <w:pPr>
        <w:pStyle w:val="NoSpacing"/>
        <w:jc w:val="both"/>
        <w:rPr>
          <w:rFonts w:ascii="Arial" w:hAnsi="Arial" w:cs="Arial"/>
          <w:sz w:val="20"/>
        </w:rPr>
      </w:pPr>
      <w:r w:rsidRPr="007873FE">
        <w:rPr>
          <w:rFonts w:ascii="Arial" w:hAnsi="Arial" w:cs="Arial"/>
          <w:sz w:val="20"/>
        </w:rPr>
        <w:t xml:space="preserve">Установку можно эксплуатировать с заводским ПО, загруженным в запасной контроллер. Тем не менее, компания </w:t>
      </w:r>
      <w:r w:rsidRPr="007873FE">
        <w:rPr>
          <w:rFonts w:ascii="Arial" w:hAnsi="Arial" w:cs="Arial"/>
          <w:sz w:val="20"/>
          <w:lang w:val="en-US"/>
        </w:rPr>
        <w:t>Daikin</w:t>
      </w:r>
      <w:r w:rsidRPr="007873FE">
        <w:rPr>
          <w:rFonts w:ascii="Arial" w:hAnsi="Arial" w:cs="Arial"/>
          <w:sz w:val="20"/>
        </w:rPr>
        <w:t xml:space="preserve"> просит обновить ПО до последней версии для оптимальной работы.</w:t>
      </w:r>
    </w:p>
    <w:p w:rsidR="0018378A" w:rsidRDefault="0018378A" w:rsidP="004F3B24">
      <w:pPr>
        <w:pStyle w:val="NoSpacing"/>
        <w:jc w:val="center"/>
        <w:rPr>
          <w:rFonts w:ascii="Arial" w:hAnsi="Arial" w:cs="Arial"/>
        </w:rPr>
        <w:sectPr w:rsidR="0018378A" w:rsidSect="00DC5673">
          <w:footerReference w:type="default" r:id="rId236"/>
          <w:pgSz w:w="11906" w:h="16838"/>
          <w:pgMar w:top="1134" w:right="850" w:bottom="1134" w:left="1701" w:header="708" w:footer="708" w:gutter="0"/>
          <w:pgNumType w:start="1" w:chapStyle="1"/>
          <w:cols w:space="708"/>
          <w:docGrid w:linePitch="360"/>
        </w:sectPr>
      </w:pPr>
      <w:r w:rsidRPr="000A1FB6">
        <w:rPr>
          <w:rFonts w:ascii="Arial" w:hAnsi="Arial" w:cs="Arial"/>
          <w:noProof/>
          <w:lang w:eastAsia="ru-RU"/>
        </w:rPr>
        <w:pict>
          <v:shape id="Рисунок 425" o:spid="_x0000_i1474" type="#_x0000_t75" style="width:419.25pt;height:387.75pt;visibility:visible">
            <v:imagedata r:id="rId237" o:title=""/>
          </v:shape>
        </w:pict>
      </w:r>
    </w:p>
    <w:p w:rsidR="0018378A" w:rsidRPr="006B51D9" w:rsidRDefault="0018378A" w:rsidP="006B51D9">
      <w:pPr>
        <w:pStyle w:val="Heading3"/>
      </w:pPr>
      <w:bookmarkStart w:id="52" w:name="_Toc343613500"/>
      <w:r w:rsidRPr="006B51D9">
        <w:rPr>
          <w:lang w:val="en-US"/>
        </w:rPr>
        <w:t xml:space="preserve">LXE 10E-1, LXE 10E-A, LXE 10D. </w:t>
      </w:r>
      <w:r w:rsidRPr="006B51D9">
        <w:t xml:space="preserve">Процедура начальных установок (для запасного контроллера </w:t>
      </w:r>
      <w:r w:rsidRPr="006B51D9">
        <w:rPr>
          <w:lang w:val="en-US"/>
        </w:rPr>
        <w:t>DECOSIIId</w:t>
      </w:r>
      <w:r w:rsidRPr="006B51D9">
        <w:t xml:space="preserve">, </w:t>
      </w:r>
      <w:r w:rsidRPr="006B51D9">
        <w:rPr>
          <w:lang w:val="en-US"/>
        </w:rPr>
        <w:t>DECOSIIIc</w:t>
      </w:r>
      <w:r w:rsidRPr="006B51D9">
        <w:t xml:space="preserve"> и </w:t>
      </w:r>
      <w:r w:rsidRPr="006B51D9">
        <w:rPr>
          <w:lang w:val="en-US"/>
        </w:rPr>
        <w:t>DECOSIIIb</w:t>
      </w:r>
      <w:r w:rsidRPr="006B51D9">
        <w:t>)</w:t>
      </w:r>
      <w:bookmarkEnd w:id="52"/>
    </w:p>
    <w:tbl>
      <w:tblPr>
        <w:tblW w:w="14000" w:type="dxa"/>
        <w:tblLook w:val="00A0"/>
      </w:tblPr>
      <w:tblGrid>
        <w:gridCol w:w="9557"/>
        <w:gridCol w:w="563"/>
        <w:gridCol w:w="1368"/>
        <w:gridCol w:w="1224"/>
        <w:gridCol w:w="1288"/>
      </w:tblGrid>
      <w:tr w:rsidR="0018378A" w:rsidRPr="00C276C2" w:rsidTr="003D5188">
        <w:trPr>
          <w:trHeight w:val="484"/>
        </w:trPr>
        <w:tc>
          <w:tcPr>
            <w:tcW w:w="9557" w:type="dxa"/>
            <w:vMerge w:val="restart"/>
          </w:tcPr>
          <w:p w:rsidR="0018378A" w:rsidRPr="006B51D9" w:rsidRDefault="0018378A" w:rsidP="006B51D9">
            <w:pPr>
              <w:jc w:val="both"/>
              <w:rPr>
                <w:rFonts w:cs="Arial"/>
                <w:lang w:val="en-US"/>
              </w:rPr>
            </w:pPr>
            <w:r w:rsidRPr="000A1FB6">
              <w:rPr>
                <w:rFonts w:cs="Arial"/>
                <w:noProof/>
                <w:lang w:eastAsia="ru-RU"/>
              </w:rPr>
              <w:pict>
                <v:shape id="Рисунок 433" o:spid="_x0000_i1475" type="#_x0000_t75" style="width:465.75pt;height:68.25pt;visibility:visible">
                  <v:imagedata r:id="rId238" o:title=""/>
                </v:shape>
              </w:pict>
            </w:r>
          </w:p>
        </w:tc>
        <w:tc>
          <w:tcPr>
            <w:tcW w:w="563" w:type="dxa"/>
          </w:tcPr>
          <w:p w:rsidR="0018378A" w:rsidRPr="006B51D9" w:rsidRDefault="0018378A" w:rsidP="006B51D9">
            <w:pPr>
              <w:jc w:val="both"/>
              <w:rPr>
                <w:rFonts w:cs="Arial"/>
              </w:rPr>
            </w:pPr>
            <w:r w:rsidRPr="000A1FB6">
              <w:rPr>
                <w:rFonts w:cs="Arial"/>
                <w:noProof/>
                <w:lang w:eastAsia="ru-RU"/>
              </w:rPr>
              <w:pict>
                <v:shape id="Рисунок 431" o:spid="_x0000_i1476" type="#_x0000_t75" style="width:17.25pt;height:12.75pt;visibility:visible">
                  <v:imagedata r:id="rId239" o:title=""/>
                </v:shape>
              </w:pict>
            </w:r>
          </w:p>
        </w:tc>
        <w:tc>
          <w:tcPr>
            <w:tcW w:w="1368" w:type="dxa"/>
          </w:tcPr>
          <w:p w:rsidR="0018378A" w:rsidRDefault="0018378A" w:rsidP="006B51D9">
            <w:pPr>
              <w:ind w:right="-534"/>
              <w:jc w:val="both"/>
              <w:rPr>
                <w:rFonts w:cs="Arial"/>
                <w:sz w:val="18"/>
                <w:szCs w:val="18"/>
              </w:rPr>
            </w:pPr>
            <w:r w:rsidRPr="006B51D9">
              <w:rPr>
                <w:rFonts w:cs="Arial"/>
                <w:sz w:val="18"/>
                <w:szCs w:val="18"/>
              </w:rPr>
              <w:t xml:space="preserve">Клавиша </w:t>
            </w:r>
          </w:p>
          <w:p w:rsidR="0018378A" w:rsidRPr="006B51D9" w:rsidRDefault="0018378A" w:rsidP="006B51D9">
            <w:pPr>
              <w:ind w:right="-534"/>
              <w:jc w:val="both"/>
              <w:rPr>
                <w:rFonts w:cs="Arial"/>
                <w:sz w:val="18"/>
                <w:szCs w:val="18"/>
              </w:rPr>
            </w:pPr>
            <w:r w:rsidRPr="006B51D9">
              <w:rPr>
                <w:rFonts w:cs="Arial"/>
                <w:sz w:val="18"/>
                <w:szCs w:val="18"/>
              </w:rPr>
              <w:t>выбора</w:t>
            </w:r>
          </w:p>
        </w:tc>
        <w:tc>
          <w:tcPr>
            <w:tcW w:w="1224" w:type="dxa"/>
          </w:tcPr>
          <w:p w:rsidR="0018378A" w:rsidRPr="006B51D9" w:rsidRDefault="0018378A" w:rsidP="006B51D9">
            <w:pPr>
              <w:ind w:right="-534"/>
              <w:jc w:val="both"/>
              <w:rPr>
                <w:rFonts w:cs="Arial"/>
                <w:sz w:val="18"/>
                <w:szCs w:val="18"/>
              </w:rPr>
            </w:pPr>
            <w:r w:rsidRPr="000A1FB6">
              <w:rPr>
                <w:rFonts w:cs="Arial"/>
                <w:noProof/>
                <w:sz w:val="18"/>
                <w:szCs w:val="18"/>
                <w:lang w:eastAsia="ru-RU"/>
              </w:rPr>
              <w:pict>
                <v:shape id="Рисунок 430" o:spid="_x0000_i1477" type="#_x0000_t75" style="width:53.25pt;height:15.75pt;visibility:visible">
                  <v:imagedata r:id="rId240" o:title=""/>
                </v:shape>
              </w:pict>
            </w:r>
          </w:p>
        </w:tc>
        <w:tc>
          <w:tcPr>
            <w:tcW w:w="1288" w:type="dxa"/>
            <w:tcBorders>
              <w:left w:val="nil"/>
            </w:tcBorders>
          </w:tcPr>
          <w:p w:rsidR="0018378A" w:rsidRPr="006B51D9" w:rsidRDefault="0018378A" w:rsidP="006B51D9">
            <w:pPr>
              <w:ind w:right="-534"/>
              <w:jc w:val="both"/>
              <w:rPr>
                <w:rFonts w:cs="Arial"/>
                <w:sz w:val="18"/>
                <w:szCs w:val="18"/>
              </w:rPr>
            </w:pPr>
            <w:r w:rsidRPr="006B51D9">
              <w:rPr>
                <w:rFonts w:cs="Arial"/>
                <w:sz w:val="18"/>
                <w:szCs w:val="18"/>
              </w:rPr>
              <w:t>Действие</w:t>
            </w:r>
          </w:p>
        </w:tc>
      </w:tr>
      <w:tr w:rsidR="0018378A" w:rsidRPr="00C276C2" w:rsidTr="003D5188">
        <w:trPr>
          <w:trHeight w:val="420"/>
        </w:trPr>
        <w:tc>
          <w:tcPr>
            <w:tcW w:w="9557" w:type="dxa"/>
            <w:vMerge/>
          </w:tcPr>
          <w:p w:rsidR="0018378A" w:rsidRPr="006B51D9" w:rsidRDefault="0018378A" w:rsidP="006B51D9">
            <w:pPr>
              <w:jc w:val="both"/>
              <w:rPr>
                <w:rFonts w:cs="Arial"/>
              </w:rPr>
            </w:pPr>
          </w:p>
        </w:tc>
        <w:tc>
          <w:tcPr>
            <w:tcW w:w="563" w:type="dxa"/>
          </w:tcPr>
          <w:p w:rsidR="0018378A" w:rsidRPr="006B51D9" w:rsidRDefault="0018378A" w:rsidP="006B51D9">
            <w:pPr>
              <w:jc w:val="both"/>
              <w:rPr>
                <w:rFonts w:cs="Arial"/>
              </w:rPr>
            </w:pPr>
            <w:r w:rsidRPr="000A1FB6">
              <w:rPr>
                <w:rFonts w:cs="Arial"/>
                <w:noProof/>
                <w:lang w:eastAsia="ru-RU"/>
              </w:rPr>
              <w:pict>
                <v:shape id="Рисунок 429" o:spid="_x0000_i1478" type="#_x0000_t75" style="width:17.25pt;height:10.5pt;visibility:visible">
                  <v:imagedata r:id="rId241" o:title=""/>
                </v:shape>
              </w:pict>
            </w:r>
          </w:p>
        </w:tc>
        <w:tc>
          <w:tcPr>
            <w:tcW w:w="1368" w:type="dxa"/>
          </w:tcPr>
          <w:p w:rsidR="0018378A" w:rsidRPr="006B51D9" w:rsidRDefault="0018378A" w:rsidP="006B51D9">
            <w:pPr>
              <w:jc w:val="both"/>
              <w:rPr>
                <w:rFonts w:cs="Arial"/>
                <w:sz w:val="18"/>
                <w:szCs w:val="18"/>
                <w:lang w:val="en-US"/>
              </w:rPr>
            </w:pPr>
            <w:r w:rsidRPr="006B51D9">
              <w:rPr>
                <w:rFonts w:cs="Arial"/>
                <w:sz w:val="18"/>
                <w:szCs w:val="18"/>
              </w:rPr>
              <w:t xml:space="preserve">Клавиша </w:t>
            </w:r>
            <w:r w:rsidRPr="006B51D9">
              <w:rPr>
                <w:rFonts w:cs="Arial"/>
                <w:sz w:val="18"/>
                <w:szCs w:val="18"/>
                <w:lang w:val="en-US"/>
              </w:rPr>
              <w:t>S</w:t>
            </w:r>
          </w:p>
        </w:tc>
        <w:tc>
          <w:tcPr>
            <w:tcW w:w="1224" w:type="dxa"/>
          </w:tcPr>
          <w:p w:rsidR="0018378A" w:rsidRPr="006B51D9" w:rsidRDefault="0018378A" w:rsidP="006B51D9">
            <w:pPr>
              <w:jc w:val="both"/>
              <w:rPr>
                <w:rFonts w:cs="Arial"/>
                <w:sz w:val="18"/>
                <w:szCs w:val="18"/>
              </w:rPr>
            </w:pPr>
          </w:p>
        </w:tc>
        <w:tc>
          <w:tcPr>
            <w:tcW w:w="1288" w:type="dxa"/>
            <w:tcBorders>
              <w:left w:val="nil"/>
            </w:tcBorders>
          </w:tcPr>
          <w:p w:rsidR="0018378A" w:rsidRPr="006B51D9" w:rsidRDefault="0018378A" w:rsidP="006B51D9">
            <w:pPr>
              <w:jc w:val="both"/>
              <w:rPr>
                <w:rFonts w:cs="Arial"/>
                <w:sz w:val="18"/>
                <w:szCs w:val="18"/>
              </w:rPr>
            </w:pPr>
          </w:p>
        </w:tc>
      </w:tr>
      <w:tr w:rsidR="0018378A" w:rsidRPr="00C276C2" w:rsidTr="003D5188">
        <w:trPr>
          <w:trHeight w:val="287"/>
        </w:trPr>
        <w:tc>
          <w:tcPr>
            <w:tcW w:w="9557" w:type="dxa"/>
            <w:vMerge/>
          </w:tcPr>
          <w:p w:rsidR="0018378A" w:rsidRPr="006B51D9" w:rsidRDefault="0018378A" w:rsidP="006B51D9">
            <w:pPr>
              <w:jc w:val="both"/>
              <w:rPr>
                <w:rFonts w:cs="Arial"/>
              </w:rPr>
            </w:pPr>
          </w:p>
        </w:tc>
        <w:tc>
          <w:tcPr>
            <w:tcW w:w="563" w:type="dxa"/>
          </w:tcPr>
          <w:p w:rsidR="0018378A" w:rsidRPr="006B51D9" w:rsidRDefault="0018378A" w:rsidP="006B51D9">
            <w:pPr>
              <w:jc w:val="both"/>
              <w:rPr>
                <w:rFonts w:cs="Arial"/>
              </w:rPr>
            </w:pPr>
            <w:r w:rsidRPr="000A1FB6">
              <w:rPr>
                <w:rFonts w:cs="Arial"/>
                <w:noProof/>
                <w:lang w:eastAsia="ru-RU"/>
              </w:rPr>
              <w:pict>
                <v:shape id="Рисунок 428" o:spid="_x0000_i1479" type="#_x0000_t75" style="width:17.25pt;height:12pt;visibility:visible">
                  <v:imagedata r:id="rId242" o:title=""/>
                </v:shape>
              </w:pict>
            </w:r>
          </w:p>
        </w:tc>
        <w:tc>
          <w:tcPr>
            <w:tcW w:w="1368" w:type="dxa"/>
          </w:tcPr>
          <w:p w:rsidR="0018378A" w:rsidRPr="006B51D9" w:rsidRDefault="0018378A" w:rsidP="006B51D9">
            <w:pPr>
              <w:jc w:val="both"/>
              <w:rPr>
                <w:rFonts w:cs="Arial"/>
                <w:sz w:val="18"/>
                <w:szCs w:val="18"/>
              </w:rPr>
            </w:pPr>
            <w:r w:rsidRPr="006B51D9">
              <w:rPr>
                <w:rFonts w:cs="Arial"/>
                <w:sz w:val="18"/>
                <w:szCs w:val="18"/>
              </w:rPr>
              <w:t>Клавиша ввода</w:t>
            </w:r>
          </w:p>
        </w:tc>
        <w:tc>
          <w:tcPr>
            <w:tcW w:w="1224" w:type="dxa"/>
          </w:tcPr>
          <w:p w:rsidR="0018378A" w:rsidRPr="006B51D9" w:rsidRDefault="0018378A" w:rsidP="006B51D9">
            <w:pPr>
              <w:jc w:val="both"/>
              <w:rPr>
                <w:rFonts w:cs="Arial"/>
                <w:sz w:val="18"/>
                <w:szCs w:val="18"/>
              </w:rPr>
            </w:pPr>
            <w:r w:rsidRPr="000A1FB6">
              <w:rPr>
                <w:rFonts w:cs="Arial"/>
                <w:noProof/>
                <w:sz w:val="18"/>
                <w:szCs w:val="18"/>
                <w:lang w:eastAsia="ru-RU"/>
              </w:rPr>
              <w:pict>
                <v:shape id="Рисунок 427" o:spid="_x0000_i1480" type="#_x0000_t75" style="width:50.25pt;height:15pt;visibility:visible">
                  <v:imagedata r:id="rId243" o:title=""/>
                </v:shape>
              </w:pict>
            </w:r>
          </w:p>
        </w:tc>
        <w:tc>
          <w:tcPr>
            <w:tcW w:w="1288" w:type="dxa"/>
            <w:tcBorders>
              <w:left w:val="nil"/>
            </w:tcBorders>
          </w:tcPr>
          <w:p w:rsidR="0018378A" w:rsidRPr="006B51D9" w:rsidRDefault="0018378A" w:rsidP="006B51D9">
            <w:pPr>
              <w:jc w:val="both"/>
              <w:rPr>
                <w:rFonts w:cs="Arial"/>
                <w:sz w:val="18"/>
                <w:szCs w:val="18"/>
              </w:rPr>
            </w:pPr>
            <w:r w:rsidRPr="006B51D9">
              <w:rPr>
                <w:rFonts w:cs="Arial"/>
                <w:sz w:val="18"/>
                <w:szCs w:val="18"/>
              </w:rPr>
              <w:t>Работа контроллера</w:t>
            </w:r>
          </w:p>
        </w:tc>
      </w:tr>
    </w:tbl>
    <w:p w:rsidR="0018378A" w:rsidRDefault="0018378A" w:rsidP="009771CA">
      <w:pPr>
        <w:pStyle w:val="NoSpacing"/>
        <w:jc w:val="center"/>
        <w:rPr>
          <w:rFonts w:ascii="Arial" w:hAnsi="Arial" w:cs="Arial"/>
          <w:noProof/>
          <w:lang w:eastAsia="ru-RU"/>
        </w:rPr>
      </w:pPr>
      <w:r w:rsidRPr="000A1FB6">
        <w:rPr>
          <w:rFonts w:ascii="Arial" w:hAnsi="Arial" w:cs="Arial"/>
        </w:rPr>
        <w:pict>
          <v:shape id="_x0000_i1481" type="#_x0000_t75" style="width:681pt;height:384.75pt">
            <v:imagedata r:id="rId244" o:title=""/>
          </v:shape>
        </w:pict>
      </w:r>
      <w:r>
        <w:rPr>
          <w:rFonts w:ascii="Arial" w:hAnsi="Arial" w:cs="Arial"/>
        </w:rPr>
        <w:br w:type="page"/>
      </w:r>
    </w:p>
    <w:p w:rsidR="0018378A" w:rsidRPr="00113F71" w:rsidRDefault="0018378A" w:rsidP="006F0962">
      <w:pPr>
        <w:pStyle w:val="Heading3"/>
      </w:pPr>
      <w:bookmarkStart w:id="53" w:name="_Toc343613501"/>
      <w:r>
        <w:rPr>
          <w:lang w:val="en-US"/>
        </w:rPr>
        <w:t>LXE</w:t>
      </w:r>
      <w:r w:rsidRPr="00113F71">
        <w:t xml:space="preserve"> 10</w:t>
      </w:r>
      <w:r>
        <w:rPr>
          <w:lang w:val="en-US"/>
        </w:rPr>
        <w:t>E</w:t>
      </w:r>
      <w:r w:rsidRPr="00113F71">
        <w:t xml:space="preserve">-1 </w:t>
      </w:r>
      <w:r>
        <w:t xml:space="preserve">и </w:t>
      </w:r>
      <w:r>
        <w:rPr>
          <w:lang w:val="en-US"/>
        </w:rPr>
        <w:t>LXE</w:t>
      </w:r>
      <w:r w:rsidRPr="00113F71">
        <w:t xml:space="preserve"> 10</w:t>
      </w:r>
      <w:r>
        <w:rPr>
          <w:lang w:val="en-US"/>
        </w:rPr>
        <w:t>E</w:t>
      </w:r>
      <w:r w:rsidRPr="00113F71">
        <w:t>-</w:t>
      </w:r>
      <w:r>
        <w:rPr>
          <w:lang w:val="en-US"/>
        </w:rPr>
        <w:t>A</w:t>
      </w:r>
      <w:r w:rsidRPr="00113F71">
        <w:t xml:space="preserve">. </w:t>
      </w:r>
      <w:r>
        <w:t xml:space="preserve">Таблица начальных установок для запасного контроллера </w:t>
      </w:r>
      <w:r>
        <w:rPr>
          <w:lang w:val="en-US"/>
        </w:rPr>
        <w:t>DECOSIIId</w:t>
      </w:r>
      <w:r w:rsidRPr="00113F71">
        <w:t>.</w:t>
      </w:r>
      <w:bookmarkEnd w:id="53"/>
    </w:p>
    <w:p w:rsidR="0018378A" w:rsidRDefault="0018378A" w:rsidP="009771CA">
      <w:pPr>
        <w:pStyle w:val="NoSpacing"/>
        <w:jc w:val="center"/>
        <w:rPr>
          <w:rFonts w:ascii="Arial" w:hAnsi="Arial" w:cs="Arial"/>
        </w:rPr>
      </w:pPr>
      <w:r w:rsidRPr="000A1FB6">
        <w:rPr>
          <w:rFonts w:ascii="Arial" w:hAnsi="Arial" w:cs="Arial"/>
          <w:noProof/>
          <w:lang w:eastAsia="ru-RU"/>
        </w:rPr>
        <w:pict>
          <v:shape id="Рисунок 456" o:spid="_x0000_i1482" type="#_x0000_t75" style="width:694.5pt;height:427.5pt;visibility:visible">
            <v:imagedata r:id="rId245" o:title=""/>
          </v:shape>
        </w:pict>
      </w:r>
    </w:p>
    <w:p w:rsidR="0018378A" w:rsidRDefault="0018378A">
      <w:pPr>
        <w:rPr>
          <w:rFonts w:cs="Arial"/>
        </w:rPr>
      </w:pPr>
      <w:r>
        <w:rPr>
          <w:rFonts w:cs="Arial"/>
        </w:rPr>
        <w:br w:type="page"/>
      </w:r>
    </w:p>
    <w:p w:rsidR="0018378A" w:rsidRPr="00B12A53" w:rsidRDefault="0018378A" w:rsidP="00D937BA">
      <w:pPr>
        <w:pStyle w:val="Heading3"/>
      </w:pPr>
      <w:bookmarkStart w:id="54" w:name="_Toc343613502"/>
      <w:r>
        <w:rPr>
          <w:lang w:val="en-US"/>
        </w:rPr>
        <w:t>LXE</w:t>
      </w:r>
      <w:r w:rsidRPr="00B12A53">
        <w:t xml:space="preserve"> 10</w:t>
      </w:r>
      <w:r>
        <w:rPr>
          <w:lang w:val="en-US"/>
        </w:rPr>
        <w:t>E</w:t>
      </w:r>
      <w:r w:rsidRPr="00B12A53">
        <w:t>-</w:t>
      </w:r>
      <w:r>
        <w:rPr>
          <w:lang w:val="en-US"/>
        </w:rPr>
        <w:t>A</w:t>
      </w:r>
      <w:r w:rsidRPr="00B12A53">
        <w:t xml:space="preserve">. </w:t>
      </w:r>
      <w:r>
        <w:t xml:space="preserve">Таблица начальных установок для запасного контроллера </w:t>
      </w:r>
      <w:r>
        <w:rPr>
          <w:lang w:val="en-US"/>
        </w:rPr>
        <w:t>DECOSIII</w:t>
      </w:r>
      <w:r>
        <w:t>с.</w:t>
      </w:r>
      <w:bookmarkEnd w:id="54"/>
    </w:p>
    <w:p w:rsidR="0018378A" w:rsidRDefault="0018378A" w:rsidP="009771CA">
      <w:pPr>
        <w:pStyle w:val="NoSpacing"/>
        <w:jc w:val="center"/>
        <w:rPr>
          <w:rFonts w:ascii="Arial" w:hAnsi="Arial" w:cs="Arial"/>
        </w:rPr>
      </w:pPr>
      <w:r w:rsidRPr="000A1FB6">
        <w:rPr>
          <w:rFonts w:ascii="Arial" w:hAnsi="Arial" w:cs="Arial"/>
          <w:noProof/>
          <w:lang w:eastAsia="ru-RU"/>
        </w:rPr>
        <w:pict>
          <v:shape id="Рисунок 457" o:spid="_x0000_i1483" type="#_x0000_t75" style="width:705pt;height:435pt;visibility:visible">
            <v:imagedata r:id="rId246" o:title=""/>
          </v:shape>
        </w:pict>
      </w:r>
    </w:p>
    <w:p w:rsidR="0018378A" w:rsidRDefault="0018378A">
      <w:pPr>
        <w:rPr>
          <w:rFonts w:cs="Arial"/>
        </w:rPr>
      </w:pPr>
      <w:r>
        <w:rPr>
          <w:rFonts w:cs="Arial"/>
        </w:rPr>
        <w:br w:type="page"/>
      </w:r>
    </w:p>
    <w:p w:rsidR="0018378A" w:rsidRPr="00B12A53" w:rsidRDefault="0018378A" w:rsidP="00D937BA">
      <w:pPr>
        <w:pStyle w:val="Heading3"/>
      </w:pPr>
      <w:bookmarkStart w:id="55" w:name="_Toc343613503"/>
      <w:r>
        <w:rPr>
          <w:lang w:val="en-US"/>
        </w:rPr>
        <w:t>LXE</w:t>
      </w:r>
      <w:r w:rsidRPr="00B12A53">
        <w:t xml:space="preserve"> 10</w:t>
      </w:r>
      <w:r>
        <w:rPr>
          <w:lang w:val="en-US"/>
        </w:rPr>
        <w:t>D</w:t>
      </w:r>
      <w:r w:rsidRPr="00B12A53">
        <w:t xml:space="preserve">. </w:t>
      </w:r>
      <w:r>
        <w:t xml:space="preserve">Таблица начальных установок для запасного контроллера </w:t>
      </w:r>
      <w:r>
        <w:rPr>
          <w:lang w:val="en-US"/>
        </w:rPr>
        <w:t>DECOSIIIb</w:t>
      </w:r>
      <w:r>
        <w:t>.</w:t>
      </w:r>
      <w:bookmarkEnd w:id="55"/>
    </w:p>
    <w:p w:rsidR="0018378A" w:rsidRDefault="0018378A" w:rsidP="009771CA">
      <w:pPr>
        <w:pStyle w:val="NoSpacing"/>
        <w:jc w:val="center"/>
        <w:rPr>
          <w:rFonts w:ascii="Arial" w:hAnsi="Arial" w:cs="Arial"/>
        </w:rPr>
      </w:pPr>
      <w:r w:rsidRPr="000A1FB6">
        <w:rPr>
          <w:rFonts w:ascii="Arial" w:hAnsi="Arial" w:cs="Arial"/>
          <w:noProof/>
          <w:lang w:eastAsia="ru-RU"/>
        </w:rPr>
        <w:pict>
          <v:shape id="Рисунок 458" o:spid="_x0000_i1484" type="#_x0000_t75" style="width:732.75pt;height:381pt;visibility:visible">
            <v:imagedata r:id="rId247" o:title=""/>
          </v:shape>
        </w:pict>
      </w:r>
    </w:p>
    <w:p w:rsidR="0018378A" w:rsidRDefault="0018378A" w:rsidP="007743B6">
      <w:pPr>
        <w:rPr>
          <w:rFonts w:cs="Arial"/>
        </w:rPr>
        <w:sectPr w:rsidR="0018378A" w:rsidSect="006F0962">
          <w:pgSz w:w="16838" w:h="11906" w:orient="landscape"/>
          <w:pgMar w:top="993" w:right="536" w:bottom="850" w:left="567" w:header="708" w:footer="708" w:gutter="0"/>
          <w:pgNumType w:chapStyle="1"/>
          <w:cols w:space="708"/>
          <w:docGrid w:linePitch="360"/>
        </w:sectPr>
      </w:pPr>
    </w:p>
    <w:p w:rsidR="0018378A" w:rsidRDefault="0018378A" w:rsidP="00D22C04">
      <w:pPr>
        <w:pStyle w:val="Heading2"/>
      </w:pPr>
      <w:bookmarkStart w:id="56" w:name="_Toc343613504"/>
      <w:r>
        <w:rPr>
          <w:lang w:val="en-US"/>
        </w:rPr>
        <w:t>PTI</w:t>
      </w:r>
      <w:r>
        <w:t>(осмотр перед транспортировкой) и ПЕРИОДИЧЕСКИЙ ОСМОТР</w:t>
      </w:r>
      <w:bookmarkEnd w:id="56"/>
    </w:p>
    <w:p w:rsidR="0018378A" w:rsidRPr="00B43134" w:rsidRDefault="0018378A" w:rsidP="00D22C04">
      <w:pPr>
        <w:pStyle w:val="NoSpacing"/>
        <w:ind w:right="57"/>
        <w:jc w:val="both"/>
        <w:rPr>
          <w:rFonts w:ascii="Arial" w:hAnsi="Arial" w:cs="Arial"/>
          <w:sz w:val="20"/>
        </w:rPr>
      </w:pPr>
      <w:r w:rsidRPr="00B43134">
        <w:rPr>
          <w:rFonts w:ascii="Arial" w:hAnsi="Arial" w:cs="Arial"/>
          <w:sz w:val="20"/>
        </w:rPr>
        <w:t>Контроллер (</w:t>
      </w:r>
      <w:r w:rsidRPr="00B43134">
        <w:rPr>
          <w:rFonts w:ascii="Arial" w:hAnsi="Arial" w:cs="Arial"/>
          <w:sz w:val="20"/>
          <w:lang w:val="en-US"/>
        </w:rPr>
        <w:t>DECOSIIIc</w:t>
      </w:r>
      <w:r w:rsidRPr="00B43134">
        <w:rPr>
          <w:rFonts w:ascii="Arial" w:hAnsi="Arial" w:cs="Arial"/>
          <w:sz w:val="20"/>
        </w:rPr>
        <w:t xml:space="preserve">) имеет функцию автоматического </w:t>
      </w:r>
      <w:r w:rsidRPr="00B43134">
        <w:rPr>
          <w:rFonts w:ascii="Arial" w:hAnsi="Arial" w:cs="Arial"/>
          <w:sz w:val="20"/>
          <w:lang w:val="en-US"/>
        </w:rPr>
        <w:t>PTI</w:t>
      </w:r>
      <w:r w:rsidRPr="00B43134">
        <w:rPr>
          <w:rFonts w:ascii="Arial" w:hAnsi="Arial" w:cs="Arial"/>
          <w:sz w:val="20"/>
        </w:rPr>
        <w:t xml:space="preserve">, который состоит из трех процессов: КРАТКОГО </w:t>
      </w:r>
      <w:r w:rsidRPr="00B43134">
        <w:rPr>
          <w:rFonts w:ascii="Arial" w:hAnsi="Arial" w:cs="Arial"/>
          <w:sz w:val="20"/>
          <w:lang w:val="en-US"/>
        </w:rPr>
        <w:t>PTI</w:t>
      </w:r>
      <w:r w:rsidRPr="00B43134">
        <w:rPr>
          <w:rFonts w:ascii="Arial" w:hAnsi="Arial" w:cs="Arial"/>
          <w:sz w:val="20"/>
        </w:rPr>
        <w:t xml:space="preserve"> (далее в тексте </w:t>
      </w:r>
      <w:r w:rsidRPr="00B43134">
        <w:rPr>
          <w:rFonts w:ascii="Arial" w:hAnsi="Arial" w:cs="Arial"/>
          <w:sz w:val="20"/>
          <w:lang w:val="en-US"/>
        </w:rPr>
        <w:t>S</w:t>
      </w:r>
      <w:r w:rsidRPr="00B43134">
        <w:rPr>
          <w:rFonts w:ascii="Arial" w:hAnsi="Arial" w:cs="Arial"/>
          <w:sz w:val="20"/>
        </w:rPr>
        <w:t>.</w:t>
      </w:r>
      <w:r w:rsidRPr="00B43134">
        <w:rPr>
          <w:rFonts w:ascii="Arial" w:hAnsi="Arial" w:cs="Arial"/>
          <w:sz w:val="20"/>
          <w:lang w:val="en-US"/>
        </w:rPr>
        <w:t>PTI</w:t>
      </w:r>
      <w:r w:rsidRPr="00B43134">
        <w:rPr>
          <w:rFonts w:ascii="Arial" w:hAnsi="Arial" w:cs="Arial"/>
          <w:sz w:val="20"/>
        </w:rPr>
        <w:t xml:space="preserve">), ПОЛНОГО </w:t>
      </w:r>
      <w:r w:rsidRPr="00B43134">
        <w:rPr>
          <w:rFonts w:ascii="Arial" w:hAnsi="Arial" w:cs="Arial"/>
          <w:sz w:val="20"/>
          <w:lang w:val="en-US"/>
        </w:rPr>
        <w:t>PTI</w:t>
      </w:r>
      <w:r w:rsidRPr="00B43134">
        <w:rPr>
          <w:rFonts w:ascii="Arial" w:hAnsi="Arial" w:cs="Arial"/>
          <w:sz w:val="20"/>
        </w:rPr>
        <w:t xml:space="preserve"> (далее в тексте </w:t>
      </w:r>
      <w:r w:rsidRPr="00B43134">
        <w:rPr>
          <w:rFonts w:ascii="Arial" w:hAnsi="Arial" w:cs="Arial"/>
          <w:sz w:val="20"/>
          <w:lang w:val="en-US"/>
        </w:rPr>
        <w:t>F</w:t>
      </w:r>
      <w:r w:rsidRPr="00B43134">
        <w:rPr>
          <w:rFonts w:ascii="Arial" w:hAnsi="Arial" w:cs="Arial"/>
          <w:sz w:val="20"/>
        </w:rPr>
        <w:t>.</w:t>
      </w:r>
      <w:r w:rsidRPr="00B43134">
        <w:rPr>
          <w:rFonts w:ascii="Arial" w:hAnsi="Arial" w:cs="Arial"/>
          <w:sz w:val="20"/>
          <w:lang w:val="en-US"/>
        </w:rPr>
        <w:t>PTI</w:t>
      </w:r>
      <w:r w:rsidRPr="00B43134">
        <w:rPr>
          <w:rFonts w:ascii="Arial" w:hAnsi="Arial" w:cs="Arial"/>
          <w:sz w:val="20"/>
        </w:rPr>
        <w:t xml:space="preserve">) и РУЧНОЙ ПРОВЕРКИ (далее в тексте </w:t>
      </w:r>
      <w:r w:rsidRPr="00B43134">
        <w:rPr>
          <w:rFonts w:ascii="Arial" w:hAnsi="Arial" w:cs="Arial"/>
          <w:sz w:val="20"/>
          <w:lang w:val="en-US"/>
        </w:rPr>
        <w:t>M</w:t>
      </w:r>
      <w:r w:rsidRPr="00B43134">
        <w:rPr>
          <w:rFonts w:ascii="Arial" w:hAnsi="Arial" w:cs="Arial"/>
          <w:sz w:val="20"/>
        </w:rPr>
        <w:t>.</w:t>
      </w:r>
      <w:r w:rsidRPr="00B43134">
        <w:rPr>
          <w:rFonts w:ascii="Arial" w:hAnsi="Arial" w:cs="Arial"/>
          <w:sz w:val="20"/>
          <w:lang w:val="en-US"/>
        </w:rPr>
        <w:t>CHECK</w:t>
      </w:r>
      <w:r w:rsidRPr="00B43134">
        <w:rPr>
          <w:rFonts w:ascii="Arial" w:hAnsi="Arial" w:cs="Arial"/>
          <w:sz w:val="20"/>
        </w:rPr>
        <w:t>).</w:t>
      </w:r>
    </w:p>
    <w:p w:rsidR="0018378A" w:rsidRPr="00D22C04" w:rsidRDefault="0018378A" w:rsidP="00D22C04">
      <w:pPr>
        <w:ind w:left="720" w:right="57"/>
        <w:jc w:val="both"/>
        <w:rPr>
          <w:rFonts w:cs="Aria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45"/>
        <w:gridCol w:w="7626"/>
      </w:tblGrid>
      <w:tr w:rsidR="0018378A" w:rsidRPr="00C276C2" w:rsidTr="00D22C04">
        <w:trPr>
          <w:jc w:val="center"/>
        </w:trPr>
        <w:tc>
          <w:tcPr>
            <w:tcW w:w="1016" w:type="pct"/>
          </w:tcPr>
          <w:p w:rsidR="0018378A" w:rsidRPr="00D22C04" w:rsidRDefault="0018378A" w:rsidP="00D22C04">
            <w:pPr>
              <w:jc w:val="center"/>
              <w:rPr>
                <w:rFonts w:cs="Arial"/>
              </w:rPr>
            </w:pPr>
            <w:r w:rsidRPr="00D22C04">
              <w:rPr>
                <w:rFonts w:cs="Arial"/>
              </w:rPr>
              <w:t>Режим</w:t>
            </w:r>
          </w:p>
        </w:tc>
        <w:tc>
          <w:tcPr>
            <w:tcW w:w="3984" w:type="pct"/>
          </w:tcPr>
          <w:p w:rsidR="0018378A" w:rsidRPr="00D22C04" w:rsidRDefault="0018378A" w:rsidP="00D22C04">
            <w:pPr>
              <w:jc w:val="center"/>
              <w:rPr>
                <w:rFonts w:cs="Arial"/>
              </w:rPr>
            </w:pPr>
            <w:r w:rsidRPr="00D22C04">
              <w:rPr>
                <w:rFonts w:cs="Arial"/>
              </w:rPr>
              <w:t>Описание операции</w:t>
            </w:r>
          </w:p>
        </w:tc>
      </w:tr>
      <w:tr w:rsidR="0018378A" w:rsidRPr="00C276C2" w:rsidTr="00D22C04">
        <w:trPr>
          <w:jc w:val="center"/>
        </w:trPr>
        <w:tc>
          <w:tcPr>
            <w:tcW w:w="1016" w:type="pct"/>
          </w:tcPr>
          <w:p w:rsidR="0018378A" w:rsidRPr="00D22C04" w:rsidRDefault="0018378A" w:rsidP="00D22C04">
            <w:pPr>
              <w:jc w:val="both"/>
              <w:rPr>
                <w:rFonts w:cs="Arial"/>
                <w:lang w:val="en-US"/>
              </w:rPr>
            </w:pPr>
            <w:r w:rsidRPr="00D22C04">
              <w:rPr>
                <w:rFonts w:cs="Arial"/>
                <w:lang w:val="en-US"/>
              </w:rPr>
              <w:t>S.PTI</w:t>
            </w:r>
          </w:p>
        </w:tc>
        <w:tc>
          <w:tcPr>
            <w:tcW w:w="3984" w:type="pct"/>
          </w:tcPr>
          <w:p w:rsidR="0018378A" w:rsidRPr="00D22C04" w:rsidRDefault="0018378A" w:rsidP="00D22C04">
            <w:pPr>
              <w:jc w:val="both"/>
              <w:rPr>
                <w:rFonts w:cs="Arial"/>
              </w:rPr>
            </w:pPr>
            <w:r w:rsidRPr="00D22C04">
              <w:rPr>
                <w:rFonts w:cs="Arial"/>
              </w:rPr>
              <w:t>Компоненты инспектируются на предмет отклонений. Даже если какой-либо компонент с отклонениями будет обнаружен, все процессы будут выполняться.</w:t>
            </w:r>
          </w:p>
        </w:tc>
      </w:tr>
      <w:tr w:rsidR="0018378A" w:rsidRPr="00C276C2" w:rsidTr="00D22C04">
        <w:trPr>
          <w:jc w:val="center"/>
        </w:trPr>
        <w:tc>
          <w:tcPr>
            <w:tcW w:w="1016" w:type="pct"/>
          </w:tcPr>
          <w:p w:rsidR="0018378A" w:rsidRPr="00D22C04" w:rsidRDefault="0018378A" w:rsidP="00D22C04">
            <w:pPr>
              <w:jc w:val="both"/>
              <w:rPr>
                <w:rFonts w:cs="Arial"/>
              </w:rPr>
            </w:pPr>
            <w:r w:rsidRPr="00D22C04">
              <w:rPr>
                <w:rFonts w:cs="Arial"/>
                <w:lang w:val="en-US"/>
              </w:rPr>
              <w:t>F</w:t>
            </w:r>
            <w:r w:rsidRPr="00D22C04">
              <w:rPr>
                <w:rFonts w:cs="Arial"/>
              </w:rPr>
              <w:t>.</w:t>
            </w:r>
            <w:r w:rsidRPr="00D22C04">
              <w:rPr>
                <w:rFonts w:cs="Arial"/>
                <w:lang w:val="en-US"/>
              </w:rPr>
              <w:t>PTI</w:t>
            </w:r>
          </w:p>
        </w:tc>
        <w:tc>
          <w:tcPr>
            <w:tcW w:w="3984" w:type="pct"/>
          </w:tcPr>
          <w:p w:rsidR="0018378A" w:rsidRPr="00D22C04" w:rsidRDefault="0018378A" w:rsidP="00D22C04">
            <w:pPr>
              <w:jc w:val="both"/>
              <w:rPr>
                <w:rFonts w:cs="Arial"/>
              </w:rPr>
            </w:pPr>
            <w:r w:rsidRPr="00D22C04">
              <w:rPr>
                <w:rFonts w:cs="Arial"/>
              </w:rPr>
              <w:t xml:space="preserve">Осуществляется режим </w:t>
            </w:r>
            <w:r w:rsidRPr="00D22C04">
              <w:rPr>
                <w:rFonts w:cs="Arial"/>
                <w:lang w:val="en-US"/>
              </w:rPr>
              <w:t>S</w:t>
            </w:r>
            <w:r w:rsidRPr="00D22C04">
              <w:rPr>
                <w:rFonts w:cs="Arial"/>
              </w:rPr>
              <w:t>.</w:t>
            </w:r>
            <w:r w:rsidRPr="00D22C04">
              <w:rPr>
                <w:rFonts w:cs="Arial"/>
                <w:lang w:val="en-US"/>
              </w:rPr>
              <w:t>PTI</w:t>
            </w:r>
            <w:r w:rsidRPr="00D22C04">
              <w:rPr>
                <w:rFonts w:cs="Arial"/>
              </w:rPr>
              <w:t xml:space="preserve"> + инспектирование охлаждающей мощности установки. Проверка охлаждающей мощности осуществляется только, если при режиме </w:t>
            </w:r>
            <w:r w:rsidRPr="00D22C04">
              <w:rPr>
                <w:rFonts w:cs="Arial"/>
                <w:lang w:val="en-US"/>
              </w:rPr>
              <w:t>S</w:t>
            </w:r>
            <w:r w:rsidRPr="00D22C04">
              <w:rPr>
                <w:rFonts w:cs="Arial"/>
              </w:rPr>
              <w:t>.</w:t>
            </w:r>
            <w:r w:rsidRPr="00D22C04">
              <w:rPr>
                <w:rFonts w:cs="Arial"/>
                <w:lang w:val="en-US"/>
              </w:rPr>
              <w:t>PTI</w:t>
            </w:r>
            <w:r w:rsidRPr="00D22C04">
              <w:rPr>
                <w:rFonts w:cs="Arial"/>
              </w:rPr>
              <w:t xml:space="preserve"> не было выявлено компонентов с отклонениями. Если будет обнаружено какое-либо отклонение в ходе инспектирования охлаждающей мощности, режим </w:t>
            </w:r>
            <w:r w:rsidRPr="00D22C04">
              <w:rPr>
                <w:rFonts w:cs="Arial"/>
                <w:lang w:val="en-US"/>
              </w:rPr>
              <w:t>F</w:t>
            </w:r>
            <w:r w:rsidRPr="00D22C04">
              <w:rPr>
                <w:rFonts w:cs="Arial"/>
              </w:rPr>
              <w:t>.</w:t>
            </w:r>
            <w:r w:rsidRPr="00D22C04">
              <w:rPr>
                <w:rFonts w:cs="Arial"/>
                <w:lang w:val="en-US"/>
              </w:rPr>
              <w:t>PTI</w:t>
            </w:r>
            <w:r w:rsidRPr="00D22C04">
              <w:rPr>
                <w:rFonts w:cs="Arial"/>
              </w:rPr>
              <w:t xml:space="preserve"> будет остановлен.</w:t>
            </w:r>
          </w:p>
        </w:tc>
      </w:tr>
      <w:tr w:rsidR="0018378A" w:rsidRPr="00C276C2" w:rsidTr="00D22C04">
        <w:trPr>
          <w:jc w:val="center"/>
        </w:trPr>
        <w:tc>
          <w:tcPr>
            <w:tcW w:w="1016" w:type="pct"/>
          </w:tcPr>
          <w:p w:rsidR="0018378A" w:rsidRPr="00D22C04" w:rsidRDefault="0018378A" w:rsidP="00D22C04">
            <w:pPr>
              <w:jc w:val="both"/>
              <w:rPr>
                <w:rFonts w:cs="Arial"/>
              </w:rPr>
            </w:pPr>
            <w:r w:rsidRPr="00D22C04">
              <w:rPr>
                <w:rFonts w:cs="Arial"/>
                <w:lang w:val="en-US"/>
              </w:rPr>
              <w:t>M</w:t>
            </w:r>
            <w:r w:rsidRPr="00D22C04">
              <w:rPr>
                <w:rFonts w:cs="Arial"/>
              </w:rPr>
              <w:t>.</w:t>
            </w:r>
            <w:r w:rsidRPr="00D22C04">
              <w:rPr>
                <w:rFonts w:cs="Arial"/>
                <w:lang w:val="en-US"/>
              </w:rPr>
              <w:t>CHECK</w:t>
            </w:r>
          </w:p>
        </w:tc>
        <w:tc>
          <w:tcPr>
            <w:tcW w:w="3984" w:type="pct"/>
          </w:tcPr>
          <w:p w:rsidR="0018378A" w:rsidRPr="00D22C04" w:rsidRDefault="0018378A" w:rsidP="00D22C04">
            <w:pPr>
              <w:jc w:val="both"/>
              <w:rPr>
                <w:rFonts w:cs="Arial"/>
              </w:rPr>
            </w:pPr>
            <w:r w:rsidRPr="00D22C04">
              <w:rPr>
                <w:rFonts w:cs="Arial"/>
              </w:rPr>
              <w:t>Могут быть проинспектированы функциональные части и рабочие данные.</w:t>
            </w:r>
          </w:p>
        </w:tc>
      </w:tr>
    </w:tbl>
    <w:p w:rsidR="0018378A" w:rsidRPr="00D22C04" w:rsidRDefault="0018378A" w:rsidP="00D22C04">
      <w:pPr>
        <w:jc w:val="both"/>
        <w:rPr>
          <w:rFonts w:cs="Arial"/>
        </w:rPr>
      </w:pPr>
    </w:p>
    <w:p w:rsidR="0018378A" w:rsidRPr="00D22C04" w:rsidRDefault="0018378A" w:rsidP="00D22C04">
      <w:pPr>
        <w:jc w:val="both"/>
        <w:rPr>
          <w:rFonts w:cs="Arial"/>
        </w:rPr>
      </w:pPr>
      <w:r w:rsidRPr="00D22C04">
        <w:rPr>
          <w:rFonts w:cs="Arial"/>
        </w:rPr>
        <w:t xml:space="preserve">Отклонения, произошедшие в ходе автоматического </w:t>
      </w:r>
      <w:r w:rsidRPr="00D22C04">
        <w:rPr>
          <w:rFonts w:cs="Arial"/>
          <w:lang w:val="en-US"/>
        </w:rPr>
        <w:t>PTI</w:t>
      </w:r>
      <w:r w:rsidRPr="00D22C04">
        <w:rPr>
          <w:rFonts w:cs="Arial"/>
        </w:rPr>
        <w:t xml:space="preserve">, будут отображены на контроллере, после завершения автоматического </w:t>
      </w:r>
      <w:r w:rsidRPr="00D22C04">
        <w:rPr>
          <w:rFonts w:cs="Arial"/>
          <w:lang w:val="en-US"/>
        </w:rPr>
        <w:t>PTI</w:t>
      </w:r>
      <w:r>
        <w:rPr>
          <w:rFonts w:cs="Arial"/>
        </w:rPr>
        <w:t>.</w:t>
      </w:r>
    </w:p>
    <w:p w:rsidR="0018378A" w:rsidRPr="00D22C04" w:rsidRDefault="0018378A" w:rsidP="00E26188">
      <w:pPr>
        <w:numPr>
          <w:ilvl w:val="0"/>
          <w:numId w:val="67"/>
        </w:numPr>
        <w:jc w:val="both"/>
        <w:rPr>
          <w:rFonts w:cs="Arial"/>
        </w:rPr>
      </w:pPr>
      <w:r w:rsidRPr="00D22C04">
        <w:rPr>
          <w:rFonts w:cs="Arial"/>
        </w:rPr>
        <w:t>Процедура проверки кодов ошибки приведена в разделе 3.4;</w:t>
      </w:r>
    </w:p>
    <w:p w:rsidR="0018378A" w:rsidRPr="00B43134" w:rsidRDefault="0018378A" w:rsidP="00E26188">
      <w:pPr>
        <w:numPr>
          <w:ilvl w:val="0"/>
          <w:numId w:val="67"/>
        </w:numPr>
        <w:jc w:val="both"/>
        <w:rPr>
          <w:rFonts w:cs="Arial"/>
        </w:rPr>
      </w:pPr>
      <w:r w:rsidRPr="00D22C04">
        <w:rPr>
          <w:rFonts w:cs="Arial"/>
        </w:rPr>
        <w:t>Содержание кодов ошибки (аварийных сигналов) приведено в разделе 6.2.</w:t>
      </w:r>
    </w:p>
    <w:p w:rsidR="0018378A" w:rsidRDefault="0018378A" w:rsidP="00D22C04">
      <w:pPr>
        <w:jc w:val="both"/>
        <w:rPr>
          <w:rFonts w:cs="Arial"/>
        </w:rPr>
      </w:pPr>
      <w:r w:rsidRPr="00D22C04">
        <w:rPr>
          <w:rFonts w:cs="Arial"/>
        </w:rPr>
        <w:t xml:space="preserve">После завершения автоматического </w:t>
      </w:r>
      <w:r w:rsidRPr="00D22C04">
        <w:rPr>
          <w:rFonts w:cs="Arial"/>
          <w:lang w:val="en-US"/>
        </w:rPr>
        <w:t>PTI</w:t>
      </w:r>
      <w:r w:rsidRPr="00D22C04">
        <w:rPr>
          <w:rFonts w:cs="Arial"/>
        </w:rPr>
        <w:t xml:space="preserve"> результат </w:t>
      </w:r>
      <w:r w:rsidRPr="00D22C04">
        <w:rPr>
          <w:rFonts w:cs="Arial"/>
          <w:lang w:val="en-US"/>
        </w:rPr>
        <w:t>PTI</w:t>
      </w:r>
      <w:r w:rsidRPr="00D22C04">
        <w:rPr>
          <w:rFonts w:cs="Arial"/>
        </w:rPr>
        <w:t xml:space="preserve"> может быть выведен в форме отчета на ПК. (См. Руководство по эксплуатации ПО ПК).</w:t>
      </w:r>
    </w:p>
    <w:p w:rsidR="0018378A" w:rsidRDefault="0018378A">
      <w:pPr>
        <w:rPr>
          <w:rFonts w:cs="Arial"/>
        </w:rPr>
      </w:pPr>
      <w:r>
        <w:rPr>
          <w:rFonts w:cs="Arial"/>
        </w:rPr>
        <w:br w:type="page"/>
      </w:r>
    </w:p>
    <w:p w:rsidR="0018378A" w:rsidRPr="00883D44" w:rsidRDefault="0018378A" w:rsidP="00883D44">
      <w:pPr>
        <w:pStyle w:val="Heading3"/>
      </w:pPr>
      <w:bookmarkStart w:id="57" w:name="_Toc343613505"/>
      <w:r w:rsidRPr="00883D44">
        <w:t>Объекты инспектирования</w:t>
      </w:r>
      <w:bookmarkEnd w:id="57"/>
    </w:p>
    <w:p w:rsidR="0018378A" w:rsidRPr="00883D44" w:rsidRDefault="0018378A" w:rsidP="00883D44">
      <w:pPr>
        <w:jc w:val="both"/>
        <w:rPr>
          <w:rFonts w:cs="Arial"/>
        </w:rPr>
      </w:pPr>
      <w:r w:rsidRPr="00883D44">
        <w:rPr>
          <w:rFonts w:cs="Arial"/>
        </w:rPr>
        <w:t>Периодический осмотр и регулировка компонентов (если необходимо) рекомендуется для обеспечения непрерывной успешной работы.</w:t>
      </w:r>
    </w:p>
    <w:p w:rsidR="0018378A" w:rsidRPr="00883D44" w:rsidRDefault="0018378A" w:rsidP="00883D44">
      <w:pPr>
        <w:jc w:val="both"/>
        <w:rPr>
          <w:rFonts w:cs="Arial"/>
        </w:rPr>
      </w:pPr>
      <w:r w:rsidRPr="00883D44">
        <w:rPr>
          <w:rFonts w:cs="Arial"/>
        </w:rPr>
        <w:t>В нижеследующей таблице приведен пример плана инспектирования.</w:t>
      </w:r>
    </w:p>
    <w:p w:rsidR="0018378A" w:rsidRPr="00883D44" w:rsidRDefault="0018378A" w:rsidP="00883D44">
      <w:pPr>
        <w:ind w:left="1080"/>
        <w:jc w:val="both"/>
        <w:rPr>
          <w:rFonts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31"/>
        <w:gridCol w:w="565"/>
        <w:gridCol w:w="2398"/>
        <w:gridCol w:w="2820"/>
        <w:gridCol w:w="844"/>
        <w:gridCol w:w="842"/>
        <w:gridCol w:w="844"/>
        <w:gridCol w:w="727"/>
      </w:tblGrid>
      <w:tr w:rsidR="0018378A" w:rsidRPr="00C276C2" w:rsidTr="00883D44">
        <w:trPr>
          <w:cantSplit/>
          <w:trHeight w:val="57"/>
          <w:tblHeader/>
        </w:trPr>
        <w:tc>
          <w:tcPr>
            <w:tcW w:w="277" w:type="pct"/>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Объект инспектирования</w:t>
            </w:r>
          </w:p>
        </w:tc>
        <w:tc>
          <w:tcPr>
            <w:tcW w:w="1473" w:type="pct"/>
            <w:vAlign w:val="center"/>
          </w:tcPr>
          <w:p w:rsidR="0018378A" w:rsidRPr="00883D44" w:rsidRDefault="0018378A" w:rsidP="00883D44">
            <w:pPr>
              <w:jc w:val="center"/>
              <w:rPr>
                <w:rFonts w:cs="Arial"/>
                <w:sz w:val="18"/>
                <w:szCs w:val="18"/>
              </w:rPr>
            </w:pPr>
            <w:r w:rsidRPr="00883D44">
              <w:rPr>
                <w:rFonts w:cs="Arial"/>
                <w:sz w:val="18"/>
                <w:szCs w:val="18"/>
              </w:rPr>
              <w:t>Содержание инспектирования</w:t>
            </w:r>
          </w:p>
        </w:tc>
        <w:tc>
          <w:tcPr>
            <w:tcW w:w="441" w:type="pct"/>
            <w:vAlign w:val="center"/>
          </w:tcPr>
          <w:p w:rsidR="0018378A" w:rsidRPr="00883D44" w:rsidRDefault="0018378A" w:rsidP="00883D44">
            <w:pPr>
              <w:jc w:val="center"/>
              <w:rPr>
                <w:rFonts w:cs="Arial"/>
                <w:sz w:val="18"/>
                <w:szCs w:val="18"/>
              </w:rPr>
            </w:pPr>
            <w:r w:rsidRPr="00883D44">
              <w:rPr>
                <w:rFonts w:cs="Arial"/>
                <w:sz w:val="18"/>
                <w:szCs w:val="18"/>
                <w:lang w:val="en-US"/>
              </w:rPr>
              <w:t>PTI</w:t>
            </w:r>
          </w:p>
        </w:tc>
        <w:tc>
          <w:tcPr>
            <w:tcW w:w="440" w:type="pct"/>
            <w:vAlign w:val="center"/>
          </w:tcPr>
          <w:p w:rsidR="0018378A" w:rsidRPr="00883D44" w:rsidRDefault="0018378A" w:rsidP="00883D44">
            <w:pPr>
              <w:jc w:val="center"/>
              <w:rPr>
                <w:rFonts w:cs="Arial"/>
                <w:sz w:val="18"/>
                <w:szCs w:val="18"/>
              </w:rPr>
            </w:pPr>
            <w:r w:rsidRPr="00883D44">
              <w:rPr>
                <w:rFonts w:cs="Arial"/>
                <w:sz w:val="18"/>
                <w:szCs w:val="18"/>
              </w:rPr>
              <w:t>2-ой год</w:t>
            </w:r>
          </w:p>
        </w:tc>
        <w:tc>
          <w:tcPr>
            <w:tcW w:w="441" w:type="pct"/>
            <w:vAlign w:val="center"/>
          </w:tcPr>
          <w:p w:rsidR="0018378A" w:rsidRPr="00883D44" w:rsidRDefault="0018378A" w:rsidP="00883D44">
            <w:pPr>
              <w:jc w:val="center"/>
              <w:rPr>
                <w:rFonts w:cs="Arial"/>
                <w:sz w:val="18"/>
                <w:szCs w:val="18"/>
              </w:rPr>
            </w:pPr>
            <w:r w:rsidRPr="00883D44">
              <w:rPr>
                <w:rFonts w:cs="Arial"/>
                <w:sz w:val="18"/>
                <w:szCs w:val="18"/>
              </w:rPr>
              <w:t>4-ый год</w:t>
            </w:r>
          </w:p>
        </w:tc>
        <w:tc>
          <w:tcPr>
            <w:tcW w:w="380" w:type="pct"/>
            <w:vAlign w:val="center"/>
          </w:tcPr>
          <w:p w:rsidR="0018378A" w:rsidRPr="00883D44" w:rsidRDefault="0018378A" w:rsidP="00883D44">
            <w:pPr>
              <w:jc w:val="center"/>
              <w:rPr>
                <w:rFonts w:cs="Arial"/>
                <w:sz w:val="18"/>
                <w:szCs w:val="18"/>
              </w:rPr>
            </w:pPr>
            <w:r w:rsidRPr="00883D44">
              <w:rPr>
                <w:rFonts w:cs="Arial"/>
                <w:sz w:val="18"/>
                <w:szCs w:val="18"/>
              </w:rPr>
              <w:t>8-ой год</w:t>
            </w:r>
          </w:p>
        </w:tc>
      </w:tr>
      <w:tr w:rsidR="0018378A" w:rsidRPr="00C276C2" w:rsidTr="00883D44">
        <w:trPr>
          <w:cantSplit/>
          <w:trHeight w:val="57"/>
        </w:trPr>
        <w:tc>
          <w:tcPr>
            <w:tcW w:w="277" w:type="pct"/>
            <w:vMerge w:val="restart"/>
            <w:textDirection w:val="btLr"/>
            <w:vAlign w:val="center"/>
          </w:tcPr>
          <w:p w:rsidR="0018378A" w:rsidRPr="00883D44" w:rsidRDefault="0018378A" w:rsidP="00883D44">
            <w:pPr>
              <w:ind w:left="113" w:right="113"/>
              <w:jc w:val="center"/>
              <w:rPr>
                <w:rFonts w:cs="Arial"/>
                <w:sz w:val="18"/>
                <w:szCs w:val="18"/>
              </w:rPr>
            </w:pPr>
            <w:r w:rsidRPr="00883D44">
              <w:rPr>
                <w:rFonts w:cs="Arial"/>
                <w:sz w:val="18"/>
                <w:szCs w:val="18"/>
              </w:rPr>
              <w:t>Общая конструкция</w:t>
            </w: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1</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Инспектирование на предмет физических повреждений</w:t>
            </w:r>
          </w:p>
        </w:tc>
        <w:tc>
          <w:tcPr>
            <w:tcW w:w="1473" w:type="pct"/>
            <w:vAlign w:val="center"/>
          </w:tcPr>
          <w:p w:rsidR="0018378A" w:rsidRPr="00883D44" w:rsidRDefault="0018378A" w:rsidP="00883D44">
            <w:pPr>
              <w:rPr>
                <w:rFonts w:cs="Arial"/>
                <w:sz w:val="18"/>
                <w:szCs w:val="18"/>
              </w:rPr>
            </w:pP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restart"/>
            <w:vAlign w:val="center"/>
          </w:tcPr>
          <w:p w:rsidR="0018378A" w:rsidRPr="00883D44" w:rsidRDefault="0018378A" w:rsidP="00883D44">
            <w:pPr>
              <w:jc w:val="center"/>
              <w:rPr>
                <w:rFonts w:cs="Arial"/>
                <w:sz w:val="18"/>
                <w:szCs w:val="18"/>
              </w:rPr>
            </w:pPr>
            <w:r w:rsidRPr="00883D44">
              <w:rPr>
                <w:rFonts w:cs="Arial"/>
                <w:sz w:val="18"/>
                <w:szCs w:val="18"/>
              </w:rPr>
              <w:t>2</w:t>
            </w:r>
          </w:p>
        </w:tc>
        <w:tc>
          <w:tcPr>
            <w:tcW w:w="1253" w:type="pct"/>
            <w:vMerge w:val="restart"/>
            <w:vAlign w:val="center"/>
          </w:tcPr>
          <w:p w:rsidR="0018378A" w:rsidRPr="00883D44" w:rsidRDefault="0018378A" w:rsidP="00883D44">
            <w:pPr>
              <w:jc w:val="center"/>
              <w:rPr>
                <w:rFonts w:cs="Arial"/>
                <w:sz w:val="18"/>
                <w:szCs w:val="18"/>
              </w:rPr>
            </w:pPr>
            <w:r w:rsidRPr="00883D44">
              <w:rPr>
                <w:rFonts w:cs="Arial"/>
                <w:sz w:val="18"/>
                <w:szCs w:val="18"/>
              </w:rPr>
              <w:t>Неплотно прикрученные монтажные болты</w:t>
            </w:r>
          </w:p>
        </w:tc>
        <w:tc>
          <w:tcPr>
            <w:tcW w:w="1473" w:type="pct"/>
            <w:vAlign w:val="center"/>
          </w:tcPr>
          <w:p w:rsidR="0018378A" w:rsidRPr="00B0466F" w:rsidRDefault="0018378A" w:rsidP="00E26188">
            <w:pPr>
              <w:numPr>
                <w:ilvl w:val="0"/>
                <w:numId w:val="68"/>
              </w:numPr>
              <w:ind w:left="334"/>
              <w:rPr>
                <w:rFonts w:cs="Arial"/>
                <w:sz w:val="18"/>
                <w:szCs w:val="18"/>
              </w:rPr>
            </w:pPr>
            <w:r w:rsidRPr="00B0466F">
              <w:rPr>
                <w:rFonts w:cs="Arial"/>
                <w:sz w:val="18"/>
                <w:szCs w:val="18"/>
              </w:rPr>
              <w:t>Каркас корпуса</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68"/>
              </w:numPr>
              <w:ind w:left="334"/>
              <w:rPr>
                <w:rFonts w:cs="Arial"/>
                <w:sz w:val="18"/>
                <w:szCs w:val="18"/>
              </w:rPr>
            </w:pPr>
            <w:r w:rsidRPr="00B0466F">
              <w:rPr>
                <w:rFonts w:cs="Arial"/>
                <w:sz w:val="18"/>
                <w:szCs w:val="18"/>
              </w:rPr>
              <w:t>Компрессор</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68"/>
              </w:numPr>
              <w:ind w:left="334"/>
              <w:rPr>
                <w:rFonts w:cs="Arial"/>
                <w:sz w:val="18"/>
                <w:szCs w:val="18"/>
              </w:rPr>
            </w:pPr>
            <w:r w:rsidRPr="00B0466F">
              <w:rPr>
                <w:rFonts w:cs="Arial"/>
                <w:sz w:val="18"/>
                <w:szCs w:val="18"/>
              </w:rPr>
              <w:t>Двигатель вентилятора конденсатора</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68"/>
              </w:numPr>
              <w:ind w:left="334"/>
              <w:rPr>
                <w:rFonts w:cs="Arial"/>
                <w:sz w:val="18"/>
                <w:szCs w:val="18"/>
              </w:rPr>
            </w:pPr>
            <w:r w:rsidRPr="00B0466F">
              <w:rPr>
                <w:rFonts w:cs="Arial"/>
                <w:sz w:val="18"/>
                <w:szCs w:val="18"/>
              </w:rPr>
              <w:t>Двигатель вентилятора испарителя</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68"/>
              </w:numPr>
              <w:ind w:left="334"/>
              <w:rPr>
                <w:rFonts w:cs="Arial"/>
                <w:sz w:val="18"/>
                <w:szCs w:val="18"/>
              </w:rPr>
            </w:pPr>
            <w:r w:rsidRPr="00B0466F">
              <w:rPr>
                <w:rFonts w:cs="Arial"/>
                <w:sz w:val="18"/>
                <w:szCs w:val="18"/>
              </w:rPr>
              <w:t>Блок управления</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68"/>
              </w:numPr>
              <w:ind w:left="334"/>
              <w:rPr>
                <w:rFonts w:cs="Arial"/>
                <w:sz w:val="18"/>
                <w:szCs w:val="18"/>
              </w:rPr>
            </w:pPr>
            <w:r w:rsidRPr="00B0466F">
              <w:rPr>
                <w:rFonts w:cs="Arial"/>
                <w:sz w:val="18"/>
                <w:szCs w:val="18"/>
              </w:rPr>
              <w:t>Блок регистратора температуры</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68"/>
              </w:numPr>
              <w:ind w:left="334"/>
              <w:rPr>
                <w:rFonts w:cs="Arial"/>
                <w:sz w:val="18"/>
                <w:szCs w:val="18"/>
              </w:rPr>
            </w:pPr>
            <w:r w:rsidRPr="00B0466F">
              <w:rPr>
                <w:rFonts w:cs="Arial"/>
                <w:sz w:val="18"/>
                <w:szCs w:val="18"/>
              </w:rPr>
              <w:t>Панель доступа</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68"/>
              </w:numPr>
              <w:ind w:left="334"/>
              <w:rPr>
                <w:rFonts w:cs="Arial"/>
                <w:sz w:val="18"/>
                <w:szCs w:val="18"/>
              </w:rPr>
            </w:pPr>
            <w:r w:rsidRPr="00B0466F">
              <w:rPr>
                <w:rFonts w:cs="Arial"/>
                <w:sz w:val="18"/>
                <w:szCs w:val="18"/>
              </w:rPr>
              <w:t>Прочее</w:t>
            </w: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3</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Состояние панели, петель и замка</w:t>
            </w:r>
          </w:p>
        </w:tc>
        <w:tc>
          <w:tcPr>
            <w:tcW w:w="1473" w:type="pct"/>
            <w:vAlign w:val="center"/>
          </w:tcPr>
          <w:p w:rsidR="0018378A" w:rsidRPr="00883D44" w:rsidRDefault="0018378A" w:rsidP="00883D44">
            <w:pPr>
              <w:rPr>
                <w:rFonts w:cs="Arial"/>
                <w:sz w:val="18"/>
                <w:szCs w:val="18"/>
              </w:rPr>
            </w:pP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4</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Очистка дренажного поддона и дренажного шланга</w:t>
            </w:r>
          </w:p>
        </w:tc>
        <w:tc>
          <w:tcPr>
            <w:tcW w:w="1473" w:type="pct"/>
            <w:vAlign w:val="center"/>
          </w:tcPr>
          <w:p w:rsidR="0018378A" w:rsidRPr="00883D44" w:rsidRDefault="0018378A" w:rsidP="00883D44">
            <w:pPr>
              <w:rPr>
                <w:rFonts w:cs="Arial"/>
                <w:sz w:val="18"/>
                <w:szCs w:val="18"/>
              </w:rPr>
            </w:pP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restart"/>
            <w:vAlign w:val="center"/>
          </w:tcPr>
          <w:p w:rsidR="0018378A" w:rsidRPr="00883D44" w:rsidRDefault="0018378A" w:rsidP="00883D44">
            <w:pPr>
              <w:jc w:val="center"/>
              <w:rPr>
                <w:rFonts w:cs="Arial"/>
                <w:sz w:val="18"/>
                <w:szCs w:val="18"/>
              </w:rPr>
            </w:pPr>
            <w:r w:rsidRPr="00883D44">
              <w:rPr>
                <w:rFonts w:cs="Arial"/>
                <w:sz w:val="18"/>
                <w:szCs w:val="18"/>
              </w:rPr>
              <w:t>5</w:t>
            </w:r>
          </w:p>
        </w:tc>
        <w:tc>
          <w:tcPr>
            <w:tcW w:w="1253" w:type="pct"/>
            <w:vMerge w:val="restart"/>
            <w:vAlign w:val="center"/>
          </w:tcPr>
          <w:p w:rsidR="0018378A" w:rsidRPr="00883D44" w:rsidRDefault="0018378A" w:rsidP="00883D44">
            <w:pPr>
              <w:jc w:val="center"/>
              <w:rPr>
                <w:rFonts w:cs="Arial"/>
                <w:sz w:val="18"/>
                <w:szCs w:val="18"/>
              </w:rPr>
            </w:pPr>
            <w:r w:rsidRPr="00883D44">
              <w:rPr>
                <w:rFonts w:cs="Arial"/>
                <w:sz w:val="18"/>
                <w:szCs w:val="18"/>
              </w:rPr>
              <w:t>Инспектирование блока управления</w:t>
            </w:r>
          </w:p>
        </w:tc>
        <w:tc>
          <w:tcPr>
            <w:tcW w:w="1473" w:type="pct"/>
            <w:vAlign w:val="center"/>
          </w:tcPr>
          <w:p w:rsidR="0018378A" w:rsidRPr="00B0466F" w:rsidRDefault="0018378A" w:rsidP="00E26188">
            <w:pPr>
              <w:numPr>
                <w:ilvl w:val="0"/>
                <w:numId w:val="69"/>
              </w:numPr>
              <w:ind w:left="334"/>
              <w:rPr>
                <w:rFonts w:cs="Arial"/>
                <w:sz w:val="18"/>
                <w:szCs w:val="18"/>
              </w:rPr>
            </w:pPr>
            <w:r w:rsidRPr="00F60DB8">
              <w:rPr>
                <w:rFonts w:cs="Arial"/>
                <w:sz w:val="16"/>
                <w:szCs w:val="18"/>
              </w:rPr>
              <w:t>Осмотр и замена уплотнений крышки</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69"/>
              </w:numPr>
              <w:ind w:left="334"/>
              <w:rPr>
                <w:rFonts w:cs="Arial"/>
                <w:sz w:val="18"/>
                <w:szCs w:val="18"/>
              </w:rPr>
            </w:pPr>
            <w:r w:rsidRPr="00B0466F">
              <w:rPr>
                <w:rFonts w:cs="Arial"/>
                <w:sz w:val="18"/>
                <w:szCs w:val="18"/>
              </w:rPr>
              <w:t>Неплотный кабельный сальник</w:t>
            </w: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69"/>
              </w:numPr>
              <w:ind w:left="334"/>
              <w:rPr>
                <w:rFonts w:cs="Arial"/>
                <w:sz w:val="18"/>
                <w:szCs w:val="18"/>
              </w:rPr>
            </w:pPr>
            <w:r w:rsidRPr="00B0466F">
              <w:rPr>
                <w:rFonts w:cs="Arial"/>
                <w:sz w:val="18"/>
                <w:szCs w:val="18"/>
              </w:rPr>
              <w:t>Внутренняя очистка</w:t>
            </w: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restart"/>
            <w:vAlign w:val="center"/>
          </w:tcPr>
          <w:p w:rsidR="0018378A" w:rsidRPr="00883D44" w:rsidRDefault="0018378A" w:rsidP="00883D44">
            <w:pPr>
              <w:jc w:val="center"/>
              <w:rPr>
                <w:rFonts w:cs="Arial"/>
                <w:sz w:val="18"/>
                <w:szCs w:val="18"/>
              </w:rPr>
            </w:pPr>
            <w:r w:rsidRPr="00883D44">
              <w:rPr>
                <w:rFonts w:cs="Arial"/>
                <w:sz w:val="18"/>
                <w:szCs w:val="18"/>
              </w:rPr>
              <w:t>6</w:t>
            </w:r>
          </w:p>
        </w:tc>
        <w:tc>
          <w:tcPr>
            <w:tcW w:w="1253" w:type="pct"/>
            <w:vMerge w:val="restart"/>
            <w:vAlign w:val="center"/>
          </w:tcPr>
          <w:p w:rsidR="0018378A" w:rsidRPr="00883D44" w:rsidRDefault="0018378A" w:rsidP="00883D44">
            <w:pPr>
              <w:jc w:val="center"/>
              <w:rPr>
                <w:rFonts w:cs="Arial"/>
                <w:sz w:val="18"/>
                <w:szCs w:val="18"/>
              </w:rPr>
            </w:pPr>
            <w:r w:rsidRPr="00883D44">
              <w:rPr>
                <w:rFonts w:cs="Arial"/>
                <w:sz w:val="18"/>
                <w:szCs w:val="18"/>
              </w:rPr>
              <w:t>Осмотр блока регистратора температуры</w:t>
            </w:r>
          </w:p>
        </w:tc>
        <w:tc>
          <w:tcPr>
            <w:tcW w:w="1473" w:type="pct"/>
            <w:vAlign w:val="center"/>
          </w:tcPr>
          <w:p w:rsidR="0018378A" w:rsidRPr="00B0466F" w:rsidRDefault="0018378A" w:rsidP="00E26188">
            <w:pPr>
              <w:numPr>
                <w:ilvl w:val="0"/>
                <w:numId w:val="70"/>
              </w:numPr>
              <w:ind w:left="334"/>
              <w:rPr>
                <w:rFonts w:cs="Arial"/>
                <w:sz w:val="18"/>
                <w:szCs w:val="18"/>
              </w:rPr>
            </w:pPr>
            <w:r w:rsidRPr="00F60DB8">
              <w:rPr>
                <w:rFonts w:cs="Arial"/>
                <w:sz w:val="16"/>
                <w:szCs w:val="18"/>
              </w:rPr>
              <w:t>Осмотр и замена уплотнений крышки</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70"/>
              </w:numPr>
              <w:ind w:left="334"/>
              <w:rPr>
                <w:rFonts w:cs="Arial"/>
                <w:sz w:val="18"/>
                <w:szCs w:val="18"/>
              </w:rPr>
            </w:pPr>
            <w:r w:rsidRPr="00B0466F">
              <w:rPr>
                <w:rFonts w:cs="Arial"/>
                <w:sz w:val="18"/>
                <w:szCs w:val="18"/>
              </w:rPr>
              <w:t>Внутренняя очистка</w:t>
            </w: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7</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Состояние уплотнителей сквозных отверстий рамы корпуса</w:t>
            </w:r>
          </w:p>
        </w:tc>
        <w:tc>
          <w:tcPr>
            <w:tcW w:w="1473" w:type="pct"/>
            <w:vAlign w:val="center"/>
          </w:tcPr>
          <w:p w:rsidR="0018378A" w:rsidRPr="00883D44" w:rsidRDefault="0018378A" w:rsidP="00883D44">
            <w:pPr>
              <w:rPr>
                <w:rFonts w:cs="Arial"/>
                <w:sz w:val="18"/>
                <w:szCs w:val="18"/>
              </w:rPr>
            </w:pPr>
            <w:r w:rsidRPr="00883D44">
              <w:rPr>
                <w:rFonts w:cs="Arial"/>
                <w:sz w:val="18"/>
                <w:szCs w:val="18"/>
              </w:rPr>
              <w:t>Утечка воздуха и зазоры</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8</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Осмотр и замена уплотнений</w:t>
            </w:r>
          </w:p>
        </w:tc>
        <w:tc>
          <w:tcPr>
            <w:tcW w:w="1473" w:type="pct"/>
            <w:vAlign w:val="center"/>
          </w:tcPr>
          <w:p w:rsidR="0018378A" w:rsidRPr="00883D44" w:rsidRDefault="0018378A" w:rsidP="00883D44">
            <w:pPr>
              <w:rPr>
                <w:rFonts w:cs="Arial"/>
                <w:sz w:val="18"/>
                <w:szCs w:val="18"/>
              </w:rPr>
            </w:pPr>
            <w:r w:rsidRPr="00883D44">
              <w:rPr>
                <w:rFonts w:cs="Arial"/>
                <w:sz w:val="18"/>
                <w:szCs w:val="18"/>
              </w:rPr>
              <w:t>Уплотнения крышки вентилятора</w:t>
            </w: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restart"/>
            <w:vAlign w:val="center"/>
          </w:tcPr>
          <w:p w:rsidR="0018378A" w:rsidRPr="00883D44" w:rsidRDefault="0018378A" w:rsidP="00883D44">
            <w:pPr>
              <w:jc w:val="center"/>
              <w:rPr>
                <w:rFonts w:cs="Arial"/>
                <w:sz w:val="18"/>
                <w:szCs w:val="18"/>
              </w:rPr>
            </w:pPr>
          </w:p>
        </w:tc>
        <w:tc>
          <w:tcPr>
            <w:tcW w:w="295" w:type="pct"/>
            <w:vMerge w:val="restart"/>
            <w:vAlign w:val="center"/>
          </w:tcPr>
          <w:p w:rsidR="0018378A" w:rsidRPr="00883D44" w:rsidRDefault="0018378A" w:rsidP="00883D44">
            <w:pPr>
              <w:jc w:val="center"/>
              <w:rPr>
                <w:rFonts w:cs="Arial"/>
                <w:sz w:val="18"/>
                <w:szCs w:val="18"/>
              </w:rPr>
            </w:pPr>
            <w:r w:rsidRPr="00883D44">
              <w:rPr>
                <w:rFonts w:cs="Arial"/>
                <w:sz w:val="18"/>
                <w:szCs w:val="18"/>
              </w:rPr>
              <w:t>9</w:t>
            </w:r>
          </w:p>
        </w:tc>
        <w:tc>
          <w:tcPr>
            <w:tcW w:w="1253" w:type="pct"/>
            <w:vMerge w:val="restart"/>
            <w:vAlign w:val="center"/>
          </w:tcPr>
          <w:p w:rsidR="0018378A" w:rsidRPr="00883D44" w:rsidRDefault="0018378A" w:rsidP="00883D44">
            <w:pPr>
              <w:jc w:val="center"/>
              <w:rPr>
                <w:rFonts w:cs="Arial"/>
                <w:sz w:val="18"/>
                <w:szCs w:val="18"/>
              </w:rPr>
            </w:pPr>
            <w:r w:rsidRPr="00883D44">
              <w:rPr>
                <w:rFonts w:cs="Arial"/>
                <w:sz w:val="18"/>
                <w:szCs w:val="18"/>
              </w:rPr>
              <w:t>Восстановление окрашенных участков</w:t>
            </w:r>
          </w:p>
        </w:tc>
        <w:tc>
          <w:tcPr>
            <w:tcW w:w="1473" w:type="pct"/>
            <w:vAlign w:val="center"/>
          </w:tcPr>
          <w:p w:rsidR="0018378A" w:rsidRPr="00B0466F" w:rsidRDefault="0018378A" w:rsidP="00E26188">
            <w:pPr>
              <w:numPr>
                <w:ilvl w:val="0"/>
                <w:numId w:val="71"/>
              </w:numPr>
              <w:ind w:left="334"/>
              <w:rPr>
                <w:rFonts w:cs="Arial"/>
                <w:sz w:val="18"/>
                <w:szCs w:val="18"/>
              </w:rPr>
            </w:pPr>
            <w:r w:rsidRPr="00B0466F">
              <w:rPr>
                <w:rFonts w:cs="Arial"/>
                <w:sz w:val="18"/>
                <w:szCs w:val="18"/>
              </w:rPr>
              <w:t>Компрессор</w:t>
            </w: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71"/>
              </w:numPr>
              <w:ind w:left="334"/>
              <w:rPr>
                <w:rFonts w:cs="Arial"/>
                <w:sz w:val="18"/>
                <w:szCs w:val="18"/>
              </w:rPr>
            </w:pPr>
            <w:r w:rsidRPr="00F60DB8">
              <w:rPr>
                <w:rFonts w:cs="Arial"/>
                <w:sz w:val="16"/>
                <w:szCs w:val="18"/>
              </w:rPr>
              <w:t>Конденсатор с воздушным охлаждением/</w:t>
            </w:r>
            <w:r>
              <w:rPr>
                <w:rFonts w:cs="Arial"/>
                <w:sz w:val="16"/>
                <w:szCs w:val="18"/>
              </w:rPr>
              <w:t>Ресивер</w:t>
            </w: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71"/>
              </w:numPr>
              <w:ind w:left="334"/>
              <w:rPr>
                <w:rFonts w:cs="Arial"/>
                <w:sz w:val="18"/>
                <w:szCs w:val="18"/>
              </w:rPr>
            </w:pPr>
            <w:r w:rsidRPr="00B0466F">
              <w:rPr>
                <w:rFonts w:cs="Arial"/>
                <w:sz w:val="18"/>
                <w:szCs w:val="18"/>
              </w:rPr>
              <w:t xml:space="preserve">Соленоидный клапан (крышка </w:t>
            </w:r>
            <w:r>
              <w:rPr>
                <w:rFonts w:cs="Arial"/>
                <w:sz w:val="18"/>
                <w:szCs w:val="18"/>
              </w:rPr>
              <w:t>Теплообменник</w:t>
            </w:r>
            <w:r w:rsidRPr="00B0466F">
              <w:rPr>
                <w:rFonts w:cs="Arial"/>
                <w:sz w:val="18"/>
                <w:szCs w:val="18"/>
              </w:rPr>
              <w:t>а)</w:t>
            </w: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71"/>
              </w:numPr>
              <w:ind w:left="334"/>
              <w:rPr>
                <w:rFonts w:cs="Arial"/>
                <w:sz w:val="18"/>
                <w:szCs w:val="18"/>
              </w:rPr>
            </w:pPr>
            <w:r w:rsidRPr="00B0466F">
              <w:rPr>
                <w:rFonts w:cs="Arial"/>
                <w:sz w:val="18"/>
                <w:szCs w:val="18"/>
              </w:rPr>
              <w:t>Рама корпуса</w:t>
            </w: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restart"/>
            <w:vAlign w:val="center"/>
          </w:tcPr>
          <w:p w:rsidR="0018378A" w:rsidRPr="00883D44" w:rsidRDefault="0018378A" w:rsidP="00883D44">
            <w:pPr>
              <w:jc w:val="center"/>
              <w:rPr>
                <w:rFonts w:cs="Arial"/>
                <w:sz w:val="18"/>
                <w:szCs w:val="18"/>
              </w:rPr>
            </w:pPr>
            <w:r w:rsidRPr="00883D44">
              <w:rPr>
                <w:rFonts w:cs="Arial"/>
                <w:sz w:val="18"/>
                <w:szCs w:val="18"/>
              </w:rPr>
              <w:t>10</w:t>
            </w:r>
          </w:p>
        </w:tc>
        <w:tc>
          <w:tcPr>
            <w:tcW w:w="1253" w:type="pct"/>
            <w:vMerge w:val="restart"/>
            <w:vAlign w:val="center"/>
          </w:tcPr>
          <w:p w:rsidR="0018378A" w:rsidRPr="00883D44" w:rsidRDefault="0018378A" w:rsidP="00883D44">
            <w:pPr>
              <w:jc w:val="center"/>
              <w:rPr>
                <w:rFonts w:cs="Arial"/>
                <w:sz w:val="18"/>
                <w:szCs w:val="18"/>
              </w:rPr>
            </w:pPr>
            <w:r w:rsidRPr="00883D44">
              <w:rPr>
                <w:rFonts w:cs="Arial"/>
                <w:sz w:val="18"/>
                <w:szCs w:val="18"/>
              </w:rPr>
              <w:t>Перекраска</w:t>
            </w:r>
          </w:p>
        </w:tc>
        <w:tc>
          <w:tcPr>
            <w:tcW w:w="1473" w:type="pct"/>
            <w:vAlign w:val="center"/>
          </w:tcPr>
          <w:p w:rsidR="0018378A" w:rsidRPr="00B0466F" w:rsidRDefault="0018378A" w:rsidP="00E26188">
            <w:pPr>
              <w:numPr>
                <w:ilvl w:val="0"/>
                <w:numId w:val="72"/>
              </w:numPr>
              <w:ind w:left="334"/>
              <w:rPr>
                <w:rFonts w:cs="Arial"/>
                <w:sz w:val="18"/>
                <w:szCs w:val="18"/>
              </w:rPr>
            </w:pPr>
            <w:r w:rsidRPr="00B0466F">
              <w:rPr>
                <w:rFonts w:cs="Arial"/>
                <w:sz w:val="18"/>
                <w:szCs w:val="18"/>
              </w:rPr>
              <w:t>Компрессор</w:t>
            </w: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72"/>
              </w:numPr>
              <w:ind w:left="334"/>
              <w:rPr>
                <w:rFonts w:cs="Arial"/>
                <w:sz w:val="18"/>
                <w:szCs w:val="18"/>
              </w:rPr>
            </w:pPr>
            <w:r w:rsidRPr="00F60DB8">
              <w:rPr>
                <w:rFonts w:cs="Arial"/>
                <w:sz w:val="16"/>
                <w:szCs w:val="18"/>
              </w:rPr>
              <w:t>Конденсатор с воздушным охлаждением/</w:t>
            </w:r>
            <w:r>
              <w:rPr>
                <w:rFonts w:cs="Arial"/>
                <w:sz w:val="16"/>
                <w:szCs w:val="18"/>
              </w:rPr>
              <w:t>Ресивер</w:t>
            </w: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72"/>
              </w:numPr>
              <w:ind w:left="334"/>
              <w:rPr>
                <w:rFonts w:cs="Arial"/>
                <w:sz w:val="18"/>
                <w:szCs w:val="18"/>
              </w:rPr>
            </w:pPr>
            <w:r w:rsidRPr="00B0466F">
              <w:rPr>
                <w:rFonts w:cs="Arial"/>
                <w:sz w:val="18"/>
                <w:szCs w:val="18"/>
              </w:rPr>
              <w:t>Двигатель вентилятора конденсатора</w:t>
            </w: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72"/>
              </w:numPr>
              <w:ind w:left="334"/>
              <w:rPr>
                <w:rFonts w:cs="Arial"/>
                <w:sz w:val="18"/>
                <w:szCs w:val="18"/>
              </w:rPr>
            </w:pPr>
            <w:r w:rsidRPr="00B0466F">
              <w:rPr>
                <w:rFonts w:cs="Arial"/>
                <w:sz w:val="18"/>
                <w:szCs w:val="18"/>
              </w:rPr>
              <w:t>Вентилятор конденсатора</w:t>
            </w: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restart"/>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1</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Утечка газа</w:t>
            </w:r>
          </w:p>
        </w:tc>
        <w:tc>
          <w:tcPr>
            <w:tcW w:w="1473" w:type="pct"/>
            <w:vAlign w:val="center"/>
          </w:tcPr>
          <w:p w:rsidR="0018378A" w:rsidRPr="00883D44" w:rsidRDefault="0018378A" w:rsidP="00883D44">
            <w:pPr>
              <w:rPr>
                <w:rFonts w:cs="Arial"/>
                <w:sz w:val="18"/>
                <w:szCs w:val="18"/>
              </w:rPr>
            </w:pP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2</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Хладагент</w:t>
            </w:r>
          </w:p>
        </w:tc>
        <w:tc>
          <w:tcPr>
            <w:tcW w:w="1473" w:type="pct"/>
            <w:vAlign w:val="center"/>
          </w:tcPr>
          <w:p w:rsidR="0018378A" w:rsidRPr="00883D44" w:rsidRDefault="0018378A" w:rsidP="00883D44">
            <w:pPr>
              <w:rPr>
                <w:rFonts w:cs="Arial"/>
                <w:sz w:val="18"/>
                <w:szCs w:val="18"/>
              </w:rPr>
            </w:pPr>
            <w:r w:rsidRPr="00F60DB8">
              <w:rPr>
                <w:rFonts w:cs="Arial"/>
                <w:sz w:val="16"/>
                <w:szCs w:val="18"/>
              </w:rPr>
              <w:t>Инспектирование влаги в хладагенте и количества загруженного хладагента</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restart"/>
            <w:textDirection w:val="btLr"/>
            <w:vAlign w:val="center"/>
          </w:tcPr>
          <w:p w:rsidR="0018378A" w:rsidRPr="00883D44" w:rsidRDefault="0018378A" w:rsidP="00883D44">
            <w:pPr>
              <w:ind w:left="113" w:right="113"/>
              <w:jc w:val="center"/>
              <w:rPr>
                <w:rFonts w:cs="Arial"/>
                <w:sz w:val="18"/>
                <w:szCs w:val="18"/>
              </w:rPr>
            </w:pPr>
            <w:r w:rsidRPr="00883D44">
              <w:rPr>
                <w:rFonts w:cs="Arial"/>
                <w:sz w:val="18"/>
                <w:szCs w:val="18"/>
              </w:rPr>
              <w:t>Система хладагента</w:t>
            </w: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3</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Инспектирование рабочего давления реле высокого давления</w:t>
            </w:r>
          </w:p>
        </w:tc>
        <w:tc>
          <w:tcPr>
            <w:tcW w:w="1473" w:type="pct"/>
            <w:vAlign w:val="center"/>
          </w:tcPr>
          <w:p w:rsidR="0018378A" w:rsidRPr="00883D44" w:rsidRDefault="0018378A" w:rsidP="00883D44">
            <w:pPr>
              <w:rPr>
                <w:rFonts w:cs="Arial"/>
                <w:sz w:val="18"/>
                <w:szCs w:val="18"/>
              </w:rPr>
            </w:pP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restart"/>
            <w:vAlign w:val="center"/>
          </w:tcPr>
          <w:p w:rsidR="0018378A" w:rsidRPr="00883D44" w:rsidRDefault="0018378A" w:rsidP="00883D44">
            <w:pPr>
              <w:jc w:val="center"/>
              <w:rPr>
                <w:rFonts w:cs="Arial"/>
                <w:sz w:val="18"/>
                <w:szCs w:val="18"/>
              </w:rPr>
            </w:pPr>
            <w:r w:rsidRPr="00883D44">
              <w:rPr>
                <w:rFonts w:cs="Arial"/>
                <w:sz w:val="18"/>
                <w:szCs w:val="18"/>
              </w:rPr>
              <w:t>4</w:t>
            </w:r>
          </w:p>
        </w:tc>
        <w:tc>
          <w:tcPr>
            <w:tcW w:w="1253" w:type="pct"/>
            <w:vMerge w:val="restart"/>
            <w:vAlign w:val="center"/>
          </w:tcPr>
          <w:p w:rsidR="0018378A" w:rsidRPr="00883D44" w:rsidRDefault="0018378A" w:rsidP="00883D44">
            <w:pPr>
              <w:jc w:val="center"/>
              <w:rPr>
                <w:rFonts w:cs="Arial"/>
                <w:sz w:val="18"/>
                <w:szCs w:val="18"/>
              </w:rPr>
            </w:pPr>
            <w:r w:rsidRPr="00883D44">
              <w:rPr>
                <w:rFonts w:cs="Arial"/>
                <w:sz w:val="18"/>
                <w:szCs w:val="18"/>
              </w:rPr>
              <w:t>Работа и протечка соленоидного клапана</w:t>
            </w:r>
          </w:p>
        </w:tc>
        <w:tc>
          <w:tcPr>
            <w:tcW w:w="1473" w:type="pct"/>
            <w:vAlign w:val="center"/>
          </w:tcPr>
          <w:p w:rsidR="0018378A" w:rsidRPr="00B0466F" w:rsidRDefault="0018378A" w:rsidP="00E26188">
            <w:pPr>
              <w:numPr>
                <w:ilvl w:val="0"/>
                <w:numId w:val="73"/>
              </w:numPr>
              <w:ind w:left="334"/>
              <w:rPr>
                <w:rFonts w:cs="Arial"/>
                <w:sz w:val="18"/>
                <w:szCs w:val="18"/>
              </w:rPr>
            </w:pPr>
            <w:r w:rsidRPr="00B0466F">
              <w:rPr>
                <w:rFonts w:cs="Arial"/>
                <w:sz w:val="18"/>
                <w:szCs w:val="18"/>
              </w:rPr>
              <w:t>Соленоидный клапан жидкости</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73"/>
              </w:numPr>
              <w:ind w:left="334"/>
              <w:rPr>
                <w:rFonts w:cs="Arial"/>
                <w:sz w:val="18"/>
                <w:szCs w:val="18"/>
              </w:rPr>
            </w:pPr>
            <w:r w:rsidRPr="00B0466F">
              <w:rPr>
                <w:rFonts w:cs="Arial"/>
                <w:sz w:val="18"/>
                <w:szCs w:val="18"/>
              </w:rPr>
              <w:t>Соленоидный клапан экономайзера</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73"/>
              </w:numPr>
              <w:ind w:left="334"/>
              <w:rPr>
                <w:rFonts w:cs="Arial"/>
                <w:sz w:val="18"/>
                <w:szCs w:val="18"/>
              </w:rPr>
            </w:pPr>
            <w:r w:rsidRPr="00B0466F">
              <w:rPr>
                <w:rFonts w:cs="Arial"/>
                <w:sz w:val="18"/>
                <w:szCs w:val="18"/>
              </w:rPr>
              <w:t>Соленоидный клапан инжектора</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73"/>
              </w:numPr>
              <w:ind w:left="334"/>
              <w:rPr>
                <w:rFonts w:cs="Arial"/>
                <w:sz w:val="18"/>
                <w:szCs w:val="18"/>
              </w:rPr>
            </w:pPr>
            <w:r w:rsidRPr="00B0466F">
              <w:rPr>
                <w:rFonts w:cs="Arial"/>
                <w:sz w:val="18"/>
                <w:szCs w:val="18"/>
              </w:rPr>
              <w:t>Соленоидный клапан горячего газа</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73"/>
              </w:numPr>
              <w:ind w:left="334"/>
              <w:rPr>
                <w:rFonts w:cs="Arial"/>
                <w:sz w:val="18"/>
                <w:szCs w:val="18"/>
              </w:rPr>
            </w:pPr>
            <w:r w:rsidRPr="00B0466F">
              <w:rPr>
                <w:rFonts w:cs="Arial"/>
                <w:sz w:val="18"/>
                <w:szCs w:val="18"/>
              </w:rPr>
              <w:t xml:space="preserve">Соленоидный клапан </w:t>
            </w:r>
            <w:r>
              <w:rPr>
                <w:rFonts w:cs="Arial"/>
                <w:sz w:val="18"/>
                <w:szCs w:val="18"/>
              </w:rPr>
              <w:t>оттайки</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73"/>
              </w:numPr>
              <w:ind w:left="334"/>
              <w:rPr>
                <w:rFonts w:cs="Arial"/>
                <w:sz w:val="18"/>
                <w:szCs w:val="18"/>
              </w:rPr>
            </w:pPr>
            <w:r w:rsidRPr="00F60DB8">
              <w:rPr>
                <w:rFonts w:cs="Arial"/>
                <w:sz w:val="16"/>
                <w:szCs w:val="18"/>
              </w:rPr>
              <w:t>Соленоидный клапан байпаса горячего газа</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5</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Работа и протечка модулирующего впускного клапана</w:t>
            </w:r>
          </w:p>
        </w:tc>
        <w:tc>
          <w:tcPr>
            <w:tcW w:w="1473" w:type="pct"/>
            <w:vAlign w:val="center"/>
          </w:tcPr>
          <w:p w:rsidR="0018378A" w:rsidRPr="00883D44" w:rsidRDefault="0018378A" w:rsidP="00883D44">
            <w:pPr>
              <w:rPr>
                <w:rFonts w:cs="Arial"/>
                <w:sz w:val="18"/>
                <w:szCs w:val="18"/>
              </w:rPr>
            </w:pP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6</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Работа и протечка электронного расширительного клапана</w:t>
            </w:r>
          </w:p>
        </w:tc>
        <w:tc>
          <w:tcPr>
            <w:tcW w:w="1473" w:type="pct"/>
            <w:vAlign w:val="center"/>
          </w:tcPr>
          <w:p w:rsidR="0018378A" w:rsidRPr="00883D44" w:rsidRDefault="0018378A" w:rsidP="00883D44">
            <w:pPr>
              <w:rPr>
                <w:rFonts w:cs="Arial"/>
                <w:sz w:val="18"/>
                <w:szCs w:val="18"/>
              </w:rPr>
            </w:pP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7</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Компрессор</w:t>
            </w:r>
          </w:p>
        </w:tc>
        <w:tc>
          <w:tcPr>
            <w:tcW w:w="1473" w:type="pct"/>
            <w:vAlign w:val="center"/>
          </w:tcPr>
          <w:p w:rsidR="0018378A" w:rsidRPr="00883D44" w:rsidRDefault="0018378A" w:rsidP="00883D44">
            <w:pPr>
              <w:rPr>
                <w:rFonts w:cs="Arial"/>
                <w:sz w:val="18"/>
                <w:szCs w:val="18"/>
              </w:rPr>
            </w:pPr>
            <w:r w:rsidRPr="00883D44">
              <w:rPr>
                <w:rFonts w:cs="Arial"/>
                <w:sz w:val="18"/>
                <w:szCs w:val="18"/>
              </w:rPr>
              <w:t>Попадание воды на клеммы компрессора</w:t>
            </w: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8</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Замена осушителя</w:t>
            </w:r>
          </w:p>
        </w:tc>
        <w:tc>
          <w:tcPr>
            <w:tcW w:w="1473" w:type="pct"/>
            <w:vAlign w:val="center"/>
          </w:tcPr>
          <w:p w:rsidR="0018378A" w:rsidRPr="00883D44" w:rsidRDefault="0018378A" w:rsidP="00883D44">
            <w:pPr>
              <w:rPr>
                <w:rFonts w:cs="Arial"/>
                <w:sz w:val="18"/>
                <w:szCs w:val="18"/>
              </w:rPr>
            </w:pP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9</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Инспектирование функций и замена индикатора влажности</w:t>
            </w:r>
          </w:p>
        </w:tc>
        <w:tc>
          <w:tcPr>
            <w:tcW w:w="1473" w:type="pct"/>
            <w:vAlign w:val="center"/>
          </w:tcPr>
          <w:p w:rsidR="0018378A" w:rsidRPr="00883D44" w:rsidRDefault="0018378A" w:rsidP="00883D44">
            <w:pPr>
              <w:rPr>
                <w:rFonts w:cs="Arial"/>
                <w:sz w:val="18"/>
                <w:szCs w:val="18"/>
              </w:rPr>
            </w:pP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10</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Состояние креплений на трубках хладагента и трубках измерительных приборов</w:t>
            </w:r>
          </w:p>
        </w:tc>
        <w:tc>
          <w:tcPr>
            <w:tcW w:w="1473" w:type="pct"/>
            <w:vAlign w:val="center"/>
          </w:tcPr>
          <w:p w:rsidR="0018378A" w:rsidRPr="00883D44" w:rsidRDefault="0018378A" w:rsidP="00883D44">
            <w:pPr>
              <w:rPr>
                <w:rFonts w:cs="Arial"/>
                <w:sz w:val="18"/>
                <w:szCs w:val="18"/>
              </w:rPr>
            </w:pP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11</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Состояние термоизоляции трубок хладагента</w:t>
            </w:r>
          </w:p>
        </w:tc>
        <w:tc>
          <w:tcPr>
            <w:tcW w:w="1473" w:type="pct"/>
            <w:vAlign w:val="center"/>
          </w:tcPr>
          <w:p w:rsidR="0018378A" w:rsidRPr="00883D44" w:rsidRDefault="0018378A" w:rsidP="00883D44">
            <w:pPr>
              <w:rPr>
                <w:rFonts w:cs="Arial"/>
                <w:sz w:val="18"/>
                <w:szCs w:val="18"/>
              </w:rPr>
            </w:pP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12</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 xml:space="preserve">Очистка </w:t>
            </w:r>
            <w:r>
              <w:rPr>
                <w:rFonts w:cs="Arial"/>
                <w:sz w:val="18"/>
                <w:szCs w:val="18"/>
              </w:rPr>
              <w:t>Теплообменник</w:t>
            </w:r>
            <w:r w:rsidRPr="00883D44">
              <w:rPr>
                <w:rFonts w:cs="Arial"/>
                <w:sz w:val="18"/>
                <w:szCs w:val="18"/>
              </w:rPr>
              <w:t>а испарителя (промывка водой)</w:t>
            </w:r>
          </w:p>
        </w:tc>
        <w:tc>
          <w:tcPr>
            <w:tcW w:w="1473" w:type="pct"/>
            <w:vAlign w:val="center"/>
          </w:tcPr>
          <w:p w:rsidR="0018378A" w:rsidRPr="00883D44" w:rsidRDefault="0018378A" w:rsidP="00883D44">
            <w:pPr>
              <w:rPr>
                <w:rFonts w:cs="Arial"/>
                <w:sz w:val="18"/>
                <w:szCs w:val="18"/>
              </w:rPr>
            </w:pP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restart"/>
            <w:vAlign w:val="center"/>
          </w:tcPr>
          <w:p w:rsidR="0018378A" w:rsidRPr="00883D44" w:rsidRDefault="0018378A" w:rsidP="00883D44">
            <w:pPr>
              <w:jc w:val="center"/>
              <w:rPr>
                <w:rFonts w:cs="Arial"/>
                <w:sz w:val="18"/>
                <w:szCs w:val="18"/>
              </w:rPr>
            </w:pPr>
            <w:r w:rsidRPr="00883D44">
              <w:rPr>
                <w:rFonts w:cs="Arial"/>
                <w:sz w:val="18"/>
                <w:szCs w:val="18"/>
              </w:rPr>
              <w:t>13</w:t>
            </w:r>
          </w:p>
        </w:tc>
        <w:tc>
          <w:tcPr>
            <w:tcW w:w="1253" w:type="pct"/>
            <w:vMerge w:val="restart"/>
            <w:vAlign w:val="center"/>
          </w:tcPr>
          <w:p w:rsidR="0018378A" w:rsidRPr="00883D44" w:rsidRDefault="0018378A" w:rsidP="00883D44">
            <w:pPr>
              <w:jc w:val="center"/>
              <w:rPr>
                <w:rFonts w:cs="Arial"/>
                <w:sz w:val="18"/>
                <w:szCs w:val="18"/>
              </w:rPr>
            </w:pPr>
            <w:r w:rsidRPr="00883D44">
              <w:rPr>
                <w:rFonts w:cs="Arial"/>
                <w:sz w:val="18"/>
                <w:szCs w:val="18"/>
              </w:rPr>
              <w:t xml:space="preserve">Очистка </w:t>
            </w:r>
            <w:r>
              <w:rPr>
                <w:rFonts w:cs="Arial"/>
                <w:sz w:val="18"/>
                <w:szCs w:val="18"/>
              </w:rPr>
              <w:t>Теплообменник</w:t>
            </w:r>
            <w:r w:rsidRPr="00883D44">
              <w:rPr>
                <w:rFonts w:cs="Arial"/>
                <w:sz w:val="18"/>
                <w:szCs w:val="18"/>
              </w:rPr>
              <w:t>а конденсатора</w:t>
            </w:r>
          </w:p>
        </w:tc>
        <w:tc>
          <w:tcPr>
            <w:tcW w:w="1473" w:type="pct"/>
            <w:vAlign w:val="center"/>
          </w:tcPr>
          <w:p w:rsidR="0018378A" w:rsidRPr="00B0466F" w:rsidRDefault="0018378A" w:rsidP="00E26188">
            <w:pPr>
              <w:numPr>
                <w:ilvl w:val="0"/>
                <w:numId w:val="74"/>
              </w:numPr>
              <w:ind w:left="334"/>
              <w:rPr>
                <w:rFonts w:cs="Arial"/>
                <w:sz w:val="18"/>
                <w:szCs w:val="18"/>
              </w:rPr>
            </w:pPr>
            <w:r w:rsidRPr="00B0466F">
              <w:rPr>
                <w:rFonts w:cs="Arial"/>
                <w:sz w:val="18"/>
                <w:szCs w:val="18"/>
              </w:rPr>
              <w:t>Промывка водой</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74"/>
              </w:numPr>
              <w:ind w:left="334"/>
              <w:rPr>
                <w:rFonts w:cs="Arial"/>
                <w:sz w:val="18"/>
                <w:szCs w:val="18"/>
              </w:rPr>
            </w:pPr>
            <w:r w:rsidRPr="00B0466F">
              <w:rPr>
                <w:rFonts w:cs="Arial"/>
                <w:sz w:val="18"/>
                <w:szCs w:val="18"/>
              </w:rPr>
              <w:t>Очистка паром (после откачки хладагента)</w:t>
            </w: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restart"/>
            <w:vAlign w:val="center"/>
          </w:tcPr>
          <w:p w:rsidR="0018378A" w:rsidRPr="00883D44" w:rsidRDefault="0018378A" w:rsidP="00883D44">
            <w:pPr>
              <w:jc w:val="center"/>
              <w:rPr>
                <w:rFonts w:cs="Arial"/>
                <w:sz w:val="18"/>
                <w:szCs w:val="18"/>
              </w:rPr>
            </w:pPr>
            <w:r w:rsidRPr="00883D44">
              <w:rPr>
                <w:rFonts w:cs="Arial"/>
                <w:sz w:val="18"/>
                <w:szCs w:val="18"/>
              </w:rPr>
              <w:t>14</w:t>
            </w:r>
          </w:p>
        </w:tc>
        <w:tc>
          <w:tcPr>
            <w:tcW w:w="1253" w:type="pct"/>
            <w:vMerge w:val="restart"/>
            <w:vAlign w:val="center"/>
          </w:tcPr>
          <w:p w:rsidR="0018378A" w:rsidRPr="00883D44" w:rsidRDefault="0018378A" w:rsidP="00883D44">
            <w:pPr>
              <w:jc w:val="center"/>
              <w:rPr>
                <w:rFonts w:cs="Arial"/>
                <w:sz w:val="18"/>
                <w:szCs w:val="18"/>
              </w:rPr>
            </w:pPr>
            <w:r w:rsidRPr="00883D44">
              <w:rPr>
                <w:rFonts w:cs="Arial"/>
                <w:sz w:val="18"/>
                <w:szCs w:val="18"/>
              </w:rPr>
              <w:t>Осмотр конденсатора воздушного охлаждения</w:t>
            </w:r>
          </w:p>
        </w:tc>
        <w:tc>
          <w:tcPr>
            <w:tcW w:w="1473" w:type="pct"/>
            <w:vAlign w:val="center"/>
          </w:tcPr>
          <w:p w:rsidR="0018378A" w:rsidRPr="00B0466F" w:rsidRDefault="0018378A" w:rsidP="00E26188">
            <w:pPr>
              <w:numPr>
                <w:ilvl w:val="0"/>
                <w:numId w:val="75"/>
              </w:numPr>
              <w:ind w:left="334"/>
              <w:rPr>
                <w:rFonts w:cs="Arial"/>
                <w:sz w:val="18"/>
                <w:szCs w:val="18"/>
              </w:rPr>
            </w:pPr>
            <w:r w:rsidRPr="00B0466F">
              <w:rPr>
                <w:rFonts w:cs="Arial"/>
                <w:sz w:val="18"/>
                <w:szCs w:val="18"/>
              </w:rPr>
              <w:t>Осмотр на предмет утечки воды</w:t>
            </w: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75"/>
              </w:numPr>
              <w:ind w:left="334"/>
              <w:rPr>
                <w:rFonts w:cs="Arial"/>
                <w:sz w:val="18"/>
                <w:szCs w:val="18"/>
              </w:rPr>
            </w:pPr>
            <w:r w:rsidRPr="00B0466F">
              <w:rPr>
                <w:rFonts w:cs="Arial"/>
                <w:sz w:val="18"/>
                <w:szCs w:val="18"/>
              </w:rPr>
              <w:t>Работа реле давления воды</w:t>
            </w: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restart"/>
            <w:textDirection w:val="btLr"/>
            <w:vAlign w:val="center"/>
          </w:tcPr>
          <w:p w:rsidR="0018378A" w:rsidRPr="00883D44" w:rsidRDefault="0018378A" w:rsidP="00883D44">
            <w:pPr>
              <w:ind w:left="113" w:right="113"/>
              <w:jc w:val="center"/>
              <w:rPr>
                <w:rFonts w:cs="Arial"/>
                <w:sz w:val="18"/>
                <w:szCs w:val="18"/>
              </w:rPr>
            </w:pPr>
            <w:r w:rsidRPr="00883D44">
              <w:rPr>
                <w:rFonts w:cs="Arial"/>
                <w:sz w:val="18"/>
                <w:szCs w:val="18"/>
              </w:rPr>
              <w:t>Электрическая система</w:t>
            </w: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1</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Повреждение силового кабеля и вилки</w:t>
            </w:r>
          </w:p>
        </w:tc>
        <w:tc>
          <w:tcPr>
            <w:tcW w:w="1473" w:type="pct"/>
            <w:vAlign w:val="center"/>
          </w:tcPr>
          <w:p w:rsidR="0018378A" w:rsidRPr="00883D44" w:rsidRDefault="0018378A" w:rsidP="003358EE">
            <w:pPr>
              <w:ind w:left="334"/>
              <w:rPr>
                <w:rFonts w:cs="Arial"/>
                <w:sz w:val="18"/>
                <w:szCs w:val="18"/>
              </w:rPr>
            </w:pP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2</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Осмотр состояния внутренней проводки</w:t>
            </w:r>
          </w:p>
        </w:tc>
        <w:tc>
          <w:tcPr>
            <w:tcW w:w="1473" w:type="pct"/>
            <w:vAlign w:val="center"/>
          </w:tcPr>
          <w:p w:rsidR="0018378A" w:rsidRPr="00883D44" w:rsidRDefault="0018378A" w:rsidP="003358EE">
            <w:pPr>
              <w:ind w:left="334"/>
              <w:rPr>
                <w:rFonts w:cs="Arial"/>
                <w:sz w:val="18"/>
                <w:szCs w:val="18"/>
              </w:rPr>
            </w:pP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restart"/>
            <w:vAlign w:val="center"/>
          </w:tcPr>
          <w:p w:rsidR="0018378A" w:rsidRPr="00883D44" w:rsidRDefault="0018378A" w:rsidP="00883D44">
            <w:pPr>
              <w:jc w:val="center"/>
              <w:rPr>
                <w:rFonts w:cs="Arial"/>
                <w:sz w:val="18"/>
                <w:szCs w:val="18"/>
              </w:rPr>
            </w:pPr>
            <w:r w:rsidRPr="00883D44">
              <w:rPr>
                <w:rFonts w:cs="Arial"/>
                <w:sz w:val="18"/>
                <w:szCs w:val="18"/>
              </w:rPr>
              <w:t>3</w:t>
            </w:r>
          </w:p>
        </w:tc>
        <w:tc>
          <w:tcPr>
            <w:tcW w:w="1253" w:type="pct"/>
            <w:vMerge w:val="restart"/>
            <w:vAlign w:val="center"/>
          </w:tcPr>
          <w:p w:rsidR="0018378A" w:rsidRPr="00883D44" w:rsidRDefault="0018378A" w:rsidP="00883D44">
            <w:pPr>
              <w:jc w:val="center"/>
              <w:rPr>
                <w:rFonts w:cs="Arial"/>
                <w:sz w:val="18"/>
                <w:szCs w:val="18"/>
              </w:rPr>
            </w:pPr>
            <w:r w:rsidRPr="00883D44">
              <w:rPr>
                <w:rFonts w:cs="Arial"/>
                <w:sz w:val="18"/>
                <w:szCs w:val="18"/>
              </w:rPr>
              <w:t>Осмотр клемм на прочность соединения и подтяжка при необходимости</w:t>
            </w:r>
          </w:p>
        </w:tc>
        <w:tc>
          <w:tcPr>
            <w:tcW w:w="1473" w:type="pct"/>
            <w:vAlign w:val="center"/>
          </w:tcPr>
          <w:p w:rsidR="0018378A" w:rsidRPr="00B0466F" w:rsidRDefault="0018378A" w:rsidP="00E26188">
            <w:pPr>
              <w:numPr>
                <w:ilvl w:val="0"/>
                <w:numId w:val="76"/>
              </w:numPr>
              <w:ind w:left="334"/>
              <w:rPr>
                <w:rFonts w:cs="Arial"/>
                <w:sz w:val="18"/>
                <w:szCs w:val="18"/>
              </w:rPr>
            </w:pPr>
            <w:r w:rsidRPr="00B0466F">
              <w:rPr>
                <w:rFonts w:cs="Arial"/>
                <w:sz w:val="18"/>
                <w:szCs w:val="18"/>
              </w:rPr>
              <w:t>Магнитное реле</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76"/>
              </w:numPr>
              <w:ind w:left="334"/>
              <w:rPr>
                <w:rFonts w:cs="Arial"/>
                <w:sz w:val="18"/>
                <w:szCs w:val="18"/>
              </w:rPr>
            </w:pPr>
            <w:r w:rsidRPr="00B0466F">
              <w:rPr>
                <w:rFonts w:cs="Arial"/>
                <w:sz w:val="18"/>
                <w:szCs w:val="18"/>
              </w:rPr>
              <w:t>Клеммный блок электронного контроллера</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76"/>
              </w:numPr>
              <w:ind w:left="334"/>
              <w:rPr>
                <w:rFonts w:cs="Arial"/>
                <w:sz w:val="18"/>
                <w:szCs w:val="18"/>
              </w:rPr>
            </w:pPr>
            <w:r w:rsidRPr="00B0466F">
              <w:rPr>
                <w:rFonts w:cs="Arial"/>
                <w:sz w:val="18"/>
                <w:szCs w:val="18"/>
              </w:rPr>
              <w:t>Клеммный блок</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4</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Состояние крышки колодки мониторинга</w:t>
            </w:r>
          </w:p>
        </w:tc>
        <w:tc>
          <w:tcPr>
            <w:tcW w:w="1473" w:type="pct"/>
            <w:vAlign w:val="center"/>
          </w:tcPr>
          <w:p w:rsidR="0018378A" w:rsidRPr="00883D44" w:rsidRDefault="0018378A" w:rsidP="00883D44">
            <w:pPr>
              <w:rPr>
                <w:rFonts w:cs="Arial"/>
                <w:sz w:val="18"/>
                <w:szCs w:val="18"/>
              </w:rPr>
            </w:pP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5</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Состояние крышки разъема ПК</w:t>
            </w:r>
          </w:p>
        </w:tc>
        <w:tc>
          <w:tcPr>
            <w:tcW w:w="1473" w:type="pct"/>
            <w:vAlign w:val="center"/>
          </w:tcPr>
          <w:p w:rsidR="0018378A" w:rsidRPr="00883D44" w:rsidRDefault="0018378A" w:rsidP="00883D44">
            <w:pPr>
              <w:rPr>
                <w:rFonts w:cs="Arial"/>
                <w:sz w:val="18"/>
                <w:szCs w:val="18"/>
              </w:rPr>
            </w:pP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6</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Состояние предохранителей</w:t>
            </w:r>
          </w:p>
        </w:tc>
        <w:tc>
          <w:tcPr>
            <w:tcW w:w="1473" w:type="pct"/>
            <w:vAlign w:val="center"/>
          </w:tcPr>
          <w:p w:rsidR="0018378A" w:rsidRPr="00883D44" w:rsidRDefault="0018378A" w:rsidP="00883D44">
            <w:pPr>
              <w:rPr>
                <w:rFonts w:cs="Arial"/>
                <w:sz w:val="18"/>
                <w:szCs w:val="18"/>
              </w:rPr>
            </w:pPr>
            <w:r w:rsidRPr="00883D44">
              <w:rPr>
                <w:rFonts w:cs="Arial"/>
                <w:sz w:val="18"/>
                <w:szCs w:val="18"/>
              </w:rPr>
              <w:t>Перегорели или нет</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restart"/>
            <w:vAlign w:val="center"/>
          </w:tcPr>
          <w:p w:rsidR="0018378A" w:rsidRPr="00883D44" w:rsidRDefault="0018378A" w:rsidP="00883D44">
            <w:pPr>
              <w:jc w:val="center"/>
              <w:rPr>
                <w:rFonts w:cs="Arial"/>
                <w:sz w:val="18"/>
                <w:szCs w:val="18"/>
              </w:rPr>
            </w:pPr>
            <w:r w:rsidRPr="00883D44">
              <w:rPr>
                <w:rFonts w:cs="Arial"/>
                <w:sz w:val="18"/>
                <w:szCs w:val="18"/>
              </w:rPr>
              <w:t>7</w:t>
            </w:r>
          </w:p>
        </w:tc>
        <w:tc>
          <w:tcPr>
            <w:tcW w:w="1253" w:type="pct"/>
            <w:vMerge w:val="restart"/>
            <w:vAlign w:val="center"/>
          </w:tcPr>
          <w:p w:rsidR="0018378A" w:rsidRPr="00883D44" w:rsidRDefault="0018378A" w:rsidP="00883D44">
            <w:pPr>
              <w:jc w:val="center"/>
              <w:rPr>
                <w:rFonts w:cs="Arial"/>
                <w:sz w:val="18"/>
                <w:szCs w:val="18"/>
              </w:rPr>
            </w:pPr>
            <w:r w:rsidRPr="00883D44">
              <w:rPr>
                <w:rFonts w:cs="Arial"/>
                <w:sz w:val="18"/>
                <w:szCs w:val="18"/>
              </w:rPr>
              <w:t>Осмотр контактов магнитного реле и замена контактов</w:t>
            </w:r>
          </w:p>
        </w:tc>
        <w:tc>
          <w:tcPr>
            <w:tcW w:w="1473" w:type="pct"/>
            <w:vAlign w:val="center"/>
          </w:tcPr>
          <w:p w:rsidR="0018378A" w:rsidRPr="00B0466F" w:rsidRDefault="0018378A" w:rsidP="00E26188">
            <w:pPr>
              <w:numPr>
                <w:ilvl w:val="0"/>
                <w:numId w:val="77"/>
              </w:numPr>
              <w:ind w:left="334"/>
              <w:rPr>
                <w:rFonts w:cs="Arial"/>
                <w:sz w:val="18"/>
                <w:szCs w:val="18"/>
              </w:rPr>
            </w:pPr>
            <w:r w:rsidRPr="00B0466F">
              <w:rPr>
                <w:rFonts w:cs="Arial"/>
                <w:sz w:val="18"/>
                <w:szCs w:val="18"/>
              </w:rPr>
              <w:t>Осмотр контактов реле</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77"/>
              </w:numPr>
              <w:ind w:left="334"/>
              <w:rPr>
                <w:rFonts w:cs="Arial"/>
                <w:sz w:val="18"/>
                <w:szCs w:val="18"/>
              </w:rPr>
            </w:pPr>
            <w:r w:rsidRPr="00B0466F">
              <w:rPr>
                <w:rFonts w:cs="Arial"/>
                <w:sz w:val="18"/>
                <w:szCs w:val="18"/>
              </w:rPr>
              <w:t xml:space="preserve">Заменить контакт на </w:t>
            </w:r>
            <w:r>
              <w:rPr>
                <w:rFonts w:cs="Arial"/>
                <w:sz w:val="18"/>
                <w:szCs w:val="18"/>
              </w:rPr>
              <w:t>Пускатель</w:t>
            </w:r>
            <w:r w:rsidRPr="00B0466F">
              <w:rPr>
                <w:rFonts w:cs="Arial"/>
                <w:sz w:val="18"/>
                <w:szCs w:val="18"/>
              </w:rPr>
              <w:t>е компрессора</w:t>
            </w: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77"/>
              </w:numPr>
              <w:ind w:left="334"/>
              <w:rPr>
                <w:rFonts w:cs="Arial"/>
                <w:sz w:val="18"/>
                <w:szCs w:val="18"/>
              </w:rPr>
            </w:pPr>
            <w:r w:rsidRPr="00B0466F">
              <w:rPr>
                <w:rFonts w:cs="Arial"/>
                <w:sz w:val="18"/>
                <w:szCs w:val="18"/>
              </w:rPr>
              <w:t>Заменить контакт на двигателе вентилятора компрессора</w:t>
            </w: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77"/>
              </w:numPr>
              <w:ind w:left="334"/>
              <w:rPr>
                <w:rFonts w:cs="Arial"/>
                <w:sz w:val="18"/>
                <w:szCs w:val="18"/>
              </w:rPr>
            </w:pPr>
            <w:r w:rsidRPr="00B0466F">
              <w:rPr>
                <w:rFonts w:cs="Arial"/>
                <w:sz w:val="18"/>
                <w:szCs w:val="18"/>
              </w:rPr>
              <w:t>Заменить контакт на двигателе вентилятора испарителя</w:t>
            </w: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restart"/>
            <w:vAlign w:val="center"/>
          </w:tcPr>
          <w:p w:rsidR="0018378A" w:rsidRPr="00883D44" w:rsidRDefault="0018378A" w:rsidP="00883D44">
            <w:pPr>
              <w:jc w:val="center"/>
              <w:rPr>
                <w:rFonts w:cs="Arial"/>
                <w:sz w:val="18"/>
                <w:szCs w:val="18"/>
              </w:rPr>
            </w:pPr>
            <w:r w:rsidRPr="00883D44">
              <w:rPr>
                <w:rFonts w:cs="Arial"/>
                <w:sz w:val="18"/>
                <w:szCs w:val="18"/>
              </w:rPr>
              <w:t>8</w:t>
            </w:r>
          </w:p>
        </w:tc>
        <w:tc>
          <w:tcPr>
            <w:tcW w:w="1253" w:type="pct"/>
            <w:vMerge w:val="restart"/>
            <w:vAlign w:val="center"/>
          </w:tcPr>
          <w:p w:rsidR="0018378A" w:rsidRPr="00883D44" w:rsidRDefault="0018378A" w:rsidP="00883D44">
            <w:pPr>
              <w:jc w:val="center"/>
              <w:rPr>
                <w:rFonts w:cs="Arial"/>
                <w:sz w:val="18"/>
                <w:szCs w:val="18"/>
              </w:rPr>
            </w:pPr>
            <w:r w:rsidRPr="00883D44">
              <w:rPr>
                <w:rFonts w:cs="Arial"/>
                <w:sz w:val="18"/>
                <w:szCs w:val="18"/>
              </w:rPr>
              <w:t>Проверка электрической изоляции</w:t>
            </w:r>
          </w:p>
        </w:tc>
        <w:tc>
          <w:tcPr>
            <w:tcW w:w="1473" w:type="pct"/>
            <w:vAlign w:val="center"/>
          </w:tcPr>
          <w:p w:rsidR="0018378A" w:rsidRPr="00B0466F" w:rsidRDefault="0018378A" w:rsidP="00E26188">
            <w:pPr>
              <w:numPr>
                <w:ilvl w:val="0"/>
                <w:numId w:val="78"/>
              </w:numPr>
              <w:ind w:left="334"/>
              <w:rPr>
                <w:rFonts w:cs="Arial"/>
                <w:sz w:val="18"/>
                <w:szCs w:val="18"/>
              </w:rPr>
            </w:pPr>
            <w:r w:rsidRPr="00B0466F">
              <w:rPr>
                <w:rFonts w:cs="Arial"/>
                <w:sz w:val="18"/>
                <w:szCs w:val="18"/>
              </w:rPr>
              <w:t>Силовой кабель и вилка</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78"/>
              </w:numPr>
              <w:ind w:left="334"/>
              <w:rPr>
                <w:rFonts w:cs="Arial"/>
                <w:sz w:val="18"/>
                <w:szCs w:val="18"/>
              </w:rPr>
            </w:pPr>
            <w:r w:rsidRPr="00B0466F">
              <w:rPr>
                <w:rFonts w:cs="Arial"/>
                <w:sz w:val="18"/>
                <w:szCs w:val="18"/>
              </w:rPr>
              <w:t>Компрессор</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78"/>
              </w:numPr>
              <w:ind w:left="334"/>
              <w:rPr>
                <w:rFonts w:cs="Arial"/>
                <w:sz w:val="18"/>
                <w:szCs w:val="18"/>
              </w:rPr>
            </w:pPr>
            <w:r w:rsidRPr="00B0466F">
              <w:rPr>
                <w:rFonts w:cs="Arial"/>
                <w:sz w:val="18"/>
                <w:szCs w:val="18"/>
              </w:rPr>
              <w:t>Двигатель вентилятора конденсатора</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78"/>
              </w:numPr>
              <w:ind w:left="334"/>
              <w:rPr>
                <w:rFonts w:cs="Arial"/>
                <w:sz w:val="18"/>
                <w:szCs w:val="18"/>
              </w:rPr>
            </w:pPr>
            <w:r w:rsidRPr="00B0466F">
              <w:rPr>
                <w:rFonts w:cs="Arial"/>
                <w:sz w:val="18"/>
                <w:szCs w:val="18"/>
              </w:rPr>
              <w:t>Двигатель вентилятора испарителя</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9</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Инспектирование процедуры запуска</w:t>
            </w:r>
          </w:p>
        </w:tc>
        <w:tc>
          <w:tcPr>
            <w:tcW w:w="1473" w:type="pct"/>
            <w:vAlign w:val="center"/>
          </w:tcPr>
          <w:p w:rsidR="0018378A" w:rsidRPr="00883D44" w:rsidRDefault="0018378A" w:rsidP="003358EE">
            <w:pPr>
              <w:ind w:left="334"/>
              <w:rPr>
                <w:rFonts w:cs="Arial"/>
                <w:sz w:val="18"/>
                <w:szCs w:val="18"/>
              </w:rPr>
            </w:pP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restart"/>
            <w:vAlign w:val="center"/>
          </w:tcPr>
          <w:p w:rsidR="0018378A" w:rsidRPr="00883D44" w:rsidRDefault="0018378A" w:rsidP="00883D44">
            <w:pPr>
              <w:jc w:val="center"/>
              <w:rPr>
                <w:rFonts w:cs="Arial"/>
                <w:sz w:val="18"/>
                <w:szCs w:val="18"/>
              </w:rPr>
            </w:pPr>
            <w:r w:rsidRPr="00883D44">
              <w:rPr>
                <w:rFonts w:cs="Arial"/>
                <w:sz w:val="18"/>
                <w:szCs w:val="18"/>
              </w:rPr>
              <w:t>10</w:t>
            </w:r>
          </w:p>
        </w:tc>
        <w:tc>
          <w:tcPr>
            <w:tcW w:w="1253" w:type="pct"/>
            <w:vMerge w:val="restart"/>
            <w:vAlign w:val="center"/>
          </w:tcPr>
          <w:p w:rsidR="0018378A" w:rsidRPr="00883D44" w:rsidRDefault="0018378A" w:rsidP="00883D44">
            <w:pPr>
              <w:jc w:val="center"/>
              <w:rPr>
                <w:rFonts w:cs="Arial"/>
                <w:sz w:val="18"/>
                <w:szCs w:val="18"/>
              </w:rPr>
            </w:pPr>
            <w:r w:rsidRPr="00883D44">
              <w:rPr>
                <w:rFonts w:cs="Arial"/>
                <w:sz w:val="18"/>
                <w:szCs w:val="18"/>
              </w:rPr>
              <w:t>Термодатчик</w:t>
            </w:r>
          </w:p>
        </w:tc>
        <w:tc>
          <w:tcPr>
            <w:tcW w:w="1473" w:type="pct"/>
            <w:vAlign w:val="center"/>
          </w:tcPr>
          <w:p w:rsidR="0018378A" w:rsidRPr="00B0466F" w:rsidRDefault="0018378A" w:rsidP="00E26188">
            <w:pPr>
              <w:numPr>
                <w:ilvl w:val="0"/>
                <w:numId w:val="79"/>
              </w:numPr>
              <w:ind w:left="334"/>
              <w:rPr>
                <w:rFonts w:cs="Arial"/>
                <w:sz w:val="18"/>
                <w:szCs w:val="18"/>
              </w:rPr>
            </w:pPr>
            <w:r w:rsidRPr="00B0466F">
              <w:rPr>
                <w:rFonts w:cs="Arial"/>
                <w:sz w:val="18"/>
                <w:szCs w:val="18"/>
              </w:rPr>
              <w:t>Установочное состояние датчика</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79"/>
              </w:numPr>
              <w:ind w:left="334"/>
              <w:rPr>
                <w:rFonts w:cs="Arial"/>
                <w:sz w:val="18"/>
                <w:szCs w:val="18"/>
              </w:rPr>
            </w:pPr>
            <w:r w:rsidRPr="00B0466F">
              <w:rPr>
                <w:rFonts w:cs="Arial"/>
                <w:sz w:val="18"/>
                <w:szCs w:val="18"/>
              </w:rPr>
              <w:t>Осмотр датчика и его выводов на предмет повреждений</w:t>
            </w: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79"/>
              </w:numPr>
              <w:ind w:left="334"/>
              <w:rPr>
                <w:rFonts w:cs="Arial"/>
                <w:sz w:val="18"/>
                <w:szCs w:val="18"/>
              </w:rPr>
            </w:pPr>
            <w:r w:rsidRPr="00B0466F">
              <w:rPr>
                <w:rFonts w:cs="Arial"/>
                <w:sz w:val="18"/>
                <w:szCs w:val="18"/>
              </w:rPr>
              <w:t>Инспектирование индикации ошибок и замена датчика</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11</w:t>
            </w:r>
          </w:p>
        </w:tc>
        <w:tc>
          <w:tcPr>
            <w:tcW w:w="1253" w:type="pct"/>
            <w:vAlign w:val="center"/>
          </w:tcPr>
          <w:p w:rsidR="0018378A" w:rsidRPr="00883D44" w:rsidRDefault="0018378A" w:rsidP="00883D44">
            <w:pPr>
              <w:jc w:val="center"/>
              <w:rPr>
                <w:rFonts w:cs="Arial"/>
                <w:sz w:val="18"/>
                <w:szCs w:val="18"/>
              </w:rPr>
            </w:pPr>
            <w:r>
              <w:rPr>
                <w:rFonts w:cs="Arial"/>
                <w:sz w:val="18"/>
                <w:szCs w:val="18"/>
              </w:rPr>
              <w:t>Смотровое окно с индикатором влажности</w:t>
            </w:r>
          </w:p>
        </w:tc>
        <w:tc>
          <w:tcPr>
            <w:tcW w:w="1473" w:type="pct"/>
            <w:vAlign w:val="center"/>
          </w:tcPr>
          <w:p w:rsidR="0018378A" w:rsidRPr="00883D44" w:rsidRDefault="0018378A" w:rsidP="003358EE">
            <w:pPr>
              <w:ind w:left="334"/>
              <w:rPr>
                <w:rFonts w:cs="Arial"/>
                <w:sz w:val="18"/>
                <w:szCs w:val="18"/>
              </w:rPr>
            </w:pPr>
            <w:r w:rsidRPr="00883D44">
              <w:rPr>
                <w:rFonts w:cs="Arial"/>
                <w:sz w:val="18"/>
                <w:szCs w:val="18"/>
              </w:rPr>
              <w:t>Замена</w:t>
            </w: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12</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Инспектирование индикации ошибок трансформаторной панели (</w:t>
            </w:r>
            <w:r w:rsidRPr="00883D44">
              <w:rPr>
                <w:rFonts w:cs="Arial"/>
                <w:sz w:val="18"/>
                <w:szCs w:val="18"/>
                <w:lang w:val="en-US"/>
              </w:rPr>
              <w:t>PT</w:t>
            </w:r>
            <w:r w:rsidRPr="00883D44">
              <w:rPr>
                <w:rFonts w:cs="Arial"/>
                <w:sz w:val="18"/>
                <w:szCs w:val="18"/>
              </w:rPr>
              <w:t>/</w:t>
            </w:r>
            <w:r w:rsidRPr="00883D44">
              <w:rPr>
                <w:rFonts w:cs="Arial"/>
                <w:sz w:val="18"/>
                <w:szCs w:val="18"/>
                <w:lang w:val="en-US"/>
              </w:rPr>
              <w:t>CT</w:t>
            </w:r>
            <w:r w:rsidRPr="00883D44">
              <w:rPr>
                <w:rFonts w:cs="Arial"/>
                <w:sz w:val="18"/>
                <w:szCs w:val="18"/>
              </w:rPr>
              <w:t>) (напряжение и ток)</w:t>
            </w:r>
          </w:p>
        </w:tc>
        <w:tc>
          <w:tcPr>
            <w:tcW w:w="1473" w:type="pct"/>
            <w:vAlign w:val="center"/>
          </w:tcPr>
          <w:p w:rsidR="0018378A" w:rsidRPr="00883D44" w:rsidRDefault="0018378A" w:rsidP="003358EE">
            <w:pPr>
              <w:ind w:left="334"/>
              <w:rPr>
                <w:rFonts w:cs="Arial"/>
                <w:sz w:val="18"/>
                <w:szCs w:val="18"/>
              </w:rPr>
            </w:pP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13</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Инспектирование индикации ошибок датчика давления</w:t>
            </w:r>
          </w:p>
        </w:tc>
        <w:tc>
          <w:tcPr>
            <w:tcW w:w="1473" w:type="pct"/>
            <w:vAlign w:val="center"/>
          </w:tcPr>
          <w:p w:rsidR="0018378A" w:rsidRPr="00883D44" w:rsidRDefault="0018378A" w:rsidP="003358EE">
            <w:pPr>
              <w:ind w:left="334"/>
              <w:rPr>
                <w:rFonts w:cs="Arial"/>
                <w:sz w:val="18"/>
                <w:szCs w:val="18"/>
              </w:rPr>
            </w:pP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restart"/>
            <w:vAlign w:val="center"/>
          </w:tcPr>
          <w:p w:rsidR="0018378A" w:rsidRPr="00883D44" w:rsidRDefault="0018378A" w:rsidP="00883D44">
            <w:pPr>
              <w:jc w:val="center"/>
              <w:rPr>
                <w:rFonts w:cs="Arial"/>
                <w:sz w:val="18"/>
                <w:szCs w:val="18"/>
              </w:rPr>
            </w:pPr>
            <w:r w:rsidRPr="00883D44">
              <w:rPr>
                <w:rFonts w:cs="Arial"/>
                <w:sz w:val="18"/>
                <w:szCs w:val="18"/>
              </w:rPr>
              <w:t>14</w:t>
            </w:r>
          </w:p>
        </w:tc>
        <w:tc>
          <w:tcPr>
            <w:tcW w:w="1253" w:type="pct"/>
            <w:vMerge w:val="restart"/>
            <w:vAlign w:val="center"/>
          </w:tcPr>
          <w:p w:rsidR="0018378A" w:rsidRPr="00883D44" w:rsidRDefault="0018378A" w:rsidP="00883D44">
            <w:pPr>
              <w:jc w:val="center"/>
              <w:rPr>
                <w:rFonts w:cs="Arial"/>
                <w:sz w:val="18"/>
                <w:szCs w:val="18"/>
              </w:rPr>
            </w:pPr>
            <w:r w:rsidRPr="00883D44">
              <w:rPr>
                <w:rFonts w:cs="Arial"/>
                <w:sz w:val="18"/>
                <w:szCs w:val="18"/>
              </w:rPr>
              <w:t>Осмотр регистратора температуры</w:t>
            </w:r>
          </w:p>
        </w:tc>
        <w:tc>
          <w:tcPr>
            <w:tcW w:w="1473" w:type="pct"/>
            <w:vAlign w:val="center"/>
          </w:tcPr>
          <w:p w:rsidR="0018378A" w:rsidRPr="00B0466F" w:rsidRDefault="0018378A" w:rsidP="00E26188">
            <w:pPr>
              <w:numPr>
                <w:ilvl w:val="0"/>
                <w:numId w:val="80"/>
              </w:numPr>
              <w:ind w:left="334"/>
              <w:rPr>
                <w:rFonts w:cs="Arial"/>
                <w:sz w:val="18"/>
                <w:szCs w:val="18"/>
              </w:rPr>
            </w:pPr>
            <w:r w:rsidRPr="00B0466F">
              <w:rPr>
                <w:rFonts w:cs="Arial"/>
                <w:sz w:val="18"/>
                <w:szCs w:val="18"/>
              </w:rPr>
              <w:t>Инспектирование ошибок датчика</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80"/>
              </w:numPr>
              <w:ind w:left="334"/>
              <w:rPr>
                <w:rFonts w:cs="Arial"/>
                <w:sz w:val="18"/>
                <w:szCs w:val="18"/>
              </w:rPr>
            </w:pPr>
            <w:r w:rsidRPr="00B0466F">
              <w:rPr>
                <w:rFonts w:cs="Arial"/>
                <w:sz w:val="18"/>
                <w:szCs w:val="18"/>
              </w:rPr>
              <w:t>Инспектирование привода диаграммной бумаги</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80"/>
              </w:numPr>
              <w:ind w:left="334"/>
              <w:rPr>
                <w:rFonts w:cs="Arial"/>
                <w:sz w:val="18"/>
                <w:szCs w:val="18"/>
              </w:rPr>
            </w:pPr>
            <w:r w:rsidRPr="00B0466F">
              <w:rPr>
                <w:rFonts w:cs="Arial"/>
                <w:sz w:val="18"/>
                <w:szCs w:val="18"/>
              </w:rPr>
              <w:t>Инспектирование операции записи</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80"/>
              </w:numPr>
              <w:ind w:left="334"/>
              <w:rPr>
                <w:rFonts w:cs="Arial"/>
                <w:sz w:val="18"/>
                <w:szCs w:val="18"/>
              </w:rPr>
            </w:pPr>
            <w:r w:rsidRPr="00B0466F">
              <w:rPr>
                <w:rFonts w:cs="Arial"/>
                <w:sz w:val="18"/>
                <w:szCs w:val="18"/>
              </w:rPr>
              <w:t>Расшатанные клеммы</w:t>
            </w: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80"/>
              </w:numPr>
              <w:ind w:left="334"/>
              <w:rPr>
                <w:rFonts w:cs="Arial"/>
                <w:sz w:val="18"/>
                <w:szCs w:val="18"/>
              </w:rPr>
            </w:pPr>
            <w:r w:rsidRPr="00B0466F">
              <w:rPr>
                <w:rFonts w:cs="Arial"/>
                <w:sz w:val="18"/>
                <w:szCs w:val="18"/>
              </w:rPr>
              <w:t>Инспектирование батареи привода диаграммной бумаги</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80"/>
              </w:numPr>
              <w:ind w:left="334"/>
              <w:rPr>
                <w:rFonts w:cs="Arial"/>
                <w:sz w:val="18"/>
                <w:szCs w:val="18"/>
              </w:rPr>
            </w:pPr>
            <w:r w:rsidRPr="00B0466F">
              <w:rPr>
                <w:rFonts w:cs="Arial"/>
                <w:sz w:val="18"/>
                <w:szCs w:val="18"/>
              </w:rPr>
              <w:t>Проверка батареи подъема самописца</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restart"/>
            <w:vAlign w:val="center"/>
          </w:tcPr>
          <w:p w:rsidR="0018378A" w:rsidRPr="00883D44" w:rsidRDefault="0018378A" w:rsidP="00883D44">
            <w:pPr>
              <w:jc w:val="center"/>
              <w:rPr>
                <w:rFonts w:cs="Arial"/>
                <w:sz w:val="18"/>
                <w:szCs w:val="18"/>
              </w:rPr>
            </w:pPr>
            <w:r w:rsidRPr="00883D44">
              <w:rPr>
                <w:rFonts w:cs="Arial"/>
                <w:sz w:val="18"/>
                <w:szCs w:val="18"/>
              </w:rPr>
              <w:t>15</w:t>
            </w:r>
          </w:p>
        </w:tc>
        <w:tc>
          <w:tcPr>
            <w:tcW w:w="1253" w:type="pct"/>
            <w:vMerge w:val="restart"/>
            <w:vAlign w:val="center"/>
          </w:tcPr>
          <w:p w:rsidR="0018378A" w:rsidRPr="00883D44" w:rsidRDefault="0018378A" w:rsidP="00883D44">
            <w:pPr>
              <w:jc w:val="center"/>
              <w:rPr>
                <w:rFonts w:cs="Arial"/>
                <w:sz w:val="18"/>
                <w:szCs w:val="18"/>
              </w:rPr>
            </w:pPr>
            <w:r w:rsidRPr="00883D44">
              <w:rPr>
                <w:rFonts w:cs="Arial"/>
                <w:sz w:val="18"/>
                <w:szCs w:val="18"/>
              </w:rPr>
              <w:t>Электронный контроллер</w:t>
            </w:r>
          </w:p>
        </w:tc>
        <w:tc>
          <w:tcPr>
            <w:tcW w:w="1473" w:type="pct"/>
            <w:vAlign w:val="center"/>
          </w:tcPr>
          <w:p w:rsidR="0018378A" w:rsidRPr="00B0466F" w:rsidRDefault="0018378A" w:rsidP="00E26188">
            <w:pPr>
              <w:numPr>
                <w:ilvl w:val="0"/>
                <w:numId w:val="81"/>
              </w:numPr>
              <w:ind w:left="334"/>
              <w:rPr>
                <w:rFonts w:cs="Arial"/>
                <w:sz w:val="18"/>
                <w:szCs w:val="18"/>
              </w:rPr>
            </w:pPr>
            <w:r w:rsidRPr="00B0466F">
              <w:rPr>
                <w:rFonts w:cs="Arial"/>
                <w:sz w:val="18"/>
                <w:szCs w:val="18"/>
              </w:rPr>
              <w:t>Проверка батареи пробуждения</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81"/>
              </w:numPr>
              <w:ind w:left="334"/>
              <w:rPr>
                <w:rFonts w:cs="Arial"/>
                <w:sz w:val="18"/>
                <w:szCs w:val="18"/>
              </w:rPr>
            </w:pPr>
            <w:r w:rsidRPr="00B0466F">
              <w:rPr>
                <w:rFonts w:cs="Arial"/>
                <w:sz w:val="18"/>
                <w:szCs w:val="18"/>
              </w:rPr>
              <w:t>Замена ж/к панели</w:t>
            </w:r>
          </w:p>
        </w:tc>
        <w:tc>
          <w:tcPr>
            <w:tcW w:w="441" w:type="pct"/>
            <w:vAlign w:val="center"/>
          </w:tcPr>
          <w:p w:rsidR="0018378A" w:rsidRPr="00883D44" w:rsidRDefault="0018378A" w:rsidP="00883D44">
            <w:pPr>
              <w:jc w:val="center"/>
              <w:rPr>
                <w:rFonts w:cs="Arial"/>
                <w:sz w:val="24"/>
                <w:szCs w:val="18"/>
              </w:rPr>
            </w:pP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restart"/>
            <w:vAlign w:val="center"/>
          </w:tcPr>
          <w:p w:rsidR="0018378A" w:rsidRPr="00883D44" w:rsidRDefault="0018378A" w:rsidP="00883D44">
            <w:pPr>
              <w:jc w:val="center"/>
              <w:rPr>
                <w:rFonts w:cs="Arial"/>
                <w:sz w:val="18"/>
                <w:szCs w:val="18"/>
              </w:rPr>
            </w:pPr>
            <w:r w:rsidRPr="00883D44">
              <w:rPr>
                <w:rFonts w:cs="Arial"/>
                <w:sz w:val="18"/>
                <w:szCs w:val="18"/>
              </w:rPr>
              <w:t>16</w:t>
            </w:r>
          </w:p>
        </w:tc>
        <w:tc>
          <w:tcPr>
            <w:tcW w:w="1253" w:type="pct"/>
            <w:vMerge w:val="restart"/>
            <w:vAlign w:val="center"/>
          </w:tcPr>
          <w:p w:rsidR="0018378A" w:rsidRPr="00883D44" w:rsidRDefault="0018378A" w:rsidP="00883D44">
            <w:pPr>
              <w:jc w:val="center"/>
              <w:rPr>
                <w:rFonts w:cs="Arial"/>
                <w:sz w:val="18"/>
                <w:szCs w:val="18"/>
              </w:rPr>
            </w:pPr>
            <w:r w:rsidRPr="00883D44">
              <w:rPr>
                <w:rFonts w:cs="Arial"/>
                <w:sz w:val="18"/>
                <w:szCs w:val="18"/>
              </w:rPr>
              <w:t>Двигатель вентилятора испарителя</w:t>
            </w:r>
          </w:p>
        </w:tc>
        <w:tc>
          <w:tcPr>
            <w:tcW w:w="1473" w:type="pct"/>
            <w:vAlign w:val="center"/>
          </w:tcPr>
          <w:p w:rsidR="0018378A" w:rsidRPr="00B0466F" w:rsidRDefault="0018378A" w:rsidP="00E26188">
            <w:pPr>
              <w:numPr>
                <w:ilvl w:val="0"/>
                <w:numId w:val="82"/>
              </w:numPr>
              <w:ind w:left="334"/>
              <w:rPr>
                <w:rFonts w:cs="Arial"/>
                <w:sz w:val="18"/>
                <w:szCs w:val="18"/>
              </w:rPr>
            </w:pPr>
            <w:r w:rsidRPr="00B0466F">
              <w:rPr>
                <w:rFonts w:cs="Arial"/>
                <w:sz w:val="18"/>
                <w:szCs w:val="18"/>
              </w:rPr>
              <w:t>Переключение скоростей</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82"/>
              </w:numPr>
              <w:ind w:left="334"/>
              <w:rPr>
                <w:rFonts w:cs="Arial"/>
                <w:sz w:val="18"/>
                <w:szCs w:val="18"/>
              </w:rPr>
            </w:pPr>
            <w:r w:rsidRPr="00B0466F">
              <w:rPr>
                <w:rFonts w:cs="Arial"/>
                <w:sz w:val="18"/>
                <w:szCs w:val="18"/>
              </w:rPr>
              <w:t>Направление вращения</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17</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Двигатель вентилятора конденсатора</w:t>
            </w:r>
          </w:p>
        </w:tc>
        <w:tc>
          <w:tcPr>
            <w:tcW w:w="1473" w:type="pct"/>
            <w:vAlign w:val="center"/>
          </w:tcPr>
          <w:p w:rsidR="0018378A" w:rsidRPr="00883D44" w:rsidRDefault="0018378A" w:rsidP="00883D44">
            <w:pPr>
              <w:rPr>
                <w:rFonts w:cs="Arial"/>
                <w:sz w:val="18"/>
                <w:szCs w:val="18"/>
              </w:rPr>
            </w:pPr>
            <w:r w:rsidRPr="00883D44">
              <w:rPr>
                <w:rFonts w:cs="Arial"/>
                <w:sz w:val="18"/>
                <w:szCs w:val="18"/>
              </w:rPr>
              <w:t>Направление вращения</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18</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Вентилятор испарителя</w:t>
            </w:r>
          </w:p>
        </w:tc>
        <w:tc>
          <w:tcPr>
            <w:tcW w:w="1473" w:type="pct"/>
            <w:vAlign w:val="center"/>
          </w:tcPr>
          <w:p w:rsidR="0018378A" w:rsidRPr="00883D44" w:rsidRDefault="0018378A" w:rsidP="00883D44">
            <w:pPr>
              <w:rPr>
                <w:rFonts w:cs="Arial"/>
                <w:sz w:val="18"/>
                <w:szCs w:val="18"/>
              </w:rPr>
            </w:pPr>
            <w:r w:rsidRPr="00883D44">
              <w:rPr>
                <w:rFonts w:cs="Arial"/>
                <w:sz w:val="18"/>
                <w:szCs w:val="18"/>
              </w:rPr>
              <w:t>Осмотр на предмет деформации и повреждений</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19</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Вентилятор конденсатора</w:t>
            </w:r>
          </w:p>
        </w:tc>
        <w:tc>
          <w:tcPr>
            <w:tcW w:w="1473" w:type="pct"/>
            <w:vAlign w:val="center"/>
          </w:tcPr>
          <w:p w:rsidR="0018378A" w:rsidRPr="00883D44" w:rsidRDefault="0018378A" w:rsidP="00883D44">
            <w:pPr>
              <w:rPr>
                <w:rFonts w:cs="Arial"/>
                <w:sz w:val="18"/>
                <w:szCs w:val="18"/>
              </w:rPr>
            </w:pPr>
            <w:r w:rsidRPr="00883D44">
              <w:rPr>
                <w:rFonts w:cs="Arial"/>
                <w:sz w:val="18"/>
                <w:szCs w:val="18"/>
              </w:rPr>
              <w:t>Осмотр на предмет деформации и повреждений</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380" w:type="pct"/>
            <w:vAlign w:val="center"/>
          </w:tcPr>
          <w:p w:rsidR="0018378A" w:rsidRPr="00883D44" w:rsidRDefault="0018378A" w:rsidP="00883D44">
            <w:pPr>
              <w:jc w:val="center"/>
              <w:rPr>
                <w:rFonts w:cs="Arial"/>
                <w:sz w:val="24"/>
                <w:szCs w:val="18"/>
              </w:rPr>
            </w:pPr>
            <w:r w:rsidRPr="00883D44">
              <w:rPr>
                <w:rFonts w:cs="Arial"/>
                <w:sz w:val="24"/>
                <w:szCs w:val="18"/>
              </w:rPr>
              <w:t>○</w:t>
            </w:r>
          </w:p>
        </w:tc>
      </w:tr>
      <w:tr w:rsidR="0018378A" w:rsidRPr="00C276C2" w:rsidTr="00883D44">
        <w:trPr>
          <w:cantSplit/>
          <w:trHeight w:val="57"/>
        </w:trPr>
        <w:tc>
          <w:tcPr>
            <w:tcW w:w="277" w:type="pct"/>
            <w:vMerge w:val="restart"/>
            <w:textDirection w:val="btLr"/>
            <w:vAlign w:val="center"/>
          </w:tcPr>
          <w:p w:rsidR="0018378A" w:rsidRPr="00883D44" w:rsidRDefault="0018378A" w:rsidP="00883D44">
            <w:pPr>
              <w:ind w:left="113" w:right="113"/>
              <w:jc w:val="center"/>
              <w:rPr>
                <w:rFonts w:cs="Arial"/>
                <w:sz w:val="18"/>
                <w:szCs w:val="18"/>
              </w:rPr>
            </w:pPr>
            <w:r w:rsidRPr="00883D44">
              <w:rPr>
                <w:rFonts w:cs="Arial"/>
                <w:sz w:val="18"/>
                <w:szCs w:val="18"/>
              </w:rPr>
              <w:t>Прочее</w:t>
            </w: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1</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Проверка на предмет ненормального шума и вибраций в ходе работы</w:t>
            </w:r>
          </w:p>
        </w:tc>
        <w:tc>
          <w:tcPr>
            <w:tcW w:w="1473" w:type="pct"/>
            <w:vAlign w:val="center"/>
          </w:tcPr>
          <w:p w:rsidR="0018378A" w:rsidRPr="00883D44" w:rsidRDefault="0018378A" w:rsidP="00883D44">
            <w:pPr>
              <w:rPr>
                <w:rFonts w:cs="Arial"/>
                <w:sz w:val="18"/>
                <w:szCs w:val="18"/>
              </w:rPr>
            </w:pP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restart"/>
            <w:vAlign w:val="center"/>
          </w:tcPr>
          <w:p w:rsidR="0018378A" w:rsidRPr="00883D44" w:rsidRDefault="0018378A" w:rsidP="00883D44">
            <w:pPr>
              <w:jc w:val="center"/>
              <w:rPr>
                <w:rFonts w:cs="Arial"/>
                <w:sz w:val="18"/>
                <w:szCs w:val="18"/>
              </w:rPr>
            </w:pPr>
            <w:r w:rsidRPr="00883D44">
              <w:rPr>
                <w:rFonts w:cs="Arial"/>
                <w:sz w:val="18"/>
                <w:szCs w:val="18"/>
              </w:rPr>
              <w:t>2</w:t>
            </w:r>
          </w:p>
        </w:tc>
        <w:tc>
          <w:tcPr>
            <w:tcW w:w="1253" w:type="pct"/>
            <w:vMerge w:val="restart"/>
            <w:vAlign w:val="center"/>
          </w:tcPr>
          <w:p w:rsidR="0018378A" w:rsidRPr="00883D44" w:rsidRDefault="0018378A" w:rsidP="00883D44">
            <w:pPr>
              <w:jc w:val="center"/>
              <w:rPr>
                <w:rFonts w:cs="Arial"/>
                <w:sz w:val="18"/>
                <w:szCs w:val="18"/>
              </w:rPr>
            </w:pPr>
            <w:r w:rsidRPr="00883D44">
              <w:rPr>
                <w:rFonts w:cs="Arial"/>
                <w:sz w:val="18"/>
                <w:szCs w:val="18"/>
              </w:rPr>
              <w:t>Функция контроля температуры</w:t>
            </w:r>
          </w:p>
        </w:tc>
        <w:tc>
          <w:tcPr>
            <w:tcW w:w="1473" w:type="pct"/>
            <w:vAlign w:val="center"/>
          </w:tcPr>
          <w:p w:rsidR="0018378A" w:rsidRPr="00B0466F" w:rsidRDefault="0018378A" w:rsidP="00E26188">
            <w:pPr>
              <w:numPr>
                <w:ilvl w:val="0"/>
                <w:numId w:val="83"/>
              </w:numPr>
              <w:ind w:left="334"/>
              <w:rPr>
                <w:rFonts w:cs="Arial"/>
                <w:sz w:val="18"/>
                <w:szCs w:val="18"/>
              </w:rPr>
            </w:pPr>
            <w:r w:rsidRPr="00B0466F">
              <w:rPr>
                <w:rFonts w:cs="Arial"/>
                <w:sz w:val="18"/>
                <w:szCs w:val="18"/>
              </w:rPr>
              <w:t>Работа при 0ºС</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Merge/>
            <w:vAlign w:val="center"/>
          </w:tcPr>
          <w:p w:rsidR="0018378A" w:rsidRPr="00883D44" w:rsidRDefault="0018378A" w:rsidP="00883D44">
            <w:pPr>
              <w:jc w:val="center"/>
              <w:rPr>
                <w:rFonts w:cs="Arial"/>
                <w:sz w:val="18"/>
                <w:szCs w:val="18"/>
              </w:rPr>
            </w:pPr>
          </w:p>
        </w:tc>
        <w:tc>
          <w:tcPr>
            <w:tcW w:w="1253" w:type="pct"/>
            <w:vMerge/>
            <w:vAlign w:val="center"/>
          </w:tcPr>
          <w:p w:rsidR="0018378A" w:rsidRPr="00883D44" w:rsidRDefault="0018378A" w:rsidP="00883D44">
            <w:pPr>
              <w:jc w:val="center"/>
              <w:rPr>
                <w:rFonts w:cs="Arial"/>
                <w:sz w:val="18"/>
                <w:szCs w:val="18"/>
              </w:rPr>
            </w:pPr>
          </w:p>
        </w:tc>
        <w:tc>
          <w:tcPr>
            <w:tcW w:w="1473" w:type="pct"/>
            <w:vAlign w:val="center"/>
          </w:tcPr>
          <w:p w:rsidR="0018378A" w:rsidRPr="00B0466F" w:rsidRDefault="0018378A" w:rsidP="00E26188">
            <w:pPr>
              <w:numPr>
                <w:ilvl w:val="0"/>
                <w:numId w:val="83"/>
              </w:numPr>
              <w:ind w:left="334"/>
              <w:rPr>
                <w:rFonts w:cs="Arial"/>
                <w:sz w:val="18"/>
                <w:szCs w:val="18"/>
              </w:rPr>
            </w:pPr>
            <w:r w:rsidRPr="00B0466F">
              <w:rPr>
                <w:rFonts w:cs="Arial"/>
                <w:sz w:val="18"/>
                <w:szCs w:val="18"/>
              </w:rPr>
              <w:t>Работа при -18ºС</w:t>
            </w: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3</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 xml:space="preserve">Функция </w:t>
            </w:r>
            <w:r>
              <w:rPr>
                <w:rFonts w:cs="Arial"/>
                <w:sz w:val="18"/>
                <w:szCs w:val="18"/>
              </w:rPr>
              <w:t>оттайки</w:t>
            </w:r>
          </w:p>
        </w:tc>
        <w:tc>
          <w:tcPr>
            <w:tcW w:w="1473" w:type="pct"/>
            <w:vAlign w:val="center"/>
          </w:tcPr>
          <w:p w:rsidR="0018378A" w:rsidRPr="00883D44" w:rsidRDefault="0018378A" w:rsidP="00883D44">
            <w:pPr>
              <w:rPr>
                <w:rFonts w:cs="Arial"/>
                <w:sz w:val="18"/>
                <w:szCs w:val="18"/>
              </w:rPr>
            </w:pP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r w:rsidR="0018378A" w:rsidRPr="00C276C2" w:rsidTr="00883D44">
        <w:trPr>
          <w:cantSplit/>
          <w:trHeight w:val="57"/>
        </w:trPr>
        <w:tc>
          <w:tcPr>
            <w:tcW w:w="277" w:type="pct"/>
            <w:vMerge/>
            <w:vAlign w:val="center"/>
          </w:tcPr>
          <w:p w:rsidR="0018378A" w:rsidRPr="00883D44" w:rsidRDefault="0018378A" w:rsidP="00883D44">
            <w:pPr>
              <w:jc w:val="center"/>
              <w:rPr>
                <w:rFonts w:cs="Arial"/>
                <w:sz w:val="18"/>
                <w:szCs w:val="18"/>
              </w:rPr>
            </w:pPr>
          </w:p>
        </w:tc>
        <w:tc>
          <w:tcPr>
            <w:tcW w:w="295" w:type="pct"/>
            <w:vAlign w:val="center"/>
          </w:tcPr>
          <w:p w:rsidR="0018378A" w:rsidRPr="00883D44" w:rsidRDefault="0018378A" w:rsidP="00883D44">
            <w:pPr>
              <w:jc w:val="center"/>
              <w:rPr>
                <w:rFonts w:cs="Arial"/>
                <w:sz w:val="18"/>
                <w:szCs w:val="18"/>
              </w:rPr>
            </w:pPr>
            <w:r w:rsidRPr="00883D44">
              <w:rPr>
                <w:rFonts w:cs="Arial"/>
                <w:sz w:val="18"/>
                <w:szCs w:val="18"/>
              </w:rPr>
              <w:t>4</w:t>
            </w:r>
          </w:p>
        </w:tc>
        <w:tc>
          <w:tcPr>
            <w:tcW w:w="1253" w:type="pct"/>
            <w:vAlign w:val="center"/>
          </w:tcPr>
          <w:p w:rsidR="0018378A" w:rsidRPr="00883D44" w:rsidRDefault="0018378A" w:rsidP="00883D44">
            <w:pPr>
              <w:jc w:val="center"/>
              <w:rPr>
                <w:rFonts w:cs="Arial"/>
                <w:sz w:val="18"/>
                <w:szCs w:val="18"/>
              </w:rPr>
            </w:pPr>
            <w:r w:rsidRPr="00883D44">
              <w:rPr>
                <w:rFonts w:cs="Arial"/>
                <w:sz w:val="18"/>
                <w:szCs w:val="18"/>
              </w:rPr>
              <w:t>Промывка установки водой</w:t>
            </w:r>
          </w:p>
        </w:tc>
        <w:tc>
          <w:tcPr>
            <w:tcW w:w="1473" w:type="pct"/>
            <w:vAlign w:val="center"/>
          </w:tcPr>
          <w:p w:rsidR="0018378A" w:rsidRPr="00883D44" w:rsidRDefault="0018378A" w:rsidP="00883D44">
            <w:pPr>
              <w:rPr>
                <w:rFonts w:cs="Arial"/>
                <w:sz w:val="18"/>
                <w:szCs w:val="18"/>
              </w:rPr>
            </w:pPr>
          </w:p>
        </w:tc>
        <w:tc>
          <w:tcPr>
            <w:tcW w:w="441" w:type="pct"/>
            <w:vAlign w:val="center"/>
          </w:tcPr>
          <w:p w:rsidR="0018378A" w:rsidRPr="00883D44" w:rsidRDefault="0018378A" w:rsidP="00883D44">
            <w:pPr>
              <w:jc w:val="center"/>
              <w:rPr>
                <w:rFonts w:cs="Arial"/>
                <w:sz w:val="24"/>
                <w:szCs w:val="18"/>
              </w:rPr>
            </w:pPr>
            <w:r w:rsidRPr="00883D44">
              <w:rPr>
                <w:rFonts w:cs="Arial"/>
                <w:sz w:val="24"/>
                <w:szCs w:val="18"/>
              </w:rPr>
              <w:t>○</w:t>
            </w:r>
          </w:p>
        </w:tc>
        <w:tc>
          <w:tcPr>
            <w:tcW w:w="440" w:type="pct"/>
            <w:vAlign w:val="center"/>
          </w:tcPr>
          <w:p w:rsidR="0018378A" w:rsidRPr="00883D44" w:rsidRDefault="0018378A" w:rsidP="00883D44">
            <w:pPr>
              <w:jc w:val="center"/>
              <w:rPr>
                <w:rFonts w:cs="Arial"/>
                <w:sz w:val="24"/>
                <w:szCs w:val="18"/>
              </w:rPr>
            </w:pPr>
          </w:p>
        </w:tc>
        <w:tc>
          <w:tcPr>
            <w:tcW w:w="441" w:type="pct"/>
            <w:vAlign w:val="center"/>
          </w:tcPr>
          <w:p w:rsidR="0018378A" w:rsidRPr="00883D44" w:rsidRDefault="0018378A" w:rsidP="00883D44">
            <w:pPr>
              <w:jc w:val="center"/>
              <w:rPr>
                <w:rFonts w:cs="Arial"/>
                <w:sz w:val="24"/>
                <w:szCs w:val="18"/>
              </w:rPr>
            </w:pPr>
          </w:p>
        </w:tc>
        <w:tc>
          <w:tcPr>
            <w:tcW w:w="380" w:type="pct"/>
            <w:vAlign w:val="center"/>
          </w:tcPr>
          <w:p w:rsidR="0018378A" w:rsidRPr="00883D44" w:rsidRDefault="0018378A" w:rsidP="00883D44">
            <w:pPr>
              <w:jc w:val="center"/>
              <w:rPr>
                <w:rFonts w:cs="Arial"/>
                <w:sz w:val="24"/>
                <w:szCs w:val="18"/>
              </w:rPr>
            </w:pPr>
          </w:p>
        </w:tc>
      </w:tr>
    </w:tbl>
    <w:p w:rsidR="0018378A" w:rsidRPr="00883D44" w:rsidRDefault="0018378A" w:rsidP="00883D44">
      <w:pPr>
        <w:jc w:val="both"/>
        <w:rPr>
          <w:rFonts w:cs="Arial"/>
        </w:rPr>
      </w:pPr>
    </w:p>
    <w:p w:rsidR="0018378A" w:rsidRDefault="0018378A" w:rsidP="00E26188">
      <w:pPr>
        <w:numPr>
          <w:ilvl w:val="0"/>
          <w:numId w:val="67"/>
        </w:numPr>
        <w:jc w:val="both"/>
        <w:rPr>
          <w:rFonts w:cs="Arial"/>
        </w:rPr>
      </w:pPr>
      <w:r w:rsidRPr="00883D44">
        <w:rPr>
          <w:rFonts w:cs="Arial"/>
        </w:rPr>
        <w:t xml:space="preserve">Срок службы батареи пробуждения составляет примерно один год (сухая батарея). Для транспортировки груза </w:t>
      </w:r>
      <w:r w:rsidRPr="00883D44">
        <w:rPr>
          <w:rFonts w:cs="Arial"/>
          <w:lang w:val="en-US"/>
        </w:rPr>
        <w:t>USDA</w:t>
      </w:r>
      <w:r w:rsidRPr="00883D44">
        <w:rPr>
          <w:rFonts w:cs="Arial"/>
        </w:rPr>
        <w:t xml:space="preserve"> заменить батарею на новую сухую батарею при выполнении осмотра перед транспортировкой (</w:t>
      </w:r>
      <w:r w:rsidRPr="00883D44">
        <w:rPr>
          <w:rFonts w:cs="Arial"/>
          <w:lang w:val="en-US"/>
        </w:rPr>
        <w:t>PTI</w:t>
      </w:r>
      <w:r w:rsidRPr="00883D44">
        <w:rPr>
          <w:rFonts w:cs="Arial"/>
        </w:rPr>
        <w:t>).</w:t>
      </w:r>
    </w:p>
    <w:p w:rsidR="0018378A" w:rsidRDefault="0018378A">
      <w:pPr>
        <w:rPr>
          <w:rFonts w:cs="Arial"/>
        </w:rPr>
      </w:pPr>
      <w:r>
        <w:rPr>
          <w:rFonts w:cs="Arial"/>
        </w:rPr>
        <w:br w:type="page"/>
      </w:r>
    </w:p>
    <w:p w:rsidR="0018378A" w:rsidRPr="00AE4367" w:rsidRDefault="0018378A" w:rsidP="00AE4367">
      <w:pPr>
        <w:pStyle w:val="Heading3"/>
      </w:pPr>
      <w:bookmarkStart w:id="58" w:name="_Toc343613506"/>
      <w:r w:rsidRPr="00AE4367">
        <w:t>Автоматический осмотр перед транспортировкой (</w:t>
      </w:r>
      <w:r w:rsidRPr="00AE4367">
        <w:rPr>
          <w:lang w:val="en-US"/>
        </w:rPr>
        <w:t>PTI</w:t>
      </w:r>
      <w:r w:rsidRPr="00AE4367">
        <w:t>)</w:t>
      </w:r>
      <w:bookmarkEnd w:id="58"/>
    </w:p>
    <w:p w:rsidR="0018378A" w:rsidRPr="004707D2" w:rsidRDefault="0018378A" w:rsidP="00E26188">
      <w:pPr>
        <w:numPr>
          <w:ilvl w:val="0"/>
          <w:numId w:val="67"/>
        </w:numPr>
        <w:jc w:val="both"/>
        <w:rPr>
          <w:rFonts w:cs="Arial"/>
        </w:rPr>
      </w:pPr>
      <w:r w:rsidRPr="00AE4367">
        <w:rPr>
          <w:rFonts w:cs="Arial"/>
        </w:rPr>
        <w:t xml:space="preserve">Функция автоматического </w:t>
      </w:r>
      <w:r w:rsidRPr="00AE4367">
        <w:rPr>
          <w:rFonts w:cs="Arial"/>
          <w:lang w:val="en-US"/>
        </w:rPr>
        <w:t>PTI</w:t>
      </w:r>
      <w:r w:rsidRPr="00AE4367">
        <w:rPr>
          <w:rFonts w:cs="Arial"/>
        </w:rPr>
        <w:t xml:space="preserve"> предусмотрена для обеспечения правильного инспектирования и для сокращения времени инспектирования. (См.  раздел 3.2 Работа контроллера).</w:t>
      </w:r>
    </w:p>
    <w:p w:rsidR="0018378A" w:rsidRPr="00AE4367" w:rsidRDefault="0018378A" w:rsidP="00E26188">
      <w:pPr>
        <w:numPr>
          <w:ilvl w:val="0"/>
          <w:numId w:val="84"/>
        </w:numPr>
        <w:jc w:val="both"/>
        <w:rPr>
          <w:rFonts w:cs="Arial"/>
        </w:rPr>
      </w:pPr>
      <w:r w:rsidRPr="00AE4367">
        <w:rPr>
          <w:rFonts w:cs="Arial"/>
          <w:b/>
        </w:rPr>
        <w:t>Осмотр внешнего вида холодильной установки</w:t>
      </w:r>
    </w:p>
    <w:tbl>
      <w:tblPr>
        <w:tblW w:w="5000" w:type="pct"/>
        <w:jc w:val="center"/>
        <w:tblLook w:val="00A0"/>
      </w:tblPr>
      <w:tblGrid>
        <w:gridCol w:w="9571"/>
      </w:tblGrid>
      <w:tr w:rsidR="0018378A" w:rsidRPr="00C276C2" w:rsidTr="006F0985">
        <w:trPr>
          <w:jc w:val="center"/>
        </w:trPr>
        <w:tc>
          <w:tcPr>
            <w:tcW w:w="5000" w:type="pct"/>
          </w:tcPr>
          <w:p w:rsidR="0018378A" w:rsidRPr="00AE4367" w:rsidRDefault="0018378A" w:rsidP="00AE4367">
            <w:pPr>
              <w:rPr>
                <w:rFonts w:cs="Arial"/>
                <w:sz w:val="18"/>
                <w:szCs w:val="18"/>
              </w:rPr>
            </w:pPr>
            <w:r w:rsidRPr="000A1FB6">
              <w:rPr>
                <w:rFonts w:cs="Arial"/>
                <w:noProof/>
                <w:sz w:val="18"/>
                <w:szCs w:val="18"/>
                <w:lang w:eastAsia="ru-RU"/>
              </w:rPr>
              <w:pict>
                <v:shape id="Рисунок 476" o:spid="_x0000_i1485" type="#_x0000_t75" style="width:11.25pt;height:11.25pt;visibility:visible">
                  <v:imagedata r:id="rId248" o:title=""/>
                </v:shape>
              </w:pict>
            </w:r>
            <w:r w:rsidRPr="00AE4367">
              <w:rPr>
                <w:rFonts w:cs="Arial"/>
                <w:sz w:val="18"/>
                <w:szCs w:val="18"/>
              </w:rPr>
              <w:t xml:space="preserve"> Физические повреждения</w:t>
            </w:r>
          </w:p>
        </w:tc>
      </w:tr>
      <w:tr w:rsidR="0018378A" w:rsidRPr="00C276C2" w:rsidTr="006F0985">
        <w:trPr>
          <w:jc w:val="center"/>
        </w:trPr>
        <w:tc>
          <w:tcPr>
            <w:tcW w:w="5000" w:type="pct"/>
          </w:tcPr>
          <w:p w:rsidR="0018378A" w:rsidRPr="00AE4367" w:rsidRDefault="0018378A" w:rsidP="00AE4367">
            <w:pPr>
              <w:rPr>
                <w:rFonts w:cs="Arial"/>
                <w:sz w:val="18"/>
                <w:szCs w:val="18"/>
              </w:rPr>
            </w:pPr>
            <w:r w:rsidRPr="000A1FB6">
              <w:rPr>
                <w:rFonts w:cs="Arial"/>
                <w:noProof/>
                <w:sz w:val="18"/>
                <w:szCs w:val="18"/>
                <w:lang w:eastAsia="ru-RU"/>
              </w:rPr>
              <w:pict>
                <v:shape id="Рисунок 475" o:spid="_x0000_i1486" type="#_x0000_t75" style="width:14.25pt;height:12.75pt;visibility:visible">
                  <v:imagedata r:id="rId249" o:title=""/>
                </v:shape>
              </w:pict>
            </w:r>
            <w:r w:rsidRPr="00AE4367">
              <w:rPr>
                <w:rFonts w:cs="Arial"/>
                <w:sz w:val="18"/>
                <w:szCs w:val="18"/>
              </w:rPr>
              <w:t xml:space="preserve"> Места изоляции сквозных отверстий корпуса</w:t>
            </w:r>
          </w:p>
        </w:tc>
      </w:tr>
      <w:tr w:rsidR="0018378A" w:rsidRPr="00C276C2" w:rsidTr="006F0985">
        <w:trPr>
          <w:jc w:val="center"/>
        </w:trPr>
        <w:tc>
          <w:tcPr>
            <w:tcW w:w="5000" w:type="pct"/>
          </w:tcPr>
          <w:p w:rsidR="0018378A" w:rsidRPr="00AE4367" w:rsidRDefault="0018378A" w:rsidP="00AE4367">
            <w:pPr>
              <w:rPr>
                <w:rFonts w:cs="Arial"/>
                <w:sz w:val="18"/>
                <w:szCs w:val="18"/>
              </w:rPr>
            </w:pPr>
            <w:r w:rsidRPr="000A1FB6">
              <w:rPr>
                <w:rFonts w:cs="Arial"/>
                <w:noProof/>
                <w:sz w:val="18"/>
                <w:szCs w:val="18"/>
                <w:lang w:eastAsia="ru-RU"/>
              </w:rPr>
              <w:pict>
                <v:shape id="Рисунок 474" o:spid="_x0000_i1487" type="#_x0000_t75" style="width:11.25pt;height:12pt;visibility:visible">
                  <v:imagedata r:id="rId250" o:title=""/>
                </v:shape>
              </w:pict>
            </w:r>
            <w:r w:rsidRPr="00AE4367">
              <w:rPr>
                <w:rFonts w:cs="Arial"/>
                <w:sz w:val="18"/>
                <w:szCs w:val="18"/>
              </w:rPr>
              <w:t xml:space="preserve"> Дренажный шланг (пыль и засорение)</w:t>
            </w:r>
          </w:p>
        </w:tc>
      </w:tr>
      <w:tr w:rsidR="0018378A" w:rsidRPr="00C276C2" w:rsidTr="006F0985">
        <w:trPr>
          <w:jc w:val="center"/>
        </w:trPr>
        <w:tc>
          <w:tcPr>
            <w:tcW w:w="5000" w:type="pct"/>
          </w:tcPr>
          <w:p w:rsidR="0018378A" w:rsidRPr="00AE4367" w:rsidRDefault="0018378A" w:rsidP="00AE4367">
            <w:pPr>
              <w:rPr>
                <w:rFonts w:cs="Arial"/>
                <w:sz w:val="18"/>
                <w:szCs w:val="18"/>
              </w:rPr>
            </w:pPr>
            <w:r w:rsidRPr="000A1FB6">
              <w:rPr>
                <w:rFonts w:cs="Arial"/>
                <w:noProof/>
                <w:sz w:val="18"/>
                <w:szCs w:val="18"/>
                <w:lang w:eastAsia="ru-RU"/>
              </w:rPr>
              <w:pict>
                <v:shape id="Рисунок 473" o:spid="_x0000_i1488" type="#_x0000_t75" style="width:14.25pt;height:12pt;visibility:visible">
                  <v:imagedata r:id="rId251" o:title=""/>
                </v:shape>
              </w:pict>
            </w:r>
            <w:r w:rsidRPr="00AE4367">
              <w:rPr>
                <w:rFonts w:cs="Arial"/>
                <w:sz w:val="18"/>
                <w:szCs w:val="18"/>
              </w:rPr>
              <w:t xml:space="preserve"> Повреждение силового кабеля и вилки</w:t>
            </w:r>
          </w:p>
        </w:tc>
      </w:tr>
      <w:tr w:rsidR="0018378A" w:rsidRPr="00C276C2" w:rsidTr="006F0985">
        <w:trPr>
          <w:jc w:val="center"/>
        </w:trPr>
        <w:tc>
          <w:tcPr>
            <w:tcW w:w="5000" w:type="pct"/>
          </w:tcPr>
          <w:p w:rsidR="0018378A" w:rsidRPr="00AE4367" w:rsidRDefault="0018378A" w:rsidP="00AE4367">
            <w:pPr>
              <w:rPr>
                <w:rFonts w:cs="Arial"/>
                <w:sz w:val="18"/>
                <w:szCs w:val="18"/>
              </w:rPr>
            </w:pPr>
            <w:r w:rsidRPr="000A1FB6">
              <w:rPr>
                <w:rFonts w:cs="Arial"/>
                <w:noProof/>
                <w:sz w:val="18"/>
                <w:szCs w:val="18"/>
                <w:lang w:eastAsia="ru-RU"/>
              </w:rPr>
              <w:pict>
                <v:shape id="Рисунок 472" o:spid="_x0000_i1489" type="#_x0000_t75" style="width:11.25pt;height:11.25pt;visibility:visible">
                  <v:imagedata r:id="rId252" o:title=""/>
                </v:shape>
              </w:pict>
            </w:r>
            <w:r w:rsidRPr="00AE4367">
              <w:rPr>
                <w:rFonts w:cs="Arial"/>
                <w:sz w:val="18"/>
                <w:szCs w:val="18"/>
              </w:rPr>
              <w:t xml:space="preserve"> Состояние креплений трубок хладагента</w:t>
            </w:r>
          </w:p>
        </w:tc>
      </w:tr>
      <w:tr w:rsidR="0018378A" w:rsidRPr="00C276C2" w:rsidTr="006F0985">
        <w:trPr>
          <w:jc w:val="center"/>
        </w:trPr>
        <w:tc>
          <w:tcPr>
            <w:tcW w:w="5000" w:type="pct"/>
          </w:tcPr>
          <w:p w:rsidR="0018378A" w:rsidRPr="00AE4367" w:rsidRDefault="0018378A" w:rsidP="00AE4367">
            <w:pPr>
              <w:rPr>
                <w:rFonts w:cs="Arial"/>
                <w:sz w:val="18"/>
                <w:szCs w:val="18"/>
              </w:rPr>
            </w:pPr>
            <w:r w:rsidRPr="000A1FB6">
              <w:rPr>
                <w:rFonts w:cs="Arial"/>
                <w:noProof/>
                <w:sz w:val="18"/>
                <w:szCs w:val="18"/>
                <w:lang w:eastAsia="ru-RU"/>
              </w:rPr>
              <w:pict>
                <v:shape id="Рисунок 471" o:spid="_x0000_i1490" type="#_x0000_t75" style="width:14.25pt;height:11.25pt;visibility:visible">
                  <v:imagedata r:id="rId253" o:title=""/>
                </v:shape>
              </w:pict>
            </w:r>
            <w:r w:rsidRPr="00AE4367">
              <w:rPr>
                <w:rFonts w:cs="Arial"/>
                <w:sz w:val="18"/>
                <w:szCs w:val="18"/>
              </w:rPr>
              <w:t xml:space="preserve"> Состояние каждого датчика</w:t>
            </w:r>
          </w:p>
        </w:tc>
      </w:tr>
      <w:tr w:rsidR="0018378A" w:rsidRPr="00C276C2" w:rsidTr="006F0985">
        <w:trPr>
          <w:jc w:val="center"/>
        </w:trPr>
        <w:tc>
          <w:tcPr>
            <w:tcW w:w="5000" w:type="pct"/>
          </w:tcPr>
          <w:p w:rsidR="0018378A" w:rsidRPr="00AE4367" w:rsidRDefault="0018378A" w:rsidP="00AE4367">
            <w:pPr>
              <w:rPr>
                <w:rFonts w:cs="Arial"/>
                <w:sz w:val="18"/>
                <w:szCs w:val="18"/>
              </w:rPr>
            </w:pPr>
            <w:r w:rsidRPr="000A1FB6">
              <w:rPr>
                <w:rFonts w:cs="Arial"/>
                <w:noProof/>
                <w:sz w:val="18"/>
                <w:szCs w:val="18"/>
                <w:lang w:eastAsia="ru-RU"/>
              </w:rPr>
              <w:pict>
                <v:shape id="Рисунок 470" o:spid="_x0000_i1491" type="#_x0000_t75" style="width:14.25pt;height:13.5pt;visibility:visible">
                  <v:imagedata r:id="rId254" o:title=""/>
                </v:shape>
              </w:pict>
            </w:r>
            <w:r w:rsidRPr="00AE4367">
              <w:rPr>
                <w:rFonts w:cs="Arial"/>
                <w:sz w:val="18"/>
                <w:szCs w:val="18"/>
              </w:rPr>
              <w:t xml:space="preserve"> Места с неплотной установкой</w:t>
            </w:r>
          </w:p>
          <w:p w:rsidR="0018378A" w:rsidRPr="00AE4367" w:rsidRDefault="0018378A" w:rsidP="00E26188">
            <w:pPr>
              <w:numPr>
                <w:ilvl w:val="0"/>
                <w:numId w:val="67"/>
              </w:numPr>
              <w:rPr>
                <w:rFonts w:cs="Arial"/>
                <w:sz w:val="18"/>
                <w:szCs w:val="18"/>
              </w:rPr>
            </w:pPr>
            <w:r w:rsidRPr="00AE4367">
              <w:rPr>
                <w:rFonts w:cs="Arial"/>
                <w:sz w:val="18"/>
                <w:szCs w:val="18"/>
              </w:rPr>
              <w:t>Болты и гайки --- рама корпуса, компрессор, блок управления двигателя вентилятора и блок регистратора температуры</w:t>
            </w:r>
          </w:p>
          <w:p w:rsidR="0018378A" w:rsidRPr="00AE4367" w:rsidRDefault="0018378A" w:rsidP="00E26188">
            <w:pPr>
              <w:numPr>
                <w:ilvl w:val="0"/>
                <w:numId w:val="67"/>
              </w:numPr>
              <w:rPr>
                <w:rFonts w:cs="Arial"/>
                <w:sz w:val="18"/>
                <w:szCs w:val="18"/>
              </w:rPr>
            </w:pPr>
            <w:r w:rsidRPr="00AE4367">
              <w:rPr>
                <w:rFonts w:cs="Arial"/>
                <w:sz w:val="18"/>
                <w:szCs w:val="18"/>
              </w:rPr>
              <w:t>Кабельные уплотнители --- блок управления</w:t>
            </w:r>
          </w:p>
        </w:tc>
      </w:tr>
      <w:tr w:rsidR="0018378A" w:rsidRPr="00C276C2" w:rsidTr="006F0985">
        <w:trPr>
          <w:jc w:val="center"/>
        </w:trPr>
        <w:tc>
          <w:tcPr>
            <w:tcW w:w="5000" w:type="pct"/>
          </w:tcPr>
          <w:p w:rsidR="0018378A" w:rsidRPr="00AE4367" w:rsidRDefault="0018378A" w:rsidP="00AE4367">
            <w:pPr>
              <w:rPr>
                <w:rFonts w:cs="Arial"/>
                <w:sz w:val="18"/>
                <w:szCs w:val="18"/>
              </w:rPr>
            </w:pPr>
            <w:r w:rsidRPr="000A1FB6">
              <w:rPr>
                <w:rFonts w:cs="Arial"/>
                <w:noProof/>
                <w:sz w:val="18"/>
                <w:szCs w:val="18"/>
                <w:lang w:eastAsia="ru-RU"/>
              </w:rPr>
              <w:pict>
                <v:shape id="Рисунок 469" o:spid="_x0000_i1492" type="#_x0000_t75" style="width:14.25pt;height:12.75pt;visibility:visible">
                  <v:imagedata r:id="rId255" o:title=""/>
                </v:shape>
              </w:pict>
            </w:r>
            <w:r w:rsidRPr="00AE4367">
              <w:rPr>
                <w:rFonts w:cs="Arial"/>
                <w:sz w:val="18"/>
                <w:szCs w:val="18"/>
              </w:rPr>
              <w:t xml:space="preserve"> Состояние уплотнений крышки блока управления (защита от воды) и уплотнений крышки блока регистратора температуры (защита от воды)</w:t>
            </w:r>
          </w:p>
        </w:tc>
      </w:tr>
      <w:tr w:rsidR="0018378A" w:rsidRPr="00C276C2" w:rsidTr="006F0985">
        <w:trPr>
          <w:jc w:val="center"/>
        </w:trPr>
        <w:tc>
          <w:tcPr>
            <w:tcW w:w="5000" w:type="pct"/>
          </w:tcPr>
          <w:p w:rsidR="0018378A" w:rsidRPr="00AE4367" w:rsidRDefault="0018378A" w:rsidP="00AE4367">
            <w:pPr>
              <w:rPr>
                <w:rFonts w:cs="Arial"/>
                <w:sz w:val="18"/>
                <w:szCs w:val="18"/>
              </w:rPr>
            </w:pPr>
            <w:r w:rsidRPr="000A1FB6">
              <w:rPr>
                <w:rFonts w:cs="Arial"/>
                <w:noProof/>
                <w:sz w:val="18"/>
                <w:szCs w:val="18"/>
                <w:lang w:eastAsia="ru-RU"/>
              </w:rPr>
              <w:pict>
                <v:shape id="Рисунок 468" o:spid="_x0000_i1493" type="#_x0000_t75" style="width:11.25pt;height:12.75pt;visibility:visible">
                  <v:imagedata r:id="rId256" o:title=""/>
                </v:shape>
              </w:pict>
            </w:r>
            <w:r w:rsidRPr="00AE4367">
              <w:rPr>
                <w:rFonts w:cs="Arial"/>
                <w:sz w:val="18"/>
                <w:szCs w:val="18"/>
              </w:rPr>
              <w:t xml:space="preserve"> Проверка контактов магнитного реле на предмет выгорания</w:t>
            </w:r>
          </w:p>
        </w:tc>
      </w:tr>
    </w:tbl>
    <w:p w:rsidR="0018378A" w:rsidRPr="00AE4367" w:rsidRDefault="0018378A" w:rsidP="00AE4367">
      <w:pPr>
        <w:ind w:left="1080"/>
        <w:jc w:val="both"/>
        <w:rPr>
          <w:rFonts w:cs="Arial"/>
        </w:rPr>
      </w:pPr>
    </w:p>
    <w:p w:rsidR="0018378A" w:rsidRPr="004707D2" w:rsidRDefault="0018378A" w:rsidP="00E26188">
      <w:pPr>
        <w:numPr>
          <w:ilvl w:val="0"/>
          <w:numId w:val="84"/>
        </w:numPr>
        <w:jc w:val="both"/>
        <w:rPr>
          <w:rFonts w:cs="Arial"/>
          <w:b/>
        </w:rPr>
      </w:pPr>
      <w:r w:rsidRPr="00AE4367">
        <w:rPr>
          <w:rFonts w:cs="Arial"/>
          <w:b/>
        </w:rPr>
        <w:t>Инспектирование перед работой холодильной установки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30"/>
        <w:gridCol w:w="304"/>
        <w:gridCol w:w="1696"/>
        <w:gridCol w:w="423"/>
        <w:gridCol w:w="3486"/>
        <w:gridCol w:w="117"/>
        <w:gridCol w:w="515"/>
      </w:tblGrid>
      <w:tr w:rsidR="0018378A" w:rsidRPr="00C276C2" w:rsidTr="006F0985">
        <w:tc>
          <w:tcPr>
            <w:tcW w:w="2628" w:type="pct"/>
            <w:gridSpan w:val="3"/>
            <w:tcBorders>
              <w:top w:val="nil"/>
              <w:left w:val="nil"/>
              <w:right w:val="nil"/>
            </w:tcBorders>
          </w:tcPr>
          <w:p w:rsidR="0018378A" w:rsidRPr="00AE4367" w:rsidRDefault="0018378A" w:rsidP="00AE4367">
            <w:pPr>
              <w:jc w:val="both"/>
              <w:rPr>
                <w:rFonts w:cs="Arial"/>
              </w:rPr>
            </w:pPr>
            <w:r w:rsidRPr="000A1FB6">
              <w:rPr>
                <w:rFonts w:cs="Arial"/>
                <w:noProof/>
                <w:sz w:val="18"/>
                <w:szCs w:val="18"/>
                <w:lang w:eastAsia="ru-RU"/>
              </w:rPr>
              <w:pict>
                <v:shape id="Рисунок 467" o:spid="_x0000_i1494" type="#_x0000_t75" style="width:11.25pt;height:11.25pt;visibility:visible">
                  <v:imagedata r:id="rId248" o:title=""/>
                </v:shape>
              </w:pict>
            </w:r>
            <w:r w:rsidRPr="00AE4367">
              <w:rPr>
                <w:rFonts w:cs="Arial"/>
                <w:sz w:val="18"/>
                <w:szCs w:val="18"/>
              </w:rPr>
              <w:t xml:space="preserve"> Осмотр на предмет утечки газа</w:t>
            </w:r>
          </w:p>
        </w:tc>
        <w:tc>
          <w:tcPr>
            <w:tcW w:w="2372" w:type="pct"/>
            <w:gridSpan w:val="4"/>
            <w:tcBorders>
              <w:top w:val="nil"/>
              <w:left w:val="nil"/>
              <w:right w:val="nil"/>
            </w:tcBorders>
          </w:tcPr>
          <w:p w:rsidR="0018378A" w:rsidRPr="00AE4367" w:rsidRDefault="0018378A" w:rsidP="00AE4367">
            <w:pPr>
              <w:jc w:val="both"/>
              <w:rPr>
                <w:rFonts w:cs="Arial"/>
                <w:sz w:val="18"/>
                <w:szCs w:val="18"/>
              </w:rPr>
            </w:pPr>
          </w:p>
        </w:tc>
      </w:tr>
      <w:tr w:rsidR="0018378A" w:rsidRPr="00C276C2" w:rsidTr="006F0985">
        <w:tc>
          <w:tcPr>
            <w:tcW w:w="2628" w:type="pct"/>
            <w:gridSpan w:val="3"/>
            <w:tcBorders>
              <w:right w:val="nil"/>
            </w:tcBorders>
          </w:tcPr>
          <w:p w:rsidR="0018378A" w:rsidRPr="00AE4367" w:rsidRDefault="0018378A" w:rsidP="00AE4367">
            <w:pPr>
              <w:jc w:val="both"/>
              <w:rPr>
                <w:rFonts w:cs="Arial"/>
                <w:sz w:val="18"/>
                <w:szCs w:val="18"/>
              </w:rPr>
            </w:pPr>
            <w:r w:rsidRPr="000A1FB6">
              <w:rPr>
                <w:rFonts w:cs="Arial"/>
                <w:noProof/>
                <w:sz w:val="18"/>
                <w:szCs w:val="18"/>
                <w:lang w:eastAsia="ru-RU"/>
              </w:rPr>
              <w:pict>
                <v:shape id="Рисунок 466" o:spid="_x0000_i1495" type="#_x0000_t75" style="width:14.25pt;height:12.75pt;visibility:visible">
                  <v:imagedata r:id="rId249" o:title=""/>
                </v:shape>
              </w:pict>
            </w:r>
            <w:r w:rsidRPr="00AE4367">
              <w:rPr>
                <w:rFonts w:cs="Arial"/>
                <w:sz w:val="18"/>
                <w:szCs w:val="18"/>
              </w:rPr>
              <w:t>Инспектирование напряжения питания</w:t>
            </w:r>
          </w:p>
        </w:tc>
        <w:tc>
          <w:tcPr>
            <w:tcW w:w="2372" w:type="pct"/>
            <w:gridSpan w:val="4"/>
            <w:tcBorders>
              <w:left w:val="nil"/>
              <w:bottom w:val="nil"/>
            </w:tcBorders>
          </w:tcPr>
          <w:p w:rsidR="0018378A" w:rsidRPr="00AE4367" w:rsidRDefault="0018378A" w:rsidP="00AE4367">
            <w:pPr>
              <w:jc w:val="both"/>
              <w:rPr>
                <w:rFonts w:cs="Arial"/>
                <w:sz w:val="18"/>
                <w:szCs w:val="18"/>
              </w:rPr>
            </w:pPr>
            <w:r w:rsidRPr="00AE4367">
              <w:rPr>
                <w:rFonts w:cs="Arial"/>
                <w:sz w:val="18"/>
                <w:szCs w:val="18"/>
              </w:rPr>
              <w:t xml:space="preserve">(Автоматический диапазон </w:t>
            </w:r>
            <w:r w:rsidRPr="00AE4367">
              <w:rPr>
                <w:rFonts w:cs="Arial"/>
                <w:sz w:val="18"/>
                <w:szCs w:val="18"/>
                <w:lang w:val="en-US"/>
              </w:rPr>
              <w:t>PTI)</w:t>
            </w:r>
          </w:p>
        </w:tc>
      </w:tr>
      <w:tr w:rsidR="0018378A" w:rsidRPr="00C276C2" w:rsidTr="006F0985">
        <w:trPr>
          <w:trHeight w:val="268"/>
        </w:trPr>
        <w:tc>
          <w:tcPr>
            <w:tcW w:w="4670" w:type="pct"/>
            <w:gridSpan w:val="5"/>
            <w:tcBorders>
              <w:left w:val="nil"/>
              <w:bottom w:val="nil"/>
            </w:tcBorders>
          </w:tcPr>
          <w:p w:rsidR="0018378A" w:rsidRPr="00DA453B" w:rsidRDefault="0018378A" w:rsidP="00E26188">
            <w:pPr>
              <w:pStyle w:val="ListParagraph"/>
              <w:numPr>
                <w:ilvl w:val="0"/>
                <w:numId w:val="84"/>
              </w:numPr>
              <w:jc w:val="both"/>
              <w:rPr>
                <w:rFonts w:cs="Arial"/>
                <w:b/>
                <w:sz w:val="18"/>
                <w:szCs w:val="18"/>
              </w:rPr>
            </w:pPr>
            <w:r w:rsidRPr="004707D2">
              <w:rPr>
                <w:rFonts w:cs="Arial"/>
                <w:b/>
                <w:sz w:val="18"/>
                <w:szCs w:val="18"/>
              </w:rPr>
              <w:t>Рабочее инспектирование устройств безопасности и контрольного оборудования</w:t>
            </w:r>
          </w:p>
        </w:tc>
        <w:tc>
          <w:tcPr>
            <w:tcW w:w="330" w:type="pct"/>
            <w:gridSpan w:val="2"/>
            <w:vMerge w:val="restart"/>
            <w:tcBorders>
              <w:top w:val="nil"/>
            </w:tcBorders>
          </w:tcPr>
          <w:p w:rsidR="0018378A" w:rsidRPr="00AE4367" w:rsidRDefault="0018378A" w:rsidP="00AE4367">
            <w:pPr>
              <w:rPr>
                <w:rFonts w:ascii="Calibri" w:hAnsi="Calibri"/>
                <w:sz w:val="18"/>
                <w:szCs w:val="18"/>
                <w:lang w:eastAsia="ru-RU"/>
              </w:rPr>
            </w:pPr>
          </w:p>
        </w:tc>
      </w:tr>
      <w:tr w:rsidR="0018378A" w:rsidRPr="00C276C2" w:rsidTr="006F0985">
        <w:trPr>
          <w:trHeight w:val="1740"/>
        </w:trPr>
        <w:tc>
          <w:tcPr>
            <w:tcW w:w="1583" w:type="pct"/>
            <w:tcBorders>
              <w:top w:val="nil"/>
              <w:left w:val="nil"/>
              <w:bottom w:val="nil"/>
              <w:right w:val="nil"/>
            </w:tcBorders>
          </w:tcPr>
          <w:p w:rsidR="0018378A" w:rsidRPr="00AE4367" w:rsidRDefault="0018378A" w:rsidP="00AE4367">
            <w:pPr>
              <w:jc w:val="both"/>
              <w:rPr>
                <w:rFonts w:cs="Arial"/>
                <w:sz w:val="18"/>
                <w:szCs w:val="18"/>
              </w:rPr>
            </w:pPr>
            <w:r w:rsidRPr="000A1FB6">
              <w:rPr>
                <w:rFonts w:cs="Arial"/>
                <w:noProof/>
                <w:sz w:val="18"/>
                <w:szCs w:val="18"/>
                <w:lang w:eastAsia="ru-RU"/>
              </w:rPr>
              <w:pict>
                <v:shape id="Рисунок 465" o:spid="_x0000_i1496" type="#_x0000_t75" style="width:11.25pt;height:11.25pt;visibility:visible">
                  <v:imagedata r:id="rId248" o:title=""/>
                </v:shape>
              </w:pict>
            </w:r>
            <w:r w:rsidRPr="00AE4367">
              <w:rPr>
                <w:rFonts w:cs="Arial"/>
                <w:sz w:val="18"/>
                <w:szCs w:val="18"/>
              </w:rPr>
              <w:t xml:space="preserve"> Устройство безопасности</w:t>
            </w:r>
          </w:p>
          <w:p w:rsidR="0018378A" w:rsidRPr="00AE4367" w:rsidRDefault="0018378A" w:rsidP="00AE4367">
            <w:pPr>
              <w:jc w:val="both"/>
              <w:rPr>
                <w:rFonts w:cs="Arial"/>
                <w:sz w:val="18"/>
                <w:szCs w:val="18"/>
              </w:rPr>
            </w:pPr>
          </w:p>
          <w:p w:rsidR="0018378A" w:rsidRPr="00AE4367" w:rsidRDefault="0018378A" w:rsidP="00AE4367">
            <w:pPr>
              <w:jc w:val="both"/>
              <w:rPr>
                <w:rFonts w:cs="Arial"/>
                <w:sz w:val="18"/>
                <w:szCs w:val="18"/>
              </w:rPr>
            </w:pPr>
            <w:r w:rsidRPr="000A1FB6">
              <w:rPr>
                <w:rFonts w:cs="Arial"/>
                <w:noProof/>
                <w:sz w:val="18"/>
                <w:szCs w:val="18"/>
                <w:lang w:eastAsia="ru-RU"/>
              </w:rPr>
              <w:pict>
                <v:shape id="Рисунок 464" o:spid="_x0000_i1497" type="#_x0000_t75" style="width:14.25pt;height:12.75pt;visibility:visible">
                  <v:imagedata r:id="rId249" o:title=""/>
                </v:shape>
              </w:pict>
            </w:r>
            <w:r w:rsidRPr="00AE4367">
              <w:rPr>
                <w:rFonts w:cs="Arial"/>
                <w:sz w:val="18"/>
                <w:szCs w:val="18"/>
              </w:rPr>
              <w:t>Контрольное оборудование</w:t>
            </w:r>
          </w:p>
          <w:p w:rsidR="0018378A" w:rsidRPr="00AE4367" w:rsidRDefault="0018378A" w:rsidP="00AE4367">
            <w:pPr>
              <w:jc w:val="both"/>
              <w:rPr>
                <w:rFonts w:cs="Arial"/>
                <w:sz w:val="18"/>
                <w:szCs w:val="18"/>
              </w:rPr>
            </w:pPr>
          </w:p>
          <w:p w:rsidR="0018378A" w:rsidRPr="00AE4367" w:rsidRDefault="0018378A" w:rsidP="00AE4367">
            <w:pPr>
              <w:jc w:val="both"/>
              <w:rPr>
                <w:rFonts w:cs="Arial"/>
                <w:sz w:val="18"/>
                <w:szCs w:val="18"/>
              </w:rPr>
            </w:pPr>
          </w:p>
          <w:p w:rsidR="0018378A" w:rsidRPr="00AE4367" w:rsidRDefault="0018378A" w:rsidP="00AE4367">
            <w:pPr>
              <w:jc w:val="both"/>
              <w:rPr>
                <w:rFonts w:cs="Arial"/>
                <w:sz w:val="18"/>
                <w:szCs w:val="18"/>
              </w:rPr>
            </w:pPr>
          </w:p>
          <w:p w:rsidR="0018378A" w:rsidRPr="00AE4367" w:rsidRDefault="0018378A" w:rsidP="00AE4367">
            <w:pPr>
              <w:jc w:val="both"/>
              <w:rPr>
                <w:rFonts w:cs="Arial"/>
                <w:sz w:val="18"/>
                <w:szCs w:val="18"/>
              </w:rPr>
            </w:pPr>
          </w:p>
          <w:p w:rsidR="0018378A" w:rsidRPr="00AE4367" w:rsidRDefault="0018378A" w:rsidP="00AE4367">
            <w:pPr>
              <w:jc w:val="both"/>
              <w:rPr>
                <w:rFonts w:cs="Arial"/>
                <w:sz w:val="18"/>
                <w:szCs w:val="18"/>
              </w:rPr>
            </w:pPr>
          </w:p>
        </w:tc>
        <w:tc>
          <w:tcPr>
            <w:tcW w:w="159" w:type="pct"/>
            <w:tcBorders>
              <w:top w:val="nil"/>
              <w:left w:val="nil"/>
              <w:bottom w:val="nil"/>
            </w:tcBorders>
          </w:tcPr>
          <w:p w:rsidR="0018378A" w:rsidRPr="00AE4367" w:rsidRDefault="0018378A" w:rsidP="00AE4367">
            <w:pPr>
              <w:jc w:val="both"/>
              <w:rPr>
                <w:rFonts w:cs="Arial"/>
                <w:sz w:val="18"/>
                <w:szCs w:val="18"/>
              </w:rPr>
            </w:pPr>
          </w:p>
        </w:tc>
        <w:tc>
          <w:tcPr>
            <w:tcW w:w="2928" w:type="pct"/>
            <w:gridSpan w:val="3"/>
            <w:tcBorders>
              <w:bottom w:val="nil"/>
              <w:right w:val="nil"/>
            </w:tcBorders>
          </w:tcPr>
          <w:p w:rsidR="0018378A" w:rsidRPr="00AE4367" w:rsidRDefault="0018378A" w:rsidP="00AE4367">
            <w:pPr>
              <w:jc w:val="both"/>
              <w:rPr>
                <w:rFonts w:cs="Arial"/>
                <w:sz w:val="18"/>
                <w:szCs w:val="18"/>
              </w:rPr>
            </w:pPr>
            <w:r w:rsidRPr="00AE4367">
              <w:rPr>
                <w:rFonts w:cs="Arial"/>
                <w:sz w:val="18"/>
                <w:szCs w:val="18"/>
                <w:lang w:val="en-US"/>
              </w:rPr>
              <w:t>HPS</w:t>
            </w:r>
            <w:r w:rsidRPr="00AE4367">
              <w:rPr>
                <w:rFonts w:cs="Arial"/>
                <w:sz w:val="18"/>
                <w:szCs w:val="18"/>
              </w:rPr>
              <w:t xml:space="preserve"> --- Измерение рабочего давления путем остановки двигателя вентилятора конденсатора</w:t>
            </w:r>
          </w:p>
          <w:p w:rsidR="0018378A" w:rsidRPr="00AE4367" w:rsidRDefault="0018378A" w:rsidP="00AE4367">
            <w:pPr>
              <w:jc w:val="both"/>
              <w:rPr>
                <w:rFonts w:cs="Arial"/>
                <w:sz w:val="18"/>
                <w:szCs w:val="18"/>
              </w:rPr>
            </w:pPr>
          </w:p>
          <w:p w:rsidR="0018378A" w:rsidRPr="00AE4367" w:rsidRDefault="0018378A" w:rsidP="00AE4367">
            <w:pPr>
              <w:jc w:val="both"/>
              <w:rPr>
                <w:rFonts w:cs="Arial"/>
                <w:sz w:val="18"/>
                <w:szCs w:val="18"/>
              </w:rPr>
            </w:pPr>
            <w:r w:rsidRPr="00AE4367">
              <w:rPr>
                <w:rFonts w:cs="Arial"/>
                <w:sz w:val="18"/>
                <w:szCs w:val="18"/>
              </w:rPr>
              <w:t>Соленоидный клапан --- инспектирование работы (открытие и закрытие) и протечка</w:t>
            </w:r>
          </w:p>
          <w:p w:rsidR="0018378A" w:rsidRPr="00AE4367" w:rsidRDefault="0018378A" w:rsidP="00AE4367">
            <w:pPr>
              <w:jc w:val="both"/>
              <w:rPr>
                <w:rFonts w:cs="Arial"/>
                <w:sz w:val="18"/>
                <w:szCs w:val="18"/>
              </w:rPr>
            </w:pPr>
            <w:r w:rsidRPr="00AE4367">
              <w:rPr>
                <w:rFonts w:cs="Arial"/>
                <w:sz w:val="18"/>
                <w:szCs w:val="18"/>
                <w:lang w:val="en-US"/>
              </w:rPr>
              <w:t>EFM</w:t>
            </w:r>
            <w:r w:rsidRPr="00AE4367">
              <w:rPr>
                <w:rFonts w:cs="Arial"/>
                <w:sz w:val="18"/>
                <w:szCs w:val="18"/>
              </w:rPr>
              <w:t xml:space="preserve"> --- переключение скорости и направление вращения</w:t>
            </w:r>
          </w:p>
          <w:p w:rsidR="0018378A" w:rsidRPr="00AE4367" w:rsidRDefault="0018378A" w:rsidP="00AE4367">
            <w:pPr>
              <w:jc w:val="both"/>
              <w:rPr>
                <w:rFonts w:cs="Arial"/>
                <w:sz w:val="18"/>
                <w:szCs w:val="18"/>
              </w:rPr>
            </w:pPr>
            <w:r w:rsidRPr="00AE4367">
              <w:rPr>
                <w:rFonts w:cs="Arial"/>
                <w:sz w:val="18"/>
                <w:szCs w:val="18"/>
                <w:lang w:val="en-US"/>
              </w:rPr>
              <w:t>EV</w:t>
            </w:r>
            <w:r w:rsidRPr="00AE4367">
              <w:rPr>
                <w:rFonts w:cs="Arial"/>
                <w:sz w:val="18"/>
                <w:szCs w:val="18"/>
              </w:rPr>
              <w:t xml:space="preserve">, </w:t>
            </w:r>
            <w:r w:rsidRPr="00AE4367">
              <w:rPr>
                <w:rFonts w:cs="Arial"/>
                <w:sz w:val="18"/>
                <w:szCs w:val="18"/>
                <w:lang w:val="en-US"/>
              </w:rPr>
              <w:t>SMV</w:t>
            </w:r>
            <w:r w:rsidRPr="00AE4367">
              <w:rPr>
                <w:rFonts w:cs="Arial"/>
                <w:sz w:val="18"/>
                <w:szCs w:val="18"/>
              </w:rPr>
              <w:t xml:space="preserve"> --- инспектирование работы (открытие и закрытие) и протечка</w:t>
            </w:r>
          </w:p>
        </w:tc>
        <w:tc>
          <w:tcPr>
            <w:tcW w:w="330" w:type="pct"/>
            <w:gridSpan w:val="2"/>
            <w:vMerge/>
            <w:tcBorders>
              <w:left w:val="nil"/>
              <w:bottom w:val="nil"/>
            </w:tcBorders>
          </w:tcPr>
          <w:p w:rsidR="0018378A" w:rsidRPr="00AE4367" w:rsidRDefault="0018378A" w:rsidP="00AE4367">
            <w:pPr>
              <w:jc w:val="both"/>
              <w:rPr>
                <w:rFonts w:cs="Arial"/>
                <w:sz w:val="18"/>
                <w:szCs w:val="18"/>
              </w:rPr>
            </w:pPr>
          </w:p>
        </w:tc>
      </w:tr>
      <w:tr w:rsidR="0018378A" w:rsidRPr="00C276C2" w:rsidTr="006F0985">
        <w:trPr>
          <w:trHeight w:val="3405"/>
        </w:trPr>
        <w:tc>
          <w:tcPr>
            <w:tcW w:w="1583" w:type="pct"/>
            <w:tcBorders>
              <w:top w:val="nil"/>
              <w:left w:val="nil"/>
              <w:bottom w:val="nil"/>
              <w:right w:val="nil"/>
            </w:tcBorders>
          </w:tcPr>
          <w:p w:rsidR="0018378A" w:rsidRPr="004707D2" w:rsidRDefault="0018378A" w:rsidP="00E26188">
            <w:pPr>
              <w:pStyle w:val="ListParagraph"/>
              <w:numPr>
                <w:ilvl w:val="0"/>
                <w:numId w:val="84"/>
              </w:numPr>
              <w:jc w:val="both"/>
              <w:rPr>
                <w:rFonts w:cs="Arial"/>
                <w:b/>
                <w:sz w:val="18"/>
                <w:szCs w:val="18"/>
              </w:rPr>
            </w:pPr>
            <w:r w:rsidRPr="004707D2">
              <w:rPr>
                <w:rFonts w:cs="Arial"/>
                <w:b/>
                <w:sz w:val="18"/>
                <w:szCs w:val="18"/>
              </w:rPr>
              <w:t>Работа в каждом режиме</w:t>
            </w:r>
          </w:p>
          <w:p w:rsidR="0018378A" w:rsidRPr="00AE4367" w:rsidRDefault="0018378A" w:rsidP="00AE4367">
            <w:pPr>
              <w:jc w:val="both"/>
              <w:rPr>
                <w:rFonts w:cs="Arial"/>
                <w:sz w:val="18"/>
                <w:szCs w:val="18"/>
              </w:rPr>
            </w:pPr>
            <w:r w:rsidRPr="000A1FB6">
              <w:rPr>
                <w:rFonts w:cs="Arial"/>
                <w:noProof/>
                <w:sz w:val="18"/>
                <w:szCs w:val="18"/>
                <w:lang w:eastAsia="ru-RU"/>
              </w:rPr>
              <w:pict>
                <v:shape id="Рисунок 463" o:spid="_x0000_i1498" type="#_x0000_t75" style="width:11.25pt;height:11.25pt;visibility:visible">
                  <v:imagedata r:id="rId248" o:title=""/>
                </v:shape>
              </w:pict>
            </w:r>
            <w:r w:rsidRPr="00AE4367">
              <w:rPr>
                <w:rFonts w:cs="Arial"/>
                <w:sz w:val="18"/>
                <w:szCs w:val="18"/>
              </w:rPr>
              <w:t xml:space="preserve"> Охлаждение → 0ºС</w:t>
            </w:r>
          </w:p>
          <w:p w:rsidR="0018378A" w:rsidRPr="00AE4367" w:rsidRDefault="0018378A" w:rsidP="00AE4367">
            <w:pPr>
              <w:jc w:val="both"/>
              <w:rPr>
                <w:rFonts w:cs="Arial"/>
                <w:sz w:val="18"/>
                <w:szCs w:val="18"/>
              </w:rPr>
            </w:pPr>
            <w:r w:rsidRPr="000A1FB6">
              <w:rPr>
                <w:rFonts w:cs="Arial"/>
                <w:noProof/>
                <w:sz w:val="18"/>
                <w:szCs w:val="18"/>
                <w:lang w:eastAsia="ru-RU"/>
              </w:rPr>
              <w:pict>
                <v:shape id="Рисунок 462" o:spid="_x0000_i1499" type="#_x0000_t75" style="width:14.25pt;height:12.75pt;visibility:visible">
                  <v:imagedata r:id="rId249" o:title=""/>
                </v:shape>
              </w:pict>
            </w:r>
            <w:r w:rsidRPr="00AE4367">
              <w:rPr>
                <w:rFonts w:cs="Arial"/>
                <w:sz w:val="18"/>
                <w:szCs w:val="18"/>
              </w:rPr>
              <w:t>Контроль охлаждения 0ºС</w:t>
            </w:r>
          </w:p>
          <w:p w:rsidR="0018378A" w:rsidRPr="00AE4367" w:rsidRDefault="0018378A" w:rsidP="00AE4367">
            <w:pPr>
              <w:jc w:val="both"/>
              <w:rPr>
                <w:rFonts w:cs="Arial"/>
                <w:sz w:val="18"/>
                <w:szCs w:val="18"/>
              </w:rPr>
            </w:pPr>
          </w:p>
          <w:p w:rsidR="0018378A" w:rsidRPr="00AE4367" w:rsidRDefault="0018378A" w:rsidP="00AE4367">
            <w:pPr>
              <w:jc w:val="both"/>
              <w:rPr>
                <w:rFonts w:cs="Arial"/>
                <w:sz w:val="18"/>
                <w:szCs w:val="18"/>
              </w:rPr>
            </w:pPr>
          </w:p>
          <w:p w:rsidR="0018378A" w:rsidRPr="00AE4367" w:rsidRDefault="0018378A" w:rsidP="00AE4367">
            <w:pPr>
              <w:jc w:val="both"/>
              <w:rPr>
                <w:rFonts w:cs="Arial"/>
                <w:sz w:val="18"/>
                <w:szCs w:val="18"/>
              </w:rPr>
            </w:pPr>
          </w:p>
          <w:p w:rsidR="0018378A" w:rsidRPr="00AE4367" w:rsidRDefault="0018378A" w:rsidP="00AE4367">
            <w:pPr>
              <w:jc w:val="both"/>
              <w:rPr>
                <w:rFonts w:cs="Arial"/>
                <w:sz w:val="18"/>
                <w:szCs w:val="18"/>
              </w:rPr>
            </w:pPr>
          </w:p>
          <w:p w:rsidR="0018378A" w:rsidRPr="00AE4367" w:rsidRDefault="0018378A" w:rsidP="00AE4367">
            <w:pPr>
              <w:jc w:val="both"/>
              <w:rPr>
                <w:rFonts w:cs="Arial"/>
                <w:sz w:val="18"/>
                <w:szCs w:val="18"/>
              </w:rPr>
            </w:pPr>
            <w:r w:rsidRPr="000A1FB6">
              <w:rPr>
                <w:rFonts w:cs="Arial"/>
                <w:noProof/>
                <w:sz w:val="18"/>
                <w:szCs w:val="18"/>
                <w:lang w:eastAsia="ru-RU"/>
              </w:rPr>
              <w:pict>
                <v:shape id="Рисунок 461" o:spid="_x0000_i1500" type="#_x0000_t75" style="width:11.25pt;height:12pt;visibility:visible">
                  <v:imagedata r:id="rId250" o:title=""/>
                </v:shape>
              </w:pict>
            </w:r>
            <w:r>
              <w:rPr>
                <w:rFonts w:cs="Arial"/>
                <w:sz w:val="18"/>
                <w:szCs w:val="18"/>
              </w:rPr>
              <w:t>Оттайка</w:t>
            </w:r>
          </w:p>
          <w:p w:rsidR="0018378A" w:rsidRPr="00AE4367" w:rsidRDefault="0018378A" w:rsidP="00AE4367">
            <w:pPr>
              <w:jc w:val="both"/>
              <w:rPr>
                <w:rFonts w:cs="Arial"/>
                <w:sz w:val="18"/>
                <w:szCs w:val="18"/>
              </w:rPr>
            </w:pPr>
            <w:r w:rsidRPr="000A1FB6">
              <w:rPr>
                <w:rFonts w:cs="Arial"/>
                <w:noProof/>
                <w:sz w:val="18"/>
                <w:szCs w:val="18"/>
                <w:lang w:eastAsia="ru-RU"/>
              </w:rPr>
              <w:pict>
                <v:shape id="Рисунок 460" o:spid="_x0000_i1501" type="#_x0000_t75" style="width:14.25pt;height:12pt;visibility:visible">
                  <v:imagedata r:id="rId251" o:title=""/>
                </v:shape>
              </w:pict>
            </w:r>
            <w:r w:rsidRPr="00AE4367">
              <w:rPr>
                <w:rFonts w:cs="Arial"/>
                <w:sz w:val="18"/>
                <w:szCs w:val="18"/>
              </w:rPr>
              <w:t>Охлаждение→  -18ºС</w:t>
            </w:r>
          </w:p>
          <w:p w:rsidR="0018378A" w:rsidRPr="00AE4367" w:rsidRDefault="0018378A" w:rsidP="00AE4367">
            <w:pPr>
              <w:jc w:val="both"/>
              <w:rPr>
                <w:rFonts w:cs="Arial"/>
                <w:sz w:val="18"/>
                <w:szCs w:val="18"/>
              </w:rPr>
            </w:pPr>
            <w:r w:rsidRPr="000A1FB6">
              <w:rPr>
                <w:rFonts w:cs="Arial"/>
                <w:noProof/>
                <w:sz w:val="18"/>
                <w:szCs w:val="18"/>
                <w:lang w:eastAsia="ru-RU"/>
              </w:rPr>
              <w:pict>
                <v:shape id="Рисунок 459" o:spid="_x0000_i1502" type="#_x0000_t75" style="width:11.25pt;height:11.25pt;visibility:visible">
                  <v:imagedata r:id="rId252" o:title=""/>
                </v:shape>
              </w:pict>
            </w:r>
            <w:r w:rsidRPr="00AE4367">
              <w:rPr>
                <w:rFonts w:cs="Arial"/>
                <w:sz w:val="18"/>
                <w:szCs w:val="18"/>
              </w:rPr>
              <w:t xml:space="preserve"> Контроль замораживания -18ºС</w:t>
            </w:r>
          </w:p>
        </w:tc>
        <w:tc>
          <w:tcPr>
            <w:tcW w:w="1266" w:type="pct"/>
            <w:gridSpan w:val="3"/>
            <w:tcBorders>
              <w:left w:val="nil"/>
              <w:bottom w:val="nil"/>
            </w:tcBorders>
          </w:tcPr>
          <w:p w:rsidR="0018378A" w:rsidRPr="00AE4367" w:rsidRDefault="0018378A" w:rsidP="00AE4367">
            <w:pPr>
              <w:jc w:val="both"/>
              <w:rPr>
                <w:rFonts w:cs="Arial"/>
                <w:sz w:val="18"/>
                <w:szCs w:val="18"/>
              </w:rPr>
            </w:pPr>
          </w:p>
          <w:p w:rsidR="0018378A" w:rsidRPr="00AE4367" w:rsidRDefault="0018378A" w:rsidP="00AE4367">
            <w:pPr>
              <w:jc w:val="both"/>
              <w:rPr>
                <w:rFonts w:cs="Arial"/>
                <w:sz w:val="18"/>
                <w:szCs w:val="18"/>
              </w:rPr>
            </w:pPr>
          </w:p>
          <w:p w:rsidR="0018378A" w:rsidRPr="00AE4367" w:rsidRDefault="0018378A" w:rsidP="00AE4367">
            <w:pPr>
              <w:jc w:val="both"/>
              <w:rPr>
                <w:rFonts w:cs="Arial"/>
                <w:sz w:val="18"/>
                <w:szCs w:val="18"/>
              </w:rPr>
            </w:pPr>
          </w:p>
          <w:p w:rsidR="0018378A" w:rsidRPr="00AE4367" w:rsidRDefault="0018378A" w:rsidP="00AE4367">
            <w:pPr>
              <w:rPr>
                <w:rFonts w:cs="Arial"/>
                <w:sz w:val="18"/>
                <w:szCs w:val="18"/>
              </w:rPr>
            </w:pPr>
            <w:r w:rsidRPr="00AE4367">
              <w:rPr>
                <w:rFonts w:cs="Arial"/>
                <w:sz w:val="18"/>
                <w:szCs w:val="18"/>
              </w:rPr>
              <w:t>Калибровка электронного регистратора температуры</w:t>
            </w:r>
          </w:p>
          <w:p w:rsidR="0018378A" w:rsidRPr="00AE4367" w:rsidRDefault="0018378A" w:rsidP="00AE4367">
            <w:pPr>
              <w:rPr>
                <w:rFonts w:cs="Arial"/>
                <w:sz w:val="18"/>
                <w:szCs w:val="18"/>
              </w:rPr>
            </w:pPr>
          </w:p>
          <w:p w:rsidR="0018378A" w:rsidRPr="00AE4367" w:rsidRDefault="0018378A" w:rsidP="00AE4367">
            <w:pPr>
              <w:rPr>
                <w:rFonts w:cs="Arial"/>
                <w:sz w:val="18"/>
                <w:szCs w:val="18"/>
              </w:rPr>
            </w:pPr>
          </w:p>
          <w:p w:rsidR="0018378A" w:rsidRPr="00AE4367" w:rsidRDefault="0018378A" w:rsidP="00AE4367">
            <w:pPr>
              <w:rPr>
                <w:rFonts w:cs="Arial"/>
                <w:sz w:val="18"/>
                <w:szCs w:val="18"/>
              </w:rPr>
            </w:pPr>
          </w:p>
          <w:p w:rsidR="0018378A" w:rsidRPr="00AE4367" w:rsidRDefault="0018378A" w:rsidP="00AE4367">
            <w:pPr>
              <w:rPr>
                <w:rFonts w:cs="Arial"/>
                <w:sz w:val="18"/>
                <w:szCs w:val="18"/>
              </w:rPr>
            </w:pPr>
          </w:p>
          <w:p w:rsidR="0018378A" w:rsidRPr="00AE4367" w:rsidRDefault="0018378A" w:rsidP="00AE4367">
            <w:pPr>
              <w:rPr>
                <w:rFonts w:cs="Arial"/>
                <w:sz w:val="18"/>
                <w:szCs w:val="18"/>
              </w:rPr>
            </w:pPr>
            <w:r w:rsidRPr="00AE4367">
              <w:rPr>
                <w:rFonts w:cs="Arial"/>
                <w:sz w:val="18"/>
                <w:szCs w:val="18"/>
              </w:rPr>
              <w:t>Калибровка электронного регистратора температуры</w:t>
            </w:r>
          </w:p>
        </w:tc>
        <w:tc>
          <w:tcPr>
            <w:tcW w:w="2151" w:type="pct"/>
            <w:gridSpan w:val="3"/>
            <w:tcBorders>
              <w:top w:val="nil"/>
              <w:bottom w:val="nil"/>
            </w:tcBorders>
          </w:tcPr>
          <w:p w:rsidR="0018378A" w:rsidRPr="00AE4367" w:rsidRDefault="0018378A" w:rsidP="00AE4367">
            <w:pPr>
              <w:jc w:val="both"/>
              <w:rPr>
                <w:rFonts w:cs="Arial"/>
                <w:sz w:val="18"/>
                <w:szCs w:val="18"/>
              </w:rPr>
            </w:pPr>
          </w:p>
          <w:p w:rsidR="0018378A" w:rsidRPr="00AE4367" w:rsidRDefault="0018378A" w:rsidP="00AE4367">
            <w:pPr>
              <w:jc w:val="both"/>
              <w:rPr>
                <w:rFonts w:cs="Arial"/>
                <w:sz w:val="18"/>
                <w:szCs w:val="18"/>
              </w:rPr>
            </w:pPr>
          </w:p>
          <w:p w:rsidR="0018378A" w:rsidRPr="00AE4367" w:rsidRDefault="0018378A" w:rsidP="00AE4367">
            <w:pPr>
              <w:rPr>
                <w:rFonts w:cs="Arial"/>
                <w:sz w:val="18"/>
                <w:szCs w:val="18"/>
              </w:rPr>
            </w:pPr>
            <w:r w:rsidRPr="00AE4367">
              <w:rPr>
                <w:rFonts w:cs="Arial"/>
                <w:sz w:val="18"/>
                <w:szCs w:val="18"/>
              </w:rPr>
              <w:t>Время охлаждения, напряжение и сила тока</w:t>
            </w:r>
          </w:p>
          <w:p w:rsidR="0018378A" w:rsidRPr="00AE4367" w:rsidRDefault="0018378A" w:rsidP="00AE4367">
            <w:pPr>
              <w:rPr>
                <w:rFonts w:cs="Arial"/>
                <w:sz w:val="18"/>
                <w:szCs w:val="18"/>
              </w:rPr>
            </w:pPr>
            <w:r w:rsidRPr="00AE4367">
              <w:rPr>
                <w:rFonts w:cs="Arial"/>
                <w:sz w:val="18"/>
                <w:szCs w:val="18"/>
              </w:rPr>
              <w:t>Разница температур обратного, подаваемого воздуха, напряжение и сила тока</w:t>
            </w:r>
          </w:p>
          <w:p w:rsidR="0018378A" w:rsidRPr="00AE4367" w:rsidRDefault="0018378A" w:rsidP="00AE4367">
            <w:pPr>
              <w:rPr>
                <w:rFonts w:cs="Arial"/>
                <w:sz w:val="18"/>
                <w:szCs w:val="18"/>
              </w:rPr>
            </w:pPr>
          </w:p>
          <w:p w:rsidR="0018378A" w:rsidRPr="00AE4367" w:rsidRDefault="0018378A" w:rsidP="00AE4367">
            <w:pPr>
              <w:rPr>
                <w:rFonts w:cs="Arial"/>
                <w:sz w:val="18"/>
                <w:szCs w:val="18"/>
              </w:rPr>
            </w:pPr>
          </w:p>
          <w:p w:rsidR="0018378A" w:rsidRPr="00AE4367" w:rsidRDefault="0018378A" w:rsidP="00AE4367">
            <w:pPr>
              <w:rPr>
                <w:rFonts w:cs="Arial"/>
                <w:sz w:val="18"/>
                <w:szCs w:val="18"/>
              </w:rPr>
            </w:pPr>
          </w:p>
          <w:p w:rsidR="0018378A" w:rsidRPr="00AE4367" w:rsidRDefault="0018378A" w:rsidP="00AE4367">
            <w:pPr>
              <w:rPr>
                <w:rFonts w:cs="Arial"/>
                <w:sz w:val="18"/>
                <w:szCs w:val="18"/>
              </w:rPr>
            </w:pPr>
            <w:r w:rsidRPr="00AE4367">
              <w:rPr>
                <w:rFonts w:cs="Arial"/>
                <w:sz w:val="18"/>
                <w:szCs w:val="18"/>
              </w:rPr>
              <w:t xml:space="preserve">Время </w:t>
            </w:r>
            <w:r>
              <w:rPr>
                <w:rFonts w:cs="Arial"/>
                <w:sz w:val="18"/>
                <w:szCs w:val="18"/>
              </w:rPr>
              <w:t>оттайки</w:t>
            </w:r>
          </w:p>
          <w:p w:rsidR="0018378A" w:rsidRPr="00AE4367" w:rsidRDefault="0018378A" w:rsidP="00AE4367">
            <w:pPr>
              <w:rPr>
                <w:rFonts w:cs="Arial"/>
                <w:sz w:val="18"/>
                <w:szCs w:val="18"/>
              </w:rPr>
            </w:pPr>
            <w:r w:rsidRPr="00AE4367">
              <w:rPr>
                <w:rFonts w:cs="Arial"/>
                <w:sz w:val="18"/>
                <w:szCs w:val="18"/>
              </w:rPr>
              <w:t>Время охлаждения, переключение скоростей двигателя вентилятора испарителя (разница температур и направление вращения)</w:t>
            </w:r>
          </w:p>
          <w:p w:rsidR="0018378A" w:rsidRPr="00AE4367" w:rsidRDefault="0018378A" w:rsidP="00AE4367">
            <w:pPr>
              <w:rPr>
                <w:rFonts w:cs="Arial"/>
                <w:sz w:val="18"/>
                <w:szCs w:val="18"/>
              </w:rPr>
            </w:pPr>
            <w:r w:rsidRPr="00AE4367">
              <w:rPr>
                <w:rFonts w:cs="Arial"/>
                <w:sz w:val="18"/>
                <w:szCs w:val="18"/>
              </w:rPr>
              <w:t>ВКЛ/ВЫКЛ, напряжение и сила тока.</w:t>
            </w:r>
          </w:p>
          <w:p w:rsidR="0018378A" w:rsidRPr="00AE4367" w:rsidRDefault="0018378A" w:rsidP="00AE4367">
            <w:pPr>
              <w:rPr>
                <w:rFonts w:cs="Arial"/>
                <w:sz w:val="18"/>
                <w:szCs w:val="18"/>
              </w:rPr>
            </w:pPr>
          </w:p>
        </w:tc>
      </w:tr>
      <w:tr w:rsidR="0018378A" w:rsidRPr="00C276C2" w:rsidTr="006F0985">
        <w:trPr>
          <w:trHeight w:val="270"/>
        </w:trPr>
        <w:tc>
          <w:tcPr>
            <w:tcW w:w="1583" w:type="pct"/>
            <w:tcBorders>
              <w:top w:val="nil"/>
              <w:left w:val="nil"/>
              <w:right w:val="nil"/>
            </w:tcBorders>
          </w:tcPr>
          <w:p w:rsidR="0018378A" w:rsidRPr="00AE4367" w:rsidRDefault="0018378A" w:rsidP="00AE4367">
            <w:pPr>
              <w:jc w:val="both"/>
              <w:rPr>
                <w:rFonts w:cs="Arial"/>
                <w:b/>
                <w:sz w:val="18"/>
                <w:szCs w:val="18"/>
              </w:rPr>
            </w:pPr>
          </w:p>
        </w:tc>
        <w:tc>
          <w:tcPr>
            <w:tcW w:w="1266" w:type="pct"/>
            <w:gridSpan w:val="3"/>
            <w:tcBorders>
              <w:top w:val="nil"/>
              <w:left w:val="nil"/>
              <w:right w:val="nil"/>
            </w:tcBorders>
          </w:tcPr>
          <w:p w:rsidR="0018378A" w:rsidRPr="00AE4367" w:rsidRDefault="0018378A" w:rsidP="00AE4367">
            <w:pPr>
              <w:rPr>
                <w:rFonts w:cs="Arial"/>
                <w:sz w:val="18"/>
                <w:szCs w:val="18"/>
              </w:rPr>
            </w:pPr>
          </w:p>
        </w:tc>
        <w:tc>
          <w:tcPr>
            <w:tcW w:w="1882" w:type="pct"/>
            <w:gridSpan w:val="2"/>
            <w:tcBorders>
              <w:left w:val="nil"/>
            </w:tcBorders>
          </w:tcPr>
          <w:p w:rsidR="0018378A" w:rsidRPr="00AE4367" w:rsidRDefault="0018378A" w:rsidP="00AE4367">
            <w:pPr>
              <w:rPr>
                <w:rFonts w:cs="Arial"/>
                <w:sz w:val="18"/>
                <w:szCs w:val="18"/>
              </w:rPr>
            </w:pPr>
          </w:p>
          <w:p w:rsidR="0018378A" w:rsidRPr="00AE4367" w:rsidRDefault="0018378A" w:rsidP="00AE4367">
            <w:pPr>
              <w:rPr>
                <w:rFonts w:cs="Arial"/>
                <w:sz w:val="18"/>
                <w:szCs w:val="18"/>
              </w:rPr>
            </w:pPr>
            <w:r w:rsidRPr="00AE4367">
              <w:rPr>
                <w:rFonts w:cs="Arial"/>
                <w:sz w:val="18"/>
                <w:szCs w:val="18"/>
              </w:rPr>
              <w:t>Оставшееся инспектирование замораживания</w:t>
            </w:r>
          </w:p>
        </w:tc>
        <w:tc>
          <w:tcPr>
            <w:tcW w:w="269" w:type="pct"/>
            <w:tcBorders>
              <w:top w:val="nil"/>
              <w:bottom w:val="nil"/>
            </w:tcBorders>
          </w:tcPr>
          <w:p w:rsidR="0018378A" w:rsidRPr="00AE4367" w:rsidRDefault="0018378A" w:rsidP="00AE4367">
            <w:pPr>
              <w:rPr>
                <w:rFonts w:cs="Arial"/>
                <w:sz w:val="18"/>
                <w:szCs w:val="18"/>
              </w:rPr>
            </w:pPr>
          </w:p>
          <w:p w:rsidR="0018378A" w:rsidRPr="00AE4367" w:rsidRDefault="0018378A" w:rsidP="00AE4367">
            <w:pPr>
              <w:rPr>
                <w:rFonts w:cs="Arial"/>
                <w:sz w:val="18"/>
                <w:szCs w:val="18"/>
              </w:rPr>
            </w:pPr>
          </w:p>
          <w:p w:rsidR="0018378A" w:rsidRPr="00AE4367" w:rsidRDefault="0018378A" w:rsidP="00AE4367">
            <w:pPr>
              <w:rPr>
                <w:rFonts w:cs="Arial"/>
                <w:sz w:val="18"/>
                <w:szCs w:val="18"/>
              </w:rPr>
            </w:pPr>
          </w:p>
        </w:tc>
      </w:tr>
      <w:tr w:rsidR="0018378A" w:rsidRPr="00C276C2" w:rsidTr="006F0985">
        <w:trPr>
          <w:trHeight w:val="228"/>
        </w:trPr>
        <w:tc>
          <w:tcPr>
            <w:tcW w:w="2849" w:type="pct"/>
            <w:gridSpan w:val="4"/>
            <w:tcBorders>
              <w:right w:val="nil"/>
            </w:tcBorders>
          </w:tcPr>
          <w:p w:rsidR="0018378A" w:rsidRPr="00AE4367" w:rsidRDefault="0018378A" w:rsidP="00AE4367">
            <w:pPr>
              <w:rPr>
                <w:rFonts w:cs="Arial"/>
                <w:b/>
                <w:sz w:val="18"/>
                <w:szCs w:val="18"/>
              </w:rPr>
            </w:pPr>
            <w:r w:rsidRPr="00AE4367">
              <w:rPr>
                <w:rFonts w:cs="Arial"/>
                <w:b/>
                <w:sz w:val="18"/>
                <w:szCs w:val="18"/>
              </w:rPr>
              <w:t xml:space="preserve">(5) Подготовка отчета </w:t>
            </w:r>
            <w:r w:rsidRPr="00AE4367">
              <w:rPr>
                <w:rFonts w:cs="Arial"/>
                <w:b/>
                <w:sz w:val="18"/>
                <w:szCs w:val="18"/>
                <w:lang w:val="en-US"/>
              </w:rPr>
              <w:t>PTI</w:t>
            </w:r>
          </w:p>
        </w:tc>
        <w:tc>
          <w:tcPr>
            <w:tcW w:w="2151" w:type="pct"/>
            <w:gridSpan w:val="3"/>
            <w:tcBorders>
              <w:top w:val="nil"/>
              <w:left w:val="nil"/>
            </w:tcBorders>
          </w:tcPr>
          <w:p w:rsidR="0018378A" w:rsidRPr="00AE4367" w:rsidRDefault="0018378A" w:rsidP="00AE4367">
            <w:pPr>
              <w:rPr>
                <w:rFonts w:cs="Arial"/>
                <w:sz w:val="18"/>
                <w:szCs w:val="18"/>
              </w:rPr>
            </w:pPr>
          </w:p>
        </w:tc>
      </w:tr>
    </w:tbl>
    <w:p w:rsidR="0018378A" w:rsidRDefault="0018378A" w:rsidP="00AE4367">
      <w:pPr>
        <w:jc w:val="both"/>
        <w:rPr>
          <w:rFonts w:cs="Arial"/>
        </w:rPr>
      </w:pPr>
    </w:p>
    <w:p w:rsidR="0018378A" w:rsidRDefault="0018378A">
      <w:pPr>
        <w:rPr>
          <w:rFonts w:cs="Arial"/>
        </w:rPr>
      </w:pPr>
      <w:r>
        <w:rPr>
          <w:rFonts w:cs="Aria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10"/>
      </w:tblGrid>
      <w:tr w:rsidR="0018378A" w:rsidRPr="00C276C2" w:rsidTr="004E4062">
        <w:tc>
          <w:tcPr>
            <w:tcW w:w="3510" w:type="dxa"/>
          </w:tcPr>
          <w:p w:rsidR="0018378A" w:rsidRPr="00E2624C" w:rsidRDefault="0018378A" w:rsidP="00A95E0F">
            <w:pPr>
              <w:pStyle w:val="Heading4"/>
              <w:rPr>
                <w:szCs w:val="22"/>
                <w:lang w:val="en-US" w:eastAsia="en-US"/>
              </w:rPr>
            </w:pPr>
            <w:bookmarkStart w:id="59" w:name="_Toc343613507"/>
            <w:r w:rsidRPr="00E2624C">
              <w:rPr>
                <w:szCs w:val="22"/>
                <w:lang w:eastAsia="en-US"/>
              </w:rPr>
              <w:t xml:space="preserve">Выбор режима </w:t>
            </w:r>
            <w:r w:rsidRPr="00E2624C">
              <w:rPr>
                <w:szCs w:val="22"/>
                <w:lang w:val="en-US" w:eastAsia="en-US"/>
              </w:rPr>
              <w:t>PTI</w:t>
            </w:r>
            <w:bookmarkEnd w:id="59"/>
          </w:p>
        </w:tc>
      </w:tr>
    </w:tbl>
    <w:p w:rsidR="0018378A" w:rsidRPr="00A95E0F" w:rsidRDefault="0018378A" w:rsidP="00A95E0F">
      <w:pPr>
        <w:jc w:val="both"/>
        <w:rPr>
          <w:rFonts w:cs="Arial"/>
        </w:rPr>
      </w:pPr>
    </w:p>
    <w:p w:rsidR="0018378A" w:rsidRPr="00A95E0F" w:rsidRDefault="0018378A" w:rsidP="00A95E0F">
      <w:pPr>
        <w:jc w:val="both"/>
        <w:rPr>
          <w:rFonts w:cs="Arial"/>
        </w:rPr>
      </w:pPr>
      <w:r w:rsidRPr="00A95E0F">
        <w:rPr>
          <w:rFonts w:cs="Arial"/>
        </w:rPr>
        <w:t xml:space="preserve">Тестовый режим ПОЛНОГО </w:t>
      </w:r>
      <w:r w:rsidRPr="00A95E0F">
        <w:rPr>
          <w:rFonts w:cs="Arial"/>
          <w:lang w:val="en-US"/>
        </w:rPr>
        <w:t>PTI</w:t>
      </w:r>
      <w:r w:rsidRPr="00A95E0F">
        <w:rPr>
          <w:rFonts w:cs="Arial"/>
        </w:rPr>
        <w:t xml:space="preserve"> (</w:t>
      </w:r>
      <w:r w:rsidRPr="00A95E0F">
        <w:rPr>
          <w:rFonts w:cs="Arial"/>
          <w:lang w:val="en-US"/>
        </w:rPr>
        <w:t>F</w:t>
      </w:r>
      <w:r w:rsidRPr="00A95E0F">
        <w:rPr>
          <w:rFonts w:cs="Arial"/>
        </w:rPr>
        <w:t>.</w:t>
      </w:r>
      <w:r w:rsidRPr="00A95E0F">
        <w:rPr>
          <w:rFonts w:cs="Arial"/>
          <w:lang w:val="en-US"/>
        </w:rPr>
        <w:t>PTI</w:t>
      </w:r>
      <w:r w:rsidRPr="00A95E0F">
        <w:rPr>
          <w:rFonts w:cs="Arial"/>
        </w:rPr>
        <w:t xml:space="preserve">), КРАТКОГО </w:t>
      </w:r>
      <w:r w:rsidRPr="00A95E0F">
        <w:rPr>
          <w:rFonts w:cs="Arial"/>
          <w:lang w:val="en-US"/>
        </w:rPr>
        <w:t>PTI</w:t>
      </w:r>
      <w:r w:rsidRPr="00A95E0F">
        <w:rPr>
          <w:rFonts w:cs="Arial"/>
        </w:rPr>
        <w:t xml:space="preserve"> (</w:t>
      </w:r>
      <w:r w:rsidRPr="00A95E0F">
        <w:rPr>
          <w:rFonts w:cs="Arial"/>
          <w:lang w:val="en-US"/>
        </w:rPr>
        <w:t>S</w:t>
      </w:r>
      <w:r w:rsidRPr="00A95E0F">
        <w:rPr>
          <w:rFonts w:cs="Arial"/>
        </w:rPr>
        <w:t>.</w:t>
      </w:r>
      <w:r w:rsidRPr="00A95E0F">
        <w:rPr>
          <w:rFonts w:cs="Arial"/>
          <w:lang w:val="en-US"/>
        </w:rPr>
        <w:t>PTI</w:t>
      </w:r>
      <w:r w:rsidRPr="00A95E0F">
        <w:rPr>
          <w:rFonts w:cs="Arial"/>
        </w:rPr>
        <w:t>) и РУЧНОЙ ПРОВЕРКИ (</w:t>
      </w:r>
      <w:r w:rsidRPr="00A95E0F">
        <w:rPr>
          <w:rFonts w:cs="Arial"/>
          <w:lang w:val="en-US"/>
        </w:rPr>
        <w:t>M</w:t>
      </w:r>
      <w:r w:rsidRPr="00A95E0F">
        <w:rPr>
          <w:rFonts w:cs="Arial"/>
        </w:rPr>
        <w:t>.</w:t>
      </w:r>
      <w:r w:rsidRPr="00A95E0F">
        <w:rPr>
          <w:rFonts w:cs="Arial"/>
          <w:lang w:val="en-US"/>
        </w:rPr>
        <w:t>CHECK</w:t>
      </w:r>
      <w:r w:rsidRPr="00A95E0F">
        <w:rPr>
          <w:rFonts w:cs="Arial"/>
        </w:rPr>
        <w:t>) может быть выбран.</w:t>
      </w:r>
    </w:p>
    <w:p w:rsidR="0018378A" w:rsidRPr="00823F4D" w:rsidRDefault="0018378A" w:rsidP="00823F4D">
      <w:pPr>
        <w:rPr>
          <w:b/>
        </w:rPr>
      </w:pPr>
      <w:r w:rsidRPr="00823F4D">
        <w:rPr>
          <w:b/>
          <w:lang w:val="en-US"/>
        </w:rPr>
        <w:t>&lt;</w:t>
      </w:r>
      <w:r w:rsidRPr="00823F4D">
        <w:rPr>
          <w:b/>
        </w:rPr>
        <w:t>Процедура выбора режима</w:t>
      </w:r>
      <w:r w:rsidRPr="00823F4D">
        <w:rPr>
          <w:b/>
          <w:lang w:val="en-US"/>
        </w:rPr>
        <w:t>&gt;</w:t>
      </w:r>
    </w:p>
    <w:p w:rsidR="0018378A" w:rsidRPr="00883D44" w:rsidRDefault="0018378A" w:rsidP="00AE4367">
      <w:pPr>
        <w:jc w:val="both"/>
        <w:rPr>
          <w:rFonts w:cs="Arial"/>
        </w:rPr>
      </w:pPr>
      <w:r w:rsidRPr="000A1FB6">
        <w:rPr>
          <w:rFonts w:cs="Arial"/>
          <w:noProof/>
          <w:lang w:eastAsia="ru-RU"/>
        </w:rPr>
        <w:pict>
          <v:shape id="Рисунок 64" o:spid="_x0000_i1503" type="#_x0000_t75" style="width:189pt;height:364.5pt;visibility:visible">
            <v:imagedata r:id="rId257" o:title=""/>
          </v:shape>
        </w:pict>
      </w:r>
    </w:p>
    <w:p w:rsidR="0018378A" w:rsidRPr="008674EB" w:rsidRDefault="0018378A" w:rsidP="008674EB">
      <w:pPr>
        <w:jc w:val="both"/>
        <w:rPr>
          <w:rFonts w:cs="Arial"/>
          <w:b/>
        </w:rPr>
      </w:pPr>
      <w:r w:rsidRPr="008674EB">
        <w:rPr>
          <w:rFonts w:cs="Arial"/>
          <w:b/>
        </w:rPr>
        <w:t>&lt;Рабочая процедура&gt;</w:t>
      </w:r>
    </w:p>
    <w:p w:rsidR="0018378A" w:rsidRPr="008674EB" w:rsidRDefault="0018378A" w:rsidP="008674EB">
      <w:pPr>
        <w:jc w:val="both"/>
        <w:rPr>
          <w:rFonts w:cs="Arial"/>
        </w:rPr>
      </w:pPr>
      <w:r w:rsidRPr="008674EB">
        <w:rPr>
          <w:rFonts w:cs="Arial"/>
        </w:rPr>
        <w:t xml:space="preserve">При любом нажатии клавиш </w:t>
      </w:r>
      <w:r w:rsidRPr="000A1FB6">
        <w:rPr>
          <w:rFonts w:cs="Arial"/>
          <w:noProof/>
          <w:lang w:eastAsia="ru-RU"/>
        </w:rPr>
        <w:pict>
          <v:shape id="Рисунок 139" o:spid="_x0000_i1504" type="#_x0000_t75" style="width:16.5pt;height:14.25pt;visibility:visible">
            <v:imagedata r:id="rId258" o:title=""/>
          </v:shape>
        </w:pict>
      </w:r>
      <w:r w:rsidRPr="008674EB">
        <w:rPr>
          <w:rFonts w:cs="Arial"/>
        </w:rPr>
        <w:t xml:space="preserve"> или </w:t>
      </w:r>
      <w:r w:rsidRPr="000A1FB6">
        <w:rPr>
          <w:rFonts w:cs="Arial"/>
          <w:noProof/>
          <w:lang w:eastAsia="ru-RU"/>
        </w:rPr>
        <w:pict>
          <v:shape id="Рисунок 134" o:spid="_x0000_i1505" type="#_x0000_t75" style="width:14.25pt;height:13.5pt;visibility:visible">
            <v:imagedata r:id="rId259" o:title=""/>
          </v:shape>
        </w:pict>
      </w:r>
      <w:r w:rsidRPr="008674EB">
        <w:rPr>
          <w:rFonts w:cs="Arial"/>
        </w:rPr>
        <w:t>индикация изменится.</w:t>
      </w:r>
    </w:p>
    <w:tbl>
      <w:tblPr>
        <w:tblW w:w="0" w:type="auto"/>
        <w:tblLook w:val="00A0"/>
      </w:tblPr>
      <w:tblGrid>
        <w:gridCol w:w="3651"/>
        <w:gridCol w:w="5920"/>
      </w:tblGrid>
      <w:tr w:rsidR="0018378A" w:rsidRPr="00C276C2" w:rsidTr="004E4062">
        <w:tc>
          <w:tcPr>
            <w:tcW w:w="3652" w:type="dxa"/>
          </w:tcPr>
          <w:p w:rsidR="0018378A" w:rsidRPr="008674EB" w:rsidRDefault="0018378A" w:rsidP="008674EB">
            <w:pPr>
              <w:jc w:val="both"/>
              <w:rPr>
                <w:rFonts w:cs="Arial"/>
              </w:rPr>
            </w:pPr>
            <w:r w:rsidRPr="000A1FB6">
              <w:rPr>
                <w:rFonts w:cs="Arial"/>
                <w:noProof/>
                <w:lang w:eastAsia="ru-RU"/>
              </w:rPr>
              <w:pict>
                <v:shape id="Рисунок 199" o:spid="_x0000_i1506" type="#_x0000_t75" style="width:168pt;height:224.25pt;visibility:visible">
                  <v:imagedata r:id="rId260" o:title=""/>
                </v:shape>
              </w:pict>
            </w:r>
          </w:p>
        </w:tc>
        <w:tc>
          <w:tcPr>
            <w:tcW w:w="5977" w:type="dxa"/>
          </w:tcPr>
          <w:p w:rsidR="0018378A" w:rsidRPr="008674EB" w:rsidRDefault="0018378A" w:rsidP="008674EB">
            <w:pPr>
              <w:jc w:val="both"/>
              <w:rPr>
                <w:rFonts w:cs="Arial"/>
                <w:sz w:val="18"/>
                <w:szCs w:val="18"/>
              </w:rPr>
            </w:pPr>
          </w:p>
          <w:p w:rsidR="0018378A" w:rsidRPr="008674EB" w:rsidRDefault="0018378A" w:rsidP="008674EB">
            <w:pPr>
              <w:jc w:val="both"/>
              <w:rPr>
                <w:rFonts w:cs="Arial"/>
                <w:sz w:val="18"/>
                <w:szCs w:val="18"/>
              </w:rPr>
            </w:pPr>
            <w:r w:rsidRPr="008674EB">
              <w:rPr>
                <w:rFonts w:cs="Arial"/>
                <w:sz w:val="18"/>
                <w:szCs w:val="18"/>
              </w:rPr>
              <w:t xml:space="preserve">Для запуска режима ПОЛНОГО </w:t>
            </w:r>
            <w:r w:rsidRPr="008674EB">
              <w:rPr>
                <w:rFonts w:cs="Arial"/>
                <w:sz w:val="18"/>
                <w:szCs w:val="18"/>
                <w:lang w:val="en-US"/>
              </w:rPr>
              <w:t>PTI</w:t>
            </w:r>
            <w:r w:rsidRPr="008674EB">
              <w:rPr>
                <w:rFonts w:cs="Arial"/>
                <w:sz w:val="18"/>
                <w:szCs w:val="18"/>
              </w:rPr>
              <w:t xml:space="preserve"> нажать клавишу </w:t>
            </w:r>
            <w:r w:rsidRPr="000A1FB6">
              <w:rPr>
                <w:rFonts w:cs="Arial"/>
                <w:noProof/>
                <w:sz w:val="18"/>
                <w:szCs w:val="18"/>
                <w:lang w:eastAsia="ru-RU"/>
              </w:rPr>
              <w:pict>
                <v:shape id="Рисунок 192" o:spid="_x0000_i1507" type="#_x0000_t75" style="width:16.5pt;height:14.25pt;visibility:visible">
                  <v:imagedata r:id="rId261" o:title=""/>
                </v:shape>
              </w:pict>
            </w:r>
            <w:r w:rsidRPr="008674EB">
              <w:rPr>
                <w:rFonts w:cs="Arial"/>
                <w:sz w:val="18"/>
                <w:szCs w:val="18"/>
              </w:rPr>
              <w:t>, когда на ж/к дисплее будет отображаться “</w:t>
            </w:r>
            <w:r w:rsidRPr="008674EB">
              <w:rPr>
                <w:rFonts w:cs="Arial"/>
                <w:sz w:val="18"/>
                <w:szCs w:val="18"/>
                <w:lang w:val="en-US"/>
              </w:rPr>
              <w:t>F</w:t>
            </w:r>
            <w:r w:rsidRPr="008674EB">
              <w:rPr>
                <w:rFonts w:cs="Arial"/>
                <w:sz w:val="18"/>
                <w:szCs w:val="18"/>
              </w:rPr>
              <w:t>.</w:t>
            </w:r>
            <w:r w:rsidRPr="008674EB">
              <w:rPr>
                <w:rFonts w:cs="Arial"/>
                <w:sz w:val="18"/>
                <w:szCs w:val="18"/>
                <w:lang w:val="en-US"/>
              </w:rPr>
              <w:t>PTI</w:t>
            </w:r>
            <w:r w:rsidRPr="008674EB">
              <w:rPr>
                <w:rFonts w:cs="Arial"/>
                <w:sz w:val="18"/>
                <w:szCs w:val="18"/>
              </w:rPr>
              <w:t>”.</w:t>
            </w:r>
          </w:p>
          <w:p w:rsidR="0018378A" w:rsidRPr="008674EB" w:rsidRDefault="0018378A" w:rsidP="008674EB">
            <w:pPr>
              <w:jc w:val="both"/>
              <w:rPr>
                <w:rFonts w:cs="Arial"/>
              </w:rPr>
            </w:pPr>
          </w:p>
          <w:p w:rsidR="0018378A" w:rsidRPr="008674EB" w:rsidRDefault="0018378A" w:rsidP="008674EB">
            <w:pPr>
              <w:jc w:val="both"/>
              <w:rPr>
                <w:rFonts w:cs="Arial"/>
              </w:rPr>
            </w:pPr>
          </w:p>
          <w:p w:rsidR="0018378A" w:rsidRPr="008674EB" w:rsidRDefault="0018378A" w:rsidP="008674EB">
            <w:pPr>
              <w:jc w:val="both"/>
              <w:rPr>
                <w:rFonts w:cs="Arial"/>
              </w:rPr>
            </w:pPr>
          </w:p>
          <w:p w:rsidR="0018378A" w:rsidRPr="008674EB" w:rsidRDefault="0018378A" w:rsidP="008674EB">
            <w:pPr>
              <w:jc w:val="both"/>
              <w:rPr>
                <w:rFonts w:cs="Arial"/>
              </w:rPr>
            </w:pPr>
          </w:p>
          <w:p w:rsidR="0018378A" w:rsidRPr="008674EB" w:rsidRDefault="0018378A" w:rsidP="008674EB">
            <w:pPr>
              <w:jc w:val="both"/>
              <w:rPr>
                <w:rFonts w:cs="Arial"/>
                <w:sz w:val="18"/>
                <w:szCs w:val="18"/>
              </w:rPr>
            </w:pPr>
            <w:r w:rsidRPr="008674EB">
              <w:rPr>
                <w:rFonts w:cs="Arial"/>
                <w:sz w:val="18"/>
                <w:szCs w:val="18"/>
              </w:rPr>
              <w:t xml:space="preserve">Для запуска режима КРАТКОГО </w:t>
            </w:r>
            <w:r w:rsidRPr="008674EB">
              <w:rPr>
                <w:rFonts w:cs="Arial"/>
                <w:sz w:val="18"/>
                <w:szCs w:val="18"/>
                <w:lang w:val="en-US"/>
              </w:rPr>
              <w:t>PTI</w:t>
            </w:r>
            <w:r w:rsidRPr="008674EB">
              <w:rPr>
                <w:rFonts w:cs="Arial"/>
                <w:sz w:val="18"/>
                <w:szCs w:val="18"/>
              </w:rPr>
              <w:t xml:space="preserve"> нажать клавишу </w:t>
            </w:r>
            <w:r w:rsidRPr="000A1FB6">
              <w:rPr>
                <w:rFonts w:cs="Arial"/>
                <w:noProof/>
                <w:sz w:val="18"/>
                <w:szCs w:val="18"/>
                <w:lang w:eastAsia="ru-RU"/>
              </w:rPr>
              <w:pict>
                <v:shape id="Рисунок 188" o:spid="_x0000_i1508" type="#_x0000_t75" style="width:16.5pt;height:14.25pt;visibility:visible">
                  <v:imagedata r:id="rId261" o:title=""/>
                </v:shape>
              </w:pict>
            </w:r>
            <w:r w:rsidRPr="008674EB">
              <w:rPr>
                <w:rFonts w:cs="Arial"/>
                <w:sz w:val="18"/>
                <w:szCs w:val="18"/>
              </w:rPr>
              <w:t>, когда на ж/к дисплее будет отображаться “</w:t>
            </w:r>
            <w:r w:rsidRPr="008674EB">
              <w:rPr>
                <w:rFonts w:cs="Arial"/>
                <w:sz w:val="18"/>
                <w:szCs w:val="18"/>
                <w:lang w:val="en-US"/>
              </w:rPr>
              <w:t>S</w:t>
            </w:r>
            <w:r w:rsidRPr="008674EB">
              <w:rPr>
                <w:rFonts w:cs="Arial"/>
                <w:sz w:val="18"/>
                <w:szCs w:val="18"/>
              </w:rPr>
              <w:t>.</w:t>
            </w:r>
            <w:r w:rsidRPr="008674EB">
              <w:rPr>
                <w:rFonts w:cs="Arial"/>
                <w:sz w:val="18"/>
                <w:szCs w:val="18"/>
                <w:lang w:val="en-US"/>
              </w:rPr>
              <w:t>PTI</w:t>
            </w:r>
            <w:r w:rsidRPr="008674EB">
              <w:rPr>
                <w:rFonts w:cs="Arial"/>
                <w:sz w:val="18"/>
                <w:szCs w:val="18"/>
              </w:rPr>
              <w:t>”.</w:t>
            </w:r>
          </w:p>
          <w:p w:rsidR="0018378A" w:rsidRPr="008674EB" w:rsidRDefault="0018378A" w:rsidP="008674EB">
            <w:pPr>
              <w:jc w:val="both"/>
              <w:rPr>
                <w:rFonts w:cs="Arial"/>
              </w:rPr>
            </w:pPr>
          </w:p>
          <w:p w:rsidR="0018378A" w:rsidRPr="008674EB" w:rsidRDefault="0018378A" w:rsidP="008674EB">
            <w:pPr>
              <w:jc w:val="both"/>
              <w:rPr>
                <w:rFonts w:cs="Arial"/>
              </w:rPr>
            </w:pPr>
          </w:p>
          <w:p w:rsidR="0018378A" w:rsidRPr="008674EB" w:rsidRDefault="0018378A" w:rsidP="008674EB">
            <w:pPr>
              <w:jc w:val="both"/>
              <w:rPr>
                <w:rFonts w:cs="Arial"/>
              </w:rPr>
            </w:pPr>
          </w:p>
          <w:p w:rsidR="0018378A" w:rsidRPr="008674EB" w:rsidRDefault="0018378A" w:rsidP="008674EB">
            <w:pPr>
              <w:jc w:val="both"/>
              <w:rPr>
                <w:rFonts w:cs="Arial"/>
                <w:sz w:val="18"/>
                <w:szCs w:val="18"/>
              </w:rPr>
            </w:pPr>
            <w:r w:rsidRPr="008674EB">
              <w:rPr>
                <w:rFonts w:cs="Arial"/>
                <w:sz w:val="18"/>
                <w:szCs w:val="18"/>
              </w:rPr>
              <w:t xml:space="preserve">• Когда клавиша </w:t>
            </w:r>
            <w:r w:rsidRPr="000A1FB6">
              <w:rPr>
                <w:rFonts w:cs="Arial"/>
                <w:noProof/>
                <w:sz w:val="18"/>
                <w:szCs w:val="18"/>
                <w:lang w:eastAsia="ru-RU"/>
              </w:rPr>
              <w:pict>
                <v:shape id="Рисунок 170" o:spid="_x0000_i1509" type="#_x0000_t75" style="width:16.5pt;height:14.25pt;visibility:visible">
                  <v:imagedata r:id="rId261" o:title=""/>
                </v:shape>
              </w:pict>
            </w:r>
            <w:r w:rsidRPr="008674EB">
              <w:rPr>
                <w:rFonts w:cs="Arial"/>
                <w:sz w:val="18"/>
                <w:szCs w:val="18"/>
              </w:rPr>
              <w:t>нажата при отображении “</w:t>
            </w:r>
            <w:r w:rsidRPr="008674EB">
              <w:rPr>
                <w:rFonts w:cs="Arial"/>
                <w:sz w:val="18"/>
                <w:szCs w:val="18"/>
                <w:lang w:val="en-US"/>
              </w:rPr>
              <w:t>M</w:t>
            </w:r>
            <w:r w:rsidRPr="008674EB">
              <w:rPr>
                <w:rFonts w:cs="Arial"/>
                <w:sz w:val="18"/>
                <w:szCs w:val="18"/>
              </w:rPr>
              <w:t>-</w:t>
            </w:r>
            <w:r w:rsidRPr="008674EB">
              <w:rPr>
                <w:rFonts w:cs="Arial"/>
                <w:sz w:val="18"/>
                <w:szCs w:val="18"/>
                <w:lang w:val="en-US"/>
              </w:rPr>
              <w:t>CHECK</w:t>
            </w:r>
            <w:r w:rsidRPr="008674EB">
              <w:rPr>
                <w:rFonts w:cs="Arial"/>
                <w:sz w:val="18"/>
                <w:szCs w:val="18"/>
              </w:rPr>
              <w:t>” на ж/к дисплее, устанавливается выбор ручной проверки.</w:t>
            </w:r>
          </w:p>
          <w:p w:rsidR="0018378A" w:rsidRPr="008674EB" w:rsidRDefault="0018378A" w:rsidP="008674EB">
            <w:pPr>
              <w:jc w:val="both"/>
              <w:rPr>
                <w:rFonts w:cs="Arial"/>
              </w:rPr>
            </w:pPr>
            <w:r w:rsidRPr="008674EB">
              <w:rPr>
                <w:rFonts w:cs="Arial"/>
                <w:sz w:val="18"/>
                <w:szCs w:val="18"/>
              </w:rPr>
              <w:t>Детальная информация о выборе ручного режима проверки приведена на стр. 3-60.</w:t>
            </w:r>
          </w:p>
        </w:tc>
      </w:tr>
    </w:tbl>
    <w:p w:rsidR="0018378A" w:rsidRDefault="0018378A" w:rsidP="00883D44">
      <w:pPr>
        <w:jc w:val="both"/>
        <w:rPr>
          <w:rFonts w:cs="Arial"/>
        </w:rPr>
      </w:pPr>
    </w:p>
    <w:p w:rsidR="0018378A" w:rsidRPr="00F82ABE" w:rsidRDefault="0018378A" w:rsidP="00E26188">
      <w:pPr>
        <w:numPr>
          <w:ilvl w:val="0"/>
          <w:numId w:val="85"/>
        </w:numPr>
        <w:rPr>
          <w:rFonts w:cs="Arial"/>
        </w:rPr>
      </w:pPr>
      <w:r w:rsidRPr="00F82ABE">
        <w:rPr>
          <w:rFonts w:cs="Arial"/>
        </w:rPr>
        <w:br w:type="page"/>
        <w:t xml:space="preserve">Условия автоматического </w:t>
      </w:r>
      <w:r w:rsidRPr="00F82ABE">
        <w:rPr>
          <w:rFonts w:cs="Arial"/>
          <w:lang w:val="en-US"/>
        </w:rPr>
        <w:t>PTI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39"/>
        <w:gridCol w:w="1543"/>
        <w:gridCol w:w="1685"/>
        <w:gridCol w:w="5204"/>
      </w:tblGrid>
      <w:tr w:rsidR="0018378A" w:rsidRPr="00C276C2" w:rsidTr="00F82ABE">
        <w:trPr>
          <w:jc w:val="center"/>
        </w:trPr>
        <w:tc>
          <w:tcPr>
            <w:tcW w:w="575" w:type="pct"/>
          </w:tcPr>
          <w:p w:rsidR="0018378A" w:rsidRPr="00F82ABE" w:rsidRDefault="0018378A" w:rsidP="00F82ABE">
            <w:pPr>
              <w:jc w:val="both"/>
              <w:rPr>
                <w:rFonts w:cs="Arial"/>
                <w:szCs w:val="20"/>
              </w:rPr>
            </w:pPr>
          </w:p>
        </w:tc>
        <w:tc>
          <w:tcPr>
            <w:tcW w:w="813" w:type="pct"/>
          </w:tcPr>
          <w:p w:rsidR="0018378A" w:rsidRPr="00F82ABE" w:rsidRDefault="0018378A" w:rsidP="00F82ABE">
            <w:pPr>
              <w:jc w:val="center"/>
              <w:rPr>
                <w:rFonts w:cs="Arial"/>
                <w:szCs w:val="20"/>
              </w:rPr>
            </w:pPr>
            <w:r w:rsidRPr="00F82ABE">
              <w:rPr>
                <w:rFonts w:cs="Arial"/>
                <w:szCs w:val="20"/>
              </w:rPr>
              <w:t>Работа с водяным охлаждением</w:t>
            </w:r>
          </w:p>
        </w:tc>
        <w:tc>
          <w:tcPr>
            <w:tcW w:w="887" w:type="pct"/>
          </w:tcPr>
          <w:p w:rsidR="0018378A" w:rsidRPr="00F82ABE" w:rsidRDefault="0018378A" w:rsidP="00F82ABE">
            <w:pPr>
              <w:jc w:val="center"/>
              <w:rPr>
                <w:rFonts w:cs="Arial"/>
                <w:szCs w:val="20"/>
              </w:rPr>
            </w:pPr>
            <w:r w:rsidRPr="00F82ABE">
              <w:rPr>
                <w:rFonts w:cs="Arial"/>
                <w:szCs w:val="20"/>
              </w:rPr>
              <w:t>Работа с воздушным охлаждением</w:t>
            </w:r>
          </w:p>
        </w:tc>
        <w:tc>
          <w:tcPr>
            <w:tcW w:w="2726" w:type="pct"/>
          </w:tcPr>
          <w:p w:rsidR="0018378A" w:rsidRPr="00F82ABE" w:rsidRDefault="0018378A" w:rsidP="00F82ABE">
            <w:pPr>
              <w:jc w:val="center"/>
              <w:rPr>
                <w:rFonts w:cs="Arial"/>
                <w:szCs w:val="20"/>
              </w:rPr>
            </w:pPr>
            <w:r w:rsidRPr="00F82ABE">
              <w:rPr>
                <w:rFonts w:cs="Arial"/>
                <w:szCs w:val="20"/>
              </w:rPr>
              <w:t>Условия температуры окружающего воздуха</w:t>
            </w:r>
          </w:p>
        </w:tc>
      </w:tr>
      <w:tr w:rsidR="0018378A" w:rsidRPr="00C276C2" w:rsidTr="00F82ABE">
        <w:trPr>
          <w:jc w:val="center"/>
        </w:trPr>
        <w:tc>
          <w:tcPr>
            <w:tcW w:w="575" w:type="pct"/>
          </w:tcPr>
          <w:p w:rsidR="0018378A" w:rsidRPr="00F82ABE" w:rsidRDefault="0018378A" w:rsidP="00F82ABE">
            <w:pPr>
              <w:jc w:val="both"/>
              <w:rPr>
                <w:rFonts w:cs="Arial"/>
                <w:szCs w:val="20"/>
                <w:lang w:val="en-US"/>
              </w:rPr>
            </w:pPr>
            <w:r w:rsidRPr="00F82ABE">
              <w:rPr>
                <w:rFonts w:cs="Arial"/>
                <w:szCs w:val="20"/>
                <w:lang w:val="en-US"/>
              </w:rPr>
              <w:t>S.PTI</w:t>
            </w:r>
          </w:p>
        </w:tc>
        <w:tc>
          <w:tcPr>
            <w:tcW w:w="813" w:type="pct"/>
          </w:tcPr>
          <w:p w:rsidR="0018378A" w:rsidRPr="00F82ABE" w:rsidRDefault="0018378A" w:rsidP="00F82ABE">
            <w:pPr>
              <w:jc w:val="center"/>
              <w:rPr>
                <w:rFonts w:cs="Arial"/>
                <w:sz w:val="24"/>
                <w:szCs w:val="20"/>
              </w:rPr>
            </w:pPr>
            <w:r w:rsidRPr="00F82ABE">
              <w:rPr>
                <w:rFonts w:cs="Arial"/>
                <w:sz w:val="24"/>
                <w:szCs w:val="20"/>
              </w:rPr>
              <w:t>Х</w:t>
            </w:r>
          </w:p>
        </w:tc>
        <w:tc>
          <w:tcPr>
            <w:tcW w:w="887" w:type="pct"/>
          </w:tcPr>
          <w:p w:rsidR="0018378A" w:rsidRPr="00F82ABE" w:rsidRDefault="0018378A" w:rsidP="00F82ABE">
            <w:pPr>
              <w:jc w:val="center"/>
              <w:rPr>
                <w:rFonts w:cs="Arial"/>
                <w:sz w:val="24"/>
                <w:szCs w:val="20"/>
              </w:rPr>
            </w:pPr>
            <w:r w:rsidRPr="00F82ABE">
              <w:rPr>
                <w:rFonts w:cs="Arial"/>
                <w:sz w:val="24"/>
                <w:szCs w:val="20"/>
              </w:rPr>
              <w:t>○</w:t>
            </w:r>
          </w:p>
        </w:tc>
        <w:tc>
          <w:tcPr>
            <w:tcW w:w="2726" w:type="pct"/>
          </w:tcPr>
          <w:p w:rsidR="0018378A" w:rsidRPr="00F82ABE" w:rsidRDefault="0018378A" w:rsidP="00F82ABE">
            <w:pPr>
              <w:rPr>
                <w:rFonts w:cs="Arial"/>
                <w:szCs w:val="20"/>
              </w:rPr>
            </w:pPr>
            <w:r w:rsidRPr="00F82ABE">
              <w:rPr>
                <w:rFonts w:cs="Arial"/>
                <w:szCs w:val="20"/>
              </w:rPr>
              <w:t>-10ºС &lt; Температура окружающего воздуха ≤ 43ºС</w:t>
            </w:r>
          </w:p>
          <w:p w:rsidR="0018378A" w:rsidRPr="00F82ABE" w:rsidRDefault="0018378A" w:rsidP="00F82ABE">
            <w:pPr>
              <w:rPr>
                <w:rFonts w:cs="Arial"/>
                <w:szCs w:val="20"/>
              </w:rPr>
            </w:pPr>
            <w:r w:rsidRPr="00F82ABE">
              <w:rPr>
                <w:rFonts w:cs="Arial"/>
                <w:szCs w:val="20"/>
              </w:rPr>
              <w:t>Если температура окружающего воздуха выше 43ºС или ниже -10ºС, правильное показание может быть невозможным.</w:t>
            </w:r>
          </w:p>
        </w:tc>
      </w:tr>
      <w:tr w:rsidR="0018378A" w:rsidRPr="00C276C2" w:rsidTr="00F82ABE">
        <w:trPr>
          <w:jc w:val="center"/>
        </w:trPr>
        <w:tc>
          <w:tcPr>
            <w:tcW w:w="575" w:type="pct"/>
          </w:tcPr>
          <w:p w:rsidR="0018378A" w:rsidRPr="00F82ABE" w:rsidRDefault="0018378A" w:rsidP="00F82ABE">
            <w:pPr>
              <w:jc w:val="both"/>
              <w:rPr>
                <w:rFonts w:cs="Arial"/>
                <w:szCs w:val="20"/>
                <w:lang w:val="en-US"/>
              </w:rPr>
            </w:pPr>
            <w:r w:rsidRPr="00F82ABE">
              <w:rPr>
                <w:rFonts w:cs="Arial"/>
                <w:szCs w:val="20"/>
                <w:lang w:val="en-US"/>
              </w:rPr>
              <w:t>F.PTI</w:t>
            </w:r>
          </w:p>
        </w:tc>
        <w:tc>
          <w:tcPr>
            <w:tcW w:w="813" w:type="pct"/>
          </w:tcPr>
          <w:p w:rsidR="0018378A" w:rsidRPr="00F82ABE" w:rsidRDefault="0018378A" w:rsidP="00F82ABE">
            <w:pPr>
              <w:jc w:val="center"/>
              <w:rPr>
                <w:rFonts w:cs="Arial"/>
                <w:sz w:val="24"/>
                <w:szCs w:val="20"/>
              </w:rPr>
            </w:pPr>
            <w:r w:rsidRPr="00F82ABE">
              <w:rPr>
                <w:rFonts w:cs="Arial"/>
                <w:sz w:val="24"/>
                <w:szCs w:val="20"/>
              </w:rPr>
              <w:t>Х</w:t>
            </w:r>
          </w:p>
        </w:tc>
        <w:tc>
          <w:tcPr>
            <w:tcW w:w="887" w:type="pct"/>
          </w:tcPr>
          <w:p w:rsidR="0018378A" w:rsidRPr="00F82ABE" w:rsidRDefault="0018378A" w:rsidP="00F82ABE">
            <w:pPr>
              <w:jc w:val="center"/>
              <w:rPr>
                <w:rFonts w:cs="Arial"/>
                <w:sz w:val="24"/>
                <w:szCs w:val="20"/>
              </w:rPr>
            </w:pPr>
            <w:r w:rsidRPr="00F82ABE">
              <w:rPr>
                <w:rFonts w:cs="Arial"/>
                <w:sz w:val="24"/>
                <w:szCs w:val="20"/>
              </w:rPr>
              <w:t>○</w:t>
            </w:r>
          </w:p>
        </w:tc>
        <w:tc>
          <w:tcPr>
            <w:tcW w:w="2726" w:type="pct"/>
          </w:tcPr>
          <w:p w:rsidR="0018378A" w:rsidRPr="00F82ABE" w:rsidRDefault="0018378A" w:rsidP="00F82ABE">
            <w:pPr>
              <w:rPr>
                <w:rFonts w:cs="Arial"/>
                <w:szCs w:val="20"/>
              </w:rPr>
            </w:pPr>
            <w:r w:rsidRPr="00F82ABE">
              <w:rPr>
                <w:rFonts w:cs="Arial"/>
                <w:szCs w:val="20"/>
              </w:rPr>
              <w:t>-10ºС &lt; Температура окружающего воздуха ≤ 43ºС</w:t>
            </w:r>
          </w:p>
          <w:p w:rsidR="0018378A" w:rsidRPr="00F82ABE" w:rsidRDefault="0018378A" w:rsidP="00F82ABE">
            <w:pPr>
              <w:rPr>
                <w:rFonts w:cs="Arial"/>
                <w:szCs w:val="20"/>
              </w:rPr>
            </w:pPr>
            <w:r w:rsidRPr="00F82ABE">
              <w:rPr>
                <w:rFonts w:cs="Arial"/>
                <w:szCs w:val="20"/>
              </w:rPr>
              <w:t xml:space="preserve">Если температура окружающего воздуха выше 43ºС или ниже -10ºС, будет отображаться следующий аварийный сигнал: </w:t>
            </w:r>
            <w:r w:rsidRPr="00F82ABE">
              <w:rPr>
                <w:rFonts w:cs="Arial"/>
                <w:szCs w:val="20"/>
                <w:lang w:val="en-US"/>
              </w:rPr>
              <w:t>J</w:t>
            </w:r>
            <w:r w:rsidRPr="00F82ABE">
              <w:rPr>
                <w:rFonts w:cs="Arial"/>
                <w:szCs w:val="20"/>
              </w:rPr>
              <w:t>501: за пределами установленного значения температуры окружающего воздуха.</w:t>
            </w:r>
          </w:p>
        </w:tc>
      </w:tr>
      <w:tr w:rsidR="0018378A" w:rsidRPr="00C276C2" w:rsidTr="00F82ABE">
        <w:trPr>
          <w:jc w:val="center"/>
        </w:trPr>
        <w:tc>
          <w:tcPr>
            <w:tcW w:w="575" w:type="pct"/>
          </w:tcPr>
          <w:p w:rsidR="0018378A" w:rsidRPr="00F82ABE" w:rsidRDefault="0018378A" w:rsidP="00F82ABE">
            <w:pPr>
              <w:jc w:val="both"/>
              <w:rPr>
                <w:rFonts w:cs="Arial"/>
                <w:szCs w:val="20"/>
              </w:rPr>
            </w:pPr>
            <w:r w:rsidRPr="00F82ABE">
              <w:rPr>
                <w:rFonts w:cs="Arial"/>
                <w:szCs w:val="20"/>
                <w:lang w:val="en-US"/>
              </w:rPr>
              <w:t>M.CHECK</w:t>
            </w:r>
          </w:p>
        </w:tc>
        <w:tc>
          <w:tcPr>
            <w:tcW w:w="813" w:type="pct"/>
          </w:tcPr>
          <w:p w:rsidR="0018378A" w:rsidRPr="00F82ABE" w:rsidRDefault="0018378A" w:rsidP="00F82ABE">
            <w:pPr>
              <w:jc w:val="center"/>
              <w:rPr>
                <w:rFonts w:cs="Arial"/>
                <w:sz w:val="24"/>
                <w:szCs w:val="20"/>
              </w:rPr>
            </w:pPr>
            <w:r w:rsidRPr="00F82ABE">
              <w:rPr>
                <w:rFonts w:cs="Arial"/>
                <w:sz w:val="24"/>
                <w:szCs w:val="20"/>
              </w:rPr>
              <w:t>○</w:t>
            </w:r>
          </w:p>
        </w:tc>
        <w:tc>
          <w:tcPr>
            <w:tcW w:w="887" w:type="pct"/>
          </w:tcPr>
          <w:p w:rsidR="0018378A" w:rsidRPr="00F82ABE" w:rsidRDefault="0018378A" w:rsidP="00F82ABE">
            <w:pPr>
              <w:jc w:val="center"/>
              <w:rPr>
                <w:rFonts w:cs="Arial"/>
                <w:sz w:val="24"/>
                <w:szCs w:val="20"/>
              </w:rPr>
            </w:pPr>
            <w:r w:rsidRPr="00F82ABE">
              <w:rPr>
                <w:rFonts w:cs="Arial"/>
                <w:sz w:val="24"/>
                <w:szCs w:val="20"/>
              </w:rPr>
              <w:t>○</w:t>
            </w:r>
          </w:p>
        </w:tc>
        <w:tc>
          <w:tcPr>
            <w:tcW w:w="2726" w:type="pct"/>
          </w:tcPr>
          <w:p w:rsidR="0018378A" w:rsidRPr="00F82ABE" w:rsidRDefault="0018378A" w:rsidP="00F82ABE">
            <w:pPr>
              <w:rPr>
                <w:rFonts w:cs="Arial"/>
                <w:szCs w:val="20"/>
              </w:rPr>
            </w:pPr>
          </w:p>
        </w:tc>
      </w:tr>
    </w:tbl>
    <w:p w:rsidR="0018378A" w:rsidRDefault="0018378A" w:rsidP="00883D44">
      <w:pPr>
        <w:jc w:val="both"/>
        <w:rPr>
          <w:rFonts w:cs="Arial"/>
        </w:rPr>
      </w:pPr>
    </w:p>
    <w:p w:rsidR="0018378A" w:rsidRPr="00536BA1" w:rsidRDefault="0018378A" w:rsidP="00536BA1">
      <w:pPr>
        <w:pStyle w:val="Heading4"/>
      </w:pPr>
      <w:bookmarkStart w:id="60" w:name="_Toc343613508"/>
      <w:r w:rsidRPr="00155507">
        <w:t xml:space="preserve">Краткий </w:t>
      </w:r>
      <w:r w:rsidRPr="00155507">
        <w:rPr>
          <w:lang w:val="en-US"/>
        </w:rPr>
        <w:t xml:space="preserve">PTI </w:t>
      </w:r>
      <w:r w:rsidRPr="00155507">
        <w:t>(</w:t>
      </w:r>
      <w:r w:rsidRPr="00155507">
        <w:rPr>
          <w:lang w:val="en-US"/>
        </w:rPr>
        <w:t>S.PTI)</w:t>
      </w:r>
      <w:bookmarkEnd w:id="6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59"/>
        <w:gridCol w:w="4169"/>
        <w:gridCol w:w="4643"/>
      </w:tblGrid>
      <w:tr w:rsidR="0018378A" w:rsidRPr="00C276C2" w:rsidTr="0032207C">
        <w:tc>
          <w:tcPr>
            <w:tcW w:w="759" w:type="dxa"/>
            <w:tcBorders>
              <w:top w:val="nil"/>
              <w:left w:val="nil"/>
              <w:right w:val="nil"/>
            </w:tcBorders>
          </w:tcPr>
          <w:p w:rsidR="0018378A" w:rsidRPr="0032207C" w:rsidRDefault="0018378A" w:rsidP="00155507">
            <w:pPr>
              <w:jc w:val="center"/>
              <w:rPr>
                <w:rFonts w:cs="Arial"/>
                <w:sz w:val="16"/>
                <w:szCs w:val="18"/>
              </w:rPr>
            </w:pPr>
          </w:p>
        </w:tc>
        <w:tc>
          <w:tcPr>
            <w:tcW w:w="4169" w:type="dxa"/>
            <w:tcBorders>
              <w:top w:val="nil"/>
              <w:left w:val="nil"/>
              <w:right w:val="nil"/>
            </w:tcBorders>
          </w:tcPr>
          <w:p w:rsidR="0018378A" w:rsidRPr="0032207C" w:rsidRDefault="0018378A" w:rsidP="00E26188">
            <w:pPr>
              <w:numPr>
                <w:ilvl w:val="0"/>
                <w:numId w:val="85"/>
              </w:numPr>
              <w:jc w:val="center"/>
              <w:rPr>
                <w:rFonts w:cs="Arial"/>
                <w:sz w:val="16"/>
                <w:szCs w:val="18"/>
              </w:rPr>
            </w:pPr>
            <w:r w:rsidRPr="0032207C">
              <w:rPr>
                <w:rFonts w:cs="Arial"/>
                <w:sz w:val="16"/>
              </w:rPr>
              <w:t xml:space="preserve">Пошаговое отображение и содержание </w:t>
            </w:r>
          </w:p>
        </w:tc>
        <w:tc>
          <w:tcPr>
            <w:tcW w:w="4643" w:type="dxa"/>
            <w:tcBorders>
              <w:top w:val="nil"/>
              <w:left w:val="nil"/>
              <w:bottom w:val="nil"/>
              <w:right w:val="nil"/>
            </w:tcBorders>
          </w:tcPr>
          <w:p w:rsidR="0018378A" w:rsidRPr="0032207C" w:rsidRDefault="0018378A" w:rsidP="00E26188">
            <w:pPr>
              <w:numPr>
                <w:ilvl w:val="0"/>
                <w:numId w:val="85"/>
              </w:numPr>
              <w:jc w:val="center"/>
              <w:rPr>
                <w:rFonts w:cs="Arial"/>
                <w:noProof/>
                <w:sz w:val="16"/>
                <w:szCs w:val="18"/>
                <w:lang w:eastAsia="ru-RU"/>
              </w:rPr>
            </w:pPr>
            <w:r w:rsidRPr="0032207C">
              <w:rPr>
                <w:rFonts w:cs="Arial"/>
                <w:sz w:val="16"/>
              </w:rPr>
              <w:t xml:space="preserve">Схема последовательности режима </w:t>
            </w:r>
            <w:r w:rsidRPr="0032207C">
              <w:rPr>
                <w:rFonts w:cs="Arial"/>
                <w:b/>
                <w:sz w:val="16"/>
                <w:lang w:val="en-US"/>
              </w:rPr>
              <w:t>S</w:t>
            </w:r>
            <w:r w:rsidRPr="0032207C">
              <w:rPr>
                <w:rFonts w:cs="Arial"/>
                <w:b/>
                <w:sz w:val="16"/>
              </w:rPr>
              <w:t>.</w:t>
            </w:r>
            <w:r w:rsidRPr="0032207C">
              <w:rPr>
                <w:rFonts w:cs="Arial"/>
                <w:b/>
                <w:sz w:val="16"/>
                <w:lang w:val="en-US"/>
              </w:rPr>
              <w:t>PTI</w:t>
            </w:r>
          </w:p>
        </w:tc>
      </w:tr>
      <w:tr w:rsidR="0018378A" w:rsidRPr="00C276C2" w:rsidTr="0032207C">
        <w:tc>
          <w:tcPr>
            <w:tcW w:w="759" w:type="dxa"/>
          </w:tcPr>
          <w:p w:rsidR="0018378A" w:rsidRPr="00155507" w:rsidRDefault="0018378A" w:rsidP="00155507">
            <w:pPr>
              <w:jc w:val="center"/>
              <w:rPr>
                <w:rFonts w:cs="Arial"/>
                <w:sz w:val="16"/>
                <w:szCs w:val="18"/>
              </w:rPr>
            </w:pPr>
            <w:r w:rsidRPr="00155507">
              <w:rPr>
                <w:rFonts w:cs="Arial"/>
                <w:sz w:val="16"/>
                <w:szCs w:val="18"/>
              </w:rPr>
              <w:t>Шаг</w:t>
            </w:r>
          </w:p>
        </w:tc>
        <w:tc>
          <w:tcPr>
            <w:tcW w:w="4169" w:type="dxa"/>
          </w:tcPr>
          <w:p w:rsidR="0018378A" w:rsidRPr="00155507" w:rsidRDefault="0018378A" w:rsidP="00155507">
            <w:pPr>
              <w:jc w:val="center"/>
              <w:rPr>
                <w:rFonts w:cs="Arial"/>
                <w:sz w:val="16"/>
                <w:szCs w:val="18"/>
              </w:rPr>
            </w:pPr>
            <w:r w:rsidRPr="00155507">
              <w:rPr>
                <w:rFonts w:cs="Arial"/>
                <w:sz w:val="16"/>
                <w:szCs w:val="18"/>
              </w:rPr>
              <w:t>Содержание</w:t>
            </w:r>
          </w:p>
        </w:tc>
        <w:tc>
          <w:tcPr>
            <w:tcW w:w="4643" w:type="dxa"/>
            <w:vMerge w:val="restart"/>
            <w:tcBorders>
              <w:top w:val="nil"/>
              <w:bottom w:val="nil"/>
              <w:right w:val="nil"/>
            </w:tcBorders>
          </w:tcPr>
          <w:p w:rsidR="0018378A" w:rsidRPr="00155507" w:rsidRDefault="0018378A" w:rsidP="00155507">
            <w:pPr>
              <w:jc w:val="center"/>
              <w:rPr>
                <w:rFonts w:cs="Arial"/>
                <w:sz w:val="16"/>
                <w:szCs w:val="18"/>
              </w:rPr>
            </w:pPr>
            <w:r w:rsidRPr="000A1FB6">
              <w:rPr>
                <w:rFonts w:cs="Arial"/>
                <w:noProof/>
                <w:sz w:val="16"/>
                <w:szCs w:val="18"/>
                <w:lang w:eastAsia="ru-RU"/>
              </w:rPr>
              <w:pict>
                <v:shape id="Рисунок 201" o:spid="_x0000_i1510" type="#_x0000_t75" style="width:218.25pt;height:363.75pt;visibility:visible">
                  <v:imagedata r:id="rId262" o:title=""/>
                </v:shape>
              </w:pict>
            </w:r>
          </w:p>
        </w:tc>
      </w:tr>
      <w:tr w:rsidR="0018378A" w:rsidRPr="00C276C2" w:rsidTr="0032207C">
        <w:tc>
          <w:tcPr>
            <w:tcW w:w="759" w:type="dxa"/>
          </w:tcPr>
          <w:p w:rsidR="0018378A" w:rsidRPr="00155507" w:rsidRDefault="0018378A" w:rsidP="00155507">
            <w:pPr>
              <w:rPr>
                <w:rFonts w:cs="Arial"/>
                <w:sz w:val="16"/>
                <w:szCs w:val="18"/>
              </w:rPr>
            </w:pPr>
            <w:r w:rsidRPr="00155507">
              <w:rPr>
                <w:rFonts w:cs="Arial"/>
                <w:sz w:val="16"/>
                <w:szCs w:val="18"/>
              </w:rPr>
              <w:t>Р00</w:t>
            </w:r>
          </w:p>
        </w:tc>
        <w:tc>
          <w:tcPr>
            <w:tcW w:w="4169" w:type="dxa"/>
          </w:tcPr>
          <w:p w:rsidR="0018378A" w:rsidRPr="00155507" w:rsidRDefault="0018378A" w:rsidP="00155507">
            <w:pPr>
              <w:rPr>
                <w:rFonts w:cs="Arial"/>
                <w:sz w:val="16"/>
                <w:szCs w:val="18"/>
              </w:rPr>
            </w:pPr>
            <w:r w:rsidRPr="00155507">
              <w:rPr>
                <w:rFonts w:cs="Arial"/>
                <w:sz w:val="16"/>
                <w:szCs w:val="18"/>
              </w:rPr>
              <w:t>Запись основных данных (№ контейнера, дата, время, интегрированное время пробега компрессора, температура окружающего воздуха)</w:t>
            </w:r>
          </w:p>
        </w:tc>
        <w:tc>
          <w:tcPr>
            <w:tcW w:w="4643" w:type="dxa"/>
            <w:vMerge/>
            <w:tcBorders>
              <w:bottom w:val="nil"/>
              <w:right w:val="nil"/>
            </w:tcBorders>
          </w:tcPr>
          <w:p w:rsidR="0018378A" w:rsidRPr="00155507" w:rsidRDefault="0018378A" w:rsidP="00155507">
            <w:pPr>
              <w:jc w:val="center"/>
              <w:rPr>
                <w:rFonts w:cs="Arial"/>
                <w:sz w:val="16"/>
                <w:szCs w:val="18"/>
              </w:rPr>
            </w:pPr>
          </w:p>
        </w:tc>
      </w:tr>
      <w:tr w:rsidR="0018378A" w:rsidRPr="00C276C2" w:rsidTr="0032207C">
        <w:tc>
          <w:tcPr>
            <w:tcW w:w="759" w:type="dxa"/>
          </w:tcPr>
          <w:p w:rsidR="0018378A" w:rsidRPr="00155507" w:rsidRDefault="0018378A" w:rsidP="00155507">
            <w:pPr>
              <w:rPr>
                <w:rFonts w:cs="Arial"/>
                <w:sz w:val="16"/>
                <w:szCs w:val="18"/>
              </w:rPr>
            </w:pPr>
            <w:r w:rsidRPr="00155507">
              <w:rPr>
                <w:rFonts w:cs="Arial"/>
                <w:sz w:val="16"/>
                <w:szCs w:val="18"/>
              </w:rPr>
              <w:t>Р02</w:t>
            </w:r>
          </w:p>
        </w:tc>
        <w:tc>
          <w:tcPr>
            <w:tcW w:w="4169" w:type="dxa"/>
          </w:tcPr>
          <w:p w:rsidR="0018378A" w:rsidRPr="00155507" w:rsidRDefault="0018378A" w:rsidP="00155507">
            <w:pPr>
              <w:rPr>
                <w:rFonts w:cs="Arial"/>
                <w:sz w:val="16"/>
                <w:szCs w:val="18"/>
              </w:rPr>
            </w:pPr>
            <w:r w:rsidRPr="00155507">
              <w:rPr>
                <w:rFonts w:cs="Arial"/>
                <w:sz w:val="16"/>
                <w:szCs w:val="18"/>
              </w:rPr>
              <w:t>Проверка аварийных сигналов на всех датчиках</w:t>
            </w:r>
          </w:p>
        </w:tc>
        <w:tc>
          <w:tcPr>
            <w:tcW w:w="4643" w:type="dxa"/>
            <w:vMerge/>
            <w:tcBorders>
              <w:bottom w:val="nil"/>
              <w:right w:val="nil"/>
            </w:tcBorders>
          </w:tcPr>
          <w:p w:rsidR="0018378A" w:rsidRPr="00155507" w:rsidRDefault="0018378A" w:rsidP="00155507">
            <w:pPr>
              <w:jc w:val="both"/>
              <w:rPr>
                <w:rFonts w:cs="Arial"/>
                <w:sz w:val="16"/>
                <w:szCs w:val="18"/>
              </w:rPr>
            </w:pPr>
          </w:p>
        </w:tc>
      </w:tr>
      <w:tr w:rsidR="0018378A" w:rsidRPr="00C276C2" w:rsidTr="0032207C">
        <w:tc>
          <w:tcPr>
            <w:tcW w:w="759" w:type="dxa"/>
          </w:tcPr>
          <w:p w:rsidR="0018378A" w:rsidRPr="00155507" w:rsidRDefault="0018378A" w:rsidP="00155507">
            <w:pPr>
              <w:rPr>
                <w:rFonts w:cs="Arial"/>
                <w:sz w:val="16"/>
                <w:szCs w:val="18"/>
              </w:rPr>
            </w:pPr>
            <w:r w:rsidRPr="00155507">
              <w:rPr>
                <w:rFonts w:cs="Arial"/>
                <w:sz w:val="16"/>
                <w:szCs w:val="18"/>
              </w:rPr>
              <w:t>Р04</w:t>
            </w:r>
          </w:p>
        </w:tc>
        <w:tc>
          <w:tcPr>
            <w:tcW w:w="4169" w:type="dxa"/>
          </w:tcPr>
          <w:p w:rsidR="0018378A" w:rsidRPr="00155507" w:rsidRDefault="0018378A" w:rsidP="00155507">
            <w:pPr>
              <w:rPr>
                <w:rFonts w:cs="Arial"/>
                <w:sz w:val="16"/>
                <w:szCs w:val="18"/>
              </w:rPr>
            </w:pPr>
            <w:r w:rsidRPr="00155507">
              <w:rPr>
                <w:rFonts w:cs="Arial"/>
                <w:sz w:val="16"/>
                <w:szCs w:val="18"/>
              </w:rPr>
              <w:t>Проверка условий питания (напряжение и частота)</w:t>
            </w:r>
          </w:p>
        </w:tc>
        <w:tc>
          <w:tcPr>
            <w:tcW w:w="4643" w:type="dxa"/>
            <w:vMerge/>
            <w:tcBorders>
              <w:bottom w:val="nil"/>
              <w:right w:val="nil"/>
            </w:tcBorders>
          </w:tcPr>
          <w:p w:rsidR="0018378A" w:rsidRPr="00155507" w:rsidRDefault="0018378A" w:rsidP="00155507">
            <w:pPr>
              <w:jc w:val="both"/>
              <w:rPr>
                <w:rFonts w:cs="Arial"/>
                <w:sz w:val="16"/>
                <w:szCs w:val="18"/>
              </w:rPr>
            </w:pPr>
          </w:p>
        </w:tc>
      </w:tr>
      <w:tr w:rsidR="0018378A" w:rsidRPr="00C276C2" w:rsidTr="0032207C">
        <w:tc>
          <w:tcPr>
            <w:tcW w:w="759" w:type="dxa"/>
          </w:tcPr>
          <w:p w:rsidR="0018378A" w:rsidRPr="00155507" w:rsidRDefault="0018378A" w:rsidP="00155507">
            <w:pPr>
              <w:rPr>
                <w:rFonts w:cs="Arial"/>
                <w:sz w:val="16"/>
                <w:szCs w:val="18"/>
              </w:rPr>
            </w:pPr>
            <w:r w:rsidRPr="00155507">
              <w:rPr>
                <w:rFonts w:cs="Arial"/>
                <w:sz w:val="16"/>
                <w:szCs w:val="18"/>
              </w:rPr>
              <w:t>Р05</w:t>
            </w:r>
          </w:p>
        </w:tc>
        <w:tc>
          <w:tcPr>
            <w:tcW w:w="4169" w:type="dxa"/>
          </w:tcPr>
          <w:p w:rsidR="0018378A" w:rsidRPr="00155507" w:rsidRDefault="0018378A" w:rsidP="00155507">
            <w:pPr>
              <w:rPr>
                <w:rFonts w:cs="Arial"/>
                <w:sz w:val="16"/>
                <w:szCs w:val="18"/>
              </w:rPr>
            </w:pPr>
            <w:r w:rsidRPr="00155507">
              <w:rPr>
                <w:rFonts w:cs="Arial"/>
                <w:sz w:val="16"/>
                <w:szCs w:val="18"/>
              </w:rPr>
              <w:t>Проверка начала работы компрессора</w:t>
            </w:r>
          </w:p>
        </w:tc>
        <w:tc>
          <w:tcPr>
            <w:tcW w:w="4643" w:type="dxa"/>
            <w:vMerge/>
            <w:tcBorders>
              <w:bottom w:val="nil"/>
              <w:right w:val="nil"/>
            </w:tcBorders>
          </w:tcPr>
          <w:p w:rsidR="0018378A" w:rsidRPr="00155507" w:rsidRDefault="0018378A" w:rsidP="00155507">
            <w:pPr>
              <w:jc w:val="both"/>
              <w:rPr>
                <w:rFonts w:cs="Arial"/>
                <w:sz w:val="16"/>
                <w:szCs w:val="18"/>
              </w:rPr>
            </w:pPr>
          </w:p>
        </w:tc>
      </w:tr>
      <w:tr w:rsidR="0018378A" w:rsidRPr="00C276C2" w:rsidTr="0032207C">
        <w:tc>
          <w:tcPr>
            <w:tcW w:w="759" w:type="dxa"/>
          </w:tcPr>
          <w:p w:rsidR="0018378A" w:rsidRPr="00155507" w:rsidRDefault="0018378A" w:rsidP="00155507">
            <w:pPr>
              <w:rPr>
                <w:rFonts w:cs="Arial"/>
                <w:sz w:val="16"/>
                <w:szCs w:val="18"/>
              </w:rPr>
            </w:pPr>
            <w:r w:rsidRPr="00155507">
              <w:rPr>
                <w:rFonts w:cs="Arial"/>
                <w:sz w:val="16"/>
                <w:szCs w:val="18"/>
              </w:rPr>
              <w:t>Р06</w:t>
            </w:r>
          </w:p>
        </w:tc>
        <w:tc>
          <w:tcPr>
            <w:tcW w:w="4169" w:type="dxa"/>
          </w:tcPr>
          <w:p w:rsidR="0018378A" w:rsidRPr="00155507" w:rsidRDefault="0018378A" w:rsidP="00155507">
            <w:pPr>
              <w:rPr>
                <w:rFonts w:cs="Arial"/>
                <w:sz w:val="16"/>
                <w:szCs w:val="18"/>
              </w:rPr>
            </w:pPr>
            <w:r w:rsidRPr="00155507">
              <w:rPr>
                <w:rFonts w:cs="Arial"/>
                <w:sz w:val="16"/>
                <w:szCs w:val="18"/>
              </w:rPr>
              <w:t>Проверка рабочего давления при ВЫКЛ и ВКЛ реле высокого давления (</w:t>
            </w:r>
            <w:r w:rsidRPr="00155507">
              <w:rPr>
                <w:rFonts w:cs="Arial"/>
                <w:sz w:val="16"/>
                <w:szCs w:val="18"/>
                <w:lang w:val="en-US"/>
              </w:rPr>
              <w:t>HPS</w:t>
            </w:r>
            <w:r w:rsidRPr="00155507">
              <w:rPr>
                <w:rFonts w:cs="Arial"/>
                <w:sz w:val="16"/>
                <w:szCs w:val="18"/>
              </w:rPr>
              <w:t>)</w:t>
            </w:r>
          </w:p>
        </w:tc>
        <w:tc>
          <w:tcPr>
            <w:tcW w:w="4643" w:type="dxa"/>
            <w:vMerge/>
            <w:tcBorders>
              <w:bottom w:val="nil"/>
              <w:right w:val="nil"/>
            </w:tcBorders>
          </w:tcPr>
          <w:p w:rsidR="0018378A" w:rsidRPr="00155507" w:rsidRDefault="0018378A" w:rsidP="00155507">
            <w:pPr>
              <w:jc w:val="both"/>
              <w:rPr>
                <w:rFonts w:cs="Arial"/>
                <w:sz w:val="16"/>
                <w:szCs w:val="18"/>
              </w:rPr>
            </w:pPr>
          </w:p>
        </w:tc>
      </w:tr>
      <w:tr w:rsidR="0018378A" w:rsidRPr="00C276C2" w:rsidTr="0032207C">
        <w:tc>
          <w:tcPr>
            <w:tcW w:w="759" w:type="dxa"/>
          </w:tcPr>
          <w:p w:rsidR="0018378A" w:rsidRPr="00155507" w:rsidRDefault="0018378A" w:rsidP="00155507">
            <w:pPr>
              <w:rPr>
                <w:rFonts w:cs="Arial"/>
                <w:sz w:val="16"/>
                <w:szCs w:val="18"/>
              </w:rPr>
            </w:pPr>
            <w:r w:rsidRPr="00155507">
              <w:rPr>
                <w:rFonts w:cs="Arial"/>
                <w:sz w:val="16"/>
                <w:szCs w:val="18"/>
              </w:rPr>
              <w:t>Р08</w:t>
            </w:r>
          </w:p>
        </w:tc>
        <w:tc>
          <w:tcPr>
            <w:tcW w:w="4169" w:type="dxa"/>
          </w:tcPr>
          <w:p w:rsidR="0018378A" w:rsidRPr="00155507" w:rsidRDefault="0018378A" w:rsidP="00155507">
            <w:pPr>
              <w:rPr>
                <w:rFonts w:cs="Arial"/>
                <w:sz w:val="16"/>
                <w:szCs w:val="18"/>
              </w:rPr>
            </w:pPr>
            <w:r w:rsidRPr="00155507">
              <w:rPr>
                <w:rFonts w:cs="Arial"/>
                <w:sz w:val="16"/>
                <w:szCs w:val="18"/>
              </w:rPr>
              <w:t>Проверка откачки</w:t>
            </w:r>
          </w:p>
        </w:tc>
        <w:tc>
          <w:tcPr>
            <w:tcW w:w="4643" w:type="dxa"/>
            <w:vMerge/>
            <w:tcBorders>
              <w:bottom w:val="nil"/>
              <w:right w:val="nil"/>
            </w:tcBorders>
          </w:tcPr>
          <w:p w:rsidR="0018378A" w:rsidRPr="00155507" w:rsidRDefault="0018378A" w:rsidP="00155507">
            <w:pPr>
              <w:jc w:val="both"/>
              <w:rPr>
                <w:rFonts w:cs="Arial"/>
                <w:sz w:val="16"/>
                <w:szCs w:val="18"/>
              </w:rPr>
            </w:pPr>
          </w:p>
        </w:tc>
      </w:tr>
      <w:tr w:rsidR="0018378A" w:rsidRPr="00C276C2" w:rsidTr="0032207C">
        <w:tc>
          <w:tcPr>
            <w:tcW w:w="759" w:type="dxa"/>
          </w:tcPr>
          <w:p w:rsidR="0018378A" w:rsidRPr="00155507" w:rsidRDefault="0018378A" w:rsidP="00155507">
            <w:pPr>
              <w:rPr>
                <w:rFonts w:cs="Arial"/>
                <w:sz w:val="16"/>
                <w:szCs w:val="18"/>
              </w:rPr>
            </w:pPr>
            <w:r w:rsidRPr="00155507">
              <w:rPr>
                <w:rFonts w:cs="Arial"/>
                <w:sz w:val="16"/>
                <w:szCs w:val="18"/>
              </w:rPr>
              <w:t>Р10</w:t>
            </w:r>
          </w:p>
        </w:tc>
        <w:tc>
          <w:tcPr>
            <w:tcW w:w="4169" w:type="dxa"/>
          </w:tcPr>
          <w:p w:rsidR="0018378A" w:rsidRPr="00155507" w:rsidRDefault="0018378A" w:rsidP="00155507">
            <w:pPr>
              <w:rPr>
                <w:rFonts w:cs="Arial"/>
                <w:sz w:val="16"/>
                <w:szCs w:val="18"/>
              </w:rPr>
            </w:pPr>
            <w:r w:rsidRPr="00155507">
              <w:rPr>
                <w:rFonts w:cs="Arial"/>
                <w:sz w:val="16"/>
                <w:szCs w:val="18"/>
              </w:rPr>
              <w:t>Проверка протечки соленоидного клапана</w:t>
            </w:r>
          </w:p>
          <w:p w:rsidR="0018378A" w:rsidRPr="0032207C" w:rsidRDefault="0018378A" w:rsidP="00E26188">
            <w:pPr>
              <w:numPr>
                <w:ilvl w:val="0"/>
                <w:numId w:val="86"/>
              </w:numPr>
              <w:rPr>
                <w:rFonts w:cs="Arial"/>
                <w:sz w:val="16"/>
                <w:szCs w:val="18"/>
              </w:rPr>
            </w:pPr>
            <w:r w:rsidRPr="0032207C">
              <w:rPr>
                <w:rFonts w:cs="Arial"/>
                <w:sz w:val="16"/>
                <w:szCs w:val="18"/>
              </w:rPr>
              <w:t>Соленоидный клапан жидкости (</w:t>
            </w:r>
            <w:r w:rsidRPr="0032207C">
              <w:rPr>
                <w:rFonts w:cs="Arial"/>
                <w:sz w:val="16"/>
                <w:szCs w:val="18"/>
                <w:lang w:val="en-US"/>
              </w:rPr>
              <w:t>LSV</w:t>
            </w:r>
            <w:r w:rsidRPr="0032207C">
              <w:rPr>
                <w:rFonts w:cs="Arial"/>
                <w:sz w:val="16"/>
                <w:szCs w:val="18"/>
              </w:rPr>
              <w:t>)</w:t>
            </w:r>
          </w:p>
          <w:p w:rsidR="0018378A" w:rsidRPr="0032207C" w:rsidRDefault="0018378A" w:rsidP="00E26188">
            <w:pPr>
              <w:numPr>
                <w:ilvl w:val="0"/>
                <w:numId w:val="86"/>
              </w:numPr>
              <w:rPr>
                <w:rFonts w:cs="Arial"/>
                <w:sz w:val="16"/>
                <w:szCs w:val="18"/>
              </w:rPr>
            </w:pPr>
            <w:r w:rsidRPr="0032207C">
              <w:rPr>
                <w:rFonts w:cs="Arial"/>
                <w:sz w:val="16"/>
                <w:szCs w:val="18"/>
              </w:rPr>
              <w:t>Соленоидный клапан инжектора (</w:t>
            </w:r>
            <w:r w:rsidRPr="0032207C">
              <w:rPr>
                <w:rFonts w:cs="Arial"/>
                <w:sz w:val="16"/>
                <w:szCs w:val="18"/>
                <w:lang w:val="en-US"/>
              </w:rPr>
              <w:t>ISV</w:t>
            </w:r>
            <w:r w:rsidRPr="0032207C">
              <w:rPr>
                <w:rFonts w:cs="Arial"/>
                <w:sz w:val="16"/>
                <w:szCs w:val="18"/>
              </w:rPr>
              <w:t>)</w:t>
            </w:r>
          </w:p>
          <w:p w:rsidR="0018378A" w:rsidRPr="0032207C" w:rsidRDefault="0018378A" w:rsidP="00E26188">
            <w:pPr>
              <w:numPr>
                <w:ilvl w:val="0"/>
                <w:numId w:val="86"/>
              </w:numPr>
              <w:rPr>
                <w:rFonts w:cs="Arial"/>
                <w:sz w:val="16"/>
                <w:szCs w:val="18"/>
              </w:rPr>
            </w:pPr>
            <w:r w:rsidRPr="0032207C">
              <w:rPr>
                <w:rFonts w:cs="Arial"/>
                <w:sz w:val="16"/>
                <w:szCs w:val="18"/>
              </w:rPr>
              <w:t>Соленоидный клапан горячего газа (</w:t>
            </w:r>
            <w:r w:rsidRPr="0032207C">
              <w:rPr>
                <w:rFonts w:cs="Arial"/>
                <w:sz w:val="16"/>
                <w:szCs w:val="18"/>
                <w:lang w:val="en-US"/>
              </w:rPr>
              <w:t>HSV</w:t>
            </w:r>
            <w:r w:rsidRPr="0032207C">
              <w:rPr>
                <w:rFonts w:cs="Arial"/>
                <w:sz w:val="16"/>
                <w:szCs w:val="18"/>
              </w:rPr>
              <w:t>)</w:t>
            </w:r>
          </w:p>
          <w:p w:rsidR="0018378A" w:rsidRPr="0032207C" w:rsidRDefault="0018378A" w:rsidP="00E26188">
            <w:pPr>
              <w:numPr>
                <w:ilvl w:val="0"/>
                <w:numId w:val="86"/>
              </w:numPr>
              <w:rPr>
                <w:rFonts w:cs="Arial"/>
                <w:sz w:val="16"/>
                <w:szCs w:val="18"/>
              </w:rPr>
            </w:pPr>
            <w:r w:rsidRPr="0032207C">
              <w:rPr>
                <w:rFonts w:cs="Arial"/>
                <w:sz w:val="16"/>
                <w:szCs w:val="18"/>
              </w:rPr>
              <w:t xml:space="preserve">Соленоидный клапан </w:t>
            </w:r>
            <w:r>
              <w:rPr>
                <w:rFonts w:cs="Arial"/>
                <w:sz w:val="16"/>
                <w:szCs w:val="18"/>
              </w:rPr>
              <w:t>оттайки</w:t>
            </w:r>
            <w:r w:rsidRPr="0032207C">
              <w:rPr>
                <w:rFonts w:cs="Arial"/>
                <w:sz w:val="16"/>
                <w:szCs w:val="18"/>
              </w:rPr>
              <w:t xml:space="preserve"> (</w:t>
            </w:r>
            <w:r w:rsidRPr="0032207C">
              <w:rPr>
                <w:rFonts w:cs="Arial"/>
                <w:sz w:val="16"/>
                <w:szCs w:val="18"/>
                <w:lang w:val="en-US"/>
              </w:rPr>
              <w:t>DSV</w:t>
            </w:r>
            <w:r w:rsidRPr="0032207C">
              <w:rPr>
                <w:rFonts w:cs="Arial"/>
                <w:sz w:val="16"/>
                <w:szCs w:val="18"/>
              </w:rPr>
              <w:t>)</w:t>
            </w:r>
          </w:p>
          <w:p w:rsidR="0018378A" w:rsidRPr="0032207C" w:rsidRDefault="0018378A" w:rsidP="00E26188">
            <w:pPr>
              <w:numPr>
                <w:ilvl w:val="0"/>
                <w:numId w:val="86"/>
              </w:numPr>
              <w:rPr>
                <w:rFonts w:cs="Arial"/>
                <w:sz w:val="16"/>
                <w:szCs w:val="18"/>
              </w:rPr>
            </w:pPr>
            <w:r w:rsidRPr="0032207C">
              <w:rPr>
                <w:rFonts w:cs="Arial"/>
                <w:sz w:val="16"/>
                <w:szCs w:val="18"/>
              </w:rPr>
              <w:t>Соленоидный клапан байпаса отходящего газа (</w:t>
            </w:r>
            <w:r w:rsidRPr="0032207C">
              <w:rPr>
                <w:rFonts w:cs="Arial"/>
                <w:sz w:val="16"/>
                <w:szCs w:val="18"/>
                <w:lang w:val="en-US"/>
              </w:rPr>
              <w:t>BSV</w:t>
            </w:r>
            <w:r w:rsidRPr="0032207C">
              <w:rPr>
                <w:rFonts w:cs="Arial"/>
                <w:sz w:val="16"/>
                <w:szCs w:val="18"/>
              </w:rPr>
              <w:t>)</w:t>
            </w:r>
          </w:p>
          <w:p w:rsidR="0018378A" w:rsidRPr="0032207C" w:rsidRDefault="0018378A" w:rsidP="00E26188">
            <w:pPr>
              <w:numPr>
                <w:ilvl w:val="0"/>
                <w:numId w:val="86"/>
              </w:numPr>
              <w:rPr>
                <w:rFonts w:cs="Arial"/>
                <w:sz w:val="16"/>
                <w:szCs w:val="18"/>
              </w:rPr>
            </w:pPr>
            <w:r w:rsidRPr="0032207C">
              <w:rPr>
                <w:rFonts w:cs="Arial"/>
                <w:sz w:val="16"/>
                <w:szCs w:val="18"/>
              </w:rPr>
              <w:t xml:space="preserve">Соленоидный клапан экономайзера </w:t>
            </w:r>
            <w:r w:rsidRPr="0032207C">
              <w:rPr>
                <w:rFonts w:cs="Arial"/>
                <w:sz w:val="16"/>
                <w:szCs w:val="18"/>
                <w:lang w:val="en-US"/>
              </w:rPr>
              <w:t>(ESV)</w:t>
            </w:r>
          </w:p>
        </w:tc>
        <w:tc>
          <w:tcPr>
            <w:tcW w:w="4643" w:type="dxa"/>
            <w:vMerge/>
            <w:tcBorders>
              <w:bottom w:val="nil"/>
              <w:right w:val="nil"/>
            </w:tcBorders>
          </w:tcPr>
          <w:p w:rsidR="0018378A" w:rsidRPr="00155507" w:rsidRDefault="0018378A" w:rsidP="00155507">
            <w:pPr>
              <w:jc w:val="both"/>
              <w:rPr>
                <w:rFonts w:cs="Arial"/>
                <w:sz w:val="16"/>
                <w:szCs w:val="18"/>
              </w:rPr>
            </w:pPr>
          </w:p>
        </w:tc>
      </w:tr>
      <w:tr w:rsidR="0018378A" w:rsidRPr="00C276C2" w:rsidTr="0032207C">
        <w:tc>
          <w:tcPr>
            <w:tcW w:w="759" w:type="dxa"/>
          </w:tcPr>
          <w:p w:rsidR="0018378A" w:rsidRPr="00155507" w:rsidRDefault="0018378A" w:rsidP="00155507">
            <w:pPr>
              <w:rPr>
                <w:rFonts w:cs="Arial"/>
                <w:sz w:val="16"/>
                <w:szCs w:val="18"/>
              </w:rPr>
            </w:pPr>
            <w:r w:rsidRPr="00155507">
              <w:rPr>
                <w:rFonts w:cs="Arial"/>
                <w:sz w:val="16"/>
                <w:szCs w:val="18"/>
              </w:rPr>
              <w:t>Р12</w:t>
            </w:r>
          </w:p>
        </w:tc>
        <w:tc>
          <w:tcPr>
            <w:tcW w:w="4169" w:type="dxa"/>
          </w:tcPr>
          <w:p w:rsidR="0018378A" w:rsidRPr="00155507" w:rsidRDefault="0018378A" w:rsidP="00155507">
            <w:pPr>
              <w:rPr>
                <w:rFonts w:cs="Arial"/>
                <w:sz w:val="16"/>
                <w:szCs w:val="18"/>
              </w:rPr>
            </w:pPr>
            <w:r w:rsidRPr="00155507">
              <w:rPr>
                <w:rFonts w:cs="Arial"/>
                <w:sz w:val="16"/>
                <w:szCs w:val="18"/>
              </w:rPr>
              <w:t>Проверка точности датчиков подаваемого и обратного воздуха (</w:t>
            </w:r>
            <w:r w:rsidRPr="00155507">
              <w:rPr>
                <w:rFonts w:cs="Arial"/>
                <w:sz w:val="16"/>
                <w:szCs w:val="18"/>
                <w:lang w:val="en-US"/>
              </w:rPr>
              <w:t>SS</w:t>
            </w:r>
            <w:r w:rsidRPr="00155507">
              <w:rPr>
                <w:rFonts w:cs="Arial"/>
                <w:sz w:val="16"/>
                <w:szCs w:val="18"/>
              </w:rPr>
              <w:t xml:space="preserve"> и </w:t>
            </w:r>
            <w:r w:rsidRPr="00155507">
              <w:rPr>
                <w:rFonts w:cs="Arial"/>
                <w:sz w:val="16"/>
                <w:szCs w:val="18"/>
                <w:lang w:val="en-US"/>
              </w:rPr>
              <w:t>RS</w:t>
            </w:r>
            <w:r w:rsidRPr="00155507">
              <w:rPr>
                <w:rFonts w:cs="Arial"/>
                <w:sz w:val="16"/>
                <w:szCs w:val="18"/>
              </w:rPr>
              <w:t>)</w:t>
            </w:r>
          </w:p>
        </w:tc>
        <w:tc>
          <w:tcPr>
            <w:tcW w:w="4643" w:type="dxa"/>
            <w:vMerge/>
            <w:tcBorders>
              <w:bottom w:val="nil"/>
              <w:right w:val="nil"/>
            </w:tcBorders>
          </w:tcPr>
          <w:p w:rsidR="0018378A" w:rsidRPr="00155507" w:rsidRDefault="0018378A" w:rsidP="00155507">
            <w:pPr>
              <w:jc w:val="both"/>
              <w:rPr>
                <w:rFonts w:cs="Arial"/>
                <w:sz w:val="16"/>
                <w:szCs w:val="18"/>
              </w:rPr>
            </w:pPr>
          </w:p>
        </w:tc>
      </w:tr>
      <w:tr w:rsidR="0018378A" w:rsidRPr="00C276C2" w:rsidTr="0032207C">
        <w:tc>
          <w:tcPr>
            <w:tcW w:w="759" w:type="dxa"/>
          </w:tcPr>
          <w:p w:rsidR="0018378A" w:rsidRPr="00155507" w:rsidRDefault="0018378A" w:rsidP="00155507">
            <w:pPr>
              <w:rPr>
                <w:rFonts w:cs="Arial"/>
                <w:sz w:val="16"/>
                <w:szCs w:val="18"/>
              </w:rPr>
            </w:pPr>
            <w:r w:rsidRPr="00155507">
              <w:rPr>
                <w:rFonts w:cs="Arial"/>
                <w:sz w:val="16"/>
                <w:szCs w:val="18"/>
              </w:rPr>
              <w:t>Р14</w:t>
            </w:r>
          </w:p>
        </w:tc>
        <w:tc>
          <w:tcPr>
            <w:tcW w:w="4169" w:type="dxa"/>
          </w:tcPr>
          <w:p w:rsidR="0018378A" w:rsidRPr="00155507" w:rsidRDefault="0018378A" w:rsidP="00155507">
            <w:pPr>
              <w:rPr>
                <w:rFonts w:cs="Arial"/>
                <w:sz w:val="16"/>
                <w:szCs w:val="18"/>
              </w:rPr>
            </w:pPr>
            <w:r w:rsidRPr="00155507">
              <w:rPr>
                <w:rFonts w:cs="Arial"/>
                <w:sz w:val="16"/>
                <w:szCs w:val="18"/>
              </w:rPr>
              <w:t>Проверка точности датчиков давления (</w:t>
            </w:r>
            <w:r w:rsidRPr="00155507">
              <w:rPr>
                <w:rFonts w:cs="Arial"/>
                <w:sz w:val="16"/>
                <w:szCs w:val="18"/>
                <w:lang w:val="en-US"/>
              </w:rPr>
              <w:t>HPT</w:t>
            </w:r>
            <w:r w:rsidRPr="00155507">
              <w:rPr>
                <w:rFonts w:cs="Arial"/>
                <w:sz w:val="16"/>
                <w:szCs w:val="18"/>
              </w:rPr>
              <w:t xml:space="preserve"> и </w:t>
            </w:r>
            <w:r w:rsidRPr="00155507">
              <w:rPr>
                <w:rFonts w:cs="Arial"/>
                <w:sz w:val="16"/>
                <w:szCs w:val="18"/>
                <w:lang w:val="en-US"/>
              </w:rPr>
              <w:t>LPT</w:t>
            </w:r>
            <w:r w:rsidRPr="00155507">
              <w:rPr>
                <w:rFonts w:cs="Arial"/>
                <w:sz w:val="16"/>
                <w:szCs w:val="18"/>
              </w:rPr>
              <w:t>)</w:t>
            </w:r>
          </w:p>
        </w:tc>
        <w:tc>
          <w:tcPr>
            <w:tcW w:w="4643" w:type="dxa"/>
            <w:vMerge/>
            <w:tcBorders>
              <w:bottom w:val="nil"/>
              <w:right w:val="nil"/>
            </w:tcBorders>
          </w:tcPr>
          <w:p w:rsidR="0018378A" w:rsidRPr="00155507" w:rsidRDefault="0018378A" w:rsidP="00155507">
            <w:pPr>
              <w:jc w:val="both"/>
              <w:rPr>
                <w:rFonts w:cs="Arial"/>
                <w:sz w:val="16"/>
                <w:szCs w:val="18"/>
              </w:rPr>
            </w:pPr>
          </w:p>
        </w:tc>
      </w:tr>
      <w:tr w:rsidR="0018378A" w:rsidRPr="00C276C2" w:rsidTr="0032207C">
        <w:tc>
          <w:tcPr>
            <w:tcW w:w="759" w:type="dxa"/>
          </w:tcPr>
          <w:p w:rsidR="0018378A" w:rsidRPr="00155507" w:rsidRDefault="0018378A" w:rsidP="00155507">
            <w:pPr>
              <w:rPr>
                <w:rFonts w:cs="Arial"/>
                <w:sz w:val="16"/>
                <w:szCs w:val="18"/>
              </w:rPr>
            </w:pPr>
            <w:r w:rsidRPr="00155507">
              <w:rPr>
                <w:rFonts w:cs="Arial"/>
                <w:sz w:val="16"/>
                <w:szCs w:val="18"/>
              </w:rPr>
              <w:t>Р16</w:t>
            </w:r>
          </w:p>
        </w:tc>
        <w:tc>
          <w:tcPr>
            <w:tcW w:w="4169" w:type="dxa"/>
          </w:tcPr>
          <w:p w:rsidR="0018378A" w:rsidRPr="00155507" w:rsidRDefault="0018378A" w:rsidP="00155507">
            <w:pPr>
              <w:rPr>
                <w:rFonts w:cs="Arial"/>
                <w:sz w:val="16"/>
                <w:szCs w:val="18"/>
              </w:rPr>
            </w:pPr>
            <w:r w:rsidRPr="00155507">
              <w:rPr>
                <w:rFonts w:cs="Arial"/>
                <w:sz w:val="16"/>
                <w:szCs w:val="18"/>
              </w:rPr>
              <w:t>Проверка работы вентилятора испарителя на высокой и низкой скорости</w:t>
            </w:r>
          </w:p>
        </w:tc>
        <w:tc>
          <w:tcPr>
            <w:tcW w:w="4643" w:type="dxa"/>
            <w:vMerge/>
            <w:tcBorders>
              <w:bottom w:val="nil"/>
              <w:right w:val="nil"/>
            </w:tcBorders>
          </w:tcPr>
          <w:p w:rsidR="0018378A" w:rsidRPr="00155507" w:rsidRDefault="0018378A" w:rsidP="00155507">
            <w:pPr>
              <w:jc w:val="both"/>
              <w:rPr>
                <w:rFonts w:cs="Arial"/>
                <w:sz w:val="16"/>
                <w:szCs w:val="18"/>
              </w:rPr>
            </w:pPr>
          </w:p>
        </w:tc>
      </w:tr>
      <w:tr w:rsidR="0018378A" w:rsidRPr="00C276C2" w:rsidTr="0032207C">
        <w:tc>
          <w:tcPr>
            <w:tcW w:w="759" w:type="dxa"/>
          </w:tcPr>
          <w:p w:rsidR="0018378A" w:rsidRPr="00155507" w:rsidRDefault="0018378A" w:rsidP="00155507">
            <w:pPr>
              <w:rPr>
                <w:rFonts w:cs="Arial"/>
                <w:sz w:val="16"/>
                <w:szCs w:val="18"/>
              </w:rPr>
            </w:pPr>
            <w:r w:rsidRPr="00155507">
              <w:rPr>
                <w:rFonts w:cs="Arial"/>
                <w:sz w:val="16"/>
                <w:szCs w:val="18"/>
              </w:rPr>
              <w:t>Р18</w:t>
            </w:r>
          </w:p>
        </w:tc>
        <w:tc>
          <w:tcPr>
            <w:tcW w:w="4169" w:type="dxa"/>
          </w:tcPr>
          <w:p w:rsidR="0018378A" w:rsidRPr="00155507" w:rsidRDefault="0018378A" w:rsidP="00155507">
            <w:pPr>
              <w:rPr>
                <w:rFonts w:cs="Arial"/>
                <w:sz w:val="16"/>
                <w:szCs w:val="18"/>
              </w:rPr>
            </w:pPr>
            <w:r w:rsidRPr="00155507">
              <w:rPr>
                <w:rFonts w:cs="Arial"/>
                <w:sz w:val="16"/>
                <w:szCs w:val="18"/>
              </w:rPr>
              <w:t>Запуск</w:t>
            </w:r>
          </w:p>
        </w:tc>
        <w:tc>
          <w:tcPr>
            <w:tcW w:w="4643" w:type="dxa"/>
            <w:vMerge/>
            <w:tcBorders>
              <w:bottom w:val="nil"/>
              <w:right w:val="nil"/>
            </w:tcBorders>
          </w:tcPr>
          <w:p w:rsidR="0018378A" w:rsidRPr="00155507" w:rsidRDefault="0018378A" w:rsidP="00155507">
            <w:pPr>
              <w:jc w:val="both"/>
              <w:rPr>
                <w:rFonts w:cs="Arial"/>
                <w:sz w:val="16"/>
                <w:szCs w:val="18"/>
              </w:rPr>
            </w:pPr>
          </w:p>
        </w:tc>
      </w:tr>
      <w:tr w:rsidR="0018378A" w:rsidRPr="00C276C2" w:rsidTr="0032207C">
        <w:tc>
          <w:tcPr>
            <w:tcW w:w="759" w:type="dxa"/>
          </w:tcPr>
          <w:p w:rsidR="0018378A" w:rsidRPr="00155507" w:rsidRDefault="0018378A" w:rsidP="00155507">
            <w:pPr>
              <w:rPr>
                <w:rFonts w:cs="Arial"/>
                <w:sz w:val="16"/>
                <w:szCs w:val="18"/>
              </w:rPr>
            </w:pPr>
            <w:r w:rsidRPr="00155507">
              <w:rPr>
                <w:rFonts w:cs="Arial"/>
                <w:sz w:val="16"/>
                <w:szCs w:val="18"/>
              </w:rPr>
              <w:t>Р20</w:t>
            </w:r>
          </w:p>
        </w:tc>
        <w:tc>
          <w:tcPr>
            <w:tcW w:w="4169" w:type="dxa"/>
          </w:tcPr>
          <w:p w:rsidR="0018378A" w:rsidRPr="00155507" w:rsidRDefault="0018378A" w:rsidP="00155507">
            <w:pPr>
              <w:rPr>
                <w:rFonts w:cs="Arial"/>
                <w:sz w:val="16"/>
                <w:szCs w:val="18"/>
              </w:rPr>
            </w:pPr>
            <w:r w:rsidRPr="00155507">
              <w:rPr>
                <w:rFonts w:cs="Arial"/>
                <w:sz w:val="16"/>
                <w:szCs w:val="18"/>
              </w:rPr>
              <w:t>Проверка открытия или закрытия соленоидного клапана экономайзера (</w:t>
            </w:r>
            <w:r w:rsidRPr="00155507">
              <w:rPr>
                <w:rFonts w:cs="Arial"/>
                <w:sz w:val="16"/>
                <w:szCs w:val="18"/>
                <w:lang w:val="en-US"/>
              </w:rPr>
              <w:t>ESV</w:t>
            </w:r>
            <w:r w:rsidRPr="00155507">
              <w:rPr>
                <w:rFonts w:cs="Arial"/>
                <w:sz w:val="16"/>
                <w:szCs w:val="18"/>
              </w:rPr>
              <w:t xml:space="preserve">) </w:t>
            </w:r>
            <w:r w:rsidRPr="00155507">
              <w:rPr>
                <w:rFonts w:eastAsia="MS Mincho" w:hAnsi="MS Mincho" w:cs="Arial" w:hint="eastAsia"/>
                <w:sz w:val="16"/>
                <w:szCs w:val="18"/>
              </w:rPr>
              <w:t>※</w:t>
            </w:r>
            <w:r w:rsidRPr="00155507">
              <w:rPr>
                <w:rFonts w:eastAsia="MS Mincho" w:cs="Arial"/>
                <w:sz w:val="16"/>
                <w:szCs w:val="18"/>
              </w:rPr>
              <w:t xml:space="preserve">1  </w:t>
            </w:r>
            <w:r w:rsidRPr="00155507">
              <w:rPr>
                <w:rFonts w:eastAsia="MS Mincho" w:hAnsi="MS Mincho" w:cs="Arial" w:hint="eastAsia"/>
                <w:sz w:val="16"/>
                <w:szCs w:val="18"/>
              </w:rPr>
              <w:t>※</w:t>
            </w:r>
            <w:r w:rsidRPr="00155507">
              <w:rPr>
                <w:rFonts w:eastAsia="MS Mincho" w:cs="Arial"/>
                <w:sz w:val="16"/>
                <w:szCs w:val="18"/>
              </w:rPr>
              <w:t>2</w:t>
            </w:r>
          </w:p>
        </w:tc>
        <w:tc>
          <w:tcPr>
            <w:tcW w:w="4643" w:type="dxa"/>
            <w:vMerge/>
            <w:tcBorders>
              <w:bottom w:val="nil"/>
              <w:right w:val="nil"/>
            </w:tcBorders>
          </w:tcPr>
          <w:p w:rsidR="0018378A" w:rsidRPr="00155507" w:rsidRDefault="0018378A" w:rsidP="00155507">
            <w:pPr>
              <w:jc w:val="both"/>
              <w:rPr>
                <w:rFonts w:cs="Arial"/>
                <w:sz w:val="16"/>
                <w:szCs w:val="18"/>
              </w:rPr>
            </w:pPr>
          </w:p>
        </w:tc>
      </w:tr>
      <w:tr w:rsidR="0018378A" w:rsidRPr="00C276C2" w:rsidTr="0032207C">
        <w:tc>
          <w:tcPr>
            <w:tcW w:w="759" w:type="dxa"/>
          </w:tcPr>
          <w:p w:rsidR="0018378A" w:rsidRPr="00155507" w:rsidRDefault="0018378A" w:rsidP="00155507">
            <w:pPr>
              <w:rPr>
                <w:rFonts w:cs="Arial"/>
                <w:sz w:val="16"/>
                <w:szCs w:val="18"/>
              </w:rPr>
            </w:pPr>
            <w:r w:rsidRPr="00155507">
              <w:rPr>
                <w:rFonts w:cs="Arial"/>
                <w:sz w:val="16"/>
                <w:szCs w:val="18"/>
              </w:rPr>
              <w:t>Р22</w:t>
            </w:r>
          </w:p>
        </w:tc>
        <w:tc>
          <w:tcPr>
            <w:tcW w:w="4169" w:type="dxa"/>
          </w:tcPr>
          <w:p w:rsidR="0018378A" w:rsidRPr="00155507" w:rsidRDefault="0018378A" w:rsidP="00155507">
            <w:pPr>
              <w:rPr>
                <w:rFonts w:cs="Arial"/>
                <w:sz w:val="16"/>
                <w:szCs w:val="18"/>
              </w:rPr>
            </w:pPr>
            <w:r w:rsidRPr="00155507">
              <w:rPr>
                <w:rFonts w:cs="Arial"/>
                <w:sz w:val="16"/>
                <w:szCs w:val="18"/>
              </w:rPr>
              <w:t>Проверка открытия или закрытия соленоидного клапана байпаса отходящего газа (</w:t>
            </w:r>
            <w:r w:rsidRPr="00155507">
              <w:rPr>
                <w:rFonts w:cs="Arial"/>
                <w:sz w:val="16"/>
                <w:szCs w:val="18"/>
                <w:lang w:val="en-US"/>
              </w:rPr>
              <w:t>BSV</w:t>
            </w:r>
            <w:r w:rsidRPr="00155507">
              <w:rPr>
                <w:rFonts w:cs="Arial"/>
                <w:sz w:val="16"/>
                <w:szCs w:val="18"/>
              </w:rPr>
              <w:t xml:space="preserve">) </w:t>
            </w:r>
            <w:r w:rsidRPr="00155507">
              <w:rPr>
                <w:rFonts w:eastAsia="MS Mincho" w:hAnsi="MS Mincho" w:cs="Arial" w:hint="eastAsia"/>
                <w:sz w:val="16"/>
                <w:szCs w:val="18"/>
              </w:rPr>
              <w:t>※</w:t>
            </w:r>
            <w:r w:rsidRPr="00155507">
              <w:rPr>
                <w:rFonts w:eastAsia="MS Mincho" w:cs="Arial"/>
                <w:sz w:val="16"/>
                <w:szCs w:val="18"/>
              </w:rPr>
              <w:t>2</w:t>
            </w:r>
          </w:p>
        </w:tc>
        <w:tc>
          <w:tcPr>
            <w:tcW w:w="4643" w:type="dxa"/>
            <w:vMerge/>
            <w:tcBorders>
              <w:bottom w:val="nil"/>
              <w:right w:val="nil"/>
            </w:tcBorders>
          </w:tcPr>
          <w:p w:rsidR="0018378A" w:rsidRPr="00155507" w:rsidRDefault="0018378A" w:rsidP="00155507">
            <w:pPr>
              <w:jc w:val="both"/>
              <w:rPr>
                <w:rFonts w:cs="Arial"/>
                <w:sz w:val="16"/>
                <w:szCs w:val="18"/>
              </w:rPr>
            </w:pPr>
          </w:p>
        </w:tc>
      </w:tr>
      <w:tr w:rsidR="0018378A" w:rsidRPr="00C276C2" w:rsidTr="0032207C">
        <w:tc>
          <w:tcPr>
            <w:tcW w:w="759" w:type="dxa"/>
          </w:tcPr>
          <w:p w:rsidR="0018378A" w:rsidRPr="00155507" w:rsidRDefault="0018378A" w:rsidP="00155507">
            <w:pPr>
              <w:rPr>
                <w:rFonts w:cs="Arial"/>
                <w:sz w:val="16"/>
                <w:szCs w:val="18"/>
              </w:rPr>
            </w:pPr>
            <w:r w:rsidRPr="00155507">
              <w:rPr>
                <w:rFonts w:cs="Arial"/>
                <w:sz w:val="16"/>
                <w:szCs w:val="18"/>
              </w:rPr>
              <w:t>Р24</w:t>
            </w:r>
          </w:p>
        </w:tc>
        <w:tc>
          <w:tcPr>
            <w:tcW w:w="4169" w:type="dxa"/>
          </w:tcPr>
          <w:p w:rsidR="0018378A" w:rsidRPr="00155507" w:rsidRDefault="0018378A" w:rsidP="00155507">
            <w:pPr>
              <w:rPr>
                <w:rFonts w:cs="Arial"/>
                <w:sz w:val="16"/>
                <w:szCs w:val="18"/>
              </w:rPr>
            </w:pPr>
            <w:r w:rsidRPr="00155507">
              <w:rPr>
                <w:rFonts w:cs="Arial"/>
                <w:sz w:val="16"/>
                <w:szCs w:val="18"/>
              </w:rPr>
              <w:t xml:space="preserve">Проверка открытия или закрытия соленоидного клапана </w:t>
            </w:r>
            <w:r>
              <w:rPr>
                <w:rFonts w:cs="Arial"/>
                <w:sz w:val="16"/>
                <w:szCs w:val="18"/>
              </w:rPr>
              <w:t>оттайки</w:t>
            </w:r>
            <w:r w:rsidRPr="00155507">
              <w:rPr>
                <w:rFonts w:cs="Arial"/>
                <w:sz w:val="16"/>
                <w:szCs w:val="18"/>
              </w:rPr>
              <w:t xml:space="preserve"> (</w:t>
            </w:r>
            <w:r w:rsidRPr="00155507">
              <w:rPr>
                <w:rFonts w:cs="Arial"/>
                <w:sz w:val="16"/>
                <w:szCs w:val="18"/>
                <w:lang w:val="en-US"/>
              </w:rPr>
              <w:t>DSV</w:t>
            </w:r>
            <w:r w:rsidRPr="00155507">
              <w:rPr>
                <w:rFonts w:cs="Arial"/>
                <w:sz w:val="16"/>
                <w:szCs w:val="18"/>
              </w:rPr>
              <w:t>)</w:t>
            </w:r>
          </w:p>
        </w:tc>
        <w:tc>
          <w:tcPr>
            <w:tcW w:w="4643" w:type="dxa"/>
            <w:vMerge/>
            <w:tcBorders>
              <w:bottom w:val="nil"/>
              <w:right w:val="nil"/>
            </w:tcBorders>
          </w:tcPr>
          <w:p w:rsidR="0018378A" w:rsidRPr="00155507" w:rsidRDefault="0018378A" w:rsidP="00155507">
            <w:pPr>
              <w:jc w:val="both"/>
              <w:rPr>
                <w:rFonts w:cs="Arial"/>
                <w:sz w:val="16"/>
                <w:szCs w:val="18"/>
              </w:rPr>
            </w:pPr>
          </w:p>
        </w:tc>
      </w:tr>
      <w:tr w:rsidR="0018378A" w:rsidRPr="00C276C2" w:rsidTr="0032207C">
        <w:tc>
          <w:tcPr>
            <w:tcW w:w="759" w:type="dxa"/>
          </w:tcPr>
          <w:p w:rsidR="0018378A" w:rsidRPr="00155507" w:rsidRDefault="0018378A" w:rsidP="00155507">
            <w:pPr>
              <w:rPr>
                <w:rFonts w:cs="Arial"/>
                <w:sz w:val="16"/>
                <w:szCs w:val="18"/>
              </w:rPr>
            </w:pPr>
            <w:r w:rsidRPr="00155507">
              <w:rPr>
                <w:rFonts w:cs="Arial"/>
                <w:sz w:val="16"/>
                <w:szCs w:val="18"/>
              </w:rPr>
              <w:t>Р26</w:t>
            </w:r>
          </w:p>
        </w:tc>
        <w:tc>
          <w:tcPr>
            <w:tcW w:w="4169" w:type="dxa"/>
          </w:tcPr>
          <w:p w:rsidR="0018378A" w:rsidRPr="00155507" w:rsidRDefault="0018378A" w:rsidP="00155507">
            <w:pPr>
              <w:rPr>
                <w:rFonts w:cs="Arial"/>
                <w:sz w:val="16"/>
                <w:szCs w:val="18"/>
              </w:rPr>
            </w:pPr>
            <w:r w:rsidRPr="00155507">
              <w:rPr>
                <w:rFonts w:cs="Arial"/>
                <w:sz w:val="16"/>
                <w:szCs w:val="18"/>
              </w:rPr>
              <w:t>Стандартная операция охлаждения</w:t>
            </w:r>
          </w:p>
        </w:tc>
        <w:tc>
          <w:tcPr>
            <w:tcW w:w="4643" w:type="dxa"/>
            <w:vMerge/>
            <w:tcBorders>
              <w:bottom w:val="nil"/>
              <w:right w:val="nil"/>
            </w:tcBorders>
          </w:tcPr>
          <w:p w:rsidR="0018378A" w:rsidRPr="00155507" w:rsidRDefault="0018378A" w:rsidP="00155507">
            <w:pPr>
              <w:jc w:val="both"/>
              <w:rPr>
                <w:rFonts w:cs="Arial"/>
                <w:sz w:val="16"/>
                <w:szCs w:val="18"/>
              </w:rPr>
            </w:pPr>
          </w:p>
        </w:tc>
      </w:tr>
      <w:tr w:rsidR="0018378A" w:rsidRPr="00C276C2" w:rsidTr="0032207C">
        <w:tc>
          <w:tcPr>
            <w:tcW w:w="759" w:type="dxa"/>
          </w:tcPr>
          <w:p w:rsidR="0018378A" w:rsidRPr="00155507" w:rsidRDefault="0018378A" w:rsidP="00155507">
            <w:pPr>
              <w:rPr>
                <w:rFonts w:cs="Arial"/>
                <w:sz w:val="16"/>
                <w:szCs w:val="18"/>
              </w:rPr>
            </w:pPr>
            <w:r w:rsidRPr="00155507">
              <w:rPr>
                <w:rFonts w:cs="Arial"/>
                <w:sz w:val="16"/>
                <w:szCs w:val="18"/>
              </w:rPr>
              <w:t>Р28</w:t>
            </w:r>
          </w:p>
        </w:tc>
        <w:tc>
          <w:tcPr>
            <w:tcW w:w="4169" w:type="dxa"/>
          </w:tcPr>
          <w:p w:rsidR="0018378A" w:rsidRPr="00155507" w:rsidRDefault="0018378A" w:rsidP="00155507">
            <w:pPr>
              <w:rPr>
                <w:rFonts w:cs="Arial"/>
                <w:sz w:val="16"/>
                <w:szCs w:val="18"/>
              </w:rPr>
            </w:pPr>
            <w:r w:rsidRPr="00155507">
              <w:rPr>
                <w:rFonts w:cs="Arial"/>
                <w:sz w:val="16"/>
                <w:szCs w:val="18"/>
              </w:rPr>
              <w:t>Проверка работы модулирующего впускного клапана (</w:t>
            </w:r>
            <w:r w:rsidRPr="00155507">
              <w:rPr>
                <w:rFonts w:cs="Arial"/>
                <w:sz w:val="16"/>
                <w:szCs w:val="18"/>
                <w:lang w:val="en-US"/>
              </w:rPr>
              <w:t>SMV</w:t>
            </w:r>
            <w:r w:rsidRPr="00155507">
              <w:rPr>
                <w:rFonts w:cs="Arial"/>
                <w:sz w:val="16"/>
                <w:szCs w:val="18"/>
              </w:rPr>
              <w:t>)</w:t>
            </w:r>
          </w:p>
        </w:tc>
        <w:tc>
          <w:tcPr>
            <w:tcW w:w="4643" w:type="dxa"/>
            <w:vMerge/>
            <w:tcBorders>
              <w:bottom w:val="nil"/>
              <w:right w:val="nil"/>
            </w:tcBorders>
          </w:tcPr>
          <w:p w:rsidR="0018378A" w:rsidRPr="00155507" w:rsidRDefault="0018378A" w:rsidP="00155507">
            <w:pPr>
              <w:jc w:val="both"/>
              <w:rPr>
                <w:rFonts w:cs="Arial"/>
                <w:sz w:val="16"/>
                <w:szCs w:val="18"/>
              </w:rPr>
            </w:pPr>
          </w:p>
        </w:tc>
      </w:tr>
      <w:tr w:rsidR="0018378A" w:rsidRPr="00C276C2" w:rsidTr="0032207C">
        <w:tc>
          <w:tcPr>
            <w:tcW w:w="759" w:type="dxa"/>
          </w:tcPr>
          <w:p w:rsidR="0018378A" w:rsidRPr="00155507" w:rsidRDefault="0018378A" w:rsidP="00155507">
            <w:pPr>
              <w:rPr>
                <w:rFonts w:cs="Arial"/>
                <w:sz w:val="16"/>
                <w:szCs w:val="18"/>
              </w:rPr>
            </w:pPr>
            <w:r w:rsidRPr="00155507">
              <w:rPr>
                <w:rFonts w:cs="Arial"/>
                <w:sz w:val="16"/>
                <w:szCs w:val="18"/>
              </w:rPr>
              <w:t>Р29</w:t>
            </w:r>
          </w:p>
        </w:tc>
        <w:tc>
          <w:tcPr>
            <w:tcW w:w="4169" w:type="dxa"/>
          </w:tcPr>
          <w:p w:rsidR="0018378A" w:rsidRPr="00155507" w:rsidRDefault="0018378A" w:rsidP="00155507">
            <w:pPr>
              <w:rPr>
                <w:rFonts w:cs="Arial"/>
                <w:sz w:val="16"/>
                <w:szCs w:val="18"/>
              </w:rPr>
            </w:pPr>
            <w:r w:rsidRPr="00155507">
              <w:rPr>
                <w:rFonts w:cs="Arial"/>
                <w:sz w:val="16"/>
                <w:szCs w:val="18"/>
              </w:rPr>
              <w:t>Проверка работы электронного расширительного клапана (</w:t>
            </w:r>
            <w:r w:rsidRPr="00155507">
              <w:rPr>
                <w:rFonts w:cs="Arial"/>
                <w:sz w:val="16"/>
                <w:szCs w:val="18"/>
                <w:lang w:val="en-US"/>
              </w:rPr>
              <w:t>EV</w:t>
            </w:r>
            <w:r w:rsidRPr="00155507">
              <w:rPr>
                <w:rFonts w:cs="Arial"/>
                <w:sz w:val="16"/>
                <w:szCs w:val="18"/>
              </w:rPr>
              <w:t>)</w:t>
            </w:r>
          </w:p>
        </w:tc>
        <w:tc>
          <w:tcPr>
            <w:tcW w:w="4643" w:type="dxa"/>
            <w:vMerge/>
            <w:tcBorders>
              <w:bottom w:val="nil"/>
              <w:right w:val="nil"/>
            </w:tcBorders>
          </w:tcPr>
          <w:p w:rsidR="0018378A" w:rsidRPr="00155507" w:rsidRDefault="0018378A" w:rsidP="00155507">
            <w:pPr>
              <w:jc w:val="both"/>
              <w:rPr>
                <w:rFonts w:cs="Arial"/>
                <w:sz w:val="16"/>
                <w:szCs w:val="18"/>
              </w:rPr>
            </w:pPr>
          </w:p>
        </w:tc>
      </w:tr>
      <w:tr w:rsidR="0018378A" w:rsidRPr="00C276C2" w:rsidTr="0032207C">
        <w:tc>
          <w:tcPr>
            <w:tcW w:w="759" w:type="dxa"/>
          </w:tcPr>
          <w:p w:rsidR="0018378A" w:rsidRPr="00155507" w:rsidRDefault="0018378A" w:rsidP="00155507">
            <w:pPr>
              <w:rPr>
                <w:rFonts w:cs="Arial"/>
                <w:sz w:val="16"/>
                <w:szCs w:val="18"/>
              </w:rPr>
            </w:pPr>
            <w:r w:rsidRPr="00155507">
              <w:rPr>
                <w:rFonts w:cs="Arial"/>
                <w:sz w:val="16"/>
                <w:szCs w:val="18"/>
              </w:rPr>
              <w:t>Р30</w:t>
            </w:r>
          </w:p>
        </w:tc>
        <w:tc>
          <w:tcPr>
            <w:tcW w:w="4169" w:type="dxa"/>
          </w:tcPr>
          <w:p w:rsidR="0018378A" w:rsidRPr="00155507" w:rsidRDefault="0018378A" w:rsidP="00155507">
            <w:pPr>
              <w:rPr>
                <w:rFonts w:cs="Arial"/>
                <w:sz w:val="16"/>
                <w:szCs w:val="18"/>
              </w:rPr>
            </w:pPr>
            <w:r w:rsidRPr="00155507">
              <w:rPr>
                <w:rFonts w:cs="Arial"/>
                <w:sz w:val="16"/>
                <w:szCs w:val="18"/>
              </w:rPr>
              <w:t>Проверка открытия или закрытия соленоидного клапана инжектора (</w:t>
            </w:r>
            <w:r w:rsidRPr="00155507">
              <w:rPr>
                <w:rFonts w:cs="Arial"/>
                <w:sz w:val="16"/>
                <w:szCs w:val="18"/>
                <w:lang w:val="en-US"/>
              </w:rPr>
              <w:t>ISV</w:t>
            </w:r>
            <w:r w:rsidRPr="00155507">
              <w:rPr>
                <w:rFonts w:cs="Arial"/>
                <w:sz w:val="16"/>
                <w:szCs w:val="18"/>
              </w:rPr>
              <w:t xml:space="preserve">) </w:t>
            </w:r>
            <w:r w:rsidRPr="00155507">
              <w:rPr>
                <w:rFonts w:eastAsia="MS Mincho" w:hAnsi="MS Mincho" w:cs="Arial" w:hint="eastAsia"/>
                <w:sz w:val="16"/>
                <w:szCs w:val="18"/>
              </w:rPr>
              <w:t>※</w:t>
            </w:r>
            <w:r w:rsidRPr="00155507">
              <w:rPr>
                <w:rFonts w:eastAsia="MS Mincho" w:cs="Arial"/>
                <w:sz w:val="16"/>
                <w:szCs w:val="18"/>
              </w:rPr>
              <w:t>2</w:t>
            </w:r>
          </w:p>
        </w:tc>
        <w:tc>
          <w:tcPr>
            <w:tcW w:w="4643" w:type="dxa"/>
            <w:vMerge/>
            <w:tcBorders>
              <w:bottom w:val="nil"/>
              <w:right w:val="nil"/>
            </w:tcBorders>
          </w:tcPr>
          <w:p w:rsidR="0018378A" w:rsidRPr="00155507" w:rsidRDefault="0018378A" w:rsidP="00155507">
            <w:pPr>
              <w:jc w:val="both"/>
              <w:rPr>
                <w:rFonts w:cs="Arial"/>
                <w:sz w:val="16"/>
                <w:szCs w:val="18"/>
              </w:rPr>
            </w:pPr>
          </w:p>
        </w:tc>
      </w:tr>
      <w:tr w:rsidR="0018378A" w:rsidRPr="00C276C2" w:rsidTr="0032207C">
        <w:tc>
          <w:tcPr>
            <w:tcW w:w="759" w:type="dxa"/>
          </w:tcPr>
          <w:p w:rsidR="0018378A" w:rsidRPr="00155507" w:rsidRDefault="0018378A" w:rsidP="00155507">
            <w:pPr>
              <w:rPr>
                <w:rFonts w:cs="Arial"/>
                <w:sz w:val="16"/>
                <w:szCs w:val="18"/>
              </w:rPr>
            </w:pPr>
            <w:r w:rsidRPr="00155507">
              <w:rPr>
                <w:rFonts w:cs="Arial"/>
                <w:sz w:val="16"/>
                <w:szCs w:val="18"/>
              </w:rPr>
              <w:t>Р32</w:t>
            </w:r>
          </w:p>
        </w:tc>
        <w:tc>
          <w:tcPr>
            <w:tcW w:w="4169" w:type="dxa"/>
          </w:tcPr>
          <w:p w:rsidR="0018378A" w:rsidRPr="00155507" w:rsidRDefault="0018378A" w:rsidP="00155507">
            <w:pPr>
              <w:rPr>
                <w:rFonts w:cs="Arial"/>
                <w:sz w:val="16"/>
                <w:szCs w:val="18"/>
              </w:rPr>
            </w:pPr>
            <w:r w:rsidRPr="00155507">
              <w:rPr>
                <w:rFonts w:cs="Arial"/>
                <w:sz w:val="16"/>
                <w:szCs w:val="18"/>
              </w:rPr>
              <w:t>Проверка открытия или закрытия трехходового соленоидного клапана горячего газа (</w:t>
            </w:r>
            <w:r w:rsidRPr="00155507">
              <w:rPr>
                <w:rFonts w:cs="Arial"/>
                <w:sz w:val="16"/>
                <w:szCs w:val="18"/>
                <w:lang w:val="en-US"/>
              </w:rPr>
              <w:t>HSV</w:t>
            </w:r>
            <w:r w:rsidRPr="00155507">
              <w:rPr>
                <w:rFonts w:cs="Arial"/>
                <w:sz w:val="16"/>
                <w:szCs w:val="18"/>
              </w:rPr>
              <w:t xml:space="preserve">) и соленоидного клапана </w:t>
            </w:r>
            <w:r>
              <w:rPr>
                <w:rFonts w:cs="Arial"/>
                <w:sz w:val="16"/>
                <w:szCs w:val="18"/>
              </w:rPr>
              <w:t>Теплообменник</w:t>
            </w:r>
            <w:r w:rsidRPr="00155507">
              <w:rPr>
                <w:rFonts w:cs="Arial"/>
                <w:sz w:val="16"/>
                <w:szCs w:val="18"/>
              </w:rPr>
              <w:t>а подогревателя (</w:t>
            </w:r>
            <w:r w:rsidRPr="00155507">
              <w:rPr>
                <w:rFonts w:cs="Arial"/>
                <w:sz w:val="16"/>
                <w:szCs w:val="18"/>
                <w:lang w:val="en-US"/>
              </w:rPr>
              <w:t>RSV</w:t>
            </w:r>
            <w:r w:rsidRPr="00155507">
              <w:rPr>
                <w:rFonts w:cs="Arial"/>
                <w:sz w:val="16"/>
                <w:szCs w:val="18"/>
              </w:rPr>
              <w:t>-опционально).</w:t>
            </w:r>
          </w:p>
        </w:tc>
        <w:tc>
          <w:tcPr>
            <w:tcW w:w="4643" w:type="dxa"/>
            <w:vMerge/>
            <w:tcBorders>
              <w:bottom w:val="nil"/>
              <w:right w:val="nil"/>
            </w:tcBorders>
          </w:tcPr>
          <w:p w:rsidR="0018378A" w:rsidRPr="00155507" w:rsidRDefault="0018378A" w:rsidP="00155507">
            <w:pPr>
              <w:jc w:val="both"/>
              <w:rPr>
                <w:rFonts w:cs="Arial"/>
                <w:sz w:val="16"/>
                <w:szCs w:val="18"/>
              </w:rPr>
            </w:pPr>
          </w:p>
        </w:tc>
      </w:tr>
    </w:tbl>
    <w:p w:rsidR="0018378A" w:rsidRPr="00536BA1" w:rsidRDefault="0018378A" w:rsidP="00536BA1">
      <w:pPr>
        <w:jc w:val="both"/>
        <w:rPr>
          <w:rFonts w:eastAsia="MS Mincho" w:cs="Arial"/>
          <w:sz w:val="18"/>
          <w:szCs w:val="18"/>
        </w:rPr>
      </w:pPr>
      <w:r w:rsidRPr="00536BA1">
        <w:rPr>
          <w:rFonts w:eastAsia="MS Mincho" w:hAnsi="MS Mincho" w:cs="Arial" w:hint="eastAsia"/>
          <w:sz w:val="18"/>
          <w:szCs w:val="18"/>
        </w:rPr>
        <w:t>※</w:t>
      </w:r>
      <w:r w:rsidRPr="00536BA1">
        <w:rPr>
          <w:rFonts w:eastAsia="MS Mincho" w:cs="Arial"/>
          <w:sz w:val="18"/>
          <w:szCs w:val="18"/>
        </w:rPr>
        <w:t>1 Если температура окружающего воздуха составляет -10ºС или ниже, функция проверки соленоидного клапана не может быть выполнена правильно, замкните клеммы 121 и 102 на клеммной панели и проверьте работу соленоидного клапана.</w:t>
      </w:r>
    </w:p>
    <w:p w:rsidR="0018378A" w:rsidRDefault="0018378A" w:rsidP="00536BA1">
      <w:pPr>
        <w:jc w:val="both"/>
        <w:rPr>
          <w:rFonts w:eastAsia="MS Mincho" w:cs="Arial"/>
          <w:sz w:val="18"/>
          <w:szCs w:val="18"/>
        </w:rPr>
      </w:pPr>
      <w:r w:rsidRPr="00536BA1">
        <w:rPr>
          <w:rFonts w:eastAsia="MS Mincho" w:hAnsi="MS Mincho" w:cs="Arial" w:hint="eastAsia"/>
          <w:sz w:val="18"/>
          <w:szCs w:val="18"/>
        </w:rPr>
        <w:t>※</w:t>
      </w:r>
      <w:r w:rsidRPr="00536BA1">
        <w:rPr>
          <w:rFonts w:eastAsia="MS Mincho" w:cs="Arial"/>
          <w:sz w:val="18"/>
          <w:szCs w:val="18"/>
        </w:rPr>
        <w:t>2 Если разница между температурой окружающего воздуха и температурой обратного воздуха составляет 15ºС или выше, эти шаги следует пропустить.</w:t>
      </w:r>
    </w:p>
    <w:p w:rsidR="0018378A" w:rsidRDefault="0018378A">
      <w:pPr>
        <w:rPr>
          <w:rFonts w:eastAsia="MS Mincho" w:cs="Arial"/>
          <w:sz w:val="18"/>
          <w:szCs w:val="18"/>
        </w:rPr>
      </w:pPr>
      <w:r>
        <w:rPr>
          <w:rFonts w:eastAsia="MS Mincho" w:cs="Arial"/>
          <w:sz w:val="18"/>
          <w:szCs w:val="18"/>
        </w:rPr>
        <w:br w:type="page"/>
      </w:r>
    </w:p>
    <w:p w:rsidR="0018378A" w:rsidRPr="00086E82" w:rsidRDefault="0018378A" w:rsidP="00086E82">
      <w:pPr>
        <w:pStyle w:val="Heading4"/>
      </w:pPr>
      <w:bookmarkStart w:id="61" w:name="_Toc343613509"/>
      <w:r w:rsidRPr="00086E82">
        <w:t xml:space="preserve">Полный </w:t>
      </w:r>
      <w:r w:rsidRPr="00086E82">
        <w:rPr>
          <w:lang w:val="en-US"/>
        </w:rPr>
        <w:t>PTI</w:t>
      </w:r>
      <w:r w:rsidRPr="00086E82">
        <w:t xml:space="preserve"> (</w:t>
      </w:r>
      <w:r w:rsidRPr="00086E82">
        <w:rPr>
          <w:lang w:val="en-US"/>
        </w:rPr>
        <w:t>F</w:t>
      </w:r>
      <w:r w:rsidRPr="00086E82">
        <w:t>.</w:t>
      </w:r>
      <w:r w:rsidRPr="00086E82">
        <w:rPr>
          <w:lang w:val="en-US"/>
        </w:rPr>
        <w:t>PTI</w:t>
      </w:r>
      <w:r w:rsidRPr="00086E82">
        <w:t>)</w:t>
      </w:r>
      <w:bookmarkEnd w:id="61"/>
    </w:p>
    <w:p w:rsidR="0018378A" w:rsidRDefault="0018378A" w:rsidP="00086E82">
      <w:pPr>
        <w:jc w:val="both"/>
        <w:rPr>
          <w:rFonts w:cs="Arial"/>
        </w:rPr>
      </w:pPr>
      <w:r w:rsidRPr="00086E82">
        <w:rPr>
          <w:rFonts w:cs="Arial"/>
        </w:rPr>
        <w:t xml:space="preserve">Операция </w:t>
      </w:r>
      <w:r w:rsidRPr="00086E82">
        <w:rPr>
          <w:rFonts w:cs="Arial"/>
          <w:lang w:val="en-US"/>
        </w:rPr>
        <w:t>F</w:t>
      </w:r>
      <w:r w:rsidRPr="00086E82">
        <w:rPr>
          <w:rFonts w:cs="Arial"/>
        </w:rPr>
        <w:t>.</w:t>
      </w:r>
      <w:r w:rsidRPr="00086E82">
        <w:rPr>
          <w:rFonts w:cs="Arial"/>
          <w:lang w:val="en-US"/>
        </w:rPr>
        <w:t>PTI</w:t>
      </w:r>
      <w:r w:rsidRPr="00086E82">
        <w:rPr>
          <w:rFonts w:cs="Arial"/>
        </w:rPr>
        <w:t xml:space="preserve"> состоит из </w:t>
      </w:r>
      <w:r w:rsidRPr="00086E82">
        <w:rPr>
          <w:rFonts w:cs="Arial"/>
          <w:lang w:val="en-US"/>
        </w:rPr>
        <w:t>S</w:t>
      </w:r>
      <w:r w:rsidRPr="00086E82">
        <w:rPr>
          <w:rFonts w:cs="Arial"/>
        </w:rPr>
        <w:t>.</w:t>
      </w:r>
      <w:r w:rsidRPr="00086E82">
        <w:rPr>
          <w:rFonts w:cs="Arial"/>
          <w:lang w:val="en-US"/>
        </w:rPr>
        <w:t>PTI</w:t>
      </w:r>
      <w:r w:rsidRPr="00086E82">
        <w:rPr>
          <w:rFonts w:cs="Arial"/>
        </w:rPr>
        <w:t xml:space="preserve"> и рабочих испытаний.</w:t>
      </w:r>
    </w:p>
    <w:p w:rsidR="0018378A" w:rsidRDefault="0018378A" w:rsidP="00086E82">
      <w:pPr>
        <w:jc w:val="both"/>
        <w:rPr>
          <w:rFonts w:cs="Arial"/>
        </w:rPr>
      </w:pPr>
    </w:p>
    <w:p w:rsidR="0018378A" w:rsidRPr="00086E82" w:rsidRDefault="0018378A" w:rsidP="00086E82">
      <w:pPr>
        <w:jc w:val="both"/>
        <w:rPr>
          <w:rFonts w:cs="Arial"/>
        </w:rPr>
      </w:pPr>
    </w:p>
    <w:p w:rsidR="0018378A" w:rsidRPr="00086E82" w:rsidRDefault="0018378A" w:rsidP="00E26188">
      <w:pPr>
        <w:numPr>
          <w:ilvl w:val="0"/>
          <w:numId w:val="87"/>
        </w:numPr>
        <w:jc w:val="right"/>
        <w:rPr>
          <w:rFonts w:cs="Arial"/>
        </w:rPr>
      </w:pPr>
      <w:r w:rsidRPr="00086E82">
        <w:rPr>
          <w:rFonts w:cs="Arial"/>
        </w:rPr>
        <w:t>Отображение шагов и содержание</w:t>
      </w:r>
    </w:p>
    <w:p w:rsidR="0018378A" w:rsidRPr="00086E82" w:rsidRDefault="0018378A" w:rsidP="00CD0122">
      <w:pPr>
        <w:jc w:val="right"/>
        <w:rPr>
          <w:rFonts w:cs="Arial"/>
        </w:rPr>
      </w:pPr>
      <w:r w:rsidRPr="00086E82">
        <w:rPr>
          <w:rFonts w:cs="Arial"/>
        </w:rPr>
        <w:t xml:space="preserve">(шаги с Р00 по Р32 – аналогичны для </w:t>
      </w:r>
      <w:r w:rsidRPr="00086E82">
        <w:rPr>
          <w:rFonts w:cs="Arial"/>
          <w:lang w:val="en-US"/>
        </w:rPr>
        <w:t>S</w:t>
      </w:r>
      <w:r w:rsidRPr="00086E82">
        <w:rPr>
          <w:rFonts w:cs="Arial"/>
        </w:rPr>
        <w:t>.</w:t>
      </w:r>
      <w:r w:rsidRPr="00086E82">
        <w:rPr>
          <w:rFonts w:cs="Arial"/>
          <w:lang w:val="en-US"/>
        </w:rPr>
        <w:t>PTI</w:t>
      </w:r>
      <w:r w:rsidRPr="00086E82">
        <w:rPr>
          <w:rFonts w:cs="Arial"/>
        </w:rPr>
        <w:t>)</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42"/>
        <w:gridCol w:w="5812"/>
      </w:tblGrid>
      <w:tr w:rsidR="0018378A" w:rsidRPr="00C276C2" w:rsidTr="00CD0122">
        <w:trPr>
          <w:jc w:val="right"/>
        </w:trPr>
        <w:tc>
          <w:tcPr>
            <w:tcW w:w="1242" w:type="dxa"/>
          </w:tcPr>
          <w:p w:rsidR="0018378A" w:rsidRPr="00086E82" w:rsidRDefault="0018378A" w:rsidP="00CD0122">
            <w:pPr>
              <w:jc w:val="right"/>
              <w:rPr>
                <w:rFonts w:cs="Arial"/>
                <w:sz w:val="18"/>
                <w:szCs w:val="18"/>
              </w:rPr>
            </w:pPr>
            <w:r w:rsidRPr="00086E82">
              <w:rPr>
                <w:rFonts w:cs="Arial"/>
                <w:sz w:val="18"/>
                <w:szCs w:val="18"/>
              </w:rPr>
              <w:t>Шаг</w:t>
            </w:r>
          </w:p>
        </w:tc>
        <w:tc>
          <w:tcPr>
            <w:tcW w:w="5812" w:type="dxa"/>
          </w:tcPr>
          <w:p w:rsidR="0018378A" w:rsidRPr="00086E82" w:rsidRDefault="0018378A" w:rsidP="00CD0122">
            <w:pPr>
              <w:jc w:val="center"/>
              <w:rPr>
                <w:rFonts w:cs="Arial"/>
                <w:sz w:val="18"/>
                <w:szCs w:val="18"/>
              </w:rPr>
            </w:pPr>
            <w:r w:rsidRPr="00086E82">
              <w:rPr>
                <w:rFonts w:cs="Arial"/>
                <w:sz w:val="18"/>
                <w:szCs w:val="18"/>
              </w:rPr>
              <w:t>Содержание</w:t>
            </w:r>
          </w:p>
        </w:tc>
      </w:tr>
      <w:tr w:rsidR="0018378A" w:rsidRPr="00C276C2" w:rsidTr="00CD0122">
        <w:trPr>
          <w:jc w:val="right"/>
        </w:trPr>
        <w:tc>
          <w:tcPr>
            <w:tcW w:w="1242" w:type="dxa"/>
          </w:tcPr>
          <w:p w:rsidR="0018378A" w:rsidRPr="00086E82" w:rsidRDefault="0018378A" w:rsidP="00CD0122">
            <w:pPr>
              <w:jc w:val="right"/>
              <w:rPr>
                <w:rFonts w:cs="Arial"/>
                <w:sz w:val="18"/>
                <w:szCs w:val="18"/>
              </w:rPr>
            </w:pPr>
            <w:r w:rsidRPr="00086E82">
              <w:rPr>
                <w:rFonts w:cs="Arial"/>
                <w:sz w:val="18"/>
                <w:szCs w:val="18"/>
              </w:rPr>
              <w:t>Р50</w:t>
            </w:r>
          </w:p>
        </w:tc>
        <w:tc>
          <w:tcPr>
            <w:tcW w:w="5812" w:type="dxa"/>
          </w:tcPr>
          <w:p w:rsidR="0018378A" w:rsidRPr="00086E82" w:rsidRDefault="0018378A" w:rsidP="00CD0122">
            <w:pPr>
              <w:rPr>
                <w:rFonts w:cs="Arial"/>
                <w:sz w:val="18"/>
                <w:szCs w:val="18"/>
              </w:rPr>
            </w:pPr>
            <w:r w:rsidRPr="00086E82">
              <w:rPr>
                <w:rFonts w:cs="Arial"/>
                <w:sz w:val="18"/>
                <w:szCs w:val="18"/>
              </w:rPr>
              <w:t>Проверка охлаждения до 0ºС</w:t>
            </w:r>
          </w:p>
        </w:tc>
      </w:tr>
      <w:tr w:rsidR="0018378A" w:rsidRPr="00C276C2" w:rsidTr="00CD0122">
        <w:trPr>
          <w:jc w:val="right"/>
        </w:trPr>
        <w:tc>
          <w:tcPr>
            <w:tcW w:w="1242" w:type="dxa"/>
          </w:tcPr>
          <w:p w:rsidR="0018378A" w:rsidRPr="00086E82" w:rsidRDefault="0018378A" w:rsidP="00CD0122">
            <w:pPr>
              <w:jc w:val="right"/>
              <w:rPr>
                <w:rFonts w:cs="Arial"/>
                <w:sz w:val="18"/>
                <w:szCs w:val="18"/>
              </w:rPr>
            </w:pPr>
            <w:r w:rsidRPr="00086E82">
              <w:rPr>
                <w:rFonts w:cs="Arial"/>
                <w:sz w:val="18"/>
                <w:szCs w:val="18"/>
              </w:rPr>
              <w:t>Р60</w:t>
            </w:r>
          </w:p>
        </w:tc>
        <w:tc>
          <w:tcPr>
            <w:tcW w:w="5812" w:type="dxa"/>
          </w:tcPr>
          <w:p w:rsidR="0018378A" w:rsidRPr="00086E82" w:rsidRDefault="0018378A" w:rsidP="00CD0122">
            <w:pPr>
              <w:rPr>
                <w:rFonts w:cs="Arial"/>
                <w:sz w:val="18"/>
                <w:szCs w:val="18"/>
              </w:rPr>
            </w:pPr>
            <w:r w:rsidRPr="00086E82">
              <w:rPr>
                <w:rFonts w:cs="Arial"/>
                <w:sz w:val="18"/>
                <w:szCs w:val="18"/>
              </w:rPr>
              <w:t>Проверка контролируемости рабочего режима охлаждения</w:t>
            </w:r>
          </w:p>
        </w:tc>
      </w:tr>
      <w:tr w:rsidR="0018378A" w:rsidRPr="00C276C2" w:rsidTr="00CD0122">
        <w:trPr>
          <w:jc w:val="right"/>
        </w:trPr>
        <w:tc>
          <w:tcPr>
            <w:tcW w:w="1242" w:type="dxa"/>
          </w:tcPr>
          <w:p w:rsidR="0018378A" w:rsidRPr="00086E82" w:rsidRDefault="0018378A" w:rsidP="00CD0122">
            <w:pPr>
              <w:jc w:val="right"/>
              <w:rPr>
                <w:rFonts w:cs="Arial"/>
                <w:sz w:val="18"/>
                <w:szCs w:val="18"/>
              </w:rPr>
            </w:pPr>
            <w:r w:rsidRPr="00086E82">
              <w:rPr>
                <w:rFonts w:cs="Arial"/>
                <w:sz w:val="18"/>
                <w:szCs w:val="18"/>
              </w:rPr>
              <w:t>Р70</w:t>
            </w:r>
          </w:p>
        </w:tc>
        <w:tc>
          <w:tcPr>
            <w:tcW w:w="5812" w:type="dxa"/>
          </w:tcPr>
          <w:p w:rsidR="0018378A" w:rsidRPr="00086E82" w:rsidRDefault="0018378A" w:rsidP="00CD0122">
            <w:pPr>
              <w:rPr>
                <w:rFonts w:cs="Arial"/>
                <w:sz w:val="18"/>
                <w:szCs w:val="18"/>
              </w:rPr>
            </w:pPr>
            <w:r w:rsidRPr="00086E82">
              <w:rPr>
                <w:rFonts w:cs="Arial"/>
                <w:sz w:val="18"/>
                <w:szCs w:val="18"/>
              </w:rPr>
              <w:t xml:space="preserve">Проверка режима </w:t>
            </w:r>
            <w:r>
              <w:rPr>
                <w:rFonts w:cs="Arial"/>
                <w:sz w:val="18"/>
                <w:szCs w:val="18"/>
              </w:rPr>
              <w:t>оттайки</w:t>
            </w:r>
          </w:p>
        </w:tc>
      </w:tr>
      <w:tr w:rsidR="0018378A" w:rsidRPr="00C276C2" w:rsidTr="00CD0122">
        <w:trPr>
          <w:jc w:val="right"/>
        </w:trPr>
        <w:tc>
          <w:tcPr>
            <w:tcW w:w="1242" w:type="dxa"/>
          </w:tcPr>
          <w:p w:rsidR="0018378A" w:rsidRPr="00086E82" w:rsidRDefault="0018378A" w:rsidP="00CD0122">
            <w:pPr>
              <w:jc w:val="right"/>
              <w:rPr>
                <w:rFonts w:cs="Arial"/>
                <w:sz w:val="18"/>
                <w:szCs w:val="18"/>
              </w:rPr>
            </w:pPr>
            <w:r w:rsidRPr="00086E82">
              <w:rPr>
                <w:rFonts w:cs="Arial"/>
                <w:sz w:val="18"/>
                <w:szCs w:val="18"/>
              </w:rPr>
              <w:t>Р80</w:t>
            </w:r>
          </w:p>
        </w:tc>
        <w:tc>
          <w:tcPr>
            <w:tcW w:w="5812" w:type="dxa"/>
          </w:tcPr>
          <w:p w:rsidR="0018378A" w:rsidRPr="00086E82" w:rsidRDefault="0018378A" w:rsidP="00CD0122">
            <w:pPr>
              <w:rPr>
                <w:rFonts w:cs="Arial"/>
                <w:sz w:val="18"/>
                <w:szCs w:val="18"/>
              </w:rPr>
            </w:pPr>
            <w:r w:rsidRPr="00086E82">
              <w:rPr>
                <w:rFonts w:cs="Arial"/>
                <w:sz w:val="18"/>
                <w:szCs w:val="18"/>
              </w:rPr>
              <w:t>Проверка охлаждения с 0ºС до -18ºС</w:t>
            </w:r>
          </w:p>
        </w:tc>
      </w:tr>
      <w:tr w:rsidR="0018378A" w:rsidRPr="00C276C2" w:rsidTr="00CD0122">
        <w:trPr>
          <w:jc w:val="right"/>
        </w:trPr>
        <w:tc>
          <w:tcPr>
            <w:tcW w:w="1242" w:type="dxa"/>
          </w:tcPr>
          <w:p w:rsidR="0018378A" w:rsidRPr="00086E82" w:rsidRDefault="0018378A" w:rsidP="00CD0122">
            <w:pPr>
              <w:jc w:val="right"/>
              <w:rPr>
                <w:rFonts w:cs="Arial"/>
                <w:sz w:val="18"/>
                <w:szCs w:val="18"/>
              </w:rPr>
            </w:pPr>
            <w:r w:rsidRPr="00086E82">
              <w:rPr>
                <w:rFonts w:cs="Arial"/>
                <w:sz w:val="18"/>
                <w:szCs w:val="18"/>
              </w:rPr>
              <w:t>Р90</w:t>
            </w:r>
          </w:p>
        </w:tc>
        <w:tc>
          <w:tcPr>
            <w:tcW w:w="5812" w:type="dxa"/>
          </w:tcPr>
          <w:p w:rsidR="0018378A" w:rsidRPr="00086E82" w:rsidRDefault="0018378A" w:rsidP="00CD0122">
            <w:pPr>
              <w:rPr>
                <w:rFonts w:cs="Arial"/>
                <w:sz w:val="18"/>
                <w:szCs w:val="18"/>
              </w:rPr>
            </w:pPr>
            <w:r w:rsidRPr="00086E82">
              <w:rPr>
                <w:rFonts w:cs="Arial"/>
                <w:sz w:val="18"/>
                <w:szCs w:val="18"/>
              </w:rPr>
              <w:t>Проверка контролируемости рабочего режима замораживания</w:t>
            </w:r>
          </w:p>
        </w:tc>
      </w:tr>
    </w:tbl>
    <w:p w:rsidR="0018378A" w:rsidRPr="00086E82" w:rsidRDefault="0018378A" w:rsidP="00E26188">
      <w:pPr>
        <w:numPr>
          <w:ilvl w:val="0"/>
          <w:numId w:val="87"/>
        </w:numPr>
        <w:jc w:val="both"/>
        <w:rPr>
          <w:rFonts w:cs="Arial"/>
        </w:rPr>
      </w:pPr>
      <w:r w:rsidRPr="00086E82">
        <w:rPr>
          <w:rFonts w:cs="Arial"/>
        </w:rPr>
        <w:t xml:space="preserve">Последовательность действий при </w:t>
      </w:r>
      <w:r w:rsidRPr="00086E82">
        <w:rPr>
          <w:rFonts w:cs="Arial"/>
          <w:lang w:val="en-US"/>
        </w:rPr>
        <w:t>F</w:t>
      </w:r>
      <w:r w:rsidRPr="00086E82">
        <w:rPr>
          <w:rFonts w:cs="Arial"/>
        </w:rPr>
        <w:t>.</w:t>
      </w:r>
      <w:r w:rsidRPr="00086E82">
        <w:rPr>
          <w:rFonts w:cs="Arial"/>
          <w:lang w:val="en-US"/>
        </w:rPr>
        <w:t>PTI</w:t>
      </w:r>
      <w:r w:rsidRPr="00086E82">
        <w:rPr>
          <w:rFonts w:cs="Arial"/>
        </w:rPr>
        <w:t>.</w:t>
      </w:r>
    </w:p>
    <w:p w:rsidR="0018378A" w:rsidRPr="00086E82" w:rsidRDefault="0018378A" w:rsidP="00086E82">
      <w:pPr>
        <w:jc w:val="both"/>
        <w:rPr>
          <w:rFonts w:cs="Arial"/>
        </w:rPr>
      </w:pPr>
    </w:p>
    <w:p w:rsidR="0018378A" w:rsidRPr="00536BA1" w:rsidRDefault="0018378A" w:rsidP="00086E82">
      <w:pPr>
        <w:jc w:val="center"/>
        <w:rPr>
          <w:rFonts w:cs="Arial"/>
        </w:rPr>
      </w:pPr>
      <w:r w:rsidRPr="000A1FB6">
        <w:rPr>
          <w:rFonts w:cs="Arial"/>
          <w:noProof/>
          <w:lang w:eastAsia="ru-RU"/>
        </w:rPr>
        <w:pict>
          <v:shape id="Рисунок 1242" o:spid="_x0000_i1511" type="#_x0000_t75" style="width:450.75pt;height:495pt;visibility:visible">
            <v:imagedata r:id="rId263" o:title=""/>
          </v:shape>
        </w:pict>
      </w:r>
    </w:p>
    <w:p w:rsidR="0018378A" w:rsidRDefault="0018378A">
      <w:pPr>
        <w:rPr>
          <w:rFonts w:cs="Arial"/>
        </w:rPr>
      </w:pPr>
      <w:r>
        <w:rPr>
          <w:rFonts w:cs="Arial"/>
        </w:rPr>
        <w:br w:type="page"/>
      </w:r>
    </w:p>
    <w:p w:rsidR="0018378A" w:rsidRPr="008B3B36" w:rsidRDefault="0018378A" w:rsidP="008B3B36">
      <w:pPr>
        <w:pStyle w:val="Heading4"/>
      </w:pPr>
      <w:bookmarkStart w:id="62" w:name="_Toc343613510"/>
      <w:r w:rsidRPr="008B3B36">
        <w:t xml:space="preserve">Перечень аварийных сигналов в ходе </w:t>
      </w:r>
      <w:r w:rsidRPr="008B3B36">
        <w:rPr>
          <w:lang w:val="en-US"/>
        </w:rPr>
        <w:t>PTI</w:t>
      </w:r>
      <w:r w:rsidRPr="008B3B36">
        <w:t xml:space="preserve"> (осмотра перед транспортировкой)</w:t>
      </w:r>
      <w:bookmarkEnd w:id="62"/>
    </w:p>
    <w:p w:rsidR="0018378A" w:rsidRPr="00FA5C25" w:rsidRDefault="0018378A" w:rsidP="008B3B36">
      <w:pPr>
        <w:jc w:val="both"/>
        <w:rPr>
          <w:rFonts w:cs="Arial"/>
        </w:rPr>
      </w:pPr>
      <w:r w:rsidRPr="00FA5C25">
        <w:rPr>
          <w:rFonts w:cs="Arial"/>
        </w:rPr>
        <w:t xml:space="preserve">Аварийные сигналы в ходе автоматического </w:t>
      </w:r>
      <w:r w:rsidRPr="00FA5C25">
        <w:rPr>
          <w:rFonts w:cs="Arial"/>
          <w:lang w:val="en-US"/>
        </w:rPr>
        <w:t>PTI</w:t>
      </w:r>
      <w:r w:rsidRPr="00FA5C25">
        <w:rPr>
          <w:rFonts w:cs="Arial"/>
        </w:rPr>
        <w:t xml:space="preserve"> имеют отношение к объектам инспектирования </w:t>
      </w:r>
      <w:r w:rsidRPr="00FA5C25">
        <w:rPr>
          <w:rFonts w:cs="Arial"/>
          <w:lang w:val="en-US"/>
        </w:rPr>
        <w:t>PTI</w:t>
      </w:r>
      <w:r w:rsidRPr="00FA5C25">
        <w:rPr>
          <w:rFonts w:cs="Arial"/>
        </w:rPr>
        <w:t>, вдобавок к сигналам, появляющимся в процессе обычной эксплуатации.</w:t>
      </w:r>
    </w:p>
    <w:p w:rsidR="0018378A" w:rsidRPr="00FA5C25" w:rsidRDefault="0018378A" w:rsidP="008B3B36">
      <w:pPr>
        <w:jc w:val="both"/>
        <w:rPr>
          <w:rFonts w:cs="Arial"/>
        </w:rPr>
      </w:pPr>
      <w:r w:rsidRPr="00FA5C25">
        <w:rPr>
          <w:rFonts w:cs="Arial"/>
        </w:rPr>
        <w:t xml:space="preserve">Коды ошибок (аварийные сигналы) при автоматическом </w:t>
      </w:r>
      <w:r w:rsidRPr="00FA5C25">
        <w:rPr>
          <w:rFonts w:cs="Arial"/>
          <w:lang w:val="en-US"/>
        </w:rPr>
        <w:t>PTI</w:t>
      </w:r>
      <w:r w:rsidRPr="00FA5C25">
        <w:rPr>
          <w:rFonts w:cs="Arial"/>
        </w:rPr>
        <w:t xml:space="preserve"> имеют обозначение </w:t>
      </w:r>
      <w:r w:rsidRPr="00FA5C25">
        <w:rPr>
          <w:rFonts w:cs="Arial"/>
          <w:lang w:val="en-US"/>
        </w:rPr>
        <w:t>J</w:t>
      </w:r>
      <w:r w:rsidRPr="00FA5C25">
        <w:rPr>
          <w:rFonts w:eastAsia="MS Mincho" w:hAnsi="MS Mincho" w:cs="Arial" w:hint="eastAsia"/>
        </w:rPr>
        <w:t>※※※</w:t>
      </w:r>
      <w:r w:rsidRPr="00FA5C25">
        <w:rPr>
          <w:rFonts w:eastAsia="MS Mincho" w:hAnsi="MS Mincho" w:cs="Arial"/>
        </w:rPr>
        <w:t xml:space="preserve">, </w:t>
      </w:r>
      <w:r w:rsidRPr="00FA5C25">
        <w:rPr>
          <w:rFonts w:eastAsia="MS Mincho" w:cs="Arial"/>
        </w:rPr>
        <w:t>и отделены</w:t>
      </w:r>
      <w:r w:rsidRPr="00FA5C25">
        <w:rPr>
          <w:rFonts w:cs="Arial"/>
        </w:rPr>
        <w:t xml:space="preserve"> от кодов ошибок, возникающих в ходе нормальной эксплуатации.</w:t>
      </w:r>
    </w:p>
    <w:p w:rsidR="0018378A" w:rsidRPr="00FA5C25" w:rsidRDefault="0018378A" w:rsidP="008B3B36">
      <w:pPr>
        <w:jc w:val="both"/>
        <w:rPr>
          <w:rFonts w:cs="Arial"/>
        </w:rPr>
      </w:pPr>
      <w:r w:rsidRPr="00FA5C25">
        <w:rPr>
          <w:rFonts w:cs="Arial"/>
        </w:rPr>
        <w:t xml:space="preserve">Имеются аварийные сигналы, которые не отображаются на панели управления, тем не менее, они могут быть проверены по результатам отчета </w:t>
      </w:r>
      <w:r w:rsidRPr="00FA5C25">
        <w:rPr>
          <w:rFonts w:cs="Arial"/>
          <w:lang w:val="en-US"/>
        </w:rPr>
        <w:t>PTI</w:t>
      </w:r>
      <w:r>
        <w:rPr>
          <w:rFonts w:cs="Arial"/>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105"/>
        <w:gridCol w:w="1840"/>
        <w:gridCol w:w="1700"/>
        <w:gridCol w:w="2557"/>
        <w:gridCol w:w="710"/>
        <w:gridCol w:w="708"/>
        <w:gridCol w:w="951"/>
      </w:tblGrid>
      <w:tr w:rsidR="0018378A" w:rsidRPr="00C276C2" w:rsidTr="00FA5C25">
        <w:trPr>
          <w:trHeight w:val="20"/>
        </w:trPr>
        <w:tc>
          <w:tcPr>
            <w:tcW w:w="577" w:type="pct"/>
          </w:tcPr>
          <w:p w:rsidR="0018378A" w:rsidRPr="008B3B36" w:rsidRDefault="0018378A" w:rsidP="008B3B36">
            <w:pPr>
              <w:jc w:val="center"/>
              <w:rPr>
                <w:rFonts w:cs="Arial"/>
                <w:sz w:val="16"/>
                <w:szCs w:val="18"/>
              </w:rPr>
            </w:pPr>
            <w:r w:rsidRPr="008B3B36">
              <w:rPr>
                <w:rFonts w:cs="Arial"/>
                <w:sz w:val="16"/>
                <w:szCs w:val="18"/>
              </w:rPr>
              <w:t>Проверка №</w:t>
            </w:r>
          </w:p>
          <w:p w:rsidR="0018378A" w:rsidRPr="008B3B36" w:rsidRDefault="0018378A" w:rsidP="008B3B36">
            <w:pPr>
              <w:jc w:val="center"/>
              <w:rPr>
                <w:rFonts w:cs="Arial"/>
                <w:sz w:val="16"/>
                <w:szCs w:val="18"/>
              </w:rPr>
            </w:pPr>
            <w:r w:rsidRPr="008B3B36">
              <w:rPr>
                <w:rFonts w:cs="Arial"/>
                <w:sz w:val="16"/>
                <w:szCs w:val="18"/>
              </w:rPr>
              <w:t>(Светодиодный</w:t>
            </w:r>
          </w:p>
          <w:p w:rsidR="0018378A" w:rsidRPr="008B3B36" w:rsidRDefault="0018378A" w:rsidP="008B3B36">
            <w:pPr>
              <w:jc w:val="center"/>
              <w:rPr>
                <w:rFonts w:cs="Arial"/>
                <w:sz w:val="16"/>
                <w:szCs w:val="18"/>
              </w:rPr>
            </w:pPr>
            <w:r w:rsidRPr="008B3B36">
              <w:rPr>
                <w:rFonts w:cs="Arial"/>
                <w:sz w:val="16"/>
                <w:szCs w:val="18"/>
              </w:rPr>
              <w:t>дисплей)</w:t>
            </w:r>
          </w:p>
        </w:tc>
        <w:tc>
          <w:tcPr>
            <w:tcW w:w="961" w:type="pct"/>
          </w:tcPr>
          <w:p w:rsidR="0018378A" w:rsidRPr="008B3B36" w:rsidRDefault="0018378A" w:rsidP="008B3B36">
            <w:pPr>
              <w:jc w:val="center"/>
              <w:rPr>
                <w:rFonts w:cs="Arial"/>
                <w:sz w:val="16"/>
                <w:szCs w:val="18"/>
              </w:rPr>
            </w:pPr>
            <w:r w:rsidRPr="008B3B36">
              <w:rPr>
                <w:rFonts w:cs="Arial"/>
                <w:sz w:val="16"/>
                <w:szCs w:val="18"/>
              </w:rPr>
              <w:t>Содержание проверки</w:t>
            </w:r>
          </w:p>
        </w:tc>
        <w:tc>
          <w:tcPr>
            <w:tcW w:w="888" w:type="pct"/>
          </w:tcPr>
          <w:p w:rsidR="0018378A" w:rsidRPr="008B3B36" w:rsidRDefault="0018378A" w:rsidP="008B3B36">
            <w:pPr>
              <w:jc w:val="center"/>
              <w:rPr>
                <w:rFonts w:cs="Arial"/>
                <w:sz w:val="16"/>
                <w:szCs w:val="18"/>
              </w:rPr>
            </w:pPr>
            <w:r w:rsidRPr="008B3B36">
              <w:rPr>
                <w:rFonts w:cs="Arial"/>
                <w:sz w:val="16"/>
                <w:szCs w:val="18"/>
              </w:rPr>
              <w:t>Индикация аварийного сигнала (Светодиодный</w:t>
            </w:r>
          </w:p>
          <w:p w:rsidR="0018378A" w:rsidRPr="008B3B36" w:rsidRDefault="0018378A" w:rsidP="008B3B36">
            <w:pPr>
              <w:jc w:val="center"/>
              <w:rPr>
                <w:rFonts w:cs="Arial"/>
                <w:sz w:val="16"/>
                <w:szCs w:val="18"/>
              </w:rPr>
            </w:pPr>
            <w:r w:rsidRPr="008B3B36">
              <w:rPr>
                <w:rFonts w:cs="Arial"/>
                <w:sz w:val="16"/>
                <w:szCs w:val="18"/>
              </w:rPr>
              <w:t>Дисплей)</w:t>
            </w:r>
          </w:p>
        </w:tc>
        <w:tc>
          <w:tcPr>
            <w:tcW w:w="1336" w:type="pct"/>
          </w:tcPr>
          <w:p w:rsidR="0018378A" w:rsidRPr="008B3B36" w:rsidRDefault="0018378A" w:rsidP="008B3B36">
            <w:pPr>
              <w:jc w:val="center"/>
              <w:rPr>
                <w:rFonts w:cs="Arial"/>
                <w:sz w:val="16"/>
                <w:szCs w:val="18"/>
              </w:rPr>
            </w:pPr>
            <w:r w:rsidRPr="008B3B36">
              <w:rPr>
                <w:rFonts w:cs="Arial"/>
                <w:sz w:val="16"/>
                <w:szCs w:val="18"/>
              </w:rPr>
              <w:t>Содержание аварийного сигнала</w:t>
            </w:r>
          </w:p>
        </w:tc>
        <w:tc>
          <w:tcPr>
            <w:tcW w:w="371" w:type="pct"/>
          </w:tcPr>
          <w:p w:rsidR="0018378A" w:rsidRPr="008B3B36" w:rsidRDefault="0018378A" w:rsidP="008B3B36">
            <w:pPr>
              <w:jc w:val="center"/>
              <w:rPr>
                <w:rFonts w:cs="Arial"/>
                <w:sz w:val="16"/>
                <w:szCs w:val="18"/>
                <w:lang w:val="en-US"/>
              </w:rPr>
            </w:pPr>
            <w:r w:rsidRPr="008B3B36">
              <w:rPr>
                <w:rFonts w:cs="Arial"/>
                <w:sz w:val="16"/>
                <w:szCs w:val="18"/>
                <w:lang w:val="en-US"/>
              </w:rPr>
              <w:t>S.PTI</w:t>
            </w:r>
          </w:p>
        </w:tc>
        <w:tc>
          <w:tcPr>
            <w:tcW w:w="370" w:type="pct"/>
          </w:tcPr>
          <w:p w:rsidR="0018378A" w:rsidRPr="008B3B36" w:rsidRDefault="0018378A" w:rsidP="008B3B36">
            <w:pPr>
              <w:jc w:val="center"/>
              <w:rPr>
                <w:rFonts w:cs="Arial"/>
                <w:sz w:val="16"/>
                <w:szCs w:val="18"/>
                <w:lang w:val="en-US"/>
              </w:rPr>
            </w:pPr>
            <w:r w:rsidRPr="008B3B36">
              <w:rPr>
                <w:rFonts w:cs="Arial"/>
                <w:sz w:val="16"/>
                <w:szCs w:val="18"/>
                <w:lang w:val="en-US"/>
              </w:rPr>
              <w:t>F.PTI</w:t>
            </w:r>
          </w:p>
        </w:tc>
        <w:tc>
          <w:tcPr>
            <w:tcW w:w="497" w:type="pct"/>
          </w:tcPr>
          <w:p w:rsidR="0018378A" w:rsidRPr="008B3B36" w:rsidRDefault="0018378A" w:rsidP="008B3B36">
            <w:pPr>
              <w:jc w:val="center"/>
              <w:rPr>
                <w:rFonts w:cs="Arial"/>
                <w:sz w:val="16"/>
                <w:szCs w:val="18"/>
              </w:rPr>
            </w:pPr>
            <w:r w:rsidRPr="008B3B36">
              <w:rPr>
                <w:rFonts w:cs="Arial"/>
                <w:sz w:val="16"/>
                <w:szCs w:val="18"/>
              </w:rPr>
              <w:t>Примечания</w:t>
            </w:r>
          </w:p>
        </w:tc>
      </w:tr>
      <w:tr w:rsidR="0018378A" w:rsidRPr="00C276C2" w:rsidTr="00FA5C25">
        <w:trPr>
          <w:trHeight w:val="20"/>
        </w:trPr>
        <w:tc>
          <w:tcPr>
            <w:tcW w:w="577" w:type="pct"/>
            <w:tcBorders>
              <w:bottom w:val="nil"/>
            </w:tcBorders>
          </w:tcPr>
          <w:p w:rsidR="0018378A" w:rsidRPr="008B3B36" w:rsidRDefault="0018378A" w:rsidP="008B3B36">
            <w:pPr>
              <w:jc w:val="center"/>
              <w:rPr>
                <w:rFonts w:cs="Arial"/>
                <w:sz w:val="16"/>
                <w:szCs w:val="18"/>
              </w:rPr>
            </w:pPr>
            <w:r w:rsidRPr="008B3B36">
              <w:rPr>
                <w:rFonts w:cs="Arial"/>
                <w:sz w:val="16"/>
                <w:szCs w:val="18"/>
              </w:rPr>
              <w:t>Р00</w:t>
            </w:r>
          </w:p>
        </w:tc>
        <w:tc>
          <w:tcPr>
            <w:tcW w:w="961" w:type="pct"/>
            <w:tcBorders>
              <w:bottom w:val="nil"/>
            </w:tcBorders>
          </w:tcPr>
          <w:p w:rsidR="0018378A" w:rsidRPr="008B3B36" w:rsidRDefault="0018378A" w:rsidP="008B3B36">
            <w:pPr>
              <w:rPr>
                <w:rFonts w:cs="Arial"/>
                <w:sz w:val="16"/>
                <w:szCs w:val="18"/>
              </w:rPr>
            </w:pPr>
            <w:r w:rsidRPr="008B3B36">
              <w:rPr>
                <w:rFonts w:cs="Arial"/>
                <w:sz w:val="16"/>
                <w:szCs w:val="18"/>
              </w:rPr>
              <w:t>Основные данные</w:t>
            </w:r>
          </w:p>
        </w:tc>
        <w:tc>
          <w:tcPr>
            <w:tcW w:w="888" w:type="pct"/>
            <w:tcBorders>
              <w:bottom w:val="nil"/>
            </w:tcBorders>
          </w:tcPr>
          <w:p w:rsidR="0018378A" w:rsidRPr="008B3B36" w:rsidRDefault="0018378A" w:rsidP="008B3B36">
            <w:pPr>
              <w:rPr>
                <w:rFonts w:cs="Arial"/>
                <w:sz w:val="16"/>
                <w:szCs w:val="18"/>
              </w:rPr>
            </w:pPr>
            <w:r w:rsidRPr="008B3B36">
              <w:rPr>
                <w:rFonts w:cs="Arial"/>
                <w:sz w:val="16"/>
                <w:szCs w:val="18"/>
              </w:rPr>
              <w:t>Нет индикации</w:t>
            </w:r>
          </w:p>
        </w:tc>
        <w:tc>
          <w:tcPr>
            <w:tcW w:w="1336" w:type="pct"/>
            <w:tcBorders>
              <w:bottom w:val="nil"/>
            </w:tcBorders>
          </w:tcPr>
          <w:p w:rsidR="0018378A" w:rsidRPr="008B3B36" w:rsidRDefault="0018378A" w:rsidP="008B3B36">
            <w:pPr>
              <w:rPr>
                <w:rFonts w:cs="Arial"/>
                <w:sz w:val="16"/>
                <w:szCs w:val="18"/>
              </w:rPr>
            </w:pPr>
            <w:r w:rsidRPr="008B3B36">
              <w:rPr>
                <w:rFonts w:cs="Arial"/>
                <w:sz w:val="16"/>
                <w:szCs w:val="18"/>
              </w:rPr>
              <w:t>Проверка основных данных</w:t>
            </w:r>
          </w:p>
        </w:tc>
        <w:tc>
          <w:tcPr>
            <w:tcW w:w="371" w:type="pct"/>
            <w:vMerge w:val="restart"/>
          </w:tcPr>
          <w:p w:rsidR="0018378A" w:rsidRPr="008B3B36" w:rsidRDefault="0018378A" w:rsidP="008B3B36">
            <w:pPr>
              <w:jc w:val="center"/>
              <w:rPr>
                <w:rFonts w:cs="Arial"/>
                <w:sz w:val="16"/>
                <w:szCs w:val="18"/>
              </w:rPr>
            </w:pPr>
            <w:r>
              <w:rPr>
                <w:noProof/>
                <w:lang w:eastAsia="ru-RU"/>
              </w:rPr>
              <w:pict>
                <v:shapetype id="_x0000_t32" coordsize="21600,21600" o:spt="32" o:oned="t" path="m,l21600,21600e" filled="f">
                  <v:path arrowok="t" fillok="f" o:connecttype="none"/>
                  <o:lock v:ext="edit" shapetype="t"/>
                </v:shapetype>
                <v:shape id="Прямая со стрелкой 208" o:spid="_x0000_s1092" type="#_x0000_t32" style="position:absolute;left:0;text-align:left;margin-left:11.6pt;margin-top:0;width:1.5pt;height:432.75pt;z-index:2517258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">
                  <v:stroke startarrow="block" endarrow="block"/>
                </v:shape>
              </w:pict>
            </w:r>
          </w:p>
        </w:tc>
        <w:tc>
          <w:tcPr>
            <w:tcW w:w="370" w:type="pct"/>
            <w:vMerge w:val="restart"/>
            <w:tcBorders>
              <w:bottom w:val="nil"/>
            </w:tcBorders>
          </w:tcPr>
          <w:p w:rsidR="0018378A" w:rsidRPr="008B3B36" w:rsidRDefault="0018378A" w:rsidP="008B3B36">
            <w:pPr>
              <w:jc w:val="center"/>
              <w:rPr>
                <w:rFonts w:cs="Arial"/>
                <w:sz w:val="16"/>
                <w:szCs w:val="18"/>
              </w:rPr>
            </w:pPr>
            <w:r>
              <w:rPr>
                <w:noProof/>
                <w:lang w:eastAsia="ru-RU"/>
              </w:rPr>
              <w:pict>
                <v:shape id="Прямая со стрелкой 206" o:spid="_x0000_s1093" type="#_x0000_t32" style="position:absolute;left:0;text-align:left;margin-left:12.1pt;margin-top:432.75pt;width:0;height:123pt;z-index:2517268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">
                  <v:stroke endarrow="block"/>
                </v:shape>
              </w:pict>
            </w:r>
            <w:r>
              <w:rPr>
                <w:noProof/>
                <w:lang w:eastAsia="ru-RU"/>
              </w:rPr>
              <w:pict>
                <v:shape id="Прямая со стрелкой 207" o:spid="_x0000_s1094" type="#_x0000_t32" style="position:absolute;left:0;text-align:left;margin-left:11.35pt;margin-top:0;width:.75pt;height:432.75pt;flip:x y;z-index:2517278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">
                  <v:stroke endarrow="block"/>
                </v:shape>
              </w:pict>
            </w:r>
          </w:p>
        </w:tc>
        <w:tc>
          <w:tcPr>
            <w:tcW w:w="497" w:type="pct"/>
            <w:vMerge w:val="restart"/>
            <w:tcBorders>
              <w:bottom w:val="nil"/>
            </w:tcBorders>
          </w:tcPr>
          <w:p w:rsidR="0018378A" w:rsidRPr="008B3B36" w:rsidRDefault="0018378A" w:rsidP="008B3B36">
            <w:pPr>
              <w:rPr>
                <w:rFonts w:cs="Arial"/>
                <w:sz w:val="16"/>
                <w:szCs w:val="18"/>
              </w:rPr>
            </w:pPr>
          </w:p>
        </w:tc>
      </w:tr>
      <w:tr w:rsidR="0018378A" w:rsidRPr="00C276C2" w:rsidTr="00FA5C25">
        <w:trPr>
          <w:trHeight w:val="20"/>
        </w:trPr>
        <w:tc>
          <w:tcPr>
            <w:tcW w:w="577" w:type="pct"/>
            <w:tcBorders>
              <w:top w:val="nil"/>
              <w:bottom w:val="nil"/>
            </w:tcBorders>
          </w:tcPr>
          <w:p w:rsidR="0018378A" w:rsidRPr="008B3B36" w:rsidRDefault="0018378A" w:rsidP="008B3B36">
            <w:pPr>
              <w:jc w:val="center"/>
              <w:rPr>
                <w:rFonts w:cs="Arial"/>
                <w:sz w:val="16"/>
                <w:szCs w:val="18"/>
              </w:rPr>
            </w:pPr>
            <w:r w:rsidRPr="008B3B36">
              <w:rPr>
                <w:rFonts w:cs="Arial"/>
                <w:sz w:val="16"/>
                <w:szCs w:val="18"/>
              </w:rPr>
              <w:t>Р02</w:t>
            </w:r>
          </w:p>
        </w:tc>
        <w:tc>
          <w:tcPr>
            <w:tcW w:w="961" w:type="pct"/>
            <w:tcBorders>
              <w:top w:val="nil"/>
              <w:bottom w:val="nil"/>
            </w:tcBorders>
          </w:tcPr>
          <w:p w:rsidR="0018378A" w:rsidRPr="008B3B36" w:rsidRDefault="0018378A" w:rsidP="008B3B36">
            <w:pPr>
              <w:rPr>
                <w:rFonts w:cs="Arial"/>
                <w:sz w:val="16"/>
                <w:szCs w:val="18"/>
              </w:rPr>
            </w:pPr>
            <w:r w:rsidRPr="008B3B36">
              <w:rPr>
                <w:rFonts w:cs="Arial"/>
                <w:sz w:val="16"/>
                <w:szCs w:val="18"/>
              </w:rPr>
              <w:t>Все датчики</w:t>
            </w:r>
          </w:p>
        </w:tc>
        <w:tc>
          <w:tcPr>
            <w:tcW w:w="888" w:type="pct"/>
            <w:tcBorders>
              <w:top w:val="nil"/>
              <w:bottom w:val="nil"/>
            </w:tcBorders>
          </w:tcPr>
          <w:p w:rsidR="0018378A" w:rsidRPr="008B3B36" w:rsidRDefault="0018378A" w:rsidP="008B3B36">
            <w:pPr>
              <w:rPr>
                <w:rFonts w:cs="Arial"/>
                <w:sz w:val="16"/>
                <w:szCs w:val="18"/>
              </w:rPr>
            </w:pPr>
            <w:r w:rsidRPr="008B3B36">
              <w:rPr>
                <w:rFonts w:cs="Arial"/>
                <w:sz w:val="16"/>
                <w:szCs w:val="18"/>
              </w:rPr>
              <w:t>Такая же, как при нормальной работе</w:t>
            </w:r>
          </w:p>
        </w:tc>
        <w:tc>
          <w:tcPr>
            <w:tcW w:w="1336" w:type="pct"/>
            <w:tcBorders>
              <w:top w:val="nil"/>
              <w:bottom w:val="nil"/>
            </w:tcBorders>
          </w:tcPr>
          <w:p w:rsidR="0018378A" w:rsidRPr="008B3B36" w:rsidRDefault="0018378A" w:rsidP="008B3B36">
            <w:pPr>
              <w:rPr>
                <w:rFonts w:cs="Arial"/>
                <w:sz w:val="16"/>
                <w:szCs w:val="18"/>
              </w:rPr>
            </w:pPr>
            <w:r w:rsidRPr="008B3B36">
              <w:rPr>
                <w:rFonts w:cs="Arial"/>
                <w:sz w:val="16"/>
                <w:szCs w:val="18"/>
              </w:rPr>
              <w:t>Проверка основных данных</w:t>
            </w:r>
          </w:p>
        </w:tc>
        <w:tc>
          <w:tcPr>
            <w:tcW w:w="371" w:type="pct"/>
            <w:vMerge/>
          </w:tcPr>
          <w:p w:rsidR="0018378A" w:rsidRPr="008B3B36" w:rsidRDefault="0018378A" w:rsidP="008B3B36">
            <w:pPr>
              <w:jc w:val="center"/>
              <w:rPr>
                <w:rFonts w:cs="Arial"/>
                <w:sz w:val="16"/>
                <w:szCs w:val="18"/>
              </w:rPr>
            </w:pPr>
          </w:p>
        </w:tc>
        <w:tc>
          <w:tcPr>
            <w:tcW w:w="370" w:type="pct"/>
            <w:vMerge/>
            <w:tcBorders>
              <w:bottom w:val="nil"/>
            </w:tcBorders>
          </w:tcPr>
          <w:p w:rsidR="0018378A" w:rsidRPr="008B3B36" w:rsidRDefault="0018378A" w:rsidP="008B3B36">
            <w:pPr>
              <w:jc w:val="center"/>
              <w:rPr>
                <w:rFonts w:cs="Arial"/>
                <w:sz w:val="16"/>
                <w:szCs w:val="18"/>
              </w:rPr>
            </w:pPr>
          </w:p>
        </w:tc>
        <w:tc>
          <w:tcPr>
            <w:tcW w:w="497" w:type="pct"/>
            <w:vMerge/>
            <w:tcBorders>
              <w:bottom w:val="nil"/>
            </w:tcBorders>
          </w:tcPr>
          <w:p w:rsidR="0018378A" w:rsidRPr="008B3B36" w:rsidRDefault="0018378A" w:rsidP="008B3B36">
            <w:pPr>
              <w:rPr>
                <w:rFonts w:cs="Arial"/>
                <w:sz w:val="16"/>
                <w:szCs w:val="18"/>
              </w:rPr>
            </w:pPr>
          </w:p>
        </w:tc>
      </w:tr>
      <w:tr w:rsidR="0018378A" w:rsidRPr="00C276C2" w:rsidTr="00FA5C25">
        <w:trPr>
          <w:trHeight w:val="20"/>
        </w:trPr>
        <w:tc>
          <w:tcPr>
            <w:tcW w:w="577" w:type="pct"/>
            <w:tcBorders>
              <w:top w:val="nil"/>
              <w:bottom w:val="nil"/>
            </w:tcBorders>
          </w:tcPr>
          <w:p w:rsidR="0018378A" w:rsidRPr="008B3B36" w:rsidRDefault="0018378A" w:rsidP="008B3B36">
            <w:pPr>
              <w:jc w:val="center"/>
              <w:rPr>
                <w:rFonts w:cs="Arial"/>
                <w:sz w:val="16"/>
                <w:szCs w:val="18"/>
              </w:rPr>
            </w:pPr>
            <w:r w:rsidRPr="008B3B36">
              <w:rPr>
                <w:rFonts w:cs="Arial"/>
                <w:sz w:val="16"/>
                <w:szCs w:val="18"/>
              </w:rPr>
              <w:t>Р04</w:t>
            </w:r>
          </w:p>
        </w:tc>
        <w:tc>
          <w:tcPr>
            <w:tcW w:w="961" w:type="pct"/>
            <w:tcBorders>
              <w:top w:val="nil"/>
              <w:bottom w:val="nil"/>
            </w:tcBorders>
          </w:tcPr>
          <w:p w:rsidR="0018378A" w:rsidRPr="008B3B36" w:rsidRDefault="0018378A" w:rsidP="008B3B36">
            <w:pPr>
              <w:rPr>
                <w:rFonts w:cs="Arial"/>
                <w:sz w:val="16"/>
                <w:szCs w:val="18"/>
              </w:rPr>
            </w:pPr>
            <w:r w:rsidRPr="008B3B36">
              <w:rPr>
                <w:rFonts w:cs="Arial"/>
                <w:sz w:val="16"/>
                <w:szCs w:val="18"/>
              </w:rPr>
              <w:t>Подача питания</w:t>
            </w:r>
          </w:p>
        </w:tc>
        <w:tc>
          <w:tcPr>
            <w:tcW w:w="888" w:type="pct"/>
            <w:tcBorders>
              <w:top w:val="nil"/>
              <w:bottom w:val="nil"/>
            </w:tcBorders>
          </w:tcPr>
          <w:p w:rsidR="0018378A" w:rsidRPr="008B3B36" w:rsidRDefault="0018378A" w:rsidP="008B3B36">
            <w:pPr>
              <w:rPr>
                <w:rFonts w:cs="Arial"/>
                <w:sz w:val="16"/>
                <w:szCs w:val="18"/>
              </w:rPr>
            </w:pPr>
            <w:r w:rsidRPr="008B3B36">
              <w:rPr>
                <w:rFonts w:cs="Arial"/>
                <w:sz w:val="16"/>
                <w:szCs w:val="18"/>
              </w:rPr>
              <w:t>Нет индикации</w:t>
            </w:r>
          </w:p>
        </w:tc>
        <w:tc>
          <w:tcPr>
            <w:tcW w:w="1336" w:type="pct"/>
            <w:tcBorders>
              <w:top w:val="nil"/>
              <w:bottom w:val="nil"/>
            </w:tcBorders>
          </w:tcPr>
          <w:p w:rsidR="0018378A" w:rsidRPr="008B3B36" w:rsidRDefault="0018378A" w:rsidP="008B3B36">
            <w:pPr>
              <w:rPr>
                <w:rFonts w:cs="Arial"/>
                <w:sz w:val="16"/>
                <w:szCs w:val="18"/>
              </w:rPr>
            </w:pPr>
            <w:r w:rsidRPr="008B3B36">
              <w:rPr>
                <w:rFonts w:cs="Arial"/>
                <w:sz w:val="16"/>
                <w:szCs w:val="18"/>
              </w:rPr>
              <w:t>Проверка основных данных</w:t>
            </w:r>
          </w:p>
        </w:tc>
        <w:tc>
          <w:tcPr>
            <w:tcW w:w="371" w:type="pct"/>
            <w:vMerge/>
          </w:tcPr>
          <w:p w:rsidR="0018378A" w:rsidRPr="008B3B36" w:rsidRDefault="0018378A" w:rsidP="008B3B36">
            <w:pPr>
              <w:jc w:val="center"/>
              <w:rPr>
                <w:rFonts w:cs="Arial"/>
                <w:sz w:val="16"/>
                <w:szCs w:val="18"/>
              </w:rPr>
            </w:pPr>
          </w:p>
        </w:tc>
        <w:tc>
          <w:tcPr>
            <w:tcW w:w="370" w:type="pct"/>
            <w:vMerge/>
            <w:tcBorders>
              <w:bottom w:val="nil"/>
            </w:tcBorders>
          </w:tcPr>
          <w:p w:rsidR="0018378A" w:rsidRPr="008B3B36" w:rsidRDefault="0018378A" w:rsidP="008B3B36">
            <w:pPr>
              <w:jc w:val="center"/>
              <w:rPr>
                <w:rFonts w:cs="Arial"/>
                <w:sz w:val="16"/>
                <w:szCs w:val="18"/>
              </w:rPr>
            </w:pPr>
          </w:p>
        </w:tc>
        <w:tc>
          <w:tcPr>
            <w:tcW w:w="497" w:type="pct"/>
            <w:vMerge/>
            <w:tcBorders>
              <w:bottom w:val="nil"/>
            </w:tcBorders>
          </w:tcPr>
          <w:p w:rsidR="0018378A" w:rsidRPr="008B3B36" w:rsidRDefault="0018378A" w:rsidP="008B3B36">
            <w:pPr>
              <w:rPr>
                <w:rFonts w:cs="Arial"/>
                <w:sz w:val="16"/>
                <w:szCs w:val="18"/>
              </w:rPr>
            </w:pPr>
          </w:p>
        </w:tc>
      </w:tr>
      <w:tr w:rsidR="0018378A" w:rsidRPr="00C276C2" w:rsidTr="00FA5C25">
        <w:trPr>
          <w:trHeight w:val="20"/>
        </w:trPr>
        <w:tc>
          <w:tcPr>
            <w:tcW w:w="577" w:type="pct"/>
            <w:tcBorders>
              <w:top w:val="nil"/>
              <w:bottom w:val="nil"/>
            </w:tcBorders>
          </w:tcPr>
          <w:p w:rsidR="0018378A" w:rsidRPr="008B3B36" w:rsidRDefault="0018378A" w:rsidP="008B3B36">
            <w:pPr>
              <w:jc w:val="center"/>
              <w:rPr>
                <w:rFonts w:cs="Arial"/>
                <w:sz w:val="16"/>
                <w:szCs w:val="18"/>
              </w:rPr>
            </w:pPr>
            <w:r w:rsidRPr="008B3B36">
              <w:rPr>
                <w:rFonts w:cs="Arial"/>
                <w:sz w:val="16"/>
                <w:szCs w:val="18"/>
              </w:rPr>
              <w:t>Р05</w:t>
            </w:r>
          </w:p>
        </w:tc>
        <w:tc>
          <w:tcPr>
            <w:tcW w:w="961" w:type="pct"/>
            <w:tcBorders>
              <w:top w:val="nil"/>
              <w:bottom w:val="nil"/>
            </w:tcBorders>
          </w:tcPr>
          <w:p w:rsidR="0018378A" w:rsidRPr="008B3B36" w:rsidRDefault="0018378A" w:rsidP="008B3B36">
            <w:pPr>
              <w:rPr>
                <w:rFonts w:cs="Arial"/>
                <w:sz w:val="16"/>
                <w:szCs w:val="18"/>
              </w:rPr>
            </w:pPr>
            <w:r w:rsidRPr="008B3B36">
              <w:rPr>
                <w:rFonts w:cs="Arial"/>
                <w:sz w:val="16"/>
                <w:szCs w:val="18"/>
              </w:rPr>
              <w:t>Запуск</w:t>
            </w:r>
          </w:p>
        </w:tc>
        <w:tc>
          <w:tcPr>
            <w:tcW w:w="888" w:type="pct"/>
            <w:tcBorders>
              <w:top w:val="nil"/>
              <w:bottom w:val="nil"/>
            </w:tcBorders>
          </w:tcPr>
          <w:p w:rsidR="0018378A" w:rsidRPr="008B3B36" w:rsidRDefault="0018378A" w:rsidP="008B3B36">
            <w:pPr>
              <w:rPr>
                <w:rFonts w:cs="Arial"/>
                <w:sz w:val="16"/>
                <w:szCs w:val="18"/>
                <w:lang w:val="en-US"/>
              </w:rPr>
            </w:pPr>
            <w:r w:rsidRPr="008B3B36">
              <w:rPr>
                <w:rFonts w:cs="Arial"/>
                <w:sz w:val="16"/>
                <w:szCs w:val="18"/>
                <w:lang w:val="en-US"/>
              </w:rPr>
              <w:t>J051</w:t>
            </w:r>
          </w:p>
        </w:tc>
        <w:tc>
          <w:tcPr>
            <w:tcW w:w="1336" w:type="pct"/>
            <w:tcBorders>
              <w:top w:val="nil"/>
              <w:bottom w:val="nil"/>
            </w:tcBorders>
          </w:tcPr>
          <w:p w:rsidR="0018378A" w:rsidRPr="008B3B36" w:rsidRDefault="0018378A" w:rsidP="008B3B36">
            <w:pPr>
              <w:rPr>
                <w:rFonts w:cs="Arial"/>
                <w:sz w:val="16"/>
                <w:szCs w:val="18"/>
              </w:rPr>
            </w:pPr>
            <w:r w:rsidRPr="008B3B36">
              <w:rPr>
                <w:rFonts w:cs="Arial"/>
                <w:sz w:val="16"/>
                <w:szCs w:val="18"/>
              </w:rPr>
              <w:t>Неисправная работа компрессора</w:t>
            </w:r>
          </w:p>
        </w:tc>
        <w:tc>
          <w:tcPr>
            <w:tcW w:w="371" w:type="pct"/>
            <w:vMerge/>
          </w:tcPr>
          <w:p w:rsidR="0018378A" w:rsidRPr="008B3B36" w:rsidRDefault="0018378A" w:rsidP="008B3B36">
            <w:pPr>
              <w:jc w:val="center"/>
              <w:rPr>
                <w:rFonts w:cs="Arial"/>
                <w:sz w:val="16"/>
                <w:szCs w:val="18"/>
              </w:rPr>
            </w:pPr>
          </w:p>
        </w:tc>
        <w:tc>
          <w:tcPr>
            <w:tcW w:w="370" w:type="pct"/>
            <w:vMerge/>
            <w:tcBorders>
              <w:bottom w:val="nil"/>
            </w:tcBorders>
          </w:tcPr>
          <w:p w:rsidR="0018378A" w:rsidRPr="008B3B36" w:rsidRDefault="0018378A" w:rsidP="008B3B36">
            <w:pPr>
              <w:jc w:val="center"/>
              <w:rPr>
                <w:rFonts w:cs="Arial"/>
                <w:sz w:val="16"/>
                <w:szCs w:val="18"/>
              </w:rPr>
            </w:pPr>
          </w:p>
        </w:tc>
        <w:tc>
          <w:tcPr>
            <w:tcW w:w="497" w:type="pct"/>
            <w:vMerge/>
            <w:tcBorders>
              <w:bottom w:val="nil"/>
            </w:tcBorders>
          </w:tcPr>
          <w:p w:rsidR="0018378A" w:rsidRPr="008B3B36" w:rsidRDefault="0018378A" w:rsidP="008B3B36">
            <w:pPr>
              <w:rPr>
                <w:rFonts w:cs="Arial"/>
                <w:sz w:val="16"/>
                <w:szCs w:val="18"/>
              </w:rPr>
            </w:pPr>
          </w:p>
        </w:tc>
      </w:tr>
      <w:tr w:rsidR="0018378A" w:rsidRPr="00C276C2" w:rsidTr="00FA5C25">
        <w:trPr>
          <w:trHeight w:val="20"/>
        </w:trPr>
        <w:tc>
          <w:tcPr>
            <w:tcW w:w="577" w:type="pct"/>
            <w:tcBorders>
              <w:top w:val="nil"/>
              <w:bottom w:val="nil"/>
            </w:tcBorders>
          </w:tcPr>
          <w:p w:rsidR="0018378A" w:rsidRPr="008B3B36" w:rsidRDefault="0018378A" w:rsidP="008B3B36">
            <w:pPr>
              <w:jc w:val="center"/>
              <w:rPr>
                <w:rFonts w:cs="Arial"/>
                <w:sz w:val="16"/>
                <w:szCs w:val="18"/>
              </w:rPr>
            </w:pPr>
            <w:r w:rsidRPr="008B3B36">
              <w:rPr>
                <w:rFonts w:cs="Arial"/>
                <w:sz w:val="16"/>
                <w:szCs w:val="18"/>
              </w:rPr>
              <w:t>Р06</w:t>
            </w:r>
          </w:p>
        </w:tc>
        <w:tc>
          <w:tcPr>
            <w:tcW w:w="961" w:type="pct"/>
            <w:tcBorders>
              <w:top w:val="nil"/>
              <w:bottom w:val="nil"/>
            </w:tcBorders>
          </w:tcPr>
          <w:p w:rsidR="0018378A" w:rsidRPr="008B3B36" w:rsidRDefault="0018378A" w:rsidP="008B3B36">
            <w:pPr>
              <w:rPr>
                <w:rFonts w:cs="Arial"/>
                <w:sz w:val="16"/>
                <w:szCs w:val="18"/>
              </w:rPr>
            </w:pPr>
            <w:r w:rsidRPr="008B3B36">
              <w:rPr>
                <w:rFonts w:cs="Arial"/>
                <w:sz w:val="16"/>
                <w:szCs w:val="18"/>
              </w:rPr>
              <w:t>Реле высокого давления (</w:t>
            </w:r>
            <w:r w:rsidRPr="008B3B36">
              <w:rPr>
                <w:rFonts w:cs="Arial"/>
                <w:sz w:val="16"/>
                <w:szCs w:val="18"/>
                <w:lang w:val="en-US"/>
              </w:rPr>
              <w:t>HPS</w:t>
            </w:r>
            <w:r w:rsidRPr="008B3B36">
              <w:rPr>
                <w:rFonts w:cs="Arial"/>
                <w:sz w:val="16"/>
                <w:szCs w:val="18"/>
              </w:rPr>
              <w:t>)</w:t>
            </w:r>
          </w:p>
        </w:tc>
        <w:tc>
          <w:tcPr>
            <w:tcW w:w="888" w:type="pct"/>
            <w:tcBorders>
              <w:top w:val="nil"/>
              <w:bottom w:val="nil"/>
            </w:tcBorders>
          </w:tcPr>
          <w:p w:rsidR="0018378A" w:rsidRPr="008B3B36" w:rsidRDefault="0018378A" w:rsidP="008B3B36">
            <w:pPr>
              <w:rPr>
                <w:rFonts w:cs="Arial"/>
                <w:sz w:val="16"/>
                <w:szCs w:val="18"/>
                <w:lang w:val="en-US"/>
              </w:rPr>
            </w:pPr>
            <w:r w:rsidRPr="008B3B36">
              <w:rPr>
                <w:rFonts w:cs="Arial"/>
                <w:sz w:val="16"/>
                <w:szCs w:val="18"/>
                <w:lang w:val="en-US"/>
              </w:rPr>
              <w:t>J061</w:t>
            </w:r>
          </w:p>
        </w:tc>
        <w:tc>
          <w:tcPr>
            <w:tcW w:w="1336" w:type="pct"/>
            <w:tcBorders>
              <w:top w:val="nil"/>
              <w:bottom w:val="nil"/>
            </w:tcBorders>
          </w:tcPr>
          <w:p w:rsidR="0018378A" w:rsidRPr="008B3B36" w:rsidRDefault="0018378A" w:rsidP="008B3B36">
            <w:pPr>
              <w:rPr>
                <w:rFonts w:cs="Arial"/>
                <w:sz w:val="16"/>
                <w:szCs w:val="18"/>
              </w:rPr>
            </w:pPr>
            <w:r w:rsidRPr="008B3B36">
              <w:rPr>
                <w:rFonts w:cs="Arial"/>
                <w:sz w:val="16"/>
                <w:szCs w:val="18"/>
              </w:rPr>
              <w:t>Ненормальное значение ВЫКЛ</w:t>
            </w:r>
          </w:p>
        </w:tc>
        <w:tc>
          <w:tcPr>
            <w:tcW w:w="371" w:type="pct"/>
            <w:vMerge/>
          </w:tcPr>
          <w:p w:rsidR="0018378A" w:rsidRPr="008B3B36" w:rsidRDefault="0018378A" w:rsidP="008B3B36">
            <w:pPr>
              <w:jc w:val="center"/>
              <w:rPr>
                <w:rFonts w:cs="Arial"/>
                <w:sz w:val="16"/>
                <w:szCs w:val="18"/>
              </w:rPr>
            </w:pPr>
          </w:p>
        </w:tc>
        <w:tc>
          <w:tcPr>
            <w:tcW w:w="370" w:type="pct"/>
            <w:vMerge/>
            <w:tcBorders>
              <w:bottom w:val="nil"/>
            </w:tcBorders>
          </w:tcPr>
          <w:p w:rsidR="0018378A" w:rsidRPr="008B3B36" w:rsidRDefault="0018378A" w:rsidP="008B3B36">
            <w:pPr>
              <w:jc w:val="center"/>
              <w:rPr>
                <w:rFonts w:cs="Arial"/>
                <w:sz w:val="16"/>
                <w:szCs w:val="18"/>
              </w:rPr>
            </w:pPr>
          </w:p>
        </w:tc>
        <w:tc>
          <w:tcPr>
            <w:tcW w:w="497" w:type="pct"/>
            <w:vMerge/>
            <w:tcBorders>
              <w:bottom w:val="nil"/>
            </w:tcBorders>
          </w:tcPr>
          <w:p w:rsidR="0018378A" w:rsidRPr="008B3B36" w:rsidRDefault="0018378A" w:rsidP="008B3B36">
            <w:pPr>
              <w:rPr>
                <w:rFonts w:cs="Arial"/>
                <w:sz w:val="16"/>
                <w:szCs w:val="18"/>
              </w:rPr>
            </w:pPr>
          </w:p>
        </w:tc>
      </w:tr>
      <w:tr w:rsidR="0018378A" w:rsidRPr="00C276C2" w:rsidTr="00FA5C25">
        <w:trPr>
          <w:trHeight w:val="20"/>
        </w:trPr>
        <w:tc>
          <w:tcPr>
            <w:tcW w:w="577" w:type="pct"/>
            <w:tcBorders>
              <w:top w:val="nil"/>
              <w:bottom w:val="nil"/>
            </w:tcBorders>
          </w:tcPr>
          <w:p w:rsidR="0018378A" w:rsidRPr="008B3B36" w:rsidRDefault="0018378A" w:rsidP="008B3B36">
            <w:pPr>
              <w:jc w:val="center"/>
              <w:rPr>
                <w:rFonts w:cs="Arial"/>
                <w:sz w:val="16"/>
                <w:szCs w:val="18"/>
              </w:rPr>
            </w:pPr>
          </w:p>
        </w:tc>
        <w:tc>
          <w:tcPr>
            <w:tcW w:w="961" w:type="pct"/>
            <w:tcBorders>
              <w:top w:val="nil"/>
              <w:bottom w:val="nil"/>
            </w:tcBorders>
          </w:tcPr>
          <w:p w:rsidR="0018378A" w:rsidRPr="008B3B36" w:rsidRDefault="0018378A" w:rsidP="008B3B36">
            <w:pPr>
              <w:jc w:val="center"/>
              <w:rPr>
                <w:rFonts w:cs="Arial"/>
                <w:sz w:val="16"/>
                <w:szCs w:val="18"/>
                <w:lang w:val="en-US"/>
              </w:rPr>
            </w:pPr>
            <w:r w:rsidRPr="008B3B36">
              <w:rPr>
                <w:rFonts w:cs="Arial"/>
                <w:sz w:val="16"/>
                <w:szCs w:val="18"/>
                <w:lang w:val="en-US"/>
              </w:rPr>
              <w:t>“”</w:t>
            </w:r>
          </w:p>
        </w:tc>
        <w:tc>
          <w:tcPr>
            <w:tcW w:w="888" w:type="pct"/>
            <w:tcBorders>
              <w:top w:val="nil"/>
              <w:bottom w:val="nil"/>
            </w:tcBorders>
          </w:tcPr>
          <w:p w:rsidR="0018378A" w:rsidRPr="008B3B36" w:rsidRDefault="0018378A" w:rsidP="008B3B36">
            <w:pPr>
              <w:rPr>
                <w:rFonts w:cs="Arial"/>
                <w:sz w:val="16"/>
                <w:szCs w:val="18"/>
                <w:lang w:val="en-US"/>
              </w:rPr>
            </w:pPr>
            <w:r w:rsidRPr="008B3B36">
              <w:rPr>
                <w:rFonts w:cs="Arial"/>
                <w:sz w:val="16"/>
                <w:szCs w:val="18"/>
                <w:lang w:val="en-US"/>
              </w:rPr>
              <w:t>J062</w:t>
            </w:r>
          </w:p>
        </w:tc>
        <w:tc>
          <w:tcPr>
            <w:tcW w:w="1336" w:type="pct"/>
            <w:tcBorders>
              <w:top w:val="nil"/>
              <w:bottom w:val="nil"/>
            </w:tcBorders>
          </w:tcPr>
          <w:p w:rsidR="0018378A" w:rsidRPr="008B3B36" w:rsidRDefault="0018378A" w:rsidP="008B3B36">
            <w:pPr>
              <w:rPr>
                <w:rFonts w:cs="Arial"/>
                <w:sz w:val="16"/>
                <w:szCs w:val="18"/>
              </w:rPr>
            </w:pPr>
            <w:r w:rsidRPr="008B3B36">
              <w:rPr>
                <w:rFonts w:cs="Arial"/>
                <w:sz w:val="16"/>
                <w:szCs w:val="18"/>
              </w:rPr>
              <w:t>Не восстанавливается (не сбрасывается)</w:t>
            </w:r>
          </w:p>
        </w:tc>
        <w:tc>
          <w:tcPr>
            <w:tcW w:w="371" w:type="pct"/>
            <w:vMerge/>
          </w:tcPr>
          <w:p w:rsidR="0018378A" w:rsidRPr="008B3B36" w:rsidRDefault="0018378A" w:rsidP="008B3B36">
            <w:pPr>
              <w:jc w:val="center"/>
              <w:rPr>
                <w:rFonts w:cs="Arial"/>
                <w:sz w:val="16"/>
                <w:szCs w:val="18"/>
              </w:rPr>
            </w:pPr>
          </w:p>
        </w:tc>
        <w:tc>
          <w:tcPr>
            <w:tcW w:w="370" w:type="pct"/>
            <w:vMerge/>
            <w:tcBorders>
              <w:bottom w:val="nil"/>
            </w:tcBorders>
          </w:tcPr>
          <w:p w:rsidR="0018378A" w:rsidRPr="008B3B36" w:rsidRDefault="0018378A" w:rsidP="008B3B36">
            <w:pPr>
              <w:jc w:val="center"/>
              <w:rPr>
                <w:rFonts w:cs="Arial"/>
                <w:sz w:val="16"/>
                <w:szCs w:val="18"/>
              </w:rPr>
            </w:pPr>
          </w:p>
        </w:tc>
        <w:tc>
          <w:tcPr>
            <w:tcW w:w="497" w:type="pct"/>
            <w:vMerge/>
            <w:tcBorders>
              <w:bottom w:val="nil"/>
            </w:tcBorders>
          </w:tcPr>
          <w:p w:rsidR="0018378A" w:rsidRPr="008B3B36" w:rsidRDefault="0018378A" w:rsidP="008B3B36">
            <w:pPr>
              <w:rPr>
                <w:rFonts w:cs="Arial"/>
                <w:sz w:val="16"/>
                <w:szCs w:val="18"/>
              </w:rPr>
            </w:pPr>
          </w:p>
        </w:tc>
      </w:tr>
      <w:tr w:rsidR="0018378A" w:rsidRPr="00C276C2" w:rsidTr="00FA5C25">
        <w:trPr>
          <w:trHeight w:val="20"/>
        </w:trPr>
        <w:tc>
          <w:tcPr>
            <w:tcW w:w="577" w:type="pct"/>
            <w:tcBorders>
              <w:top w:val="nil"/>
              <w:bottom w:val="nil"/>
            </w:tcBorders>
          </w:tcPr>
          <w:p w:rsidR="0018378A" w:rsidRPr="008B3B36" w:rsidRDefault="0018378A" w:rsidP="008B3B36">
            <w:pPr>
              <w:jc w:val="center"/>
              <w:rPr>
                <w:rFonts w:cs="Arial"/>
                <w:sz w:val="16"/>
                <w:szCs w:val="18"/>
              </w:rPr>
            </w:pPr>
          </w:p>
        </w:tc>
        <w:tc>
          <w:tcPr>
            <w:tcW w:w="961" w:type="pct"/>
            <w:tcBorders>
              <w:top w:val="nil"/>
              <w:bottom w:val="nil"/>
            </w:tcBorders>
          </w:tcPr>
          <w:p w:rsidR="0018378A" w:rsidRPr="008B3B36" w:rsidRDefault="0018378A" w:rsidP="008B3B36">
            <w:pPr>
              <w:jc w:val="center"/>
              <w:rPr>
                <w:rFonts w:cs="Arial"/>
                <w:sz w:val="16"/>
                <w:szCs w:val="18"/>
                <w:lang w:val="en-US"/>
              </w:rPr>
            </w:pPr>
            <w:r w:rsidRPr="008B3B36">
              <w:rPr>
                <w:rFonts w:cs="Arial"/>
                <w:sz w:val="16"/>
                <w:szCs w:val="18"/>
                <w:lang w:val="en-US"/>
              </w:rPr>
              <w:t>“”</w:t>
            </w:r>
          </w:p>
        </w:tc>
        <w:tc>
          <w:tcPr>
            <w:tcW w:w="888" w:type="pct"/>
            <w:tcBorders>
              <w:top w:val="nil"/>
              <w:bottom w:val="nil"/>
            </w:tcBorders>
          </w:tcPr>
          <w:p w:rsidR="0018378A" w:rsidRPr="008B3B36" w:rsidRDefault="0018378A" w:rsidP="008B3B36">
            <w:pPr>
              <w:rPr>
                <w:rFonts w:cs="Arial"/>
                <w:sz w:val="16"/>
                <w:szCs w:val="18"/>
                <w:lang w:val="en-US"/>
              </w:rPr>
            </w:pPr>
            <w:r w:rsidRPr="008B3B36">
              <w:rPr>
                <w:rFonts w:cs="Arial"/>
                <w:sz w:val="16"/>
                <w:szCs w:val="18"/>
                <w:lang w:val="en-US"/>
              </w:rPr>
              <w:t>J064</w:t>
            </w:r>
          </w:p>
        </w:tc>
        <w:tc>
          <w:tcPr>
            <w:tcW w:w="1336" w:type="pct"/>
            <w:tcBorders>
              <w:top w:val="nil"/>
              <w:bottom w:val="nil"/>
            </w:tcBorders>
          </w:tcPr>
          <w:p w:rsidR="0018378A" w:rsidRPr="008B3B36" w:rsidRDefault="0018378A" w:rsidP="008B3B36">
            <w:pPr>
              <w:rPr>
                <w:rFonts w:cs="Arial"/>
                <w:sz w:val="16"/>
                <w:szCs w:val="18"/>
              </w:rPr>
            </w:pPr>
            <w:r w:rsidRPr="008B3B36">
              <w:rPr>
                <w:rFonts w:cs="Arial"/>
                <w:sz w:val="16"/>
                <w:szCs w:val="18"/>
              </w:rPr>
              <w:t>Высокое давление не растет</w:t>
            </w:r>
          </w:p>
        </w:tc>
        <w:tc>
          <w:tcPr>
            <w:tcW w:w="371" w:type="pct"/>
            <w:vMerge/>
          </w:tcPr>
          <w:p w:rsidR="0018378A" w:rsidRPr="008B3B36" w:rsidRDefault="0018378A" w:rsidP="008B3B36">
            <w:pPr>
              <w:jc w:val="center"/>
              <w:rPr>
                <w:rFonts w:cs="Arial"/>
                <w:sz w:val="16"/>
                <w:szCs w:val="18"/>
              </w:rPr>
            </w:pPr>
          </w:p>
        </w:tc>
        <w:tc>
          <w:tcPr>
            <w:tcW w:w="370" w:type="pct"/>
            <w:vMerge/>
            <w:tcBorders>
              <w:bottom w:val="nil"/>
            </w:tcBorders>
          </w:tcPr>
          <w:p w:rsidR="0018378A" w:rsidRPr="008B3B36" w:rsidRDefault="0018378A" w:rsidP="008B3B36">
            <w:pPr>
              <w:jc w:val="center"/>
              <w:rPr>
                <w:rFonts w:cs="Arial"/>
                <w:sz w:val="16"/>
                <w:szCs w:val="18"/>
              </w:rPr>
            </w:pPr>
          </w:p>
        </w:tc>
        <w:tc>
          <w:tcPr>
            <w:tcW w:w="497" w:type="pct"/>
            <w:vMerge/>
            <w:tcBorders>
              <w:bottom w:val="nil"/>
            </w:tcBorders>
          </w:tcPr>
          <w:p w:rsidR="0018378A" w:rsidRPr="008B3B36" w:rsidRDefault="0018378A" w:rsidP="008B3B36">
            <w:pPr>
              <w:rPr>
                <w:rFonts w:cs="Arial"/>
                <w:sz w:val="16"/>
                <w:szCs w:val="18"/>
              </w:rPr>
            </w:pPr>
          </w:p>
        </w:tc>
      </w:tr>
      <w:tr w:rsidR="0018378A" w:rsidRPr="00C276C2" w:rsidTr="00FA5C25">
        <w:trPr>
          <w:trHeight w:val="20"/>
        </w:trPr>
        <w:tc>
          <w:tcPr>
            <w:tcW w:w="577" w:type="pct"/>
            <w:tcBorders>
              <w:top w:val="nil"/>
              <w:bottom w:val="nil"/>
            </w:tcBorders>
          </w:tcPr>
          <w:p w:rsidR="0018378A" w:rsidRPr="008B3B36" w:rsidRDefault="0018378A" w:rsidP="008B3B36">
            <w:pPr>
              <w:jc w:val="center"/>
              <w:rPr>
                <w:rFonts w:cs="Arial"/>
                <w:sz w:val="16"/>
                <w:szCs w:val="18"/>
              </w:rPr>
            </w:pPr>
          </w:p>
        </w:tc>
        <w:tc>
          <w:tcPr>
            <w:tcW w:w="961" w:type="pct"/>
            <w:tcBorders>
              <w:top w:val="nil"/>
              <w:bottom w:val="nil"/>
            </w:tcBorders>
          </w:tcPr>
          <w:p w:rsidR="0018378A" w:rsidRPr="008B3B36" w:rsidRDefault="0018378A" w:rsidP="008B3B36">
            <w:pPr>
              <w:jc w:val="center"/>
              <w:rPr>
                <w:rFonts w:cs="Arial"/>
                <w:sz w:val="16"/>
                <w:szCs w:val="18"/>
              </w:rPr>
            </w:pPr>
            <w:r w:rsidRPr="008B3B36">
              <w:rPr>
                <w:rFonts w:cs="Arial"/>
                <w:sz w:val="16"/>
                <w:szCs w:val="18"/>
                <w:lang w:val="en-US"/>
              </w:rPr>
              <w:t>“”</w:t>
            </w:r>
          </w:p>
        </w:tc>
        <w:tc>
          <w:tcPr>
            <w:tcW w:w="888" w:type="pct"/>
            <w:tcBorders>
              <w:top w:val="nil"/>
              <w:bottom w:val="nil"/>
            </w:tcBorders>
          </w:tcPr>
          <w:p w:rsidR="0018378A" w:rsidRPr="008B3B36" w:rsidRDefault="0018378A" w:rsidP="008B3B36">
            <w:pPr>
              <w:rPr>
                <w:rFonts w:cs="Arial"/>
                <w:sz w:val="16"/>
                <w:szCs w:val="18"/>
                <w:lang w:val="en-US"/>
              </w:rPr>
            </w:pPr>
            <w:r w:rsidRPr="008B3B36">
              <w:rPr>
                <w:rFonts w:cs="Arial"/>
                <w:sz w:val="16"/>
                <w:szCs w:val="18"/>
                <w:lang w:val="en-US"/>
              </w:rPr>
              <w:t>J065</w:t>
            </w:r>
          </w:p>
        </w:tc>
        <w:tc>
          <w:tcPr>
            <w:tcW w:w="1336" w:type="pct"/>
            <w:tcBorders>
              <w:top w:val="nil"/>
              <w:bottom w:val="nil"/>
            </w:tcBorders>
          </w:tcPr>
          <w:p w:rsidR="0018378A" w:rsidRPr="008B3B36" w:rsidRDefault="0018378A" w:rsidP="008B3B36">
            <w:pPr>
              <w:rPr>
                <w:rFonts w:cs="Arial"/>
                <w:sz w:val="16"/>
                <w:szCs w:val="18"/>
              </w:rPr>
            </w:pPr>
            <w:r w:rsidRPr="008B3B36">
              <w:rPr>
                <w:rFonts w:cs="Arial"/>
                <w:sz w:val="16"/>
                <w:szCs w:val="18"/>
              </w:rPr>
              <w:t>Высокое давление не падает</w:t>
            </w:r>
          </w:p>
        </w:tc>
        <w:tc>
          <w:tcPr>
            <w:tcW w:w="371" w:type="pct"/>
            <w:vMerge/>
          </w:tcPr>
          <w:p w:rsidR="0018378A" w:rsidRPr="008B3B36" w:rsidRDefault="0018378A" w:rsidP="008B3B36">
            <w:pPr>
              <w:jc w:val="center"/>
              <w:rPr>
                <w:rFonts w:cs="Arial"/>
                <w:sz w:val="16"/>
                <w:szCs w:val="18"/>
              </w:rPr>
            </w:pPr>
          </w:p>
        </w:tc>
        <w:tc>
          <w:tcPr>
            <w:tcW w:w="370" w:type="pct"/>
            <w:vMerge/>
            <w:tcBorders>
              <w:bottom w:val="nil"/>
            </w:tcBorders>
          </w:tcPr>
          <w:p w:rsidR="0018378A" w:rsidRPr="008B3B36" w:rsidRDefault="0018378A" w:rsidP="008B3B36">
            <w:pPr>
              <w:jc w:val="center"/>
              <w:rPr>
                <w:rFonts w:cs="Arial"/>
                <w:sz w:val="16"/>
                <w:szCs w:val="18"/>
              </w:rPr>
            </w:pPr>
          </w:p>
        </w:tc>
        <w:tc>
          <w:tcPr>
            <w:tcW w:w="497" w:type="pct"/>
            <w:vMerge/>
            <w:tcBorders>
              <w:bottom w:val="nil"/>
            </w:tcBorders>
          </w:tcPr>
          <w:p w:rsidR="0018378A" w:rsidRPr="008B3B36" w:rsidRDefault="0018378A" w:rsidP="008B3B36">
            <w:pPr>
              <w:rPr>
                <w:rFonts w:cs="Arial"/>
                <w:sz w:val="16"/>
                <w:szCs w:val="18"/>
              </w:rPr>
            </w:pPr>
          </w:p>
        </w:tc>
      </w:tr>
      <w:tr w:rsidR="0018378A" w:rsidRPr="00C276C2" w:rsidTr="00FA5C25">
        <w:trPr>
          <w:trHeight w:val="20"/>
        </w:trPr>
        <w:tc>
          <w:tcPr>
            <w:tcW w:w="577" w:type="pct"/>
            <w:tcBorders>
              <w:top w:val="nil"/>
              <w:bottom w:val="nil"/>
            </w:tcBorders>
          </w:tcPr>
          <w:p w:rsidR="0018378A" w:rsidRPr="008B3B36" w:rsidRDefault="0018378A" w:rsidP="008B3B36">
            <w:pPr>
              <w:jc w:val="center"/>
              <w:rPr>
                <w:rFonts w:cs="Arial"/>
                <w:sz w:val="16"/>
                <w:szCs w:val="18"/>
              </w:rPr>
            </w:pPr>
            <w:r w:rsidRPr="008B3B36">
              <w:rPr>
                <w:rFonts w:cs="Arial"/>
                <w:sz w:val="16"/>
                <w:szCs w:val="18"/>
              </w:rPr>
              <w:t>Р08</w:t>
            </w:r>
          </w:p>
        </w:tc>
        <w:tc>
          <w:tcPr>
            <w:tcW w:w="961" w:type="pct"/>
            <w:tcBorders>
              <w:top w:val="nil"/>
              <w:bottom w:val="nil"/>
            </w:tcBorders>
          </w:tcPr>
          <w:p w:rsidR="0018378A" w:rsidRPr="008B3B36" w:rsidRDefault="0018378A" w:rsidP="008B3B36">
            <w:pPr>
              <w:rPr>
                <w:rFonts w:cs="Arial"/>
                <w:sz w:val="16"/>
                <w:szCs w:val="18"/>
              </w:rPr>
            </w:pPr>
            <w:r w:rsidRPr="008B3B36">
              <w:rPr>
                <w:rFonts w:cs="Arial"/>
                <w:sz w:val="16"/>
                <w:szCs w:val="18"/>
              </w:rPr>
              <w:t>Откачка</w:t>
            </w:r>
          </w:p>
        </w:tc>
        <w:tc>
          <w:tcPr>
            <w:tcW w:w="888" w:type="pct"/>
            <w:tcBorders>
              <w:top w:val="nil"/>
              <w:bottom w:val="nil"/>
            </w:tcBorders>
          </w:tcPr>
          <w:p w:rsidR="0018378A" w:rsidRPr="008B3B36" w:rsidRDefault="0018378A" w:rsidP="008B3B36">
            <w:pPr>
              <w:rPr>
                <w:rFonts w:cs="Arial"/>
                <w:sz w:val="16"/>
                <w:szCs w:val="18"/>
                <w:lang w:val="en-US"/>
              </w:rPr>
            </w:pPr>
            <w:r w:rsidRPr="008B3B36">
              <w:rPr>
                <w:rFonts w:cs="Arial"/>
                <w:sz w:val="16"/>
                <w:szCs w:val="18"/>
                <w:lang w:val="en-US"/>
              </w:rPr>
              <w:t>J081</w:t>
            </w:r>
          </w:p>
        </w:tc>
        <w:tc>
          <w:tcPr>
            <w:tcW w:w="1336" w:type="pct"/>
            <w:tcBorders>
              <w:top w:val="nil"/>
              <w:bottom w:val="nil"/>
            </w:tcBorders>
          </w:tcPr>
          <w:p w:rsidR="0018378A" w:rsidRPr="008B3B36" w:rsidRDefault="0018378A" w:rsidP="008B3B36">
            <w:pPr>
              <w:rPr>
                <w:rFonts w:cs="Arial"/>
                <w:sz w:val="16"/>
                <w:szCs w:val="18"/>
              </w:rPr>
            </w:pPr>
            <w:r w:rsidRPr="008B3B36">
              <w:rPr>
                <w:rFonts w:cs="Arial"/>
                <w:sz w:val="16"/>
                <w:szCs w:val="18"/>
              </w:rPr>
              <w:t>Длительная откачка</w:t>
            </w:r>
          </w:p>
        </w:tc>
        <w:tc>
          <w:tcPr>
            <w:tcW w:w="371" w:type="pct"/>
            <w:vMerge/>
          </w:tcPr>
          <w:p w:rsidR="0018378A" w:rsidRPr="008B3B36" w:rsidRDefault="0018378A" w:rsidP="008B3B36">
            <w:pPr>
              <w:jc w:val="center"/>
              <w:rPr>
                <w:rFonts w:cs="Arial"/>
                <w:sz w:val="16"/>
                <w:szCs w:val="18"/>
              </w:rPr>
            </w:pPr>
          </w:p>
        </w:tc>
        <w:tc>
          <w:tcPr>
            <w:tcW w:w="370" w:type="pct"/>
            <w:vMerge/>
            <w:tcBorders>
              <w:bottom w:val="nil"/>
            </w:tcBorders>
          </w:tcPr>
          <w:p w:rsidR="0018378A" w:rsidRPr="008B3B36" w:rsidRDefault="0018378A" w:rsidP="008B3B36">
            <w:pPr>
              <w:jc w:val="center"/>
              <w:rPr>
                <w:rFonts w:cs="Arial"/>
                <w:sz w:val="16"/>
                <w:szCs w:val="18"/>
              </w:rPr>
            </w:pPr>
          </w:p>
        </w:tc>
        <w:tc>
          <w:tcPr>
            <w:tcW w:w="497" w:type="pct"/>
            <w:vMerge/>
            <w:tcBorders>
              <w:bottom w:val="nil"/>
            </w:tcBorders>
          </w:tcPr>
          <w:p w:rsidR="0018378A" w:rsidRPr="008B3B36" w:rsidRDefault="0018378A" w:rsidP="008B3B36">
            <w:pPr>
              <w:rPr>
                <w:rFonts w:cs="Arial"/>
                <w:sz w:val="16"/>
                <w:szCs w:val="18"/>
              </w:rPr>
            </w:pPr>
          </w:p>
        </w:tc>
      </w:tr>
      <w:tr w:rsidR="0018378A" w:rsidRPr="00C276C2" w:rsidTr="00FA5C25">
        <w:trPr>
          <w:trHeight w:val="20"/>
        </w:trPr>
        <w:tc>
          <w:tcPr>
            <w:tcW w:w="577" w:type="pct"/>
            <w:tcBorders>
              <w:top w:val="nil"/>
              <w:bottom w:val="nil"/>
            </w:tcBorders>
          </w:tcPr>
          <w:p w:rsidR="0018378A" w:rsidRPr="008B3B36" w:rsidRDefault="0018378A" w:rsidP="008B3B36">
            <w:pPr>
              <w:jc w:val="center"/>
              <w:rPr>
                <w:rFonts w:cs="Arial"/>
                <w:sz w:val="16"/>
                <w:szCs w:val="18"/>
              </w:rPr>
            </w:pPr>
            <w:r w:rsidRPr="008B3B36">
              <w:rPr>
                <w:rFonts w:cs="Arial"/>
                <w:sz w:val="16"/>
                <w:szCs w:val="18"/>
              </w:rPr>
              <w:t>Р10</w:t>
            </w:r>
          </w:p>
        </w:tc>
        <w:tc>
          <w:tcPr>
            <w:tcW w:w="961" w:type="pct"/>
            <w:tcBorders>
              <w:top w:val="nil"/>
              <w:bottom w:val="nil"/>
            </w:tcBorders>
          </w:tcPr>
          <w:p w:rsidR="0018378A" w:rsidRPr="008B3B36" w:rsidRDefault="0018378A" w:rsidP="008B3B36">
            <w:pPr>
              <w:rPr>
                <w:rFonts w:cs="Arial"/>
                <w:sz w:val="16"/>
                <w:szCs w:val="18"/>
              </w:rPr>
            </w:pPr>
            <w:r w:rsidRPr="008B3B36">
              <w:rPr>
                <w:rFonts w:cs="Arial"/>
                <w:sz w:val="16"/>
                <w:szCs w:val="18"/>
              </w:rPr>
              <w:t>Соленоидный клапан жидкости</w:t>
            </w:r>
          </w:p>
        </w:tc>
        <w:tc>
          <w:tcPr>
            <w:tcW w:w="888" w:type="pct"/>
            <w:tcBorders>
              <w:top w:val="nil"/>
              <w:bottom w:val="nil"/>
            </w:tcBorders>
          </w:tcPr>
          <w:p w:rsidR="0018378A" w:rsidRPr="008B3B36" w:rsidRDefault="0018378A" w:rsidP="008B3B36">
            <w:pPr>
              <w:rPr>
                <w:rFonts w:cs="Arial"/>
                <w:sz w:val="16"/>
                <w:szCs w:val="18"/>
                <w:lang w:val="en-US"/>
              </w:rPr>
            </w:pPr>
            <w:r w:rsidRPr="008B3B36">
              <w:rPr>
                <w:rFonts w:cs="Arial"/>
                <w:sz w:val="16"/>
                <w:szCs w:val="18"/>
                <w:lang w:val="en-US"/>
              </w:rPr>
              <w:t>J101</w:t>
            </w:r>
          </w:p>
        </w:tc>
        <w:tc>
          <w:tcPr>
            <w:tcW w:w="1336" w:type="pct"/>
            <w:tcBorders>
              <w:top w:val="nil"/>
              <w:bottom w:val="nil"/>
            </w:tcBorders>
          </w:tcPr>
          <w:p w:rsidR="0018378A" w:rsidRPr="008B3B36" w:rsidRDefault="0018378A" w:rsidP="008B3B36">
            <w:pPr>
              <w:rPr>
                <w:rFonts w:cs="Arial"/>
                <w:sz w:val="16"/>
                <w:szCs w:val="18"/>
              </w:rPr>
            </w:pPr>
            <w:r w:rsidRPr="008B3B36">
              <w:rPr>
                <w:rFonts w:cs="Arial"/>
                <w:sz w:val="16"/>
                <w:szCs w:val="18"/>
              </w:rPr>
              <w:t>Протечка клапана</w:t>
            </w:r>
          </w:p>
        </w:tc>
        <w:tc>
          <w:tcPr>
            <w:tcW w:w="371" w:type="pct"/>
            <w:vMerge/>
          </w:tcPr>
          <w:p w:rsidR="0018378A" w:rsidRPr="008B3B36" w:rsidRDefault="0018378A" w:rsidP="008B3B36">
            <w:pPr>
              <w:jc w:val="center"/>
              <w:rPr>
                <w:rFonts w:cs="Arial"/>
                <w:sz w:val="16"/>
                <w:szCs w:val="18"/>
              </w:rPr>
            </w:pPr>
          </w:p>
        </w:tc>
        <w:tc>
          <w:tcPr>
            <w:tcW w:w="370" w:type="pct"/>
            <w:vMerge/>
            <w:tcBorders>
              <w:bottom w:val="nil"/>
            </w:tcBorders>
          </w:tcPr>
          <w:p w:rsidR="0018378A" w:rsidRPr="008B3B36" w:rsidRDefault="0018378A" w:rsidP="008B3B36">
            <w:pPr>
              <w:jc w:val="center"/>
              <w:rPr>
                <w:rFonts w:cs="Arial"/>
                <w:sz w:val="16"/>
                <w:szCs w:val="18"/>
              </w:rPr>
            </w:pPr>
          </w:p>
        </w:tc>
        <w:tc>
          <w:tcPr>
            <w:tcW w:w="497" w:type="pct"/>
            <w:vMerge/>
            <w:tcBorders>
              <w:bottom w:val="nil"/>
            </w:tcBorders>
          </w:tcPr>
          <w:p w:rsidR="0018378A" w:rsidRPr="008B3B36" w:rsidRDefault="0018378A" w:rsidP="008B3B36">
            <w:pPr>
              <w:rPr>
                <w:rFonts w:cs="Arial"/>
                <w:sz w:val="16"/>
                <w:szCs w:val="18"/>
              </w:rPr>
            </w:pPr>
          </w:p>
        </w:tc>
      </w:tr>
      <w:tr w:rsidR="0018378A" w:rsidRPr="00C276C2" w:rsidTr="00FA5C25">
        <w:trPr>
          <w:trHeight w:val="20"/>
        </w:trPr>
        <w:tc>
          <w:tcPr>
            <w:tcW w:w="577" w:type="pct"/>
            <w:tcBorders>
              <w:top w:val="nil"/>
              <w:bottom w:val="nil"/>
            </w:tcBorders>
          </w:tcPr>
          <w:p w:rsidR="0018378A" w:rsidRPr="008B3B36" w:rsidRDefault="0018378A" w:rsidP="008B3B36">
            <w:pPr>
              <w:jc w:val="center"/>
              <w:rPr>
                <w:rFonts w:cs="Arial"/>
                <w:sz w:val="16"/>
                <w:szCs w:val="18"/>
              </w:rPr>
            </w:pPr>
            <w:r w:rsidRPr="008B3B36">
              <w:rPr>
                <w:rFonts w:cs="Arial"/>
                <w:sz w:val="16"/>
                <w:szCs w:val="18"/>
              </w:rPr>
              <w:t>Р12</w:t>
            </w:r>
          </w:p>
        </w:tc>
        <w:tc>
          <w:tcPr>
            <w:tcW w:w="961" w:type="pct"/>
            <w:tcBorders>
              <w:top w:val="nil"/>
              <w:bottom w:val="nil"/>
            </w:tcBorders>
          </w:tcPr>
          <w:p w:rsidR="0018378A" w:rsidRPr="008B3B36" w:rsidRDefault="0018378A" w:rsidP="008B3B36">
            <w:pPr>
              <w:rPr>
                <w:rFonts w:cs="Arial"/>
                <w:sz w:val="16"/>
                <w:szCs w:val="18"/>
                <w:lang w:val="en-US"/>
              </w:rPr>
            </w:pPr>
            <w:r w:rsidRPr="008B3B36">
              <w:rPr>
                <w:rFonts w:cs="Arial"/>
                <w:sz w:val="16"/>
                <w:szCs w:val="18"/>
              </w:rPr>
              <w:t xml:space="preserve">Точность датчика </w:t>
            </w:r>
            <w:r w:rsidRPr="008B3B36">
              <w:rPr>
                <w:rFonts w:cs="Arial"/>
                <w:sz w:val="16"/>
                <w:szCs w:val="18"/>
                <w:lang w:val="en-US"/>
              </w:rPr>
              <w:t>RS, SS</w:t>
            </w:r>
          </w:p>
        </w:tc>
        <w:tc>
          <w:tcPr>
            <w:tcW w:w="888" w:type="pct"/>
            <w:tcBorders>
              <w:top w:val="nil"/>
              <w:bottom w:val="nil"/>
            </w:tcBorders>
          </w:tcPr>
          <w:p w:rsidR="0018378A" w:rsidRPr="008B3B36" w:rsidRDefault="0018378A" w:rsidP="008B3B36">
            <w:pPr>
              <w:rPr>
                <w:rFonts w:cs="Arial"/>
                <w:sz w:val="16"/>
                <w:szCs w:val="18"/>
                <w:lang w:val="en-US"/>
              </w:rPr>
            </w:pPr>
            <w:r w:rsidRPr="008B3B36">
              <w:rPr>
                <w:rFonts w:cs="Arial"/>
                <w:sz w:val="16"/>
                <w:szCs w:val="18"/>
                <w:lang w:val="en-US"/>
              </w:rPr>
              <w:t>J121</w:t>
            </w:r>
          </w:p>
        </w:tc>
        <w:tc>
          <w:tcPr>
            <w:tcW w:w="1336" w:type="pct"/>
            <w:tcBorders>
              <w:top w:val="nil"/>
              <w:bottom w:val="nil"/>
            </w:tcBorders>
          </w:tcPr>
          <w:p w:rsidR="0018378A" w:rsidRPr="008B3B36" w:rsidRDefault="0018378A" w:rsidP="008B3B36">
            <w:pPr>
              <w:rPr>
                <w:rFonts w:cs="Arial"/>
                <w:sz w:val="16"/>
                <w:szCs w:val="18"/>
              </w:rPr>
            </w:pPr>
            <w:r w:rsidRPr="008B3B36">
              <w:rPr>
                <w:rFonts w:cs="Arial"/>
                <w:sz w:val="16"/>
                <w:szCs w:val="18"/>
              </w:rPr>
              <w:t>Разрушение датчика</w:t>
            </w:r>
          </w:p>
        </w:tc>
        <w:tc>
          <w:tcPr>
            <w:tcW w:w="371" w:type="pct"/>
            <w:vMerge/>
          </w:tcPr>
          <w:p w:rsidR="0018378A" w:rsidRPr="008B3B36" w:rsidRDefault="0018378A" w:rsidP="008B3B36">
            <w:pPr>
              <w:jc w:val="center"/>
              <w:rPr>
                <w:rFonts w:cs="Arial"/>
                <w:sz w:val="16"/>
                <w:szCs w:val="18"/>
              </w:rPr>
            </w:pPr>
          </w:p>
        </w:tc>
        <w:tc>
          <w:tcPr>
            <w:tcW w:w="370" w:type="pct"/>
            <w:vMerge/>
            <w:tcBorders>
              <w:bottom w:val="nil"/>
            </w:tcBorders>
          </w:tcPr>
          <w:p w:rsidR="0018378A" w:rsidRPr="008B3B36" w:rsidRDefault="0018378A" w:rsidP="008B3B36">
            <w:pPr>
              <w:jc w:val="center"/>
              <w:rPr>
                <w:rFonts w:cs="Arial"/>
                <w:sz w:val="16"/>
                <w:szCs w:val="18"/>
              </w:rPr>
            </w:pPr>
          </w:p>
        </w:tc>
        <w:tc>
          <w:tcPr>
            <w:tcW w:w="497" w:type="pct"/>
            <w:vMerge/>
            <w:tcBorders>
              <w:bottom w:val="nil"/>
            </w:tcBorders>
          </w:tcPr>
          <w:p w:rsidR="0018378A" w:rsidRPr="008B3B36" w:rsidRDefault="0018378A" w:rsidP="008B3B36">
            <w:pPr>
              <w:rPr>
                <w:rFonts w:cs="Arial"/>
                <w:sz w:val="16"/>
                <w:szCs w:val="18"/>
              </w:rPr>
            </w:pPr>
          </w:p>
        </w:tc>
      </w:tr>
      <w:tr w:rsidR="0018378A" w:rsidRPr="00C276C2" w:rsidTr="00FA5C25">
        <w:trPr>
          <w:trHeight w:val="20"/>
        </w:trPr>
        <w:tc>
          <w:tcPr>
            <w:tcW w:w="577" w:type="pct"/>
            <w:tcBorders>
              <w:top w:val="nil"/>
              <w:bottom w:val="nil"/>
            </w:tcBorders>
          </w:tcPr>
          <w:p w:rsidR="0018378A" w:rsidRPr="008B3B36" w:rsidRDefault="0018378A" w:rsidP="008B3B36">
            <w:pPr>
              <w:jc w:val="center"/>
              <w:rPr>
                <w:rFonts w:cs="Arial"/>
                <w:sz w:val="16"/>
                <w:szCs w:val="18"/>
              </w:rPr>
            </w:pPr>
            <w:r w:rsidRPr="008B3B36">
              <w:rPr>
                <w:rFonts w:cs="Arial"/>
                <w:sz w:val="16"/>
                <w:szCs w:val="18"/>
              </w:rPr>
              <w:t>Р14</w:t>
            </w:r>
          </w:p>
        </w:tc>
        <w:tc>
          <w:tcPr>
            <w:tcW w:w="961" w:type="pct"/>
            <w:tcBorders>
              <w:top w:val="nil"/>
              <w:bottom w:val="nil"/>
            </w:tcBorders>
          </w:tcPr>
          <w:p w:rsidR="0018378A" w:rsidRPr="008B3B36" w:rsidRDefault="0018378A" w:rsidP="008B3B36">
            <w:pPr>
              <w:rPr>
                <w:rFonts w:cs="Arial"/>
                <w:sz w:val="16"/>
                <w:szCs w:val="18"/>
                <w:lang w:val="en-US"/>
              </w:rPr>
            </w:pPr>
            <w:r w:rsidRPr="008B3B36">
              <w:rPr>
                <w:rFonts w:cs="Arial"/>
                <w:sz w:val="16"/>
                <w:szCs w:val="18"/>
              </w:rPr>
              <w:t xml:space="preserve">Точность датчиков </w:t>
            </w:r>
            <w:r w:rsidRPr="008B3B36">
              <w:rPr>
                <w:rFonts w:cs="Arial"/>
                <w:sz w:val="16"/>
                <w:szCs w:val="18"/>
                <w:lang w:val="en-US"/>
              </w:rPr>
              <w:t>HPT, LPT</w:t>
            </w:r>
          </w:p>
        </w:tc>
        <w:tc>
          <w:tcPr>
            <w:tcW w:w="888" w:type="pct"/>
            <w:tcBorders>
              <w:top w:val="nil"/>
              <w:bottom w:val="nil"/>
            </w:tcBorders>
          </w:tcPr>
          <w:p w:rsidR="0018378A" w:rsidRPr="008B3B36" w:rsidRDefault="0018378A" w:rsidP="008B3B36">
            <w:pPr>
              <w:rPr>
                <w:rFonts w:cs="Arial"/>
                <w:sz w:val="16"/>
                <w:szCs w:val="18"/>
                <w:lang w:val="en-US"/>
              </w:rPr>
            </w:pPr>
            <w:r w:rsidRPr="008B3B36">
              <w:rPr>
                <w:rFonts w:cs="Arial"/>
                <w:sz w:val="16"/>
                <w:szCs w:val="18"/>
                <w:lang w:val="en-US"/>
              </w:rPr>
              <w:t>J141</w:t>
            </w:r>
          </w:p>
        </w:tc>
        <w:tc>
          <w:tcPr>
            <w:tcW w:w="1336" w:type="pct"/>
            <w:tcBorders>
              <w:top w:val="nil"/>
              <w:bottom w:val="nil"/>
            </w:tcBorders>
          </w:tcPr>
          <w:p w:rsidR="0018378A" w:rsidRPr="008B3B36" w:rsidRDefault="0018378A" w:rsidP="008B3B36">
            <w:pPr>
              <w:rPr>
                <w:rFonts w:cs="Arial"/>
                <w:sz w:val="16"/>
                <w:szCs w:val="18"/>
              </w:rPr>
            </w:pPr>
            <w:r w:rsidRPr="008B3B36">
              <w:rPr>
                <w:rFonts w:cs="Arial"/>
                <w:sz w:val="16"/>
                <w:szCs w:val="18"/>
              </w:rPr>
              <w:t>Разрушение датчика</w:t>
            </w:r>
          </w:p>
        </w:tc>
        <w:tc>
          <w:tcPr>
            <w:tcW w:w="371" w:type="pct"/>
            <w:vMerge/>
          </w:tcPr>
          <w:p w:rsidR="0018378A" w:rsidRPr="008B3B36" w:rsidRDefault="0018378A" w:rsidP="008B3B36">
            <w:pPr>
              <w:jc w:val="center"/>
              <w:rPr>
                <w:rFonts w:cs="Arial"/>
                <w:sz w:val="16"/>
                <w:szCs w:val="18"/>
              </w:rPr>
            </w:pPr>
          </w:p>
        </w:tc>
        <w:tc>
          <w:tcPr>
            <w:tcW w:w="370" w:type="pct"/>
            <w:vMerge/>
            <w:tcBorders>
              <w:bottom w:val="nil"/>
            </w:tcBorders>
          </w:tcPr>
          <w:p w:rsidR="0018378A" w:rsidRPr="008B3B36" w:rsidRDefault="0018378A" w:rsidP="008B3B36">
            <w:pPr>
              <w:jc w:val="center"/>
              <w:rPr>
                <w:rFonts w:cs="Arial"/>
                <w:sz w:val="16"/>
                <w:szCs w:val="18"/>
              </w:rPr>
            </w:pPr>
          </w:p>
        </w:tc>
        <w:tc>
          <w:tcPr>
            <w:tcW w:w="497" w:type="pct"/>
            <w:vMerge/>
            <w:tcBorders>
              <w:bottom w:val="nil"/>
            </w:tcBorders>
          </w:tcPr>
          <w:p w:rsidR="0018378A" w:rsidRPr="008B3B36" w:rsidRDefault="0018378A" w:rsidP="008B3B36">
            <w:pPr>
              <w:rPr>
                <w:rFonts w:cs="Arial"/>
                <w:sz w:val="16"/>
                <w:szCs w:val="18"/>
              </w:rPr>
            </w:pPr>
          </w:p>
        </w:tc>
      </w:tr>
      <w:tr w:rsidR="0018378A" w:rsidRPr="00C276C2" w:rsidTr="00FA5C25">
        <w:trPr>
          <w:trHeight w:val="20"/>
        </w:trPr>
        <w:tc>
          <w:tcPr>
            <w:tcW w:w="577" w:type="pct"/>
            <w:tcBorders>
              <w:top w:val="nil"/>
              <w:bottom w:val="nil"/>
            </w:tcBorders>
          </w:tcPr>
          <w:p w:rsidR="0018378A" w:rsidRPr="008B3B36" w:rsidRDefault="0018378A" w:rsidP="008B3B36">
            <w:pPr>
              <w:jc w:val="center"/>
              <w:rPr>
                <w:rFonts w:cs="Arial"/>
                <w:sz w:val="16"/>
                <w:szCs w:val="18"/>
              </w:rPr>
            </w:pPr>
            <w:r w:rsidRPr="008B3B36">
              <w:rPr>
                <w:rFonts w:cs="Arial"/>
                <w:sz w:val="16"/>
                <w:szCs w:val="18"/>
              </w:rPr>
              <w:t>Р16</w:t>
            </w:r>
          </w:p>
        </w:tc>
        <w:tc>
          <w:tcPr>
            <w:tcW w:w="961" w:type="pct"/>
            <w:tcBorders>
              <w:top w:val="nil"/>
              <w:bottom w:val="nil"/>
            </w:tcBorders>
          </w:tcPr>
          <w:p w:rsidR="0018378A" w:rsidRPr="008B3B36" w:rsidRDefault="0018378A" w:rsidP="008B3B36">
            <w:pPr>
              <w:rPr>
                <w:rFonts w:cs="Arial"/>
                <w:sz w:val="16"/>
                <w:szCs w:val="18"/>
              </w:rPr>
            </w:pPr>
            <w:r w:rsidRPr="008B3B36">
              <w:rPr>
                <w:rFonts w:cs="Arial"/>
                <w:sz w:val="16"/>
                <w:szCs w:val="18"/>
              </w:rPr>
              <w:t>Двигатель вентилятора испарителя</w:t>
            </w:r>
          </w:p>
        </w:tc>
        <w:tc>
          <w:tcPr>
            <w:tcW w:w="888" w:type="pct"/>
            <w:tcBorders>
              <w:top w:val="nil"/>
              <w:bottom w:val="nil"/>
            </w:tcBorders>
          </w:tcPr>
          <w:p w:rsidR="0018378A" w:rsidRPr="008B3B36" w:rsidRDefault="0018378A" w:rsidP="008B3B36">
            <w:pPr>
              <w:rPr>
                <w:rFonts w:cs="Arial"/>
                <w:sz w:val="16"/>
                <w:szCs w:val="18"/>
                <w:lang w:val="en-US"/>
              </w:rPr>
            </w:pPr>
            <w:r w:rsidRPr="008B3B36">
              <w:rPr>
                <w:rFonts w:cs="Arial"/>
                <w:sz w:val="16"/>
                <w:szCs w:val="18"/>
                <w:lang w:val="en-US"/>
              </w:rPr>
              <w:t>J161</w:t>
            </w:r>
          </w:p>
        </w:tc>
        <w:tc>
          <w:tcPr>
            <w:tcW w:w="1336" w:type="pct"/>
            <w:tcBorders>
              <w:top w:val="nil"/>
              <w:bottom w:val="nil"/>
            </w:tcBorders>
          </w:tcPr>
          <w:p w:rsidR="0018378A" w:rsidRPr="008B3B36" w:rsidRDefault="0018378A" w:rsidP="008B3B36">
            <w:pPr>
              <w:rPr>
                <w:rFonts w:cs="Arial"/>
                <w:sz w:val="16"/>
                <w:szCs w:val="18"/>
              </w:rPr>
            </w:pPr>
            <w:r w:rsidRPr="008B3B36">
              <w:rPr>
                <w:rFonts w:cs="Arial"/>
                <w:sz w:val="16"/>
                <w:szCs w:val="18"/>
              </w:rPr>
              <w:t>Неисправная работа двигателя вентилятора испарителя</w:t>
            </w:r>
          </w:p>
        </w:tc>
        <w:tc>
          <w:tcPr>
            <w:tcW w:w="371" w:type="pct"/>
            <w:vMerge/>
          </w:tcPr>
          <w:p w:rsidR="0018378A" w:rsidRPr="008B3B36" w:rsidRDefault="0018378A" w:rsidP="008B3B36">
            <w:pPr>
              <w:jc w:val="center"/>
              <w:rPr>
                <w:rFonts w:cs="Arial"/>
                <w:sz w:val="16"/>
                <w:szCs w:val="18"/>
              </w:rPr>
            </w:pPr>
          </w:p>
        </w:tc>
        <w:tc>
          <w:tcPr>
            <w:tcW w:w="370" w:type="pct"/>
            <w:vMerge/>
            <w:tcBorders>
              <w:bottom w:val="nil"/>
            </w:tcBorders>
          </w:tcPr>
          <w:p w:rsidR="0018378A" w:rsidRPr="008B3B36" w:rsidRDefault="0018378A" w:rsidP="008B3B36">
            <w:pPr>
              <w:jc w:val="center"/>
              <w:rPr>
                <w:rFonts w:cs="Arial"/>
                <w:sz w:val="16"/>
                <w:szCs w:val="18"/>
              </w:rPr>
            </w:pPr>
          </w:p>
        </w:tc>
        <w:tc>
          <w:tcPr>
            <w:tcW w:w="497" w:type="pct"/>
            <w:vMerge/>
            <w:tcBorders>
              <w:bottom w:val="nil"/>
            </w:tcBorders>
          </w:tcPr>
          <w:p w:rsidR="0018378A" w:rsidRPr="008B3B36" w:rsidRDefault="0018378A" w:rsidP="008B3B36">
            <w:pPr>
              <w:rPr>
                <w:rFonts w:cs="Arial"/>
                <w:sz w:val="16"/>
                <w:szCs w:val="18"/>
              </w:rPr>
            </w:pPr>
          </w:p>
        </w:tc>
      </w:tr>
      <w:tr w:rsidR="0018378A" w:rsidRPr="00C276C2" w:rsidTr="00FA5C25">
        <w:trPr>
          <w:trHeight w:val="20"/>
        </w:trPr>
        <w:tc>
          <w:tcPr>
            <w:tcW w:w="577" w:type="pct"/>
            <w:tcBorders>
              <w:top w:val="nil"/>
              <w:bottom w:val="nil"/>
            </w:tcBorders>
          </w:tcPr>
          <w:p w:rsidR="0018378A" w:rsidRPr="008B3B36" w:rsidRDefault="0018378A" w:rsidP="008B3B36">
            <w:pPr>
              <w:jc w:val="center"/>
              <w:rPr>
                <w:rFonts w:cs="Arial"/>
                <w:sz w:val="16"/>
                <w:szCs w:val="18"/>
              </w:rPr>
            </w:pPr>
            <w:r w:rsidRPr="008B3B36">
              <w:rPr>
                <w:rFonts w:cs="Arial"/>
                <w:sz w:val="16"/>
                <w:szCs w:val="18"/>
              </w:rPr>
              <w:t>Р20</w:t>
            </w:r>
          </w:p>
        </w:tc>
        <w:tc>
          <w:tcPr>
            <w:tcW w:w="961" w:type="pct"/>
            <w:tcBorders>
              <w:top w:val="nil"/>
              <w:bottom w:val="nil"/>
            </w:tcBorders>
          </w:tcPr>
          <w:p w:rsidR="0018378A" w:rsidRPr="008B3B36" w:rsidRDefault="0018378A" w:rsidP="008B3B36">
            <w:pPr>
              <w:rPr>
                <w:rFonts w:cs="Arial"/>
                <w:sz w:val="16"/>
                <w:szCs w:val="18"/>
              </w:rPr>
            </w:pPr>
            <w:r w:rsidRPr="008B3B36">
              <w:rPr>
                <w:rFonts w:cs="Arial"/>
                <w:sz w:val="16"/>
                <w:szCs w:val="18"/>
              </w:rPr>
              <w:t>Соленоидный клапан экономайзера</w:t>
            </w:r>
          </w:p>
        </w:tc>
        <w:tc>
          <w:tcPr>
            <w:tcW w:w="888" w:type="pct"/>
            <w:tcBorders>
              <w:top w:val="nil"/>
              <w:bottom w:val="nil"/>
            </w:tcBorders>
          </w:tcPr>
          <w:p w:rsidR="0018378A" w:rsidRPr="008B3B36" w:rsidRDefault="0018378A" w:rsidP="008B3B36">
            <w:pPr>
              <w:rPr>
                <w:rFonts w:cs="Arial"/>
                <w:sz w:val="16"/>
                <w:szCs w:val="18"/>
                <w:lang w:val="en-US"/>
              </w:rPr>
            </w:pPr>
            <w:r w:rsidRPr="008B3B36">
              <w:rPr>
                <w:rFonts w:cs="Arial"/>
                <w:sz w:val="16"/>
                <w:szCs w:val="18"/>
                <w:lang w:val="en-US"/>
              </w:rPr>
              <w:t>J201</w:t>
            </w:r>
          </w:p>
        </w:tc>
        <w:tc>
          <w:tcPr>
            <w:tcW w:w="1336" w:type="pct"/>
            <w:tcBorders>
              <w:top w:val="nil"/>
              <w:bottom w:val="nil"/>
            </w:tcBorders>
          </w:tcPr>
          <w:p w:rsidR="0018378A" w:rsidRPr="008B3B36" w:rsidRDefault="0018378A" w:rsidP="008B3B36">
            <w:pPr>
              <w:rPr>
                <w:rFonts w:cs="Arial"/>
                <w:sz w:val="16"/>
                <w:szCs w:val="18"/>
              </w:rPr>
            </w:pPr>
            <w:r w:rsidRPr="008B3B36">
              <w:rPr>
                <w:rFonts w:cs="Arial"/>
                <w:sz w:val="16"/>
                <w:szCs w:val="18"/>
              </w:rPr>
              <w:t>Неисправная работа соленоидного клапана экономайзера</w:t>
            </w:r>
          </w:p>
        </w:tc>
        <w:tc>
          <w:tcPr>
            <w:tcW w:w="371" w:type="pct"/>
            <w:vMerge/>
          </w:tcPr>
          <w:p w:rsidR="0018378A" w:rsidRPr="008B3B36" w:rsidRDefault="0018378A" w:rsidP="008B3B36">
            <w:pPr>
              <w:jc w:val="center"/>
              <w:rPr>
                <w:rFonts w:cs="Arial"/>
                <w:sz w:val="16"/>
                <w:szCs w:val="18"/>
              </w:rPr>
            </w:pPr>
          </w:p>
        </w:tc>
        <w:tc>
          <w:tcPr>
            <w:tcW w:w="370" w:type="pct"/>
            <w:vMerge/>
            <w:tcBorders>
              <w:bottom w:val="nil"/>
            </w:tcBorders>
          </w:tcPr>
          <w:p w:rsidR="0018378A" w:rsidRPr="008B3B36" w:rsidRDefault="0018378A" w:rsidP="008B3B36">
            <w:pPr>
              <w:jc w:val="center"/>
              <w:rPr>
                <w:rFonts w:cs="Arial"/>
                <w:sz w:val="16"/>
                <w:szCs w:val="18"/>
              </w:rPr>
            </w:pPr>
          </w:p>
        </w:tc>
        <w:tc>
          <w:tcPr>
            <w:tcW w:w="497" w:type="pct"/>
            <w:vMerge/>
            <w:tcBorders>
              <w:bottom w:val="nil"/>
            </w:tcBorders>
          </w:tcPr>
          <w:p w:rsidR="0018378A" w:rsidRPr="008B3B36" w:rsidRDefault="0018378A" w:rsidP="008B3B36">
            <w:pPr>
              <w:rPr>
                <w:rFonts w:cs="Arial"/>
                <w:sz w:val="16"/>
                <w:szCs w:val="18"/>
              </w:rPr>
            </w:pPr>
          </w:p>
        </w:tc>
      </w:tr>
      <w:tr w:rsidR="0018378A" w:rsidRPr="00C276C2" w:rsidTr="00FA5C25">
        <w:trPr>
          <w:trHeight w:val="20"/>
        </w:trPr>
        <w:tc>
          <w:tcPr>
            <w:tcW w:w="577" w:type="pct"/>
            <w:tcBorders>
              <w:top w:val="nil"/>
              <w:bottom w:val="nil"/>
            </w:tcBorders>
          </w:tcPr>
          <w:p w:rsidR="0018378A" w:rsidRPr="008B3B36" w:rsidRDefault="0018378A" w:rsidP="008B3B36">
            <w:pPr>
              <w:jc w:val="center"/>
              <w:rPr>
                <w:rFonts w:cs="Arial"/>
                <w:sz w:val="16"/>
                <w:szCs w:val="18"/>
              </w:rPr>
            </w:pPr>
            <w:r w:rsidRPr="008B3B36">
              <w:rPr>
                <w:rFonts w:cs="Arial"/>
                <w:sz w:val="16"/>
                <w:szCs w:val="18"/>
              </w:rPr>
              <w:t>Р22</w:t>
            </w:r>
          </w:p>
        </w:tc>
        <w:tc>
          <w:tcPr>
            <w:tcW w:w="961" w:type="pct"/>
            <w:tcBorders>
              <w:top w:val="nil"/>
              <w:bottom w:val="nil"/>
            </w:tcBorders>
          </w:tcPr>
          <w:p w:rsidR="0018378A" w:rsidRPr="008B3B36" w:rsidRDefault="0018378A" w:rsidP="008B3B36">
            <w:pPr>
              <w:rPr>
                <w:rFonts w:cs="Arial"/>
                <w:sz w:val="16"/>
                <w:szCs w:val="18"/>
              </w:rPr>
            </w:pPr>
            <w:r w:rsidRPr="008B3B36">
              <w:rPr>
                <w:rFonts w:cs="Arial"/>
                <w:sz w:val="16"/>
                <w:szCs w:val="18"/>
              </w:rPr>
              <w:t>Соленоидный клапан байпаса отходящего газа</w:t>
            </w:r>
          </w:p>
        </w:tc>
        <w:tc>
          <w:tcPr>
            <w:tcW w:w="888" w:type="pct"/>
            <w:tcBorders>
              <w:top w:val="nil"/>
              <w:bottom w:val="nil"/>
            </w:tcBorders>
          </w:tcPr>
          <w:p w:rsidR="0018378A" w:rsidRPr="008B3B36" w:rsidRDefault="0018378A" w:rsidP="008B3B36">
            <w:pPr>
              <w:rPr>
                <w:rFonts w:cs="Arial"/>
                <w:sz w:val="16"/>
                <w:szCs w:val="18"/>
                <w:lang w:val="en-US"/>
              </w:rPr>
            </w:pPr>
            <w:r w:rsidRPr="008B3B36">
              <w:rPr>
                <w:rFonts w:cs="Arial"/>
                <w:sz w:val="16"/>
                <w:szCs w:val="18"/>
                <w:lang w:val="en-US"/>
              </w:rPr>
              <w:t>J221</w:t>
            </w:r>
          </w:p>
        </w:tc>
        <w:tc>
          <w:tcPr>
            <w:tcW w:w="1336" w:type="pct"/>
            <w:tcBorders>
              <w:top w:val="nil"/>
              <w:bottom w:val="nil"/>
            </w:tcBorders>
          </w:tcPr>
          <w:p w:rsidR="0018378A" w:rsidRPr="008B3B36" w:rsidRDefault="0018378A" w:rsidP="008B3B36">
            <w:pPr>
              <w:rPr>
                <w:rFonts w:cs="Arial"/>
                <w:sz w:val="16"/>
                <w:szCs w:val="18"/>
              </w:rPr>
            </w:pPr>
            <w:r w:rsidRPr="008B3B36">
              <w:rPr>
                <w:rFonts w:cs="Arial"/>
                <w:sz w:val="16"/>
                <w:szCs w:val="18"/>
              </w:rPr>
              <w:t>Неисправная работа соленоидного клапана байпаса отходящего газа</w:t>
            </w:r>
          </w:p>
        </w:tc>
        <w:tc>
          <w:tcPr>
            <w:tcW w:w="371" w:type="pct"/>
            <w:vMerge/>
          </w:tcPr>
          <w:p w:rsidR="0018378A" w:rsidRPr="008B3B36" w:rsidRDefault="0018378A" w:rsidP="008B3B36">
            <w:pPr>
              <w:jc w:val="center"/>
              <w:rPr>
                <w:rFonts w:cs="Arial"/>
                <w:sz w:val="16"/>
                <w:szCs w:val="18"/>
              </w:rPr>
            </w:pPr>
          </w:p>
        </w:tc>
        <w:tc>
          <w:tcPr>
            <w:tcW w:w="370" w:type="pct"/>
            <w:vMerge/>
            <w:tcBorders>
              <w:bottom w:val="nil"/>
            </w:tcBorders>
          </w:tcPr>
          <w:p w:rsidR="0018378A" w:rsidRPr="008B3B36" w:rsidRDefault="0018378A" w:rsidP="008B3B36">
            <w:pPr>
              <w:jc w:val="center"/>
              <w:rPr>
                <w:rFonts w:cs="Arial"/>
                <w:sz w:val="16"/>
                <w:szCs w:val="18"/>
              </w:rPr>
            </w:pPr>
          </w:p>
        </w:tc>
        <w:tc>
          <w:tcPr>
            <w:tcW w:w="497" w:type="pct"/>
            <w:vMerge/>
            <w:tcBorders>
              <w:bottom w:val="nil"/>
            </w:tcBorders>
          </w:tcPr>
          <w:p w:rsidR="0018378A" w:rsidRPr="008B3B36" w:rsidRDefault="0018378A" w:rsidP="008B3B36">
            <w:pPr>
              <w:rPr>
                <w:rFonts w:cs="Arial"/>
                <w:sz w:val="16"/>
                <w:szCs w:val="18"/>
              </w:rPr>
            </w:pPr>
          </w:p>
        </w:tc>
      </w:tr>
      <w:tr w:rsidR="0018378A" w:rsidRPr="00C276C2" w:rsidTr="00FA5C25">
        <w:trPr>
          <w:trHeight w:val="20"/>
        </w:trPr>
        <w:tc>
          <w:tcPr>
            <w:tcW w:w="577" w:type="pct"/>
            <w:tcBorders>
              <w:top w:val="nil"/>
              <w:bottom w:val="nil"/>
            </w:tcBorders>
          </w:tcPr>
          <w:p w:rsidR="0018378A" w:rsidRPr="008B3B36" w:rsidRDefault="0018378A" w:rsidP="008B3B36">
            <w:pPr>
              <w:jc w:val="center"/>
              <w:rPr>
                <w:rFonts w:cs="Arial"/>
                <w:sz w:val="16"/>
                <w:szCs w:val="18"/>
              </w:rPr>
            </w:pPr>
            <w:r w:rsidRPr="008B3B36">
              <w:rPr>
                <w:rFonts w:cs="Arial"/>
                <w:sz w:val="16"/>
                <w:szCs w:val="18"/>
              </w:rPr>
              <w:t>Р24</w:t>
            </w:r>
          </w:p>
        </w:tc>
        <w:tc>
          <w:tcPr>
            <w:tcW w:w="961" w:type="pct"/>
            <w:tcBorders>
              <w:top w:val="nil"/>
              <w:bottom w:val="nil"/>
            </w:tcBorders>
          </w:tcPr>
          <w:p w:rsidR="0018378A" w:rsidRPr="008B3B36" w:rsidRDefault="0018378A" w:rsidP="008B3B36">
            <w:pPr>
              <w:rPr>
                <w:rFonts w:cs="Arial"/>
                <w:sz w:val="16"/>
                <w:szCs w:val="18"/>
              </w:rPr>
            </w:pPr>
            <w:r w:rsidRPr="008B3B36">
              <w:rPr>
                <w:rFonts w:cs="Arial"/>
                <w:sz w:val="16"/>
                <w:szCs w:val="18"/>
              </w:rPr>
              <w:t xml:space="preserve">Соленоидный клапан </w:t>
            </w:r>
            <w:r>
              <w:rPr>
                <w:rFonts w:cs="Arial"/>
                <w:sz w:val="16"/>
                <w:szCs w:val="18"/>
              </w:rPr>
              <w:t>оттайки</w:t>
            </w:r>
          </w:p>
        </w:tc>
        <w:tc>
          <w:tcPr>
            <w:tcW w:w="888" w:type="pct"/>
            <w:tcBorders>
              <w:top w:val="nil"/>
              <w:bottom w:val="nil"/>
            </w:tcBorders>
          </w:tcPr>
          <w:p w:rsidR="0018378A" w:rsidRPr="008B3B36" w:rsidRDefault="0018378A" w:rsidP="008B3B36">
            <w:pPr>
              <w:rPr>
                <w:rFonts w:cs="Arial"/>
                <w:sz w:val="16"/>
                <w:szCs w:val="18"/>
                <w:lang w:val="en-US"/>
              </w:rPr>
            </w:pPr>
            <w:r w:rsidRPr="008B3B36">
              <w:rPr>
                <w:rFonts w:cs="Arial"/>
                <w:sz w:val="16"/>
                <w:szCs w:val="18"/>
                <w:lang w:val="en-US"/>
              </w:rPr>
              <w:t>J241</w:t>
            </w:r>
          </w:p>
        </w:tc>
        <w:tc>
          <w:tcPr>
            <w:tcW w:w="1336" w:type="pct"/>
            <w:tcBorders>
              <w:top w:val="nil"/>
              <w:bottom w:val="nil"/>
            </w:tcBorders>
          </w:tcPr>
          <w:p w:rsidR="0018378A" w:rsidRPr="008B3B36" w:rsidRDefault="0018378A" w:rsidP="008B3B36">
            <w:pPr>
              <w:rPr>
                <w:rFonts w:cs="Arial"/>
                <w:sz w:val="16"/>
                <w:szCs w:val="18"/>
              </w:rPr>
            </w:pPr>
            <w:r w:rsidRPr="008B3B36">
              <w:rPr>
                <w:rFonts w:cs="Arial"/>
                <w:sz w:val="16"/>
                <w:szCs w:val="18"/>
              </w:rPr>
              <w:t xml:space="preserve">Неисправная работа соленоидного клапана </w:t>
            </w:r>
            <w:r>
              <w:rPr>
                <w:rFonts w:cs="Arial"/>
                <w:sz w:val="16"/>
                <w:szCs w:val="18"/>
              </w:rPr>
              <w:t>оттайки</w:t>
            </w:r>
          </w:p>
        </w:tc>
        <w:tc>
          <w:tcPr>
            <w:tcW w:w="371" w:type="pct"/>
            <w:vMerge/>
          </w:tcPr>
          <w:p w:rsidR="0018378A" w:rsidRPr="008B3B36" w:rsidRDefault="0018378A" w:rsidP="008B3B36">
            <w:pPr>
              <w:jc w:val="center"/>
              <w:rPr>
                <w:rFonts w:cs="Arial"/>
                <w:sz w:val="16"/>
                <w:szCs w:val="18"/>
              </w:rPr>
            </w:pPr>
          </w:p>
        </w:tc>
        <w:tc>
          <w:tcPr>
            <w:tcW w:w="370" w:type="pct"/>
            <w:vMerge/>
            <w:tcBorders>
              <w:bottom w:val="nil"/>
            </w:tcBorders>
          </w:tcPr>
          <w:p w:rsidR="0018378A" w:rsidRPr="008B3B36" w:rsidRDefault="0018378A" w:rsidP="008B3B36">
            <w:pPr>
              <w:jc w:val="center"/>
              <w:rPr>
                <w:rFonts w:cs="Arial"/>
                <w:sz w:val="16"/>
                <w:szCs w:val="18"/>
              </w:rPr>
            </w:pPr>
          </w:p>
        </w:tc>
        <w:tc>
          <w:tcPr>
            <w:tcW w:w="497" w:type="pct"/>
            <w:vMerge/>
            <w:tcBorders>
              <w:bottom w:val="nil"/>
            </w:tcBorders>
          </w:tcPr>
          <w:p w:rsidR="0018378A" w:rsidRPr="008B3B36" w:rsidRDefault="0018378A" w:rsidP="008B3B36">
            <w:pPr>
              <w:rPr>
                <w:rFonts w:cs="Arial"/>
                <w:sz w:val="16"/>
                <w:szCs w:val="18"/>
              </w:rPr>
            </w:pPr>
          </w:p>
        </w:tc>
      </w:tr>
      <w:tr w:rsidR="0018378A" w:rsidRPr="00C276C2" w:rsidTr="00FA5C25">
        <w:trPr>
          <w:trHeight w:val="20"/>
        </w:trPr>
        <w:tc>
          <w:tcPr>
            <w:tcW w:w="577" w:type="pct"/>
            <w:tcBorders>
              <w:top w:val="nil"/>
              <w:bottom w:val="nil"/>
            </w:tcBorders>
          </w:tcPr>
          <w:p w:rsidR="0018378A" w:rsidRPr="008B3B36" w:rsidRDefault="0018378A" w:rsidP="008B3B36">
            <w:pPr>
              <w:jc w:val="center"/>
              <w:rPr>
                <w:rFonts w:cs="Arial"/>
                <w:sz w:val="16"/>
                <w:szCs w:val="18"/>
              </w:rPr>
            </w:pPr>
            <w:r w:rsidRPr="008B3B36">
              <w:rPr>
                <w:rFonts w:cs="Arial"/>
                <w:sz w:val="16"/>
                <w:szCs w:val="18"/>
              </w:rPr>
              <w:t>Р26</w:t>
            </w:r>
          </w:p>
        </w:tc>
        <w:tc>
          <w:tcPr>
            <w:tcW w:w="961" w:type="pct"/>
            <w:tcBorders>
              <w:top w:val="nil"/>
              <w:bottom w:val="nil"/>
            </w:tcBorders>
          </w:tcPr>
          <w:p w:rsidR="0018378A" w:rsidRPr="008B3B36" w:rsidRDefault="0018378A" w:rsidP="008B3B36">
            <w:pPr>
              <w:rPr>
                <w:rFonts w:cs="Arial"/>
                <w:sz w:val="16"/>
                <w:szCs w:val="18"/>
              </w:rPr>
            </w:pPr>
            <w:r w:rsidRPr="008B3B36">
              <w:rPr>
                <w:rFonts w:cs="Arial"/>
                <w:sz w:val="16"/>
                <w:szCs w:val="18"/>
              </w:rPr>
              <w:t>Работа</w:t>
            </w:r>
          </w:p>
        </w:tc>
        <w:tc>
          <w:tcPr>
            <w:tcW w:w="888" w:type="pct"/>
            <w:tcBorders>
              <w:top w:val="nil"/>
              <w:bottom w:val="nil"/>
            </w:tcBorders>
          </w:tcPr>
          <w:p w:rsidR="0018378A" w:rsidRPr="008B3B36" w:rsidRDefault="0018378A" w:rsidP="008B3B36">
            <w:pPr>
              <w:rPr>
                <w:rFonts w:cs="Arial"/>
                <w:sz w:val="16"/>
                <w:szCs w:val="18"/>
              </w:rPr>
            </w:pPr>
            <w:r w:rsidRPr="008B3B36">
              <w:rPr>
                <w:rFonts w:cs="Arial"/>
                <w:sz w:val="16"/>
                <w:szCs w:val="18"/>
              </w:rPr>
              <w:t>Нет индикации</w:t>
            </w:r>
          </w:p>
        </w:tc>
        <w:tc>
          <w:tcPr>
            <w:tcW w:w="1336" w:type="pct"/>
            <w:tcBorders>
              <w:top w:val="nil"/>
              <w:bottom w:val="nil"/>
            </w:tcBorders>
          </w:tcPr>
          <w:p w:rsidR="0018378A" w:rsidRPr="008B3B36" w:rsidRDefault="0018378A" w:rsidP="008B3B36">
            <w:pPr>
              <w:rPr>
                <w:rFonts w:cs="Arial"/>
                <w:sz w:val="16"/>
                <w:szCs w:val="18"/>
              </w:rPr>
            </w:pPr>
            <w:r w:rsidRPr="008B3B36">
              <w:rPr>
                <w:rFonts w:cs="Arial"/>
                <w:sz w:val="16"/>
                <w:szCs w:val="18"/>
              </w:rPr>
              <w:t>Можно судить по Р28</w:t>
            </w:r>
          </w:p>
        </w:tc>
        <w:tc>
          <w:tcPr>
            <w:tcW w:w="371" w:type="pct"/>
            <w:vMerge/>
          </w:tcPr>
          <w:p w:rsidR="0018378A" w:rsidRPr="008B3B36" w:rsidRDefault="0018378A" w:rsidP="008B3B36">
            <w:pPr>
              <w:jc w:val="center"/>
              <w:rPr>
                <w:rFonts w:cs="Arial"/>
                <w:sz w:val="16"/>
                <w:szCs w:val="18"/>
              </w:rPr>
            </w:pPr>
          </w:p>
        </w:tc>
        <w:tc>
          <w:tcPr>
            <w:tcW w:w="370" w:type="pct"/>
            <w:vMerge/>
            <w:tcBorders>
              <w:bottom w:val="nil"/>
            </w:tcBorders>
          </w:tcPr>
          <w:p w:rsidR="0018378A" w:rsidRPr="008B3B36" w:rsidRDefault="0018378A" w:rsidP="008B3B36">
            <w:pPr>
              <w:jc w:val="center"/>
              <w:rPr>
                <w:rFonts w:cs="Arial"/>
                <w:sz w:val="16"/>
                <w:szCs w:val="18"/>
              </w:rPr>
            </w:pPr>
          </w:p>
        </w:tc>
        <w:tc>
          <w:tcPr>
            <w:tcW w:w="497" w:type="pct"/>
            <w:vMerge/>
            <w:tcBorders>
              <w:bottom w:val="nil"/>
            </w:tcBorders>
          </w:tcPr>
          <w:p w:rsidR="0018378A" w:rsidRPr="008B3B36" w:rsidRDefault="0018378A" w:rsidP="008B3B36">
            <w:pPr>
              <w:rPr>
                <w:rFonts w:cs="Arial"/>
                <w:sz w:val="16"/>
                <w:szCs w:val="18"/>
              </w:rPr>
            </w:pPr>
          </w:p>
        </w:tc>
      </w:tr>
      <w:tr w:rsidR="0018378A" w:rsidRPr="00C276C2" w:rsidTr="00FA5C25">
        <w:trPr>
          <w:trHeight w:val="20"/>
        </w:trPr>
        <w:tc>
          <w:tcPr>
            <w:tcW w:w="577" w:type="pct"/>
            <w:tcBorders>
              <w:top w:val="nil"/>
              <w:bottom w:val="nil"/>
            </w:tcBorders>
          </w:tcPr>
          <w:p w:rsidR="0018378A" w:rsidRPr="008B3B36" w:rsidRDefault="0018378A" w:rsidP="008B3B36">
            <w:pPr>
              <w:jc w:val="center"/>
              <w:rPr>
                <w:rFonts w:cs="Arial"/>
                <w:sz w:val="16"/>
                <w:szCs w:val="18"/>
              </w:rPr>
            </w:pPr>
            <w:r w:rsidRPr="008B3B36">
              <w:rPr>
                <w:rFonts w:cs="Arial"/>
                <w:sz w:val="16"/>
                <w:szCs w:val="18"/>
              </w:rPr>
              <w:t>Р28</w:t>
            </w:r>
          </w:p>
        </w:tc>
        <w:tc>
          <w:tcPr>
            <w:tcW w:w="961" w:type="pct"/>
            <w:tcBorders>
              <w:top w:val="nil"/>
              <w:bottom w:val="nil"/>
            </w:tcBorders>
          </w:tcPr>
          <w:p w:rsidR="0018378A" w:rsidRPr="008B3B36" w:rsidRDefault="0018378A" w:rsidP="008B3B36">
            <w:pPr>
              <w:rPr>
                <w:rFonts w:cs="Arial"/>
                <w:sz w:val="16"/>
                <w:szCs w:val="18"/>
              </w:rPr>
            </w:pPr>
            <w:r w:rsidRPr="008B3B36">
              <w:rPr>
                <w:rFonts w:cs="Arial"/>
                <w:sz w:val="16"/>
                <w:szCs w:val="18"/>
              </w:rPr>
              <w:t>Модулирующий впускной клапан</w:t>
            </w:r>
          </w:p>
        </w:tc>
        <w:tc>
          <w:tcPr>
            <w:tcW w:w="888" w:type="pct"/>
            <w:tcBorders>
              <w:top w:val="nil"/>
              <w:bottom w:val="nil"/>
            </w:tcBorders>
          </w:tcPr>
          <w:p w:rsidR="0018378A" w:rsidRPr="008B3B36" w:rsidRDefault="0018378A" w:rsidP="008B3B36">
            <w:pPr>
              <w:rPr>
                <w:rFonts w:cs="Arial"/>
                <w:sz w:val="16"/>
                <w:szCs w:val="18"/>
                <w:lang w:val="en-US"/>
              </w:rPr>
            </w:pPr>
            <w:r w:rsidRPr="008B3B36">
              <w:rPr>
                <w:rFonts w:cs="Arial"/>
                <w:sz w:val="16"/>
                <w:szCs w:val="18"/>
                <w:lang w:val="en-US"/>
              </w:rPr>
              <w:t>J281</w:t>
            </w:r>
          </w:p>
        </w:tc>
        <w:tc>
          <w:tcPr>
            <w:tcW w:w="1336" w:type="pct"/>
            <w:tcBorders>
              <w:top w:val="nil"/>
              <w:bottom w:val="nil"/>
            </w:tcBorders>
          </w:tcPr>
          <w:p w:rsidR="0018378A" w:rsidRPr="008B3B36" w:rsidRDefault="0018378A" w:rsidP="008B3B36">
            <w:pPr>
              <w:rPr>
                <w:rFonts w:cs="Arial"/>
                <w:sz w:val="16"/>
                <w:szCs w:val="18"/>
              </w:rPr>
            </w:pPr>
            <w:r w:rsidRPr="008B3B36">
              <w:rPr>
                <w:rFonts w:cs="Arial"/>
                <w:sz w:val="16"/>
                <w:szCs w:val="18"/>
              </w:rPr>
              <w:t>Модулирующий впускной клапан не активируется</w:t>
            </w:r>
          </w:p>
        </w:tc>
        <w:tc>
          <w:tcPr>
            <w:tcW w:w="371" w:type="pct"/>
            <w:vMerge/>
          </w:tcPr>
          <w:p w:rsidR="0018378A" w:rsidRPr="008B3B36" w:rsidRDefault="0018378A" w:rsidP="008B3B36">
            <w:pPr>
              <w:jc w:val="center"/>
              <w:rPr>
                <w:rFonts w:cs="Arial"/>
                <w:sz w:val="16"/>
                <w:szCs w:val="18"/>
              </w:rPr>
            </w:pPr>
          </w:p>
        </w:tc>
        <w:tc>
          <w:tcPr>
            <w:tcW w:w="370" w:type="pct"/>
            <w:vMerge/>
            <w:tcBorders>
              <w:bottom w:val="nil"/>
            </w:tcBorders>
          </w:tcPr>
          <w:p w:rsidR="0018378A" w:rsidRPr="008B3B36" w:rsidRDefault="0018378A" w:rsidP="008B3B36">
            <w:pPr>
              <w:jc w:val="center"/>
              <w:rPr>
                <w:rFonts w:cs="Arial"/>
                <w:sz w:val="16"/>
                <w:szCs w:val="18"/>
              </w:rPr>
            </w:pPr>
          </w:p>
        </w:tc>
        <w:tc>
          <w:tcPr>
            <w:tcW w:w="497" w:type="pct"/>
            <w:vMerge/>
            <w:tcBorders>
              <w:bottom w:val="nil"/>
            </w:tcBorders>
          </w:tcPr>
          <w:p w:rsidR="0018378A" w:rsidRPr="008B3B36" w:rsidRDefault="0018378A" w:rsidP="008B3B36">
            <w:pPr>
              <w:rPr>
                <w:rFonts w:cs="Arial"/>
                <w:sz w:val="16"/>
                <w:szCs w:val="18"/>
              </w:rPr>
            </w:pPr>
          </w:p>
        </w:tc>
      </w:tr>
      <w:tr w:rsidR="0018378A" w:rsidRPr="00C276C2" w:rsidTr="00FA5C25">
        <w:trPr>
          <w:trHeight w:val="20"/>
        </w:trPr>
        <w:tc>
          <w:tcPr>
            <w:tcW w:w="577" w:type="pct"/>
            <w:tcBorders>
              <w:top w:val="nil"/>
              <w:bottom w:val="nil"/>
            </w:tcBorders>
          </w:tcPr>
          <w:p w:rsidR="0018378A" w:rsidRPr="008B3B36" w:rsidRDefault="0018378A" w:rsidP="008B3B36">
            <w:pPr>
              <w:jc w:val="center"/>
              <w:rPr>
                <w:rFonts w:cs="Arial"/>
                <w:sz w:val="16"/>
                <w:szCs w:val="18"/>
              </w:rPr>
            </w:pPr>
            <w:r w:rsidRPr="008B3B36">
              <w:rPr>
                <w:rFonts w:cs="Arial"/>
                <w:sz w:val="16"/>
                <w:szCs w:val="18"/>
              </w:rPr>
              <w:t>Р29</w:t>
            </w:r>
          </w:p>
        </w:tc>
        <w:tc>
          <w:tcPr>
            <w:tcW w:w="961" w:type="pct"/>
            <w:tcBorders>
              <w:top w:val="nil"/>
              <w:bottom w:val="nil"/>
            </w:tcBorders>
          </w:tcPr>
          <w:p w:rsidR="0018378A" w:rsidRPr="008B3B36" w:rsidRDefault="0018378A" w:rsidP="008B3B36">
            <w:pPr>
              <w:rPr>
                <w:rFonts w:cs="Arial"/>
                <w:sz w:val="16"/>
                <w:szCs w:val="18"/>
              </w:rPr>
            </w:pPr>
            <w:r w:rsidRPr="008B3B36">
              <w:rPr>
                <w:rFonts w:cs="Arial"/>
                <w:sz w:val="16"/>
                <w:szCs w:val="18"/>
              </w:rPr>
              <w:t>Электронный расширительный клапан</w:t>
            </w:r>
          </w:p>
        </w:tc>
        <w:tc>
          <w:tcPr>
            <w:tcW w:w="888" w:type="pct"/>
            <w:tcBorders>
              <w:top w:val="nil"/>
              <w:bottom w:val="nil"/>
            </w:tcBorders>
          </w:tcPr>
          <w:p w:rsidR="0018378A" w:rsidRPr="008B3B36" w:rsidRDefault="0018378A" w:rsidP="008B3B36">
            <w:pPr>
              <w:rPr>
                <w:rFonts w:cs="Arial"/>
                <w:sz w:val="16"/>
                <w:szCs w:val="18"/>
                <w:lang w:val="en-US"/>
              </w:rPr>
            </w:pPr>
            <w:r w:rsidRPr="008B3B36">
              <w:rPr>
                <w:rFonts w:cs="Arial"/>
                <w:sz w:val="16"/>
                <w:szCs w:val="18"/>
                <w:lang w:val="en-US"/>
              </w:rPr>
              <w:t>J291</w:t>
            </w:r>
          </w:p>
        </w:tc>
        <w:tc>
          <w:tcPr>
            <w:tcW w:w="1336" w:type="pct"/>
            <w:tcBorders>
              <w:top w:val="nil"/>
              <w:bottom w:val="nil"/>
            </w:tcBorders>
          </w:tcPr>
          <w:p w:rsidR="0018378A" w:rsidRPr="008B3B36" w:rsidRDefault="0018378A" w:rsidP="008B3B36">
            <w:pPr>
              <w:rPr>
                <w:rFonts w:cs="Arial"/>
                <w:sz w:val="16"/>
                <w:szCs w:val="18"/>
              </w:rPr>
            </w:pPr>
            <w:r w:rsidRPr="008B3B36">
              <w:rPr>
                <w:rFonts w:cs="Arial"/>
                <w:sz w:val="16"/>
                <w:szCs w:val="18"/>
              </w:rPr>
              <w:t>Длительная откачка</w:t>
            </w:r>
          </w:p>
        </w:tc>
        <w:tc>
          <w:tcPr>
            <w:tcW w:w="371" w:type="pct"/>
            <w:vMerge/>
          </w:tcPr>
          <w:p w:rsidR="0018378A" w:rsidRPr="008B3B36" w:rsidRDefault="0018378A" w:rsidP="008B3B36">
            <w:pPr>
              <w:jc w:val="center"/>
              <w:rPr>
                <w:rFonts w:cs="Arial"/>
                <w:sz w:val="16"/>
                <w:szCs w:val="18"/>
              </w:rPr>
            </w:pPr>
          </w:p>
        </w:tc>
        <w:tc>
          <w:tcPr>
            <w:tcW w:w="370" w:type="pct"/>
            <w:vMerge/>
            <w:tcBorders>
              <w:bottom w:val="nil"/>
            </w:tcBorders>
          </w:tcPr>
          <w:p w:rsidR="0018378A" w:rsidRPr="008B3B36" w:rsidRDefault="0018378A" w:rsidP="008B3B36">
            <w:pPr>
              <w:jc w:val="center"/>
              <w:rPr>
                <w:rFonts w:cs="Arial"/>
                <w:sz w:val="16"/>
                <w:szCs w:val="18"/>
              </w:rPr>
            </w:pPr>
          </w:p>
        </w:tc>
        <w:tc>
          <w:tcPr>
            <w:tcW w:w="497" w:type="pct"/>
            <w:vMerge/>
            <w:tcBorders>
              <w:bottom w:val="nil"/>
            </w:tcBorders>
          </w:tcPr>
          <w:p w:rsidR="0018378A" w:rsidRPr="008B3B36" w:rsidRDefault="0018378A" w:rsidP="008B3B36">
            <w:pPr>
              <w:rPr>
                <w:rFonts w:cs="Arial"/>
                <w:sz w:val="16"/>
                <w:szCs w:val="18"/>
              </w:rPr>
            </w:pPr>
          </w:p>
        </w:tc>
      </w:tr>
      <w:tr w:rsidR="0018378A" w:rsidRPr="00C276C2" w:rsidTr="00FA5C25">
        <w:trPr>
          <w:trHeight w:val="20"/>
        </w:trPr>
        <w:tc>
          <w:tcPr>
            <w:tcW w:w="577" w:type="pct"/>
            <w:tcBorders>
              <w:top w:val="nil"/>
              <w:bottom w:val="nil"/>
            </w:tcBorders>
          </w:tcPr>
          <w:p w:rsidR="0018378A" w:rsidRPr="008B3B36" w:rsidRDefault="0018378A" w:rsidP="008B3B36">
            <w:pPr>
              <w:jc w:val="center"/>
              <w:rPr>
                <w:rFonts w:cs="Arial"/>
                <w:sz w:val="16"/>
                <w:szCs w:val="18"/>
              </w:rPr>
            </w:pPr>
            <w:r w:rsidRPr="008B3B36">
              <w:rPr>
                <w:rFonts w:cs="Arial"/>
                <w:sz w:val="16"/>
                <w:szCs w:val="18"/>
              </w:rPr>
              <w:t>Р30</w:t>
            </w:r>
          </w:p>
        </w:tc>
        <w:tc>
          <w:tcPr>
            <w:tcW w:w="961" w:type="pct"/>
            <w:tcBorders>
              <w:top w:val="nil"/>
              <w:bottom w:val="nil"/>
            </w:tcBorders>
          </w:tcPr>
          <w:p w:rsidR="0018378A" w:rsidRPr="008B3B36" w:rsidRDefault="0018378A" w:rsidP="008B3B36">
            <w:pPr>
              <w:rPr>
                <w:rFonts w:cs="Arial"/>
                <w:sz w:val="16"/>
                <w:szCs w:val="18"/>
              </w:rPr>
            </w:pPr>
            <w:r w:rsidRPr="008B3B36">
              <w:rPr>
                <w:rFonts w:cs="Arial"/>
                <w:sz w:val="16"/>
                <w:szCs w:val="18"/>
              </w:rPr>
              <w:t>Соленоидный клапан инжектора</w:t>
            </w:r>
          </w:p>
        </w:tc>
        <w:tc>
          <w:tcPr>
            <w:tcW w:w="888" w:type="pct"/>
            <w:tcBorders>
              <w:top w:val="nil"/>
              <w:bottom w:val="nil"/>
            </w:tcBorders>
          </w:tcPr>
          <w:p w:rsidR="0018378A" w:rsidRPr="008B3B36" w:rsidRDefault="0018378A" w:rsidP="008B3B36">
            <w:pPr>
              <w:rPr>
                <w:rFonts w:cs="Arial"/>
                <w:sz w:val="16"/>
                <w:szCs w:val="18"/>
                <w:lang w:val="en-US"/>
              </w:rPr>
            </w:pPr>
            <w:r w:rsidRPr="008B3B36">
              <w:rPr>
                <w:rFonts w:cs="Arial"/>
                <w:sz w:val="16"/>
                <w:szCs w:val="18"/>
                <w:lang w:val="en-US"/>
              </w:rPr>
              <w:t>J301</w:t>
            </w:r>
          </w:p>
        </w:tc>
        <w:tc>
          <w:tcPr>
            <w:tcW w:w="1336" w:type="pct"/>
            <w:tcBorders>
              <w:top w:val="nil"/>
              <w:bottom w:val="nil"/>
            </w:tcBorders>
          </w:tcPr>
          <w:p w:rsidR="0018378A" w:rsidRPr="008B3B36" w:rsidRDefault="0018378A" w:rsidP="008B3B36">
            <w:pPr>
              <w:rPr>
                <w:rFonts w:cs="Arial"/>
                <w:sz w:val="16"/>
                <w:szCs w:val="18"/>
              </w:rPr>
            </w:pPr>
            <w:r w:rsidRPr="008B3B36">
              <w:rPr>
                <w:rFonts w:cs="Arial"/>
                <w:sz w:val="16"/>
                <w:szCs w:val="18"/>
              </w:rPr>
              <w:t>Неисправная работа соленоидного клапана инжектора</w:t>
            </w:r>
          </w:p>
        </w:tc>
        <w:tc>
          <w:tcPr>
            <w:tcW w:w="371" w:type="pct"/>
            <w:vMerge/>
          </w:tcPr>
          <w:p w:rsidR="0018378A" w:rsidRPr="008B3B36" w:rsidRDefault="0018378A" w:rsidP="008B3B36">
            <w:pPr>
              <w:jc w:val="center"/>
              <w:rPr>
                <w:rFonts w:cs="Arial"/>
                <w:sz w:val="16"/>
                <w:szCs w:val="18"/>
              </w:rPr>
            </w:pPr>
          </w:p>
        </w:tc>
        <w:tc>
          <w:tcPr>
            <w:tcW w:w="370" w:type="pct"/>
            <w:vMerge/>
            <w:tcBorders>
              <w:bottom w:val="nil"/>
            </w:tcBorders>
          </w:tcPr>
          <w:p w:rsidR="0018378A" w:rsidRPr="008B3B36" w:rsidRDefault="0018378A" w:rsidP="008B3B36">
            <w:pPr>
              <w:jc w:val="center"/>
              <w:rPr>
                <w:rFonts w:cs="Arial"/>
                <w:sz w:val="16"/>
                <w:szCs w:val="18"/>
              </w:rPr>
            </w:pPr>
          </w:p>
        </w:tc>
        <w:tc>
          <w:tcPr>
            <w:tcW w:w="497" w:type="pct"/>
            <w:vMerge/>
            <w:tcBorders>
              <w:bottom w:val="nil"/>
            </w:tcBorders>
          </w:tcPr>
          <w:p w:rsidR="0018378A" w:rsidRPr="008B3B36" w:rsidRDefault="0018378A" w:rsidP="008B3B36">
            <w:pPr>
              <w:rPr>
                <w:rFonts w:cs="Arial"/>
                <w:sz w:val="16"/>
                <w:szCs w:val="18"/>
              </w:rPr>
            </w:pPr>
          </w:p>
        </w:tc>
      </w:tr>
      <w:tr w:rsidR="0018378A" w:rsidRPr="00C276C2" w:rsidTr="00FA5C25">
        <w:trPr>
          <w:trHeight w:val="20"/>
        </w:trPr>
        <w:tc>
          <w:tcPr>
            <w:tcW w:w="577" w:type="pct"/>
            <w:tcBorders>
              <w:top w:val="nil"/>
              <w:bottom w:val="nil"/>
            </w:tcBorders>
          </w:tcPr>
          <w:p w:rsidR="0018378A" w:rsidRPr="008B3B36" w:rsidRDefault="0018378A" w:rsidP="008B3B36">
            <w:pPr>
              <w:jc w:val="center"/>
              <w:rPr>
                <w:rFonts w:cs="Arial"/>
                <w:sz w:val="16"/>
                <w:szCs w:val="18"/>
              </w:rPr>
            </w:pPr>
            <w:r w:rsidRPr="008B3B36">
              <w:rPr>
                <w:rFonts w:cs="Arial"/>
                <w:sz w:val="16"/>
                <w:szCs w:val="18"/>
              </w:rPr>
              <w:t>Р32</w:t>
            </w:r>
          </w:p>
        </w:tc>
        <w:tc>
          <w:tcPr>
            <w:tcW w:w="961" w:type="pct"/>
            <w:tcBorders>
              <w:top w:val="nil"/>
              <w:bottom w:val="nil"/>
            </w:tcBorders>
          </w:tcPr>
          <w:p w:rsidR="0018378A" w:rsidRPr="008B3B36" w:rsidRDefault="0018378A" w:rsidP="008B3B36">
            <w:pPr>
              <w:rPr>
                <w:rFonts w:cs="Arial"/>
                <w:sz w:val="16"/>
                <w:szCs w:val="18"/>
              </w:rPr>
            </w:pPr>
            <w:r w:rsidRPr="008B3B36">
              <w:rPr>
                <w:rFonts w:cs="Arial"/>
                <w:sz w:val="16"/>
                <w:szCs w:val="18"/>
              </w:rPr>
              <w:t>Соленоидный клапан горячего газа</w:t>
            </w:r>
          </w:p>
        </w:tc>
        <w:tc>
          <w:tcPr>
            <w:tcW w:w="888" w:type="pct"/>
            <w:tcBorders>
              <w:top w:val="nil"/>
              <w:bottom w:val="nil"/>
            </w:tcBorders>
          </w:tcPr>
          <w:p w:rsidR="0018378A" w:rsidRPr="008B3B36" w:rsidRDefault="0018378A" w:rsidP="008B3B36">
            <w:pPr>
              <w:rPr>
                <w:rFonts w:cs="Arial"/>
                <w:sz w:val="16"/>
                <w:szCs w:val="18"/>
                <w:lang w:val="en-US"/>
              </w:rPr>
            </w:pPr>
            <w:r w:rsidRPr="008B3B36">
              <w:rPr>
                <w:rFonts w:cs="Arial"/>
                <w:sz w:val="16"/>
                <w:szCs w:val="18"/>
                <w:lang w:val="en-US"/>
              </w:rPr>
              <w:t>J231</w:t>
            </w:r>
          </w:p>
        </w:tc>
        <w:tc>
          <w:tcPr>
            <w:tcW w:w="1336" w:type="pct"/>
            <w:tcBorders>
              <w:top w:val="nil"/>
              <w:bottom w:val="nil"/>
            </w:tcBorders>
          </w:tcPr>
          <w:p w:rsidR="0018378A" w:rsidRPr="008B3B36" w:rsidRDefault="0018378A" w:rsidP="008B3B36">
            <w:pPr>
              <w:rPr>
                <w:rFonts w:cs="Arial"/>
                <w:sz w:val="16"/>
                <w:szCs w:val="18"/>
              </w:rPr>
            </w:pPr>
            <w:r w:rsidRPr="008B3B36">
              <w:rPr>
                <w:rFonts w:cs="Arial"/>
                <w:sz w:val="16"/>
                <w:szCs w:val="18"/>
              </w:rPr>
              <w:t>Неисправная работа соленоидного клапана горячего газа</w:t>
            </w:r>
          </w:p>
        </w:tc>
        <w:tc>
          <w:tcPr>
            <w:tcW w:w="371" w:type="pct"/>
            <w:vMerge/>
          </w:tcPr>
          <w:p w:rsidR="0018378A" w:rsidRPr="008B3B36" w:rsidRDefault="0018378A" w:rsidP="008B3B36">
            <w:pPr>
              <w:jc w:val="center"/>
              <w:rPr>
                <w:rFonts w:cs="Arial"/>
                <w:sz w:val="16"/>
                <w:szCs w:val="18"/>
              </w:rPr>
            </w:pPr>
          </w:p>
        </w:tc>
        <w:tc>
          <w:tcPr>
            <w:tcW w:w="370" w:type="pct"/>
            <w:vMerge/>
            <w:tcBorders>
              <w:bottom w:val="nil"/>
            </w:tcBorders>
          </w:tcPr>
          <w:p w:rsidR="0018378A" w:rsidRPr="008B3B36" w:rsidRDefault="0018378A" w:rsidP="008B3B36">
            <w:pPr>
              <w:jc w:val="center"/>
              <w:rPr>
                <w:rFonts w:cs="Arial"/>
                <w:sz w:val="16"/>
                <w:szCs w:val="18"/>
              </w:rPr>
            </w:pPr>
          </w:p>
        </w:tc>
        <w:tc>
          <w:tcPr>
            <w:tcW w:w="497" w:type="pct"/>
            <w:vMerge/>
            <w:tcBorders>
              <w:bottom w:val="nil"/>
            </w:tcBorders>
          </w:tcPr>
          <w:p w:rsidR="0018378A" w:rsidRPr="008B3B36" w:rsidRDefault="0018378A" w:rsidP="008B3B36">
            <w:pPr>
              <w:rPr>
                <w:rFonts w:cs="Arial"/>
                <w:sz w:val="16"/>
                <w:szCs w:val="18"/>
              </w:rPr>
            </w:pPr>
          </w:p>
        </w:tc>
      </w:tr>
      <w:tr w:rsidR="0018378A" w:rsidRPr="00C276C2" w:rsidTr="00FA5C25">
        <w:trPr>
          <w:trHeight w:val="20"/>
        </w:trPr>
        <w:tc>
          <w:tcPr>
            <w:tcW w:w="577" w:type="pct"/>
            <w:tcBorders>
              <w:top w:val="nil"/>
            </w:tcBorders>
          </w:tcPr>
          <w:p w:rsidR="0018378A" w:rsidRPr="008B3B36" w:rsidRDefault="0018378A" w:rsidP="008B3B36">
            <w:pPr>
              <w:jc w:val="center"/>
              <w:rPr>
                <w:rFonts w:cs="Arial"/>
                <w:sz w:val="16"/>
                <w:szCs w:val="18"/>
              </w:rPr>
            </w:pPr>
          </w:p>
        </w:tc>
        <w:tc>
          <w:tcPr>
            <w:tcW w:w="961" w:type="pct"/>
            <w:tcBorders>
              <w:top w:val="nil"/>
            </w:tcBorders>
          </w:tcPr>
          <w:p w:rsidR="0018378A" w:rsidRPr="008B3B36" w:rsidRDefault="0018378A" w:rsidP="008B3B36">
            <w:pPr>
              <w:rPr>
                <w:rFonts w:cs="Arial"/>
                <w:sz w:val="16"/>
                <w:szCs w:val="18"/>
              </w:rPr>
            </w:pPr>
            <w:r w:rsidRPr="008B3B36">
              <w:rPr>
                <w:rFonts w:cs="Arial"/>
                <w:sz w:val="16"/>
                <w:szCs w:val="18"/>
              </w:rPr>
              <w:t xml:space="preserve">Соленоидный клапан </w:t>
            </w:r>
            <w:r>
              <w:rPr>
                <w:rFonts w:cs="Arial"/>
                <w:sz w:val="16"/>
                <w:szCs w:val="18"/>
              </w:rPr>
              <w:t>Теплообменник</w:t>
            </w:r>
            <w:r w:rsidRPr="008B3B36">
              <w:rPr>
                <w:rFonts w:cs="Arial"/>
                <w:sz w:val="16"/>
                <w:szCs w:val="18"/>
              </w:rPr>
              <w:t>а подогревателя</w:t>
            </w:r>
          </w:p>
        </w:tc>
        <w:tc>
          <w:tcPr>
            <w:tcW w:w="888" w:type="pct"/>
            <w:tcBorders>
              <w:top w:val="nil"/>
            </w:tcBorders>
          </w:tcPr>
          <w:p w:rsidR="0018378A" w:rsidRPr="008B3B36" w:rsidRDefault="0018378A" w:rsidP="008B3B36">
            <w:pPr>
              <w:rPr>
                <w:rFonts w:cs="Arial"/>
                <w:sz w:val="16"/>
                <w:szCs w:val="18"/>
                <w:lang w:val="en-US"/>
              </w:rPr>
            </w:pPr>
            <w:r w:rsidRPr="008B3B36">
              <w:rPr>
                <w:rFonts w:cs="Arial"/>
                <w:sz w:val="16"/>
                <w:szCs w:val="18"/>
                <w:lang w:val="en-US"/>
              </w:rPr>
              <w:t>J322</w:t>
            </w:r>
          </w:p>
        </w:tc>
        <w:tc>
          <w:tcPr>
            <w:tcW w:w="1336" w:type="pct"/>
            <w:tcBorders>
              <w:top w:val="nil"/>
            </w:tcBorders>
          </w:tcPr>
          <w:p w:rsidR="0018378A" w:rsidRPr="008B3B36" w:rsidRDefault="0018378A" w:rsidP="008B3B36">
            <w:pPr>
              <w:rPr>
                <w:rFonts w:cs="Arial"/>
                <w:sz w:val="16"/>
                <w:szCs w:val="18"/>
              </w:rPr>
            </w:pPr>
            <w:r w:rsidRPr="008B3B36">
              <w:rPr>
                <w:rFonts w:cs="Arial"/>
                <w:sz w:val="16"/>
                <w:szCs w:val="18"/>
              </w:rPr>
              <w:t xml:space="preserve">Неисправная работа соленоидного клапана </w:t>
            </w:r>
            <w:r>
              <w:rPr>
                <w:rFonts w:cs="Arial"/>
                <w:sz w:val="16"/>
                <w:szCs w:val="18"/>
              </w:rPr>
              <w:t>Теплообменник</w:t>
            </w:r>
            <w:r w:rsidRPr="008B3B36">
              <w:rPr>
                <w:rFonts w:cs="Arial"/>
                <w:sz w:val="16"/>
                <w:szCs w:val="18"/>
              </w:rPr>
              <w:t>а подогревателя</w:t>
            </w:r>
          </w:p>
        </w:tc>
        <w:tc>
          <w:tcPr>
            <w:tcW w:w="371" w:type="pct"/>
            <w:vMerge/>
          </w:tcPr>
          <w:p w:rsidR="0018378A" w:rsidRPr="008B3B36" w:rsidRDefault="0018378A" w:rsidP="008B3B36">
            <w:pPr>
              <w:jc w:val="center"/>
              <w:rPr>
                <w:rFonts w:cs="Arial"/>
                <w:sz w:val="16"/>
                <w:szCs w:val="18"/>
              </w:rPr>
            </w:pPr>
          </w:p>
        </w:tc>
        <w:tc>
          <w:tcPr>
            <w:tcW w:w="370" w:type="pct"/>
            <w:vMerge/>
            <w:tcBorders>
              <w:bottom w:val="nil"/>
            </w:tcBorders>
          </w:tcPr>
          <w:p w:rsidR="0018378A" w:rsidRPr="008B3B36" w:rsidRDefault="0018378A" w:rsidP="008B3B36">
            <w:pPr>
              <w:jc w:val="center"/>
              <w:rPr>
                <w:rFonts w:cs="Arial"/>
                <w:sz w:val="16"/>
                <w:szCs w:val="18"/>
              </w:rPr>
            </w:pPr>
          </w:p>
        </w:tc>
        <w:tc>
          <w:tcPr>
            <w:tcW w:w="497" w:type="pct"/>
            <w:vMerge/>
            <w:tcBorders>
              <w:bottom w:val="nil"/>
            </w:tcBorders>
          </w:tcPr>
          <w:p w:rsidR="0018378A" w:rsidRPr="008B3B36" w:rsidRDefault="0018378A" w:rsidP="008B3B36">
            <w:pPr>
              <w:rPr>
                <w:rFonts w:cs="Arial"/>
                <w:sz w:val="16"/>
                <w:szCs w:val="18"/>
              </w:rPr>
            </w:pPr>
          </w:p>
        </w:tc>
      </w:tr>
      <w:tr w:rsidR="0018378A" w:rsidRPr="00C276C2" w:rsidTr="00FA5C25">
        <w:trPr>
          <w:trHeight w:val="20"/>
        </w:trPr>
        <w:tc>
          <w:tcPr>
            <w:tcW w:w="577" w:type="pct"/>
          </w:tcPr>
          <w:p w:rsidR="0018378A" w:rsidRPr="008B3B36" w:rsidRDefault="0018378A" w:rsidP="008B3B36">
            <w:pPr>
              <w:jc w:val="center"/>
              <w:rPr>
                <w:rFonts w:cs="Arial"/>
                <w:sz w:val="16"/>
                <w:szCs w:val="18"/>
              </w:rPr>
            </w:pPr>
            <w:r w:rsidRPr="008B3B36">
              <w:rPr>
                <w:rFonts w:cs="Arial"/>
                <w:sz w:val="16"/>
                <w:szCs w:val="18"/>
              </w:rPr>
              <w:t>Р50</w:t>
            </w:r>
          </w:p>
        </w:tc>
        <w:tc>
          <w:tcPr>
            <w:tcW w:w="961" w:type="pct"/>
          </w:tcPr>
          <w:p w:rsidR="0018378A" w:rsidRPr="008B3B36" w:rsidRDefault="0018378A" w:rsidP="008B3B36">
            <w:pPr>
              <w:rPr>
                <w:rFonts w:cs="Arial"/>
                <w:sz w:val="16"/>
                <w:szCs w:val="18"/>
              </w:rPr>
            </w:pPr>
            <w:r w:rsidRPr="008B3B36">
              <w:rPr>
                <w:rFonts w:cs="Arial"/>
                <w:sz w:val="16"/>
                <w:szCs w:val="18"/>
              </w:rPr>
              <w:t>Охлаждающая мощность</w:t>
            </w:r>
          </w:p>
        </w:tc>
        <w:tc>
          <w:tcPr>
            <w:tcW w:w="888" w:type="pct"/>
          </w:tcPr>
          <w:p w:rsidR="0018378A" w:rsidRPr="008B3B36" w:rsidRDefault="0018378A" w:rsidP="008B3B36">
            <w:pPr>
              <w:rPr>
                <w:rFonts w:cs="Arial"/>
                <w:sz w:val="16"/>
                <w:szCs w:val="18"/>
                <w:lang w:val="en-US"/>
              </w:rPr>
            </w:pPr>
            <w:r w:rsidRPr="008B3B36">
              <w:rPr>
                <w:rFonts w:cs="Arial"/>
                <w:sz w:val="16"/>
                <w:szCs w:val="18"/>
                <w:lang w:val="en-US"/>
              </w:rPr>
              <w:t>J501</w:t>
            </w:r>
          </w:p>
        </w:tc>
        <w:tc>
          <w:tcPr>
            <w:tcW w:w="1336" w:type="pct"/>
          </w:tcPr>
          <w:p w:rsidR="0018378A" w:rsidRPr="008B3B36" w:rsidRDefault="0018378A" w:rsidP="008B3B36">
            <w:pPr>
              <w:rPr>
                <w:rFonts w:cs="Arial"/>
                <w:sz w:val="16"/>
                <w:szCs w:val="18"/>
              </w:rPr>
            </w:pPr>
            <w:r w:rsidRPr="008B3B36">
              <w:rPr>
                <w:rFonts w:cs="Arial"/>
                <w:sz w:val="16"/>
                <w:szCs w:val="18"/>
              </w:rPr>
              <w:t>За пределами условий температуры окружающего воздуха</w:t>
            </w:r>
          </w:p>
        </w:tc>
        <w:tc>
          <w:tcPr>
            <w:tcW w:w="371" w:type="pct"/>
            <w:vMerge w:val="restart"/>
          </w:tcPr>
          <w:p w:rsidR="0018378A" w:rsidRPr="008B3B36" w:rsidRDefault="0018378A" w:rsidP="008B3B36">
            <w:pPr>
              <w:jc w:val="center"/>
              <w:rPr>
                <w:rFonts w:cs="Arial"/>
                <w:sz w:val="16"/>
                <w:szCs w:val="18"/>
              </w:rPr>
            </w:pPr>
          </w:p>
        </w:tc>
        <w:tc>
          <w:tcPr>
            <w:tcW w:w="370" w:type="pct"/>
            <w:vMerge w:val="restart"/>
            <w:tcBorders>
              <w:top w:val="nil"/>
            </w:tcBorders>
          </w:tcPr>
          <w:p w:rsidR="0018378A" w:rsidRPr="008B3B36" w:rsidRDefault="0018378A" w:rsidP="008B3B36">
            <w:pPr>
              <w:jc w:val="center"/>
              <w:rPr>
                <w:rFonts w:cs="Arial"/>
                <w:sz w:val="16"/>
                <w:szCs w:val="18"/>
              </w:rPr>
            </w:pPr>
          </w:p>
        </w:tc>
        <w:tc>
          <w:tcPr>
            <w:tcW w:w="497" w:type="pct"/>
            <w:vMerge w:val="restart"/>
            <w:tcBorders>
              <w:top w:val="nil"/>
            </w:tcBorders>
          </w:tcPr>
          <w:p w:rsidR="0018378A" w:rsidRPr="008B3B36" w:rsidRDefault="0018378A" w:rsidP="008B3B36">
            <w:pPr>
              <w:rPr>
                <w:rFonts w:cs="Arial"/>
                <w:sz w:val="16"/>
                <w:szCs w:val="18"/>
              </w:rPr>
            </w:pPr>
          </w:p>
        </w:tc>
      </w:tr>
      <w:tr w:rsidR="0018378A" w:rsidRPr="00C276C2" w:rsidTr="00FA5C25">
        <w:trPr>
          <w:trHeight w:val="20"/>
        </w:trPr>
        <w:tc>
          <w:tcPr>
            <w:tcW w:w="577" w:type="pct"/>
          </w:tcPr>
          <w:p w:rsidR="0018378A" w:rsidRPr="008B3B36" w:rsidRDefault="0018378A" w:rsidP="008B3B36">
            <w:pPr>
              <w:jc w:val="center"/>
              <w:rPr>
                <w:rFonts w:cs="Arial"/>
                <w:sz w:val="16"/>
                <w:szCs w:val="18"/>
              </w:rPr>
            </w:pPr>
            <w:r w:rsidRPr="008B3B36">
              <w:rPr>
                <w:rFonts w:cs="Arial"/>
                <w:sz w:val="16"/>
                <w:szCs w:val="18"/>
              </w:rPr>
              <w:t>Р50</w:t>
            </w:r>
          </w:p>
        </w:tc>
        <w:tc>
          <w:tcPr>
            <w:tcW w:w="961" w:type="pct"/>
          </w:tcPr>
          <w:p w:rsidR="0018378A" w:rsidRPr="008B3B36" w:rsidRDefault="0018378A" w:rsidP="008B3B36">
            <w:pPr>
              <w:rPr>
                <w:rFonts w:cs="Arial"/>
                <w:sz w:val="16"/>
                <w:szCs w:val="18"/>
              </w:rPr>
            </w:pPr>
            <w:r w:rsidRPr="008B3B36">
              <w:rPr>
                <w:rFonts w:cs="Arial"/>
                <w:sz w:val="16"/>
                <w:szCs w:val="18"/>
              </w:rPr>
              <w:t>Контроль 0ºС</w:t>
            </w:r>
          </w:p>
        </w:tc>
        <w:tc>
          <w:tcPr>
            <w:tcW w:w="888" w:type="pct"/>
          </w:tcPr>
          <w:p w:rsidR="0018378A" w:rsidRPr="008B3B36" w:rsidRDefault="0018378A" w:rsidP="008B3B36">
            <w:pPr>
              <w:rPr>
                <w:rFonts w:cs="Arial"/>
                <w:sz w:val="16"/>
                <w:szCs w:val="18"/>
                <w:lang w:val="en-US"/>
              </w:rPr>
            </w:pPr>
            <w:r w:rsidRPr="008B3B36">
              <w:rPr>
                <w:rFonts w:cs="Arial"/>
                <w:sz w:val="16"/>
                <w:szCs w:val="18"/>
                <w:lang w:val="en-US"/>
              </w:rPr>
              <w:t>J502</w:t>
            </w:r>
          </w:p>
        </w:tc>
        <w:tc>
          <w:tcPr>
            <w:tcW w:w="1336" w:type="pct"/>
          </w:tcPr>
          <w:p w:rsidR="0018378A" w:rsidRPr="008B3B36" w:rsidRDefault="0018378A" w:rsidP="008B3B36">
            <w:pPr>
              <w:rPr>
                <w:rFonts w:cs="Arial"/>
                <w:sz w:val="16"/>
                <w:szCs w:val="18"/>
              </w:rPr>
            </w:pPr>
            <w:r w:rsidRPr="008B3B36">
              <w:rPr>
                <w:rFonts w:cs="Arial"/>
                <w:sz w:val="16"/>
                <w:szCs w:val="18"/>
              </w:rPr>
              <w:t>Длительное время охлаждения</w:t>
            </w:r>
          </w:p>
        </w:tc>
        <w:tc>
          <w:tcPr>
            <w:tcW w:w="371" w:type="pct"/>
            <w:vMerge/>
          </w:tcPr>
          <w:p w:rsidR="0018378A" w:rsidRPr="008B3B36" w:rsidRDefault="0018378A" w:rsidP="008B3B36">
            <w:pPr>
              <w:jc w:val="center"/>
              <w:rPr>
                <w:rFonts w:cs="Arial"/>
                <w:sz w:val="16"/>
                <w:szCs w:val="18"/>
              </w:rPr>
            </w:pPr>
          </w:p>
        </w:tc>
        <w:tc>
          <w:tcPr>
            <w:tcW w:w="370" w:type="pct"/>
            <w:vMerge/>
          </w:tcPr>
          <w:p w:rsidR="0018378A" w:rsidRPr="008B3B36" w:rsidRDefault="0018378A" w:rsidP="008B3B36">
            <w:pPr>
              <w:jc w:val="center"/>
              <w:rPr>
                <w:rFonts w:cs="Arial"/>
                <w:sz w:val="16"/>
                <w:szCs w:val="18"/>
              </w:rPr>
            </w:pPr>
          </w:p>
        </w:tc>
        <w:tc>
          <w:tcPr>
            <w:tcW w:w="497" w:type="pct"/>
            <w:vMerge/>
          </w:tcPr>
          <w:p w:rsidR="0018378A" w:rsidRPr="008B3B36" w:rsidRDefault="0018378A" w:rsidP="008B3B36">
            <w:pPr>
              <w:rPr>
                <w:rFonts w:cs="Arial"/>
                <w:sz w:val="16"/>
                <w:szCs w:val="18"/>
              </w:rPr>
            </w:pPr>
          </w:p>
        </w:tc>
      </w:tr>
      <w:tr w:rsidR="0018378A" w:rsidRPr="00C276C2" w:rsidTr="00FA5C25">
        <w:trPr>
          <w:trHeight w:val="20"/>
        </w:trPr>
        <w:tc>
          <w:tcPr>
            <w:tcW w:w="577" w:type="pct"/>
          </w:tcPr>
          <w:p w:rsidR="0018378A" w:rsidRPr="008B3B36" w:rsidRDefault="0018378A" w:rsidP="008B3B36">
            <w:pPr>
              <w:jc w:val="center"/>
              <w:rPr>
                <w:rFonts w:cs="Arial"/>
                <w:sz w:val="16"/>
                <w:szCs w:val="18"/>
              </w:rPr>
            </w:pPr>
            <w:r w:rsidRPr="008B3B36">
              <w:rPr>
                <w:rFonts w:cs="Arial"/>
                <w:sz w:val="16"/>
                <w:szCs w:val="18"/>
              </w:rPr>
              <w:t>Р60</w:t>
            </w:r>
          </w:p>
        </w:tc>
        <w:tc>
          <w:tcPr>
            <w:tcW w:w="961" w:type="pct"/>
          </w:tcPr>
          <w:p w:rsidR="0018378A" w:rsidRPr="008B3B36" w:rsidRDefault="0018378A" w:rsidP="008B3B36">
            <w:pPr>
              <w:rPr>
                <w:rFonts w:cs="Arial"/>
                <w:sz w:val="16"/>
                <w:szCs w:val="18"/>
              </w:rPr>
            </w:pPr>
            <w:r w:rsidRPr="008B3B36">
              <w:rPr>
                <w:rFonts w:cs="Arial"/>
                <w:sz w:val="16"/>
                <w:szCs w:val="18"/>
              </w:rPr>
              <w:t>Контроль 0ºС</w:t>
            </w:r>
          </w:p>
        </w:tc>
        <w:tc>
          <w:tcPr>
            <w:tcW w:w="888" w:type="pct"/>
          </w:tcPr>
          <w:p w:rsidR="0018378A" w:rsidRPr="008B3B36" w:rsidRDefault="0018378A" w:rsidP="008B3B36">
            <w:pPr>
              <w:rPr>
                <w:rFonts w:cs="Arial"/>
                <w:sz w:val="16"/>
                <w:szCs w:val="18"/>
              </w:rPr>
            </w:pPr>
            <w:r w:rsidRPr="008B3B36">
              <w:rPr>
                <w:rFonts w:cs="Arial"/>
                <w:sz w:val="16"/>
                <w:szCs w:val="18"/>
              </w:rPr>
              <w:t>Нет индикации</w:t>
            </w:r>
          </w:p>
        </w:tc>
        <w:tc>
          <w:tcPr>
            <w:tcW w:w="1336" w:type="pct"/>
          </w:tcPr>
          <w:p w:rsidR="0018378A" w:rsidRPr="008B3B36" w:rsidRDefault="0018378A" w:rsidP="008B3B36">
            <w:pPr>
              <w:rPr>
                <w:rFonts w:cs="Arial"/>
                <w:sz w:val="16"/>
                <w:szCs w:val="18"/>
              </w:rPr>
            </w:pPr>
          </w:p>
        </w:tc>
        <w:tc>
          <w:tcPr>
            <w:tcW w:w="371" w:type="pct"/>
            <w:vMerge/>
          </w:tcPr>
          <w:p w:rsidR="0018378A" w:rsidRPr="008B3B36" w:rsidRDefault="0018378A" w:rsidP="008B3B36">
            <w:pPr>
              <w:jc w:val="center"/>
              <w:rPr>
                <w:rFonts w:cs="Arial"/>
                <w:sz w:val="16"/>
                <w:szCs w:val="18"/>
              </w:rPr>
            </w:pPr>
          </w:p>
        </w:tc>
        <w:tc>
          <w:tcPr>
            <w:tcW w:w="370" w:type="pct"/>
            <w:vMerge/>
          </w:tcPr>
          <w:p w:rsidR="0018378A" w:rsidRPr="008B3B36" w:rsidRDefault="0018378A" w:rsidP="008B3B36">
            <w:pPr>
              <w:jc w:val="center"/>
              <w:rPr>
                <w:rFonts w:cs="Arial"/>
                <w:sz w:val="16"/>
                <w:szCs w:val="18"/>
              </w:rPr>
            </w:pPr>
          </w:p>
        </w:tc>
        <w:tc>
          <w:tcPr>
            <w:tcW w:w="497" w:type="pct"/>
            <w:vMerge/>
          </w:tcPr>
          <w:p w:rsidR="0018378A" w:rsidRPr="008B3B36" w:rsidRDefault="0018378A" w:rsidP="008B3B36">
            <w:pPr>
              <w:rPr>
                <w:rFonts w:cs="Arial"/>
                <w:sz w:val="16"/>
                <w:szCs w:val="18"/>
              </w:rPr>
            </w:pPr>
          </w:p>
        </w:tc>
      </w:tr>
      <w:tr w:rsidR="0018378A" w:rsidRPr="00C276C2" w:rsidTr="00FA5C25">
        <w:trPr>
          <w:trHeight w:val="20"/>
        </w:trPr>
        <w:tc>
          <w:tcPr>
            <w:tcW w:w="577" w:type="pct"/>
          </w:tcPr>
          <w:p w:rsidR="0018378A" w:rsidRPr="008B3B36" w:rsidRDefault="0018378A" w:rsidP="008B3B36">
            <w:pPr>
              <w:jc w:val="center"/>
              <w:rPr>
                <w:rFonts w:cs="Arial"/>
                <w:sz w:val="16"/>
                <w:szCs w:val="18"/>
              </w:rPr>
            </w:pPr>
            <w:r w:rsidRPr="008B3B36">
              <w:rPr>
                <w:rFonts w:cs="Arial"/>
                <w:sz w:val="16"/>
                <w:szCs w:val="18"/>
              </w:rPr>
              <w:t>Р70</w:t>
            </w:r>
          </w:p>
        </w:tc>
        <w:tc>
          <w:tcPr>
            <w:tcW w:w="961" w:type="pct"/>
          </w:tcPr>
          <w:p w:rsidR="0018378A" w:rsidRPr="008B3B36" w:rsidRDefault="0018378A" w:rsidP="008B3B36">
            <w:pPr>
              <w:rPr>
                <w:rFonts w:cs="Arial"/>
                <w:sz w:val="16"/>
                <w:szCs w:val="18"/>
              </w:rPr>
            </w:pPr>
            <w:r>
              <w:rPr>
                <w:rFonts w:cs="Arial"/>
                <w:sz w:val="16"/>
                <w:szCs w:val="18"/>
              </w:rPr>
              <w:t>Оттайка</w:t>
            </w:r>
          </w:p>
        </w:tc>
        <w:tc>
          <w:tcPr>
            <w:tcW w:w="888" w:type="pct"/>
          </w:tcPr>
          <w:p w:rsidR="0018378A" w:rsidRPr="008B3B36" w:rsidRDefault="0018378A" w:rsidP="008B3B36">
            <w:pPr>
              <w:rPr>
                <w:rFonts w:cs="Arial"/>
                <w:sz w:val="16"/>
                <w:szCs w:val="18"/>
                <w:lang w:val="en-US"/>
              </w:rPr>
            </w:pPr>
            <w:r w:rsidRPr="008B3B36">
              <w:rPr>
                <w:rFonts w:cs="Arial"/>
                <w:sz w:val="16"/>
                <w:szCs w:val="18"/>
                <w:lang w:val="en-US"/>
              </w:rPr>
              <w:t>J701</w:t>
            </w:r>
          </w:p>
        </w:tc>
        <w:tc>
          <w:tcPr>
            <w:tcW w:w="1336" w:type="pct"/>
          </w:tcPr>
          <w:p w:rsidR="0018378A" w:rsidRPr="008B3B36" w:rsidRDefault="0018378A" w:rsidP="008B3B36">
            <w:pPr>
              <w:rPr>
                <w:rFonts w:cs="Arial"/>
                <w:sz w:val="16"/>
                <w:szCs w:val="18"/>
              </w:rPr>
            </w:pPr>
            <w:r w:rsidRPr="008B3B36">
              <w:rPr>
                <w:rFonts w:cs="Arial"/>
                <w:sz w:val="16"/>
                <w:szCs w:val="18"/>
              </w:rPr>
              <w:t>За пределами пусковых условий</w:t>
            </w:r>
          </w:p>
        </w:tc>
        <w:tc>
          <w:tcPr>
            <w:tcW w:w="371" w:type="pct"/>
            <w:vMerge/>
          </w:tcPr>
          <w:p w:rsidR="0018378A" w:rsidRPr="008B3B36" w:rsidRDefault="0018378A" w:rsidP="008B3B36">
            <w:pPr>
              <w:jc w:val="center"/>
              <w:rPr>
                <w:rFonts w:cs="Arial"/>
                <w:sz w:val="16"/>
                <w:szCs w:val="18"/>
              </w:rPr>
            </w:pPr>
          </w:p>
        </w:tc>
        <w:tc>
          <w:tcPr>
            <w:tcW w:w="370" w:type="pct"/>
            <w:vMerge/>
          </w:tcPr>
          <w:p w:rsidR="0018378A" w:rsidRPr="008B3B36" w:rsidRDefault="0018378A" w:rsidP="008B3B36">
            <w:pPr>
              <w:jc w:val="center"/>
              <w:rPr>
                <w:rFonts w:cs="Arial"/>
                <w:sz w:val="16"/>
                <w:szCs w:val="18"/>
              </w:rPr>
            </w:pPr>
          </w:p>
        </w:tc>
        <w:tc>
          <w:tcPr>
            <w:tcW w:w="497" w:type="pct"/>
            <w:vMerge/>
          </w:tcPr>
          <w:p w:rsidR="0018378A" w:rsidRPr="008B3B36" w:rsidRDefault="0018378A" w:rsidP="008B3B36">
            <w:pPr>
              <w:rPr>
                <w:rFonts w:cs="Arial"/>
                <w:sz w:val="16"/>
                <w:szCs w:val="18"/>
              </w:rPr>
            </w:pPr>
          </w:p>
        </w:tc>
      </w:tr>
      <w:tr w:rsidR="0018378A" w:rsidRPr="00C276C2" w:rsidTr="00FA5C25">
        <w:trPr>
          <w:trHeight w:val="20"/>
        </w:trPr>
        <w:tc>
          <w:tcPr>
            <w:tcW w:w="577" w:type="pct"/>
          </w:tcPr>
          <w:p w:rsidR="0018378A" w:rsidRPr="008B3B36" w:rsidRDefault="0018378A" w:rsidP="008B3B36">
            <w:pPr>
              <w:jc w:val="center"/>
              <w:rPr>
                <w:rFonts w:cs="Arial"/>
                <w:sz w:val="16"/>
                <w:szCs w:val="18"/>
              </w:rPr>
            </w:pPr>
          </w:p>
        </w:tc>
        <w:tc>
          <w:tcPr>
            <w:tcW w:w="961" w:type="pct"/>
          </w:tcPr>
          <w:p w:rsidR="0018378A" w:rsidRPr="008B3B36" w:rsidRDefault="0018378A" w:rsidP="008B3B36">
            <w:pPr>
              <w:rPr>
                <w:rFonts w:cs="Arial"/>
                <w:sz w:val="16"/>
                <w:szCs w:val="18"/>
              </w:rPr>
            </w:pPr>
          </w:p>
        </w:tc>
        <w:tc>
          <w:tcPr>
            <w:tcW w:w="888" w:type="pct"/>
          </w:tcPr>
          <w:p w:rsidR="0018378A" w:rsidRPr="008B3B36" w:rsidRDefault="0018378A" w:rsidP="008B3B36">
            <w:pPr>
              <w:rPr>
                <w:rFonts w:cs="Arial"/>
                <w:sz w:val="16"/>
                <w:szCs w:val="18"/>
                <w:lang w:val="en-US"/>
              </w:rPr>
            </w:pPr>
            <w:r w:rsidRPr="008B3B36">
              <w:rPr>
                <w:rFonts w:cs="Arial"/>
                <w:sz w:val="16"/>
                <w:szCs w:val="18"/>
                <w:lang w:val="en-US"/>
              </w:rPr>
              <w:t>J702</w:t>
            </w:r>
          </w:p>
        </w:tc>
        <w:tc>
          <w:tcPr>
            <w:tcW w:w="1336" w:type="pct"/>
          </w:tcPr>
          <w:p w:rsidR="0018378A" w:rsidRPr="008B3B36" w:rsidRDefault="0018378A" w:rsidP="008B3B36">
            <w:pPr>
              <w:rPr>
                <w:rFonts w:cs="Arial"/>
                <w:sz w:val="16"/>
                <w:szCs w:val="18"/>
              </w:rPr>
            </w:pPr>
            <w:r w:rsidRPr="008B3B36">
              <w:rPr>
                <w:rFonts w:cs="Arial"/>
                <w:sz w:val="16"/>
                <w:szCs w:val="18"/>
              </w:rPr>
              <w:t xml:space="preserve">Длительное время </w:t>
            </w:r>
            <w:r>
              <w:rPr>
                <w:rFonts w:cs="Arial"/>
                <w:sz w:val="16"/>
                <w:szCs w:val="18"/>
              </w:rPr>
              <w:t>оттайки</w:t>
            </w:r>
          </w:p>
        </w:tc>
        <w:tc>
          <w:tcPr>
            <w:tcW w:w="371" w:type="pct"/>
            <w:vMerge/>
          </w:tcPr>
          <w:p w:rsidR="0018378A" w:rsidRPr="008B3B36" w:rsidRDefault="0018378A" w:rsidP="008B3B36">
            <w:pPr>
              <w:jc w:val="center"/>
              <w:rPr>
                <w:rFonts w:cs="Arial"/>
                <w:sz w:val="16"/>
                <w:szCs w:val="18"/>
              </w:rPr>
            </w:pPr>
          </w:p>
        </w:tc>
        <w:tc>
          <w:tcPr>
            <w:tcW w:w="370" w:type="pct"/>
            <w:vMerge/>
          </w:tcPr>
          <w:p w:rsidR="0018378A" w:rsidRPr="008B3B36" w:rsidRDefault="0018378A" w:rsidP="008B3B36">
            <w:pPr>
              <w:jc w:val="center"/>
              <w:rPr>
                <w:rFonts w:cs="Arial"/>
                <w:sz w:val="16"/>
                <w:szCs w:val="18"/>
              </w:rPr>
            </w:pPr>
          </w:p>
        </w:tc>
        <w:tc>
          <w:tcPr>
            <w:tcW w:w="497" w:type="pct"/>
            <w:vMerge/>
          </w:tcPr>
          <w:p w:rsidR="0018378A" w:rsidRPr="008B3B36" w:rsidRDefault="0018378A" w:rsidP="008B3B36">
            <w:pPr>
              <w:rPr>
                <w:rFonts w:cs="Arial"/>
                <w:sz w:val="16"/>
                <w:szCs w:val="18"/>
              </w:rPr>
            </w:pPr>
          </w:p>
        </w:tc>
      </w:tr>
      <w:tr w:rsidR="0018378A" w:rsidRPr="00C276C2" w:rsidTr="00FA5C25">
        <w:trPr>
          <w:trHeight w:val="20"/>
        </w:trPr>
        <w:tc>
          <w:tcPr>
            <w:tcW w:w="577" w:type="pct"/>
          </w:tcPr>
          <w:p w:rsidR="0018378A" w:rsidRPr="008B3B36" w:rsidRDefault="0018378A" w:rsidP="008B3B36">
            <w:pPr>
              <w:jc w:val="center"/>
              <w:rPr>
                <w:rFonts w:cs="Arial"/>
                <w:sz w:val="16"/>
                <w:szCs w:val="18"/>
              </w:rPr>
            </w:pPr>
            <w:r w:rsidRPr="008B3B36">
              <w:rPr>
                <w:rFonts w:cs="Arial"/>
                <w:sz w:val="16"/>
                <w:szCs w:val="18"/>
              </w:rPr>
              <w:t>Р80</w:t>
            </w:r>
          </w:p>
        </w:tc>
        <w:tc>
          <w:tcPr>
            <w:tcW w:w="961" w:type="pct"/>
          </w:tcPr>
          <w:p w:rsidR="0018378A" w:rsidRPr="008B3B36" w:rsidRDefault="0018378A" w:rsidP="008B3B36">
            <w:pPr>
              <w:rPr>
                <w:rFonts w:cs="Arial"/>
                <w:sz w:val="16"/>
                <w:szCs w:val="18"/>
              </w:rPr>
            </w:pPr>
            <w:r w:rsidRPr="008B3B36">
              <w:rPr>
                <w:rFonts w:cs="Arial"/>
                <w:sz w:val="16"/>
                <w:szCs w:val="18"/>
              </w:rPr>
              <w:t>Охлаждающая мощность</w:t>
            </w:r>
          </w:p>
        </w:tc>
        <w:tc>
          <w:tcPr>
            <w:tcW w:w="888" w:type="pct"/>
          </w:tcPr>
          <w:p w:rsidR="0018378A" w:rsidRPr="008B3B36" w:rsidRDefault="0018378A" w:rsidP="008B3B36">
            <w:pPr>
              <w:rPr>
                <w:rFonts w:cs="Arial"/>
                <w:sz w:val="16"/>
                <w:szCs w:val="18"/>
                <w:lang w:val="en-US"/>
              </w:rPr>
            </w:pPr>
            <w:r w:rsidRPr="008B3B36">
              <w:rPr>
                <w:rFonts w:cs="Arial"/>
                <w:sz w:val="16"/>
                <w:szCs w:val="18"/>
                <w:lang w:val="en-US"/>
              </w:rPr>
              <w:t>J801</w:t>
            </w:r>
          </w:p>
        </w:tc>
        <w:tc>
          <w:tcPr>
            <w:tcW w:w="1336" w:type="pct"/>
          </w:tcPr>
          <w:p w:rsidR="0018378A" w:rsidRPr="008B3B36" w:rsidRDefault="0018378A" w:rsidP="008B3B36">
            <w:pPr>
              <w:rPr>
                <w:rFonts w:cs="Arial"/>
                <w:sz w:val="16"/>
                <w:szCs w:val="18"/>
              </w:rPr>
            </w:pPr>
            <w:r w:rsidRPr="008B3B36">
              <w:rPr>
                <w:rFonts w:cs="Arial"/>
                <w:sz w:val="16"/>
                <w:szCs w:val="18"/>
              </w:rPr>
              <w:t>Длительное время охлаждения</w:t>
            </w:r>
          </w:p>
        </w:tc>
        <w:tc>
          <w:tcPr>
            <w:tcW w:w="371" w:type="pct"/>
            <w:vMerge/>
          </w:tcPr>
          <w:p w:rsidR="0018378A" w:rsidRPr="008B3B36" w:rsidRDefault="0018378A" w:rsidP="008B3B36">
            <w:pPr>
              <w:jc w:val="center"/>
              <w:rPr>
                <w:rFonts w:cs="Arial"/>
                <w:sz w:val="16"/>
                <w:szCs w:val="18"/>
              </w:rPr>
            </w:pPr>
          </w:p>
        </w:tc>
        <w:tc>
          <w:tcPr>
            <w:tcW w:w="370" w:type="pct"/>
            <w:vMerge/>
          </w:tcPr>
          <w:p w:rsidR="0018378A" w:rsidRPr="008B3B36" w:rsidRDefault="0018378A" w:rsidP="008B3B36">
            <w:pPr>
              <w:jc w:val="center"/>
              <w:rPr>
                <w:rFonts w:cs="Arial"/>
                <w:sz w:val="16"/>
                <w:szCs w:val="18"/>
              </w:rPr>
            </w:pPr>
          </w:p>
        </w:tc>
        <w:tc>
          <w:tcPr>
            <w:tcW w:w="497" w:type="pct"/>
            <w:vMerge/>
          </w:tcPr>
          <w:p w:rsidR="0018378A" w:rsidRPr="008B3B36" w:rsidRDefault="0018378A" w:rsidP="008B3B36">
            <w:pPr>
              <w:rPr>
                <w:rFonts w:cs="Arial"/>
                <w:sz w:val="16"/>
                <w:szCs w:val="18"/>
              </w:rPr>
            </w:pPr>
          </w:p>
        </w:tc>
      </w:tr>
      <w:tr w:rsidR="0018378A" w:rsidRPr="00C276C2" w:rsidTr="00FA5C25">
        <w:trPr>
          <w:trHeight w:val="20"/>
        </w:trPr>
        <w:tc>
          <w:tcPr>
            <w:tcW w:w="577" w:type="pct"/>
          </w:tcPr>
          <w:p w:rsidR="0018378A" w:rsidRPr="008B3B36" w:rsidRDefault="0018378A" w:rsidP="008B3B36">
            <w:pPr>
              <w:jc w:val="center"/>
              <w:rPr>
                <w:rFonts w:cs="Arial"/>
                <w:sz w:val="16"/>
                <w:szCs w:val="18"/>
              </w:rPr>
            </w:pPr>
            <w:r w:rsidRPr="008B3B36">
              <w:rPr>
                <w:rFonts w:cs="Arial"/>
                <w:sz w:val="16"/>
                <w:szCs w:val="18"/>
              </w:rPr>
              <w:t>Р90</w:t>
            </w:r>
          </w:p>
        </w:tc>
        <w:tc>
          <w:tcPr>
            <w:tcW w:w="961" w:type="pct"/>
          </w:tcPr>
          <w:p w:rsidR="0018378A" w:rsidRPr="008B3B36" w:rsidRDefault="0018378A" w:rsidP="008B3B36">
            <w:pPr>
              <w:rPr>
                <w:rFonts w:cs="Arial"/>
                <w:sz w:val="16"/>
                <w:szCs w:val="18"/>
              </w:rPr>
            </w:pPr>
            <w:r w:rsidRPr="008B3B36">
              <w:rPr>
                <w:rFonts w:cs="Arial"/>
                <w:sz w:val="16"/>
                <w:szCs w:val="18"/>
              </w:rPr>
              <w:t>Контроль - 18ºС</w:t>
            </w:r>
          </w:p>
        </w:tc>
        <w:tc>
          <w:tcPr>
            <w:tcW w:w="888" w:type="pct"/>
          </w:tcPr>
          <w:p w:rsidR="0018378A" w:rsidRPr="008B3B36" w:rsidRDefault="0018378A" w:rsidP="008B3B36">
            <w:pPr>
              <w:rPr>
                <w:rFonts w:cs="Arial"/>
                <w:sz w:val="16"/>
                <w:szCs w:val="18"/>
              </w:rPr>
            </w:pPr>
            <w:r w:rsidRPr="008B3B36">
              <w:rPr>
                <w:rFonts w:cs="Arial"/>
                <w:sz w:val="16"/>
                <w:szCs w:val="18"/>
              </w:rPr>
              <w:t>Нет индикации</w:t>
            </w:r>
          </w:p>
        </w:tc>
        <w:tc>
          <w:tcPr>
            <w:tcW w:w="1336" w:type="pct"/>
          </w:tcPr>
          <w:p w:rsidR="0018378A" w:rsidRPr="008B3B36" w:rsidRDefault="0018378A" w:rsidP="008B3B36">
            <w:pPr>
              <w:rPr>
                <w:rFonts w:cs="Arial"/>
                <w:sz w:val="16"/>
                <w:szCs w:val="18"/>
              </w:rPr>
            </w:pPr>
          </w:p>
        </w:tc>
        <w:tc>
          <w:tcPr>
            <w:tcW w:w="371" w:type="pct"/>
            <w:vMerge/>
          </w:tcPr>
          <w:p w:rsidR="0018378A" w:rsidRPr="008B3B36" w:rsidRDefault="0018378A" w:rsidP="008B3B36">
            <w:pPr>
              <w:jc w:val="center"/>
              <w:rPr>
                <w:rFonts w:cs="Arial"/>
                <w:sz w:val="16"/>
                <w:szCs w:val="18"/>
              </w:rPr>
            </w:pPr>
          </w:p>
        </w:tc>
        <w:tc>
          <w:tcPr>
            <w:tcW w:w="370" w:type="pct"/>
            <w:vMerge/>
          </w:tcPr>
          <w:p w:rsidR="0018378A" w:rsidRPr="008B3B36" w:rsidRDefault="0018378A" w:rsidP="008B3B36">
            <w:pPr>
              <w:jc w:val="center"/>
              <w:rPr>
                <w:rFonts w:cs="Arial"/>
                <w:sz w:val="16"/>
                <w:szCs w:val="18"/>
              </w:rPr>
            </w:pPr>
          </w:p>
        </w:tc>
        <w:tc>
          <w:tcPr>
            <w:tcW w:w="497" w:type="pct"/>
            <w:vMerge/>
          </w:tcPr>
          <w:p w:rsidR="0018378A" w:rsidRPr="008B3B36" w:rsidRDefault="0018378A" w:rsidP="008B3B36">
            <w:pPr>
              <w:rPr>
                <w:rFonts w:cs="Arial"/>
                <w:sz w:val="16"/>
                <w:szCs w:val="18"/>
              </w:rPr>
            </w:pPr>
          </w:p>
        </w:tc>
      </w:tr>
      <w:tr w:rsidR="0018378A" w:rsidRPr="00C276C2" w:rsidTr="00FA5C25">
        <w:trPr>
          <w:trHeight w:val="20"/>
        </w:trPr>
        <w:tc>
          <w:tcPr>
            <w:tcW w:w="5000" w:type="pct"/>
            <w:gridSpan w:val="7"/>
            <w:tcBorders>
              <w:left w:val="nil"/>
              <w:bottom w:val="nil"/>
              <w:right w:val="nil"/>
            </w:tcBorders>
            <w:vAlign w:val="center"/>
          </w:tcPr>
          <w:p w:rsidR="0018378A" w:rsidRPr="008B3B36" w:rsidRDefault="0018378A" w:rsidP="00FA5C25">
            <w:pPr>
              <w:jc w:val="center"/>
              <w:rPr>
                <w:rFonts w:cs="Arial"/>
                <w:sz w:val="16"/>
                <w:szCs w:val="18"/>
              </w:rPr>
            </w:pPr>
            <w:r w:rsidRPr="008B3B36">
              <w:rPr>
                <w:rFonts w:cs="Arial"/>
                <w:sz w:val="16"/>
                <w:szCs w:val="18"/>
              </w:rPr>
              <w:t>Детальная информация приведена в разделе 6.3.</w:t>
            </w:r>
          </w:p>
        </w:tc>
      </w:tr>
    </w:tbl>
    <w:p w:rsidR="0018378A" w:rsidRDefault="0018378A">
      <w:pPr>
        <w:rPr>
          <w:rFonts w:cs="Arial"/>
        </w:rPr>
      </w:pPr>
      <w:r>
        <w:rPr>
          <w:rFonts w:cs="Arial"/>
        </w:rPr>
        <w:br w:type="page"/>
      </w:r>
    </w:p>
    <w:p w:rsidR="0018378A" w:rsidRPr="003D500B" w:rsidRDefault="0018378A" w:rsidP="003D500B">
      <w:pPr>
        <w:pStyle w:val="Heading4"/>
      </w:pPr>
      <w:bookmarkStart w:id="63" w:name="_Toc343613511"/>
      <w:r w:rsidRPr="003D500B">
        <w:t>Ручная проверка (М.</w:t>
      </w:r>
      <w:r w:rsidRPr="003D500B">
        <w:rPr>
          <w:lang w:val="en-US"/>
        </w:rPr>
        <w:t>CHECK</w:t>
      </w:r>
      <w:r w:rsidRPr="003D500B">
        <w:t>)</w:t>
      </w:r>
      <w:bookmarkEnd w:id="63"/>
    </w:p>
    <w:p w:rsidR="0018378A" w:rsidRPr="003D500B" w:rsidRDefault="0018378A" w:rsidP="003D500B">
      <w:pPr>
        <w:jc w:val="both"/>
        <w:rPr>
          <w:rFonts w:cs="Arial"/>
        </w:rPr>
      </w:pPr>
      <w:r w:rsidRPr="003D500B">
        <w:rPr>
          <w:rFonts w:cs="Arial"/>
        </w:rPr>
        <w:t xml:space="preserve">Поскольку компонентами можно управлять по отдельности в отличие от режимов </w:t>
      </w:r>
      <w:r w:rsidRPr="003D500B">
        <w:rPr>
          <w:rFonts w:cs="Arial"/>
          <w:lang w:val="en-US"/>
        </w:rPr>
        <w:t>S</w:t>
      </w:r>
      <w:r w:rsidRPr="003D500B">
        <w:rPr>
          <w:rFonts w:cs="Arial"/>
        </w:rPr>
        <w:t>.</w:t>
      </w:r>
      <w:r w:rsidRPr="003D500B">
        <w:rPr>
          <w:rFonts w:cs="Arial"/>
          <w:lang w:val="en-US"/>
        </w:rPr>
        <w:t>PT</w:t>
      </w:r>
      <w:r w:rsidRPr="003D500B">
        <w:rPr>
          <w:rFonts w:cs="Arial"/>
        </w:rPr>
        <w:t xml:space="preserve"> и </w:t>
      </w:r>
      <w:r w:rsidRPr="003D500B">
        <w:rPr>
          <w:rFonts w:cs="Arial"/>
          <w:lang w:val="en-US"/>
        </w:rPr>
        <w:t>F</w:t>
      </w:r>
      <w:r w:rsidRPr="003D500B">
        <w:rPr>
          <w:rFonts w:cs="Arial"/>
        </w:rPr>
        <w:t>.</w:t>
      </w:r>
      <w:r w:rsidRPr="003D500B">
        <w:rPr>
          <w:rFonts w:cs="Arial"/>
          <w:lang w:val="en-US"/>
        </w:rPr>
        <w:t>PTI</w:t>
      </w:r>
      <w:r w:rsidRPr="003D500B">
        <w:rPr>
          <w:rFonts w:cs="Arial"/>
        </w:rPr>
        <w:t>, соответственно можно выбирать шаги и выполнять их. Тем не менее, любая ошибка, возникшая в ходе ручной проверки, не будет включена.</w:t>
      </w:r>
    </w:p>
    <w:p w:rsidR="0018378A" w:rsidRPr="003D500B" w:rsidRDefault="0018378A" w:rsidP="003D500B">
      <w:pPr>
        <w:jc w:val="both"/>
        <w:rPr>
          <w:rFonts w:cs="Arial"/>
        </w:rPr>
      </w:pPr>
      <w:r w:rsidRPr="003D500B">
        <w:rPr>
          <w:rFonts w:cs="Arial"/>
        </w:rPr>
        <w:t>Выключить клавишу УСТАНОВКА ВКЛ/ВЫКЛ для завершения ручной проверки (М.</w:t>
      </w:r>
      <w:r w:rsidRPr="003D500B">
        <w:rPr>
          <w:rFonts w:cs="Arial"/>
          <w:lang w:val="en-US"/>
        </w:rPr>
        <w:t>CHECK</w:t>
      </w:r>
      <w:r w:rsidRPr="003D500B">
        <w:rPr>
          <w:rFonts w:cs="Arial"/>
        </w:rPr>
        <w:t>).</w:t>
      </w:r>
    </w:p>
    <w:p w:rsidR="0018378A" w:rsidRPr="003D500B" w:rsidRDefault="0018378A" w:rsidP="003D500B">
      <w:pPr>
        <w:jc w:val="both"/>
        <w:rPr>
          <w:rFonts w:cs="Arial"/>
          <w:b/>
        </w:rPr>
      </w:pPr>
    </w:p>
    <w:tbl>
      <w:tblPr>
        <w:tblW w:w="0" w:type="auto"/>
        <w:tblLook w:val="00A0"/>
      </w:tblPr>
      <w:tblGrid>
        <w:gridCol w:w="4407"/>
        <w:gridCol w:w="5164"/>
      </w:tblGrid>
      <w:tr w:rsidR="0018378A" w:rsidRPr="00C276C2" w:rsidTr="00054B01">
        <w:trPr>
          <w:trHeight w:val="225"/>
        </w:trPr>
        <w:tc>
          <w:tcPr>
            <w:tcW w:w="4814" w:type="dxa"/>
          </w:tcPr>
          <w:p w:rsidR="0018378A" w:rsidRPr="003D500B" w:rsidRDefault="0018378A" w:rsidP="00E26188">
            <w:pPr>
              <w:numPr>
                <w:ilvl w:val="0"/>
                <w:numId w:val="87"/>
              </w:numPr>
              <w:jc w:val="both"/>
              <w:rPr>
                <w:rFonts w:cs="Arial"/>
                <w:b/>
              </w:rPr>
            </w:pPr>
            <w:r w:rsidRPr="003D500B">
              <w:rPr>
                <w:rFonts w:cs="Arial"/>
                <w:b/>
              </w:rPr>
              <w:t>Пошаговая индикация и содержание</w:t>
            </w:r>
          </w:p>
        </w:tc>
        <w:tc>
          <w:tcPr>
            <w:tcW w:w="4815" w:type="dxa"/>
          </w:tcPr>
          <w:p w:rsidR="0018378A" w:rsidRPr="003D500B" w:rsidRDefault="0018378A" w:rsidP="00E26188">
            <w:pPr>
              <w:numPr>
                <w:ilvl w:val="0"/>
                <w:numId w:val="87"/>
              </w:numPr>
              <w:jc w:val="both"/>
              <w:rPr>
                <w:rFonts w:cs="Arial"/>
                <w:b/>
              </w:rPr>
            </w:pPr>
            <w:r w:rsidRPr="003D500B">
              <w:rPr>
                <w:rFonts w:cs="Arial"/>
                <w:b/>
              </w:rPr>
              <w:t>Последовательность ручной проверки</w:t>
            </w:r>
          </w:p>
        </w:tc>
      </w:tr>
      <w:tr w:rsidR="0018378A" w:rsidRPr="00C276C2" w:rsidTr="00054B01">
        <w:trPr>
          <w:trHeight w:val="540"/>
        </w:trPr>
        <w:tc>
          <w:tcPr>
            <w:tcW w:w="4814" w:type="dxa"/>
          </w:tcPr>
          <w:p w:rsidR="0018378A" w:rsidRPr="003D500B" w:rsidRDefault="0018378A" w:rsidP="003D500B">
            <w:pPr>
              <w:jc w:val="both"/>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63"/>
              <w:gridCol w:w="2818"/>
            </w:tblGrid>
            <w:tr w:rsidR="0018378A" w:rsidRPr="00C276C2" w:rsidTr="00054B01">
              <w:tc>
                <w:tcPr>
                  <w:tcW w:w="1413" w:type="dxa"/>
                  <w:tcBorders>
                    <w:top w:val="single" w:sz="4" w:space="0" w:color="auto"/>
                    <w:left w:val="single" w:sz="4" w:space="0" w:color="auto"/>
                    <w:bottom w:val="single" w:sz="4" w:space="0" w:color="auto"/>
                    <w:right w:val="single" w:sz="4" w:space="0" w:color="auto"/>
                  </w:tcBorders>
                </w:tcPr>
                <w:p w:rsidR="0018378A" w:rsidRPr="003D500B" w:rsidRDefault="0018378A" w:rsidP="003D500B">
                  <w:pPr>
                    <w:jc w:val="both"/>
                    <w:rPr>
                      <w:rFonts w:cs="Arial"/>
                      <w:sz w:val="18"/>
                      <w:szCs w:val="18"/>
                    </w:rPr>
                  </w:pPr>
                  <w:r w:rsidRPr="003D500B">
                    <w:rPr>
                      <w:rFonts w:cs="Arial"/>
                      <w:sz w:val="18"/>
                      <w:szCs w:val="18"/>
                    </w:rPr>
                    <w:t>Шаг</w:t>
                  </w:r>
                </w:p>
                <w:p w:rsidR="0018378A" w:rsidRPr="003D500B" w:rsidRDefault="0018378A" w:rsidP="003D500B">
                  <w:pPr>
                    <w:rPr>
                      <w:rFonts w:cs="Arial"/>
                      <w:sz w:val="18"/>
                      <w:szCs w:val="18"/>
                    </w:rPr>
                  </w:pPr>
                  <w:r w:rsidRPr="003D500B">
                    <w:rPr>
                      <w:rFonts w:cs="Arial"/>
                      <w:sz w:val="18"/>
                      <w:szCs w:val="18"/>
                    </w:rPr>
                    <w:t>(индикация на ж/к дисплее)</w:t>
                  </w:r>
                </w:p>
              </w:tc>
              <w:tc>
                <w:tcPr>
                  <w:tcW w:w="3170" w:type="dxa"/>
                  <w:tcBorders>
                    <w:top w:val="single" w:sz="4" w:space="0" w:color="auto"/>
                    <w:left w:val="single" w:sz="4" w:space="0" w:color="auto"/>
                    <w:bottom w:val="single" w:sz="4" w:space="0" w:color="auto"/>
                    <w:right w:val="single" w:sz="4" w:space="0" w:color="auto"/>
                  </w:tcBorders>
                </w:tcPr>
                <w:p w:rsidR="0018378A" w:rsidRPr="003D500B" w:rsidRDefault="0018378A" w:rsidP="003D500B">
                  <w:pPr>
                    <w:jc w:val="both"/>
                    <w:rPr>
                      <w:rFonts w:cs="Arial"/>
                      <w:sz w:val="18"/>
                      <w:szCs w:val="18"/>
                    </w:rPr>
                  </w:pPr>
                  <w:r w:rsidRPr="003D500B">
                    <w:rPr>
                      <w:rFonts w:cs="Arial"/>
                      <w:sz w:val="18"/>
                      <w:szCs w:val="18"/>
                    </w:rPr>
                    <w:t>Содержание индикации</w:t>
                  </w:r>
                </w:p>
                <w:p w:rsidR="0018378A" w:rsidRPr="003D500B" w:rsidRDefault="0018378A" w:rsidP="003D500B">
                  <w:pPr>
                    <w:jc w:val="both"/>
                    <w:rPr>
                      <w:rFonts w:cs="Arial"/>
                      <w:sz w:val="18"/>
                      <w:szCs w:val="18"/>
                    </w:rPr>
                  </w:pPr>
                  <w:r w:rsidRPr="003D500B">
                    <w:rPr>
                      <w:rFonts w:cs="Arial"/>
                      <w:sz w:val="18"/>
                      <w:szCs w:val="18"/>
                    </w:rPr>
                    <w:t>(на светодиодном дисплее)</w:t>
                  </w:r>
                </w:p>
              </w:tc>
            </w:tr>
            <w:tr w:rsidR="0018378A" w:rsidRPr="00C276C2" w:rsidTr="00054B01">
              <w:tc>
                <w:tcPr>
                  <w:tcW w:w="1413" w:type="dxa"/>
                  <w:tcBorders>
                    <w:top w:val="single" w:sz="4" w:space="0" w:color="auto"/>
                    <w:left w:val="single" w:sz="4" w:space="0" w:color="auto"/>
                    <w:bottom w:val="single" w:sz="4" w:space="0" w:color="auto"/>
                    <w:right w:val="single" w:sz="4" w:space="0" w:color="auto"/>
                  </w:tcBorders>
                </w:tcPr>
                <w:p w:rsidR="0018378A" w:rsidRPr="003D500B" w:rsidRDefault="0018378A" w:rsidP="003D500B">
                  <w:pPr>
                    <w:jc w:val="both"/>
                    <w:rPr>
                      <w:rFonts w:cs="Arial"/>
                      <w:sz w:val="18"/>
                      <w:szCs w:val="18"/>
                    </w:rPr>
                  </w:pPr>
                  <w:r w:rsidRPr="003D500B">
                    <w:rPr>
                      <w:rFonts w:cs="Arial"/>
                      <w:sz w:val="18"/>
                      <w:szCs w:val="18"/>
                    </w:rPr>
                    <w:t>СС     Х10Н</w:t>
                  </w:r>
                </w:p>
              </w:tc>
              <w:tc>
                <w:tcPr>
                  <w:tcW w:w="3170" w:type="dxa"/>
                  <w:tcBorders>
                    <w:top w:val="single" w:sz="4" w:space="0" w:color="auto"/>
                    <w:left w:val="single" w:sz="4" w:space="0" w:color="auto"/>
                    <w:bottom w:val="single" w:sz="4" w:space="0" w:color="auto"/>
                    <w:right w:val="single" w:sz="4" w:space="0" w:color="auto"/>
                  </w:tcBorders>
                </w:tcPr>
                <w:p w:rsidR="0018378A" w:rsidRPr="003D500B" w:rsidRDefault="0018378A" w:rsidP="003D500B">
                  <w:pPr>
                    <w:rPr>
                      <w:rFonts w:cs="Arial"/>
                      <w:sz w:val="18"/>
                      <w:szCs w:val="18"/>
                    </w:rPr>
                  </w:pPr>
                  <w:r w:rsidRPr="003D500B">
                    <w:rPr>
                      <w:rFonts w:cs="Arial"/>
                      <w:sz w:val="18"/>
                      <w:szCs w:val="18"/>
                    </w:rPr>
                    <w:t>Встроенные часы пробега компрессора</w:t>
                  </w:r>
                </w:p>
              </w:tc>
            </w:tr>
            <w:tr w:rsidR="0018378A" w:rsidRPr="00C276C2" w:rsidTr="00054B01">
              <w:tc>
                <w:tcPr>
                  <w:tcW w:w="1413" w:type="dxa"/>
                  <w:tcBorders>
                    <w:top w:val="single" w:sz="4" w:space="0" w:color="auto"/>
                    <w:left w:val="single" w:sz="4" w:space="0" w:color="auto"/>
                    <w:bottom w:val="single" w:sz="4" w:space="0" w:color="auto"/>
                    <w:right w:val="single" w:sz="4" w:space="0" w:color="auto"/>
                  </w:tcBorders>
                </w:tcPr>
                <w:p w:rsidR="0018378A" w:rsidRPr="003D500B" w:rsidRDefault="0018378A" w:rsidP="003D500B">
                  <w:pPr>
                    <w:jc w:val="both"/>
                    <w:rPr>
                      <w:rFonts w:cs="Arial"/>
                      <w:sz w:val="18"/>
                      <w:szCs w:val="18"/>
                      <w:lang w:val="en-US"/>
                    </w:rPr>
                  </w:pPr>
                  <w:r w:rsidRPr="003D500B">
                    <w:rPr>
                      <w:rFonts w:cs="Arial"/>
                      <w:sz w:val="18"/>
                      <w:szCs w:val="18"/>
                      <w:lang w:val="en-US"/>
                    </w:rPr>
                    <w:t>EFH   A</w:t>
                  </w:r>
                </w:p>
              </w:tc>
              <w:tc>
                <w:tcPr>
                  <w:tcW w:w="3170" w:type="dxa"/>
                  <w:tcBorders>
                    <w:top w:val="single" w:sz="4" w:space="0" w:color="auto"/>
                    <w:left w:val="single" w:sz="4" w:space="0" w:color="auto"/>
                    <w:bottom w:val="single" w:sz="4" w:space="0" w:color="auto"/>
                    <w:right w:val="single" w:sz="4" w:space="0" w:color="auto"/>
                  </w:tcBorders>
                </w:tcPr>
                <w:p w:rsidR="0018378A" w:rsidRPr="003D500B" w:rsidRDefault="0018378A" w:rsidP="003D500B">
                  <w:pPr>
                    <w:rPr>
                      <w:rFonts w:cs="Arial"/>
                      <w:sz w:val="18"/>
                      <w:szCs w:val="18"/>
                    </w:rPr>
                  </w:pPr>
                  <w:r w:rsidRPr="003D500B">
                    <w:rPr>
                      <w:rFonts w:cs="Arial"/>
                      <w:sz w:val="18"/>
                      <w:szCs w:val="18"/>
                    </w:rPr>
                    <w:t>Значение текущего рабочего тока для высокой скорости вращения двигателя вентилятора испарителя</w:t>
                  </w:r>
                </w:p>
              </w:tc>
            </w:tr>
            <w:tr w:rsidR="0018378A" w:rsidRPr="00C276C2" w:rsidTr="00054B01">
              <w:tc>
                <w:tcPr>
                  <w:tcW w:w="1413" w:type="dxa"/>
                  <w:tcBorders>
                    <w:top w:val="single" w:sz="4" w:space="0" w:color="auto"/>
                    <w:left w:val="single" w:sz="4" w:space="0" w:color="auto"/>
                    <w:bottom w:val="single" w:sz="4" w:space="0" w:color="auto"/>
                    <w:right w:val="single" w:sz="4" w:space="0" w:color="auto"/>
                  </w:tcBorders>
                </w:tcPr>
                <w:p w:rsidR="0018378A" w:rsidRPr="003D500B" w:rsidRDefault="0018378A" w:rsidP="003D500B">
                  <w:pPr>
                    <w:jc w:val="both"/>
                    <w:rPr>
                      <w:rFonts w:cs="Arial"/>
                      <w:sz w:val="18"/>
                      <w:szCs w:val="18"/>
                      <w:lang w:val="en-US"/>
                    </w:rPr>
                  </w:pPr>
                  <w:r w:rsidRPr="003D500B">
                    <w:rPr>
                      <w:rFonts w:cs="Arial"/>
                      <w:sz w:val="18"/>
                      <w:szCs w:val="18"/>
                      <w:lang w:val="en-US"/>
                    </w:rPr>
                    <w:t>EFL   A</w:t>
                  </w:r>
                </w:p>
              </w:tc>
              <w:tc>
                <w:tcPr>
                  <w:tcW w:w="3170" w:type="dxa"/>
                  <w:tcBorders>
                    <w:top w:val="single" w:sz="4" w:space="0" w:color="auto"/>
                    <w:left w:val="single" w:sz="4" w:space="0" w:color="auto"/>
                    <w:bottom w:val="single" w:sz="4" w:space="0" w:color="auto"/>
                    <w:right w:val="single" w:sz="4" w:space="0" w:color="auto"/>
                  </w:tcBorders>
                </w:tcPr>
                <w:p w:rsidR="0018378A" w:rsidRPr="003D500B" w:rsidRDefault="0018378A" w:rsidP="003D500B">
                  <w:pPr>
                    <w:rPr>
                      <w:rFonts w:cs="Arial"/>
                      <w:sz w:val="18"/>
                      <w:szCs w:val="18"/>
                    </w:rPr>
                  </w:pPr>
                  <w:r w:rsidRPr="003D500B">
                    <w:rPr>
                      <w:rFonts w:cs="Arial"/>
                      <w:sz w:val="18"/>
                      <w:szCs w:val="18"/>
                    </w:rPr>
                    <w:t>Значение текущего рабочего тока для низкой скорости вращения двигателя вентилятора испарителя</w:t>
                  </w:r>
                </w:p>
              </w:tc>
            </w:tr>
            <w:tr w:rsidR="0018378A" w:rsidRPr="00C276C2" w:rsidTr="00054B01">
              <w:tc>
                <w:tcPr>
                  <w:tcW w:w="1413" w:type="dxa"/>
                  <w:tcBorders>
                    <w:top w:val="single" w:sz="4" w:space="0" w:color="auto"/>
                    <w:left w:val="single" w:sz="4" w:space="0" w:color="auto"/>
                    <w:bottom w:val="single" w:sz="4" w:space="0" w:color="auto"/>
                    <w:right w:val="single" w:sz="4" w:space="0" w:color="auto"/>
                  </w:tcBorders>
                </w:tcPr>
                <w:p w:rsidR="0018378A" w:rsidRPr="003D500B" w:rsidRDefault="0018378A" w:rsidP="003D500B">
                  <w:pPr>
                    <w:jc w:val="both"/>
                    <w:rPr>
                      <w:rFonts w:cs="Arial"/>
                      <w:sz w:val="18"/>
                      <w:szCs w:val="18"/>
                      <w:lang w:val="en-US"/>
                    </w:rPr>
                  </w:pPr>
                  <w:r w:rsidRPr="003D500B">
                    <w:rPr>
                      <w:rFonts w:cs="Arial"/>
                      <w:sz w:val="18"/>
                      <w:szCs w:val="18"/>
                      <w:lang w:val="en-US"/>
                    </w:rPr>
                    <w:t>CF   A</w:t>
                  </w:r>
                </w:p>
              </w:tc>
              <w:tc>
                <w:tcPr>
                  <w:tcW w:w="3170" w:type="dxa"/>
                  <w:tcBorders>
                    <w:top w:val="single" w:sz="4" w:space="0" w:color="auto"/>
                    <w:left w:val="single" w:sz="4" w:space="0" w:color="auto"/>
                    <w:bottom w:val="single" w:sz="4" w:space="0" w:color="auto"/>
                    <w:right w:val="single" w:sz="4" w:space="0" w:color="auto"/>
                  </w:tcBorders>
                </w:tcPr>
                <w:p w:rsidR="0018378A" w:rsidRPr="003D500B" w:rsidRDefault="0018378A" w:rsidP="003D500B">
                  <w:pPr>
                    <w:rPr>
                      <w:rFonts w:cs="Arial"/>
                      <w:sz w:val="18"/>
                      <w:szCs w:val="18"/>
                    </w:rPr>
                  </w:pPr>
                  <w:r w:rsidRPr="003D500B">
                    <w:rPr>
                      <w:rFonts w:cs="Arial"/>
                      <w:sz w:val="18"/>
                      <w:szCs w:val="18"/>
                    </w:rPr>
                    <w:t>Значение текущего рабочего тока для работы двигателя вентилятора конденсатора</w:t>
                  </w:r>
                </w:p>
              </w:tc>
            </w:tr>
            <w:tr w:rsidR="0018378A" w:rsidRPr="00C276C2" w:rsidTr="00054B01">
              <w:tc>
                <w:tcPr>
                  <w:tcW w:w="1413" w:type="dxa"/>
                  <w:tcBorders>
                    <w:top w:val="single" w:sz="4" w:space="0" w:color="auto"/>
                    <w:left w:val="single" w:sz="4" w:space="0" w:color="auto"/>
                    <w:bottom w:val="single" w:sz="4" w:space="0" w:color="auto"/>
                    <w:right w:val="single" w:sz="4" w:space="0" w:color="auto"/>
                  </w:tcBorders>
                </w:tcPr>
                <w:p w:rsidR="0018378A" w:rsidRPr="003D500B" w:rsidRDefault="0018378A" w:rsidP="003D500B">
                  <w:pPr>
                    <w:jc w:val="both"/>
                    <w:rPr>
                      <w:rFonts w:cs="Arial"/>
                      <w:sz w:val="18"/>
                      <w:szCs w:val="18"/>
                      <w:lang w:val="en-US"/>
                    </w:rPr>
                  </w:pPr>
                  <w:r w:rsidRPr="003D500B">
                    <w:rPr>
                      <w:rFonts w:cs="Arial"/>
                      <w:sz w:val="18"/>
                      <w:szCs w:val="18"/>
                      <w:lang w:val="en-US"/>
                    </w:rPr>
                    <w:t>TS    H</w:t>
                  </w:r>
                </w:p>
              </w:tc>
              <w:tc>
                <w:tcPr>
                  <w:tcW w:w="3170" w:type="dxa"/>
                  <w:tcBorders>
                    <w:top w:val="single" w:sz="4" w:space="0" w:color="auto"/>
                    <w:left w:val="single" w:sz="4" w:space="0" w:color="auto"/>
                    <w:bottom w:val="single" w:sz="4" w:space="0" w:color="auto"/>
                    <w:right w:val="single" w:sz="4" w:space="0" w:color="auto"/>
                  </w:tcBorders>
                </w:tcPr>
                <w:p w:rsidR="0018378A" w:rsidRPr="003D500B" w:rsidRDefault="0018378A" w:rsidP="003D500B">
                  <w:pPr>
                    <w:rPr>
                      <w:rFonts w:cs="Arial"/>
                      <w:sz w:val="18"/>
                      <w:szCs w:val="18"/>
                    </w:rPr>
                  </w:pPr>
                  <w:r w:rsidRPr="003D500B">
                    <w:rPr>
                      <w:rFonts w:cs="Arial"/>
                      <w:sz w:val="18"/>
                      <w:szCs w:val="18"/>
                    </w:rPr>
                    <w:t>Время, истекшее после начала проверки</w:t>
                  </w:r>
                </w:p>
              </w:tc>
            </w:tr>
            <w:tr w:rsidR="0018378A" w:rsidRPr="00C276C2" w:rsidTr="00054B01">
              <w:tc>
                <w:tcPr>
                  <w:tcW w:w="1413" w:type="dxa"/>
                  <w:tcBorders>
                    <w:top w:val="single" w:sz="4" w:space="0" w:color="auto"/>
                    <w:left w:val="single" w:sz="4" w:space="0" w:color="auto"/>
                    <w:bottom w:val="single" w:sz="4" w:space="0" w:color="auto"/>
                    <w:right w:val="single" w:sz="4" w:space="0" w:color="auto"/>
                  </w:tcBorders>
                </w:tcPr>
                <w:p w:rsidR="0018378A" w:rsidRPr="003D500B" w:rsidRDefault="0018378A" w:rsidP="003D500B">
                  <w:pPr>
                    <w:jc w:val="both"/>
                    <w:rPr>
                      <w:rFonts w:cs="Arial"/>
                      <w:sz w:val="18"/>
                      <w:szCs w:val="18"/>
                      <w:lang w:val="en-US"/>
                    </w:rPr>
                  </w:pPr>
                  <w:r w:rsidRPr="003D500B">
                    <w:rPr>
                      <w:rFonts w:cs="Arial"/>
                      <w:sz w:val="18"/>
                      <w:szCs w:val="18"/>
                      <w:lang w:val="en-US"/>
                    </w:rPr>
                    <w:t>EF1   X 10H</w:t>
                  </w:r>
                </w:p>
              </w:tc>
              <w:tc>
                <w:tcPr>
                  <w:tcW w:w="3170" w:type="dxa"/>
                  <w:tcBorders>
                    <w:top w:val="single" w:sz="4" w:space="0" w:color="auto"/>
                    <w:left w:val="single" w:sz="4" w:space="0" w:color="auto"/>
                    <w:bottom w:val="single" w:sz="4" w:space="0" w:color="auto"/>
                    <w:right w:val="single" w:sz="4" w:space="0" w:color="auto"/>
                  </w:tcBorders>
                </w:tcPr>
                <w:p w:rsidR="0018378A" w:rsidRPr="003D500B" w:rsidRDefault="0018378A" w:rsidP="003D500B">
                  <w:pPr>
                    <w:rPr>
                      <w:rFonts w:cs="Arial"/>
                      <w:sz w:val="18"/>
                      <w:szCs w:val="18"/>
                    </w:rPr>
                  </w:pPr>
                  <w:r w:rsidRPr="003D500B">
                    <w:rPr>
                      <w:rFonts w:cs="Arial"/>
                      <w:sz w:val="18"/>
                      <w:szCs w:val="18"/>
                    </w:rPr>
                    <w:t>Время пробега 1 двигателя вентилятора испарителя</w:t>
                  </w:r>
                </w:p>
              </w:tc>
            </w:tr>
            <w:tr w:rsidR="0018378A" w:rsidRPr="00C276C2" w:rsidTr="00054B01">
              <w:tc>
                <w:tcPr>
                  <w:tcW w:w="1413" w:type="dxa"/>
                  <w:tcBorders>
                    <w:top w:val="single" w:sz="4" w:space="0" w:color="auto"/>
                    <w:left w:val="single" w:sz="4" w:space="0" w:color="auto"/>
                    <w:bottom w:val="single" w:sz="4" w:space="0" w:color="auto"/>
                    <w:right w:val="single" w:sz="4" w:space="0" w:color="auto"/>
                  </w:tcBorders>
                </w:tcPr>
                <w:p w:rsidR="0018378A" w:rsidRPr="003D500B" w:rsidRDefault="0018378A" w:rsidP="003D500B">
                  <w:pPr>
                    <w:jc w:val="both"/>
                    <w:rPr>
                      <w:rFonts w:cs="Arial"/>
                      <w:sz w:val="18"/>
                      <w:szCs w:val="18"/>
                      <w:lang w:val="en-US"/>
                    </w:rPr>
                  </w:pPr>
                  <w:r w:rsidRPr="003D500B">
                    <w:rPr>
                      <w:rFonts w:cs="Arial"/>
                      <w:sz w:val="18"/>
                      <w:szCs w:val="18"/>
                      <w:lang w:val="en-US"/>
                    </w:rPr>
                    <w:t>EF2   X 10H</w:t>
                  </w:r>
                </w:p>
              </w:tc>
              <w:tc>
                <w:tcPr>
                  <w:tcW w:w="3170" w:type="dxa"/>
                  <w:tcBorders>
                    <w:top w:val="single" w:sz="4" w:space="0" w:color="auto"/>
                    <w:left w:val="single" w:sz="4" w:space="0" w:color="auto"/>
                    <w:bottom w:val="single" w:sz="4" w:space="0" w:color="auto"/>
                    <w:right w:val="single" w:sz="4" w:space="0" w:color="auto"/>
                  </w:tcBorders>
                </w:tcPr>
                <w:p w:rsidR="0018378A" w:rsidRPr="003D500B" w:rsidRDefault="0018378A" w:rsidP="003D500B">
                  <w:pPr>
                    <w:rPr>
                      <w:rFonts w:cs="Arial"/>
                      <w:sz w:val="18"/>
                      <w:szCs w:val="18"/>
                    </w:rPr>
                  </w:pPr>
                  <w:r w:rsidRPr="003D500B">
                    <w:rPr>
                      <w:rFonts w:cs="Arial"/>
                      <w:sz w:val="18"/>
                      <w:szCs w:val="18"/>
                    </w:rPr>
                    <w:t>Время пробега 2 двигателя вентилятора испарителя</w:t>
                  </w:r>
                </w:p>
              </w:tc>
            </w:tr>
            <w:tr w:rsidR="0018378A" w:rsidRPr="00C276C2" w:rsidTr="00054B01">
              <w:tc>
                <w:tcPr>
                  <w:tcW w:w="1413" w:type="dxa"/>
                  <w:tcBorders>
                    <w:top w:val="single" w:sz="4" w:space="0" w:color="auto"/>
                    <w:left w:val="single" w:sz="4" w:space="0" w:color="auto"/>
                    <w:bottom w:val="single" w:sz="4" w:space="0" w:color="auto"/>
                    <w:right w:val="single" w:sz="4" w:space="0" w:color="auto"/>
                  </w:tcBorders>
                </w:tcPr>
                <w:p w:rsidR="0018378A" w:rsidRPr="003D500B" w:rsidRDefault="0018378A" w:rsidP="003D500B">
                  <w:pPr>
                    <w:jc w:val="both"/>
                    <w:rPr>
                      <w:rFonts w:cs="Arial"/>
                      <w:sz w:val="18"/>
                      <w:szCs w:val="18"/>
                      <w:lang w:val="en-US"/>
                    </w:rPr>
                  </w:pPr>
                  <w:r w:rsidRPr="003D500B">
                    <w:rPr>
                      <w:rFonts w:cs="Arial"/>
                      <w:sz w:val="18"/>
                      <w:szCs w:val="18"/>
                      <w:lang w:val="en-US"/>
                    </w:rPr>
                    <w:t>CF    X 10H</w:t>
                  </w:r>
                </w:p>
              </w:tc>
              <w:tc>
                <w:tcPr>
                  <w:tcW w:w="3170" w:type="dxa"/>
                  <w:tcBorders>
                    <w:top w:val="single" w:sz="4" w:space="0" w:color="auto"/>
                    <w:left w:val="single" w:sz="4" w:space="0" w:color="auto"/>
                    <w:bottom w:val="single" w:sz="4" w:space="0" w:color="auto"/>
                    <w:right w:val="single" w:sz="4" w:space="0" w:color="auto"/>
                  </w:tcBorders>
                </w:tcPr>
                <w:p w:rsidR="0018378A" w:rsidRPr="003D500B" w:rsidRDefault="0018378A" w:rsidP="003D500B">
                  <w:pPr>
                    <w:rPr>
                      <w:rFonts w:cs="Arial"/>
                      <w:sz w:val="18"/>
                      <w:szCs w:val="18"/>
                    </w:rPr>
                  </w:pPr>
                  <w:r w:rsidRPr="003D500B">
                    <w:rPr>
                      <w:rFonts w:cs="Arial"/>
                      <w:sz w:val="18"/>
                      <w:szCs w:val="18"/>
                    </w:rPr>
                    <w:t>Время пробега двигателя вентилятора конденсатора</w:t>
                  </w:r>
                </w:p>
              </w:tc>
            </w:tr>
            <w:tr w:rsidR="0018378A" w:rsidRPr="00C276C2" w:rsidTr="00054B01">
              <w:tc>
                <w:tcPr>
                  <w:tcW w:w="1413" w:type="dxa"/>
                  <w:tcBorders>
                    <w:top w:val="single" w:sz="4" w:space="0" w:color="auto"/>
                    <w:left w:val="single" w:sz="4" w:space="0" w:color="auto"/>
                    <w:bottom w:val="single" w:sz="4" w:space="0" w:color="auto"/>
                    <w:right w:val="single" w:sz="4" w:space="0" w:color="auto"/>
                  </w:tcBorders>
                </w:tcPr>
                <w:p w:rsidR="0018378A" w:rsidRPr="003D500B" w:rsidRDefault="0018378A" w:rsidP="003D500B">
                  <w:pPr>
                    <w:jc w:val="both"/>
                    <w:rPr>
                      <w:rFonts w:cs="Arial"/>
                      <w:sz w:val="18"/>
                      <w:szCs w:val="18"/>
                    </w:rPr>
                  </w:pPr>
                  <w:r w:rsidRPr="003D500B">
                    <w:rPr>
                      <w:rFonts w:cs="Arial"/>
                      <w:sz w:val="18"/>
                      <w:szCs w:val="18"/>
                      <w:lang w:val="en-US"/>
                    </w:rPr>
                    <w:t>SOFTVER</w:t>
                  </w:r>
                </w:p>
              </w:tc>
              <w:tc>
                <w:tcPr>
                  <w:tcW w:w="3170" w:type="dxa"/>
                  <w:tcBorders>
                    <w:top w:val="single" w:sz="4" w:space="0" w:color="auto"/>
                    <w:left w:val="single" w:sz="4" w:space="0" w:color="auto"/>
                    <w:bottom w:val="single" w:sz="4" w:space="0" w:color="auto"/>
                    <w:right w:val="single" w:sz="4" w:space="0" w:color="auto"/>
                  </w:tcBorders>
                </w:tcPr>
                <w:p w:rsidR="0018378A" w:rsidRPr="003D500B" w:rsidRDefault="0018378A" w:rsidP="003D500B">
                  <w:pPr>
                    <w:rPr>
                      <w:rFonts w:cs="Arial"/>
                      <w:sz w:val="18"/>
                      <w:szCs w:val="18"/>
                    </w:rPr>
                  </w:pPr>
                  <w:r w:rsidRPr="003D500B">
                    <w:rPr>
                      <w:rFonts w:cs="Arial"/>
                      <w:sz w:val="18"/>
                      <w:szCs w:val="18"/>
                    </w:rPr>
                    <w:t>Версия ПО контроллера</w:t>
                  </w:r>
                </w:p>
              </w:tc>
            </w:tr>
          </w:tbl>
          <w:p w:rsidR="0018378A" w:rsidRPr="003D500B" w:rsidRDefault="0018378A" w:rsidP="003D500B">
            <w:pPr>
              <w:jc w:val="both"/>
              <w:rPr>
                <w:rFonts w:cs="Arial"/>
                <w:b/>
              </w:rPr>
            </w:pPr>
          </w:p>
        </w:tc>
        <w:tc>
          <w:tcPr>
            <w:tcW w:w="4815" w:type="dxa"/>
          </w:tcPr>
          <w:p w:rsidR="0018378A" w:rsidRPr="003D500B" w:rsidRDefault="0018378A" w:rsidP="003D500B">
            <w:pPr>
              <w:jc w:val="center"/>
              <w:rPr>
                <w:rFonts w:cs="Arial"/>
              </w:rPr>
            </w:pPr>
            <w:r w:rsidRPr="000A1FB6">
              <w:rPr>
                <w:rFonts w:cs="Arial"/>
                <w:noProof/>
                <w:lang w:eastAsia="ru-RU"/>
              </w:rPr>
              <w:pict>
                <v:shape id="Рисунок 209" o:spid="_x0000_i1512" type="#_x0000_t75" style="width:247.5pt;height:253.5pt;visibility:visible">
                  <v:imagedata r:id="rId264" o:title=""/>
                </v:shape>
              </w:pict>
            </w:r>
          </w:p>
        </w:tc>
      </w:tr>
    </w:tbl>
    <w:p w:rsidR="0018378A" w:rsidRDefault="0018378A" w:rsidP="00D22C04">
      <w:pPr>
        <w:jc w:val="both"/>
        <w:rPr>
          <w:rFonts w:cs="Arial"/>
        </w:rPr>
      </w:pPr>
    </w:p>
    <w:p w:rsidR="0018378A" w:rsidRDefault="0018378A">
      <w:pPr>
        <w:rPr>
          <w:rFonts w:cs="Arial"/>
        </w:rPr>
      </w:pPr>
      <w:r>
        <w:rPr>
          <w:rFonts w:cs="Aria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928"/>
      </w:tblGrid>
      <w:tr w:rsidR="0018378A" w:rsidRPr="00C276C2" w:rsidTr="00054B01">
        <w:tc>
          <w:tcPr>
            <w:tcW w:w="4928" w:type="dxa"/>
          </w:tcPr>
          <w:p w:rsidR="0018378A" w:rsidRPr="00700F31" w:rsidRDefault="0018378A" w:rsidP="00700F31">
            <w:pPr>
              <w:jc w:val="both"/>
              <w:rPr>
                <w:rFonts w:cs="Arial"/>
                <w:b/>
              </w:rPr>
            </w:pPr>
            <w:r w:rsidRPr="00700F31">
              <w:rPr>
                <w:rFonts w:cs="Arial"/>
                <w:b/>
              </w:rPr>
              <w:t>РЕЖИМ ВЫБОРА РУЧНОЙ ПРОВЕРКИ</w:t>
            </w:r>
          </w:p>
        </w:tc>
      </w:tr>
    </w:tbl>
    <w:p w:rsidR="0018378A" w:rsidRPr="00700F31" w:rsidRDefault="0018378A" w:rsidP="00700F31">
      <w:pPr>
        <w:jc w:val="both"/>
        <w:rPr>
          <w:rFonts w:cs="Arial"/>
        </w:rPr>
      </w:pPr>
      <w:r w:rsidRPr="00700F31">
        <w:rPr>
          <w:rFonts w:cs="Arial"/>
        </w:rPr>
        <w:t>На светодиодном дисплее отображаются следующие значения:</w:t>
      </w:r>
    </w:p>
    <w:p w:rsidR="0018378A" w:rsidRPr="00700F31" w:rsidRDefault="0018378A" w:rsidP="00700F31">
      <w:pPr>
        <w:jc w:val="both"/>
        <w:rPr>
          <w:rFonts w:cs="Arial"/>
        </w:rPr>
      </w:pPr>
      <w:r w:rsidRPr="00700F31">
        <w:rPr>
          <w:rFonts w:cs="Arial"/>
        </w:rPr>
        <w:t>Время работы компрессора, рабочий ток высокой скорости двигателя вентилятора испарителя, рабочий ток низкой скорости двигателя вентилятора испарителя, рабочий ток двигателя вентилятора конденсатора, срок службы батареи, мощность в лошадиных силах, время, истекшее после начала транспортировки, время пробега двигателя вентилятора испарителя, время пробега двигателя вентилятора конденсатора и версия программного обеспечения контроллера.</w:t>
      </w:r>
    </w:p>
    <w:tbl>
      <w:tblPr>
        <w:tblW w:w="9629" w:type="dxa"/>
        <w:tblLayout w:type="fixed"/>
        <w:tblLook w:val="00A0"/>
      </w:tblPr>
      <w:tblGrid>
        <w:gridCol w:w="2660"/>
        <w:gridCol w:w="6969"/>
      </w:tblGrid>
      <w:tr w:rsidR="0018378A" w:rsidRPr="00C276C2" w:rsidTr="0042222A">
        <w:trPr>
          <w:trHeight w:val="3402"/>
        </w:trPr>
        <w:tc>
          <w:tcPr>
            <w:tcW w:w="2660" w:type="dxa"/>
          </w:tcPr>
          <w:p w:rsidR="0018378A" w:rsidRPr="00700F31" w:rsidRDefault="0018378A" w:rsidP="00700F31">
            <w:pPr>
              <w:jc w:val="both"/>
              <w:rPr>
                <w:rFonts w:cs="Arial"/>
                <w:sz w:val="16"/>
                <w:szCs w:val="18"/>
              </w:rPr>
            </w:pPr>
            <w:r w:rsidRPr="000A1FB6">
              <w:rPr>
                <w:rFonts w:cs="Arial"/>
                <w:noProof/>
                <w:sz w:val="16"/>
                <w:szCs w:val="18"/>
                <w:lang w:eastAsia="ru-RU"/>
              </w:rPr>
              <w:pict>
                <v:shape id="Рисунок 276" o:spid="_x0000_i1513" type="#_x0000_t75" style="width:115.5pt;height:424.5pt;visibility:visible">
                  <v:imagedata r:id="rId265" o:title=""/>
                </v:shape>
              </w:pict>
            </w:r>
          </w:p>
        </w:tc>
        <w:tc>
          <w:tcPr>
            <w:tcW w:w="6969" w:type="dxa"/>
            <w:vMerge w:val="restart"/>
          </w:tcPr>
          <w:p w:rsidR="0018378A" w:rsidRPr="00700F31" w:rsidRDefault="0018378A" w:rsidP="00700F31">
            <w:pPr>
              <w:jc w:val="both"/>
              <w:rPr>
                <w:rFonts w:cs="Arial"/>
                <w:sz w:val="16"/>
                <w:szCs w:val="18"/>
              </w:rPr>
            </w:pPr>
            <w:r w:rsidRPr="00700F31">
              <w:rPr>
                <w:rFonts w:cs="Arial"/>
                <w:sz w:val="16"/>
                <w:szCs w:val="18"/>
              </w:rPr>
              <w:t>Для отображения времени работы компрессора:</w:t>
            </w:r>
          </w:p>
          <w:p w:rsidR="0018378A" w:rsidRPr="00700F31" w:rsidRDefault="0018378A" w:rsidP="00815265">
            <w:pPr>
              <w:jc w:val="both"/>
              <w:rPr>
                <w:rFonts w:cs="Arial"/>
                <w:sz w:val="16"/>
                <w:szCs w:val="18"/>
              </w:rPr>
            </w:pPr>
            <w:r w:rsidRPr="00700F31">
              <w:rPr>
                <w:rFonts w:cs="Arial"/>
                <w:sz w:val="16"/>
                <w:szCs w:val="18"/>
              </w:rPr>
              <w:t xml:space="preserve">нажать клавишу </w:t>
            </w:r>
            <w:r w:rsidRPr="000A1FB6">
              <w:rPr>
                <w:rFonts w:cs="Arial"/>
                <w:noProof/>
                <w:sz w:val="16"/>
                <w:szCs w:val="18"/>
                <w:lang w:eastAsia="ru-RU"/>
              </w:rPr>
              <w:pict>
                <v:shape id="Рисунок 266" o:spid="_x0000_i1514" type="#_x0000_t75" style="width:17.25pt;height:14.25pt;visibility:visible">
                  <v:imagedata r:id="rId266" o:title=""/>
                </v:shape>
              </w:pict>
            </w:r>
            <w:r w:rsidRPr="00700F31">
              <w:rPr>
                <w:rFonts w:cs="Arial"/>
                <w:sz w:val="16"/>
                <w:szCs w:val="18"/>
              </w:rPr>
              <w:t>, когда на ж/к дисплее отображается “</w:t>
            </w:r>
            <w:r w:rsidRPr="00700F31">
              <w:rPr>
                <w:rFonts w:cs="Arial"/>
                <w:sz w:val="16"/>
                <w:szCs w:val="18"/>
                <w:lang w:val="en-US"/>
              </w:rPr>
              <w:t>CCX</w:t>
            </w:r>
            <w:r w:rsidRPr="00700F31">
              <w:rPr>
                <w:rFonts w:cs="Arial"/>
                <w:sz w:val="16"/>
                <w:szCs w:val="18"/>
              </w:rPr>
              <w:t>10</w:t>
            </w:r>
            <w:r w:rsidRPr="00700F31">
              <w:rPr>
                <w:rFonts w:cs="Arial"/>
                <w:sz w:val="16"/>
                <w:szCs w:val="18"/>
                <w:lang w:val="en-US"/>
              </w:rPr>
              <w:t>H</w:t>
            </w:r>
            <w:r w:rsidRPr="00700F31">
              <w:rPr>
                <w:rFonts w:cs="Arial"/>
                <w:sz w:val="16"/>
                <w:szCs w:val="18"/>
              </w:rPr>
              <w:t>”.</w:t>
            </w:r>
          </w:p>
          <w:p w:rsidR="0018378A" w:rsidRDefault="0018378A" w:rsidP="00815265">
            <w:pPr>
              <w:jc w:val="both"/>
              <w:rPr>
                <w:rFonts w:cs="Arial"/>
                <w:sz w:val="16"/>
                <w:szCs w:val="18"/>
              </w:rPr>
            </w:pPr>
            <w:r w:rsidRPr="00700F31">
              <w:rPr>
                <w:rFonts w:cs="Arial"/>
                <w:sz w:val="16"/>
                <w:szCs w:val="18"/>
              </w:rPr>
              <w:t>Время работы составляет [значение, отображаемое на светодиодном дисплее] х 10 часов.</w:t>
            </w:r>
          </w:p>
          <w:p w:rsidR="0018378A" w:rsidRPr="00700F31" w:rsidRDefault="0018378A" w:rsidP="00815265">
            <w:pPr>
              <w:jc w:val="both"/>
              <w:rPr>
                <w:rFonts w:cs="Arial"/>
                <w:sz w:val="16"/>
                <w:szCs w:val="18"/>
              </w:rPr>
            </w:pPr>
            <w:r w:rsidRPr="00700F31">
              <w:rPr>
                <w:rFonts w:cs="Arial"/>
                <w:sz w:val="16"/>
                <w:szCs w:val="18"/>
              </w:rPr>
              <w:t xml:space="preserve">Нажимая на клавишу </w:t>
            </w:r>
            <w:r w:rsidRPr="000A1FB6">
              <w:rPr>
                <w:rFonts w:cs="Arial"/>
                <w:noProof/>
                <w:sz w:val="16"/>
                <w:szCs w:val="18"/>
                <w:lang w:eastAsia="ru-RU"/>
              </w:rPr>
              <w:pict>
                <v:shape id="Рисунок 265" o:spid="_x0000_i1515" type="#_x0000_t75" style="width:17.25pt;height:14.25pt;visibility:visible">
                  <v:imagedata r:id="rId266" o:title=""/>
                </v:shape>
              </w:pict>
            </w:r>
            <w:r w:rsidRPr="00700F31">
              <w:rPr>
                <w:rFonts w:cs="Arial"/>
                <w:sz w:val="16"/>
                <w:szCs w:val="18"/>
              </w:rPr>
              <w:t xml:space="preserve"> в течение 3 секунд устанавливаем время работы компрессора на 0 (часов).</w:t>
            </w:r>
          </w:p>
          <w:p w:rsidR="0018378A" w:rsidRPr="00700F31" w:rsidRDefault="0018378A" w:rsidP="00815265">
            <w:pPr>
              <w:jc w:val="both"/>
              <w:rPr>
                <w:rFonts w:cs="Arial"/>
                <w:sz w:val="16"/>
                <w:szCs w:val="18"/>
              </w:rPr>
            </w:pPr>
          </w:p>
          <w:p w:rsidR="0018378A" w:rsidRPr="00700F31" w:rsidRDefault="0018378A" w:rsidP="00815265">
            <w:pPr>
              <w:jc w:val="both"/>
              <w:rPr>
                <w:rFonts w:cs="Arial"/>
                <w:sz w:val="16"/>
                <w:szCs w:val="18"/>
              </w:rPr>
            </w:pPr>
            <w:r w:rsidRPr="00700F31">
              <w:rPr>
                <w:rFonts w:cs="Arial"/>
                <w:sz w:val="16"/>
                <w:szCs w:val="18"/>
              </w:rPr>
              <w:t>Для отображения текущего значения тока высокой скорости двигателя вентилятора испарителя:</w:t>
            </w:r>
          </w:p>
          <w:p w:rsidR="0018378A" w:rsidRPr="00700F31" w:rsidRDefault="0018378A" w:rsidP="00815265">
            <w:pPr>
              <w:jc w:val="both"/>
              <w:rPr>
                <w:rFonts w:cs="Arial"/>
                <w:sz w:val="16"/>
                <w:szCs w:val="18"/>
              </w:rPr>
            </w:pPr>
            <w:r w:rsidRPr="00700F31">
              <w:rPr>
                <w:rFonts w:cs="Arial"/>
                <w:sz w:val="16"/>
                <w:szCs w:val="18"/>
              </w:rPr>
              <w:t xml:space="preserve">нажать клавишу </w:t>
            </w:r>
            <w:r w:rsidRPr="000A1FB6">
              <w:rPr>
                <w:rFonts w:cs="Arial"/>
                <w:noProof/>
                <w:sz w:val="16"/>
                <w:szCs w:val="18"/>
                <w:lang w:eastAsia="ru-RU"/>
              </w:rPr>
              <w:pict>
                <v:shape id="Рисунок 254" o:spid="_x0000_i1516" type="#_x0000_t75" style="width:17.25pt;height:14.25pt;visibility:visible">
                  <v:imagedata r:id="rId266" o:title=""/>
                </v:shape>
              </w:pict>
            </w:r>
            <w:r w:rsidRPr="00700F31">
              <w:rPr>
                <w:rFonts w:cs="Arial"/>
                <w:sz w:val="16"/>
                <w:szCs w:val="18"/>
              </w:rPr>
              <w:t>, когда на ж/к дисплее отображается “</w:t>
            </w:r>
            <w:r w:rsidRPr="00700F31">
              <w:rPr>
                <w:rFonts w:cs="Arial"/>
                <w:sz w:val="16"/>
                <w:szCs w:val="18"/>
                <w:lang w:val="en-US"/>
              </w:rPr>
              <w:t>EFHA</w:t>
            </w:r>
            <w:r w:rsidRPr="00700F31">
              <w:rPr>
                <w:rFonts w:cs="Arial"/>
                <w:sz w:val="16"/>
                <w:szCs w:val="18"/>
              </w:rPr>
              <w:t>”, затем на светодиодном дисплее будет отображаться текущее значение (единица измерения: Ампер).</w:t>
            </w:r>
          </w:p>
          <w:p w:rsidR="0018378A" w:rsidRPr="00700F31" w:rsidRDefault="0018378A" w:rsidP="00815265">
            <w:pPr>
              <w:jc w:val="both"/>
              <w:rPr>
                <w:rFonts w:cs="Arial"/>
                <w:sz w:val="16"/>
                <w:szCs w:val="18"/>
              </w:rPr>
            </w:pPr>
          </w:p>
          <w:p w:rsidR="0018378A" w:rsidRPr="00700F31" w:rsidRDefault="0018378A" w:rsidP="00815265">
            <w:pPr>
              <w:jc w:val="both"/>
              <w:rPr>
                <w:rFonts w:cs="Arial"/>
                <w:sz w:val="16"/>
                <w:szCs w:val="18"/>
              </w:rPr>
            </w:pPr>
            <w:r w:rsidRPr="00700F31">
              <w:rPr>
                <w:rFonts w:cs="Arial"/>
                <w:sz w:val="16"/>
                <w:szCs w:val="18"/>
              </w:rPr>
              <w:t>Для отображения текущего значения тока низкой скорости двигателя вентилятора испарителя:</w:t>
            </w:r>
          </w:p>
          <w:p w:rsidR="0018378A" w:rsidRPr="00700F31" w:rsidRDefault="0018378A" w:rsidP="00815265">
            <w:pPr>
              <w:jc w:val="both"/>
              <w:rPr>
                <w:rFonts w:cs="Arial"/>
                <w:sz w:val="16"/>
                <w:szCs w:val="18"/>
              </w:rPr>
            </w:pPr>
            <w:r w:rsidRPr="00700F31">
              <w:rPr>
                <w:rFonts w:cs="Arial"/>
                <w:sz w:val="16"/>
                <w:szCs w:val="18"/>
              </w:rPr>
              <w:t xml:space="preserve">нажать клавишу </w:t>
            </w:r>
            <w:r w:rsidRPr="000A1FB6">
              <w:rPr>
                <w:rFonts w:cs="Arial"/>
                <w:noProof/>
                <w:sz w:val="16"/>
                <w:szCs w:val="18"/>
                <w:lang w:eastAsia="ru-RU"/>
              </w:rPr>
              <w:pict>
                <v:shape id="Рисунок 233" o:spid="_x0000_i1517" type="#_x0000_t75" style="width:17.25pt;height:14.25pt;visibility:visible">
                  <v:imagedata r:id="rId266" o:title=""/>
                </v:shape>
              </w:pict>
            </w:r>
            <w:r w:rsidRPr="00700F31">
              <w:rPr>
                <w:rFonts w:cs="Arial"/>
                <w:sz w:val="16"/>
                <w:szCs w:val="18"/>
              </w:rPr>
              <w:t>, когда на ж/к дисплее отображается “</w:t>
            </w:r>
            <w:r w:rsidRPr="00700F31">
              <w:rPr>
                <w:rFonts w:cs="Arial"/>
                <w:sz w:val="16"/>
                <w:szCs w:val="18"/>
                <w:lang w:val="en-US"/>
              </w:rPr>
              <w:t>EFLA</w:t>
            </w:r>
            <w:r w:rsidRPr="00700F31">
              <w:rPr>
                <w:rFonts w:cs="Arial"/>
                <w:sz w:val="16"/>
                <w:szCs w:val="18"/>
              </w:rPr>
              <w:t>”, затем на светодиодном дисплее будет отображаться текущее значение (единица измерения: Ампер).</w:t>
            </w:r>
          </w:p>
          <w:p w:rsidR="0018378A" w:rsidRPr="00700F31" w:rsidRDefault="0018378A" w:rsidP="00815265">
            <w:pPr>
              <w:jc w:val="both"/>
              <w:rPr>
                <w:rFonts w:cs="Arial"/>
                <w:sz w:val="16"/>
                <w:szCs w:val="18"/>
              </w:rPr>
            </w:pPr>
          </w:p>
          <w:p w:rsidR="0018378A" w:rsidRDefault="0018378A" w:rsidP="00815265">
            <w:pPr>
              <w:jc w:val="both"/>
              <w:rPr>
                <w:rFonts w:cs="Arial"/>
                <w:sz w:val="16"/>
                <w:szCs w:val="18"/>
              </w:rPr>
            </w:pPr>
          </w:p>
          <w:p w:rsidR="0018378A" w:rsidRPr="00700F31" w:rsidRDefault="0018378A" w:rsidP="00815265">
            <w:pPr>
              <w:jc w:val="both"/>
              <w:rPr>
                <w:rFonts w:cs="Arial"/>
                <w:sz w:val="16"/>
                <w:szCs w:val="18"/>
              </w:rPr>
            </w:pPr>
            <w:r w:rsidRPr="00700F31">
              <w:rPr>
                <w:rFonts w:cs="Arial"/>
                <w:sz w:val="16"/>
                <w:szCs w:val="18"/>
              </w:rPr>
              <w:t>Для отображения текущего значения тока двигателя вентилятора конденсатора:</w:t>
            </w:r>
          </w:p>
          <w:p w:rsidR="0018378A" w:rsidRPr="00700F31" w:rsidRDefault="0018378A" w:rsidP="00815265">
            <w:pPr>
              <w:jc w:val="both"/>
              <w:rPr>
                <w:rFonts w:cs="Arial"/>
                <w:sz w:val="16"/>
                <w:szCs w:val="18"/>
              </w:rPr>
            </w:pPr>
            <w:r w:rsidRPr="00700F31">
              <w:rPr>
                <w:rFonts w:cs="Arial"/>
                <w:sz w:val="16"/>
                <w:szCs w:val="18"/>
              </w:rPr>
              <w:t xml:space="preserve">нажать клавишу </w:t>
            </w:r>
            <w:r w:rsidRPr="000A1FB6">
              <w:rPr>
                <w:rFonts w:cs="Arial"/>
                <w:noProof/>
                <w:sz w:val="16"/>
                <w:szCs w:val="18"/>
                <w:lang w:eastAsia="ru-RU"/>
              </w:rPr>
              <w:pict>
                <v:shape id="Рисунок 232" o:spid="_x0000_i1518" type="#_x0000_t75" style="width:17.25pt;height:14.25pt;visibility:visible">
                  <v:imagedata r:id="rId266" o:title=""/>
                </v:shape>
              </w:pict>
            </w:r>
            <w:r w:rsidRPr="00700F31">
              <w:rPr>
                <w:rFonts w:cs="Arial"/>
                <w:sz w:val="16"/>
                <w:szCs w:val="18"/>
              </w:rPr>
              <w:t>, когда на ж/к дисплее отображается “С</w:t>
            </w:r>
            <w:r w:rsidRPr="00700F31">
              <w:rPr>
                <w:rFonts w:cs="Arial"/>
                <w:sz w:val="16"/>
                <w:szCs w:val="18"/>
                <w:lang w:val="en-US"/>
              </w:rPr>
              <w:t>FA</w:t>
            </w:r>
            <w:r w:rsidRPr="00700F31">
              <w:rPr>
                <w:rFonts w:cs="Arial"/>
                <w:sz w:val="16"/>
                <w:szCs w:val="18"/>
              </w:rPr>
              <w:t>”, затем на светодиодном дисплее будет отображаться текущее значение (единица измерения: Ампер).</w:t>
            </w:r>
          </w:p>
          <w:p w:rsidR="0018378A" w:rsidRPr="00700F31" w:rsidRDefault="0018378A" w:rsidP="00815265">
            <w:pPr>
              <w:jc w:val="both"/>
              <w:rPr>
                <w:rFonts w:cs="Arial"/>
                <w:sz w:val="16"/>
                <w:szCs w:val="18"/>
              </w:rPr>
            </w:pPr>
          </w:p>
          <w:p w:rsidR="0018378A" w:rsidRPr="00700F31" w:rsidRDefault="0018378A" w:rsidP="00815265">
            <w:pPr>
              <w:jc w:val="both"/>
              <w:rPr>
                <w:rFonts w:cs="Arial"/>
                <w:sz w:val="16"/>
                <w:szCs w:val="18"/>
              </w:rPr>
            </w:pPr>
            <w:r w:rsidRPr="00700F31">
              <w:rPr>
                <w:rFonts w:cs="Arial"/>
                <w:sz w:val="16"/>
                <w:szCs w:val="18"/>
              </w:rPr>
              <w:t>Для отображения времени, истекшего после начала транспортировки:</w:t>
            </w:r>
          </w:p>
          <w:p w:rsidR="0018378A" w:rsidRPr="00700F31" w:rsidRDefault="0018378A" w:rsidP="00815265">
            <w:pPr>
              <w:jc w:val="both"/>
              <w:rPr>
                <w:rFonts w:cs="Arial"/>
                <w:sz w:val="16"/>
                <w:szCs w:val="18"/>
              </w:rPr>
            </w:pPr>
            <w:r w:rsidRPr="00700F31">
              <w:rPr>
                <w:rFonts w:cs="Arial"/>
                <w:sz w:val="16"/>
                <w:szCs w:val="18"/>
              </w:rPr>
              <w:t xml:space="preserve">нажать клавишу </w:t>
            </w:r>
            <w:r w:rsidRPr="000A1FB6">
              <w:rPr>
                <w:rFonts w:cs="Arial"/>
                <w:noProof/>
                <w:sz w:val="16"/>
                <w:szCs w:val="18"/>
                <w:lang w:eastAsia="ru-RU"/>
              </w:rPr>
              <w:pict>
                <v:shape id="Рисунок 230" o:spid="_x0000_i1519" type="#_x0000_t75" style="width:17.25pt;height:14.25pt;visibility:visible">
                  <v:imagedata r:id="rId266" o:title=""/>
                </v:shape>
              </w:pict>
            </w:r>
            <w:r w:rsidRPr="00700F31">
              <w:rPr>
                <w:rFonts w:cs="Arial"/>
                <w:sz w:val="16"/>
                <w:szCs w:val="18"/>
              </w:rPr>
              <w:t>, когда на ж/к дисплее отображается “</w:t>
            </w:r>
            <w:r w:rsidRPr="00700F31">
              <w:rPr>
                <w:rFonts w:cs="Arial"/>
                <w:sz w:val="16"/>
                <w:szCs w:val="18"/>
                <w:lang w:val="en-US"/>
              </w:rPr>
              <w:t>TSH</w:t>
            </w:r>
            <w:r w:rsidRPr="00700F31">
              <w:rPr>
                <w:rFonts w:cs="Arial"/>
                <w:sz w:val="16"/>
                <w:szCs w:val="18"/>
              </w:rPr>
              <w:t>”, затем на светодиодном дисплее будет отображаться истекшее время (единица измерения: час).</w:t>
            </w:r>
          </w:p>
          <w:p w:rsidR="0018378A" w:rsidRPr="00700F31" w:rsidRDefault="0018378A" w:rsidP="00815265">
            <w:pPr>
              <w:jc w:val="both"/>
              <w:rPr>
                <w:rFonts w:cs="Arial"/>
                <w:sz w:val="16"/>
                <w:szCs w:val="18"/>
              </w:rPr>
            </w:pPr>
            <w:r w:rsidRPr="00700F31">
              <w:rPr>
                <w:rFonts w:cs="Arial"/>
                <w:sz w:val="16"/>
                <w:szCs w:val="18"/>
              </w:rPr>
              <w:t xml:space="preserve">Если клавиша </w:t>
            </w:r>
            <w:r w:rsidRPr="000A1FB6">
              <w:rPr>
                <w:rFonts w:cs="Arial"/>
                <w:noProof/>
                <w:sz w:val="16"/>
                <w:szCs w:val="18"/>
                <w:lang w:eastAsia="ru-RU"/>
              </w:rPr>
              <w:pict>
                <v:shape id="Рисунок 222" o:spid="_x0000_i1520" type="#_x0000_t75" style="width:17.25pt;height:14.25pt;visibility:visible">
                  <v:imagedata r:id="rId266" o:title=""/>
                </v:shape>
              </w:pict>
            </w:r>
            <w:r w:rsidRPr="00700F31">
              <w:rPr>
                <w:rFonts w:cs="Arial"/>
                <w:sz w:val="16"/>
                <w:szCs w:val="18"/>
              </w:rPr>
              <w:t xml:space="preserve"> нажата и удерживается в течение 3 секунд в то время, как отображается истекшее время, устанавливается НАЧАЛО ТРАНСПОРТИРОВКИ (</w:t>
            </w:r>
            <w:r w:rsidRPr="00700F31">
              <w:rPr>
                <w:rFonts w:cs="Arial"/>
                <w:sz w:val="16"/>
                <w:szCs w:val="18"/>
                <w:lang w:val="en-US"/>
              </w:rPr>
              <w:t>TRIPSART</w:t>
            </w:r>
            <w:r w:rsidRPr="00700F31">
              <w:rPr>
                <w:rFonts w:cs="Arial"/>
                <w:sz w:val="16"/>
                <w:szCs w:val="18"/>
              </w:rPr>
              <w:t>), а индикация истекшего времени сбрасывается на “0” (часов).</w:t>
            </w:r>
          </w:p>
          <w:p w:rsidR="0018378A" w:rsidRPr="00700F31" w:rsidRDefault="0018378A" w:rsidP="00815265">
            <w:pPr>
              <w:jc w:val="both"/>
              <w:rPr>
                <w:rFonts w:cs="Arial"/>
                <w:sz w:val="16"/>
                <w:szCs w:val="18"/>
              </w:rPr>
            </w:pPr>
          </w:p>
          <w:p w:rsidR="0018378A" w:rsidRPr="00700F31" w:rsidRDefault="0018378A" w:rsidP="00815265">
            <w:pPr>
              <w:jc w:val="both"/>
              <w:rPr>
                <w:rFonts w:cs="Arial"/>
                <w:sz w:val="16"/>
                <w:szCs w:val="18"/>
              </w:rPr>
            </w:pPr>
            <w:r w:rsidRPr="00700F31">
              <w:rPr>
                <w:rFonts w:cs="Arial"/>
                <w:sz w:val="16"/>
                <w:szCs w:val="18"/>
              </w:rPr>
              <w:t>Для отображения времени работы двигателя-1 вентилятора испарителя:</w:t>
            </w:r>
          </w:p>
          <w:p w:rsidR="0018378A" w:rsidRPr="00700F31" w:rsidRDefault="0018378A" w:rsidP="00815265">
            <w:pPr>
              <w:jc w:val="both"/>
              <w:rPr>
                <w:rFonts w:cs="Arial"/>
                <w:sz w:val="16"/>
                <w:szCs w:val="18"/>
              </w:rPr>
            </w:pPr>
            <w:r w:rsidRPr="00700F31">
              <w:rPr>
                <w:rFonts w:cs="Arial"/>
                <w:sz w:val="16"/>
                <w:szCs w:val="18"/>
              </w:rPr>
              <w:t xml:space="preserve">нажать клавишу </w:t>
            </w:r>
            <w:r w:rsidRPr="000A1FB6">
              <w:rPr>
                <w:rFonts w:cs="Arial"/>
                <w:noProof/>
                <w:sz w:val="16"/>
                <w:szCs w:val="18"/>
                <w:lang w:eastAsia="ru-RU"/>
              </w:rPr>
              <w:pict>
                <v:shape id="Рисунок 211" o:spid="_x0000_i1521" type="#_x0000_t75" style="width:17.25pt;height:14.25pt;visibility:visible">
                  <v:imagedata r:id="rId266" o:title=""/>
                </v:shape>
              </w:pict>
            </w:r>
            <w:r w:rsidRPr="00700F31">
              <w:rPr>
                <w:rFonts w:cs="Arial"/>
                <w:sz w:val="16"/>
                <w:szCs w:val="18"/>
              </w:rPr>
              <w:t>, когда на ж/к дисплее отображается “</w:t>
            </w:r>
            <w:r w:rsidRPr="00700F31">
              <w:rPr>
                <w:rFonts w:cs="Arial"/>
                <w:sz w:val="16"/>
                <w:szCs w:val="18"/>
                <w:lang w:val="en-US"/>
              </w:rPr>
              <w:t>EF</w:t>
            </w:r>
            <w:r w:rsidRPr="00700F31">
              <w:rPr>
                <w:rFonts w:cs="Arial"/>
                <w:sz w:val="16"/>
                <w:szCs w:val="18"/>
              </w:rPr>
              <w:t xml:space="preserve">1 </w:t>
            </w:r>
            <w:r w:rsidRPr="00700F31">
              <w:rPr>
                <w:rFonts w:cs="Arial"/>
                <w:sz w:val="16"/>
                <w:szCs w:val="18"/>
                <w:lang w:val="en-US"/>
              </w:rPr>
              <w:t>X</w:t>
            </w:r>
            <w:r w:rsidRPr="00700F31">
              <w:rPr>
                <w:rFonts w:cs="Arial"/>
                <w:sz w:val="16"/>
                <w:szCs w:val="18"/>
              </w:rPr>
              <w:t>10</w:t>
            </w:r>
            <w:r w:rsidRPr="00700F31">
              <w:rPr>
                <w:rFonts w:cs="Arial"/>
                <w:sz w:val="16"/>
                <w:szCs w:val="18"/>
                <w:lang w:val="en-US"/>
              </w:rPr>
              <w:t>H</w:t>
            </w:r>
            <w:r w:rsidRPr="00700F31">
              <w:rPr>
                <w:rFonts w:cs="Arial"/>
                <w:sz w:val="16"/>
                <w:szCs w:val="18"/>
              </w:rPr>
              <w:t xml:space="preserve">”. Время работы составляет [значение, отображаемое на светодиодном дисплее] х 10 часов. Если клавиша </w:t>
            </w:r>
            <w:r w:rsidRPr="000A1FB6">
              <w:rPr>
                <w:rFonts w:cs="Arial"/>
                <w:noProof/>
                <w:sz w:val="16"/>
                <w:szCs w:val="18"/>
                <w:lang w:eastAsia="ru-RU"/>
              </w:rPr>
              <w:pict>
                <v:shape id="Рисунок 210" o:spid="_x0000_i1522" type="#_x0000_t75" style="width:17.25pt;height:14.25pt;visibility:visible">
                  <v:imagedata r:id="rId266" o:title=""/>
                </v:shape>
              </w:pict>
            </w:r>
            <w:r w:rsidRPr="00700F31">
              <w:rPr>
                <w:rFonts w:cs="Arial"/>
                <w:sz w:val="16"/>
                <w:szCs w:val="18"/>
              </w:rPr>
              <w:t xml:space="preserve"> нажата и удерживается в течение 3 секунд в то время, как отображается время работы двигателя-1 вентилятора испарителя, индикация этого значения сбрасывается на “0” (часов). (“</w:t>
            </w:r>
            <w:r w:rsidRPr="00700F31">
              <w:rPr>
                <w:rFonts w:cs="Arial"/>
                <w:sz w:val="16"/>
                <w:szCs w:val="18"/>
                <w:lang w:val="en-US"/>
              </w:rPr>
              <w:t>EF</w:t>
            </w:r>
            <w:r w:rsidRPr="00700F31">
              <w:rPr>
                <w:rFonts w:cs="Arial"/>
                <w:sz w:val="16"/>
                <w:szCs w:val="18"/>
              </w:rPr>
              <w:t>1” означает правый двигатель вентилятора, глядя с внутренней стороны контейнера).</w:t>
            </w:r>
          </w:p>
          <w:p w:rsidR="0018378A" w:rsidRPr="00815265" w:rsidRDefault="0018378A" w:rsidP="00815265">
            <w:pPr>
              <w:rPr>
                <w:rFonts w:cs="Arial"/>
                <w:sz w:val="8"/>
                <w:szCs w:val="18"/>
              </w:rPr>
            </w:pPr>
          </w:p>
          <w:p w:rsidR="0018378A" w:rsidRPr="00B06055" w:rsidRDefault="0018378A" w:rsidP="00815265">
            <w:pPr>
              <w:rPr>
                <w:rFonts w:cs="Arial"/>
                <w:sz w:val="16"/>
                <w:szCs w:val="18"/>
              </w:rPr>
            </w:pPr>
            <w:r w:rsidRPr="00B06055">
              <w:rPr>
                <w:rFonts w:cs="Arial"/>
                <w:sz w:val="16"/>
                <w:szCs w:val="18"/>
              </w:rPr>
              <w:t>Для отображения времени работы двигателя-2 вентилятора испарителя:</w:t>
            </w:r>
          </w:p>
          <w:p w:rsidR="0018378A" w:rsidRPr="00B06055" w:rsidRDefault="0018378A" w:rsidP="00815265">
            <w:pPr>
              <w:rPr>
                <w:rFonts w:cs="Arial"/>
                <w:sz w:val="16"/>
                <w:szCs w:val="18"/>
              </w:rPr>
            </w:pPr>
            <w:r w:rsidRPr="00B06055">
              <w:rPr>
                <w:rFonts w:cs="Arial"/>
                <w:sz w:val="16"/>
                <w:szCs w:val="18"/>
              </w:rPr>
              <w:t xml:space="preserve">нажать клавишу </w:t>
            </w:r>
            <w:r w:rsidRPr="000A1FB6">
              <w:rPr>
                <w:rFonts w:cs="Arial"/>
                <w:noProof/>
                <w:sz w:val="16"/>
                <w:szCs w:val="18"/>
                <w:lang w:eastAsia="ru-RU"/>
              </w:rPr>
              <w:pict>
                <v:shape id="Рисунок 293" o:spid="_x0000_i1523" type="#_x0000_t75" style="width:17.25pt;height:14.25pt;visibility:visible">
                  <v:imagedata r:id="rId266" o:title=""/>
                </v:shape>
              </w:pict>
            </w:r>
            <w:r w:rsidRPr="00B06055">
              <w:rPr>
                <w:rFonts w:cs="Arial"/>
                <w:sz w:val="16"/>
                <w:szCs w:val="18"/>
              </w:rPr>
              <w:t xml:space="preserve">, когда на ж/к дисплее отображается “EF2 X10H”. Время работы составляет [значение, отображаемое на светодиодном дисплее] х 10 часов. Если клавиша </w:t>
            </w:r>
            <w:r w:rsidRPr="000A1FB6">
              <w:rPr>
                <w:rFonts w:cs="Arial"/>
                <w:noProof/>
                <w:sz w:val="16"/>
                <w:szCs w:val="18"/>
                <w:lang w:eastAsia="ru-RU"/>
              </w:rPr>
              <w:pict>
                <v:shape id="Рисунок 286" o:spid="_x0000_i1524" type="#_x0000_t75" style="width:17.25pt;height:14.25pt;visibility:visible">
                  <v:imagedata r:id="rId266" o:title=""/>
                </v:shape>
              </w:pict>
            </w:r>
            <w:r w:rsidRPr="00B06055">
              <w:rPr>
                <w:rFonts w:cs="Arial"/>
                <w:sz w:val="16"/>
                <w:szCs w:val="18"/>
              </w:rPr>
              <w:t xml:space="preserve"> нажата и удерживается в течение 3 секунд в то время, как отображается время работы двигателя-2 вентилятора испарителя, индикация этого значения сбрасывается на “0” (часов). (“EF2” означает левый двигатель вентилятора, глядя с внутренней стороны контейнера).</w:t>
            </w:r>
          </w:p>
          <w:p w:rsidR="0018378A" w:rsidRPr="00815265" w:rsidRDefault="0018378A" w:rsidP="00815265">
            <w:pPr>
              <w:rPr>
                <w:rFonts w:cs="Arial"/>
                <w:sz w:val="8"/>
                <w:szCs w:val="18"/>
              </w:rPr>
            </w:pPr>
          </w:p>
          <w:p w:rsidR="0018378A" w:rsidRPr="00B06055" w:rsidRDefault="0018378A" w:rsidP="00815265">
            <w:pPr>
              <w:rPr>
                <w:rFonts w:cs="Arial"/>
                <w:sz w:val="16"/>
                <w:szCs w:val="18"/>
              </w:rPr>
            </w:pPr>
            <w:r w:rsidRPr="00B06055">
              <w:rPr>
                <w:rFonts w:cs="Arial"/>
                <w:sz w:val="16"/>
                <w:szCs w:val="18"/>
              </w:rPr>
              <w:t>Для отображения времени работы двигателя вентилятора конденсатора:</w:t>
            </w:r>
          </w:p>
          <w:p w:rsidR="0018378A" w:rsidRDefault="0018378A" w:rsidP="00815265">
            <w:pPr>
              <w:rPr>
                <w:rFonts w:cs="Arial"/>
                <w:sz w:val="16"/>
                <w:szCs w:val="18"/>
              </w:rPr>
            </w:pPr>
            <w:r w:rsidRPr="00B06055">
              <w:rPr>
                <w:rFonts w:cs="Arial"/>
                <w:sz w:val="16"/>
                <w:szCs w:val="18"/>
              </w:rPr>
              <w:t xml:space="preserve">нажать клавишу </w:t>
            </w:r>
            <w:r w:rsidRPr="000A1FB6">
              <w:rPr>
                <w:rFonts w:cs="Arial"/>
                <w:noProof/>
                <w:sz w:val="16"/>
                <w:szCs w:val="18"/>
                <w:lang w:eastAsia="ru-RU"/>
              </w:rPr>
              <w:pict>
                <v:shape id="Рисунок 283" o:spid="_x0000_i1525" type="#_x0000_t75" style="width:17.25pt;height:14.25pt;visibility:visible">
                  <v:imagedata r:id="rId266" o:title=""/>
                </v:shape>
              </w:pict>
            </w:r>
            <w:r w:rsidRPr="00B06055">
              <w:rPr>
                <w:rFonts w:cs="Arial"/>
                <w:sz w:val="16"/>
                <w:szCs w:val="18"/>
              </w:rPr>
              <w:t xml:space="preserve">, когда на ж/к дисплее отображается “СF X10H”. Время работы составляет [значение, отображаемое на светодиодном дисплее] х 10 часов. Если клавиша </w:t>
            </w:r>
            <w:r w:rsidRPr="000A1FB6">
              <w:rPr>
                <w:rFonts w:cs="Arial"/>
                <w:noProof/>
                <w:sz w:val="16"/>
                <w:szCs w:val="18"/>
                <w:lang w:eastAsia="ru-RU"/>
              </w:rPr>
              <w:pict>
                <v:shape id="Рисунок 282" o:spid="_x0000_i1526" type="#_x0000_t75" style="width:17.25pt;height:14.25pt;visibility:visible">
                  <v:imagedata r:id="rId266" o:title=""/>
                </v:shape>
              </w:pict>
            </w:r>
            <w:r w:rsidRPr="00B06055">
              <w:rPr>
                <w:rFonts w:cs="Arial"/>
                <w:sz w:val="16"/>
                <w:szCs w:val="18"/>
              </w:rPr>
              <w:t xml:space="preserve"> нажата и удерживается в течение 3 секунд в то время, как отображается время работы двигателя вентилятора конденсатора, индикация этого значения сбрасывается на “0” (часов).</w:t>
            </w:r>
          </w:p>
          <w:p w:rsidR="0018378A" w:rsidRDefault="0018378A" w:rsidP="00410093">
            <w:pPr>
              <w:rPr>
                <w:rFonts w:cs="Arial"/>
                <w:sz w:val="16"/>
                <w:szCs w:val="18"/>
              </w:rPr>
            </w:pPr>
            <w:r w:rsidRPr="00B06055">
              <w:rPr>
                <w:rFonts w:cs="Arial"/>
                <w:sz w:val="16"/>
                <w:szCs w:val="18"/>
              </w:rPr>
              <w:t>Для ото</w:t>
            </w:r>
            <w:r>
              <w:rPr>
                <w:rFonts w:cs="Arial"/>
                <w:sz w:val="16"/>
                <w:szCs w:val="18"/>
              </w:rPr>
              <w:t>бражения версии ПО контроллера:</w:t>
            </w:r>
          </w:p>
          <w:p w:rsidR="0018378A" w:rsidRPr="00700F31" w:rsidRDefault="0018378A" w:rsidP="00410093">
            <w:pPr>
              <w:rPr>
                <w:rFonts w:cs="Arial"/>
                <w:sz w:val="16"/>
                <w:szCs w:val="18"/>
              </w:rPr>
            </w:pPr>
            <w:r w:rsidRPr="00B06055">
              <w:rPr>
                <w:rFonts w:cs="Arial"/>
                <w:sz w:val="16"/>
                <w:szCs w:val="18"/>
              </w:rPr>
              <w:t xml:space="preserve">нажать клавишу </w:t>
            </w:r>
            <w:r w:rsidRPr="000A1FB6">
              <w:rPr>
                <w:rFonts w:cs="Arial"/>
                <w:noProof/>
                <w:sz w:val="16"/>
                <w:szCs w:val="18"/>
                <w:lang w:eastAsia="ru-RU"/>
              </w:rPr>
              <w:pict>
                <v:shape id="Рисунок 279" o:spid="_x0000_i1527" type="#_x0000_t75" style="width:17.25pt;height:14.25pt;visibility:visible">
                  <v:imagedata r:id="rId266" o:title=""/>
                </v:shape>
              </w:pict>
            </w:r>
            <w:r w:rsidRPr="00B06055">
              <w:rPr>
                <w:rFonts w:cs="Arial"/>
                <w:sz w:val="16"/>
                <w:szCs w:val="18"/>
              </w:rPr>
              <w:t xml:space="preserve">, когда на ж/к дисплее отображается “SOFTVER”. Значение, отображаемое на светодиодном дисплее – версия программного обеспечения. </w:t>
            </w:r>
          </w:p>
        </w:tc>
      </w:tr>
      <w:tr w:rsidR="0018378A" w:rsidRPr="00C276C2" w:rsidTr="0042222A">
        <w:trPr>
          <w:trHeight w:val="3402"/>
        </w:trPr>
        <w:tc>
          <w:tcPr>
            <w:tcW w:w="2660" w:type="dxa"/>
          </w:tcPr>
          <w:p w:rsidR="0018378A" w:rsidRPr="00B06055" w:rsidRDefault="0018378A" w:rsidP="00B06055">
            <w:pPr>
              <w:jc w:val="center"/>
              <w:rPr>
                <w:rFonts w:cs="Arial"/>
                <w:noProof/>
                <w:sz w:val="16"/>
                <w:szCs w:val="18"/>
                <w:lang w:eastAsia="ru-RU"/>
              </w:rPr>
            </w:pPr>
            <w:r w:rsidRPr="000A1FB6">
              <w:rPr>
                <w:rFonts w:cs="Arial"/>
                <w:noProof/>
                <w:sz w:val="16"/>
                <w:szCs w:val="18"/>
                <w:lang w:eastAsia="ru-RU"/>
              </w:rPr>
              <w:pict>
                <v:shape id="Рисунок 296" o:spid="_x0000_i1528" type="#_x0000_t75" style="width:93.75pt;height:198pt;visibility:visible">
                  <v:imagedata r:id="rId267" o:title=""/>
                </v:shape>
              </w:pict>
            </w:r>
          </w:p>
        </w:tc>
        <w:tc>
          <w:tcPr>
            <w:tcW w:w="6969" w:type="dxa"/>
            <w:vMerge/>
          </w:tcPr>
          <w:p w:rsidR="0018378A" w:rsidRPr="00B06055" w:rsidRDefault="0018378A" w:rsidP="00410093">
            <w:pPr>
              <w:rPr>
                <w:rFonts w:cs="Arial"/>
                <w:sz w:val="16"/>
                <w:szCs w:val="18"/>
              </w:rPr>
            </w:pPr>
          </w:p>
        </w:tc>
      </w:tr>
    </w:tbl>
    <w:p w:rsidR="0018378A" w:rsidRDefault="0018378A">
      <w:pPr>
        <w:rPr>
          <w:rFonts w:cs="Arial"/>
        </w:rPr>
      </w:pPr>
      <w:r>
        <w:rPr>
          <w:rFonts w:cs="Arial"/>
        </w:rPr>
        <w:br w:type="page"/>
      </w:r>
    </w:p>
    <w:p w:rsidR="0018378A" w:rsidRPr="006D351E" w:rsidRDefault="0018378A" w:rsidP="006D351E">
      <w:pPr>
        <w:pStyle w:val="Heading2"/>
      </w:pPr>
      <w:bookmarkStart w:id="64" w:name="_Toc343613512"/>
      <w:r w:rsidRPr="006D351E">
        <w:t>Функция бессхемной индикации</w:t>
      </w:r>
      <w:bookmarkEnd w:id="64"/>
    </w:p>
    <w:p w:rsidR="0018378A" w:rsidRPr="006D351E" w:rsidRDefault="0018378A" w:rsidP="006D351E">
      <w:pPr>
        <w:jc w:val="both"/>
        <w:rPr>
          <w:rFonts w:cs="Arial"/>
        </w:rPr>
      </w:pPr>
      <w:r w:rsidRPr="006D351E">
        <w:rPr>
          <w:rFonts w:cs="Arial"/>
        </w:rPr>
        <w:t>Контроллер осуществляет функцию регистрации температуры.</w:t>
      </w:r>
    </w:p>
    <w:p w:rsidR="0018378A" w:rsidRPr="006D351E" w:rsidRDefault="0018378A" w:rsidP="006D351E">
      <w:pPr>
        <w:jc w:val="both"/>
        <w:rPr>
          <w:rFonts w:cs="Arial"/>
        </w:rPr>
      </w:pPr>
      <w:r w:rsidRPr="006D351E">
        <w:rPr>
          <w:rFonts w:cs="Arial"/>
        </w:rPr>
        <w:t>В случае, если установка снабжена регистратором, проверка температуры на схемном регистраторе обеспечит легкость мониторинга состояния в процессе транспортировки.</w:t>
      </w:r>
    </w:p>
    <w:p w:rsidR="0018378A" w:rsidRPr="006D351E" w:rsidRDefault="0018378A" w:rsidP="006D351E">
      <w:pPr>
        <w:jc w:val="both"/>
        <w:rPr>
          <w:rFonts w:cs="Arial"/>
        </w:rPr>
      </w:pPr>
      <w:r w:rsidRPr="006D351E">
        <w:rPr>
          <w:rFonts w:cs="Arial"/>
        </w:rPr>
        <w:t>Поскольку самые последние контроллеры позволяют осуществлять длительную и точную регистрацию температуры, установки, не снабженные регистраторами, все чаще используются. В данном случае вместо регистратора следующие три «бессхемные функции» имеются в наличии:</w:t>
      </w:r>
    </w:p>
    <w:p w:rsidR="0018378A" w:rsidRPr="002C63A9" w:rsidRDefault="0018378A" w:rsidP="00E26188">
      <w:pPr>
        <w:numPr>
          <w:ilvl w:val="0"/>
          <w:numId w:val="88"/>
        </w:numPr>
        <w:jc w:val="both"/>
        <w:rPr>
          <w:rFonts w:cs="Arial"/>
        </w:rPr>
      </w:pPr>
      <w:r w:rsidRPr="002C63A9">
        <w:rPr>
          <w:rFonts w:cs="Arial"/>
        </w:rPr>
        <w:t>Функция схемной индикации;</w:t>
      </w:r>
    </w:p>
    <w:p w:rsidR="0018378A" w:rsidRPr="002C63A9" w:rsidRDefault="0018378A" w:rsidP="00E26188">
      <w:pPr>
        <w:numPr>
          <w:ilvl w:val="0"/>
          <w:numId w:val="88"/>
        </w:numPr>
        <w:jc w:val="both"/>
        <w:rPr>
          <w:rFonts w:cs="Arial"/>
        </w:rPr>
      </w:pPr>
      <w:r w:rsidRPr="002C63A9">
        <w:rPr>
          <w:rFonts w:cs="Arial"/>
        </w:rPr>
        <w:t>Функция индикации времени охлаждения;</w:t>
      </w:r>
    </w:p>
    <w:p w:rsidR="0018378A" w:rsidRPr="002C63A9" w:rsidRDefault="0018378A" w:rsidP="00E26188">
      <w:pPr>
        <w:numPr>
          <w:ilvl w:val="0"/>
          <w:numId w:val="88"/>
        </w:numPr>
        <w:jc w:val="both"/>
        <w:rPr>
          <w:rFonts w:cs="Arial"/>
        </w:rPr>
      </w:pPr>
      <w:r w:rsidRPr="002C63A9">
        <w:rPr>
          <w:rFonts w:cs="Arial"/>
        </w:rPr>
        <w:t>Функция отображения бессхемного кода.</w:t>
      </w:r>
    </w:p>
    <w:p w:rsidR="0018378A" w:rsidRPr="006D351E" w:rsidRDefault="0018378A" w:rsidP="004B7104">
      <w:pPr>
        <w:pStyle w:val="Heading3"/>
        <w:spacing w:after="0"/>
      </w:pPr>
      <w:bookmarkStart w:id="65" w:name="_Toc343613513"/>
      <w:r w:rsidRPr="006D351E">
        <w:t>Функц</w:t>
      </w:r>
      <w:r>
        <w:t>и</w:t>
      </w:r>
      <w:r w:rsidRPr="006D351E">
        <w:t>я схемной индикации</w:t>
      </w:r>
      <w:bookmarkEnd w:id="65"/>
    </w:p>
    <w:p w:rsidR="0018378A" w:rsidRPr="006D351E" w:rsidRDefault="0018378A" w:rsidP="002C63A9">
      <w:pPr>
        <w:jc w:val="both"/>
        <w:rPr>
          <w:rFonts w:cs="Arial"/>
        </w:rPr>
      </w:pPr>
      <w:r w:rsidRPr="006D351E">
        <w:rPr>
          <w:rFonts w:cs="Arial"/>
        </w:rPr>
        <w:t>Данные регистрации температуры отображаются в виде графической схемы на ж/к дисплее в режиме схемной индикации.</w:t>
      </w:r>
    </w:p>
    <w:p w:rsidR="0018378A" w:rsidRPr="002C63A9" w:rsidRDefault="0018378A" w:rsidP="00E26188">
      <w:pPr>
        <w:numPr>
          <w:ilvl w:val="0"/>
          <w:numId w:val="89"/>
        </w:numPr>
        <w:jc w:val="both"/>
        <w:rPr>
          <w:rFonts w:cs="Arial"/>
        </w:rPr>
      </w:pPr>
      <w:r w:rsidRPr="002C63A9">
        <w:rPr>
          <w:rFonts w:cs="Arial"/>
        </w:rPr>
        <w:t>Отображаемый период регистрации выбирается из 12 часов (</w:t>
      </w:r>
      <w:r>
        <w:rPr>
          <w:noProof/>
          <w:lang w:eastAsia="ru-RU"/>
        </w:rPr>
        <w:pict>
          <v:shape id="Рисунок 432" o:spid="_x0000_i1529" type="#_x0000_t75" style="width:9pt;height:11.25pt;visibility:visible">
            <v:imagedata r:id="rId268" o:title=""/>
          </v:shape>
        </w:pict>
      </w:r>
      <w:r w:rsidRPr="002C63A9">
        <w:rPr>
          <w:rFonts w:cs="Arial"/>
        </w:rPr>
        <w:t xml:space="preserve"> ЧАСЫ (</w:t>
      </w:r>
      <w:r w:rsidRPr="002C63A9">
        <w:rPr>
          <w:rFonts w:cs="Arial"/>
          <w:lang w:val="en-US"/>
        </w:rPr>
        <w:t>HOURS</w:t>
      </w:r>
      <w:r w:rsidRPr="002C63A9">
        <w:rPr>
          <w:rFonts w:cs="Arial"/>
        </w:rPr>
        <w:t>) на оси времени) или из 6 дней (</w:t>
      </w:r>
      <w:r>
        <w:rPr>
          <w:noProof/>
          <w:lang w:eastAsia="ru-RU"/>
        </w:rPr>
        <w:pict>
          <v:shape id="Рисунок 426" o:spid="_x0000_i1530" type="#_x0000_t75" style="width:9.75pt;height:11.25pt;visibility:visible">
            <v:imagedata r:id="rId269" o:title=""/>
          </v:shape>
        </w:pict>
      </w:r>
      <w:r w:rsidRPr="002C63A9">
        <w:rPr>
          <w:rFonts w:cs="Arial"/>
        </w:rPr>
        <w:t>ДНИ (</w:t>
      </w:r>
      <w:r w:rsidRPr="002C63A9">
        <w:rPr>
          <w:rFonts w:cs="Arial"/>
          <w:lang w:val="en-US"/>
        </w:rPr>
        <w:t>DAYS</w:t>
      </w:r>
      <w:r w:rsidRPr="002C63A9">
        <w:rPr>
          <w:rFonts w:cs="Arial"/>
        </w:rPr>
        <w:t>) на оси времени).</w:t>
      </w:r>
    </w:p>
    <w:p w:rsidR="0018378A" w:rsidRPr="002C63A9" w:rsidRDefault="0018378A" w:rsidP="00E26188">
      <w:pPr>
        <w:numPr>
          <w:ilvl w:val="0"/>
          <w:numId w:val="89"/>
        </w:numPr>
        <w:jc w:val="both"/>
        <w:rPr>
          <w:rFonts w:cs="Arial"/>
        </w:rPr>
      </w:pPr>
      <w:r w:rsidRPr="002C63A9">
        <w:rPr>
          <w:rFonts w:cs="Arial"/>
        </w:rPr>
        <w:t>Отображаемые интервалы составляют 2 часа для 12 часовой регистрации (</w:t>
      </w:r>
      <w:r>
        <w:rPr>
          <w:noProof/>
          <w:lang w:eastAsia="ru-RU"/>
        </w:rPr>
        <w:pict>
          <v:shape id="Рисунок 353" o:spid="_x0000_i1531" type="#_x0000_t75" style="width:9pt;height:11.25pt;visibility:visible">
            <v:imagedata r:id="rId268" o:title=""/>
          </v:shape>
        </w:pict>
      </w:r>
      <w:r w:rsidRPr="002C63A9">
        <w:rPr>
          <w:rFonts w:cs="Arial"/>
        </w:rPr>
        <w:t xml:space="preserve"> ЧАСЫ) и один день для 6 дневной регистрации (</w:t>
      </w:r>
      <w:r>
        <w:rPr>
          <w:noProof/>
          <w:lang w:eastAsia="ru-RU"/>
        </w:rPr>
        <w:pict>
          <v:shape id="Рисунок 337" o:spid="_x0000_i1532" type="#_x0000_t75" style="width:9.75pt;height:11.25pt;visibility:visible">
            <v:imagedata r:id="rId269" o:title=""/>
          </v:shape>
        </w:pict>
      </w:r>
      <w:r w:rsidRPr="002C63A9">
        <w:rPr>
          <w:rFonts w:cs="Arial"/>
        </w:rPr>
        <w:t>ДНИ (</w:t>
      </w:r>
      <w:r w:rsidRPr="002C63A9">
        <w:rPr>
          <w:rFonts w:cs="Arial"/>
          <w:lang w:val="en-US"/>
        </w:rPr>
        <w:t>DAYS</w:t>
      </w:r>
      <w:r w:rsidRPr="002C63A9">
        <w:rPr>
          <w:rFonts w:cs="Arial"/>
        </w:rPr>
        <w:t>).</w:t>
      </w:r>
    </w:p>
    <w:p w:rsidR="0018378A" w:rsidRPr="002C63A9" w:rsidRDefault="0018378A" w:rsidP="00E26188">
      <w:pPr>
        <w:numPr>
          <w:ilvl w:val="0"/>
          <w:numId w:val="89"/>
        </w:numPr>
        <w:jc w:val="both"/>
        <w:rPr>
          <w:rFonts w:cs="Arial"/>
        </w:rPr>
      </w:pPr>
      <w:r w:rsidRPr="002C63A9">
        <w:rPr>
          <w:rFonts w:cs="Arial"/>
        </w:rPr>
        <w:t xml:space="preserve">Индикация данных в ходе </w:t>
      </w:r>
      <w:r>
        <w:rPr>
          <w:rFonts w:cs="Arial"/>
        </w:rPr>
        <w:t>оттайки</w:t>
      </w:r>
      <w:r w:rsidRPr="002C63A9">
        <w:rPr>
          <w:rFonts w:cs="Arial"/>
        </w:rPr>
        <w:t xml:space="preserve"> мерцает, а индикация прочих данных – горит.</w:t>
      </w:r>
    </w:p>
    <w:p w:rsidR="0018378A" w:rsidRPr="002C63A9" w:rsidRDefault="0018378A" w:rsidP="00E26188">
      <w:pPr>
        <w:numPr>
          <w:ilvl w:val="0"/>
          <w:numId w:val="89"/>
        </w:numPr>
        <w:jc w:val="both"/>
        <w:rPr>
          <w:rFonts w:cs="Arial"/>
        </w:rPr>
      </w:pPr>
      <w:r w:rsidRPr="002C63A9">
        <w:rPr>
          <w:rFonts w:cs="Arial"/>
        </w:rPr>
        <w:t>Жидкокристаллический дисплей</w:t>
      </w:r>
    </w:p>
    <w:p w:rsidR="0018378A" w:rsidRDefault="0018378A" w:rsidP="00DC187B">
      <w:pPr>
        <w:jc w:val="center"/>
        <w:rPr>
          <w:rFonts w:cs="Arial"/>
          <w:b/>
        </w:rPr>
      </w:pPr>
      <w:r w:rsidRPr="000A1FB6">
        <w:rPr>
          <w:rFonts w:cs="Arial"/>
          <w:b/>
          <w:noProof/>
          <w:lang w:eastAsia="ru-RU"/>
        </w:rPr>
        <w:pict>
          <v:shape id="Рисунок 1243" o:spid="_x0000_i1533" type="#_x0000_t75" style="width:309pt;height:166.5pt;visibility:visible">
            <v:imagedata r:id="rId270" o:title=""/>
          </v:shape>
        </w:pict>
      </w:r>
    </w:p>
    <w:p w:rsidR="0018378A" w:rsidRPr="004B7104" w:rsidRDefault="0018378A" w:rsidP="00E26188">
      <w:pPr>
        <w:numPr>
          <w:ilvl w:val="0"/>
          <w:numId w:val="90"/>
        </w:numPr>
        <w:rPr>
          <w:rFonts w:cs="Arial"/>
        </w:rPr>
      </w:pPr>
      <w:r w:rsidRPr="004B7104">
        <w:rPr>
          <w:rFonts w:cs="Arial"/>
          <w:b/>
        </w:rPr>
        <w:t>Пример схемной индикации</w:t>
      </w:r>
    </w:p>
    <w:tbl>
      <w:tblPr>
        <w:tblW w:w="0" w:type="auto"/>
        <w:tblLook w:val="00A0"/>
      </w:tblPr>
      <w:tblGrid>
        <w:gridCol w:w="4781"/>
        <w:gridCol w:w="4790"/>
      </w:tblGrid>
      <w:tr w:rsidR="0018378A" w:rsidRPr="00C276C2" w:rsidTr="00C14323">
        <w:trPr>
          <w:trHeight w:val="2834"/>
        </w:trPr>
        <w:tc>
          <w:tcPr>
            <w:tcW w:w="4814" w:type="dxa"/>
          </w:tcPr>
          <w:p w:rsidR="0018378A" w:rsidRPr="002C63A9" w:rsidRDefault="0018378A" w:rsidP="002C63A9">
            <w:pPr>
              <w:jc w:val="both"/>
              <w:rPr>
                <w:rFonts w:cs="Arial"/>
                <w:sz w:val="18"/>
                <w:szCs w:val="18"/>
              </w:rPr>
            </w:pPr>
            <w:r w:rsidRPr="000A1FB6">
              <w:rPr>
                <w:rFonts w:cs="Arial"/>
                <w:noProof/>
                <w:sz w:val="18"/>
                <w:szCs w:val="18"/>
                <w:lang w:eastAsia="ru-RU"/>
              </w:rPr>
              <w:pict>
                <v:shape id="Рисунок 439" o:spid="_x0000_i1534" type="#_x0000_t75" style="width:217.5pt;height:116.25pt;visibility:visible">
                  <v:imagedata r:id="rId271" o:title=""/>
                </v:shape>
              </w:pict>
            </w:r>
          </w:p>
        </w:tc>
        <w:tc>
          <w:tcPr>
            <w:tcW w:w="4815" w:type="dxa"/>
          </w:tcPr>
          <w:p w:rsidR="0018378A" w:rsidRPr="002C63A9" w:rsidRDefault="0018378A" w:rsidP="002C63A9">
            <w:pPr>
              <w:jc w:val="both"/>
              <w:rPr>
                <w:rFonts w:cs="Arial"/>
                <w:sz w:val="18"/>
                <w:szCs w:val="18"/>
                <w:u w:val="single"/>
              </w:rPr>
            </w:pPr>
            <w:r w:rsidRPr="002C63A9">
              <w:rPr>
                <w:rFonts w:cs="Arial"/>
                <w:sz w:val="18"/>
                <w:szCs w:val="18"/>
                <w:u w:val="single"/>
              </w:rPr>
              <w:t>Пример 1</w:t>
            </w:r>
          </w:p>
          <w:p w:rsidR="0018378A" w:rsidRPr="002C63A9" w:rsidRDefault="0018378A" w:rsidP="004B7104">
            <w:pPr>
              <w:jc w:val="center"/>
              <w:rPr>
                <w:rFonts w:cs="Arial"/>
                <w:sz w:val="18"/>
                <w:szCs w:val="18"/>
              </w:rPr>
            </w:pPr>
            <w:r w:rsidRPr="000A1FB6">
              <w:rPr>
                <w:rFonts w:cs="Arial"/>
                <w:noProof/>
                <w:sz w:val="18"/>
                <w:szCs w:val="18"/>
                <w:lang w:eastAsia="ru-RU"/>
              </w:rPr>
              <w:pict>
                <v:shape id="Рисунок 438" o:spid="_x0000_i1535" type="#_x0000_t75" style="width:188.25pt;height:131.25pt;visibility:visible">
                  <v:imagedata r:id="rId272" o:title=""/>
                </v:shape>
              </w:pict>
            </w:r>
          </w:p>
          <w:p w:rsidR="0018378A" w:rsidRPr="002C63A9" w:rsidRDefault="0018378A" w:rsidP="002C63A9">
            <w:pPr>
              <w:jc w:val="both"/>
              <w:rPr>
                <w:rFonts w:cs="Arial"/>
                <w:sz w:val="18"/>
                <w:szCs w:val="18"/>
                <w:u w:val="single"/>
              </w:rPr>
            </w:pPr>
            <w:r w:rsidRPr="002C63A9">
              <w:rPr>
                <w:rFonts w:cs="Arial"/>
                <w:sz w:val="18"/>
                <w:szCs w:val="18"/>
                <w:u w:val="single"/>
              </w:rPr>
              <w:t>Пример 2</w:t>
            </w:r>
          </w:p>
          <w:p w:rsidR="0018378A" w:rsidRPr="002C63A9" w:rsidRDefault="0018378A" w:rsidP="002C63A9">
            <w:pPr>
              <w:jc w:val="both"/>
              <w:rPr>
                <w:rFonts w:cs="Arial"/>
                <w:sz w:val="18"/>
                <w:szCs w:val="18"/>
              </w:rPr>
            </w:pPr>
            <w:r w:rsidRPr="000A1FB6">
              <w:rPr>
                <w:rFonts w:cs="Arial"/>
                <w:noProof/>
                <w:sz w:val="18"/>
                <w:szCs w:val="18"/>
                <w:u w:val="single"/>
                <w:lang w:eastAsia="ru-RU"/>
              </w:rPr>
              <w:pict>
                <v:shape id="Рисунок 437" o:spid="_x0000_i1536" type="#_x0000_t75" style="width:220.5pt;height:126pt;visibility:visible">
                  <v:imagedata r:id="rId273" o:title=""/>
                </v:shape>
              </w:pict>
            </w:r>
          </w:p>
        </w:tc>
      </w:tr>
    </w:tbl>
    <w:p w:rsidR="0018378A" w:rsidRDefault="0018378A">
      <w:r>
        <w:br w:type="page"/>
      </w:r>
    </w:p>
    <w:p w:rsidR="0018378A" w:rsidRPr="00DC187B" w:rsidRDefault="0018378A" w:rsidP="00E26188">
      <w:pPr>
        <w:pStyle w:val="NoSpacing"/>
        <w:numPr>
          <w:ilvl w:val="0"/>
          <w:numId w:val="90"/>
        </w:numPr>
        <w:jc w:val="both"/>
        <w:rPr>
          <w:rFonts w:ascii="Arial" w:hAnsi="Arial" w:cs="Arial"/>
          <w:sz w:val="20"/>
        </w:rPr>
      </w:pPr>
      <w:r w:rsidRPr="00DC187B">
        <w:rPr>
          <w:rFonts w:ascii="Arial" w:hAnsi="Arial" w:cs="Arial"/>
          <w:sz w:val="20"/>
        </w:rPr>
        <w:t>Отображение тенденции изменения температуры:</w:t>
      </w:r>
    </w:p>
    <w:p w:rsidR="0018378A" w:rsidRPr="00DC187B" w:rsidRDefault="0018378A" w:rsidP="00E26188">
      <w:pPr>
        <w:pStyle w:val="NoSpacing"/>
        <w:numPr>
          <w:ilvl w:val="0"/>
          <w:numId w:val="91"/>
        </w:numPr>
        <w:jc w:val="both"/>
        <w:rPr>
          <w:rFonts w:ascii="Arial" w:hAnsi="Arial" w:cs="Arial"/>
          <w:sz w:val="20"/>
        </w:rPr>
      </w:pPr>
      <w:r w:rsidRPr="00DC187B">
        <w:rPr>
          <w:rFonts w:ascii="Arial" w:hAnsi="Arial" w:cs="Arial"/>
          <w:sz w:val="20"/>
        </w:rPr>
        <w:t>Тенденция изменения температуры показана на самом левом Ж/К сегменте.</w:t>
      </w:r>
    </w:p>
    <w:p w:rsidR="0018378A" w:rsidRPr="00DC187B" w:rsidRDefault="0018378A" w:rsidP="00E26188">
      <w:pPr>
        <w:pStyle w:val="NoSpacing"/>
        <w:numPr>
          <w:ilvl w:val="0"/>
          <w:numId w:val="91"/>
        </w:numPr>
        <w:jc w:val="both"/>
        <w:rPr>
          <w:rFonts w:ascii="Arial" w:hAnsi="Arial" w:cs="Arial"/>
          <w:sz w:val="20"/>
        </w:rPr>
      </w:pPr>
      <w:r w:rsidRPr="00DC187B">
        <w:rPr>
          <w:rFonts w:ascii="Arial" w:hAnsi="Arial" w:cs="Arial"/>
          <w:sz w:val="20"/>
        </w:rPr>
        <w:t>Тем не менее, это отображение показывается только тогда, когда все сегменты находятся в том же самом температурном диапазоне.</w:t>
      </w:r>
    </w:p>
    <w:p w:rsidR="0018378A" w:rsidRDefault="0018378A" w:rsidP="006B51D9">
      <w:pPr>
        <w:tabs>
          <w:tab w:val="left" w:pos="7513"/>
        </w:tabs>
      </w:pPr>
      <w:r>
        <w:rPr>
          <w:noProof/>
          <w:lang w:eastAsia="ru-RU"/>
        </w:rPr>
        <w:pict>
          <v:shape id="Рисунок 440" o:spid="_x0000_i1537" type="#_x0000_t75" style="width:466.5pt;height:382.5pt;visibility:visible">
            <v:imagedata r:id="rId274" o:title=""/>
          </v:shape>
        </w:pict>
      </w:r>
    </w:p>
    <w:p w:rsidR="0018378A" w:rsidRPr="00D41AC5" w:rsidRDefault="0018378A" w:rsidP="00D41AC5">
      <w:pPr>
        <w:jc w:val="both"/>
        <w:rPr>
          <w:rFonts w:eastAsia="MS Mincho" w:cs="Arial"/>
        </w:rPr>
      </w:pPr>
      <w:r w:rsidRPr="00D41AC5">
        <w:rPr>
          <w:rFonts w:eastAsia="MS Mincho" w:hAnsi="MS Mincho" w:cs="Arial" w:hint="eastAsia"/>
        </w:rPr>
        <w:t>※</w:t>
      </w:r>
      <w:r w:rsidRPr="00D41AC5">
        <w:rPr>
          <w:rFonts w:eastAsia="MS Mincho" w:cs="Arial"/>
        </w:rPr>
        <w:t>Согласно установленному значению Н001 изменяется индикация тенденций.</w:t>
      </w:r>
    </w:p>
    <w:p w:rsidR="0018378A" w:rsidRPr="00D41AC5" w:rsidRDefault="0018378A" w:rsidP="00D41AC5">
      <w:pPr>
        <w:jc w:val="both"/>
        <w:rPr>
          <w:rFonts w:eastAsia="MS Mincho" w:cs="Arial"/>
        </w:rPr>
      </w:pPr>
      <w:r w:rsidRPr="00D41AC5">
        <w:rPr>
          <w:rFonts w:eastAsia="MS Mincho" w:cs="Arial"/>
        </w:rPr>
        <w:t>Режим установок опциональных условий процедуры настроек Н001 приведен на странице 3-29.</w:t>
      </w:r>
    </w:p>
    <w:p w:rsidR="0018378A" w:rsidRPr="00D41AC5" w:rsidRDefault="0018378A" w:rsidP="00D41AC5">
      <w:pPr>
        <w:jc w:val="both"/>
        <w:rPr>
          <w:rFonts w:cs="Arial"/>
          <w:b/>
          <w:lang w:val="en-US"/>
        </w:rPr>
      </w:pPr>
      <w:r w:rsidRPr="00D41AC5">
        <w:rPr>
          <w:rFonts w:cs="Arial"/>
          <w:b/>
          <w:lang w:val="en-US"/>
        </w:rPr>
        <w:t>&lt;</w:t>
      </w:r>
      <w:r w:rsidRPr="00D41AC5">
        <w:rPr>
          <w:rFonts w:cs="Arial"/>
          <w:b/>
        </w:rPr>
        <w:t>Последовательность действий</w:t>
      </w:r>
      <w:r w:rsidRPr="00D41AC5">
        <w:rPr>
          <w:rFonts w:cs="Arial"/>
          <w:b/>
          <w:lang w:val="en-US"/>
        </w:rPr>
        <w:t>&gt;</w:t>
      </w:r>
    </w:p>
    <w:tbl>
      <w:tblPr>
        <w:tblW w:w="0" w:type="auto"/>
        <w:tblLook w:val="00A0"/>
      </w:tblPr>
      <w:tblGrid>
        <w:gridCol w:w="2941"/>
        <w:gridCol w:w="6630"/>
      </w:tblGrid>
      <w:tr w:rsidR="0018378A" w:rsidRPr="00C276C2" w:rsidTr="00054B01">
        <w:tc>
          <w:tcPr>
            <w:tcW w:w="2943" w:type="dxa"/>
          </w:tcPr>
          <w:p w:rsidR="0018378A" w:rsidRPr="00D41AC5" w:rsidRDefault="0018378A" w:rsidP="00D41AC5">
            <w:pPr>
              <w:jc w:val="both"/>
              <w:rPr>
                <w:rFonts w:cs="Arial"/>
              </w:rPr>
            </w:pPr>
            <w:r w:rsidRPr="000A1FB6">
              <w:rPr>
                <w:rFonts w:cs="Arial"/>
                <w:noProof/>
                <w:lang w:eastAsia="ru-RU"/>
              </w:rPr>
              <w:pict>
                <v:shape id="Рисунок 445" o:spid="_x0000_i1538" type="#_x0000_t75" style="width:126.75pt;height:195.75pt;visibility:visible">
                  <v:imagedata r:id="rId275" o:title=""/>
                </v:shape>
              </w:pict>
            </w:r>
          </w:p>
        </w:tc>
        <w:tc>
          <w:tcPr>
            <w:tcW w:w="6686" w:type="dxa"/>
          </w:tcPr>
          <w:p w:rsidR="0018378A" w:rsidRPr="00D41AC5" w:rsidRDefault="0018378A" w:rsidP="00D41AC5">
            <w:pPr>
              <w:rPr>
                <w:rFonts w:cs="Arial"/>
                <w:sz w:val="18"/>
                <w:szCs w:val="18"/>
              </w:rPr>
            </w:pPr>
            <w:r w:rsidRPr="00D41AC5">
              <w:rPr>
                <w:rFonts w:cs="Arial"/>
                <w:sz w:val="18"/>
                <w:szCs w:val="18"/>
              </w:rPr>
              <w:t xml:space="preserve">Для перемещения в режим индикации схемы нажмите клавишу </w:t>
            </w:r>
            <w:r w:rsidRPr="000A1FB6">
              <w:rPr>
                <w:rFonts w:cs="Arial"/>
                <w:noProof/>
                <w:sz w:val="18"/>
                <w:szCs w:val="18"/>
                <w:lang w:eastAsia="ru-RU"/>
              </w:rPr>
              <w:pict>
                <v:shape id="Рисунок 444" o:spid="_x0000_i1539" type="#_x0000_t75" style="width:23.25pt;height:14.25pt;visibility:visible">
                  <v:imagedata r:id="rId276" o:title=""/>
                </v:shape>
              </w:pict>
            </w:r>
            <w:r w:rsidRPr="00D41AC5">
              <w:rPr>
                <w:rFonts w:cs="Arial"/>
                <w:sz w:val="18"/>
                <w:szCs w:val="18"/>
              </w:rPr>
              <w:t>, когда установка будет находиться в режиме текущей индикации.</w:t>
            </w:r>
          </w:p>
          <w:p w:rsidR="0018378A" w:rsidRPr="00D41AC5" w:rsidRDefault="0018378A" w:rsidP="00D41AC5">
            <w:pPr>
              <w:rPr>
                <w:rFonts w:cs="Arial"/>
                <w:sz w:val="18"/>
                <w:szCs w:val="18"/>
              </w:rPr>
            </w:pPr>
          </w:p>
          <w:p w:rsidR="0018378A" w:rsidRPr="00D41AC5" w:rsidRDefault="0018378A" w:rsidP="00D41AC5">
            <w:pPr>
              <w:rPr>
                <w:rFonts w:cs="Arial"/>
                <w:sz w:val="18"/>
                <w:szCs w:val="18"/>
              </w:rPr>
            </w:pPr>
          </w:p>
          <w:p w:rsidR="0018378A" w:rsidRPr="00D41AC5" w:rsidRDefault="0018378A" w:rsidP="00D41AC5">
            <w:pPr>
              <w:rPr>
                <w:rFonts w:cs="Arial"/>
                <w:sz w:val="18"/>
                <w:szCs w:val="18"/>
              </w:rPr>
            </w:pPr>
          </w:p>
          <w:p w:rsidR="0018378A" w:rsidRPr="00D41AC5" w:rsidRDefault="0018378A" w:rsidP="00D41AC5">
            <w:pPr>
              <w:rPr>
                <w:rFonts w:cs="Arial"/>
                <w:sz w:val="18"/>
                <w:szCs w:val="18"/>
              </w:rPr>
            </w:pPr>
          </w:p>
          <w:p w:rsidR="0018378A" w:rsidRPr="00D41AC5" w:rsidRDefault="0018378A" w:rsidP="00D41AC5">
            <w:pPr>
              <w:rPr>
                <w:rFonts w:cs="Arial"/>
                <w:sz w:val="18"/>
                <w:szCs w:val="18"/>
              </w:rPr>
            </w:pPr>
          </w:p>
          <w:p w:rsidR="0018378A" w:rsidRPr="00D41AC5" w:rsidRDefault="0018378A" w:rsidP="00D41AC5">
            <w:pPr>
              <w:rPr>
                <w:rFonts w:cs="Arial"/>
                <w:sz w:val="18"/>
                <w:szCs w:val="18"/>
              </w:rPr>
            </w:pPr>
          </w:p>
          <w:p w:rsidR="0018378A" w:rsidRPr="00D41AC5" w:rsidRDefault="0018378A" w:rsidP="00D41AC5">
            <w:pPr>
              <w:rPr>
                <w:rFonts w:cs="Arial"/>
                <w:sz w:val="18"/>
                <w:szCs w:val="18"/>
              </w:rPr>
            </w:pPr>
            <w:r w:rsidRPr="00D41AC5">
              <w:rPr>
                <w:rFonts w:cs="Arial"/>
                <w:sz w:val="18"/>
                <w:szCs w:val="18"/>
              </w:rPr>
              <w:t>В режиме индикации схемы на ж/к дисплее отображается простая графическая схема. Ордината с левой стороны ж/к дисплея служит осью температур, а абсцисса в нижней части ж/к дисплея служит для индикации оси времени.</w:t>
            </w:r>
          </w:p>
          <w:p w:rsidR="0018378A" w:rsidRPr="00D41AC5" w:rsidRDefault="0018378A" w:rsidP="00D41AC5">
            <w:pPr>
              <w:rPr>
                <w:rFonts w:cs="Arial"/>
                <w:sz w:val="18"/>
                <w:szCs w:val="18"/>
              </w:rPr>
            </w:pPr>
            <w:r w:rsidRPr="00D41AC5">
              <w:rPr>
                <w:rFonts w:cs="Arial"/>
                <w:sz w:val="18"/>
                <w:szCs w:val="18"/>
              </w:rPr>
              <w:t>№, отображающийся на оси времени – тот же № с краю слева на ж/к дисплее, который отображает простую графическую схему с регистрацией данных за 12 часов или 6 дней.</w:t>
            </w:r>
          </w:p>
          <w:p w:rsidR="0018378A" w:rsidRPr="00D41AC5" w:rsidRDefault="0018378A" w:rsidP="00D41AC5">
            <w:pPr>
              <w:rPr>
                <w:rFonts w:cs="Arial"/>
                <w:sz w:val="18"/>
                <w:szCs w:val="18"/>
              </w:rPr>
            </w:pPr>
            <w:r w:rsidRPr="00D41AC5">
              <w:rPr>
                <w:rFonts w:cs="Arial"/>
                <w:sz w:val="18"/>
                <w:szCs w:val="18"/>
              </w:rPr>
              <w:t xml:space="preserve">Выбрать соответствующую ось, нажимая клавишу </w:t>
            </w:r>
            <w:r w:rsidRPr="000A1FB6">
              <w:rPr>
                <w:rFonts w:cs="Arial"/>
                <w:noProof/>
                <w:sz w:val="18"/>
                <w:szCs w:val="18"/>
                <w:lang w:eastAsia="ru-RU"/>
              </w:rPr>
              <w:pict>
                <v:shape id="Рисунок 443" o:spid="_x0000_i1540" type="#_x0000_t75" style="width:14.25pt;height:13.5pt;visibility:visible">
                  <v:imagedata r:id="rId277" o:title=""/>
                </v:shape>
              </w:pict>
            </w:r>
            <w:r w:rsidRPr="00D41AC5">
              <w:rPr>
                <w:rFonts w:cs="Arial"/>
                <w:sz w:val="18"/>
                <w:szCs w:val="18"/>
              </w:rPr>
              <w:t>или</w:t>
            </w:r>
            <w:r w:rsidRPr="000A1FB6">
              <w:rPr>
                <w:rFonts w:cs="Arial"/>
                <w:noProof/>
                <w:sz w:val="18"/>
                <w:szCs w:val="18"/>
                <w:lang w:eastAsia="ru-RU"/>
              </w:rPr>
              <w:pict>
                <v:shape id="Рисунок 442" o:spid="_x0000_i1541" type="#_x0000_t75" style="width:15.75pt;height:14.25pt;visibility:visible">
                  <v:imagedata r:id="rId278" o:title=""/>
                </v:shape>
              </w:pict>
            </w:r>
            <w:r w:rsidRPr="00D41AC5">
              <w:rPr>
                <w:rFonts w:cs="Arial"/>
                <w:sz w:val="18"/>
                <w:szCs w:val="18"/>
              </w:rPr>
              <w:t>.</w:t>
            </w:r>
          </w:p>
          <w:p w:rsidR="0018378A" w:rsidRPr="00D41AC5" w:rsidRDefault="0018378A" w:rsidP="00D41AC5">
            <w:pPr>
              <w:rPr>
                <w:rFonts w:cs="Arial"/>
                <w:sz w:val="18"/>
                <w:szCs w:val="18"/>
              </w:rPr>
            </w:pPr>
            <w:r w:rsidRPr="00D41AC5">
              <w:rPr>
                <w:rFonts w:cs="Arial"/>
                <w:sz w:val="18"/>
                <w:szCs w:val="18"/>
              </w:rPr>
              <w:t xml:space="preserve">При нажатии на клавишу </w:t>
            </w:r>
            <w:r w:rsidRPr="000A1FB6">
              <w:rPr>
                <w:rFonts w:cs="Arial"/>
                <w:noProof/>
                <w:sz w:val="18"/>
                <w:szCs w:val="18"/>
                <w:lang w:eastAsia="ru-RU"/>
              </w:rPr>
              <w:pict>
                <v:shape id="Рисунок 441" o:spid="_x0000_i1542" type="#_x0000_t75" style="width:23.25pt;height:14.25pt;visibility:visible">
                  <v:imagedata r:id="rId276" o:title=""/>
                </v:shape>
              </w:pict>
            </w:r>
            <w:r w:rsidRPr="00D41AC5">
              <w:rPr>
                <w:rFonts w:cs="Arial"/>
                <w:sz w:val="18"/>
                <w:szCs w:val="18"/>
              </w:rPr>
              <w:t xml:space="preserve"> установка возвращается обратно в режим текущей индикации.</w:t>
            </w:r>
          </w:p>
        </w:tc>
      </w:tr>
    </w:tbl>
    <w:p w:rsidR="0018378A" w:rsidRDefault="0018378A">
      <w:r>
        <w:br w:type="page"/>
      </w:r>
    </w:p>
    <w:p w:rsidR="0018378A" w:rsidRDefault="0018378A" w:rsidP="00F245C9">
      <w:pPr>
        <w:pStyle w:val="Heading3"/>
      </w:pPr>
      <w:bookmarkStart w:id="66" w:name="_Toc343613514"/>
      <w:r>
        <w:t>Код Р (индикация времени охлаждения)</w:t>
      </w:r>
      <w:bookmarkEnd w:id="66"/>
    </w:p>
    <w:p w:rsidR="0018378A" w:rsidRDefault="0018378A" w:rsidP="00F245C9">
      <w:pPr>
        <w:pStyle w:val="NoSpacing"/>
        <w:jc w:val="both"/>
        <w:rPr>
          <w:rFonts w:ascii="Arial" w:hAnsi="Arial" w:cs="Arial"/>
        </w:rPr>
      </w:pPr>
      <w:r>
        <w:rPr>
          <w:rFonts w:ascii="Arial" w:hAnsi="Arial" w:cs="Arial"/>
        </w:rPr>
        <w:t>Контрольная температура и время охлаждения отображаются попеременно в ходе операции охлаждения. После завершения охлаждения, код Р будет стерт.</w:t>
      </w:r>
    </w:p>
    <w:p w:rsidR="0018378A" w:rsidRPr="00980B38" w:rsidRDefault="0018378A" w:rsidP="00F245C9">
      <w:pPr>
        <w:pStyle w:val="NoSpacing"/>
        <w:jc w:val="both"/>
        <w:rPr>
          <w:rFonts w:ascii="Arial" w:hAnsi="Arial" w:cs="Arial"/>
        </w:rPr>
      </w:pPr>
      <w:r>
        <w:rPr>
          <w:rFonts w:ascii="Arial" w:hAnsi="Arial" w:cs="Arial"/>
        </w:rPr>
        <w:t>Р001: охлаждение длится 1 час. Р002: 2 часа прошло после начала охлаждения.</w:t>
      </w:r>
    </w:p>
    <w:p w:rsidR="0018378A" w:rsidRDefault="0018378A" w:rsidP="006B51D9">
      <w:pPr>
        <w:tabs>
          <w:tab w:val="left" w:pos="7513"/>
        </w:tabs>
      </w:pPr>
      <w:r>
        <w:pict>
          <v:shape id="_x0000_i1543" type="#_x0000_t75" style="width:342.75pt;height:365.25pt">
            <v:imagedata r:id="rId279" o:title=""/>
          </v:shape>
        </w:pict>
      </w:r>
    </w:p>
    <w:p w:rsidR="0018378A" w:rsidRDefault="0018378A">
      <w:r>
        <w:br w:type="page"/>
      </w:r>
    </w:p>
    <w:p w:rsidR="0018378A" w:rsidRPr="00F245C9" w:rsidRDefault="0018378A" w:rsidP="00F245C9">
      <w:pPr>
        <w:pStyle w:val="Heading3"/>
      </w:pPr>
      <w:bookmarkStart w:id="67" w:name="_Toc343613515"/>
      <w:r w:rsidRPr="00F245C9">
        <w:t>Функция отображения кода бессхемной индикации</w:t>
      </w:r>
      <w:bookmarkEnd w:id="67"/>
    </w:p>
    <w:p w:rsidR="0018378A" w:rsidRPr="00F245C9" w:rsidRDefault="0018378A" w:rsidP="00F245C9">
      <w:pPr>
        <w:jc w:val="both"/>
        <w:rPr>
          <w:rFonts w:cs="Arial"/>
        </w:rPr>
      </w:pPr>
      <w:r w:rsidRPr="00F245C9">
        <w:rPr>
          <w:rFonts w:cs="Arial"/>
        </w:rPr>
        <w:t>Бессхемный код представляет собой закодированное значение температуры внутреннего воздуха.</w:t>
      </w:r>
    </w:p>
    <w:p w:rsidR="0018378A" w:rsidRPr="00F245C9" w:rsidRDefault="0018378A" w:rsidP="00F245C9">
      <w:pPr>
        <w:jc w:val="both"/>
        <w:rPr>
          <w:rFonts w:cs="Arial"/>
        </w:rPr>
      </w:pPr>
      <w:r w:rsidRPr="00F245C9">
        <w:rPr>
          <w:rFonts w:cs="Arial"/>
        </w:rPr>
        <w:t>Выбрать ВКЛ (</w:t>
      </w:r>
      <w:r w:rsidRPr="00F245C9">
        <w:rPr>
          <w:rFonts w:cs="Arial"/>
          <w:lang w:val="en-US"/>
        </w:rPr>
        <w:t>ON</w:t>
      </w:r>
      <w:r w:rsidRPr="00F245C9">
        <w:rPr>
          <w:rFonts w:cs="Arial"/>
        </w:rPr>
        <w:t>) при настройке бессхемного кода для отображения кода на светодиодном дисплее.</w:t>
      </w:r>
    </w:p>
    <w:p w:rsidR="0018378A" w:rsidRPr="00F245C9" w:rsidRDefault="0018378A" w:rsidP="00F245C9">
      <w:pPr>
        <w:jc w:val="both"/>
        <w:rPr>
          <w:rFonts w:cs="Arial"/>
        </w:rPr>
      </w:pPr>
      <w:r w:rsidRPr="00F245C9">
        <w:rPr>
          <w:rFonts w:cs="Arial"/>
        </w:rPr>
        <w:t>Настройки кода бессхемной индикации приведены в «РЕЖИМЕ УСТАНОВОК ОПЦИОНАЛЬНЫХ УСЛОВИЙ» на странице 3-29~3-31.</w:t>
      </w:r>
    </w:p>
    <w:p w:rsidR="0018378A" w:rsidRDefault="0018378A" w:rsidP="00E26188">
      <w:pPr>
        <w:numPr>
          <w:ilvl w:val="0"/>
          <w:numId w:val="92"/>
        </w:numPr>
        <w:jc w:val="both"/>
        <w:rPr>
          <w:rFonts w:cs="Arial"/>
        </w:rPr>
      </w:pPr>
      <w:r w:rsidRPr="00F245C9">
        <w:rPr>
          <w:rFonts w:cs="Arial"/>
        </w:rPr>
        <w:t>Код Р: отображает время охлаждения;</w:t>
      </w:r>
    </w:p>
    <w:p w:rsidR="0018378A" w:rsidRDefault="0018378A" w:rsidP="00E26188">
      <w:pPr>
        <w:numPr>
          <w:ilvl w:val="0"/>
          <w:numId w:val="92"/>
        </w:numPr>
        <w:jc w:val="both"/>
        <w:rPr>
          <w:rFonts w:cs="Arial"/>
        </w:rPr>
      </w:pPr>
      <w:r w:rsidRPr="00F245C9">
        <w:rPr>
          <w:rFonts w:cs="Arial"/>
        </w:rPr>
        <w:t>Код Н: отображает зарегистрированную ненормальную температуру;</w:t>
      </w:r>
    </w:p>
    <w:p w:rsidR="0018378A" w:rsidRPr="00C678B2" w:rsidRDefault="0018378A" w:rsidP="00E26188">
      <w:pPr>
        <w:numPr>
          <w:ilvl w:val="0"/>
          <w:numId w:val="92"/>
        </w:numPr>
        <w:jc w:val="both"/>
        <w:rPr>
          <w:rFonts w:cs="Arial"/>
        </w:rPr>
      </w:pPr>
      <w:r w:rsidRPr="00F245C9">
        <w:rPr>
          <w:rFonts w:cs="Arial"/>
        </w:rPr>
        <w:t xml:space="preserve">Код </w:t>
      </w:r>
      <w:r w:rsidRPr="00F245C9">
        <w:rPr>
          <w:rFonts w:cs="Arial"/>
          <w:lang w:val="en-US"/>
        </w:rPr>
        <w:t>d</w:t>
      </w:r>
      <w:r w:rsidRPr="00F245C9">
        <w:rPr>
          <w:rFonts w:cs="Arial"/>
        </w:rPr>
        <w:t>: отображает историю работы.</w:t>
      </w:r>
    </w:p>
    <w:p w:rsidR="0018378A" w:rsidRPr="00F245C9" w:rsidRDefault="0018378A" w:rsidP="00F245C9">
      <w:pPr>
        <w:pStyle w:val="Heading4"/>
      </w:pPr>
      <w:bookmarkStart w:id="68" w:name="_Toc343613516"/>
      <w:r w:rsidRPr="00F245C9">
        <w:t>Перечень кодов бессхемного режима индикации</w:t>
      </w:r>
      <w:bookmarkEnd w:id="68"/>
    </w:p>
    <w:p w:rsidR="0018378A" w:rsidRPr="00F245C9" w:rsidRDefault="0018378A" w:rsidP="00F245C9">
      <w:pPr>
        <w:ind w:left="360"/>
        <w:jc w:val="both"/>
        <w:rPr>
          <w:rFonts w:cs="Arial"/>
        </w:rPr>
      </w:pPr>
      <w:r w:rsidRPr="00F245C9">
        <w:rPr>
          <w:rFonts w:cs="Arial"/>
        </w:rPr>
        <w:t xml:space="preserve">С: режим охлаждения; </w:t>
      </w:r>
      <w:r w:rsidRPr="00F245C9">
        <w:rPr>
          <w:rFonts w:cs="Arial"/>
          <w:lang w:val="en-US"/>
        </w:rPr>
        <w:t>F</w:t>
      </w:r>
      <w:r w:rsidRPr="00F245C9">
        <w:rPr>
          <w:rFonts w:cs="Arial"/>
        </w:rPr>
        <w:t xml:space="preserve">: режим замораживания; </w:t>
      </w:r>
      <w:r w:rsidRPr="00F245C9">
        <w:rPr>
          <w:rFonts w:cs="Arial"/>
          <w:lang w:val="en-US"/>
        </w:rPr>
        <w:t>PF</w:t>
      </w:r>
      <w:r w:rsidRPr="00F245C9">
        <w:rPr>
          <w:rFonts w:cs="Arial"/>
        </w:rPr>
        <w:t>: режим частичного замораживания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33"/>
        <w:gridCol w:w="708"/>
        <w:gridCol w:w="5624"/>
        <w:gridCol w:w="1552"/>
        <w:gridCol w:w="1154"/>
      </w:tblGrid>
      <w:tr w:rsidR="0018378A" w:rsidRPr="00C276C2" w:rsidTr="00054B01">
        <w:tc>
          <w:tcPr>
            <w:tcW w:w="534" w:type="dxa"/>
          </w:tcPr>
          <w:p w:rsidR="0018378A" w:rsidRPr="00F245C9" w:rsidRDefault="0018378A" w:rsidP="00F245C9">
            <w:pPr>
              <w:jc w:val="both"/>
              <w:rPr>
                <w:rFonts w:cs="Arial"/>
                <w:sz w:val="18"/>
                <w:szCs w:val="18"/>
              </w:rPr>
            </w:pPr>
          </w:p>
        </w:tc>
        <w:tc>
          <w:tcPr>
            <w:tcW w:w="708" w:type="dxa"/>
          </w:tcPr>
          <w:p w:rsidR="0018378A" w:rsidRPr="00F245C9" w:rsidRDefault="0018378A" w:rsidP="00F245C9">
            <w:pPr>
              <w:jc w:val="center"/>
              <w:rPr>
                <w:rFonts w:cs="Arial"/>
                <w:sz w:val="18"/>
                <w:szCs w:val="18"/>
              </w:rPr>
            </w:pPr>
            <w:r w:rsidRPr="00F245C9">
              <w:rPr>
                <w:rFonts w:cs="Arial"/>
                <w:sz w:val="18"/>
                <w:szCs w:val="18"/>
              </w:rPr>
              <w:t>Код</w:t>
            </w:r>
          </w:p>
        </w:tc>
        <w:tc>
          <w:tcPr>
            <w:tcW w:w="5670" w:type="dxa"/>
          </w:tcPr>
          <w:p w:rsidR="0018378A" w:rsidRPr="00F245C9" w:rsidRDefault="0018378A" w:rsidP="00F245C9">
            <w:pPr>
              <w:jc w:val="center"/>
              <w:rPr>
                <w:rFonts w:cs="Arial"/>
                <w:sz w:val="18"/>
                <w:szCs w:val="18"/>
              </w:rPr>
            </w:pPr>
            <w:r w:rsidRPr="00F245C9">
              <w:rPr>
                <w:rFonts w:cs="Arial"/>
                <w:sz w:val="18"/>
                <w:szCs w:val="18"/>
              </w:rPr>
              <w:t>Описание</w:t>
            </w:r>
          </w:p>
        </w:tc>
        <w:tc>
          <w:tcPr>
            <w:tcW w:w="1560" w:type="dxa"/>
          </w:tcPr>
          <w:p w:rsidR="0018378A" w:rsidRPr="00F245C9" w:rsidRDefault="0018378A" w:rsidP="00F245C9">
            <w:pPr>
              <w:jc w:val="center"/>
              <w:rPr>
                <w:rFonts w:cs="Arial"/>
                <w:sz w:val="18"/>
                <w:szCs w:val="18"/>
              </w:rPr>
            </w:pPr>
            <w:r w:rsidRPr="00F245C9">
              <w:rPr>
                <w:rFonts w:cs="Arial"/>
                <w:sz w:val="18"/>
                <w:szCs w:val="18"/>
              </w:rPr>
              <w:t>Режим работы</w:t>
            </w:r>
          </w:p>
        </w:tc>
        <w:tc>
          <w:tcPr>
            <w:tcW w:w="1157" w:type="dxa"/>
          </w:tcPr>
          <w:p w:rsidR="0018378A" w:rsidRPr="00F245C9" w:rsidRDefault="0018378A" w:rsidP="00F245C9">
            <w:pPr>
              <w:jc w:val="center"/>
              <w:rPr>
                <w:rFonts w:cs="Arial"/>
                <w:sz w:val="18"/>
                <w:szCs w:val="18"/>
              </w:rPr>
            </w:pPr>
            <w:r w:rsidRPr="00F245C9">
              <w:rPr>
                <w:rFonts w:cs="Arial"/>
                <w:sz w:val="18"/>
                <w:szCs w:val="18"/>
              </w:rPr>
              <w:t>Рисунок №</w:t>
            </w:r>
          </w:p>
        </w:tc>
      </w:tr>
      <w:tr w:rsidR="0018378A" w:rsidRPr="00C276C2" w:rsidTr="00054B01">
        <w:tc>
          <w:tcPr>
            <w:tcW w:w="534" w:type="dxa"/>
            <w:vMerge w:val="restart"/>
            <w:textDirection w:val="btLr"/>
          </w:tcPr>
          <w:p w:rsidR="0018378A" w:rsidRPr="00F245C9" w:rsidRDefault="0018378A" w:rsidP="00F245C9">
            <w:pPr>
              <w:ind w:left="113" w:right="113"/>
              <w:jc w:val="center"/>
              <w:rPr>
                <w:rFonts w:cs="Arial"/>
                <w:sz w:val="18"/>
                <w:szCs w:val="18"/>
              </w:rPr>
            </w:pPr>
            <w:r w:rsidRPr="00F245C9">
              <w:rPr>
                <w:rFonts w:cs="Arial"/>
                <w:sz w:val="18"/>
                <w:szCs w:val="18"/>
              </w:rPr>
              <w:t>Регистрация ненормальной температуры</w:t>
            </w:r>
          </w:p>
        </w:tc>
        <w:tc>
          <w:tcPr>
            <w:tcW w:w="708" w:type="dxa"/>
          </w:tcPr>
          <w:p w:rsidR="0018378A" w:rsidRPr="00F245C9" w:rsidRDefault="0018378A" w:rsidP="00F245C9">
            <w:pPr>
              <w:jc w:val="center"/>
              <w:rPr>
                <w:rFonts w:cs="Arial"/>
                <w:sz w:val="18"/>
                <w:szCs w:val="18"/>
              </w:rPr>
            </w:pPr>
            <w:r w:rsidRPr="00F245C9">
              <w:rPr>
                <w:rFonts w:cs="Arial"/>
                <w:sz w:val="18"/>
                <w:szCs w:val="18"/>
              </w:rPr>
              <w:t>Н001</w:t>
            </w:r>
          </w:p>
        </w:tc>
        <w:tc>
          <w:tcPr>
            <w:tcW w:w="5670" w:type="dxa"/>
          </w:tcPr>
          <w:p w:rsidR="0018378A" w:rsidRPr="00F245C9" w:rsidRDefault="0018378A" w:rsidP="00F245C9">
            <w:pPr>
              <w:rPr>
                <w:rFonts w:cs="Arial"/>
                <w:sz w:val="18"/>
                <w:szCs w:val="18"/>
              </w:rPr>
            </w:pPr>
            <w:r w:rsidRPr="00F245C9">
              <w:rPr>
                <w:rFonts w:cs="Arial"/>
                <w:sz w:val="18"/>
                <w:szCs w:val="18"/>
              </w:rPr>
              <w:t xml:space="preserve">Аварийный сигнал отображается, если контрольная температура не понизится на </w:t>
            </w:r>
            <w:r w:rsidRPr="000A1FB6">
              <w:rPr>
                <w:rFonts w:cs="Arial"/>
                <w:noProof/>
                <w:sz w:val="18"/>
                <w:szCs w:val="18"/>
                <w:lang w:eastAsia="ru-RU"/>
              </w:rPr>
              <w:pict>
                <v:shape id="Рисунок 483" o:spid="_x0000_i1544" type="#_x0000_t75" style="width:33.75pt;height:14.25pt;visibility:visible">
                  <v:imagedata r:id="rId280" o:title=""/>
                </v:shape>
              </w:pict>
            </w:r>
            <w:r w:rsidRPr="00F245C9">
              <w:rPr>
                <w:rFonts w:cs="Arial"/>
                <w:sz w:val="18"/>
                <w:szCs w:val="18"/>
              </w:rPr>
              <w:t xml:space="preserve"> или более каждые 4 часа в ходе охлаждения.</w:t>
            </w:r>
          </w:p>
        </w:tc>
        <w:tc>
          <w:tcPr>
            <w:tcW w:w="1560" w:type="dxa"/>
          </w:tcPr>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lang w:val="en-US"/>
              </w:rPr>
            </w:pPr>
            <w:r w:rsidRPr="00F245C9">
              <w:rPr>
                <w:rFonts w:cs="Arial"/>
                <w:sz w:val="18"/>
                <w:szCs w:val="18"/>
                <w:lang w:val="en-US"/>
              </w:rPr>
              <w:t>C, F, PF</w:t>
            </w:r>
          </w:p>
        </w:tc>
        <w:tc>
          <w:tcPr>
            <w:tcW w:w="1157" w:type="dxa"/>
          </w:tcPr>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r w:rsidRPr="00F245C9">
              <w:rPr>
                <w:rFonts w:cs="Arial"/>
                <w:sz w:val="18"/>
                <w:szCs w:val="18"/>
              </w:rPr>
              <w:t>2</w:t>
            </w:r>
          </w:p>
        </w:tc>
      </w:tr>
      <w:tr w:rsidR="0018378A" w:rsidRPr="00C276C2" w:rsidTr="00054B01">
        <w:tc>
          <w:tcPr>
            <w:tcW w:w="534" w:type="dxa"/>
            <w:vMerge/>
          </w:tcPr>
          <w:p w:rsidR="0018378A" w:rsidRPr="00F245C9" w:rsidRDefault="0018378A" w:rsidP="00F245C9">
            <w:pPr>
              <w:jc w:val="both"/>
              <w:rPr>
                <w:rFonts w:cs="Arial"/>
                <w:sz w:val="18"/>
                <w:szCs w:val="18"/>
              </w:rPr>
            </w:pPr>
          </w:p>
        </w:tc>
        <w:tc>
          <w:tcPr>
            <w:tcW w:w="708" w:type="dxa"/>
          </w:tcPr>
          <w:p w:rsidR="0018378A" w:rsidRPr="00F245C9" w:rsidRDefault="0018378A" w:rsidP="00F245C9">
            <w:pPr>
              <w:jc w:val="center"/>
              <w:rPr>
                <w:rFonts w:cs="Arial"/>
                <w:sz w:val="18"/>
                <w:szCs w:val="18"/>
              </w:rPr>
            </w:pPr>
            <w:r w:rsidRPr="00F245C9">
              <w:rPr>
                <w:rFonts w:cs="Arial"/>
                <w:sz w:val="18"/>
                <w:szCs w:val="18"/>
              </w:rPr>
              <w:t>Н002</w:t>
            </w:r>
          </w:p>
        </w:tc>
        <w:tc>
          <w:tcPr>
            <w:tcW w:w="5670" w:type="dxa"/>
          </w:tcPr>
          <w:p w:rsidR="0018378A" w:rsidRPr="00F245C9" w:rsidRDefault="0018378A" w:rsidP="00F245C9">
            <w:pPr>
              <w:rPr>
                <w:rFonts w:cs="Arial"/>
                <w:sz w:val="18"/>
                <w:szCs w:val="18"/>
              </w:rPr>
            </w:pPr>
            <w:r w:rsidRPr="00F245C9">
              <w:rPr>
                <w:rFonts w:cs="Arial"/>
                <w:sz w:val="18"/>
                <w:szCs w:val="18"/>
              </w:rPr>
              <w:t xml:space="preserve">Аварийный сигнал отображается, если общий объем работы вне пределов диапазона достигнет </w:t>
            </w:r>
            <w:r w:rsidRPr="000A1FB6">
              <w:rPr>
                <w:rFonts w:cs="Arial"/>
                <w:noProof/>
                <w:sz w:val="18"/>
                <w:szCs w:val="18"/>
                <w:lang w:eastAsia="ru-RU"/>
              </w:rPr>
              <w:pict>
                <v:shape id="Рисунок 482" o:spid="_x0000_i1545" type="#_x0000_t75" style="width:39pt;height:14.25pt;visibility:visible">
                  <v:imagedata r:id="rId281" o:title=""/>
                </v:shape>
              </w:pict>
            </w:r>
            <w:r w:rsidRPr="00F245C9">
              <w:rPr>
                <w:rFonts w:cs="Arial"/>
                <w:sz w:val="18"/>
                <w:szCs w:val="18"/>
              </w:rPr>
              <w:t xml:space="preserve">(2 часов). (Подсчет  не ведется во время </w:t>
            </w:r>
            <w:r>
              <w:rPr>
                <w:rFonts w:cs="Arial"/>
                <w:sz w:val="18"/>
                <w:szCs w:val="18"/>
              </w:rPr>
              <w:t>оттайки</w:t>
            </w:r>
            <w:r w:rsidRPr="00F245C9">
              <w:rPr>
                <w:rFonts w:cs="Arial"/>
                <w:sz w:val="18"/>
                <w:szCs w:val="18"/>
              </w:rPr>
              <w:t>).</w:t>
            </w:r>
          </w:p>
        </w:tc>
        <w:tc>
          <w:tcPr>
            <w:tcW w:w="1560" w:type="dxa"/>
          </w:tcPr>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lang w:val="en-US"/>
              </w:rPr>
            </w:pPr>
            <w:r w:rsidRPr="00F245C9">
              <w:rPr>
                <w:rFonts w:cs="Arial"/>
                <w:sz w:val="18"/>
                <w:szCs w:val="18"/>
                <w:lang w:val="en-US"/>
              </w:rPr>
              <w:t>C, F, PF</w:t>
            </w:r>
          </w:p>
        </w:tc>
        <w:tc>
          <w:tcPr>
            <w:tcW w:w="1157" w:type="dxa"/>
          </w:tcPr>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r w:rsidRPr="00F245C9">
              <w:rPr>
                <w:rFonts w:cs="Arial"/>
                <w:sz w:val="18"/>
                <w:szCs w:val="18"/>
              </w:rPr>
              <w:t>3</w:t>
            </w:r>
          </w:p>
        </w:tc>
      </w:tr>
      <w:tr w:rsidR="0018378A" w:rsidRPr="00C276C2" w:rsidTr="00054B01">
        <w:tc>
          <w:tcPr>
            <w:tcW w:w="534" w:type="dxa"/>
            <w:vMerge/>
          </w:tcPr>
          <w:p w:rsidR="0018378A" w:rsidRPr="00F245C9" w:rsidRDefault="0018378A" w:rsidP="00F245C9">
            <w:pPr>
              <w:jc w:val="both"/>
              <w:rPr>
                <w:rFonts w:cs="Arial"/>
                <w:sz w:val="18"/>
                <w:szCs w:val="18"/>
              </w:rPr>
            </w:pPr>
          </w:p>
        </w:tc>
        <w:tc>
          <w:tcPr>
            <w:tcW w:w="708" w:type="dxa"/>
          </w:tcPr>
          <w:p w:rsidR="0018378A" w:rsidRPr="00F245C9" w:rsidRDefault="0018378A" w:rsidP="00F245C9">
            <w:pPr>
              <w:jc w:val="center"/>
              <w:rPr>
                <w:rFonts w:cs="Arial"/>
                <w:sz w:val="18"/>
                <w:szCs w:val="18"/>
              </w:rPr>
            </w:pPr>
            <w:r w:rsidRPr="00F245C9">
              <w:rPr>
                <w:rFonts w:cs="Arial"/>
                <w:sz w:val="18"/>
                <w:szCs w:val="18"/>
              </w:rPr>
              <w:t>Н003</w:t>
            </w:r>
          </w:p>
        </w:tc>
        <w:tc>
          <w:tcPr>
            <w:tcW w:w="5670" w:type="dxa"/>
          </w:tcPr>
          <w:p w:rsidR="0018378A" w:rsidRPr="00F245C9" w:rsidRDefault="0018378A" w:rsidP="00F245C9">
            <w:pPr>
              <w:rPr>
                <w:rFonts w:cs="Arial"/>
                <w:sz w:val="18"/>
                <w:szCs w:val="18"/>
              </w:rPr>
            </w:pPr>
            <w:r w:rsidRPr="00F245C9">
              <w:rPr>
                <w:rFonts w:cs="Arial"/>
                <w:sz w:val="18"/>
                <w:szCs w:val="18"/>
              </w:rPr>
              <w:t xml:space="preserve">Аварийный сигнал отображается, если интегрированная температура состояния «ниже установленного значения -1ºС» достигнет </w:t>
            </w:r>
            <w:r w:rsidRPr="000A1FB6">
              <w:rPr>
                <w:rFonts w:cs="Arial"/>
                <w:noProof/>
                <w:sz w:val="18"/>
                <w:szCs w:val="18"/>
                <w:lang w:eastAsia="ru-RU"/>
              </w:rPr>
              <w:pict>
                <v:shape id="Рисунок 481" o:spid="_x0000_i1546" type="#_x0000_t75" style="width:39pt;height:14.25pt;visibility:visible">
                  <v:imagedata r:id="rId281" o:title=""/>
                </v:shape>
              </w:pict>
            </w:r>
            <w:r w:rsidRPr="00F245C9">
              <w:rPr>
                <w:rFonts w:cs="Arial"/>
                <w:sz w:val="18"/>
                <w:szCs w:val="18"/>
              </w:rPr>
              <w:t>(2 часов).</w:t>
            </w:r>
          </w:p>
        </w:tc>
        <w:tc>
          <w:tcPr>
            <w:tcW w:w="1560" w:type="dxa"/>
          </w:tcPr>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r w:rsidRPr="00F245C9">
              <w:rPr>
                <w:rFonts w:cs="Arial"/>
                <w:sz w:val="18"/>
                <w:szCs w:val="18"/>
              </w:rPr>
              <w:t>С</w:t>
            </w:r>
          </w:p>
        </w:tc>
        <w:tc>
          <w:tcPr>
            <w:tcW w:w="1157" w:type="dxa"/>
          </w:tcPr>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r w:rsidRPr="00F245C9">
              <w:rPr>
                <w:rFonts w:cs="Arial"/>
                <w:sz w:val="18"/>
                <w:szCs w:val="18"/>
              </w:rPr>
              <w:t>4</w:t>
            </w:r>
          </w:p>
        </w:tc>
      </w:tr>
      <w:tr w:rsidR="0018378A" w:rsidRPr="00C276C2" w:rsidTr="00054B01">
        <w:tc>
          <w:tcPr>
            <w:tcW w:w="534" w:type="dxa"/>
            <w:vMerge/>
          </w:tcPr>
          <w:p w:rsidR="0018378A" w:rsidRPr="00F245C9" w:rsidRDefault="0018378A" w:rsidP="00F245C9">
            <w:pPr>
              <w:jc w:val="both"/>
              <w:rPr>
                <w:rFonts w:cs="Arial"/>
                <w:sz w:val="18"/>
                <w:szCs w:val="18"/>
              </w:rPr>
            </w:pPr>
          </w:p>
        </w:tc>
        <w:tc>
          <w:tcPr>
            <w:tcW w:w="708" w:type="dxa"/>
          </w:tcPr>
          <w:p w:rsidR="0018378A" w:rsidRPr="00F245C9" w:rsidRDefault="0018378A" w:rsidP="00F245C9">
            <w:pPr>
              <w:jc w:val="center"/>
              <w:rPr>
                <w:rFonts w:cs="Arial"/>
                <w:sz w:val="18"/>
                <w:szCs w:val="18"/>
              </w:rPr>
            </w:pPr>
            <w:r w:rsidRPr="00F245C9">
              <w:rPr>
                <w:rFonts w:cs="Arial"/>
                <w:sz w:val="18"/>
                <w:szCs w:val="18"/>
              </w:rPr>
              <w:t>Н004</w:t>
            </w:r>
          </w:p>
        </w:tc>
        <w:tc>
          <w:tcPr>
            <w:tcW w:w="5670" w:type="dxa"/>
          </w:tcPr>
          <w:p w:rsidR="0018378A" w:rsidRPr="00F245C9" w:rsidRDefault="0018378A" w:rsidP="00F245C9">
            <w:pPr>
              <w:rPr>
                <w:rFonts w:cs="Arial"/>
                <w:sz w:val="18"/>
                <w:szCs w:val="18"/>
              </w:rPr>
            </w:pPr>
            <w:r w:rsidRPr="00F245C9">
              <w:rPr>
                <w:rFonts w:cs="Arial"/>
                <w:sz w:val="18"/>
                <w:szCs w:val="18"/>
              </w:rPr>
              <w:t xml:space="preserve">Аварийный сигнал отображается, если интегрированная температура состояния «ниже установленного значения -2ºС» достигнет </w:t>
            </w:r>
            <w:r w:rsidRPr="000A1FB6">
              <w:rPr>
                <w:rFonts w:cs="Arial"/>
                <w:noProof/>
                <w:sz w:val="18"/>
                <w:szCs w:val="18"/>
                <w:lang w:eastAsia="ru-RU"/>
              </w:rPr>
              <w:pict>
                <v:shape id="Рисунок 480" o:spid="_x0000_i1547" type="#_x0000_t75" style="width:39pt;height:14.25pt;visibility:visible">
                  <v:imagedata r:id="rId281" o:title=""/>
                </v:shape>
              </w:pict>
            </w:r>
            <w:r w:rsidRPr="00F245C9">
              <w:rPr>
                <w:rFonts w:cs="Arial"/>
                <w:sz w:val="18"/>
                <w:szCs w:val="18"/>
              </w:rPr>
              <w:t>(2 часов).</w:t>
            </w:r>
          </w:p>
        </w:tc>
        <w:tc>
          <w:tcPr>
            <w:tcW w:w="1560" w:type="dxa"/>
          </w:tcPr>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r w:rsidRPr="00F245C9">
              <w:rPr>
                <w:rFonts w:cs="Arial"/>
                <w:sz w:val="18"/>
                <w:szCs w:val="18"/>
              </w:rPr>
              <w:t>С</w:t>
            </w:r>
          </w:p>
        </w:tc>
        <w:tc>
          <w:tcPr>
            <w:tcW w:w="1157" w:type="dxa"/>
          </w:tcPr>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r w:rsidRPr="00F245C9">
              <w:rPr>
                <w:rFonts w:cs="Arial"/>
                <w:sz w:val="18"/>
                <w:szCs w:val="18"/>
              </w:rPr>
              <w:t>4</w:t>
            </w:r>
          </w:p>
        </w:tc>
      </w:tr>
      <w:tr w:rsidR="0018378A" w:rsidRPr="00C276C2" w:rsidTr="00054B01">
        <w:tc>
          <w:tcPr>
            <w:tcW w:w="534" w:type="dxa"/>
            <w:vMerge/>
          </w:tcPr>
          <w:p w:rsidR="0018378A" w:rsidRPr="00F245C9" w:rsidRDefault="0018378A" w:rsidP="00F245C9">
            <w:pPr>
              <w:jc w:val="both"/>
              <w:rPr>
                <w:rFonts w:cs="Arial"/>
                <w:sz w:val="18"/>
                <w:szCs w:val="18"/>
              </w:rPr>
            </w:pPr>
          </w:p>
        </w:tc>
        <w:tc>
          <w:tcPr>
            <w:tcW w:w="708" w:type="dxa"/>
          </w:tcPr>
          <w:p w:rsidR="0018378A" w:rsidRPr="00F245C9" w:rsidRDefault="0018378A" w:rsidP="00F245C9">
            <w:pPr>
              <w:jc w:val="center"/>
              <w:rPr>
                <w:rFonts w:cs="Arial"/>
                <w:sz w:val="18"/>
                <w:szCs w:val="18"/>
              </w:rPr>
            </w:pPr>
            <w:r w:rsidRPr="00F245C9">
              <w:rPr>
                <w:rFonts w:cs="Arial"/>
                <w:sz w:val="18"/>
                <w:szCs w:val="18"/>
              </w:rPr>
              <w:t>Н005</w:t>
            </w:r>
          </w:p>
        </w:tc>
        <w:tc>
          <w:tcPr>
            <w:tcW w:w="5670" w:type="dxa"/>
          </w:tcPr>
          <w:p w:rsidR="0018378A" w:rsidRPr="00F245C9" w:rsidRDefault="0018378A" w:rsidP="00F245C9">
            <w:pPr>
              <w:rPr>
                <w:rFonts w:cs="Arial"/>
                <w:sz w:val="18"/>
                <w:szCs w:val="18"/>
              </w:rPr>
            </w:pPr>
            <w:r w:rsidRPr="00F245C9">
              <w:rPr>
                <w:rFonts w:cs="Arial"/>
                <w:sz w:val="18"/>
                <w:szCs w:val="18"/>
              </w:rPr>
              <w:t xml:space="preserve">Аварийный сигнал отображается, если контрольная температура воздуха находится за пределами диапазона, а </w:t>
            </w:r>
            <w:r>
              <w:rPr>
                <w:rFonts w:cs="Arial"/>
                <w:sz w:val="18"/>
                <w:szCs w:val="18"/>
              </w:rPr>
              <w:t>Оттайка</w:t>
            </w:r>
            <w:r w:rsidRPr="00F245C9">
              <w:rPr>
                <w:rFonts w:cs="Arial"/>
                <w:sz w:val="18"/>
                <w:szCs w:val="18"/>
              </w:rPr>
              <w:t xml:space="preserve"> было выполнено последовательно </w:t>
            </w:r>
            <w:r w:rsidRPr="000A1FB6">
              <w:rPr>
                <w:rFonts w:cs="Arial"/>
                <w:noProof/>
                <w:sz w:val="18"/>
                <w:szCs w:val="18"/>
                <w:lang w:eastAsia="ru-RU"/>
              </w:rPr>
              <w:pict>
                <v:shape id="Рисунок 479" o:spid="_x0000_i1548" type="#_x0000_t75" style="width:36.75pt;height:14.25pt;visibility:visible">
                  <v:imagedata r:id="rId282" o:title=""/>
                </v:shape>
              </w:pict>
            </w:r>
            <w:r w:rsidRPr="00F245C9">
              <w:rPr>
                <w:rFonts w:cs="Arial"/>
                <w:sz w:val="18"/>
                <w:szCs w:val="18"/>
              </w:rPr>
              <w:t>(три раза) и при этом контрольная температура воздуха не вернулась в пределы диапазона.</w:t>
            </w:r>
          </w:p>
        </w:tc>
        <w:tc>
          <w:tcPr>
            <w:tcW w:w="1560" w:type="dxa"/>
          </w:tcPr>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lang w:val="en-US"/>
              </w:rPr>
            </w:pPr>
            <w:r w:rsidRPr="00F245C9">
              <w:rPr>
                <w:rFonts w:cs="Arial"/>
                <w:sz w:val="18"/>
                <w:szCs w:val="18"/>
                <w:lang w:val="en-US"/>
              </w:rPr>
              <w:t>C, F, PF</w:t>
            </w:r>
          </w:p>
        </w:tc>
        <w:tc>
          <w:tcPr>
            <w:tcW w:w="1157" w:type="dxa"/>
          </w:tcPr>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r w:rsidRPr="00F245C9">
              <w:rPr>
                <w:rFonts w:cs="Arial"/>
                <w:sz w:val="18"/>
                <w:szCs w:val="18"/>
              </w:rPr>
              <w:t>5</w:t>
            </w:r>
          </w:p>
        </w:tc>
      </w:tr>
      <w:tr w:rsidR="0018378A" w:rsidRPr="00C276C2" w:rsidTr="00054B01">
        <w:tc>
          <w:tcPr>
            <w:tcW w:w="534" w:type="dxa"/>
            <w:vMerge/>
          </w:tcPr>
          <w:p w:rsidR="0018378A" w:rsidRPr="00F245C9" w:rsidRDefault="0018378A" w:rsidP="00F245C9">
            <w:pPr>
              <w:jc w:val="both"/>
              <w:rPr>
                <w:rFonts w:cs="Arial"/>
                <w:sz w:val="18"/>
                <w:szCs w:val="18"/>
              </w:rPr>
            </w:pPr>
          </w:p>
        </w:tc>
        <w:tc>
          <w:tcPr>
            <w:tcW w:w="708" w:type="dxa"/>
          </w:tcPr>
          <w:p w:rsidR="0018378A" w:rsidRPr="00F245C9" w:rsidRDefault="0018378A" w:rsidP="00F245C9">
            <w:pPr>
              <w:jc w:val="center"/>
              <w:rPr>
                <w:rFonts w:cs="Arial"/>
                <w:sz w:val="18"/>
                <w:szCs w:val="18"/>
              </w:rPr>
            </w:pPr>
            <w:r w:rsidRPr="00F245C9">
              <w:rPr>
                <w:rFonts w:cs="Arial"/>
                <w:sz w:val="18"/>
                <w:szCs w:val="18"/>
              </w:rPr>
              <w:t>Н006</w:t>
            </w:r>
          </w:p>
        </w:tc>
        <w:tc>
          <w:tcPr>
            <w:tcW w:w="5670" w:type="dxa"/>
          </w:tcPr>
          <w:p w:rsidR="0018378A" w:rsidRPr="00F245C9" w:rsidRDefault="0018378A" w:rsidP="00F245C9">
            <w:pPr>
              <w:rPr>
                <w:rFonts w:cs="Arial"/>
                <w:sz w:val="18"/>
                <w:szCs w:val="18"/>
              </w:rPr>
            </w:pPr>
            <w:r w:rsidRPr="00F245C9">
              <w:rPr>
                <w:rFonts w:cs="Arial"/>
                <w:sz w:val="18"/>
                <w:szCs w:val="18"/>
              </w:rPr>
              <w:t xml:space="preserve">Аварийный сигнал отображается, если интегрированное время разницы на 2ºС или более между данными контрольного датчика и данными датчика регистратора достигнет </w:t>
            </w:r>
            <w:r w:rsidRPr="000A1FB6">
              <w:rPr>
                <w:rFonts w:cs="Arial"/>
                <w:noProof/>
                <w:sz w:val="18"/>
                <w:szCs w:val="18"/>
                <w:lang w:eastAsia="ru-RU"/>
              </w:rPr>
              <w:pict>
                <v:shape id="Рисунок 478" o:spid="_x0000_i1549" type="#_x0000_t75" style="width:37.5pt;height:13.5pt;visibility:visible">
                  <v:imagedata r:id="rId283" o:title=""/>
                </v:shape>
              </w:pict>
            </w:r>
            <w:r w:rsidRPr="00F245C9">
              <w:rPr>
                <w:rFonts w:cs="Arial"/>
                <w:sz w:val="18"/>
                <w:szCs w:val="18"/>
              </w:rPr>
              <w:t xml:space="preserve"> (одного часа) или более. </w:t>
            </w:r>
          </w:p>
        </w:tc>
        <w:tc>
          <w:tcPr>
            <w:tcW w:w="1560" w:type="dxa"/>
          </w:tcPr>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r w:rsidRPr="00F245C9">
              <w:rPr>
                <w:rFonts w:cs="Arial"/>
                <w:sz w:val="18"/>
                <w:szCs w:val="18"/>
                <w:lang w:val="en-US"/>
              </w:rPr>
              <w:t>C, F, PF</w:t>
            </w:r>
          </w:p>
        </w:tc>
        <w:tc>
          <w:tcPr>
            <w:tcW w:w="1157" w:type="dxa"/>
          </w:tcPr>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r w:rsidRPr="00F245C9">
              <w:rPr>
                <w:rFonts w:cs="Arial"/>
                <w:sz w:val="18"/>
                <w:szCs w:val="18"/>
              </w:rPr>
              <w:t>6</w:t>
            </w:r>
          </w:p>
        </w:tc>
      </w:tr>
      <w:tr w:rsidR="0018378A" w:rsidRPr="00C276C2" w:rsidTr="00054B01">
        <w:tc>
          <w:tcPr>
            <w:tcW w:w="534" w:type="dxa"/>
            <w:vMerge w:val="restart"/>
            <w:textDirection w:val="btLr"/>
          </w:tcPr>
          <w:p w:rsidR="0018378A" w:rsidRPr="00F245C9" w:rsidRDefault="0018378A" w:rsidP="00F245C9">
            <w:pPr>
              <w:ind w:left="113" w:right="113"/>
              <w:jc w:val="center"/>
              <w:rPr>
                <w:rFonts w:cs="Arial"/>
                <w:sz w:val="18"/>
                <w:szCs w:val="18"/>
              </w:rPr>
            </w:pPr>
            <w:r w:rsidRPr="00F245C9">
              <w:rPr>
                <w:rFonts w:cs="Arial"/>
                <w:sz w:val="18"/>
                <w:szCs w:val="18"/>
              </w:rPr>
              <w:t>История работы</w:t>
            </w:r>
          </w:p>
        </w:tc>
        <w:tc>
          <w:tcPr>
            <w:tcW w:w="708" w:type="dxa"/>
          </w:tcPr>
          <w:p w:rsidR="0018378A" w:rsidRPr="00F245C9" w:rsidRDefault="0018378A" w:rsidP="00F245C9">
            <w:pPr>
              <w:jc w:val="center"/>
              <w:rPr>
                <w:rFonts w:cs="Arial"/>
                <w:sz w:val="18"/>
                <w:szCs w:val="18"/>
                <w:lang w:val="en-US"/>
              </w:rPr>
            </w:pPr>
            <w:r w:rsidRPr="00F245C9">
              <w:rPr>
                <w:rFonts w:cs="Arial"/>
                <w:sz w:val="18"/>
                <w:szCs w:val="18"/>
                <w:lang w:val="en-US"/>
              </w:rPr>
              <w:t>d3XX</w:t>
            </w:r>
          </w:p>
        </w:tc>
        <w:tc>
          <w:tcPr>
            <w:tcW w:w="5670" w:type="dxa"/>
          </w:tcPr>
          <w:p w:rsidR="0018378A" w:rsidRPr="00F245C9" w:rsidRDefault="0018378A" w:rsidP="00F245C9">
            <w:pPr>
              <w:rPr>
                <w:rFonts w:cs="Arial"/>
                <w:sz w:val="18"/>
                <w:szCs w:val="18"/>
              </w:rPr>
            </w:pPr>
            <w:r w:rsidRPr="00F245C9">
              <w:rPr>
                <w:rFonts w:cs="Arial"/>
                <w:sz w:val="18"/>
                <w:szCs w:val="18"/>
              </w:rPr>
              <w:t xml:space="preserve">Когда общее время работы с превышением установленного значения на +3ºС достигнет </w:t>
            </w:r>
            <w:r w:rsidRPr="000A1FB6">
              <w:rPr>
                <w:rFonts w:cs="Arial"/>
                <w:noProof/>
                <w:sz w:val="18"/>
                <w:szCs w:val="18"/>
                <w:lang w:eastAsia="ru-RU"/>
              </w:rPr>
              <w:pict>
                <v:shape id="Рисунок 477" o:spid="_x0000_i1550" type="#_x0000_t75" style="width:30.75pt;height:13.5pt;visibility:visible">
                  <v:imagedata r:id="rId284" o:title=""/>
                </v:shape>
              </w:pict>
            </w:r>
            <w:r w:rsidRPr="00F245C9">
              <w:rPr>
                <w:rFonts w:cs="Arial"/>
                <w:sz w:val="18"/>
                <w:szCs w:val="18"/>
              </w:rPr>
              <w:t xml:space="preserve"> (1 часа), будет отображаться код “</w:t>
            </w:r>
            <w:r w:rsidRPr="00F245C9">
              <w:rPr>
                <w:rFonts w:cs="Arial"/>
                <w:sz w:val="18"/>
                <w:szCs w:val="18"/>
                <w:lang w:val="en-US"/>
              </w:rPr>
              <w:t>d</w:t>
            </w:r>
            <w:r w:rsidRPr="00F245C9">
              <w:rPr>
                <w:rFonts w:cs="Arial"/>
                <w:sz w:val="18"/>
                <w:szCs w:val="18"/>
              </w:rPr>
              <w:t>301”.</w:t>
            </w:r>
          </w:p>
        </w:tc>
        <w:tc>
          <w:tcPr>
            <w:tcW w:w="1560" w:type="dxa"/>
          </w:tcPr>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r w:rsidRPr="00F245C9">
              <w:rPr>
                <w:rFonts w:cs="Arial"/>
                <w:sz w:val="18"/>
                <w:szCs w:val="18"/>
                <w:lang w:val="en-US"/>
              </w:rPr>
              <w:t>C, F, PF</w:t>
            </w:r>
          </w:p>
        </w:tc>
        <w:tc>
          <w:tcPr>
            <w:tcW w:w="1157" w:type="dxa"/>
          </w:tcPr>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r w:rsidRPr="00F245C9">
              <w:rPr>
                <w:rFonts w:cs="Arial"/>
                <w:sz w:val="18"/>
                <w:szCs w:val="18"/>
              </w:rPr>
              <w:t>7</w:t>
            </w:r>
          </w:p>
        </w:tc>
      </w:tr>
      <w:tr w:rsidR="0018378A" w:rsidRPr="00C276C2" w:rsidTr="00054B01">
        <w:tc>
          <w:tcPr>
            <w:tcW w:w="534" w:type="dxa"/>
            <w:vMerge/>
          </w:tcPr>
          <w:p w:rsidR="0018378A" w:rsidRPr="00F245C9" w:rsidRDefault="0018378A" w:rsidP="00F245C9">
            <w:pPr>
              <w:jc w:val="both"/>
              <w:rPr>
                <w:rFonts w:cs="Arial"/>
                <w:sz w:val="18"/>
                <w:szCs w:val="18"/>
              </w:rPr>
            </w:pPr>
          </w:p>
        </w:tc>
        <w:tc>
          <w:tcPr>
            <w:tcW w:w="708" w:type="dxa"/>
          </w:tcPr>
          <w:p w:rsidR="0018378A" w:rsidRPr="00F245C9" w:rsidRDefault="0018378A" w:rsidP="00F245C9">
            <w:pPr>
              <w:jc w:val="center"/>
              <w:rPr>
                <w:rFonts w:cs="Arial"/>
                <w:sz w:val="18"/>
                <w:szCs w:val="18"/>
                <w:lang w:val="en-US"/>
              </w:rPr>
            </w:pPr>
            <w:r w:rsidRPr="00F245C9">
              <w:rPr>
                <w:rFonts w:cs="Arial"/>
                <w:sz w:val="18"/>
                <w:szCs w:val="18"/>
                <w:lang w:val="en-US"/>
              </w:rPr>
              <w:t>d2XX</w:t>
            </w:r>
          </w:p>
        </w:tc>
        <w:tc>
          <w:tcPr>
            <w:tcW w:w="5670" w:type="dxa"/>
          </w:tcPr>
          <w:p w:rsidR="0018378A" w:rsidRPr="00F245C9" w:rsidRDefault="0018378A" w:rsidP="00F245C9">
            <w:pPr>
              <w:rPr>
                <w:rFonts w:cs="Arial"/>
                <w:sz w:val="18"/>
                <w:szCs w:val="18"/>
              </w:rPr>
            </w:pPr>
            <w:r w:rsidRPr="00F245C9">
              <w:rPr>
                <w:rFonts w:cs="Arial"/>
                <w:sz w:val="18"/>
                <w:szCs w:val="18"/>
              </w:rPr>
              <w:t xml:space="preserve">Когда общее время работы с превышением установленного значения на +2ºС достигнет </w:t>
            </w:r>
            <w:r w:rsidRPr="000A1FB6">
              <w:rPr>
                <w:rFonts w:cs="Arial"/>
                <w:noProof/>
                <w:sz w:val="18"/>
                <w:szCs w:val="18"/>
                <w:lang w:eastAsia="ru-RU"/>
              </w:rPr>
              <w:pict>
                <v:shape id="Рисунок 455" o:spid="_x0000_i1551" type="#_x0000_t75" style="width:30.75pt;height:13.5pt;visibility:visible">
                  <v:imagedata r:id="rId284" o:title=""/>
                </v:shape>
              </w:pict>
            </w:r>
            <w:r w:rsidRPr="00F245C9">
              <w:rPr>
                <w:rFonts w:cs="Arial"/>
                <w:sz w:val="18"/>
                <w:szCs w:val="18"/>
              </w:rPr>
              <w:t xml:space="preserve"> (1 часа), будет отображаться код “</w:t>
            </w:r>
            <w:r w:rsidRPr="00F245C9">
              <w:rPr>
                <w:rFonts w:cs="Arial"/>
                <w:sz w:val="18"/>
                <w:szCs w:val="18"/>
                <w:lang w:val="en-US"/>
              </w:rPr>
              <w:t>d</w:t>
            </w:r>
            <w:r w:rsidRPr="00F245C9">
              <w:rPr>
                <w:rFonts w:cs="Arial"/>
                <w:sz w:val="18"/>
                <w:szCs w:val="18"/>
              </w:rPr>
              <w:t>201”.</w:t>
            </w:r>
          </w:p>
        </w:tc>
        <w:tc>
          <w:tcPr>
            <w:tcW w:w="1560" w:type="dxa"/>
          </w:tcPr>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r w:rsidRPr="00F245C9">
              <w:rPr>
                <w:rFonts w:cs="Arial"/>
                <w:sz w:val="18"/>
                <w:szCs w:val="18"/>
                <w:lang w:val="en-US"/>
              </w:rPr>
              <w:t>C, F, PF</w:t>
            </w:r>
          </w:p>
        </w:tc>
        <w:tc>
          <w:tcPr>
            <w:tcW w:w="1157" w:type="dxa"/>
          </w:tcPr>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r w:rsidRPr="00F245C9">
              <w:rPr>
                <w:rFonts w:cs="Arial"/>
                <w:sz w:val="18"/>
                <w:szCs w:val="18"/>
              </w:rPr>
              <w:t>7</w:t>
            </w:r>
          </w:p>
        </w:tc>
      </w:tr>
      <w:tr w:rsidR="0018378A" w:rsidRPr="00C276C2" w:rsidTr="00054B01">
        <w:tc>
          <w:tcPr>
            <w:tcW w:w="534" w:type="dxa"/>
            <w:vMerge/>
          </w:tcPr>
          <w:p w:rsidR="0018378A" w:rsidRPr="00F245C9" w:rsidRDefault="0018378A" w:rsidP="00F245C9">
            <w:pPr>
              <w:jc w:val="both"/>
              <w:rPr>
                <w:rFonts w:cs="Arial"/>
                <w:sz w:val="18"/>
                <w:szCs w:val="18"/>
              </w:rPr>
            </w:pPr>
          </w:p>
        </w:tc>
        <w:tc>
          <w:tcPr>
            <w:tcW w:w="708" w:type="dxa"/>
          </w:tcPr>
          <w:p w:rsidR="0018378A" w:rsidRPr="00F245C9" w:rsidRDefault="0018378A" w:rsidP="00F245C9">
            <w:pPr>
              <w:jc w:val="center"/>
              <w:rPr>
                <w:rFonts w:cs="Arial"/>
                <w:sz w:val="18"/>
                <w:szCs w:val="18"/>
                <w:lang w:val="en-US"/>
              </w:rPr>
            </w:pPr>
            <w:r w:rsidRPr="00F245C9">
              <w:rPr>
                <w:rFonts w:cs="Arial"/>
                <w:sz w:val="18"/>
                <w:szCs w:val="18"/>
                <w:lang w:val="en-US"/>
              </w:rPr>
              <w:t>d1XX</w:t>
            </w:r>
          </w:p>
        </w:tc>
        <w:tc>
          <w:tcPr>
            <w:tcW w:w="5670" w:type="dxa"/>
          </w:tcPr>
          <w:p w:rsidR="0018378A" w:rsidRPr="00F245C9" w:rsidRDefault="0018378A" w:rsidP="00F245C9">
            <w:pPr>
              <w:rPr>
                <w:rFonts w:cs="Arial"/>
                <w:sz w:val="18"/>
                <w:szCs w:val="18"/>
              </w:rPr>
            </w:pPr>
            <w:r w:rsidRPr="00F245C9">
              <w:rPr>
                <w:rFonts w:cs="Arial"/>
                <w:sz w:val="18"/>
                <w:szCs w:val="18"/>
              </w:rPr>
              <w:t xml:space="preserve">Когда общее время работы с превышением установленного значения на +1ºС достигнет </w:t>
            </w:r>
            <w:r w:rsidRPr="000A1FB6">
              <w:rPr>
                <w:rFonts w:cs="Arial"/>
                <w:noProof/>
                <w:sz w:val="18"/>
                <w:szCs w:val="18"/>
                <w:lang w:eastAsia="ru-RU"/>
              </w:rPr>
              <w:pict>
                <v:shape id="Рисунок 454" o:spid="_x0000_i1552" type="#_x0000_t75" style="width:30.75pt;height:13.5pt;visibility:visible">
                  <v:imagedata r:id="rId284" o:title=""/>
                </v:shape>
              </w:pict>
            </w:r>
            <w:r w:rsidRPr="00F245C9">
              <w:rPr>
                <w:rFonts w:cs="Arial"/>
                <w:sz w:val="18"/>
                <w:szCs w:val="18"/>
              </w:rPr>
              <w:t xml:space="preserve"> (1 часа), будет отображаться код “</w:t>
            </w:r>
            <w:r w:rsidRPr="00F245C9">
              <w:rPr>
                <w:rFonts w:cs="Arial"/>
                <w:sz w:val="18"/>
                <w:szCs w:val="18"/>
                <w:lang w:val="en-US"/>
              </w:rPr>
              <w:t>d</w:t>
            </w:r>
            <w:r w:rsidRPr="00F245C9">
              <w:rPr>
                <w:rFonts w:cs="Arial"/>
                <w:sz w:val="18"/>
                <w:szCs w:val="18"/>
              </w:rPr>
              <w:t>101”.</w:t>
            </w:r>
          </w:p>
        </w:tc>
        <w:tc>
          <w:tcPr>
            <w:tcW w:w="1560" w:type="dxa"/>
          </w:tcPr>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r w:rsidRPr="00F245C9">
              <w:rPr>
                <w:rFonts w:cs="Arial"/>
                <w:sz w:val="18"/>
                <w:szCs w:val="18"/>
                <w:lang w:val="en-US"/>
              </w:rPr>
              <w:t>C, F, PF</w:t>
            </w:r>
          </w:p>
        </w:tc>
        <w:tc>
          <w:tcPr>
            <w:tcW w:w="1157" w:type="dxa"/>
          </w:tcPr>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r w:rsidRPr="00F245C9">
              <w:rPr>
                <w:rFonts w:cs="Arial"/>
                <w:sz w:val="18"/>
                <w:szCs w:val="18"/>
              </w:rPr>
              <w:t>7</w:t>
            </w:r>
          </w:p>
        </w:tc>
      </w:tr>
      <w:tr w:rsidR="0018378A" w:rsidRPr="00C276C2" w:rsidTr="00054B01">
        <w:tc>
          <w:tcPr>
            <w:tcW w:w="534" w:type="dxa"/>
            <w:vMerge/>
          </w:tcPr>
          <w:p w:rsidR="0018378A" w:rsidRPr="00F245C9" w:rsidRDefault="0018378A" w:rsidP="00F245C9">
            <w:pPr>
              <w:jc w:val="both"/>
              <w:rPr>
                <w:rFonts w:cs="Arial"/>
                <w:sz w:val="18"/>
                <w:szCs w:val="18"/>
              </w:rPr>
            </w:pPr>
          </w:p>
        </w:tc>
        <w:tc>
          <w:tcPr>
            <w:tcW w:w="708" w:type="dxa"/>
          </w:tcPr>
          <w:p w:rsidR="0018378A" w:rsidRPr="00F245C9" w:rsidRDefault="0018378A" w:rsidP="00F245C9">
            <w:pPr>
              <w:jc w:val="center"/>
              <w:rPr>
                <w:rFonts w:cs="Arial"/>
                <w:sz w:val="18"/>
                <w:szCs w:val="18"/>
                <w:lang w:val="en-US"/>
              </w:rPr>
            </w:pPr>
            <w:r w:rsidRPr="00F245C9">
              <w:rPr>
                <w:rFonts w:cs="Arial"/>
                <w:sz w:val="18"/>
                <w:szCs w:val="18"/>
                <w:lang w:val="en-US"/>
              </w:rPr>
              <w:t>d-1X</w:t>
            </w:r>
          </w:p>
        </w:tc>
        <w:tc>
          <w:tcPr>
            <w:tcW w:w="5670" w:type="dxa"/>
          </w:tcPr>
          <w:p w:rsidR="0018378A" w:rsidRPr="00F245C9" w:rsidRDefault="0018378A" w:rsidP="00F245C9">
            <w:pPr>
              <w:rPr>
                <w:rFonts w:cs="Arial"/>
                <w:sz w:val="18"/>
                <w:szCs w:val="18"/>
              </w:rPr>
            </w:pPr>
            <w:r w:rsidRPr="00F245C9">
              <w:rPr>
                <w:rFonts w:cs="Arial"/>
                <w:sz w:val="18"/>
                <w:szCs w:val="18"/>
              </w:rPr>
              <w:t xml:space="preserve">Когда общее время работы при понижении установленного значения на -1ºС достигнет </w:t>
            </w:r>
            <w:r w:rsidRPr="000A1FB6">
              <w:rPr>
                <w:rFonts w:cs="Arial"/>
                <w:noProof/>
                <w:sz w:val="18"/>
                <w:szCs w:val="18"/>
                <w:lang w:eastAsia="ru-RU"/>
              </w:rPr>
              <w:pict>
                <v:shape id="Рисунок 453" o:spid="_x0000_i1553" type="#_x0000_t75" style="width:30.75pt;height:13.5pt;visibility:visible">
                  <v:imagedata r:id="rId284" o:title=""/>
                </v:shape>
              </w:pict>
            </w:r>
            <w:r w:rsidRPr="00F245C9">
              <w:rPr>
                <w:rFonts w:cs="Arial"/>
                <w:sz w:val="18"/>
                <w:szCs w:val="18"/>
              </w:rPr>
              <w:t xml:space="preserve"> (1 часа), будет отображаться код “</w:t>
            </w:r>
            <w:r w:rsidRPr="00F245C9">
              <w:rPr>
                <w:rFonts w:cs="Arial"/>
                <w:sz w:val="18"/>
                <w:szCs w:val="18"/>
                <w:lang w:val="en-US"/>
              </w:rPr>
              <w:t>d</w:t>
            </w:r>
            <w:r w:rsidRPr="00F245C9">
              <w:rPr>
                <w:rFonts w:cs="Arial"/>
                <w:sz w:val="18"/>
                <w:szCs w:val="18"/>
              </w:rPr>
              <w:t>-11”.</w:t>
            </w:r>
          </w:p>
        </w:tc>
        <w:tc>
          <w:tcPr>
            <w:tcW w:w="1560" w:type="dxa"/>
          </w:tcPr>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r w:rsidRPr="00F245C9">
              <w:rPr>
                <w:rFonts w:cs="Arial"/>
                <w:sz w:val="18"/>
                <w:szCs w:val="18"/>
                <w:lang w:val="en-US"/>
              </w:rPr>
              <w:t>C, F, PF</w:t>
            </w:r>
          </w:p>
        </w:tc>
        <w:tc>
          <w:tcPr>
            <w:tcW w:w="1157" w:type="dxa"/>
          </w:tcPr>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r w:rsidRPr="00F245C9">
              <w:rPr>
                <w:rFonts w:cs="Arial"/>
                <w:sz w:val="18"/>
                <w:szCs w:val="18"/>
              </w:rPr>
              <w:t>7</w:t>
            </w:r>
          </w:p>
        </w:tc>
      </w:tr>
      <w:tr w:rsidR="0018378A" w:rsidRPr="00C276C2" w:rsidTr="00054B01">
        <w:tc>
          <w:tcPr>
            <w:tcW w:w="534" w:type="dxa"/>
            <w:vMerge/>
          </w:tcPr>
          <w:p w:rsidR="0018378A" w:rsidRPr="00F245C9" w:rsidRDefault="0018378A" w:rsidP="00F245C9">
            <w:pPr>
              <w:jc w:val="both"/>
              <w:rPr>
                <w:rFonts w:cs="Arial"/>
                <w:sz w:val="18"/>
                <w:szCs w:val="18"/>
              </w:rPr>
            </w:pPr>
          </w:p>
        </w:tc>
        <w:tc>
          <w:tcPr>
            <w:tcW w:w="708" w:type="dxa"/>
          </w:tcPr>
          <w:p w:rsidR="0018378A" w:rsidRPr="00F245C9" w:rsidRDefault="0018378A" w:rsidP="00F245C9">
            <w:pPr>
              <w:jc w:val="center"/>
              <w:rPr>
                <w:rFonts w:cs="Arial"/>
                <w:sz w:val="18"/>
                <w:szCs w:val="18"/>
                <w:lang w:val="en-US"/>
              </w:rPr>
            </w:pPr>
            <w:r w:rsidRPr="00F245C9">
              <w:rPr>
                <w:rFonts w:cs="Arial"/>
                <w:sz w:val="18"/>
                <w:szCs w:val="18"/>
                <w:lang w:val="en-US"/>
              </w:rPr>
              <w:t>d-2X</w:t>
            </w:r>
          </w:p>
        </w:tc>
        <w:tc>
          <w:tcPr>
            <w:tcW w:w="5670" w:type="dxa"/>
          </w:tcPr>
          <w:p w:rsidR="0018378A" w:rsidRPr="00F245C9" w:rsidRDefault="0018378A" w:rsidP="00F245C9">
            <w:pPr>
              <w:rPr>
                <w:rFonts w:cs="Arial"/>
                <w:sz w:val="18"/>
                <w:szCs w:val="18"/>
              </w:rPr>
            </w:pPr>
            <w:r w:rsidRPr="00F245C9">
              <w:rPr>
                <w:rFonts w:cs="Arial"/>
                <w:sz w:val="18"/>
                <w:szCs w:val="18"/>
              </w:rPr>
              <w:t xml:space="preserve">Когда общее время работы при понижении установленного значения на -2ºС достигнет </w:t>
            </w:r>
            <w:r w:rsidRPr="000A1FB6">
              <w:rPr>
                <w:rFonts w:cs="Arial"/>
                <w:noProof/>
                <w:sz w:val="18"/>
                <w:szCs w:val="18"/>
                <w:lang w:eastAsia="ru-RU"/>
              </w:rPr>
              <w:pict>
                <v:shape id="Рисунок 452" o:spid="_x0000_i1554" type="#_x0000_t75" style="width:30.75pt;height:13.5pt;visibility:visible">
                  <v:imagedata r:id="rId284" o:title=""/>
                </v:shape>
              </w:pict>
            </w:r>
            <w:r w:rsidRPr="00F245C9">
              <w:rPr>
                <w:rFonts w:cs="Arial"/>
                <w:sz w:val="18"/>
                <w:szCs w:val="18"/>
              </w:rPr>
              <w:t xml:space="preserve"> (1 часа), будет отображаться код “</w:t>
            </w:r>
            <w:r w:rsidRPr="00F245C9">
              <w:rPr>
                <w:rFonts w:cs="Arial"/>
                <w:sz w:val="18"/>
                <w:szCs w:val="18"/>
                <w:lang w:val="en-US"/>
              </w:rPr>
              <w:t>d</w:t>
            </w:r>
            <w:r w:rsidRPr="00F245C9">
              <w:rPr>
                <w:rFonts w:cs="Arial"/>
                <w:sz w:val="18"/>
                <w:szCs w:val="18"/>
              </w:rPr>
              <w:t>-21”.</w:t>
            </w:r>
          </w:p>
        </w:tc>
        <w:tc>
          <w:tcPr>
            <w:tcW w:w="1560" w:type="dxa"/>
          </w:tcPr>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r w:rsidRPr="00F245C9">
              <w:rPr>
                <w:rFonts w:cs="Arial"/>
                <w:sz w:val="18"/>
                <w:szCs w:val="18"/>
                <w:lang w:val="en-US"/>
              </w:rPr>
              <w:t>C, F, PF</w:t>
            </w:r>
          </w:p>
        </w:tc>
        <w:tc>
          <w:tcPr>
            <w:tcW w:w="1157" w:type="dxa"/>
          </w:tcPr>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p>
          <w:p w:rsidR="0018378A" w:rsidRPr="00F245C9" w:rsidRDefault="0018378A" w:rsidP="00F245C9">
            <w:pPr>
              <w:jc w:val="center"/>
              <w:rPr>
                <w:rFonts w:cs="Arial"/>
                <w:sz w:val="18"/>
                <w:szCs w:val="18"/>
              </w:rPr>
            </w:pPr>
            <w:r w:rsidRPr="00F245C9">
              <w:rPr>
                <w:rFonts w:cs="Arial"/>
                <w:sz w:val="18"/>
                <w:szCs w:val="18"/>
              </w:rPr>
              <w:t>7</w:t>
            </w:r>
          </w:p>
        </w:tc>
      </w:tr>
      <w:tr w:rsidR="0018378A" w:rsidRPr="00C276C2" w:rsidTr="00054B01">
        <w:tc>
          <w:tcPr>
            <w:tcW w:w="534" w:type="dxa"/>
          </w:tcPr>
          <w:p w:rsidR="0018378A" w:rsidRPr="00F245C9" w:rsidRDefault="0018378A" w:rsidP="00F245C9">
            <w:pPr>
              <w:jc w:val="both"/>
              <w:rPr>
                <w:rFonts w:cs="Arial"/>
                <w:sz w:val="18"/>
                <w:szCs w:val="18"/>
              </w:rPr>
            </w:pPr>
          </w:p>
        </w:tc>
        <w:tc>
          <w:tcPr>
            <w:tcW w:w="708" w:type="dxa"/>
          </w:tcPr>
          <w:p w:rsidR="0018378A" w:rsidRPr="00F245C9" w:rsidRDefault="0018378A" w:rsidP="00F245C9">
            <w:pPr>
              <w:jc w:val="center"/>
              <w:rPr>
                <w:rFonts w:cs="Arial"/>
                <w:sz w:val="18"/>
                <w:szCs w:val="18"/>
              </w:rPr>
            </w:pPr>
            <w:r w:rsidRPr="00F245C9">
              <w:rPr>
                <w:rFonts w:cs="Arial"/>
                <w:sz w:val="18"/>
                <w:szCs w:val="18"/>
              </w:rPr>
              <w:t>РХХХ</w:t>
            </w:r>
          </w:p>
        </w:tc>
        <w:tc>
          <w:tcPr>
            <w:tcW w:w="5670" w:type="dxa"/>
          </w:tcPr>
          <w:p w:rsidR="0018378A" w:rsidRPr="00F245C9" w:rsidRDefault="0018378A" w:rsidP="00F245C9">
            <w:pPr>
              <w:rPr>
                <w:rFonts w:cs="Arial"/>
                <w:sz w:val="18"/>
                <w:szCs w:val="18"/>
              </w:rPr>
            </w:pPr>
            <w:r w:rsidRPr="00F245C9">
              <w:rPr>
                <w:rFonts w:cs="Arial"/>
                <w:sz w:val="18"/>
                <w:szCs w:val="18"/>
              </w:rPr>
              <w:t>ХХХ: когда общее время охлаждения достигнет одного часа, то появится индикация ХХХ=001.</w:t>
            </w:r>
          </w:p>
        </w:tc>
        <w:tc>
          <w:tcPr>
            <w:tcW w:w="1560" w:type="dxa"/>
          </w:tcPr>
          <w:p w:rsidR="0018378A" w:rsidRPr="00F245C9" w:rsidRDefault="0018378A" w:rsidP="00F245C9">
            <w:pPr>
              <w:jc w:val="center"/>
              <w:rPr>
                <w:rFonts w:cs="Arial"/>
                <w:sz w:val="18"/>
                <w:szCs w:val="18"/>
              </w:rPr>
            </w:pPr>
            <w:r w:rsidRPr="00F245C9">
              <w:rPr>
                <w:rFonts w:cs="Arial"/>
                <w:sz w:val="18"/>
                <w:szCs w:val="18"/>
                <w:lang w:val="en-US"/>
              </w:rPr>
              <w:t>C, F, PF</w:t>
            </w:r>
          </w:p>
        </w:tc>
        <w:tc>
          <w:tcPr>
            <w:tcW w:w="1157" w:type="dxa"/>
          </w:tcPr>
          <w:p w:rsidR="0018378A" w:rsidRPr="00F245C9" w:rsidRDefault="0018378A" w:rsidP="00F245C9">
            <w:pPr>
              <w:jc w:val="center"/>
              <w:rPr>
                <w:rFonts w:cs="Arial"/>
                <w:sz w:val="18"/>
                <w:szCs w:val="18"/>
              </w:rPr>
            </w:pPr>
            <w:r w:rsidRPr="00F245C9">
              <w:rPr>
                <w:rFonts w:cs="Arial"/>
                <w:sz w:val="18"/>
                <w:szCs w:val="18"/>
              </w:rPr>
              <w:t>1</w:t>
            </w:r>
          </w:p>
        </w:tc>
      </w:tr>
    </w:tbl>
    <w:p w:rsidR="0018378A" w:rsidRPr="00F245C9" w:rsidRDefault="0018378A" w:rsidP="00F245C9">
      <w:pPr>
        <w:jc w:val="both"/>
        <w:rPr>
          <w:rFonts w:cs="Arial"/>
        </w:rPr>
      </w:pPr>
      <w:r w:rsidRPr="00F245C9">
        <w:rPr>
          <w:rFonts w:cs="Arial"/>
        </w:rPr>
        <w:t>Примечание 1) Настройка «в овале» может быть изменена.</w:t>
      </w:r>
    </w:p>
    <w:p w:rsidR="0018378A" w:rsidRPr="00F245C9" w:rsidRDefault="0018378A" w:rsidP="00F245C9">
      <w:pPr>
        <w:jc w:val="both"/>
        <w:rPr>
          <w:rFonts w:cs="Arial"/>
        </w:rPr>
      </w:pPr>
      <w:r w:rsidRPr="00F245C9">
        <w:rPr>
          <w:rFonts w:cs="Arial"/>
        </w:rPr>
        <w:t xml:space="preserve">Примечание 2) Для стирания кода Н или </w:t>
      </w:r>
      <w:r w:rsidRPr="00F245C9">
        <w:rPr>
          <w:rFonts w:cs="Arial"/>
          <w:lang w:val="en-US"/>
        </w:rPr>
        <w:t>d</w:t>
      </w:r>
      <w:r w:rsidRPr="00F245C9">
        <w:rPr>
          <w:rFonts w:cs="Arial"/>
        </w:rPr>
        <w:t xml:space="preserve"> нажимать клавишу </w:t>
      </w:r>
      <w:r w:rsidRPr="000A1FB6">
        <w:rPr>
          <w:rFonts w:cs="Arial"/>
          <w:noProof/>
          <w:lang w:eastAsia="ru-RU"/>
        </w:rPr>
        <w:pict>
          <v:shape id="Рисунок 451" o:spid="_x0000_i1555" type="#_x0000_t75" style="width:15.75pt;height:14.25pt;visibility:visible">
            <v:imagedata r:id="rId285" o:title=""/>
          </v:shape>
        </w:pict>
      </w:r>
      <w:r w:rsidRPr="00F245C9">
        <w:rPr>
          <w:rFonts w:cs="Arial"/>
        </w:rPr>
        <w:t>в течение 3 секунд, когда будет отображаться соответствующий код.</w:t>
      </w:r>
    </w:p>
    <w:p w:rsidR="0018378A" w:rsidRDefault="0018378A" w:rsidP="00F245C9">
      <w:pPr>
        <w:jc w:val="both"/>
        <w:rPr>
          <w:rFonts w:cs="Arial"/>
        </w:rPr>
      </w:pPr>
      <w:r w:rsidRPr="00F245C9">
        <w:rPr>
          <w:rFonts w:cs="Arial"/>
        </w:rPr>
        <w:t xml:space="preserve">Примечание 3)Код Н и код </w:t>
      </w:r>
      <w:r w:rsidRPr="00F245C9">
        <w:rPr>
          <w:rFonts w:cs="Arial"/>
          <w:lang w:val="en-US"/>
        </w:rPr>
        <w:t>d</w:t>
      </w:r>
      <w:r w:rsidRPr="00F245C9">
        <w:rPr>
          <w:rFonts w:cs="Arial"/>
        </w:rPr>
        <w:t xml:space="preserve"> стираются, когда питан</w:t>
      </w:r>
      <w:r>
        <w:rPr>
          <w:rFonts w:cs="Arial"/>
        </w:rPr>
        <w:t xml:space="preserve">ие выключено в течение 3 дней. </w:t>
      </w:r>
      <w:r>
        <w:rPr>
          <w:rFonts w:cs="Arial"/>
        </w:rPr>
        <w:br w:type="page"/>
      </w:r>
    </w:p>
    <w:p w:rsidR="0018378A" w:rsidRPr="0099401E" w:rsidRDefault="0018378A" w:rsidP="0099401E">
      <w:pPr>
        <w:pStyle w:val="Heading4"/>
      </w:pPr>
      <w:bookmarkStart w:id="69" w:name="_Toc343613517"/>
      <w:r w:rsidRPr="0099401E">
        <w:t>Код Н</w:t>
      </w:r>
      <w:bookmarkEnd w:id="69"/>
    </w:p>
    <w:p w:rsidR="0018378A" w:rsidRPr="0099401E" w:rsidRDefault="0018378A" w:rsidP="0099401E">
      <w:pPr>
        <w:jc w:val="both"/>
        <w:rPr>
          <w:rFonts w:cs="Arial"/>
        </w:rPr>
      </w:pPr>
      <w:r w:rsidRPr="000A1FB6">
        <w:rPr>
          <w:rFonts w:cs="Arial"/>
          <w:noProof/>
          <w:lang w:eastAsia="ru-RU"/>
        </w:rPr>
        <w:pict>
          <v:shape id="Рисунок 491" o:spid="_x0000_i1556" type="#_x0000_t75" style="width:53.25pt;height:21.75pt;visibility:visible">
            <v:imagedata r:id="rId286" o:title=""/>
          </v:shape>
        </w:pict>
      </w:r>
      <w:r w:rsidRPr="0099401E">
        <w:rPr>
          <w:rFonts w:cs="Arial"/>
        </w:rPr>
        <w:t xml:space="preserve">отображается аварийный сигнал, когда контрольная температура не уменьшается на </w:t>
      </w:r>
      <w:r w:rsidRPr="000A1FB6">
        <w:rPr>
          <w:rFonts w:cs="Arial"/>
          <w:noProof/>
          <w:lang w:eastAsia="ru-RU"/>
        </w:rPr>
        <w:pict>
          <v:shape id="Рисунок 490" o:spid="_x0000_i1557" type="#_x0000_t75" style="width:26.25pt;height:18pt;visibility:visible">
            <v:imagedata r:id="rId287" o:title=""/>
          </v:shape>
        </w:pict>
      </w:r>
      <w:r w:rsidRPr="0099401E">
        <w:rPr>
          <w:rFonts w:cs="Arial"/>
        </w:rPr>
        <w:t xml:space="preserve"> или более каждые 4 часа в ходе операции по охлаждению.</w:t>
      </w:r>
    </w:p>
    <w:p w:rsidR="0018378A" w:rsidRPr="0099401E" w:rsidRDefault="0018378A" w:rsidP="0099401E">
      <w:pPr>
        <w:jc w:val="both"/>
        <w:rPr>
          <w:rFonts w:cs="Arial"/>
        </w:rPr>
      </w:pPr>
      <w:r w:rsidRPr="000A1FB6">
        <w:rPr>
          <w:rFonts w:cs="Arial"/>
          <w:noProof/>
          <w:lang w:eastAsia="ru-RU"/>
        </w:rPr>
        <w:pict>
          <v:shape id="Рисунок 1245" o:spid="_x0000_i1558" type="#_x0000_t75" style="width:471pt;height:162pt;visibility:visible">
            <v:imagedata r:id="rId288" o:title=""/>
          </v:shape>
        </w:pict>
      </w:r>
    </w:p>
    <w:p w:rsidR="0018378A" w:rsidRPr="0099401E" w:rsidRDefault="0018378A" w:rsidP="0099401E">
      <w:pPr>
        <w:jc w:val="both"/>
        <w:rPr>
          <w:rFonts w:cs="Arial"/>
        </w:rPr>
      </w:pPr>
    </w:p>
    <w:p w:rsidR="0018378A" w:rsidRPr="0099401E" w:rsidRDefault="0018378A" w:rsidP="0099401E">
      <w:pPr>
        <w:jc w:val="both"/>
        <w:rPr>
          <w:rFonts w:cs="Arial"/>
        </w:rPr>
      </w:pPr>
    </w:p>
    <w:p w:rsidR="0018378A" w:rsidRPr="0099401E" w:rsidRDefault="0018378A" w:rsidP="0099401E">
      <w:pPr>
        <w:jc w:val="both"/>
        <w:rPr>
          <w:rFonts w:cs="Arial"/>
        </w:rPr>
      </w:pPr>
      <w:r w:rsidRPr="000A1FB6">
        <w:rPr>
          <w:rFonts w:cs="Arial"/>
          <w:noProof/>
          <w:lang w:eastAsia="ru-RU"/>
        </w:rPr>
        <w:pict>
          <v:shape id="Рисунок 488" o:spid="_x0000_i1559" type="#_x0000_t75" style="width:35.25pt;height:13.5pt;visibility:visible">
            <v:imagedata r:id="rId289" o:title=""/>
          </v:shape>
        </w:pict>
      </w:r>
      <w:r w:rsidRPr="0099401E">
        <w:rPr>
          <w:rFonts w:cs="Arial"/>
        </w:rPr>
        <w:t xml:space="preserve"> отображается аварийный сигнал, когда общее время за пределами диапазона достигнет 2 часа (подсчет не выполняется при размораживании).</w:t>
      </w:r>
    </w:p>
    <w:p w:rsidR="0018378A" w:rsidRPr="0099401E" w:rsidRDefault="0018378A" w:rsidP="0099401E">
      <w:pPr>
        <w:jc w:val="both"/>
        <w:rPr>
          <w:rFonts w:cs="Arial"/>
        </w:rPr>
      </w:pPr>
    </w:p>
    <w:p w:rsidR="0018378A" w:rsidRPr="0099401E" w:rsidRDefault="0018378A" w:rsidP="0099401E">
      <w:pPr>
        <w:jc w:val="both"/>
        <w:rPr>
          <w:rFonts w:cs="Arial"/>
        </w:rPr>
      </w:pPr>
      <w:r w:rsidRPr="000A1FB6">
        <w:rPr>
          <w:rFonts w:cs="Arial"/>
          <w:noProof/>
          <w:lang w:eastAsia="ru-RU"/>
        </w:rPr>
        <w:pict>
          <v:shape id="Рисунок 1246" o:spid="_x0000_i1560" type="#_x0000_t75" style="width:471pt;height:160.5pt;visibility:visible">
            <v:imagedata r:id="rId290" o:title=""/>
          </v:shape>
        </w:pict>
      </w:r>
    </w:p>
    <w:p w:rsidR="0018378A" w:rsidRPr="0099401E" w:rsidRDefault="0018378A" w:rsidP="0099401E">
      <w:pPr>
        <w:jc w:val="both"/>
        <w:rPr>
          <w:rFonts w:cs="Arial"/>
        </w:rPr>
      </w:pPr>
    </w:p>
    <w:p w:rsidR="0018378A" w:rsidRPr="0099401E" w:rsidRDefault="0018378A" w:rsidP="0099401E">
      <w:pPr>
        <w:jc w:val="both"/>
        <w:rPr>
          <w:rFonts w:cs="Arial"/>
        </w:rPr>
      </w:pPr>
      <w:r w:rsidRPr="000A1FB6">
        <w:rPr>
          <w:rFonts w:cs="Arial"/>
          <w:noProof/>
          <w:lang w:eastAsia="ru-RU"/>
        </w:rPr>
        <w:pict>
          <v:shape id="Рисунок 486" o:spid="_x0000_i1561" type="#_x0000_t75" style="width:35.25pt;height:13.5pt;visibility:visible">
            <v:imagedata r:id="rId291" o:title=""/>
          </v:shape>
        </w:pict>
      </w:r>
      <w:r w:rsidRPr="0099401E">
        <w:rPr>
          <w:rFonts w:cs="Arial"/>
        </w:rPr>
        <w:t xml:space="preserve"> отображается аварийный сигнал, когда общее время работы при температуре ниже установленного значения на -1ºС достигнет 2 часов.</w:t>
      </w:r>
    </w:p>
    <w:p w:rsidR="0018378A" w:rsidRPr="0099401E" w:rsidRDefault="0018378A" w:rsidP="0099401E">
      <w:pPr>
        <w:jc w:val="both"/>
        <w:rPr>
          <w:rFonts w:cs="Arial"/>
        </w:rPr>
      </w:pPr>
      <w:r w:rsidRPr="000A1FB6">
        <w:rPr>
          <w:rFonts w:cs="Arial"/>
          <w:noProof/>
          <w:lang w:eastAsia="ru-RU"/>
        </w:rPr>
        <w:pict>
          <v:shape id="Рисунок 485" o:spid="_x0000_i1562" type="#_x0000_t75" style="width:31.5pt;height:14.25pt;visibility:visible">
            <v:imagedata r:id="rId292" o:title=""/>
          </v:shape>
        </w:pict>
      </w:r>
      <w:r w:rsidRPr="0099401E">
        <w:rPr>
          <w:rFonts w:cs="Arial"/>
        </w:rPr>
        <w:t xml:space="preserve"> отображается аварийный сигнал, когда общее время работы при температуре ниже установленного значения на -2ºС достигнет 2 часов.</w:t>
      </w:r>
    </w:p>
    <w:p w:rsidR="0018378A" w:rsidRPr="0099401E" w:rsidRDefault="0018378A" w:rsidP="0099401E">
      <w:pPr>
        <w:jc w:val="both"/>
        <w:rPr>
          <w:rFonts w:cs="Arial"/>
        </w:rPr>
      </w:pPr>
      <w:r w:rsidRPr="000A1FB6">
        <w:rPr>
          <w:rFonts w:cs="Arial"/>
          <w:noProof/>
          <w:lang w:eastAsia="ru-RU"/>
        </w:rPr>
        <w:pict>
          <v:shape id="Рисунок 1247" o:spid="_x0000_i1563" type="#_x0000_t75" style="width:471pt;height:177.75pt;visibility:visible">
            <v:imagedata r:id="rId293" o:title=""/>
          </v:shape>
        </w:pict>
      </w:r>
    </w:p>
    <w:p w:rsidR="0018378A" w:rsidRDefault="0018378A" w:rsidP="0099401E">
      <w:pPr>
        <w:jc w:val="both"/>
      </w:pPr>
    </w:p>
    <w:p w:rsidR="0018378A" w:rsidRDefault="0018378A">
      <w:r>
        <w:br w:type="page"/>
      </w:r>
    </w:p>
    <w:p w:rsidR="0018378A" w:rsidRPr="0099401E" w:rsidRDefault="0018378A" w:rsidP="0099401E">
      <w:pPr>
        <w:jc w:val="both"/>
        <w:rPr>
          <w:rFonts w:cs="Arial"/>
        </w:rPr>
      </w:pPr>
    </w:p>
    <w:p w:rsidR="0018378A" w:rsidRPr="0099401E" w:rsidRDefault="0018378A" w:rsidP="0099401E">
      <w:pPr>
        <w:jc w:val="both"/>
        <w:rPr>
          <w:rFonts w:cs="Arial"/>
        </w:rPr>
      </w:pPr>
      <w:r w:rsidRPr="000A1FB6">
        <w:rPr>
          <w:rFonts w:cs="Arial"/>
          <w:noProof/>
          <w:lang w:eastAsia="ru-RU"/>
        </w:rPr>
        <w:pict>
          <v:shape id="Рисунок 495" o:spid="_x0000_i1564" type="#_x0000_t75" style="width:53.25pt;height:20.25pt;visibility:visible">
            <v:imagedata r:id="rId294" o:title=""/>
          </v:shape>
        </w:pict>
      </w:r>
      <w:r w:rsidRPr="0099401E">
        <w:rPr>
          <w:rFonts w:cs="Arial"/>
        </w:rPr>
        <w:t xml:space="preserve"> отображается аварийный сигнал, когда контрольная температура воздуха находится за пределами диапазона, а </w:t>
      </w:r>
      <w:r>
        <w:rPr>
          <w:rFonts w:cs="Arial"/>
        </w:rPr>
        <w:t>Оттайка</w:t>
      </w:r>
      <w:r w:rsidRPr="0099401E">
        <w:rPr>
          <w:rFonts w:cs="Arial"/>
        </w:rPr>
        <w:t xml:space="preserve"> было осуществлено 3 раза в то время, как контрольная температура воздуха еще не вернулась в пределы диапазона.</w:t>
      </w:r>
    </w:p>
    <w:p w:rsidR="0018378A" w:rsidRPr="0099401E" w:rsidRDefault="0018378A" w:rsidP="0099401E">
      <w:pPr>
        <w:jc w:val="both"/>
        <w:rPr>
          <w:rFonts w:cs="Arial"/>
        </w:rPr>
      </w:pPr>
      <w:r w:rsidRPr="000A1FB6">
        <w:rPr>
          <w:rFonts w:cs="Arial"/>
          <w:noProof/>
          <w:lang w:eastAsia="ru-RU"/>
        </w:rPr>
        <w:pict>
          <v:shape id="Рисунок 1248" o:spid="_x0000_i1565" type="#_x0000_t75" style="width:471pt;height:212.25pt;visibility:visible">
            <v:imagedata r:id="rId295" o:title=""/>
          </v:shape>
        </w:pict>
      </w:r>
    </w:p>
    <w:p w:rsidR="0018378A" w:rsidRPr="0099401E" w:rsidRDefault="0018378A" w:rsidP="0099401E">
      <w:pPr>
        <w:jc w:val="both"/>
        <w:rPr>
          <w:rFonts w:cs="Arial"/>
        </w:rPr>
      </w:pPr>
    </w:p>
    <w:p w:rsidR="0018378A" w:rsidRPr="0099401E" w:rsidRDefault="0018378A" w:rsidP="0099401E">
      <w:pPr>
        <w:jc w:val="both"/>
        <w:rPr>
          <w:rFonts w:cs="Arial"/>
        </w:rPr>
      </w:pPr>
    </w:p>
    <w:p w:rsidR="0018378A" w:rsidRPr="0099401E" w:rsidRDefault="0018378A" w:rsidP="0099401E">
      <w:pPr>
        <w:jc w:val="both"/>
        <w:rPr>
          <w:rFonts w:cs="Arial"/>
        </w:rPr>
      </w:pPr>
      <w:r w:rsidRPr="000A1FB6">
        <w:rPr>
          <w:rFonts w:cs="Arial"/>
          <w:noProof/>
          <w:lang w:eastAsia="ru-RU"/>
        </w:rPr>
        <w:pict>
          <v:shape id="Рисунок 493" o:spid="_x0000_i1566" type="#_x0000_t75" style="width:53.25pt;height:23.25pt;visibility:visible">
            <v:imagedata r:id="rId296" o:title=""/>
          </v:shape>
        </w:pict>
      </w:r>
      <w:r w:rsidRPr="0099401E">
        <w:rPr>
          <w:rFonts w:cs="Arial"/>
        </w:rPr>
        <w:t>аварийный сигнал отображается, когда разница между температурами контрольного датчика и датчика регистратора составит 2ºС в течение 1 часа или более.</w:t>
      </w:r>
    </w:p>
    <w:p w:rsidR="0018378A" w:rsidRPr="0099401E" w:rsidRDefault="0018378A" w:rsidP="0099401E">
      <w:pPr>
        <w:jc w:val="both"/>
        <w:rPr>
          <w:rFonts w:cs="Arial"/>
        </w:rPr>
      </w:pPr>
      <w:r w:rsidRPr="000A1FB6">
        <w:rPr>
          <w:rFonts w:cs="Arial"/>
          <w:noProof/>
          <w:lang w:eastAsia="ru-RU"/>
        </w:rPr>
        <w:pict>
          <v:shape id="Рисунок 1249" o:spid="_x0000_i1567" type="#_x0000_t75" style="width:471pt;height:128.25pt;visibility:visible">
            <v:imagedata r:id="rId297" o:title=""/>
          </v:shape>
        </w:pict>
      </w:r>
    </w:p>
    <w:p w:rsidR="0018378A" w:rsidRDefault="0018378A" w:rsidP="0099401E">
      <w:pPr>
        <w:jc w:val="both"/>
      </w:pPr>
    </w:p>
    <w:p w:rsidR="0018378A" w:rsidRDefault="0018378A">
      <w:r>
        <w:br w:type="page"/>
      </w:r>
    </w:p>
    <w:p w:rsidR="0018378A" w:rsidRPr="006A361A" w:rsidRDefault="0018378A" w:rsidP="006A361A">
      <w:pPr>
        <w:pStyle w:val="Heading4"/>
      </w:pPr>
      <w:bookmarkStart w:id="70" w:name="_Toc343613518"/>
      <w:r w:rsidRPr="006A361A">
        <w:t xml:space="preserve">Код </w:t>
      </w:r>
      <w:r w:rsidRPr="006A361A">
        <w:rPr>
          <w:lang w:val="en-US"/>
        </w:rPr>
        <w:t>d:</w:t>
      </w:r>
      <w:bookmarkEnd w:id="70"/>
    </w:p>
    <w:p w:rsidR="0018378A" w:rsidRPr="006A361A" w:rsidRDefault="0018378A" w:rsidP="006A361A">
      <w:pPr>
        <w:jc w:val="both"/>
        <w:rPr>
          <w:rFonts w:cs="Arial"/>
        </w:rPr>
      </w:pPr>
      <w:r w:rsidRPr="006A361A">
        <w:rPr>
          <w:rFonts w:cs="Arial"/>
        </w:rPr>
        <w:t xml:space="preserve">Код </w:t>
      </w:r>
      <w:r w:rsidRPr="006A361A">
        <w:rPr>
          <w:rFonts w:cs="Arial"/>
          <w:lang w:val="en-US"/>
        </w:rPr>
        <w:t>d</w:t>
      </w:r>
      <w:r w:rsidRPr="006A361A">
        <w:rPr>
          <w:rFonts w:cs="Arial"/>
        </w:rPr>
        <w:t xml:space="preserve"> показывает текущее рабочее состояние холодильной установки.</w:t>
      </w:r>
    </w:p>
    <w:p w:rsidR="0018378A" w:rsidRPr="00992A56" w:rsidRDefault="0018378A" w:rsidP="00992A56">
      <w:pPr>
        <w:rPr>
          <w:b/>
        </w:rPr>
      </w:pPr>
      <w:r w:rsidRPr="00992A56">
        <w:rPr>
          <w:b/>
        </w:rPr>
        <w:t xml:space="preserve">Пример </w:t>
      </w:r>
      <w:r w:rsidRPr="00992A56">
        <w:rPr>
          <w:b/>
          <w:lang w:val="en-US"/>
        </w:rPr>
        <w:t>d</w:t>
      </w:r>
      <w:r w:rsidRPr="00992A56">
        <w:rPr>
          <w:b/>
        </w:rPr>
        <w:t>101:</w:t>
      </w:r>
    </w:p>
    <w:p w:rsidR="0018378A" w:rsidRPr="006A361A" w:rsidRDefault="0018378A" w:rsidP="00E26188">
      <w:pPr>
        <w:numPr>
          <w:ilvl w:val="0"/>
          <w:numId w:val="93"/>
        </w:numPr>
        <w:jc w:val="both"/>
        <w:rPr>
          <w:rFonts w:cs="Arial"/>
        </w:rPr>
      </w:pPr>
      <w:r w:rsidRPr="006A361A">
        <w:rPr>
          <w:rFonts w:cs="Arial"/>
        </w:rPr>
        <w:t>Этот код “</w:t>
      </w:r>
      <w:r w:rsidRPr="006A361A">
        <w:rPr>
          <w:rFonts w:cs="Arial"/>
          <w:lang w:val="en-US"/>
        </w:rPr>
        <w:t>d</w:t>
      </w:r>
      <w:r w:rsidRPr="006A361A">
        <w:rPr>
          <w:rFonts w:cs="Arial"/>
        </w:rPr>
        <w:t>101” будет отображаться, если общее время работы с превышением установленных значений на +1ºС достигнет 1 часа.</w:t>
      </w:r>
    </w:p>
    <w:p w:rsidR="0018378A" w:rsidRPr="006A361A" w:rsidRDefault="0018378A" w:rsidP="006A361A">
      <w:pPr>
        <w:ind w:left="709"/>
        <w:jc w:val="both"/>
        <w:rPr>
          <w:rFonts w:cs="Arial"/>
        </w:rPr>
      </w:pPr>
      <w:r w:rsidRPr="006A361A">
        <w:rPr>
          <w:rFonts w:cs="Arial"/>
        </w:rPr>
        <w:t>Код “</w:t>
      </w:r>
      <w:r w:rsidRPr="006A361A">
        <w:rPr>
          <w:rFonts w:cs="Arial"/>
          <w:lang w:val="en-US"/>
        </w:rPr>
        <w:t>d</w:t>
      </w:r>
      <w:r w:rsidRPr="006A361A">
        <w:rPr>
          <w:rFonts w:cs="Arial"/>
        </w:rPr>
        <w:t>102” будет отображаться, если общее время работы с превышением установленных значений на +1ºС достигнет 2 часов.</w:t>
      </w:r>
    </w:p>
    <w:p w:rsidR="0018378A" w:rsidRPr="00992A56" w:rsidRDefault="0018378A" w:rsidP="00992A56">
      <w:pPr>
        <w:rPr>
          <w:b/>
        </w:rPr>
      </w:pPr>
      <w:r w:rsidRPr="00992A56">
        <w:rPr>
          <w:b/>
        </w:rPr>
        <w:t xml:space="preserve">Пример </w:t>
      </w:r>
      <w:r w:rsidRPr="00992A56">
        <w:rPr>
          <w:b/>
          <w:lang w:val="en-US"/>
        </w:rPr>
        <w:t>d</w:t>
      </w:r>
      <w:r w:rsidRPr="00992A56">
        <w:rPr>
          <w:b/>
        </w:rPr>
        <w:t xml:space="preserve">-21: </w:t>
      </w:r>
    </w:p>
    <w:p w:rsidR="0018378A" w:rsidRPr="006A361A" w:rsidRDefault="0018378A" w:rsidP="00E26188">
      <w:pPr>
        <w:numPr>
          <w:ilvl w:val="0"/>
          <w:numId w:val="93"/>
        </w:numPr>
        <w:jc w:val="both"/>
        <w:rPr>
          <w:rFonts w:cs="Arial"/>
        </w:rPr>
      </w:pPr>
      <w:r w:rsidRPr="006A361A">
        <w:rPr>
          <w:rFonts w:cs="Arial"/>
        </w:rPr>
        <w:t>Этот код “</w:t>
      </w:r>
      <w:r w:rsidRPr="006A361A">
        <w:rPr>
          <w:rFonts w:cs="Arial"/>
          <w:lang w:val="en-US"/>
        </w:rPr>
        <w:t>d</w:t>
      </w:r>
      <w:r w:rsidRPr="006A361A">
        <w:rPr>
          <w:rFonts w:cs="Arial"/>
        </w:rPr>
        <w:t>-21” будет отображаться, если общее время работы при понижении установленного значения на -2ºС достигнет 1 часа.</w:t>
      </w:r>
    </w:p>
    <w:p w:rsidR="0018378A" w:rsidRPr="006A361A" w:rsidRDefault="0018378A" w:rsidP="006A361A">
      <w:pPr>
        <w:ind w:left="709"/>
        <w:jc w:val="both"/>
        <w:rPr>
          <w:rFonts w:cs="Arial"/>
        </w:rPr>
      </w:pPr>
      <w:r w:rsidRPr="006A361A">
        <w:rPr>
          <w:rFonts w:cs="Arial"/>
        </w:rPr>
        <w:t>Код “</w:t>
      </w:r>
      <w:r w:rsidRPr="006A361A">
        <w:rPr>
          <w:rFonts w:cs="Arial"/>
          <w:lang w:val="en-US"/>
        </w:rPr>
        <w:t>d</w:t>
      </w:r>
      <w:r w:rsidRPr="006A361A">
        <w:rPr>
          <w:rFonts w:cs="Arial"/>
        </w:rPr>
        <w:t>-22” будет отображаться, если общее время работы при понижении установленного значения на -2ºС достигнет 2 часа.</w:t>
      </w:r>
    </w:p>
    <w:p w:rsidR="0018378A" w:rsidRPr="006A361A" w:rsidRDefault="0018378A" w:rsidP="006A361A">
      <w:pPr>
        <w:jc w:val="both"/>
        <w:rPr>
          <w:rFonts w:cs="Arial"/>
        </w:rPr>
      </w:pPr>
      <w:r w:rsidRPr="000A1FB6">
        <w:rPr>
          <w:rFonts w:cs="Arial"/>
          <w:noProof/>
          <w:lang w:eastAsia="ru-RU"/>
        </w:rPr>
        <w:pict>
          <v:shape id="Рисунок 57" o:spid="_x0000_i1568" type="#_x0000_t75" style="width:471pt;height:333.75pt;visibility:visible">
            <v:imagedata r:id="rId298" o:title=""/>
          </v:shape>
        </w:pict>
      </w:r>
    </w:p>
    <w:p w:rsidR="0018378A" w:rsidRPr="006A361A" w:rsidRDefault="0018378A" w:rsidP="006A361A">
      <w:pPr>
        <w:jc w:val="both"/>
        <w:rPr>
          <w:rFonts w:cs="Arial"/>
        </w:rPr>
      </w:pPr>
    </w:p>
    <w:p w:rsidR="0018378A" w:rsidRPr="006A361A" w:rsidRDefault="0018378A" w:rsidP="00992A56">
      <w:r w:rsidRPr="006A361A">
        <w:rPr>
          <w:lang w:val="en-US"/>
        </w:rPr>
        <w:t xml:space="preserve">SP – </w:t>
      </w:r>
      <w:r w:rsidRPr="006A361A">
        <w:t xml:space="preserve">установленное значение                                                                         </w:t>
      </w:r>
    </w:p>
    <w:tbl>
      <w:tblPr>
        <w:tblW w:w="0" w:type="auto"/>
        <w:tblInd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666"/>
      </w:tblGrid>
      <w:tr w:rsidR="0018378A" w:rsidRPr="00C276C2" w:rsidTr="00054B01">
        <w:tc>
          <w:tcPr>
            <w:tcW w:w="1724" w:type="dxa"/>
          </w:tcPr>
          <w:p w:rsidR="0018378A" w:rsidRPr="006A361A" w:rsidRDefault="0018378A" w:rsidP="006A361A">
            <w:pPr>
              <w:jc w:val="center"/>
              <w:rPr>
                <w:rFonts w:cs="Arial"/>
                <w:sz w:val="18"/>
                <w:szCs w:val="18"/>
              </w:rPr>
            </w:pPr>
            <w:r w:rsidRPr="006A361A">
              <w:rPr>
                <w:rFonts w:cs="Arial"/>
                <w:sz w:val="18"/>
                <w:szCs w:val="18"/>
              </w:rPr>
              <w:t>Рисунок 7</w:t>
            </w:r>
          </w:p>
        </w:tc>
      </w:tr>
    </w:tbl>
    <w:p w:rsidR="0018378A" w:rsidRPr="006A361A" w:rsidRDefault="0018378A" w:rsidP="006A361A">
      <w:pPr>
        <w:jc w:val="both"/>
        <w:rPr>
          <w:rFonts w:cs="Arial"/>
        </w:rPr>
      </w:pPr>
    </w:p>
    <w:p w:rsidR="0018378A" w:rsidRPr="006A361A" w:rsidRDefault="0018378A" w:rsidP="006A361A">
      <w:pPr>
        <w:jc w:val="both"/>
        <w:rPr>
          <w:rFonts w:cs="Arial"/>
        </w:rPr>
      </w:pPr>
      <w:r w:rsidRPr="006A361A">
        <w:rPr>
          <w:rFonts w:cs="Arial"/>
        </w:rPr>
        <w:t xml:space="preserve">Пример: если внутренняя температура была зарегистрирована выше графика, контроллер показывает один из кодов </w:t>
      </w:r>
      <w:r w:rsidRPr="006A361A">
        <w:rPr>
          <w:rFonts w:cs="Arial"/>
          <w:lang w:val="en-US"/>
        </w:rPr>
        <w:t>d</w:t>
      </w:r>
      <w:r w:rsidRPr="006A361A">
        <w:rPr>
          <w:rFonts w:cs="Arial"/>
        </w:rPr>
        <w:t>, когда пользователь проверяет код в «точке А».</w:t>
      </w:r>
    </w:p>
    <w:p w:rsidR="0018378A" w:rsidRPr="006A361A" w:rsidRDefault="0018378A" w:rsidP="006A361A">
      <w:pPr>
        <w:jc w:val="both"/>
        <w:rPr>
          <w:rFonts w:cs="Arial"/>
        </w:rPr>
      </w:pPr>
      <w:r w:rsidRPr="006A361A">
        <w:rPr>
          <w:rFonts w:cs="Arial"/>
          <w:lang w:val="en-US"/>
        </w:rPr>
        <w:t>d</w:t>
      </w:r>
      <w:r w:rsidRPr="006A361A">
        <w:rPr>
          <w:rFonts w:cs="Arial"/>
        </w:rPr>
        <w:t>106 (выше установленного значения на +1ºС в течение 6 часов);</w:t>
      </w:r>
    </w:p>
    <w:p w:rsidR="0018378A" w:rsidRPr="006A361A" w:rsidRDefault="0018378A" w:rsidP="006A361A">
      <w:pPr>
        <w:jc w:val="both"/>
        <w:rPr>
          <w:rFonts w:cs="Arial"/>
        </w:rPr>
      </w:pPr>
      <w:r w:rsidRPr="006A361A">
        <w:rPr>
          <w:rFonts w:cs="Arial"/>
          <w:lang w:val="en-US"/>
        </w:rPr>
        <w:t>d</w:t>
      </w:r>
      <w:r w:rsidRPr="006A361A">
        <w:rPr>
          <w:rFonts w:cs="Arial"/>
        </w:rPr>
        <w:t>204 (выше установленного значения на +2ºС в течение 4 часов);</w:t>
      </w:r>
    </w:p>
    <w:p w:rsidR="0018378A" w:rsidRPr="006A361A" w:rsidRDefault="0018378A" w:rsidP="006A361A">
      <w:pPr>
        <w:jc w:val="both"/>
        <w:rPr>
          <w:rFonts w:cs="Arial"/>
        </w:rPr>
      </w:pPr>
      <w:r w:rsidRPr="006A361A">
        <w:rPr>
          <w:rFonts w:cs="Arial"/>
          <w:lang w:val="en-US"/>
        </w:rPr>
        <w:t>d</w:t>
      </w:r>
      <w:r w:rsidRPr="006A361A">
        <w:rPr>
          <w:rFonts w:cs="Arial"/>
        </w:rPr>
        <w:t>302 (выше установленного значения на +3ºС в течение 2 часов);</w:t>
      </w:r>
    </w:p>
    <w:p w:rsidR="0018378A" w:rsidRPr="006A361A" w:rsidRDefault="0018378A" w:rsidP="006A361A">
      <w:pPr>
        <w:jc w:val="both"/>
        <w:rPr>
          <w:rFonts w:cs="Arial"/>
        </w:rPr>
      </w:pPr>
      <w:r w:rsidRPr="006A361A">
        <w:rPr>
          <w:rFonts w:cs="Arial"/>
          <w:lang w:val="en-US"/>
        </w:rPr>
        <w:t>d</w:t>
      </w:r>
      <w:r w:rsidRPr="006A361A">
        <w:rPr>
          <w:rFonts w:cs="Arial"/>
        </w:rPr>
        <w:t>-22 (ниже установленного значения на - 2ºС в течение 2 часов);</w:t>
      </w:r>
    </w:p>
    <w:p w:rsidR="0018378A" w:rsidRPr="006A361A" w:rsidRDefault="0018378A" w:rsidP="006A361A">
      <w:pPr>
        <w:jc w:val="both"/>
        <w:rPr>
          <w:rFonts w:cs="Arial"/>
        </w:rPr>
      </w:pPr>
      <w:r w:rsidRPr="006A361A">
        <w:rPr>
          <w:rFonts w:cs="Arial"/>
          <w:lang w:val="en-US"/>
        </w:rPr>
        <w:t>d</w:t>
      </w:r>
      <w:r w:rsidRPr="006A361A">
        <w:rPr>
          <w:rFonts w:cs="Arial"/>
        </w:rPr>
        <w:t>-13 (ниже установленного значения на -1ºС в течение 3 часов);</w:t>
      </w:r>
    </w:p>
    <w:p w:rsidR="0018378A" w:rsidRDefault="0018378A" w:rsidP="006A361A">
      <w:pPr>
        <w:jc w:val="both"/>
        <w:rPr>
          <w:rFonts w:cs="Arial"/>
        </w:rPr>
      </w:pPr>
      <w:r w:rsidRPr="006A361A">
        <w:rPr>
          <w:rFonts w:cs="Arial"/>
          <w:lang w:val="en-US"/>
        </w:rPr>
        <w:t>d</w:t>
      </w:r>
      <w:r w:rsidRPr="006A361A">
        <w:rPr>
          <w:rFonts w:cs="Arial"/>
        </w:rPr>
        <w:t>-11 (ниже установленного значения на -1ºС в течение 1 часа).</w:t>
      </w:r>
    </w:p>
    <w:p w:rsidR="0018378A" w:rsidRDefault="0018378A">
      <w:pPr>
        <w:rPr>
          <w:rFonts w:cs="Arial"/>
        </w:rPr>
      </w:pPr>
      <w:r>
        <w:rPr>
          <w:rFonts w:cs="Arial"/>
        </w:rPr>
        <w:br w:type="page"/>
      </w:r>
    </w:p>
    <w:p w:rsidR="0018378A" w:rsidRPr="007322B0" w:rsidRDefault="0018378A" w:rsidP="007322B0">
      <w:pPr>
        <w:pStyle w:val="Heading2"/>
      </w:pPr>
      <w:bookmarkStart w:id="71" w:name="_Toc343613519"/>
      <w:r w:rsidRPr="007322B0">
        <w:t>Модем связи</w:t>
      </w:r>
      <w:bookmarkEnd w:id="71"/>
    </w:p>
    <w:p w:rsidR="0018378A" w:rsidRPr="007322B0" w:rsidRDefault="0018378A" w:rsidP="007322B0">
      <w:pPr>
        <w:jc w:val="both"/>
        <w:rPr>
          <w:rFonts w:cs="Arial"/>
        </w:rPr>
      </w:pPr>
      <w:r w:rsidRPr="007322B0">
        <w:rPr>
          <w:rFonts w:cs="Arial"/>
        </w:rPr>
        <w:t xml:space="preserve">Контроллер </w:t>
      </w:r>
      <w:r w:rsidRPr="007322B0">
        <w:rPr>
          <w:rFonts w:cs="Arial"/>
          <w:lang w:val="en-US"/>
        </w:rPr>
        <w:t>DECOSIIId</w:t>
      </w:r>
      <w:r w:rsidRPr="007322B0">
        <w:rPr>
          <w:rFonts w:cs="Arial"/>
        </w:rPr>
        <w:t xml:space="preserve"> имеет функцию передачи рабочих данных по силовой линии, если предусмотрен ведомый модем в блоке управления.</w:t>
      </w:r>
    </w:p>
    <w:p w:rsidR="0018378A" w:rsidRPr="007322B0" w:rsidRDefault="0018378A" w:rsidP="007322B0">
      <w:pPr>
        <w:jc w:val="both"/>
        <w:rPr>
          <w:rFonts w:cs="Arial"/>
        </w:rPr>
      </w:pPr>
      <w:r w:rsidRPr="007322B0">
        <w:rPr>
          <w:rFonts w:cs="Arial"/>
        </w:rPr>
        <w:t xml:space="preserve">Ведомый модем должен соответствовать стандарту </w:t>
      </w:r>
      <w:r w:rsidRPr="007322B0">
        <w:rPr>
          <w:rFonts w:cs="Arial"/>
          <w:lang w:val="en-US"/>
        </w:rPr>
        <w:t>ISO</w:t>
      </w:r>
      <w:r w:rsidRPr="007322B0">
        <w:rPr>
          <w:rFonts w:cs="Arial"/>
        </w:rPr>
        <w:t>10368. Следующие аспекты могут отслеживаться и управляться с ведущего модема: (*1)</w:t>
      </w:r>
    </w:p>
    <w:p w:rsidR="0018378A" w:rsidRPr="007322B0" w:rsidRDefault="0018378A" w:rsidP="007322B0">
      <w:pPr>
        <w:jc w:val="both"/>
        <w:rPr>
          <w:rFonts w:cs="Aria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29"/>
        <w:gridCol w:w="2131"/>
        <w:gridCol w:w="3647"/>
        <w:gridCol w:w="3264"/>
      </w:tblGrid>
      <w:tr w:rsidR="0018378A" w:rsidRPr="00C276C2" w:rsidTr="00054B01">
        <w:trPr>
          <w:jc w:val="center"/>
        </w:trPr>
        <w:tc>
          <w:tcPr>
            <w:tcW w:w="277" w:type="pct"/>
          </w:tcPr>
          <w:p w:rsidR="0018378A" w:rsidRPr="007322B0" w:rsidRDefault="0018378A" w:rsidP="007322B0">
            <w:pPr>
              <w:jc w:val="center"/>
              <w:rPr>
                <w:rFonts w:cs="Arial"/>
                <w:szCs w:val="18"/>
              </w:rPr>
            </w:pPr>
          </w:p>
        </w:tc>
        <w:tc>
          <w:tcPr>
            <w:tcW w:w="1113" w:type="pct"/>
          </w:tcPr>
          <w:p w:rsidR="0018378A" w:rsidRPr="007322B0" w:rsidRDefault="0018378A" w:rsidP="007322B0">
            <w:pPr>
              <w:jc w:val="center"/>
              <w:rPr>
                <w:rFonts w:cs="Arial"/>
                <w:szCs w:val="18"/>
              </w:rPr>
            </w:pPr>
            <w:r w:rsidRPr="007322B0">
              <w:rPr>
                <w:rFonts w:cs="Arial"/>
                <w:szCs w:val="18"/>
              </w:rPr>
              <w:t>Аспект</w:t>
            </w:r>
          </w:p>
        </w:tc>
        <w:tc>
          <w:tcPr>
            <w:tcW w:w="3610" w:type="pct"/>
            <w:gridSpan w:val="2"/>
          </w:tcPr>
          <w:p w:rsidR="0018378A" w:rsidRPr="007322B0" w:rsidRDefault="0018378A" w:rsidP="007322B0">
            <w:pPr>
              <w:jc w:val="center"/>
              <w:rPr>
                <w:rFonts w:cs="Arial"/>
                <w:szCs w:val="18"/>
              </w:rPr>
            </w:pPr>
            <w:r w:rsidRPr="007322B0">
              <w:rPr>
                <w:rFonts w:cs="Arial"/>
                <w:szCs w:val="18"/>
              </w:rPr>
              <w:t>Описание</w:t>
            </w:r>
          </w:p>
        </w:tc>
      </w:tr>
      <w:tr w:rsidR="0018378A" w:rsidRPr="00C276C2" w:rsidTr="00054B01">
        <w:trPr>
          <w:jc w:val="center"/>
        </w:trPr>
        <w:tc>
          <w:tcPr>
            <w:tcW w:w="277" w:type="pct"/>
          </w:tcPr>
          <w:p w:rsidR="0018378A" w:rsidRPr="007322B0" w:rsidRDefault="0018378A" w:rsidP="007322B0">
            <w:pPr>
              <w:jc w:val="center"/>
              <w:rPr>
                <w:rFonts w:cs="Arial"/>
                <w:szCs w:val="18"/>
              </w:rPr>
            </w:pPr>
            <w:r w:rsidRPr="007322B0">
              <w:rPr>
                <w:rFonts w:cs="Arial"/>
                <w:szCs w:val="18"/>
              </w:rPr>
              <w:t>1</w:t>
            </w:r>
          </w:p>
        </w:tc>
        <w:tc>
          <w:tcPr>
            <w:tcW w:w="1113" w:type="pct"/>
          </w:tcPr>
          <w:p w:rsidR="0018378A" w:rsidRPr="007322B0" w:rsidRDefault="0018378A" w:rsidP="007322B0">
            <w:pPr>
              <w:jc w:val="both"/>
              <w:rPr>
                <w:rFonts w:cs="Arial"/>
                <w:szCs w:val="18"/>
              </w:rPr>
            </w:pPr>
            <w:r w:rsidRPr="007322B0">
              <w:rPr>
                <w:rFonts w:cs="Arial"/>
                <w:szCs w:val="18"/>
              </w:rPr>
              <w:t>Запросы (дистанционный мониторинг)</w:t>
            </w:r>
          </w:p>
        </w:tc>
        <w:tc>
          <w:tcPr>
            <w:tcW w:w="1905" w:type="pct"/>
            <w:tcBorders>
              <w:right w:val="nil"/>
            </w:tcBorders>
          </w:tcPr>
          <w:p w:rsidR="0018378A" w:rsidRPr="007322B0" w:rsidRDefault="0018378A" w:rsidP="00E26188">
            <w:pPr>
              <w:numPr>
                <w:ilvl w:val="0"/>
                <w:numId w:val="94"/>
              </w:numPr>
              <w:jc w:val="both"/>
              <w:rPr>
                <w:rFonts w:cs="Arial"/>
                <w:szCs w:val="18"/>
              </w:rPr>
            </w:pPr>
            <w:r w:rsidRPr="007322B0">
              <w:rPr>
                <w:rFonts w:cs="Arial"/>
                <w:szCs w:val="18"/>
              </w:rPr>
              <w:t>Внутренняя температура и влажность</w:t>
            </w:r>
          </w:p>
          <w:p w:rsidR="0018378A" w:rsidRDefault="0018378A" w:rsidP="00E26188">
            <w:pPr>
              <w:numPr>
                <w:ilvl w:val="0"/>
                <w:numId w:val="94"/>
              </w:numPr>
              <w:jc w:val="both"/>
              <w:rPr>
                <w:rFonts w:cs="Arial"/>
                <w:szCs w:val="18"/>
              </w:rPr>
            </w:pPr>
            <w:r w:rsidRPr="007322B0">
              <w:rPr>
                <w:rFonts w:cs="Arial"/>
                <w:szCs w:val="18"/>
              </w:rPr>
              <w:t>Установленное значение температуры</w:t>
            </w:r>
          </w:p>
          <w:p w:rsidR="0018378A" w:rsidRDefault="0018378A" w:rsidP="00E26188">
            <w:pPr>
              <w:numPr>
                <w:ilvl w:val="0"/>
                <w:numId w:val="94"/>
              </w:numPr>
              <w:jc w:val="both"/>
              <w:rPr>
                <w:rFonts w:cs="Arial"/>
                <w:szCs w:val="18"/>
              </w:rPr>
            </w:pPr>
            <w:r w:rsidRPr="007322B0">
              <w:rPr>
                <w:rFonts w:cs="Arial"/>
                <w:szCs w:val="18"/>
              </w:rPr>
              <w:t xml:space="preserve">Интервал </w:t>
            </w:r>
            <w:r>
              <w:rPr>
                <w:rFonts w:cs="Arial"/>
                <w:szCs w:val="18"/>
              </w:rPr>
              <w:t>оттайки</w:t>
            </w:r>
          </w:p>
          <w:p w:rsidR="0018378A" w:rsidRDefault="0018378A" w:rsidP="00E26188">
            <w:pPr>
              <w:numPr>
                <w:ilvl w:val="0"/>
                <w:numId w:val="94"/>
              </w:numPr>
              <w:jc w:val="both"/>
              <w:rPr>
                <w:rFonts w:cs="Arial"/>
                <w:szCs w:val="18"/>
              </w:rPr>
            </w:pPr>
            <w:r w:rsidRPr="007322B0">
              <w:rPr>
                <w:rFonts w:cs="Arial"/>
                <w:szCs w:val="18"/>
              </w:rPr>
              <w:t>№ контейнера</w:t>
            </w:r>
          </w:p>
          <w:p w:rsidR="0018378A" w:rsidRDefault="0018378A" w:rsidP="00E26188">
            <w:pPr>
              <w:numPr>
                <w:ilvl w:val="0"/>
                <w:numId w:val="94"/>
              </w:numPr>
              <w:jc w:val="both"/>
              <w:rPr>
                <w:rFonts w:cs="Arial"/>
                <w:szCs w:val="18"/>
              </w:rPr>
            </w:pPr>
            <w:r w:rsidRPr="007322B0">
              <w:rPr>
                <w:rFonts w:cs="Arial"/>
                <w:szCs w:val="18"/>
              </w:rPr>
              <w:t>Информация заголовке регистратора</w:t>
            </w:r>
          </w:p>
          <w:p w:rsidR="0018378A" w:rsidRDefault="0018378A" w:rsidP="00E26188">
            <w:pPr>
              <w:numPr>
                <w:ilvl w:val="0"/>
                <w:numId w:val="94"/>
              </w:numPr>
              <w:jc w:val="both"/>
              <w:rPr>
                <w:rFonts w:cs="Arial"/>
                <w:szCs w:val="18"/>
              </w:rPr>
            </w:pPr>
            <w:r w:rsidRPr="007322B0">
              <w:rPr>
                <w:rFonts w:cs="Arial"/>
                <w:szCs w:val="18"/>
              </w:rPr>
              <w:t>Аварийный сигнал</w:t>
            </w:r>
          </w:p>
          <w:p w:rsidR="0018378A" w:rsidRPr="007322B0" w:rsidRDefault="0018378A" w:rsidP="00E26188">
            <w:pPr>
              <w:numPr>
                <w:ilvl w:val="0"/>
                <w:numId w:val="94"/>
              </w:numPr>
              <w:jc w:val="both"/>
              <w:rPr>
                <w:rFonts w:cs="Arial"/>
                <w:szCs w:val="18"/>
              </w:rPr>
            </w:pPr>
            <w:r w:rsidRPr="007322B0">
              <w:rPr>
                <w:rFonts w:cs="Arial"/>
                <w:szCs w:val="18"/>
              </w:rPr>
              <w:t>Режим работы</w:t>
            </w:r>
          </w:p>
        </w:tc>
        <w:tc>
          <w:tcPr>
            <w:tcW w:w="1705" w:type="pct"/>
            <w:tcBorders>
              <w:left w:val="nil"/>
            </w:tcBorders>
          </w:tcPr>
          <w:p w:rsidR="0018378A" w:rsidRDefault="0018378A" w:rsidP="00E26188">
            <w:pPr>
              <w:numPr>
                <w:ilvl w:val="0"/>
                <w:numId w:val="94"/>
              </w:numPr>
              <w:jc w:val="both"/>
              <w:rPr>
                <w:rFonts w:cs="Arial"/>
                <w:szCs w:val="18"/>
              </w:rPr>
            </w:pPr>
            <w:r w:rsidRPr="007322B0">
              <w:rPr>
                <w:rFonts w:cs="Arial"/>
                <w:szCs w:val="18"/>
              </w:rPr>
              <w:t>Данные датчик</w:t>
            </w:r>
          </w:p>
          <w:p w:rsidR="0018378A" w:rsidRDefault="0018378A" w:rsidP="00E26188">
            <w:pPr>
              <w:numPr>
                <w:ilvl w:val="0"/>
                <w:numId w:val="94"/>
              </w:numPr>
              <w:jc w:val="both"/>
              <w:rPr>
                <w:rFonts w:cs="Arial"/>
                <w:szCs w:val="18"/>
              </w:rPr>
            </w:pPr>
            <w:r w:rsidRPr="007322B0">
              <w:rPr>
                <w:rFonts w:cs="Arial"/>
                <w:szCs w:val="18"/>
              </w:rPr>
              <w:t>Данные о транспортировке</w:t>
            </w:r>
          </w:p>
          <w:p w:rsidR="0018378A" w:rsidRPr="007322B0" w:rsidRDefault="0018378A" w:rsidP="00E26188">
            <w:pPr>
              <w:numPr>
                <w:ilvl w:val="0"/>
                <w:numId w:val="94"/>
              </w:numPr>
              <w:jc w:val="both"/>
              <w:rPr>
                <w:rFonts w:cs="Arial"/>
                <w:szCs w:val="18"/>
              </w:rPr>
            </w:pPr>
            <w:r w:rsidRPr="007322B0">
              <w:rPr>
                <w:rFonts w:cs="Arial"/>
                <w:szCs w:val="18"/>
              </w:rPr>
              <w:t>Данные об аварийных сигналах</w:t>
            </w:r>
          </w:p>
        </w:tc>
      </w:tr>
      <w:tr w:rsidR="0018378A" w:rsidRPr="00C276C2" w:rsidTr="00054B01">
        <w:trPr>
          <w:jc w:val="center"/>
        </w:trPr>
        <w:tc>
          <w:tcPr>
            <w:tcW w:w="277" w:type="pct"/>
          </w:tcPr>
          <w:p w:rsidR="0018378A" w:rsidRPr="007322B0" w:rsidRDefault="0018378A" w:rsidP="007322B0">
            <w:pPr>
              <w:jc w:val="center"/>
              <w:rPr>
                <w:rFonts w:cs="Arial"/>
                <w:szCs w:val="18"/>
              </w:rPr>
            </w:pPr>
            <w:r w:rsidRPr="007322B0">
              <w:rPr>
                <w:rFonts w:cs="Arial"/>
                <w:szCs w:val="18"/>
              </w:rPr>
              <w:t>2</w:t>
            </w:r>
          </w:p>
        </w:tc>
        <w:tc>
          <w:tcPr>
            <w:tcW w:w="1113" w:type="pct"/>
          </w:tcPr>
          <w:p w:rsidR="0018378A" w:rsidRPr="007322B0" w:rsidRDefault="0018378A" w:rsidP="007322B0">
            <w:pPr>
              <w:jc w:val="both"/>
              <w:rPr>
                <w:rFonts w:cs="Arial"/>
                <w:szCs w:val="18"/>
              </w:rPr>
            </w:pPr>
            <w:r w:rsidRPr="007322B0">
              <w:rPr>
                <w:rFonts w:cs="Arial"/>
                <w:szCs w:val="18"/>
              </w:rPr>
              <w:t>Команды (дистанционное управление)</w:t>
            </w:r>
          </w:p>
        </w:tc>
        <w:tc>
          <w:tcPr>
            <w:tcW w:w="1905" w:type="pct"/>
            <w:tcBorders>
              <w:right w:val="nil"/>
            </w:tcBorders>
          </w:tcPr>
          <w:p w:rsidR="0018378A" w:rsidRDefault="0018378A" w:rsidP="00E26188">
            <w:pPr>
              <w:numPr>
                <w:ilvl w:val="0"/>
                <w:numId w:val="95"/>
              </w:numPr>
              <w:jc w:val="both"/>
              <w:rPr>
                <w:rFonts w:cs="Arial"/>
                <w:szCs w:val="18"/>
              </w:rPr>
            </w:pPr>
            <w:r w:rsidRPr="007322B0">
              <w:rPr>
                <w:rFonts w:cs="Arial"/>
                <w:szCs w:val="18"/>
              </w:rPr>
              <w:t>Изменение установленного значения температуры</w:t>
            </w:r>
          </w:p>
          <w:p w:rsidR="0018378A" w:rsidRDefault="0018378A" w:rsidP="00E26188">
            <w:pPr>
              <w:numPr>
                <w:ilvl w:val="0"/>
                <w:numId w:val="95"/>
              </w:numPr>
              <w:jc w:val="both"/>
              <w:rPr>
                <w:rFonts w:cs="Arial"/>
                <w:szCs w:val="18"/>
              </w:rPr>
            </w:pPr>
            <w:r w:rsidRPr="007322B0">
              <w:rPr>
                <w:rFonts w:cs="Arial"/>
                <w:szCs w:val="18"/>
              </w:rPr>
              <w:t xml:space="preserve">Изменение интервала </w:t>
            </w:r>
            <w:r>
              <w:rPr>
                <w:rFonts w:cs="Arial"/>
                <w:szCs w:val="18"/>
              </w:rPr>
              <w:t>оттайки</w:t>
            </w:r>
          </w:p>
          <w:p w:rsidR="0018378A" w:rsidRPr="007322B0" w:rsidRDefault="0018378A" w:rsidP="00E26188">
            <w:pPr>
              <w:numPr>
                <w:ilvl w:val="0"/>
                <w:numId w:val="95"/>
              </w:numPr>
              <w:jc w:val="both"/>
              <w:rPr>
                <w:rFonts w:cs="Arial"/>
                <w:szCs w:val="18"/>
              </w:rPr>
            </w:pPr>
            <w:r w:rsidRPr="007322B0">
              <w:rPr>
                <w:rFonts w:cs="Arial"/>
                <w:szCs w:val="18"/>
              </w:rPr>
              <w:t xml:space="preserve">Начало </w:t>
            </w:r>
            <w:r>
              <w:rPr>
                <w:rFonts w:cs="Arial"/>
                <w:szCs w:val="18"/>
              </w:rPr>
              <w:t>оттайки</w:t>
            </w:r>
            <w:r w:rsidRPr="007322B0">
              <w:rPr>
                <w:rFonts w:cs="Arial"/>
                <w:szCs w:val="18"/>
              </w:rPr>
              <w:t xml:space="preserve"> вручную</w:t>
            </w:r>
          </w:p>
        </w:tc>
        <w:tc>
          <w:tcPr>
            <w:tcW w:w="1705" w:type="pct"/>
            <w:tcBorders>
              <w:left w:val="nil"/>
            </w:tcBorders>
          </w:tcPr>
          <w:p w:rsidR="0018378A" w:rsidRDefault="0018378A" w:rsidP="00E26188">
            <w:pPr>
              <w:numPr>
                <w:ilvl w:val="0"/>
                <w:numId w:val="95"/>
              </w:numPr>
              <w:jc w:val="both"/>
              <w:rPr>
                <w:rFonts w:cs="Arial"/>
                <w:szCs w:val="18"/>
              </w:rPr>
            </w:pPr>
            <w:r w:rsidRPr="007322B0">
              <w:rPr>
                <w:rFonts w:cs="Arial"/>
                <w:szCs w:val="18"/>
              </w:rPr>
              <w:t>Изменение № контейнера</w:t>
            </w:r>
          </w:p>
          <w:p w:rsidR="0018378A" w:rsidRDefault="0018378A" w:rsidP="00E26188">
            <w:pPr>
              <w:numPr>
                <w:ilvl w:val="0"/>
                <w:numId w:val="95"/>
              </w:numPr>
              <w:jc w:val="both"/>
              <w:rPr>
                <w:rFonts w:cs="Arial"/>
                <w:szCs w:val="18"/>
              </w:rPr>
            </w:pPr>
            <w:r w:rsidRPr="007322B0">
              <w:rPr>
                <w:rFonts w:cs="Arial"/>
                <w:szCs w:val="18"/>
              </w:rPr>
              <w:t>Изменение УСТАНОВКА ВКЛ/ВЫКЛ</w:t>
            </w:r>
          </w:p>
          <w:p w:rsidR="0018378A" w:rsidRPr="007322B0" w:rsidRDefault="0018378A" w:rsidP="00E26188">
            <w:pPr>
              <w:numPr>
                <w:ilvl w:val="0"/>
                <w:numId w:val="95"/>
              </w:numPr>
              <w:jc w:val="both"/>
              <w:rPr>
                <w:rFonts w:cs="Arial"/>
                <w:szCs w:val="18"/>
              </w:rPr>
            </w:pPr>
            <w:r w:rsidRPr="007322B0">
              <w:rPr>
                <w:rFonts w:cs="Arial"/>
                <w:szCs w:val="18"/>
              </w:rPr>
              <w:t>Изменение информации заголовка</w:t>
            </w:r>
          </w:p>
        </w:tc>
      </w:tr>
    </w:tbl>
    <w:p w:rsidR="0018378A" w:rsidRPr="007322B0" w:rsidRDefault="0018378A" w:rsidP="007322B0">
      <w:pPr>
        <w:jc w:val="both"/>
        <w:rPr>
          <w:rFonts w:cs="Arial"/>
        </w:rPr>
      </w:pPr>
      <w:r w:rsidRPr="007322B0">
        <w:rPr>
          <w:rFonts w:cs="Arial"/>
        </w:rPr>
        <w:t xml:space="preserve">(*1) В зависимости от взаимодействия между ведомым модемом, ведущим модемом и контроллером, отслеживаемые и управляемые аспекты могут быть различными. Просим обращаться в отдел продаж компании </w:t>
      </w:r>
      <w:r w:rsidRPr="007322B0">
        <w:rPr>
          <w:rFonts w:cs="Arial"/>
          <w:lang w:val="en-US"/>
        </w:rPr>
        <w:t>DAIKIN</w:t>
      </w:r>
      <w:r w:rsidRPr="007322B0">
        <w:rPr>
          <w:rFonts w:cs="Arial"/>
        </w:rPr>
        <w:t>, если Вам необходимо осуществлять мониторинг/управление особыми аспектами.</w:t>
      </w:r>
    </w:p>
    <w:p w:rsidR="0018378A" w:rsidRDefault="0018378A" w:rsidP="006A361A">
      <w:pPr>
        <w:jc w:val="both"/>
        <w:rPr>
          <w:rFonts w:cs="Arial"/>
        </w:rPr>
        <w:sectPr w:rsidR="0018378A" w:rsidSect="007743B6">
          <w:pgSz w:w="11906" w:h="16838"/>
          <w:pgMar w:top="1134" w:right="850" w:bottom="1134" w:left="1701" w:header="708" w:footer="708" w:gutter="0"/>
          <w:pgNumType w:chapStyle="1"/>
          <w:cols w:space="708"/>
          <w:docGrid w:linePitch="360"/>
        </w:sectPr>
      </w:pPr>
    </w:p>
    <w:tbl>
      <w:tblPr>
        <w:tblW w:w="5000" w:type="pct"/>
        <w:tblLook w:val="00A0"/>
      </w:tblPr>
      <w:tblGrid>
        <w:gridCol w:w="5375"/>
        <w:gridCol w:w="4196"/>
      </w:tblGrid>
      <w:tr w:rsidR="0018378A" w:rsidRPr="00C276C2" w:rsidTr="00010D32">
        <w:tc>
          <w:tcPr>
            <w:tcW w:w="2808" w:type="pct"/>
          </w:tcPr>
          <w:p w:rsidR="0018378A" w:rsidRPr="00E2624C" w:rsidRDefault="0018378A" w:rsidP="002020CD">
            <w:pPr>
              <w:pStyle w:val="Heading1"/>
              <w:rPr>
                <w:sz w:val="36"/>
                <w:lang w:eastAsia="en-US"/>
              </w:rPr>
            </w:pPr>
            <w:bookmarkStart w:id="72" w:name="_Toc343613520"/>
            <w:r w:rsidRPr="00E2624C">
              <w:rPr>
                <w:sz w:val="36"/>
                <w:lang w:eastAsia="en-US"/>
              </w:rPr>
              <w:t>ОБСЛУЖИВАНИЕ И ТЕХНИЧЕСКОЕ ОБСЛУЖИВАНИЕ</w:t>
            </w:r>
            <w:bookmarkEnd w:id="72"/>
          </w:p>
          <w:p w:rsidR="0018378A" w:rsidRPr="00E2624C" w:rsidRDefault="0018378A" w:rsidP="002020CD">
            <w:pPr>
              <w:pStyle w:val="Heading2"/>
              <w:rPr>
                <w:sz w:val="32"/>
                <w:lang w:eastAsia="en-US"/>
              </w:rPr>
            </w:pPr>
            <w:bookmarkStart w:id="73" w:name="_Toc343613521"/>
            <w:r w:rsidRPr="00E2624C">
              <w:rPr>
                <w:sz w:val="32"/>
                <w:lang w:eastAsia="en-US"/>
              </w:rPr>
              <w:t>Техническое обслуживание</w:t>
            </w:r>
            <w:bookmarkEnd w:id="73"/>
          </w:p>
          <w:p w:rsidR="0018378A" w:rsidRPr="00E2624C" w:rsidRDefault="0018378A" w:rsidP="002020CD">
            <w:pPr>
              <w:pStyle w:val="Heading3"/>
              <w:rPr>
                <w:szCs w:val="22"/>
                <w:lang w:eastAsia="en-US"/>
              </w:rPr>
            </w:pPr>
            <w:bookmarkStart w:id="74" w:name="_Toc343613522"/>
            <w:r w:rsidRPr="00E2624C">
              <w:rPr>
                <w:szCs w:val="22"/>
                <w:lang w:eastAsia="en-US"/>
              </w:rPr>
              <w:t>Сбор хладагента</w:t>
            </w:r>
            <w:bookmarkEnd w:id="74"/>
          </w:p>
          <w:p w:rsidR="0018378A" w:rsidRPr="007777D0" w:rsidRDefault="0018378A" w:rsidP="00E26188">
            <w:pPr>
              <w:numPr>
                <w:ilvl w:val="2"/>
                <w:numId w:val="11"/>
              </w:numPr>
              <w:ind w:left="426"/>
              <w:jc w:val="both"/>
              <w:rPr>
                <w:rFonts w:cs="Arial"/>
              </w:rPr>
            </w:pPr>
            <w:r w:rsidRPr="007777D0">
              <w:rPr>
                <w:rFonts w:cs="Arial"/>
              </w:rPr>
              <w:t>При сливе хладагента из холодильной системы проследите за использованием установку регенерации хладагента для защиты озонового слоя Земли от разрушения.</w:t>
            </w:r>
          </w:p>
          <w:p w:rsidR="0018378A" w:rsidRPr="007777D0" w:rsidRDefault="0018378A" w:rsidP="00E26188">
            <w:pPr>
              <w:numPr>
                <w:ilvl w:val="2"/>
                <w:numId w:val="11"/>
              </w:numPr>
              <w:ind w:left="426"/>
              <w:jc w:val="both"/>
              <w:rPr>
                <w:rFonts w:cs="Arial"/>
              </w:rPr>
            </w:pPr>
            <w:r w:rsidRPr="007777D0">
              <w:rPr>
                <w:rFonts w:cs="Arial"/>
              </w:rPr>
              <w:t>Строго соблюдайте все природоохранные нормативы страны, в которой осуществляется ремонт холодильной установки.</w:t>
            </w:r>
          </w:p>
          <w:p w:rsidR="0018378A" w:rsidRPr="00E2624C" w:rsidRDefault="0018378A" w:rsidP="002020CD">
            <w:pPr>
              <w:pStyle w:val="Heading3"/>
              <w:rPr>
                <w:szCs w:val="22"/>
                <w:lang w:eastAsia="en-US"/>
              </w:rPr>
            </w:pPr>
            <w:bookmarkStart w:id="75" w:name="_Toc343613523"/>
            <w:r w:rsidRPr="00E2624C">
              <w:rPr>
                <w:szCs w:val="22"/>
                <w:lang w:eastAsia="en-US"/>
              </w:rPr>
              <w:t>Трубная обвязка приборов</w:t>
            </w:r>
            <w:bookmarkEnd w:id="75"/>
          </w:p>
          <w:p w:rsidR="0018378A" w:rsidRPr="00B04F51" w:rsidRDefault="0018378A" w:rsidP="00E26188">
            <w:pPr>
              <w:numPr>
                <w:ilvl w:val="0"/>
                <w:numId w:val="96"/>
              </w:numPr>
              <w:ind w:left="426"/>
              <w:jc w:val="both"/>
              <w:rPr>
                <w:rFonts w:cs="Arial"/>
                <w:b/>
              </w:rPr>
            </w:pPr>
            <w:r w:rsidRPr="00B04F51">
              <w:rPr>
                <w:rFonts w:cs="Arial"/>
                <w:b/>
              </w:rPr>
              <w:t>Прикрепление трубной обвязки приборов</w:t>
            </w:r>
          </w:p>
          <w:p w:rsidR="0018378A" w:rsidRPr="00B04F51" w:rsidRDefault="0018378A" w:rsidP="007777D0">
            <w:pPr>
              <w:ind w:left="426"/>
              <w:jc w:val="both"/>
              <w:rPr>
                <w:rFonts w:cs="Arial"/>
              </w:rPr>
            </w:pPr>
            <w:r w:rsidRPr="00B04F51">
              <w:rPr>
                <w:rFonts w:cs="Arial"/>
              </w:rPr>
              <w:t>Поверните ручку соединительной муфты на клапане против часовой стрелки (нажимная шпилька вытягивается). Сдвиньте втулку вверх и прижмите ее к сервисному отверстию. Затем аккуратно нажмите на ручку клапана (точка А) до щелчка. После того, как соединительная муфта будет вставлена в сервисное отверстие, отпустите втулку. Соединительная муфта закрепляется таким образом, чтобы она не выскакивала из сервисного отверстия. Далее, поверните ручку на клапане по часовой стрелке. Вдвиньте нажимную шпильку и откройте запорный клапан у сервисного отверстия.</w:t>
            </w:r>
          </w:p>
          <w:p w:rsidR="0018378A" w:rsidRDefault="0018378A" w:rsidP="006A361A">
            <w:pPr>
              <w:jc w:val="both"/>
              <w:rPr>
                <w:rFonts w:cs="Arial"/>
              </w:rPr>
            </w:pPr>
            <w:r w:rsidRPr="000A1FB6">
              <w:rPr>
                <w:rFonts w:cs="Arial"/>
                <w:noProof/>
                <w:lang w:eastAsia="ru-RU"/>
              </w:rPr>
              <w:pict>
                <v:shape id="Рисунок 202" o:spid="_x0000_i1569" type="#_x0000_t75" style="width:240pt;height:170.25pt;visibility:visible">
                  <v:imagedata r:id="rId299" o:title=""/>
                </v:shape>
              </w:pict>
            </w:r>
          </w:p>
        </w:tc>
        <w:tc>
          <w:tcPr>
            <w:tcW w:w="2192" w:type="pct"/>
          </w:tcPr>
          <w:p w:rsidR="0018378A" w:rsidRPr="008A0047" w:rsidRDefault="0018378A" w:rsidP="002C2E0A">
            <w:pPr>
              <w:pStyle w:val="NoSpacing"/>
              <w:jc w:val="both"/>
              <w:rPr>
                <w:rFonts w:ascii="Arial" w:hAnsi="Arial" w:cs="Arial"/>
                <w:b/>
              </w:rPr>
            </w:pPr>
          </w:p>
          <w:p w:rsidR="0018378A" w:rsidRPr="008A0047" w:rsidRDefault="0018378A" w:rsidP="002C2E0A">
            <w:pPr>
              <w:pStyle w:val="NoSpacing"/>
              <w:jc w:val="both"/>
              <w:rPr>
                <w:rFonts w:ascii="Arial" w:hAnsi="Arial" w:cs="Arial"/>
                <w:b/>
              </w:rPr>
            </w:pPr>
            <w:r w:rsidRPr="000A1FB6">
              <w:rPr>
                <w:rFonts w:ascii="Arial" w:hAnsi="Arial" w:cs="Arial"/>
                <w:b/>
              </w:rPr>
              <w:pict>
                <v:shape id="_x0000_i1570" type="#_x0000_t75" style="width:162pt;height:42.75pt">
                  <v:imagedata r:id="rId300" o:title=""/>
                </v:shape>
              </w:pict>
            </w:r>
          </w:p>
          <w:p w:rsidR="0018378A" w:rsidRPr="007777D0" w:rsidRDefault="0018378A" w:rsidP="00E26188">
            <w:pPr>
              <w:pStyle w:val="NoSpacing"/>
              <w:numPr>
                <w:ilvl w:val="0"/>
                <w:numId w:val="97"/>
              </w:numPr>
              <w:ind w:left="309"/>
              <w:jc w:val="both"/>
              <w:rPr>
                <w:rFonts w:ascii="Arial" w:hAnsi="Arial" w:cs="Arial"/>
                <w:sz w:val="20"/>
              </w:rPr>
            </w:pPr>
            <w:r w:rsidRPr="007777D0">
              <w:rPr>
                <w:rFonts w:ascii="Arial" w:hAnsi="Arial" w:cs="Arial"/>
                <w:sz w:val="20"/>
              </w:rPr>
              <w:t>По возможности, по большей части использовать функцию индикации давления контроллера для проверки рабочего давления вместо использования трубной обвязки приборов для предотвращения попадания инородных частиц или влаги в систему хладагента.</w:t>
            </w:r>
          </w:p>
          <w:p w:rsidR="0018378A" w:rsidRPr="007777D0" w:rsidRDefault="0018378A" w:rsidP="00E26188">
            <w:pPr>
              <w:pStyle w:val="NoSpacing"/>
              <w:numPr>
                <w:ilvl w:val="0"/>
                <w:numId w:val="97"/>
              </w:numPr>
              <w:ind w:left="309"/>
              <w:jc w:val="both"/>
              <w:rPr>
                <w:rFonts w:ascii="Arial" w:hAnsi="Arial" w:cs="Arial"/>
                <w:sz w:val="20"/>
              </w:rPr>
            </w:pPr>
            <w:r w:rsidRPr="007777D0">
              <w:rPr>
                <w:rFonts w:ascii="Arial" w:hAnsi="Arial" w:cs="Arial"/>
                <w:sz w:val="20"/>
              </w:rPr>
              <w:t xml:space="preserve">Не использовать любой из датчиков давления, трубную обвязку приборов, подающий шланг и зарядный цилиндр, которые были использованы для </w:t>
            </w:r>
            <w:r w:rsidRPr="007777D0">
              <w:rPr>
                <w:rFonts w:ascii="Arial" w:hAnsi="Arial" w:cs="Arial"/>
                <w:sz w:val="20"/>
                <w:lang w:val="en-US"/>
              </w:rPr>
              <w:t>CFC</w:t>
            </w:r>
            <w:r w:rsidRPr="007777D0">
              <w:rPr>
                <w:rFonts w:ascii="Arial" w:hAnsi="Arial" w:cs="Arial"/>
                <w:sz w:val="20"/>
              </w:rPr>
              <w:t xml:space="preserve"> (хлорфторуглерод) 12 во избежание смешивания хладагента или охлаждающего масла с хладагентом или охлаждающим маслом другого типа. Использовать специальные инструменты для </w:t>
            </w:r>
            <w:r w:rsidRPr="007777D0">
              <w:rPr>
                <w:rFonts w:ascii="Arial" w:hAnsi="Arial" w:cs="Arial"/>
                <w:sz w:val="20"/>
                <w:lang w:val="en-US"/>
              </w:rPr>
              <w:t>HFC</w:t>
            </w:r>
            <w:r w:rsidRPr="007777D0">
              <w:rPr>
                <w:rFonts w:ascii="Arial" w:hAnsi="Arial" w:cs="Arial"/>
                <w:sz w:val="20"/>
              </w:rPr>
              <w:t xml:space="preserve"> (гидрофторуглерод) 134</w:t>
            </w:r>
            <w:r w:rsidRPr="007777D0">
              <w:rPr>
                <w:rFonts w:ascii="Arial" w:hAnsi="Arial" w:cs="Arial"/>
                <w:sz w:val="20"/>
                <w:lang w:val="en-US"/>
              </w:rPr>
              <w:t>a</w:t>
            </w:r>
            <w:r w:rsidRPr="007777D0">
              <w:rPr>
                <w:rFonts w:ascii="Arial" w:hAnsi="Arial" w:cs="Arial"/>
                <w:sz w:val="20"/>
              </w:rPr>
              <w:t>.</w:t>
            </w:r>
          </w:p>
          <w:p w:rsidR="0018378A" w:rsidRPr="007777D0" w:rsidRDefault="0018378A" w:rsidP="00E26188">
            <w:pPr>
              <w:pStyle w:val="NoSpacing"/>
              <w:numPr>
                <w:ilvl w:val="0"/>
                <w:numId w:val="97"/>
              </w:numPr>
              <w:ind w:left="309"/>
              <w:jc w:val="both"/>
              <w:rPr>
                <w:rFonts w:ascii="Arial" w:hAnsi="Arial" w:cs="Arial"/>
                <w:sz w:val="20"/>
              </w:rPr>
            </w:pPr>
            <w:r w:rsidRPr="007777D0">
              <w:rPr>
                <w:rFonts w:ascii="Arial" w:hAnsi="Arial" w:cs="Arial"/>
                <w:sz w:val="20"/>
              </w:rPr>
              <w:t>Сервисное отверстие с возможностью быстрого присоединения предусмотрено для удобства работы.</w:t>
            </w:r>
          </w:p>
          <w:p w:rsidR="0018378A" w:rsidRPr="008A0047" w:rsidRDefault="0018378A" w:rsidP="002C2E0A">
            <w:pPr>
              <w:pStyle w:val="NoSpacing"/>
              <w:jc w:val="both"/>
              <w:rPr>
                <w:rFonts w:ascii="Arial" w:hAnsi="Arial" w:cs="Arial"/>
                <w:b/>
              </w:rPr>
            </w:pPr>
          </w:p>
          <w:p w:rsidR="0018378A" w:rsidRPr="008A0047" w:rsidRDefault="0018378A" w:rsidP="002C2E0A">
            <w:pPr>
              <w:pStyle w:val="NoSpacing"/>
              <w:jc w:val="both"/>
              <w:rPr>
                <w:rFonts w:ascii="Arial" w:hAnsi="Arial" w:cs="Arial"/>
                <w:b/>
              </w:rPr>
            </w:pPr>
            <w:r w:rsidRPr="000A1FB6">
              <w:rPr>
                <w:rFonts w:ascii="Arial" w:hAnsi="Arial" w:cs="Arial"/>
                <w:b/>
              </w:rPr>
              <w:pict>
                <v:shape id="_x0000_i1571" type="#_x0000_t75" style="width:172.5pt;height:160.5pt">
                  <v:imagedata r:id="rId301" o:title=""/>
                </v:shape>
              </w:pict>
            </w:r>
          </w:p>
          <w:p w:rsidR="0018378A" w:rsidRPr="008A0047" w:rsidRDefault="0018378A" w:rsidP="002C2E0A">
            <w:pPr>
              <w:pStyle w:val="NoSpacing"/>
              <w:jc w:val="both"/>
              <w:rPr>
                <w:rFonts w:ascii="Arial" w:hAnsi="Arial" w:cs="Arial"/>
                <w:b/>
              </w:rPr>
            </w:pPr>
            <w:r w:rsidRPr="000A1FB6">
              <w:rPr>
                <w:rFonts w:ascii="Arial" w:hAnsi="Arial" w:cs="Arial"/>
                <w:b/>
              </w:rPr>
              <w:pict>
                <v:shape id="_x0000_i1572" type="#_x0000_t75" style="width:183.75pt;height:175.5pt">
                  <v:imagedata r:id="rId302" o:title=""/>
                </v:shape>
              </w:pict>
            </w:r>
          </w:p>
          <w:p w:rsidR="0018378A" w:rsidRPr="008A0047" w:rsidRDefault="0018378A" w:rsidP="002C2E0A">
            <w:pPr>
              <w:pStyle w:val="NoSpacing"/>
              <w:jc w:val="both"/>
              <w:rPr>
                <w:rFonts w:ascii="Arial" w:hAnsi="Arial" w:cs="Arial"/>
                <w:b/>
              </w:rPr>
            </w:pPr>
            <w:r w:rsidRPr="007777D0">
              <w:rPr>
                <w:rFonts w:ascii="Arial" w:hAnsi="Arial" w:cs="Arial"/>
                <w:sz w:val="20"/>
              </w:rPr>
              <w:t>Обязательно использовать трубную обвязку приборов с быстросъемными соединителями, указанными выше.</w:t>
            </w:r>
          </w:p>
        </w:tc>
      </w:tr>
    </w:tbl>
    <w:p w:rsidR="0018378A" w:rsidRDefault="0018378A">
      <w:pPr>
        <w:rPr>
          <w:rFonts w:cs="Arial"/>
        </w:rPr>
      </w:pPr>
      <w:r>
        <w:rPr>
          <w:rFonts w:cs="Arial"/>
        </w:rPr>
        <w:br w:type="page"/>
      </w:r>
    </w:p>
    <w:tbl>
      <w:tblPr>
        <w:tblW w:w="5000" w:type="pct"/>
        <w:tblLayout w:type="fixed"/>
        <w:tblLook w:val="00A0"/>
      </w:tblPr>
      <w:tblGrid>
        <w:gridCol w:w="4927"/>
        <w:gridCol w:w="4644"/>
      </w:tblGrid>
      <w:tr w:rsidR="0018378A" w:rsidRPr="00C276C2" w:rsidTr="00494CD5">
        <w:tc>
          <w:tcPr>
            <w:tcW w:w="2574" w:type="pct"/>
          </w:tcPr>
          <w:p w:rsidR="0018378A" w:rsidRPr="00494CD5" w:rsidRDefault="0018378A" w:rsidP="00E26188">
            <w:pPr>
              <w:numPr>
                <w:ilvl w:val="0"/>
                <w:numId w:val="98"/>
              </w:numPr>
              <w:jc w:val="both"/>
              <w:rPr>
                <w:rFonts w:cs="Arial"/>
              </w:rPr>
            </w:pPr>
            <w:r w:rsidRPr="00494CD5">
              <w:rPr>
                <w:rFonts w:cs="Arial"/>
              </w:rPr>
              <w:t>Местоположение сервисных отверстий со стороны высокого и низкого давления.</w:t>
            </w:r>
          </w:p>
          <w:p w:rsidR="0018378A" w:rsidRPr="00010D32" w:rsidRDefault="0018378A" w:rsidP="00B94421">
            <w:pPr>
              <w:ind w:left="709"/>
              <w:jc w:val="both"/>
              <w:rPr>
                <w:rFonts w:cs="Arial"/>
              </w:rPr>
            </w:pPr>
            <w:r w:rsidRPr="00010D32">
              <w:rPr>
                <w:rFonts w:cs="Arial"/>
              </w:rPr>
              <w:t>Сервисные отверстия со стороны высокого и низкого давления расположены, как показано ниже.</w:t>
            </w:r>
          </w:p>
          <w:p w:rsidR="0018378A" w:rsidRPr="00010D32" w:rsidRDefault="0018378A" w:rsidP="00010D32">
            <w:pPr>
              <w:jc w:val="both"/>
              <w:rPr>
                <w:rFonts w:cs="Arial"/>
                <w:b/>
              </w:rPr>
            </w:pPr>
            <w:r w:rsidRPr="000A1FB6">
              <w:rPr>
                <w:rFonts w:cs="Arial"/>
                <w:b/>
                <w:noProof/>
                <w:lang w:eastAsia="ru-RU"/>
              </w:rPr>
              <w:pict>
                <v:shape id="Рисунок 204" o:spid="_x0000_i1573" type="#_x0000_t75" style="width:187.5pt;height:108pt;visibility:visible">
                  <v:imagedata r:id="rId303" o:title=""/>
                </v:shape>
              </w:pict>
            </w:r>
          </w:p>
          <w:p w:rsidR="0018378A" w:rsidRDefault="0018378A" w:rsidP="00010D32">
            <w:pPr>
              <w:jc w:val="both"/>
              <w:rPr>
                <w:rFonts w:cs="Arial"/>
                <w:b/>
              </w:rPr>
            </w:pPr>
            <w:r w:rsidRPr="000A1FB6">
              <w:rPr>
                <w:rFonts w:cs="Arial"/>
                <w:b/>
                <w:noProof/>
                <w:lang w:eastAsia="ru-RU"/>
              </w:rPr>
              <w:pict>
                <v:shape id="Рисунок 307" o:spid="_x0000_i1574" type="#_x0000_t75" style="width:188.25pt;height:112.5pt;visibility:visible">
                  <v:imagedata r:id="rId304" o:title=""/>
                </v:shape>
              </w:pict>
            </w:r>
          </w:p>
          <w:p w:rsidR="0018378A" w:rsidRDefault="0018378A" w:rsidP="00010D32">
            <w:pPr>
              <w:jc w:val="both"/>
              <w:rPr>
                <w:rFonts w:cs="Arial"/>
                <w:b/>
              </w:rPr>
            </w:pPr>
            <w:r w:rsidRPr="000A1FB6">
              <w:rPr>
                <w:rFonts w:cs="Arial"/>
                <w:b/>
                <w:noProof/>
                <w:lang w:eastAsia="ru-RU"/>
              </w:rPr>
              <w:pict>
                <v:shape id="Рисунок 434" o:spid="_x0000_i1575" type="#_x0000_t75" style="width:202.5pt;height:275.25pt;visibility:visible">
                  <v:imagedata r:id="rId305" o:title=""/>
                </v:shape>
              </w:pict>
            </w:r>
          </w:p>
          <w:p w:rsidR="0018378A" w:rsidRPr="00010D32" w:rsidRDefault="0018378A" w:rsidP="00010D32">
            <w:pPr>
              <w:jc w:val="both"/>
              <w:rPr>
                <w:rFonts w:cs="Arial"/>
                <w:b/>
              </w:rPr>
            </w:pPr>
            <w:r w:rsidRPr="000A1FB6">
              <w:rPr>
                <w:rFonts w:cs="Arial"/>
                <w:b/>
                <w:noProof/>
                <w:lang w:eastAsia="ru-RU"/>
              </w:rPr>
              <w:pict>
                <v:shape id="Рисунок 446" o:spid="_x0000_i1576" type="#_x0000_t75" style="width:184.5pt;height:144.75pt;visibility:visible">
                  <v:imagedata r:id="rId306" o:title=""/>
                </v:shape>
              </w:pict>
            </w:r>
          </w:p>
        </w:tc>
        <w:tc>
          <w:tcPr>
            <w:tcW w:w="2426" w:type="pct"/>
          </w:tcPr>
          <w:p w:rsidR="0018378A" w:rsidRPr="00010D32" w:rsidRDefault="0018378A" w:rsidP="00E26188">
            <w:pPr>
              <w:numPr>
                <w:ilvl w:val="0"/>
                <w:numId w:val="96"/>
              </w:numPr>
              <w:ind w:left="388"/>
              <w:jc w:val="both"/>
              <w:rPr>
                <w:rFonts w:cs="Arial"/>
                <w:b/>
              </w:rPr>
            </w:pPr>
            <w:r w:rsidRPr="00010D32">
              <w:rPr>
                <w:rFonts w:cs="Arial"/>
                <w:b/>
              </w:rPr>
              <w:t>Снятие трубной обвязки приборов</w:t>
            </w:r>
          </w:p>
          <w:p w:rsidR="0018378A" w:rsidRPr="00010D32" w:rsidRDefault="0018378A" w:rsidP="00010D32">
            <w:pPr>
              <w:ind w:left="388"/>
              <w:jc w:val="both"/>
              <w:rPr>
                <w:rFonts w:cs="Arial"/>
                <w:b/>
              </w:rPr>
            </w:pPr>
            <w:r w:rsidRPr="00010D32">
              <w:rPr>
                <w:rFonts w:cs="Arial"/>
              </w:rPr>
              <w:t>Повернуть ручку соединителя клапана против часовой стрелки (нажимная шпилька вытягивается). Сдвиньте втулку вверх, фиксируя ручку клапана (точка А) для отсоединения быстросъемного соединителя от сервисного отверстия.</w:t>
            </w:r>
          </w:p>
          <w:p w:rsidR="0018378A" w:rsidRDefault="0018378A" w:rsidP="00010D32">
            <w:pPr>
              <w:jc w:val="both"/>
              <w:rPr>
                <w:rFonts w:cs="Arial"/>
                <w:b/>
              </w:rPr>
            </w:pPr>
            <w:r w:rsidRPr="000A1FB6">
              <w:rPr>
                <w:rFonts w:cs="Arial"/>
                <w:b/>
                <w:noProof/>
                <w:lang w:eastAsia="ru-RU"/>
              </w:rPr>
              <w:pict>
                <v:shape id="Рисунок 203" o:spid="_x0000_i1577" type="#_x0000_t75" style="width:197.25pt;height:175.5pt;visibility:visible">
                  <v:imagedata r:id="rId307" o:title=""/>
                </v:shape>
              </w:pict>
            </w:r>
          </w:p>
          <w:p w:rsidR="0018378A" w:rsidRPr="00010D32" w:rsidRDefault="0018378A" w:rsidP="00010D32">
            <w:pPr>
              <w:jc w:val="both"/>
              <w:rPr>
                <w:rFonts w:cs="Arial"/>
                <w:b/>
              </w:rPr>
            </w:pPr>
            <w:r w:rsidRPr="000A1FB6">
              <w:rPr>
                <w:rFonts w:cs="Arial"/>
                <w:b/>
                <w:noProof/>
                <w:lang w:eastAsia="ru-RU"/>
              </w:rPr>
              <w:pict>
                <v:shape id="Рисунок 435" o:spid="_x0000_i1578" type="#_x0000_t75" style="width:204pt;height:107.25pt;visibility:visible">
                  <v:imagedata r:id="rId308" o:title=""/>
                </v:shape>
              </w:pict>
            </w:r>
          </w:p>
        </w:tc>
      </w:tr>
    </w:tbl>
    <w:p w:rsidR="0018378A" w:rsidRDefault="0018378A">
      <w:pPr>
        <w:rPr>
          <w:rFonts w:cs="Arial"/>
        </w:rPr>
      </w:pPr>
      <w:r>
        <w:rPr>
          <w:rFonts w:cs="Arial"/>
        </w:rPr>
        <w:br w:type="page"/>
      </w:r>
    </w:p>
    <w:p w:rsidR="0018378A" w:rsidRPr="00036E23" w:rsidRDefault="0018378A" w:rsidP="00036E23">
      <w:pPr>
        <w:pStyle w:val="Heading3"/>
      </w:pPr>
      <w:bookmarkStart w:id="76" w:name="_Toc343613524"/>
      <w:r w:rsidRPr="00036E23">
        <w:t>Автоматическая откачка</w:t>
      </w:r>
      <w:bookmarkEnd w:id="76"/>
    </w:p>
    <w:p w:rsidR="0018378A" w:rsidRPr="00036E23" w:rsidRDefault="0018378A" w:rsidP="00036E23">
      <w:pPr>
        <w:jc w:val="both"/>
        <w:rPr>
          <w:rFonts w:cs="Arial"/>
        </w:rPr>
      </w:pPr>
      <w:r w:rsidRPr="00036E23">
        <w:rPr>
          <w:rFonts w:cs="Arial"/>
        </w:rPr>
        <w:t>В холодильной установке применяется система автоматической откачки для предотвращения чрезмерного падения низкого давления из-за откачки или выгорания шнекового компрессора по причине закрытия запорного клапана.</w:t>
      </w:r>
    </w:p>
    <w:p w:rsidR="0018378A" w:rsidRPr="00036E23" w:rsidRDefault="0018378A" w:rsidP="00E26188">
      <w:pPr>
        <w:numPr>
          <w:ilvl w:val="0"/>
          <w:numId w:val="99"/>
        </w:numPr>
        <w:jc w:val="both"/>
        <w:rPr>
          <w:rFonts w:cs="Arial"/>
        </w:rPr>
      </w:pPr>
      <w:r w:rsidRPr="00036E23">
        <w:rPr>
          <w:rFonts w:cs="Arial"/>
          <w:b/>
          <w:lang w:eastAsia="ru-RU"/>
        </w:rPr>
        <w:t>Доступ к режиму автоматической откачки</w:t>
      </w:r>
    </w:p>
    <w:p w:rsidR="0018378A" w:rsidRDefault="0018378A" w:rsidP="0099401E">
      <w:pPr>
        <w:jc w:val="both"/>
      </w:pPr>
      <w:r>
        <w:pict>
          <v:shape id="_x0000_i1579" type="#_x0000_t75" style="width:463.5pt;height:219pt">
            <v:imagedata r:id="rId309" o:title=""/>
          </v:shape>
        </w:pict>
      </w:r>
    </w:p>
    <w:p w:rsidR="0018378A" w:rsidRPr="00036E23" w:rsidRDefault="0018378A" w:rsidP="00E26188">
      <w:pPr>
        <w:numPr>
          <w:ilvl w:val="0"/>
          <w:numId w:val="99"/>
        </w:numPr>
        <w:jc w:val="both"/>
        <w:rPr>
          <w:rFonts w:cs="Arial"/>
          <w:b/>
        </w:rPr>
      </w:pPr>
      <w:r w:rsidRPr="00036E23">
        <w:rPr>
          <w:rFonts w:cs="Arial"/>
          <w:b/>
        </w:rPr>
        <w:t>Использование автоматической откачки</w:t>
      </w:r>
    </w:p>
    <w:p w:rsidR="0018378A" w:rsidRPr="00036E23" w:rsidRDefault="0018378A" w:rsidP="00036E23">
      <w:pPr>
        <w:ind w:left="709"/>
        <w:jc w:val="both"/>
        <w:rPr>
          <w:rFonts w:cs="Arial"/>
        </w:rPr>
      </w:pPr>
      <w:r w:rsidRPr="00036E23">
        <w:rPr>
          <w:rFonts w:cs="Arial"/>
          <w:lang w:val="en-US"/>
        </w:rPr>
        <w:t>[</w:t>
      </w:r>
      <w:r w:rsidRPr="00036E23">
        <w:rPr>
          <w:rFonts w:cs="Arial"/>
        </w:rPr>
        <w:t>1</w:t>
      </w:r>
      <w:r w:rsidRPr="00036E23">
        <w:rPr>
          <w:rFonts w:cs="Arial"/>
          <w:lang w:val="en-US"/>
        </w:rPr>
        <w:t>]</w:t>
      </w:r>
      <w:r w:rsidRPr="00036E23">
        <w:rPr>
          <w:rFonts w:cs="Arial"/>
        </w:rPr>
        <w:t xml:space="preserve"> Замена осушителя</w:t>
      </w:r>
    </w:p>
    <w:p w:rsidR="0018378A" w:rsidRPr="00036E23" w:rsidRDefault="0018378A" w:rsidP="00036E23">
      <w:pPr>
        <w:ind w:left="993"/>
        <w:jc w:val="both"/>
        <w:rPr>
          <w:rFonts w:eastAsia="MS Mincho" w:cs="Arial"/>
        </w:rPr>
      </w:pPr>
      <w:r w:rsidRPr="00036E23">
        <w:rPr>
          <w:rFonts w:eastAsia="MS Mincho" w:hAnsi="MS Mincho" w:cs="Arial" w:hint="eastAsia"/>
        </w:rPr>
        <w:t>※</w:t>
      </w:r>
      <w:r w:rsidRPr="00036E23">
        <w:rPr>
          <w:rFonts w:eastAsia="MS Mincho" w:cs="Arial"/>
        </w:rPr>
        <w:t>После завершения автоматической откачки давление в трубке на входе и выходе из осушителя несколько выше, чем атмосферное давление.</w:t>
      </w:r>
    </w:p>
    <w:p w:rsidR="0018378A" w:rsidRPr="00036E23" w:rsidRDefault="0018378A" w:rsidP="00036E23">
      <w:pPr>
        <w:ind w:left="993"/>
        <w:jc w:val="both"/>
        <w:rPr>
          <w:rFonts w:eastAsia="MS Mincho" w:cs="Arial"/>
        </w:rPr>
      </w:pPr>
      <w:r w:rsidRPr="00036E23">
        <w:rPr>
          <w:rFonts w:eastAsia="MS Mincho" w:cs="Arial"/>
        </w:rPr>
        <w:t xml:space="preserve">Поэтому, хотя наружный воздух и не будет попадать в трубки даже при замене осушителя, необходимо заменить </w:t>
      </w:r>
      <w:r>
        <w:rPr>
          <w:rFonts w:eastAsia="MS Mincho" w:cs="Arial"/>
        </w:rPr>
        <w:t>Фильтр-Фильтр-осушитель (ФО)</w:t>
      </w:r>
      <w:r w:rsidRPr="00036E23">
        <w:rPr>
          <w:rFonts w:eastAsia="MS Mincho" w:cs="Arial"/>
        </w:rPr>
        <w:t xml:space="preserve"> быстро (детальная информация в параграфе 4.2.6).</w:t>
      </w:r>
    </w:p>
    <w:p w:rsidR="0018378A" w:rsidRPr="00036E23" w:rsidRDefault="0018378A" w:rsidP="00036E23">
      <w:pPr>
        <w:ind w:left="993"/>
        <w:jc w:val="both"/>
        <w:rPr>
          <w:rFonts w:eastAsia="MS Mincho" w:cs="Arial"/>
        </w:rPr>
      </w:pPr>
      <w:r w:rsidRPr="00036E23">
        <w:rPr>
          <w:rFonts w:eastAsia="MS Mincho" w:hAnsi="MS Mincho" w:cs="Arial" w:hint="eastAsia"/>
        </w:rPr>
        <w:t>※</w:t>
      </w:r>
      <w:r w:rsidRPr="00036E23">
        <w:rPr>
          <w:rFonts w:eastAsia="MS Mincho" w:cs="Arial"/>
        </w:rPr>
        <w:t>Следовательно, система изнутри не требует осушения вакуумом после замены осушителя.</w:t>
      </w:r>
    </w:p>
    <w:p w:rsidR="0018378A" w:rsidRPr="00036E23" w:rsidRDefault="0018378A" w:rsidP="00036E23">
      <w:pPr>
        <w:ind w:left="709"/>
        <w:jc w:val="both"/>
        <w:rPr>
          <w:rFonts w:eastAsia="MS Mincho" w:cs="Arial"/>
        </w:rPr>
      </w:pPr>
      <w:r w:rsidRPr="00036E23">
        <w:rPr>
          <w:rFonts w:eastAsia="MS Mincho" w:cs="Arial"/>
        </w:rPr>
        <w:t>[2] Утилизация хладагента</w:t>
      </w:r>
    </w:p>
    <w:p w:rsidR="0018378A" w:rsidRPr="00036E23" w:rsidRDefault="0018378A" w:rsidP="00036E23">
      <w:pPr>
        <w:ind w:left="993"/>
        <w:jc w:val="both"/>
        <w:rPr>
          <w:rFonts w:eastAsia="MS Mincho" w:cs="Arial"/>
        </w:rPr>
      </w:pPr>
      <w:r w:rsidRPr="00036E23">
        <w:rPr>
          <w:rFonts w:eastAsia="MS Mincho" w:hAnsi="MS Mincho" w:cs="Arial" w:hint="eastAsia"/>
        </w:rPr>
        <w:t>※</w:t>
      </w:r>
      <w:r w:rsidRPr="00036E23">
        <w:rPr>
          <w:rFonts w:eastAsia="MS Mincho" w:cs="Arial"/>
        </w:rPr>
        <w:t>Перед утилизацией хладагента необходимо выполнить откачку (детальная информация приведена в пункте 2 параграфа 4.1.4).</w:t>
      </w:r>
    </w:p>
    <w:p w:rsidR="0018378A" w:rsidRPr="00036E23" w:rsidRDefault="0018378A" w:rsidP="00036E23">
      <w:pPr>
        <w:ind w:left="709"/>
        <w:jc w:val="both"/>
        <w:rPr>
          <w:rFonts w:eastAsia="MS Mincho" w:cs="Arial"/>
        </w:rPr>
      </w:pPr>
      <w:r w:rsidRPr="00036E23">
        <w:rPr>
          <w:rFonts w:eastAsia="MS Mincho" w:cs="Arial"/>
        </w:rPr>
        <w:t>[3] Замена хладагента (третий шаг)</w:t>
      </w:r>
    </w:p>
    <w:p w:rsidR="0018378A" w:rsidRDefault="0018378A" w:rsidP="00036E23">
      <w:pPr>
        <w:ind w:left="993"/>
        <w:jc w:val="both"/>
        <w:rPr>
          <w:rFonts w:eastAsia="MS Mincho" w:cs="Arial"/>
        </w:rPr>
      </w:pPr>
      <w:r w:rsidRPr="00036E23">
        <w:rPr>
          <w:rFonts w:eastAsia="MS Mincho" w:hAnsi="MS Mincho" w:cs="Arial" w:hint="eastAsia"/>
        </w:rPr>
        <w:t>※</w:t>
      </w:r>
      <w:r w:rsidRPr="00036E23">
        <w:rPr>
          <w:rFonts w:eastAsia="MS Mincho" w:cs="Arial"/>
        </w:rPr>
        <w:t>Если температура окружающего воздуха низка, а хладагент не может быть загружен в соответствующем количестве из-за равновесия давлений – выполните автоматическую откачку (детальная информация приведена в пункте 3 параграфа 4.1.4).</w:t>
      </w:r>
    </w:p>
    <w:p w:rsidR="0018378A" w:rsidRDefault="0018378A">
      <w:pPr>
        <w:rPr>
          <w:rFonts w:eastAsia="MS Mincho" w:cs="Arial"/>
        </w:rPr>
      </w:pPr>
      <w:r>
        <w:rPr>
          <w:rFonts w:eastAsia="MS Mincho" w:cs="Arial"/>
        </w:rPr>
        <w:br w:type="page"/>
      </w:r>
    </w:p>
    <w:p w:rsidR="0018378A" w:rsidRPr="008A6F34" w:rsidRDefault="0018378A" w:rsidP="00E26188">
      <w:pPr>
        <w:pStyle w:val="ListParagraph"/>
        <w:numPr>
          <w:ilvl w:val="0"/>
          <w:numId w:val="287"/>
        </w:numPr>
        <w:rPr>
          <w:b/>
        </w:rPr>
      </w:pPr>
      <w:r w:rsidRPr="008A6F34">
        <w:rPr>
          <w:b/>
        </w:rPr>
        <w:t>Автоматическая откачка</w:t>
      </w:r>
    </w:p>
    <w:p w:rsidR="0018378A" w:rsidRPr="00C37366" w:rsidRDefault="0018378A" w:rsidP="00C37366">
      <w:pPr>
        <w:jc w:val="both"/>
        <w:rPr>
          <w:rFonts w:cs="Arial"/>
        </w:rPr>
      </w:pPr>
      <w:r w:rsidRPr="00C37366">
        <w:rPr>
          <w:rFonts w:cs="Arial"/>
        </w:rPr>
        <w:t>После начала автоматической откачки все работы по обслуживанию, начиная от сбора хладагента в ресивер, заканчивая выравниванием давления в трубопроводе системы всаса, могут осуществляться автоматически. При отображении слова «Хорошее» (“</w:t>
      </w:r>
      <w:r w:rsidRPr="00C37366">
        <w:rPr>
          <w:rFonts w:cs="Arial"/>
          <w:lang w:val="en-US"/>
        </w:rPr>
        <w:t>Good</w:t>
      </w:r>
      <w:r w:rsidRPr="00C37366">
        <w:rPr>
          <w:rFonts w:cs="Arial"/>
        </w:rPr>
        <w:t>”) работы по обслуживанию, включая замену осушителя и т.д., могут осуществляться без каких-либо иных действий.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526"/>
        <w:gridCol w:w="1843"/>
        <w:gridCol w:w="1399"/>
        <w:gridCol w:w="160"/>
        <w:gridCol w:w="1496"/>
        <w:gridCol w:w="1481"/>
        <w:gridCol w:w="1666"/>
      </w:tblGrid>
      <w:tr w:rsidR="0018378A" w:rsidRPr="00C276C2" w:rsidTr="00B86C27">
        <w:trPr>
          <w:trHeight w:val="20"/>
        </w:trPr>
        <w:tc>
          <w:tcPr>
            <w:tcW w:w="1526" w:type="dxa"/>
          </w:tcPr>
          <w:p w:rsidR="0018378A" w:rsidRPr="00C37366" w:rsidRDefault="0018378A" w:rsidP="00C37366">
            <w:pPr>
              <w:jc w:val="center"/>
              <w:rPr>
                <w:rFonts w:cs="Arial"/>
                <w:sz w:val="18"/>
                <w:szCs w:val="18"/>
              </w:rPr>
            </w:pPr>
            <w:r w:rsidRPr="00C37366">
              <w:rPr>
                <w:rFonts w:cs="Arial"/>
                <w:sz w:val="18"/>
                <w:szCs w:val="18"/>
              </w:rPr>
              <w:t>Шаг</w:t>
            </w:r>
          </w:p>
        </w:tc>
        <w:tc>
          <w:tcPr>
            <w:tcW w:w="1843" w:type="dxa"/>
          </w:tcPr>
          <w:p w:rsidR="0018378A" w:rsidRPr="00C37366" w:rsidRDefault="0018378A" w:rsidP="00C37366">
            <w:pPr>
              <w:jc w:val="center"/>
              <w:rPr>
                <w:rFonts w:cs="Arial"/>
                <w:sz w:val="18"/>
                <w:szCs w:val="18"/>
              </w:rPr>
            </w:pPr>
            <w:r w:rsidRPr="000A1FB6">
              <w:rPr>
                <w:rFonts w:cs="Arial"/>
                <w:noProof/>
                <w:sz w:val="18"/>
                <w:szCs w:val="18"/>
                <w:lang w:eastAsia="ru-RU"/>
              </w:rPr>
              <w:pict>
                <v:shape id="Рисунок 505" o:spid="_x0000_i1580" type="#_x0000_t75" style="width:14.25pt;height:12.75pt;visibility:visible">
                  <v:imagedata r:id="rId310" o:title=""/>
                </v:shape>
              </w:pict>
            </w:r>
          </w:p>
        </w:tc>
        <w:tc>
          <w:tcPr>
            <w:tcW w:w="1399" w:type="dxa"/>
          </w:tcPr>
          <w:p w:rsidR="0018378A" w:rsidRPr="00C37366" w:rsidRDefault="0018378A" w:rsidP="00C37366">
            <w:pPr>
              <w:jc w:val="center"/>
              <w:rPr>
                <w:rFonts w:cs="Arial"/>
                <w:sz w:val="18"/>
                <w:szCs w:val="18"/>
              </w:rPr>
            </w:pPr>
            <w:r w:rsidRPr="000A1FB6">
              <w:rPr>
                <w:rFonts w:cs="Arial"/>
                <w:noProof/>
                <w:sz w:val="18"/>
                <w:szCs w:val="18"/>
                <w:lang w:eastAsia="ru-RU"/>
              </w:rPr>
              <w:pict>
                <v:shape id="Рисунок 504" o:spid="_x0000_i1581" type="#_x0000_t75" style="width:14.25pt;height:11.25pt;visibility:visible">
                  <v:imagedata r:id="rId311" o:title=""/>
                </v:shape>
              </w:pict>
            </w:r>
          </w:p>
        </w:tc>
        <w:tc>
          <w:tcPr>
            <w:tcW w:w="1656" w:type="dxa"/>
            <w:gridSpan w:val="2"/>
          </w:tcPr>
          <w:p w:rsidR="0018378A" w:rsidRPr="00C37366" w:rsidRDefault="0018378A" w:rsidP="00C37366">
            <w:pPr>
              <w:jc w:val="center"/>
              <w:rPr>
                <w:rFonts w:cs="Arial"/>
                <w:sz w:val="18"/>
                <w:szCs w:val="18"/>
              </w:rPr>
            </w:pPr>
            <w:r w:rsidRPr="000A1FB6">
              <w:rPr>
                <w:rFonts w:cs="Arial"/>
                <w:noProof/>
                <w:sz w:val="18"/>
                <w:szCs w:val="18"/>
                <w:lang w:eastAsia="ru-RU"/>
              </w:rPr>
              <w:pict>
                <v:shape id="Рисунок 503" o:spid="_x0000_i1582" type="#_x0000_t75" style="width:14.25pt;height:13.5pt;visibility:visible">
                  <v:imagedata r:id="rId312" o:title=""/>
                </v:shape>
              </w:pict>
            </w:r>
          </w:p>
        </w:tc>
        <w:tc>
          <w:tcPr>
            <w:tcW w:w="1481" w:type="dxa"/>
          </w:tcPr>
          <w:p w:rsidR="0018378A" w:rsidRPr="00C37366" w:rsidRDefault="0018378A" w:rsidP="00C37366">
            <w:pPr>
              <w:jc w:val="center"/>
              <w:rPr>
                <w:rFonts w:cs="Arial"/>
                <w:sz w:val="18"/>
                <w:szCs w:val="18"/>
              </w:rPr>
            </w:pPr>
            <w:r w:rsidRPr="000A1FB6">
              <w:rPr>
                <w:rFonts w:cs="Arial"/>
                <w:noProof/>
                <w:sz w:val="18"/>
                <w:szCs w:val="18"/>
                <w:lang w:eastAsia="ru-RU"/>
              </w:rPr>
              <w:pict>
                <v:shape id="Рисунок 502" o:spid="_x0000_i1583" type="#_x0000_t75" style="width:14.25pt;height:13.5pt;visibility:visible">
                  <v:imagedata r:id="rId313" o:title=""/>
                </v:shape>
              </w:pict>
            </w:r>
          </w:p>
        </w:tc>
        <w:tc>
          <w:tcPr>
            <w:tcW w:w="1666" w:type="dxa"/>
          </w:tcPr>
          <w:p w:rsidR="0018378A" w:rsidRPr="00C37366" w:rsidRDefault="0018378A" w:rsidP="00C37366">
            <w:pPr>
              <w:jc w:val="center"/>
              <w:rPr>
                <w:rFonts w:cs="Arial"/>
                <w:sz w:val="18"/>
                <w:szCs w:val="18"/>
              </w:rPr>
            </w:pPr>
            <w:r w:rsidRPr="000A1FB6">
              <w:rPr>
                <w:rFonts w:cs="Arial"/>
                <w:noProof/>
                <w:sz w:val="18"/>
                <w:szCs w:val="18"/>
                <w:lang w:eastAsia="ru-RU"/>
              </w:rPr>
              <w:pict>
                <v:shape id="Рисунок 501" o:spid="_x0000_i1584" type="#_x0000_t75" style="width:17.25pt;height:12.75pt;visibility:visible">
                  <v:imagedata r:id="rId314" o:title=""/>
                </v:shape>
              </w:pict>
            </w:r>
          </w:p>
        </w:tc>
      </w:tr>
      <w:tr w:rsidR="0018378A" w:rsidRPr="00C276C2" w:rsidTr="00B86C27">
        <w:trPr>
          <w:trHeight w:val="20"/>
        </w:trPr>
        <w:tc>
          <w:tcPr>
            <w:tcW w:w="1526" w:type="dxa"/>
            <w:vMerge w:val="restart"/>
          </w:tcPr>
          <w:p w:rsidR="0018378A" w:rsidRPr="00C37366" w:rsidRDefault="0018378A" w:rsidP="00C37366">
            <w:pPr>
              <w:jc w:val="center"/>
              <w:rPr>
                <w:rFonts w:cs="Arial"/>
                <w:sz w:val="18"/>
                <w:szCs w:val="18"/>
              </w:rPr>
            </w:pPr>
          </w:p>
        </w:tc>
        <w:tc>
          <w:tcPr>
            <w:tcW w:w="1843" w:type="dxa"/>
            <w:vMerge w:val="restart"/>
          </w:tcPr>
          <w:p w:rsidR="0018378A" w:rsidRPr="00C37366" w:rsidRDefault="0018378A" w:rsidP="00C37366">
            <w:pPr>
              <w:jc w:val="center"/>
              <w:rPr>
                <w:rFonts w:cs="Arial"/>
                <w:sz w:val="18"/>
                <w:szCs w:val="18"/>
              </w:rPr>
            </w:pPr>
            <w:r w:rsidRPr="00C37366">
              <w:rPr>
                <w:rFonts w:cs="Arial"/>
                <w:sz w:val="18"/>
                <w:szCs w:val="18"/>
                <w:lang w:val="en-US"/>
              </w:rPr>
              <w:t>[</w:t>
            </w:r>
            <w:r>
              <w:rPr>
                <w:rFonts w:cs="Arial"/>
                <w:sz w:val="18"/>
                <w:szCs w:val="18"/>
              </w:rPr>
              <w:t>Подго</w:t>
            </w:r>
            <w:r w:rsidRPr="00C37366">
              <w:rPr>
                <w:rFonts w:cs="Arial"/>
                <w:sz w:val="18"/>
                <w:szCs w:val="18"/>
              </w:rPr>
              <w:t>товка</w:t>
            </w:r>
            <w:r w:rsidRPr="00C37366">
              <w:rPr>
                <w:rFonts w:cs="Arial"/>
                <w:sz w:val="18"/>
                <w:szCs w:val="18"/>
                <w:lang w:val="en-US"/>
              </w:rPr>
              <w:t>]</w:t>
            </w:r>
          </w:p>
          <w:p w:rsidR="0018378A" w:rsidRPr="00C37366" w:rsidRDefault="0018378A" w:rsidP="00C37366">
            <w:pPr>
              <w:jc w:val="center"/>
              <w:rPr>
                <w:rFonts w:cs="Arial"/>
                <w:sz w:val="18"/>
                <w:szCs w:val="18"/>
              </w:rPr>
            </w:pPr>
            <w:r w:rsidRPr="00C37366">
              <w:rPr>
                <w:rFonts w:cs="Arial"/>
                <w:sz w:val="18"/>
                <w:szCs w:val="18"/>
              </w:rPr>
              <w:t>Включить автоматическую откачку</w:t>
            </w:r>
          </w:p>
          <w:p w:rsidR="0018378A" w:rsidRPr="00C37366" w:rsidRDefault="0018378A" w:rsidP="00C37366">
            <w:pPr>
              <w:jc w:val="center"/>
              <w:rPr>
                <w:rFonts w:cs="Arial"/>
                <w:sz w:val="18"/>
                <w:szCs w:val="18"/>
              </w:rPr>
            </w:pPr>
            <w:r w:rsidRPr="000A1FB6">
              <w:rPr>
                <w:rFonts w:cs="Arial"/>
                <w:noProof/>
                <w:sz w:val="18"/>
                <w:szCs w:val="18"/>
                <w:lang w:eastAsia="ru-RU"/>
              </w:rPr>
              <w:pict>
                <v:shape id="Рисунок 500" o:spid="_x0000_i1585" type="#_x0000_t75" style="width:40.5pt;height:13.5pt;visibility:visible">
                  <v:imagedata r:id="rId315" o:title=""/>
                </v:shape>
              </w:pict>
            </w:r>
          </w:p>
          <w:p w:rsidR="0018378A" w:rsidRPr="00C37366" w:rsidRDefault="0018378A" w:rsidP="00C37366">
            <w:pPr>
              <w:jc w:val="center"/>
              <w:rPr>
                <w:rFonts w:cs="Arial"/>
                <w:sz w:val="18"/>
                <w:szCs w:val="18"/>
              </w:rPr>
            </w:pPr>
            <w:r w:rsidRPr="00C37366">
              <w:rPr>
                <w:rFonts w:cs="Arial"/>
                <w:sz w:val="18"/>
                <w:szCs w:val="18"/>
              </w:rPr>
              <w:t>Нормальная работа в течение 30 минут</w:t>
            </w:r>
          </w:p>
          <w:p w:rsidR="0018378A" w:rsidRPr="00C37366" w:rsidRDefault="0018378A" w:rsidP="00C37366">
            <w:pPr>
              <w:jc w:val="center"/>
              <w:rPr>
                <w:rFonts w:cs="Arial"/>
                <w:sz w:val="18"/>
                <w:szCs w:val="18"/>
              </w:rPr>
            </w:pPr>
            <w:r w:rsidRPr="00C37366">
              <w:rPr>
                <w:rFonts w:eastAsia="MS Mincho" w:hAnsi="MS Mincho" w:cs="Arial" w:hint="eastAsia"/>
                <w:sz w:val="18"/>
                <w:szCs w:val="18"/>
              </w:rPr>
              <w:t>※</w:t>
            </w:r>
            <w:r w:rsidRPr="00C37366">
              <w:rPr>
                <w:rFonts w:eastAsia="MS Mincho" w:hAnsi="MS Mincho" w:cs="Arial"/>
                <w:sz w:val="18"/>
                <w:szCs w:val="18"/>
              </w:rPr>
              <w:t>1</w:t>
            </w:r>
          </w:p>
        </w:tc>
        <w:tc>
          <w:tcPr>
            <w:tcW w:w="3055" w:type="dxa"/>
            <w:gridSpan w:val="3"/>
          </w:tcPr>
          <w:p w:rsidR="0018378A" w:rsidRPr="00C37366" w:rsidRDefault="0018378A" w:rsidP="00C37366">
            <w:pPr>
              <w:jc w:val="center"/>
              <w:rPr>
                <w:rFonts w:cs="Arial"/>
                <w:sz w:val="18"/>
                <w:szCs w:val="18"/>
              </w:rPr>
            </w:pPr>
            <w:r w:rsidRPr="00C37366">
              <w:rPr>
                <w:rFonts w:cs="Arial"/>
                <w:sz w:val="18"/>
                <w:szCs w:val="18"/>
                <w:lang w:val="en-US"/>
              </w:rPr>
              <w:t>[</w:t>
            </w:r>
            <w:r w:rsidRPr="00C37366">
              <w:rPr>
                <w:rFonts w:cs="Arial"/>
                <w:sz w:val="18"/>
                <w:szCs w:val="18"/>
              </w:rPr>
              <w:t>Откачка</w:t>
            </w:r>
            <w:r w:rsidRPr="00C37366">
              <w:rPr>
                <w:rFonts w:cs="Arial"/>
                <w:sz w:val="18"/>
                <w:szCs w:val="18"/>
                <w:lang w:val="en-US"/>
              </w:rPr>
              <w:t>]</w:t>
            </w:r>
            <w:r w:rsidRPr="00C37366">
              <w:rPr>
                <w:rFonts w:eastAsia="MS Mincho" w:hAnsi="MS Mincho" w:cs="Arial" w:hint="eastAsia"/>
                <w:sz w:val="18"/>
                <w:szCs w:val="18"/>
              </w:rPr>
              <w:t>※</w:t>
            </w:r>
            <w:r w:rsidRPr="00C37366">
              <w:rPr>
                <w:rFonts w:eastAsia="MS Mincho" w:hAnsi="MS Mincho" w:cs="Arial"/>
                <w:sz w:val="18"/>
                <w:szCs w:val="18"/>
              </w:rPr>
              <w:t>2</w:t>
            </w:r>
          </w:p>
        </w:tc>
        <w:tc>
          <w:tcPr>
            <w:tcW w:w="1481" w:type="dxa"/>
            <w:vMerge w:val="restart"/>
          </w:tcPr>
          <w:p w:rsidR="0018378A" w:rsidRPr="00C37366" w:rsidRDefault="0018378A" w:rsidP="00C37366">
            <w:pPr>
              <w:jc w:val="center"/>
              <w:rPr>
                <w:rFonts w:cs="Arial"/>
                <w:sz w:val="18"/>
                <w:szCs w:val="18"/>
              </w:rPr>
            </w:pPr>
            <w:r w:rsidRPr="00C37366">
              <w:rPr>
                <w:rFonts w:cs="Arial"/>
                <w:sz w:val="18"/>
                <w:szCs w:val="18"/>
              </w:rPr>
              <w:t>[Выравнивание давления]</w:t>
            </w:r>
          </w:p>
          <w:p w:rsidR="0018378A" w:rsidRPr="00C37366" w:rsidRDefault="0018378A" w:rsidP="00C37366">
            <w:pPr>
              <w:jc w:val="center"/>
              <w:rPr>
                <w:rFonts w:cs="Arial"/>
                <w:sz w:val="18"/>
                <w:szCs w:val="18"/>
              </w:rPr>
            </w:pPr>
            <w:r w:rsidRPr="00C37366">
              <w:rPr>
                <w:rFonts w:cs="Arial"/>
                <w:sz w:val="18"/>
                <w:szCs w:val="18"/>
              </w:rPr>
              <w:t>Все останавливается на 40 секунд</w:t>
            </w:r>
          </w:p>
          <w:p w:rsidR="0018378A" w:rsidRPr="00C37366" w:rsidRDefault="0018378A" w:rsidP="00C37366">
            <w:pPr>
              <w:jc w:val="center"/>
              <w:rPr>
                <w:rFonts w:cs="Arial"/>
                <w:sz w:val="18"/>
                <w:szCs w:val="18"/>
              </w:rPr>
            </w:pPr>
            <w:r w:rsidRPr="000A1FB6">
              <w:rPr>
                <w:rFonts w:cs="Arial"/>
                <w:noProof/>
                <w:sz w:val="18"/>
                <w:szCs w:val="18"/>
                <w:lang w:eastAsia="ru-RU"/>
              </w:rPr>
              <w:pict>
                <v:shape id="Рисунок 499" o:spid="_x0000_i1586" type="#_x0000_t75" style="width:34.5pt;height:14.25pt;visibility:visible">
                  <v:imagedata r:id="rId316" o:title=""/>
                </v:shape>
              </w:pict>
            </w:r>
          </w:p>
          <w:p w:rsidR="0018378A" w:rsidRPr="00C37366" w:rsidRDefault="0018378A" w:rsidP="00C37366">
            <w:pPr>
              <w:jc w:val="center"/>
              <w:rPr>
                <w:rFonts w:cs="Arial"/>
                <w:sz w:val="18"/>
                <w:szCs w:val="18"/>
              </w:rPr>
            </w:pPr>
            <w:r w:rsidRPr="00C37366">
              <w:rPr>
                <w:rFonts w:cs="Arial"/>
                <w:sz w:val="18"/>
                <w:szCs w:val="18"/>
              </w:rPr>
              <w:t>Увеличить НД до 0~300кПа</w:t>
            </w:r>
          </w:p>
        </w:tc>
        <w:tc>
          <w:tcPr>
            <w:tcW w:w="1666" w:type="dxa"/>
            <w:vMerge w:val="restart"/>
          </w:tcPr>
          <w:p w:rsidR="0018378A" w:rsidRPr="00C37366" w:rsidRDefault="0018378A" w:rsidP="00C37366">
            <w:pPr>
              <w:jc w:val="center"/>
              <w:rPr>
                <w:rFonts w:cs="Arial"/>
                <w:sz w:val="18"/>
                <w:szCs w:val="18"/>
                <w:lang w:val="en-US"/>
              </w:rPr>
            </w:pPr>
            <w:r w:rsidRPr="00C37366">
              <w:rPr>
                <w:rFonts w:cs="Arial"/>
                <w:sz w:val="18"/>
                <w:szCs w:val="18"/>
                <w:lang w:val="en-US"/>
              </w:rPr>
              <w:t>[</w:t>
            </w:r>
            <w:r w:rsidRPr="00C37366">
              <w:rPr>
                <w:rFonts w:cs="Arial"/>
                <w:sz w:val="18"/>
                <w:szCs w:val="18"/>
              </w:rPr>
              <w:t>Завершение</w:t>
            </w:r>
            <w:r w:rsidRPr="00C37366">
              <w:rPr>
                <w:rFonts w:cs="Arial"/>
                <w:sz w:val="18"/>
                <w:szCs w:val="18"/>
                <w:lang w:val="en-US"/>
              </w:rPr>
              <w:t>]</w:t>
            </w:r>
          </w:p>
          <w:p w:rsidR="0018378A" w:rsidRPr="00C37366" w:rsidRDefault="0018378A" w:rsidP="00C37366">
            <w:pPr>
              <w:jc w:val="center"/>
              <w:rPr>
                <w:rFonts w:cs="Arial"/>
                <w:sz w:val="18"/>
                <w:szCs w:val="18"/>
              </w:rPr>
            </w:pPr>
            <w:r w:rsidRPr="00C37366">
              <w:rPr>
                <w:rFonts w:cs="Arial"/>
                <w:sz w:val="18"/>
                <w:szCs w:val="18"/>
              </w:rPr>
              <w:t xml:space="preserve">Полное закрытие клапан </w:t>
            </w:r>
            <w:r w:rsidRPr="00C37366">
              <w:rPr>
                <w:rFonts w:cs="Arial"/>
                <w:sz w:val="18"/>
                <w:szCs w:val="18"/>
                <w:lang w:val="en-US"/>
              </w:rPr>
              <w:t>EV</w:t>
            </w:r>
          </w:p>
          <w:p w:rsidR="0018378A" w:rsidRPr="00C37366" w:rsidRDefault="0018378A" w:rsidP="00C37366">
            <w:pPr>
              <w:jc w:val="center"/>
              <w:rPr>
                <w:rFonts w:cs="Arial"/>
                <w:sz w:val="18"/>
                <w:szCs w:val="18"/>
              </w:rPr>
            </w:pPr>
            <w:r w:rsidRPr="000A1FB6">
              <w:rPr>
                <w:rFonts w:cs="Arial"/>
                <w:noProof/>
                <w:sz w:val="18"/>
                <w:szCs w:val="18"/>
                <w:lang w:eastAsia="ru-RU"/>
              </w:rPr>
              <w:pict>
                <v:shape id="Рисунок 498" o:spid="_x0000_i1587" type="#_x0000_t75" style="width:34.5pt;height:14.25pt;visibility:visible">
                  <v:imagedata r:id="rId316" o:title=""/>
                </v:shape>
              </w:pict>
            </w:r>
          </w:p>
          <w:p w:rsidR="0018378A" w:rsidRPr="00C37366" w:rsidRDefault="0018378A" w:rsidP="00C37366">
            <w:pPr>
              <w:jc w:val="center"/>
              <w:rPr>
                <w:rFonts w:cs="Arial"/>
                <w:sz w:val="18"/>
                <w:szCs w:val="18"/>
              </w:rPr>
            </w:pPr>
            <w:r w:rsidRPr="00C37366">
              <w:rPr>
                <w:rFonts w:cs="Arial"/>
                <w:sz w:val="18"/>
                <w:szCs w:val="18"/>
              </w:rPr>
              <w:t>Завершение</w:t>
            </w:r>
          </w:p>
          <w:p w:rsidR="0018378A" w:rsidRPr="00C37366" w:rsidRDefault="0018378A" w:rsidP="00C37366">
            <w:pPr>
              <w:jc w:val="center"/>
              <w:rPr>
                <w:rFonts w:cs="Arial"/>
                <w:sz w:val="18"/>
                <w:szCs w:val="18"/>
              </w:rPr>
            </w:pPr>
            <w:r w:rsidRPr="00C37366">
              <w:rPr>
                <w:rFonts w:cs="Arial"/>
                <w:sz w:val="18"/>
                <w:szCs w:val="18"/>
              </w:rPr>
              <w:t>«ХОРОШЕЕ»</w:t>
            </w:r>
          </w:p>
          <w:p w:rsidR="0018378A" w:rsidRPr="00C37366" w:rsidRDefault="0018378A" w:rsidP="00C37366">
            <w:pPr>
              <w:jc w:val="center"/>
              <w:rPr>
                <w:rFonts w:cs="Arial"/>
                <w:sz w:val="18"/>
                <w:szCs w:val="18"/>
              </w:rPr>
            </w:pPr>
            <w:r w:rsidRPr="00C37366">
              <w:rPr>
                <w:rFonts w:cs="Arial"/>
                <w:sz w:val="18"/>
                <w:szCs w:val="18"/>
                <w:lang w:val="en-US"/>
              </w:rPr>
              <w:t>(“GOOD”)</w:t>
            </w:r>
          </w:p>
        </w:tc>
      </w:tr>
      <w:tr w:rsidR="0018378A" w:rsidRPr="00C276C2" w:rsidTr="00B86C27">
        <w:trPr>
          <w:trHeight w:val="20"/>
        </w:trPr>
        <w:tc>
          <w:tcPr>
            <w:tcW w:w="1526" w:type="dxa"/>
            <w:vMerge/>
          </w:tcPr>
          <w:p w:rsidR="0018378A" w:rsidRPr="00C37366" w:rsidRDefault="0018378A" w:rsidP="00C37366">
            <w:pPr>
              <w:jc w:val="center"/>
              <w:rPr>
                <w:rFonts w:cs="Arial"/>
                <w:sz w:val="18"/>
                <w:szCs w:val="18"/>
              </w:rPr>
            </w:pPr>
          </w:p>
        </w:tc>
        <w:tc>
          <w:tcPr>
            <w:tcW w:w="1843" w:type="dxa"/>
            <w:vMerge/>
          </w:tcPr>
          <w:p w:rsidR="0018378A" w:rsidRPr="00C37366" w:rsidRDefault="0018378A" w:rsidP="00C37366">
            <w:pPr>
              <w:jc w:val="center"/>
              <w:rPr>
                <w:rFonts w:cs="Arial"/>
                <w:sz w:val="18"/>
                <w:szCs w:val="18"/>
                <w:lang w:val="en-US"/>
              </w:rPr>
            </w:pPr>
          </w:p>
        </w:tc>
        <w:tc>
          <w:tcPr>
            <w:tcW w:w="1559" w:type="dxa"/>
            <w:gridSpan w:val="2"/>
          </w:tcPr>
          <w:p w:rsidR="0018378A" w:rsidRPr="00C37366" w:rsidRDefault="0018378A" w:rsidP="00C37366">
            <w:pPr>
              <w:jc w:val="center"/>
              <w:rPr>
                <w:rFonts w:cs="Arial"/>
                <w:sz w:val="18"/>
                <w:szCs w:val="18"/>
              </w:rPr>
            </w:pPr>
            <w:r w:rsidRPr="00C37366">
              <w:rPr>
                <w:rFonts w:cs="Arial"/>
                <w:sz w:val="18"/>
                <w:szCs w:val="18"/>
              </w:rPr>
              <w:t>Начало откачки</w:t>
            </w:r>
          </w:p>
          <w:p w:rsidR="0018378A" w:rsidRPr="00C37366" w:rsidRDefault="0018378A" w:rsidP="00C37366">
            <w:pPr>
              <w:jc w:val="center"/>
              <w:rPr>
                <w:rFonts w:cs="Arial"/>
                <w:sz w:val="18"/>
                <w:szCs w:val="18"/>
              </w:rPr>
            </w:pPr>
            <w:r w:rsidRPr="000A1FB6">
              <w:rPr>
                <w:rFonts w:cs="Arial"/>
                <w:noProof/>
                <w:sz w:val="18"/>
                <w:szCs w:val="18"/>
                <w:lang w:eastAsia="ru-RU"/>
              </w:rPr>
              <w:pict>
                <v:shape id="Рисунок 497" o:spid="_x0000_i1588" type="#_x0000_t75" style="width:34.5pt;height:14.25pt;visibility:visible">
                  <v:imagedata r:id="rId316" o:title=""/>
                </v:shape>
              </w:pict>
            </w:r>
          </w:p>
          <w:p w:rsidR="0018378A" w:rsidRPr="00C37366" w:rsidRDefault="0018378A" w:rsidP="00C37366">
            <w:pPr>
              <w:jc w:val="center"/>
              <w:rPr>
                <w:rFonts w:cs="Arial"/>
                <w:sz w:val="18"/>
                <w:szCs w:val="18"/>
              </w:rPr>
            </w:pPr>
            <w:r w:rsidRPr="00C37366">
              <w:rPr>
                <w:rFonts w:cs="Arial"/>
                <w:sz w:val="18"/>
                <w:szCs w:val="18"/>
              </w:rPr>
              <w:t>Компрессор останавливается</w:t>
            </w:r>
          </w:p>
          <w:p w:rsidR="0018378A" w:rsidRPr="00C37366" w:rsidRDefault="0018378A" w:rsidP="00C37366">
            <w:pPr>
              <w:jc w:val="center"/>
              <w:rPr>
                <w:rFonts w:cs="Arial"/>
                <w:sz w:val="18"/>
                <w:szCs w:val="18"/>
              </w:rPr>
            </w:pPr>
            <w:r w:rsidRPr="00C37366">
              <w:rPr>
                <w:rFonts w:cs="Arial"/>
                <w:sz w:val="18"/>
                <w:szCs w:val="18"/>
              </w:rPr>
              <w:t>При НД (</w:t>
            </w:r>
            <w:r w:rsidRPr="00C37366">
              <w:rPr>
                <w:rFonts w:cs="Arial"/>
                <w:sz w:val="18"/>
                <w:szCs w:val="18"/>
                <w:lang w:val="en-US"/>
              </w:rPr>
              <w:t>LP</w:t>
            </w:r>
            <w:r w:rsidRPr="00C37366">
              <w:rPr>
                <w:rFonts w:cs="Arial"/>
                <w:sz w:val="18"/>
                <w:szCs w:val="18"/>
              </w:rPr>
              <w:t>)</w:t>
            </w:r>
          </w:p>
          <w:p w:rsidR="0018378A" w:rsidRPr="00C37366" w:rsidRDefault="0018378A" w:rsidP="00C37366">
            <w:pPr>
              <w:jc w:val="center"/>
              <w:rPr>
                <w:rFonts w:cs="Arial"/>
                <w:sz w:val="18"/>
                <w:szCs w:val="18"/>
              </w:rPr>
            </w:pPr>
            <w:r w:rsidRPr="00C37366">
              <w:rPr>
                <w:rFonts w:cs="Arial"/>
                <w:sz w:val="18"/>
                <w:szCs w:val="18"/>
              </w:rPr>
              <w:t xml:space="preserve"> ≤-55кПа</w:t>
            </w:r>
          </w:p>
        </w:tc>
        <w:tc>
          <w:tcPr>
            <w:tcW w:w="1496" w:type="dxa"/>
          </w:tcPr>
          <w:p w:rsidR="0018378A" w:rsidRPr="00C37366" w:rsidRDefault="0018378A" w:rsidP="00C37366">
            <w:pPr>
              <w:jc w:val="center"/>
              <w:rPr>
                <w:rFonts w:cs="Arial"/>
                <w:sz w:val="18"/>
                <w:szCs w:val="18"/>
              </w:rPr>
            </w:pPr>
            <w:r w:rsidRPr="00C37366">
              <w:rPr>
                <w:rFonts w:cs="Arial"/>
                <w:sz w:val="18"/>
                <w:szCs w:val="18"/>
              </w:rPr>
              <w:t>Компрессор останавливается на 20 секунд</w:t>
            </w:r>
          </w:p>
        </w:tc>
        <w:tc>
          <w:tcPr>
            <w:tcW w:w="1481" w:type="dxa"/>
            <w:vMerge/>
          </w:tcPr>
          <w:p w:rsidR="0018378A" w:rsidRPr="00C37366" w:rsidRDefault="0018378A" w:rsidP="00C37366">
            <w:pPr>
              <w:jc w:val="center"/>
              <w:rPr>
                <w:rFonts w:cs="Arial"/>
                <w:sz w:val="18"/>
                <w:szCs w:val="18"/>
              </w:rPr>
            </w:pPr>
          </w:p>
        </w:tc>
        <w:tc>
          <w:tcPr>
            <w:tcW w:w="1666" w:type="dxa"/>
            <w:vMerge/>
          </w:tcPr>
          <w:p w:rsidR="0018378A" w:rsidRPr="00C37366" w:rsidRDefault="0018378A" w:rsidP="00C37366">
            <w:pPr>
              <w:jc w:val="center"/>
              <w:rPr>
                <w:rFonts w:cs="Arial"/>
                <w:sz w:val="18"/>
                <w:szCs w:val="18"/>
              </w:rPr>
            </w:pPr>
          </w:p>
        </w:tc>
      </w:tr>
      <w:tr w:rsidR="0018378A" w:rsidRPr="00C276C2" w:rsidTr="00B86C27">
        <w:trPr>
          <w:trHeight w:val="20"/>
        </w:trPr>
        <w:tc>
          <w:tcPr>
            <w:tcW w:w="1526" w:type="dxa"/>
          </w:tcPr>
          <w:p w:rsidR="0018378A" w:rsidRPr="00C37366" w:rsidRDefault="0018378A" w:rsidP="00C37366">
            <w:pPr>
              <w:jc w:val="center"/>
              <w:rPr>
                <w:rFonts w:cs="Arial"/>
                <w:sz w:val="18"/>
                <w:szCs w:val="18"/>
              </w:rPr>
            </w:pPr>
            <w:r w:rsidRPr="00C37366">
              <w:rPr>
                <w:rFonts w:cs="Arial"/>
                <w:sz w:val="18"/>
                <w:szCs w:val="18"/>
                <w:lang w:val="en-US"/>
              </w:rPr>
              <w:t>COMP</w:t>
            </w:r>
          </w:p>
          <w:p w:rsidR="0018378A" w:rsidRPr="00C37366" w:rsidRDefault="0018378A" w:rsidP="00C37366">
            <w:pPr>
              <w:jc w:val="center"/>
              <w:rPr>
                <w:rFonts w:cs="Arial"/>
                <w:sz w:val="18"/>
                <w:szCs w:val="18"/>
              </w:rPr>
            </w:pPr>
            <w:r w:rsidRPr="00C37366">
              <w:rPr>
                <w:rFonts w:cs="Arial"/>
                <w:sz w:val="18"/>
                <w:szCs w:val="18"/>
              </w:rPr>
              <w:t>(Компрессор)</w:t>
            </w:r>
          </w:p>
        </w:tc>
        <w:tc>
          <w:tcPr>
            <w:tcW w:w="1843" w:type="dxa"/>
          </w:tcPr>
          <w:p w:rsidR="0018378A" w:rsidRPr="00C37366" w:rsidRDefault="0018378A" w:rsidP="00C37366">
            <w:pPr>
              <w:jc w:val="center"/>
              <w:rPr>
                <w:rFonts w:cs="Arial"/>
                <w:sz w:val="18"/>
                <w:szCs w:val="18"/>
              </w:rPr>
            </w:pPr>
            <w:r w:rsidRPr="00C37366">
              <w:rPr>
                <w:rFonts w:cs="Arial"/>
                <w:sz w:val="18"/>
                <w:szCs w:val="18"/>
              </w:rPr>
              <w:t>ВКЛ</w:t>
            </w:r>
          </w:p>
        </w:tc>
        <w:tc>
          <w:tcPr>
            <w:tcW w:w="1559" w:type="dxa"/>
            <w:gridSpan w:val="2"/>
          </w:tcPr>
          <w:p w:rsidR="0018378A" w:rsidRPr="00C37366" w:rsidRDefault="0018378A" w:rsidP="00C37366">
            <w:pPr>
              <w:jc w:val="center"/>
              <w:rPr>
                <w:rFonts w:cs="Arial"/>
                <w:sz w:val="18"/>
                <w:szCs w:val="18"/>
              </w:rPr>
            </w:pPr>
            <w:r w:rsidRPr="00C37366">
              <w:rPr>
                <w:rFonts w:cs="Arial"/>
                <w:sz w:val="18"/>
                <w:szCs w:val="18"/>
              </w:rPr>
              <w:t>ВКЛ</w:t>
            </w:r>
          </w:p>
        </w:tc>
        <w:tc>
          <w:tcPr>
            <w:tcW w:w="1496" w:type="dxa"/>
          </w:tcPr>
          <w:p w:rsidR="0018378A" w:rsidRPr="00C37366" w:rsidRDefault="0018378A" w:rsidP="00C37366">
            <w:pPr>
              <w:jc w:val="center"/>
              <w:rPr>
                <w:rFonts w:cs="Arial"/>
                <w:sz w:val="18"/>
                <w:szCs w:val="18"/>
              </w:rPr>
            </w:pPr>
            <w:r w:rsidRPr="00C37366">
              <w:rPr>
                <w:rFonts w:cs="Arial"/>
                <w:sz w:val="18"/>
                <w:szCs w:val="18"/>
              </w:rPr>
              <w:t>ВЫКЛ</w:t>
            </w:r>
          </w:p>
        </w:tc>
        <w:tc>
          <w:tcPr>
            <w:tcW w:w="1481" w:type="dxa"/>
          </w:tcPr>
          <w:p w:rsidR="0018378A" w:rsidRPr="00C37366" w:rsidRDefault="0018378A" w:rsidP="00C37366">
            <w:pPr>
              <w:jc w:val="center"/>
              <w:rPr>
                <w:rFonts w:cs="Arial"/>
                <w:sz w:val="18"/>
                <w:szCs w:val="18"/>
              </w:rPr>
            </w:pPr>
            <w:r w:rsidRPr="00C37366">
              <w:rPr>
                <w:rFonts w:cs="Arial"/>
                <w:sz w:val="18"/>
                <w:szCs w:val="18"/>
              </w:rPr>
              <w:t>ВЫКЛ</w:t>
            </w:r>
          </w:p>
        </w:tc>
        <w:tc>
          <w:tcPr>
            <w:tcW w:w="1666" w:type="dxa"/>
          </w:tcPr>
          <w:p w:rsidR="0018378A" w:rsidRPr="00C37366" w:rsidRDefault="0018378A" w:rsidP="00C37366">
            <w:pPr>
              <w:jc w:val="center"/>
              <w:rPr>
                <w:rFonts w:cs="Arial"/>
                <w:sz w:val="18"/>
                <w:szCs w:val="18"/>
              </w:rPr>
            </w:pPr>
            <w:r w:rsidRPr="00C37366">
              <w:rPr>
                <w:rFonts w:cs="Arial"/>
                <w:sz w:val="18"/>
                <w:szCs w:val="18"/>
              </w:rPr>
              <w:t>ВЫКЛ</w:t>
            </w:r>
          </w:p>
        </w:tc>
      </w:tr>
      <w:tr w:rsidR="0018378A" w:rsidRPr="00C276C2" w:rsidTr="00B86C27">
        <w:trPr>
          <w:trHeight w:val="20"/>
        </w:trPr>
        <w:tc>
          <w:tcPr>
            <w:tcW w:w="1526" w:type="dxa"/>
          </w:tcPr>
          <w:p w:rsidR="0018378A" w:rsidRPr="00C37366" w:rsidRDefault="0018378A" w:rsidP="00C37366">
            <w:pPr>
              <w:jc w:val="center"/>
              <w:rPr>
                <w:rFonts w:cs="Arial"/>
                <w:sz w:val="18"/>
                <w:szCs w:val="18"/>
              </w:rPr>
            </w:pPr>
            <w:r w:rsidRPr="00C37366">
              <w:rPr>
                <w:rFonts w:cs="Arial"/>
                <w:sz w:val="18"/>
                <w:szCs w:val="18"/>
                <w:lang w:val="en-US"/>
              </w:rPr>
              <w:t>EFM</w:t>
            </w:r>
          </w:p>
          <w:p w:rsidR="0018378A" w:rsidRPr="00C37366" w:rsidRDefault="0018378A" w:rsidP="00C37366">
            <w:pPr>
              <w:jc w:val="center"/>
              <w:rPr>
                <w:rFonts w:cs="Arial"/>
                <w:sz w:val="18"/>
                <w:szCs w:val="18"/>
              </w:rPr>
            </w:pPr>
            <w:r w:rsidRPr="00C37366">
              <w:rPr>
                <w:rFonts w:cs="Arial"/>
                <w:sz w:val="18"/>
                <w:szCs w:val="18"/>
              </w:rPr>
              <w:t>(двигатель вентилятора испарителя)</w:t>
            </w:r>
          </w:p>
        </w:tc>
        <w:tc>
          <w:tcPr>
            <w:tcW w:w="1843" w:type="dxa"/>
          </w:tcPr>
          <w:p w:rsidR="0018378A" w:rsidRPr="00C37366" w:rsidRDefault="0018378A" w:rsidP="00C37366">
            <w:pPr>
              <w:jc w:val="center"/>
              <w:rPr>
                <w:rFonts w:cs="Arial"/>
                <w:sz w:val="18"/>
                <w:szCs w:val="18"/>
              </w:rPr>
            </w:pPr>
            <w:r w:rsidRPr="00C37366">
              <w:rPr>
                <w:rFonts w:cs="Arial"/>
                <w:sz w:val="18"/>
                <w:szCs w:val="18"/>
              </w:rPr>
              <w:t>Высокая скорость</w:t>
            </w:r>
          </w:p>
        </w:tc>
        <w:tc>
          <w:tcPr>
            <w:tcW w:w="1559" w:type="dxa"/>
            <w:gridSpan w:val="2"/>
          </w:tcPr>
          <w:p w:rsidR="0018378A" w:rsidRPr="00C37366" w:rsidRDefault="0018378A" w:rsidP="00C37366">
            <w:pPr>
              <w:jc w:val="center"/>
              <w:rPr>
                <w:rFonts w:cs="Arial"/>
                <w:sz w:val="18"/>
                <w:szCs w:val="18"/>
              </w:rPr>
            </w:pPr>
            <w:r w:rsidRPr="00C37366">
              <w:rPr>
                <w:rFonts w:cs="Arial"/>
                <w:sz w:val="18"/>
                <w:szCs w:val="18"/>
              </w:rPr>
              <w:t>Высокая скорость</w:t>
            </w:r>
          </w:p>
        </w:tc>
        <w:tc>
          <w:tcPr>
            <w:tcW w:w="1496" w:type="dxa"/>
          </w:tcPr>
          <w:p w:rsidR="0018378A" w:rsidRPr="00C37366" w:rsidRDefault="0018378A" w:rsidP="00C37366">
            <w:pPr>
              <w:jc w:val="center"/>
              <w:rPr>
                <w:rFonts w:cs="Arial"/>
                <w:sz w:val="18"/>
                <w:szCs w:val="18"/>
              </w:rPr>
            </w:pPr>
            <w:r w:rsidRPr="00C37366">
              <w:rPr>
                <w:rFonts w:cs="Arial"/>
                <w:sz w:val="18"/>
                <w:szCs w:val="18"/>
              </w:rPr>
              <w:t>Высокая скорость</w:t>
            </w:r>
          </w:p>
        </w:tc>
        <w:tc>
          <w:tcPr>
            <w:tcW w:w="1481" w:type="dxa"/>
          </w:tcPr>
          <w:p w:rsidR="0018378A" w:rsidRPr="00C37366" w:rsidRDefault="0018378A" w:rsidP="00C37366">
            <w:pPr>
              <w:jc w:val="center"/>
              <w:rPr>
                <w:rFonts w:cs="Arial"/>
                <w:sz w:val="18"/>
                <w:szCs w:val="18"/>
              </w:rPr>
            </w:pPr>
            <w:r w:rsidRPr="00C37366">
              <w:rPr>
                <w:rFonts w:cs="Arial"/>
                <w:sz w:val="18"/>
                <w:szCs w:val="18"/>
              </w:rPr>
              <w:t>ВЫКЛ</w:t>
            </w:r>
          </w:p>
        </w:tc>
        <w:tc>
          <w:tcPr>
            <w:tcW w:w="1666" w:type="dxa"/>
          </w:tcPr>
          <w:p w:rsidR="0018378A" w:rsidRPr="00C37366" w:rsidRDefault="0018378A" w:rsidP="00C37366">
            <w:pPr>
              <w:jc w:val="center"/>
              <w:rPr>
                <w:rFonts w:cs="Arial"/>
                <w:sz w:val="18"/>
                <w:szCs w:val="18"/>
              </w:rPr>
            </w:pPr>
            <w:r w:rsidRPr="00C37366">
              <w:rPr>
                <w:rFonts w:cs="Arial"/>
                <w:sz w:val="18"/>
                <w:szCs w:val="18"/>
              </w:rPr>
              <w:t>ВЫКЛ</w:t>
            </w:r>
          </w:p>
        </w:tc>
      </w:tr>
      <w:tr w:rsidR="0018378A" w:rsidRPr="00C276C2" w:rsidTr="00B86C27">
        <w:trPr>
          <w:trHeight w:val="20"/>
        </w:trPr>
        <w:tc>
          <w:tcPr>
            <w:tcW w:w="1526" w:type="dxa"/>
          </w:tcPr>
          <w:p w:rsidR="0018378A" w:rsidRPr="00C37366" w:rsidRDefault="0018378A" w:rsidP="00C37366">
            <w:pPr>
              <w:jc w:val="center"/>
              <w:rPr>
                <w:rFonts w:cs="Arial"/>
                <w:sz w:val="18"/>
                <w:szCs w:val="18"/>
              </w:rPr>
            </w:pPr>
            <w:r w:rsidRPr="00C37366">
              <w:rPr>
                <w:rFonts w:cs="Arial"/>
                <w:sz w:val="18"/>
                <w:szCs w:val="18"/>
                <w:lang w:val="en-US"/>
              </w:rPr>
              <w:t>CFM</w:t>
            </w:r>
          </w:p>
          <w:p w:rsidR="0018378A" w:rsidRPr="00C37366" w:rsidRDefault="0018378A" w:rsidP="00C37366">
            <w:pPr>
              <w:jc w:val="center"/>
              <w:rPr>
                <w:rFonts w:cs="Arial"/>
                <w:sz w:val="18"/>
                <w:szCs w:val="18"/>
              </w:rPr>
            </w:pPr>
            <w:r w:rsidRPr="00C37366">
              <w:rPr>
                <w:rFonts w:cs="Arial"/>
                <w:sz w:val="18"/>
                <w:szCs w:val="18"/>
              </w:rPr>
              <w:t>(двигатель вентилятора конденсатора)</w:t>
            </w:r>
          </w:p>
        </w:tc>
        <w:tc>
          <w:tcPr>
            <w:tcW w:w="1843" w:type="dxa"/>
          </w:tcPr>
          <w:p w:rsidR="0018378A" w:rsidRPr="00C37366" w:rsidRDefault="0018378A" w:rsidP="00C37366">
            <w:pPr>
              <w:jc w:val="center"/>
              <w:rPr>
                <w:rFonts w:cs="Arial"/>
                <w:sz w:val="18"/>
                <w:szCs w:val="18"/>
              </w:rPr>
            </w:pPr>
            <w:r w:rsidRPr="00C37366">
              <w:rPr>
                <w:rFonts w:cs="Arial"/>
                <w:sz w:val="18"/>
                <w:szCs w:val="18"/>
              </w:rPr>
              <w:t>ВКЛ</w:t>
            </w:r>
          </w:p>
        </w:tc>
        <w:tc>
          <w:tcPr>
            <w:tcW w:w="1559" w:type="dxa"/>
            <w:gridSpan w:val="2"/>
          </w:tcPr>
          <w:p w:rsidR="0018378A" w:rsidRPr="00C37366" w:rsidRDefault="0018378A" w:rsidP="00C37366">
            <w:pPr>
              <w:jc w:val="center"/>
              <w:rPr>
                <w:rFonts w:cs="Arial"/>
                <w:sz w:val="18"/>
                <w:szCs w:val="18"/>
              </w:rPr>
            </w:pPr>
            <w:r w:rsidRPr="00C37366">
              <w:rPr>
                <w:rFonts w:cs="Arial"/>
                <w:sz w:val="18"/>
                <w:szCs w:val="18"/>
              </w:rPr>
              <w:t>ВКЛ</w:t>
            </w:r>
          </w:p>
        </w:tc>
        <w:tc>
          <w:tcPr>
            <w:tcW w:w="1496" w:type="dxa"/>
          </w:tcPr>
          <w:p w:rsidR="0018378A" w:rsidRPr="00C37366" w:rsidRDefault="0018378A" w:rsidP="00C37366">
            <w:pPr>
              <w:jc w:val="center"/>
              <w:rPr>
                <w:rFonts w:cs="Arial"/>
                <w:sz w:val="18"/>
                <w:szCs w:val="18"/>
              </w:rPr>
            </w:pPr>
            <w:r w:rsidRPr="00C37366">
              <w:rPr>
                <w:rFonts w:cs="Arial"/>
                <w:sz w:val="18"/>
                <w:szCs w:val="18"/>
              </w:rPr>
              <w:t>ВЫКЛ</w:t>
            </w:r>
          </w:p>
        </w:tc>
        <w:tc>
          <w:tcPr>
            <w:tcW w:w="1481" w:type="dxa"/>
          </w:tcPr>
          <w:p w:rsidR="0018378A" w:rsidRPr="00C37366" w:rsidRDefault="0018378A" w:rsidP="00C37366">
            <w:pPr>
              <w:jc w:val="center"/>
              <w:rPr>
                <w:rFonts w:cs="Arial"/>
                <w:sz w:val="18"/>
                <w:szCs w:val="18"/>
              </w:rPr>
            </w:pPr>
            <w:r w:rsidRPr="00C37366">
              <w:rPr>
                <w:rFonts w:cs="Arial"/>
                <w:sz w:val="18"/>
                <w:szCs w:val="18"/>
              </w:rPr>
              <w:t>ВЫКЛ</w:t>
            </w:r>
          </w:p>
        </w:tc>
        <w:tc>
          <w:tcPr>
            <w:tcW w:w="1666" w:type="dxa"/>
          </w:tcPr>
          <w:p w:rsidR="0018378A" w:rsidRPr="00C37366" w:rsidRDefault="0018378A" w:rsidP="00C37366">
            <w:pPr>
              <w:jc w:val="center"/>
              <w:rPr>
                <w:rFonts w:cs="Arial"/>
                <w:sz w:val="18"/>
                <w:szCs w:val="18"/>
              </w:rPr>
            </w:pPr>
            <w:r w:rsidRPr="00C37366">
              <w:rPr>
                <w:rFonts w:cs="Arial"/>
                <w:sz w:val="18"/>
                <w:szCs w:val="18"/>
              </w:rPr>
              <w:t>ВЫКЛ</w:t>
            </w:r>
          </w:p>
        </w:tc>
      </w:tr>
      <w:tr w:rsidR="0018378A" w:rsidRPr="00C276C2" w:rsidTr="00B86C27">
        <w:trPr>
          <w:trHeight w:val="20"/>
        </w:trPr>
        <w:tc>
          <w:tcPr>
            <w:tcW w:w="1526" w:type="dxa"/>
          </w:tcPr>
          <w:p w:rsidR="0018378A" w:rsidRPr="00C37366" w:rsidRDefault="0018378A" w:rsidP="00C37366">
            <w:pPr>
              <w:jc w:val="center"/>
              <w:rPr>
                <w:rFonts w:cs="Arial"/>
                <w:sz w:val="18"/>
                <w:szCs w:val="18"/>
                <w:lang w:val="en-US"/>
              </w:rPr>
            </w:pPr>
            <w:r w:rsidRPr="00C37366">
              <w:rPr>
                <w:rFonts w:cs="Arial"/>
                <w:sz w:val="18"/>
                <w:szCs w:val="18"/>
              </w:rPr>
              <w:t xml:space="preserve">Клапан </w:t>
            </w:r>
            <w:r w:rsidRPr="00C37366">
              <w:rPr>
                <w:rFonts w:cs="Arial"/>
                <w:sz w:val="18"/>
                <w:szCs w:val="18"/>
                <w:lang w:val="en-US"/>
              </w:rPr>
              <w:t>LSV</w:t>
            </w:r>
          </w:p>
        </w:tc>
        <w:tc>
          <w:tcPr>
            <w:tcW w:w="1843" w:type="dxa"/>
          </w:tcPr>
          <w:p w:rsidR="0018378A" w:rsidRPr="00C37366" w:rsidRDefault="0018378A" w:rsidP="00C37366">
            <w:pPr>
              <w:jc w:val="center"/>
              <w:rPr>
                <w:rFonts w:cs="Arial"/>
                <w:sz w:val="18"/>
                <w:szCs w:val="18"/>
              </w:rPr>
            </w:pPr>
            <w:r w:rsidRPr="00C37366">
              <w:rPr>
                <w:rFonts w:cs="Arial"/>
                <w:sz w:val="18"/>
                <w:szCs w:val="18"/>
              </w:rPr>
              <w:t>ВКЛ</w:t>
            </w:r>
          </w:p>
        </w:tc>
        <w:tc>
          <w:tcPr>
            <w:tcW w:w="1559" w:type="dxa"/>
            <w:gridSpan w:val="2"/>
          </w:tcPr>
          <w:p w:rsidR="0018378A" w:rsidRPr="00C37366" w:rsidRDefault="0018378A" w:rsidP="00C37366">
            <w:pPr>
              <w:jc w:val="center"/>
              <w:rPr>
                <w:rFonts w:cs="Arial"/>
                <w:sz w:val="18"/>
                <w:szCs w:val="18"/>
              </w:rPr>
            </w:pPr>
          </w:p>
        </w:tc>
        <w:tc>
          <w:tcPr>
            <w:tcW w:w="1496" w:type="dxa"/>
          </w:tcPr>
          <w:p w:rsidR="0018378A" w:rsidRPr="00C37366" w:rsidRDefault="0018378A" w:rsidP="00C37366">
            <w:pPr>
              <w:jc w:val="center"/>
              <w:rPr>
                <w:rFonts w:cs="Arial"/>
                <w:sz w:val="18"/>
                <w:szCs w:val="18"/>
              </w:rPr>
            </w:pPr>
          </w:p>
        </w:tc>
        <w:tc>
          <w:tcPr>
            <w:tcW w:w="1481" w:type="dxa"/>
          </w:tcPr>
          <w:p w:rsidR="0018378A" w:rsidRPr="00C37366" w:rsidRDefault="0018378A" w:rsidP="00C37366">
            <w:pPr>
              <w:jc w:val="center"/>
              <w:rPr>
                <w:rFonts w:cs="Arial"/>
                <w:sz w:val="18"/>
                <w:szCs w:val="18"/>
              </w:rPr>
            </w:pPr>
          </w:p>
        </w:tc>
        <w:tc>
          <w:tcPr>
            <w:tcW w:w="1666" w:type="dxa"/>
          </w:tcPr>
          <w:p w:rsidR="0018378A" w:rsidRPr="00C37366" w:rsidRDefault="0018378A" w:rsidP="00C37366">
            <w:pPr>
              <w:jc w:val="center"/>
              <w:rPr>
                <w:rFonts w:cs="Arial"/>
                <w:sz w:val="18"/>
                <w:szCs w:val="18"/>
              </w:rPr>
            </w:pPr>
          </w:p>
        </w:tc>
      </w:tr>
      <w:tr w:rsidR="0018378A" w:rsidRPr="00C276C2" w:rsidTr="00B86C27">
        <w:trPr>
          <w:trHeight w:val="20"/>
        </w:trPr>
        <w:tc>
          <w:tcPr>
            <w:tcW w:w="1526" w:type="dxa"/>
          </w:tcPr>
          <w:p w:rsidR="0018378A" w:rsidRPr="00C37366" w:rsidRDefault="0018378A" w:rsidP="00C37366">
            <w:pPr>
              <w:jc w:val="center"/>
              <w:rPr>
                <w:rFonts w:cs="Arial"/>
                <w:sz w:val="18"/>
                <w:szCs w:val="18"/>
                <w:lang w:val="en-US"/>
              </w:rPr>
            </w:pPr>
            <w:r w:rsidRPr="00C37366">
              <w:rPr>
                <w:rFonts w:cs="Arial"/>
                <w:sz w:val="18"/>
                <w:szCs w:val="18"/>
              </w:rPr>
              <w:t xml:space="preserve">Клапан </w:t>
            </w:r>
            <w:r w:rsidRPr="00C37366">
              <w:rPr>
                <w:rFonts w:cs="Arial"/>
                <w:sz w:val="18"/>
                <w:szCs w:val="18"/>
                <w:lang w:val="en-US"/>
              </w:rPr>
              <w:t>ESV</w:t>
            </w:r>
          </w:p>
        </w:tc>
        <w:tc>
          <w:tcPr>
            <w:tcW w:w="1843" w:type="dxa"/>
          </w:tcPr>
          <w:p w:rsidR="0018378A" w:rsidRPr="00C37366" w:rsidRDefault="0018378A" w:rsidP="00C37366">
            <w:pPr>
              <w:jc w:val="center"/>
              <w:rPr>
                <w:rFonts w:cs="Arial"/>
                <w:sz w:val="18"/>
                <w:szCs w:val="18"/>
              </w:rPr>
            </w:pPr>
          </w:p>
        </w:tc>
        <w:tc>
          <w:tcPr>
            <w:tcW w:w="1559" w:type="dxa"/>
            <w:gridSpan w:val="2"/>
          </w:tcPr>
          <w:p w:rsidR="0018378A" w:rsidRPr="00C37366" w:rsidRDefault="0018378A" w:rsidP="00C37366">
            <w:pPr>
              <w:jc w:val="center"/>
              <w:rPr>
                <w:rFonts w:cs="Arial"/>
                <w:sz w:val="18"/>
                <w:szCs w:val="18"/>
              </w:rPr>
            </w:pPr>
            <w:r w:rsidRPr="00C37366">
              <w:rPr>
                <w:rFonts w:cs="Arial"/>
                <w:sz w:val="18"/>
                <w:szCs w:val="18"/>
              </w:rPr>
              <w:t>ВКЛ</w:t>
            </w:r>
          </w:p>
        </w:tc>
        <w:tc>
          <w:tcPr>
            <w:tcW w:w="1496" w:type="dxa"/>
          </w:tcPr>
          <w:p w:rsidR="0018378A" w:rsidRPr="00C37366" w:rsidRDefault="0018378A" w:rsidP="00C37366">
            <w:pPr>
              <w:jc w:val="center"/>
              <w:rPr>
                <w:rFonts w:cs="Arial"/>
                <w:sz w:val="18"/>
                <w:szCs w:val="18"/>
              </w:rPr>
            </w:pPr>
          </w:p>
        </w:tc>
        <w:tc>
          <w:tcPr>
            <w:tcW w:w="1481" w:type="dxa"/>
          </w:tcPr>
          <w:p w:rsidR="0018378A" w:rsidRPr="00C37366" w:rsidRDefault="0018378A" w:rsidP="00C37366">
            <w:pPr>
              <w:jc w:val="center"/>
              <w:rPr>
                <w:rFonts w:cs="Arial"/>
                <w:sz w:val="18"/>
                <w:szCs w:val="18"/>
              </w:rPr>
            </w:pPr>
          </w:p>
        </w:tc>
        <w:tc>
          <w:tcPr>
            <w:tcW w:w="1666" w:type="dxa"/>
          </w:tcPr>
          <w:p w:rsidR="0018378A" w:rsidRPr="00C37366" w:rsidRDefault="0018378A" w:rsidP="00C37366">
            <w:pPr>
              <w:jc w:val="center"/>
              <w:rPr>
                <w:rFonts w:cs="Arial"/>
                <w:sz w:val="18"/>
                <w:szCs w:val="18"/>
              </w:rPr>
            </w:pPr>
          </w:p>
        </w:tc>
      </w:tr>
      <w:tr w:rsidR="0018378A" w:rsidRPr="00C276C2" w:rsidTr="00B86C27">
        <w:trPr>
          <w:trHeight w:val="20"/>
        </w:trPr>
        <w:tc>
          <w:tcPr>
            <w:tcW w:w="1526" w:type="dxa"/>
          </w:tcPr>
          <w:p w:rsidR="0018378A" w:rsidRPr="00C37366" w:rsidRDefault="0018378A" w:rsidP="00C37366">
            <w:pPr>
              <w:jc w:val="center"/>
              <w:rPr>
                <w:rFonts w:cs="Arial"/>
                <w:sz w:val="18"/>
                <w:szCs w:val="18"/>
              </w:rPr>
            </w:pPr>
            <w:r w:rsidRPr="00C37366">
              <w:rPr>
                <w:rFonts w:cs="Arial"/>
                <w:sz w:val="18"/>
                <w:szCs w:val="18"/>
              </w:rPr>
              <w:t xml:space="preserve">Клапан </w:t>
            </w:r>
            <w:r w:rsidRPr="00C37366">
              <w:rPr>
                <w:rFonts w:cs="Arial"/>
                <w:sz w:val="18"/>
                <w:szCs w:val="18"/>
                <w:lang w:val="en-US"/>
              </w:rPr>
              <w:t>ISV</w:t>
            </w:r>
          </w:p>
        </w:tc>
        <w:tc>
          <w:tcPr>
            <w:tcW w:w="1843" w:type="dxa"/>
          </w:tcPr>
          <w:p w:rsidR="0018378A" w:rsidRPr="00C37366" w:rsidRDefault="0018378A" w:rsidP="00C37366">
            <w:pPr>
              <w:jc w:val="center"/>
              <w:rPr>
                <w:rFonts w:cs="Arial"/>
                <w:sz w:val="18"/>
                <w:szCs w:val="18"/>
              </w:rPr>
            </w:pPr>
          </w:p>
        </w:tc>
        <w:tc>
          <w:tcPr>
            <w:tcW w:w="1559" w:type="dxa"/>
            <w:gridSpan w:val="2"/>
          </w:tcPr>
          <w:p w:rsidR="0018378A" w:rsidRPr="00C37366" w:rsidRDefault="0018378A" w:rsidP="00C37366">
            <w:pPr>
              <w:jc w:val="center"/>
              <w:rPr>
                <w:rFonts w:cs="Arial"/>
                <w:sz w:val="18"/>
                <w:szCs w:val="18"/>
              </w:rPr>
            </w:pPr>
          </w:p>
        </w:tc>
        <w:tc>
          <w:tcPr>
            <w:tcW w:w="1496" w:type="dxa"/>
          </w:tcPr>
          <w:p w:rsidR="0018378A" w:rsidRPr="00C37366" w:rsidRDefault="0018378A" w:rsidP="00C37366">
            <w:pPr>
              <w:jc w:val="center"/>
              <w:rPr>
                <w:rFonts w:cs="Arial"/>
                <w:sz w:val="18"/>
                <w:szCs w:val="18"/>
              </w:rPr>
            </w:pPr>
          </w:p>
        </w:tc>
        <w:tc>
          <w:tcPr>
            <w:tcW w:w="1481" w:type="dxa"/>
          </w:tcPr>
          <w:p w:rsidR="0018378A" w:rsidRPr="00C37366" w:rsidRDefault="0018378A" w:rsidP="00C37366">
            <w:pPr>
              <w:jc w:val="center"/>
              <w:rPr>
                <w:rFonts w:cs="Arial"/>
                <w:sz w:val="18"/>
                <w:szCs w:val="18"/>
              </w:rPr>
            </w:pPr>
            <w:r w:rsidRPr="00C37366">
              <w:rPr>
                <w:rFonts w:cs="Arial"/>
                <w:sz w:val="18"/>
                <w:szCs w:val="18"/>
              </w:rPr>
              <w:t xml:space="preserve">ВКЛ (2-ой) </w:t>
            </w:r>
            <w:r w:rsidRPr="00C37366">
              <w:rPr>
                <w:rFonts w:eastAsia="MS Mincho" w:hAnsi="MS Mincho" w:cs="Arial" w:hint="eastAsia"/>
                <w:sz w:val="18"/>
                <w:szCs w:val="18"/>
              </w:rPr>
              <w:t>※</w:t>
            </w:r>
            <w:r w:rsidRPr="00C37366">
              <w:rPr>
                <w:rFonts w:eastAsia="MS Mincho" w:hAnsi="MS Mincho" w:cs="Arial"/>
                <w:sz w:val="18"/>
                <w:szCs w:val="18"/>
              </w:rPr>
              <w:t>3</w:t>
            </w:r>
          </w:p>
        </w:tc>
        <w:tc>
          <w:tcPr>
            <w:tcW w:w="1666" w:type="dxa"/>
          </w:tcPr>
          <w:p w:rsidR="0018378A" w:rsidRPr="00C37366" w:rsidRDefault="0018378A" w:rsidP="00C37366">
            <w:pPr>
              <w:jc w:val="center"/>
              <w:rPr>
                <w:rFonts w:cs="Arial"/>
                <w:sz w:val="18"/>
                <w:szCs w:val="18"/>
              </w:rPr>
            </w:pPr>
          </w:p>
        </w:tc>
      </w:tr>
      <w:tr w:rsidR="0018378A" w:rsidRPr="00C276C2" w:rsidTr="00B86C27">
        <w:trPr>
          <w:trHeight w:val="20"/>
        </w:trPr>
        <w:tc>
          <w:tcPr>
            <w:tcW w:w="1526" w:type="dxa"/>
          </w:tcPr>
          <w:p w:rsidR="0018378A" w:rsidRPr="00C37366" w:rsidRDefault="0018378A" w:rsidP="00C37366">
            <w:pPr>
              <w:jc w:val="center"/>
              <w:rPr>
                <w:rFonts w:cs="Arial"/>
                <w:sz w:val="18"/>
                <w:szCs w:val="18"/>
                <w:lang w:val="en-US"/>
              </w:rPr>
            </w:pPr>
            <w:r w:rsidRPr="00C37366">
              <w:rPr>
                <w:rFonts w:cs="Arial"/>
                <w:sz w:val="18"/>
                <w:szCs w:val="18"/>
              </w:rPr>
              <w:t>Клапан</w:t>
            </w:r>
            <w:r w:rsidRPr="00C37366">
              <w:rPr>
                <w:rFonts w:cs="Arial"/>
                <w:sz w:val="18"/>
                <w:szCs w:val="18"/>
                <w:lang w:val="en-US"/>
              </w:rPr>
              <w:t xml:space="preserve"> HSV</w:t>
            </w:r>
          </w:p>
        </w:tc>
        <w:tc>
          <w:tcPr>
            <w:tcW w:w="1843" w:type="dxa"/>
          </w:tcPr>
          <w:p w:rsidR="0018378A" w:rsidRPr="00C37366" w:rsidRDefault="0018378A" w:rsidP="00C37366">
            <w:pPr>
              <w:jc w:val="center"/>
              <w:rPr>
                <w:rFonts w:cs="Arial"/>
                <w:sz w:val="18"/>
                <w:szCs w:val="18"/>
              </w:rPr>
            </w:pPr>
          </w:p>
        </w:tc>
        <w:tc>
          <w:tcPr>
            <w:tcW w:w="1559" w:type="dxa"/>
            <w:gridSpan w:val="2"/>
          </w:tcPr>
          <w:p w:rsidR="0018378A" w:rsidRPr="00C37366" w:rsidRDefault="0018378A" w:rsidP="00C37366">
            <w:pPr>
              <w:jc w:val="center"/>
              <w:rPr>
                <w:rFonts w:cs="Arial"/>
                <w:sz w:val="18"/>
                <w:szCs w:val="18"/>
              </w:rPr>
            </w:pPr>
          </w:p>
        </w:tc>
        <w:tc>
          <w:tcPr>
            <w:tcW w:w="1496" w:type="dxa"/>
          </w:tcPr>
          <w:p w:rsidR="0018378A" w:rsidRPr="00C37366" w:rsidRDefault="0018378A" w:rsidP="00C37366">
            <w:pPr>
              <w:jc w:val="center"/>
              <w:rPr>
                <w:rFonts w:cs="Arial"/>
                <w:sz w:val="18"/>
                <w:szCs w:val="18"/>
              </w:rPr>
            </w:pPr>
          </w:p>
        </w:tc>
        <w:tc>
          <w:tcPr>
            <w:tcW w:w="1481" w:type="dxa"/>
          </w:tcPr>
          <w:p w:rsidR="0018378A" w:rsidRPr="00C37366" w:rsidRDefault="0018378A" w:rsidP="00C37366">
            <w:pPr>
              <w:jc w:val="center"/>
              <w:rPr>
                <w:rFonts w:cs="Arial"/>
                <w:sz w:val="18"/>
                <w:szCs w:val="18"/>
              </w:rPr>
            </w:pPr>
            <w:r w:rsidRPr="00C37366">
              <w:rPr>
                <w:rFonts w:cs="Arial"/>
                <w:sz w:val="18"/>
                <w:szCs w:val="18"/>
              </w:rPr>
              <w:t xml:space="preserve">ВКЛ (1-ый) </w:t>
            </w:r>
            <w:r w:rsidRPr="00C37366">
              <w:rPr>
                <w:rFonts w:eastAsia="MS Mincho" w:hAnsi="MS Mincho" w:cs="Arial" w:hint="eastAsia"/>
                <w:sz w:val="18"/>
                <w:szCs w:val="18"/>
              </w:rPr>
              <w:t>※</w:t>
            </w:r>
            <w:r w:rsidRPr="00C37366">
              <w:rPr>
                <w:rFonts w:eastAsia="MS Mincho" w:hAnsi="MS Mincho" w:cs="Arial"/>
                <w:sz w:val="18"/>
                <w:szCs w:val="18"/>
              </w:rPr>
              <w:t>3</w:t>
            </w:r>
          </w:p>
        </w:tc>
        <w:tc>
          <w:tcPr>
            <w:tcW w:w="1666" w:type="dxa"/>
          </w:tcPr>
          <w:p w:rsidR="0018378A" w:rsidRPr="00C37366" w:rsidRDefault="0018378A" w:rsidP="00C37366">
            <w:pPr>
              <w:jc w:val="center"/>
              <w:rPr>
                <w:rFonts w:cs="Arial"/>
                <w:sz w:val="18"/>
                <w:szCs w:val="18"/>
              </w:rPr>
            </w:pPr>
          </w:p>
        </w:tc>
      </w:tr>
      <w:tr w:rsidR="0018378A" w:rsidRPr="00C276C2" w:rsidTr="00B86C27">
        <w:trPr>
          <w:trHeight w:val="20"/>
        </w:trPr>
        <w:tc>
          <w:tcPr>
            <w:tcW w:w="1526" w:type="dxa"/>
          </w:tcPr>
          <w:p w:rsidR="0018378A" w:rsidRPr="00C37366" w:rsidRDefault="0018378A" w:rsidP="00C37366">
            <w:pPr>
              <w:jc w:val="center"/>
              <w:rPr>
                <w:rFonts w:cs="Arial"/>
                <w:sz w:val="18"/>
                <w:szCs w:val="18"/>
                <w:lang w:val="en-US"/>
              </w:rPr>
            </w:pPr>
            <w:r w:rsidRPr="00C37366">
              <w:rPr>
                <w:rFonts w:cs="Arial"/>
                <w:sz w:val="18"/>
                <w:szCs w:val="18"/>
              </w:rPr>
              <w:t>Клапан</w:t>
            </w:r>
            <w:r w:rsidRPr="00C37366">
              <w:rPr>
                <w:rFonts w:cs="Arial"/>
                <w:sz w:val="18"/>
                <w:szCs w:val="18"/>
                <w:lang w:val="en-US"/>
              </w:rPr>
              <w:t xml:space="preserve"> DSV</w:t>
            </w:r>
          </w:p>
        </w:tc>
        <w:tc>
          <w:tcPr>
            <w:tcW w:w="1843" w:type="dxa"/>
          </w:tcPr>
          <w:p w:rsidR="0018378A" w:rsidRPr="00C37366" w:rsidRDefault="0018378A" w:rsidP="00C37366">
            <w:pPr>
              <w:jc w:val="center"/>
              <w:rPr>
                <w:rFonts w:cs="Arial"/>
                <w:sz w:val="18"/>
                <w:szCs w:val="18"/>
              </w:rPr>
            </w:pPr>
          </w:p>
        </w:tc>
        <w:tc>
          <w:tcPr>
            <w:tcW w:w="1559" w:type="dxa"/>
            <w:gridSpan w:val="2"/>
          </w:tcPr>
          <w:p w:rsidR="0018378A" w:rsidRPr="00C37366" w:rsidRDefault="0018378A" w:rsidP="00C37366">
            <w:pPr>
              <w:jc w:val="center"/>
              <w:rPr>
                <w:rFonts w:cs="Arial"/>
                <w:sz w:val="18"/>
                <w:szCs w:val="18"/>
              </w:rPr>
            </w:pPr>
          </w:p>
        </w:tc>
        <w:tc>
          <w:tcPr>
            <w:tcW w:w="1496" w:type="dxa"/>
          </w:tcPr>
          <w:p w:rsidR="0018378A" w:rsidRPr="00C37366" w:rsidRDefault="0018378A" w:rsidP="00C37366">
            <w:pPr>
              <w:jc w:val="center"/>
              <w:rPr>
                <w:rFonts w:cs="Arial"/>
                <w:sz w:val="18"/>
                <w:szCs w:val="18"/>
              </w:rPr>
            </w:pPr>
          </w:p>
        </w:tc>
        <w:tc>
          <w:tcPr>
            <w:tcW w:w="1481" w:type="dxa"/>
          </w:tcPr>
          <w:p w:rsidR="0018378A" w:rsidRPr="00C37366" w:rsidRDefault="0018378A" w:rsidP="00C37366">
            <w:pPr>
              <w:jc w:val="center"/>
              <w:rPr>
                <w:rFonts w:cs="Arial"/>
                <w:sz w:val="18"/>
                <w:szCs w:val="18"/>
              </w:rPr>
            </w:pPr>
          </w:p>
        </w:tc>
        <w:tc>
          <w:tcPr>
            <w:tcW w:w="1666" w:type="dxa"/>
          </w:tcPr>
          <w:p w:rsidR="0018378A" w:rsidRPr="00C37366" w:rsidRDefault="0018378A" w:rsidP="00C37366">
            <w:pPr>
              <w:jc w:val="center"/>
              <w:rPr>
                <w:rFonts w:cs="Arial"/>
                <w:sz w:val="18"/>
                <w:szCs w:val="18"/>
              </w:rPr>
            </w:pPr>
          </w:p>
        </w:tc>
      </w:tr>
      <w:tr w:rsidR="0018378A" w:rsidRPr="00C276C2" w:rsidTr="00B86C27">
        <w:trPr>
          <w:trHeight w:val="20"/>
        </w:trPr>
        <w:tc>
          <w:tcPr>
            <w:tcW w:w="1526" w:type="dxa"/>
          </w:tcPr>
          <w:p w:rsidR="0018378A" w:rsidRPr="00C37366" w:rsidRDefault="0018378A" w:rsidP="00C37366">
            <w:pPr>
              <w:jc w:val="center"/>
              <w:rPr>
                <w:rFonts w:cs="Arial"/>
                <w:sz w:val="18"/>
                <w:szCs w:val="18"/>
                <w:lang w:val="en-US"/>
              </w:rPr>
            </w:pPr>
            <w:r w:rsidRPr="00C37366">
              <w:rPr>
                <w:rFonts w:cs="Arial"/>
                <w:sz w:val="18"/>
                <w:szCs w:val="18"/>
              </w:rPr>
              <w:t>Клапан</w:t>
            </w:r>
            <w:r w:rsidRPr="00C37366">
              <w:rPr>
                <w:rFonts w:cs="Arial"/>
                <w:sz w:val="18"/>
                <w:szCs w:val="18"/>
                <w:lang w:val="en-US"/>
              </w:rPr>
              <w:t xml:space="preserve"> BSV</w:t>
            </w:r>
          </w:p>
        </w:tc>
        <w:tc>
          <w:tcPr>
            <w:tcW w:w="1843" w:type="dxa"/>
          </w:tcPr>
          <w:p w:rsidR="0018378A" w:rsidRPr="00C37366" w:rsidRDefault="0018378A" w:rsidP="00C37366">
            <w:pPr>
              <w:jc w:val="center"/>
              <w:rPr>
                <w:rFonts w:cs="Arial"/>
                <w:sz w:val="18"/>
                <w:szCs w:val="18"/>
              </w:rPr>
            </w:pPr>
          </w:p>
        </w:tc>
        <w:tc>
          <w:tcPr>
            <w:tcW w:w="1559" w:type="dxa"/>
            <w:gridSpan w:val="2"/>
          </w:tcPr>
          <w:p w:rsidR="0018378A" w:rsidRPr="00C37366" w:rsidRDefault="0018378A" w:rsidP="00C37366">
            <w:pPr>
              <w:jc w:val="center"/>
              <w:rPr>
                <w:rFonts w:cs="Arial"/>
                <w:sz w:val="18"/>
                <w:szCs w:val="18"/>
              </w:rPr>
            </w:pPr>
          </w:p>
        </w:tc>
        <w:tc>
          <w:tcPr>
            <w:tcW w:w="1496" w:type="dxa"/>
          </w:tcPr>
          <w:p w:rsidR="0018378A" w:rsidRPr="00C37366" w:rsidRDefault="0018378A" w:rsidP="00C37366">
            <w:pPr>
              <w:jc w:val="center"/>
              <w:rPr>
                <w:rFonts w:cs="Arial"/>
                <w:sz w:val="18"/>
                <w:szCs w:val="18"/>
              </w:rPr>
            </w:pPr>
          </w:p>
        </w:tc>
        <w:tc>
          <w:tcPr>
            <w:tcW w:w="1481" w:type="dxa"/>
          </w:tcPr>
          <w:p w:rsidR="0018378A" w:rsidRPr="00C37366" w:rsidRDefault="0018378A" w:rsidP="00C37366">
            <w:pPr>
              <w:jc w:val="center"/>
              <w:rPr>
                <w:rFonts w:cs="Arial"/>
                <w:sz w:val="18"/>
                <w:szCs w:val="18"/>
              </w:rPr>
            </w:pPr>
          </w:p>
        </w:tc>
        <w:tc>
          <w:tcPr>
            <w:tcW w:w="1666" w:type="dxa"/>
          </w:tcPr>
          <w:p w:rsidR="0018378A" w:rsidRPr="00C37366" w:rsidRDefault="0018378A" w:rsidP="00C37366">
            <w:pPr>
              <w:jc w:val="center"/>
              <w:rPr>
                <w:rFonts w:cs="Arial"/>
                <w:sz w:val="18"/>
                <w:szCs w:val="18"/>
              </w:rPr>
            </w:pPr>
          </w:p>
        </w:tc>
      </w:tr>
      <w:tr w:rsidR="0018378A" w:rsidRPr="00C276C2" w:rsidTr="00B86C27">
        <w:trPr>
          <w:trHeight w:val="20"/>
        </w:trPr>
        <w:tc>
          <w:tcPr>
            <w:tcW w:w="1526" w:type="dxa"/>
          </w:tcPr>
          <w:p w:rsidR="0018378A" w:rsidRPr="00C37366" w:rsidRDefault="0018378A" w:rsidP="00C37366">
            <w:pPr>
              <w:jc w:val="center"/>
              <w:rPr>
                <w:rFonts w:cs="Arial"/>
                <w:sz w:val="18"/>
                <w:szCs w:val="18"/>
              </w:rPr>
            </w:pPr>
            <w:r w:rsidRPr="00C37366">
              <w:rPr>
                <w:rFonts w:cs="Arial"/>
                <w:sz w:val="18"/>
                <w:szCs w:val="18"/>
              </w:rPr>
              <w:t>Клапан</w:t>
            </w:r>
            <w:r w:rsidRPr="00C37366">
              <w:rPr>
                <w:rFonts w:cs="Arial"/>
                <w:sz w:val="18"/>
                <w:szCs w:val="18"/>
                <w:lang w:val="en-US"/>
              </w:rPr>
              <w:t xml:space="preserve"> RSV</w:t>
            </w:r>
          </w:p>
        </w:tc>
        <w:tc>
          <w:tcPr>
            <w:tcW w:w="1843" w:type="dxa"/>
          </w:tcPr>
          <w:p w:rsidR="0018378A" w:rsidRPr="00C37366" w:rsidRDefault="0018378A" w:rsidP="00C37366">
            <w:pPr>
              <w:jc w:val="center"/>
              <w:rPr>
                <w:rFonts w:cs="Arial"/>
                <w:sz w:val="18"/>
                <w:szCs w:val="18"/>
              </w:rPr>
            </w:pPr>
          </w:p>
        </w:tc>
        <w:tc>
          <w:tcPr>
            <w:tcW w:w="1559" w:type="dxa"/>
            <w:gridSpan w:val="2"/>
          </w:tcPr>
          <w:p w:rsidR="0018378A" w:rsidRPr="00C37366" w:rsidRDefault="0018378A" w:rsidP="00C37366">
            <w:pPr>
              <w:jc w:val="center"/>
              <w:rPr>
                <w:rFonts w:cs="Arial"/>
                <w:sz w:val="18"/>
                <w:szCs w:val="18"/>
              </w:rPr>
            </w:pPr>
          </w:p>
        </w:tc>
        <w:tc>
          <w:tcPr>
            <w:tcW w:w="1496" w:type="dxa"/>
          </w:tcPr>
          <w:p w:rsidR="0018378A" w:rsidRPr="00C37366" w:rsidRDefault="0018378A" w:rsidP="00C37366">
            <w:pPr>
              <w:jc w:val="center"/>
              <w:rPr>
                <w:rFonts w:cs="Arial"/>
                <w:sz w:val="18"/>
                <w:szCs w:val="18"/>
              </w:rPr>
            </w:pPr>
          </w:p>
        </w:tc>
        <w:tc>
          <w:tcPr>
            <w:tcW w:w="1481" w:type="dxa"/>
          </w:tcPr>
          <w:p w:rsidR="0018378A" w:rsidRPr="00C37366" w:rsidRDefault="0018378A" w:rsidP="00C37366">
            <w:pPr>
              <w:jc w:val="center"/>
              <w:rPr>
                <w:rFonts w:cs="Arial"/>
                <w:sz w:val="18"/>
                <w:szCs w:val="18"/>
              </w:rPr>
            </w:pPr>
          </w:p>
        </w:tc>
        <w:tc>
          <w:tcPr>
            <w:tcW w:w="1666" w:type="dxa"/>
          </w:tcPr>
          <w:p w:rsidR="0018378A" w:rsidRPr="00C37366" w:rsidRDefault="0018378A" w:rsidP="00C37366">
            <w:pPr>
              <w:jc w:val="center"/>
              <w:rPr>
                <w:rFonts w:cs="Arial"/>
                <w:sz w:val="18"/>
                <w:szCs w:val="18"/>
              </w:rPr>
            </w:pPr>
          </w:p>
        </w:tc>
      </w:tr>
      <w:tr w:rsidR="0018378A" w:rsidRPr="00C276C2" w:rsidTr="00B86C27">
        <w:trPr>
          <w:trHeight w:val="20"/>
        </w:trPr>
        <w:tc>
          <w:tcPr>
            <w:tcW w:w="1526" w:type="dxa"/>
          </w:tcPr>
          <w:p w:rsidR="0018378A" w:rsidRPr="00C37366" w:rsidRDefault="0018378A" w:rsidP="00C37366">
            <w:pPr>
              <w:jc w:val="center"/>
              <w:rPr>
                <w:rFonts w:cs="Arial"/>
                <w:sz w:val="18"/>
                <w:szCs w:val="18"/>
                <w:lang w:val="en-US"/>
              </w:rPr>
            </w:pPr>
            <w:r w:rsidRPr="00C37366">
              <w:rPr>
                <w:rFonts w:cs="Arial"/>
                <w:sz w:val="18"/>
                <w:szCs w:val="18"/>
              </w:rPr>
              <w:t>Клапан</w:t>
            </w:r>
            <w:r w:rsidRPr="00C37366">
              <w:rPr>
                <w:rFonts w:cs="Arial"/>
                <w:sz w:val="18"/>
                <w:szCs w:val="18"/>
                <w:lang w:val="en-US"/>
              </w:rPr>
              <w:t xml:space="preserve"> SMV</w:t>
            </w:r>
          </w:p>
        </w:tc>
        <w:tc>
          <w:tcPr>
            <w:tcW w:w="1843" w:type="dxa"/>
          </w:tcPr>
          <w:p w:rsidR="0018378A" w:rsidRPr="00C37366" w:rsidRDefault="0018378A" w:rsidP="00C37366">
            <w:pPr>
              <w:jc w:val="center"/>
              <w:rPr>
                <w:rFonts w:cs="Arial"/>
                <w:sz w:val="18"/>
                <w:szCs w:val="18"/>
                <w:lang w:val="en-US"/>
              </w:rPr>
            </w:pPr>
            <w:r w:rsidRPr="00C37366">
              <w:rPr>
                <w:rFonts w:cs="Arial"/>
                <w:sz w:val="18"/>
                <w:szCs w:val="18"/>
                <w:lang w:val="en-US"/>
              </w:rPr>
              <w:t>100%</w:t>
            </w:r>
          </w:p>
        </w:tc>
        <w:tc>
          <w:tcPr>
            <w:tcW w:w="1559" w:type="dxa"/>
            <w:gridSpan w:val="2"/>
          </w:tcPr>
          <w:p w:rsidR="0018378A" w:rsidRPr="00C37366" w:rsidRDefault="0018378A" w:rsidP="00C37366">
            <w:pPr>
              <w:jc w:val="center"/>
              <w:rPr>
                <w:rFonts w:cs="Arial"/>
                <w:sz w:val="18"/>
                <w:szCs w:val="18"/>
                <w:lang w:val="en-US"/>
              </w:rPr>
            </w:pPr>
            <w:r w:rsidRPr="00C37366">
              <w:rPr>
                <w:rFonts w:cs="Arial"/>
                <w:sz w:val="18"/>
                <w:szCs w:val="18"/>
                <w:lang w:val="en-US"/>
              </w:rPr>
              <w:t>100%</w:t>
            </w:r>
          </w:p>
        </w:tc>
        <w:tc>
          <w:tcPr>
            <w:tcW w:w="1496" w:type="dxa"/>
          </w:tcPr>
          <w:p w:rsidR="0018378A" w:rsidRPr="00C37366" w:rsidRDefault="0018378A" w:rsidP="00C37366">
            <w:pPr>
              <w:jc w:val="center"/>
              <w:rPr>
                <w:rFonts w:cs="Arial"/>
                <w:sz w:val="18"/>
                <w:szCs w:val="18"/>
                <w:lang w:val="en-US"/>
              </w:rPr>
            </w:pPr>
            <w:r w:rsidRPr="00C37366">
              <w:rPr>
                <w:rFonts w:cs="Arial"/>
                <w:sz w:val="18"/>
                <w:szCs w:val="18"/>
                <w:lang w:val="en-US"/>
              </w:rPr>
              <w:t>100%</w:t>
            </w:r>
          </w:p>
        </w:tc>
        <w:tc>
          <w:tcPr>
            <w:tcW w:w="1481" w:type="dxa"/>
          </w:tcPr>
          <w:p w:rsidR="0018378A" w:rsidRPr="00C37366" w:rsidRDefault="0018378A" w:rsidP="00C37366">
            <w:pPr>
              <w:jc w:val="center"/>
              <w:rPr>
                <w:rFonts w:cs="Arial"/>
                <w:sz w:val="18"/>
                <w:szCs w:val="18"/>
                <w:lang w:val="en-US"/>
              </w:rPr>
            </w:pPr>
            <w:r w:rsidRPr="00C37366">
              <w:rPr>
                <w:rFonts w:cs="Arial"/>
                <w:sz w:val="18"/>
                <w:szCs w:val="18"/>
                <w:lang w:val="en-US"/>
              </w:rPr>
              <w:t>100%</w:t>
            </w:r>
          </w:p>
        </w:tc>
        <w:tc>
          <w:tcPr>
            <w:tcW w:w="1666" w:type="dxa"/>
          </w:tcPr>
          <w:p w:rsidR="0018378A" w:rsidRPr="00C37366" w:rsidRDefault="0018378A" w:rsidP="00C37366">
            <w:pPr>
              <w:jc w:val="center"/>
              <w:rPr>
                <w:rFonts w:cs="Arial"/>
                <w:sz w:val="18"/>
                <w:szCs w:val="18"/>
                <w:lang w:val="en-US"/>
              </w:rPr>
            </w:pPr>
            <w:r w:rsidRPr="00C37366">
              <w:rPr>
                <w:rFonts w:cs="Arial"/>
                <w:sz w:val="18"/>
                <w:szCs w:val="18"/>
                <w:lang w:val="en-US"/>
              </w:rPr>
              <w:t>100%</w:t>
            </w:r>
          </w:p>
        </w:tc>
      </w:tr>
      <w:tr w:rsidR="0018378A" w:rsidRPr="00C276C2" w:rsidTr="00B86C27">
        <w:trPr>
          <w:trHeight w:val="20"/>
        </w:trPr>
        <w:tc>
          <w:tcPr>
            <w:tcW w:w="1526" w:type="dxa"/>
          </w:tcPr>
          <w:p w:rsidR="0018378A" w:rsidRPr="00C37366" w:rsidRDefault="0018378A" w:rsidP="00C37366">
            <w:pPr>
              <w:jc w:val="center"/>
              <w:rPr>
                <w:rFonts w:cs="Arial"/>
                <w:sz w:val="18"/>
                <w:szCs w:val="18"/>
                <w:lang w:val="en-US"/>
              </w:rPr>
            </w:pPr>
            <w:r w:rsidRPr="00C37366">
              <w:rPr>
                <w:rFonts w:cs="Arial"/>
                <w:sz w:val="18"/>
                <w:szCs w:val="18"/>
              </w:rPr>
              <w:t>Клапан</w:t>
            </w:r>
            <w:r w:rsidRPr="00C37366">
              <w:rPr>
                <w:rFonts w:cs="Arial"/>
                <w:sz w:val="18"/>
                <w:szCs w:val="18"/>
                <w:lang w:val="en-US"/>
              </w:rPr>
              <w:t xml:space="preserve"> EV</w:t>
            </w:r>
          </w:p>
        </w:tc>
        <w:tc>
          <w:tcPr>
            <w:tcW w:w="1843" w:type="dxa"/>
          </w:tcPr>
          <w:p w:rsidR="0018378A" w:rsidRPr="00C37366" w:rsidRDefault="0018378A" w:rsidP="00C37366">
            <w:pPr>
              <w:jc w:val="center"/>
              <w:rPr>
                <w:rFonts w:cs="Arial"/>
                <w:sz w:val="18"/>
                <w:szCs w:val="18"/>
                <w:lang w:val="en-US"/>
              </w:rPr>
            </w:pPr>
            <w:r w:rsidRPr="00C37366">
              <w:rPr>
                <w:rFonts w:cs="Arial"/>
                <w:sz w:val="18"/>
                <w:szCs w:val="18"/>
                <w:lang w:val="en-US"/>
              </w:rPr>
              <w:t>400pls</w:t>
            </w:r>
          </w:p>
        </w:tc>
        <w:tc>
          <w:tcPr>
            <w:tcW w:w="1559" w:type="dxa"/>
            <w:gridSpan w:val="2"/>
          </w:tcPr>
          <w:p w:rsidR="0018378A" w:rsidRPr="00C37366" w:rsidRDefault="0018378A" w:rsidP="00C37366">
            <w:pPr>
              <w:jc w:val="center"/>
              <w:rPr>
                <w:rFonts w:cs="Arial"/>
                <w:sz w:val="18"/>
                <w:szCs w:val="18"/>
                <w:lang w:val="en-US"/>
              </w:rPr>
            </w:pPr>
            <w:r w:rsidRPr="00C37366">
              <w:rPr>
                <w:rFonts w:cs="Arial"/>
                <w:sz w:val="18"/>
                <w:szCs w:val="18"/>
                <w:lang w:val="en-US"/>
              </w:rPr>
              <w:t>800pls</w:t>
            </w:r>
          </w:p>
        </w:tc>
        <w:tc>
          <w:tcPr>
            <w:tcW w:w="1496" w:type="dxa"/>
          </w:tcPr>
          <w:p w:rsidR="0018378A" w:rsidRPr="00C37366" w:rsidRDefault="0018378A" w:rsidP="00C37366">
            <w:pPr>
              <w:jc w:val="center"/>
              <w:rPr>
                <w:rFonts w:cs="Arial"/>
                <w:sz w:val="18"/>
                <w:szCs w:val="18"/>
                <w:lang w:val="en-US"/>
              </w:rPr>
            </w:pPr>
            <w:r w:rsidRPr="00C37366">
              <w:rPr>
                <w:rFonts w:cs="Arial"/>
                <w:sz w:val="18"/>
                <w:szCs w:val="18"/>
                <w:lang w:val="en-US"/>
              </w:rPr>
              <w:t>800pls</w:t>
            </w:r>
          </w:p>
        </w:tc>
        <w:tc>
          <w:tcPr>
            <w:tcW w:w="1481" w:type="dxa"/>
          </w:tcPr>
          <w:p w:rsidR="0018378A" w:rsidRPr="00C37366" w:rsidRDefault="0018378A" w:rsidP="00C37366">
            <w:pPr>
              <w:jc w:val="center"/>
              <w:rPr>
                <w:rFonts w:cs="Arial"/>
                <w:sz w:val="18"/>
                <w:szCs w:val="18"/>
                <w:lang w:val="en-US"/>
              </w:rPr>
            </w:pPr>
            <w:r w:rsidRPr="00C37366">
              <w:rPr>
                <w:rFonts w:cs="Arial"/>
                <w:sz w:val="18"/>
                <w:szCs w:val="18"/>
                <w:lang w:val="en-US"/>
              </w:rPr>
              <w:t>800pls</w:t>
            </w:r>
          </w:p>
        </w:tc>
        <w:tc>
          <w:tcPr>
            <w:tcW w:w="1666" w:type="dxa"/>
          </w:tcPr>
          <w:p w:rsidR="0018378A" w:rsidRPr="00C37366" w:rsidRDefault="0018378A" w:rsidP="00C37366">
            <w:pPr>
              <w:jc w:val="center"/>
              <w:rPr>
                <w:rFonts w:cs="Arial"/>
                <w:sz w:val="18"/>
                <w:szCs w:val="18"/>
              </w:rPr>
            </w:pPr>
            <w:r w:rsidRPr="00C37366">
              <w:rPr>
                <w:rFonts w:cs="Arial"/>
                <w:sz w:val="18"/>
                <w:szCs w:val="18"/>
                <w:lang w:val="en-US"/>
              </w:rPr>
              <w:t>0pls (</w:t>
            </w:r>
            <w:r w:rsidRPr="00C37366">
              <w:rPr>
                <w:rFonts w:cs="Arial"/>
                <w:sz w:val="18"/>
                <w:szCs w:val="18"/>
              </w:rPr>
              <w:t>полностью закрыт)</w:t>
            </w:r>
          </w:p>
        </w:tc>
      </w:tr>
    </w:tbl>
    <w:p w:rsidR="0018378A" w:rsidRPr="00C37366" w:rsidRDefault="0018378A" w:rsidP="00C37366">
      <w:pPr>
        <w:jc w:val="both"/>
        <w:rPr>
          <w:rFonts w:eastAsia="MS Mincho" w:cs="Arial"/>
          <w:sz w:val="18"/>
          <w:szCs w:val="18"/>
        </w:rPr>
      </w:pPr>
      <w:r w:rsidRPr="00C37366">
        <w:rPr>
          <w:rFonts w:eastAsia="MS Mincho" w:hAnsi="MS Mincho" w:cs="Arial" w:hint="eastAsia"/>
          <w:sz w:val="18"/>
          <w:szCs w:val="18"/>
        </w:rPr>
        <w:t>※</w:t>
      </w:r>
      <w:r w:rsidRPr="00C37366">
        <w:rPr>
          <w:rFonts w:eastAsia="MS Mincho" w:hAnsi="MS Mincho" w:cs="Arial"/>
          <w:sz w:val="18"/>
          <w:szCs w:val="18"/>
        </w:rPr>
        <w:t xml:space="preserve">1 </w:t>
      </w:r>
      <w:r w:rsidRPr="00C37366">
        <w:rPr>
          <w:rFonts w:eastAsia="MS Mincho" w:cs="Arial"/>
          <w:sz w:val="18"/>
          <w:szCs w:val="18"/>
        </w:rPr>
        <w:t>Если высокое давление (</w:t>
      </w:r>
      <w:r w:rsidRPr="00C37366">
        <w:rPr>
          <w:rFonts w:eastAsia="MS Mincho" w:cs="Arial"/>
          <w:sz w:val="18"/>
          <w:szCs w:val="18"/>
          <w:lang w:val="en-US"/>
        </w:rPr>
        <w:t>HPT</w:t>
      </w:r>
      <w:r w:rsidRPr="00C37366">
        <w:rPr>
          <w:rFonts w:eastAsia="MS Mincho" w:cs="Arial"/>
          <w:sz w:val="18"/>
          <w:szCs w:val="18"/>
        </w:rPr>
        <w:t>) превышает 1700 кПа никакие действия не выполняются в течение тридцати секунд.</w:t>
      </w:r>
    </w:p>
    <w:p w:rsidR="0018378A" w:rsidRPr="00C37366" w:rsidRDefault="0018378A" w:rsidP="00C37366">
      <w:pPr>
        <w:jc w:val="both"/>
        <w:rPr>
          <w:rFonts w:eastAsia="MS Mincho" w:cs="Arial"/>
          <w:sz w:val="18"/>
          <w:szCs w:val="18"/>
        </w:rPr>
      </w:pPr>
      <w:r w:rsidRPr="00C37366">
        <w:rPr>
          <w:rFonts w:eastAsia="MS Mincho" w:hAnsi="MS Mincho" w:cs="Arial" w:hint="eastAsia"/>
          <w:sz w:val="18"/>
          <w:szCs w:val="18"/>
        </w:rPr>
        <w:t>※</w:t>
      </w:r>
      <w:r w:rsidRPr="00C37366">
        <w:rPr>
          <w:rFonts w:eastAsia="MS Mincho" w:hAnsi="MS Mincho" w:cs="Arial"/>
          <w:sz w:val="18"/>
          <w:szCs w:val="18"/>
        </w:rPr>
        <w:t xml:space="preserve">2 </w:t>
      </w:r>
      <w:r w:rsidRPr="00C37366">
        <w:rPr>
          <w:rFonts w:eastAsia="MS Mincho" w:cs="Arial"/>
          <w:sz w:val="18"/>
          <w:szCs w:val="18"/>
        </w:rPr>
        <w:t xml:space="preserve">Операция откачки, описанная в шагах </w:t>
      </w:r>
      <w:r w:rsidRPr="000A1FB6">
        <w:rPr>
          <w:rFonts w:eastAsia="MS Mincho" w:cs="Arial"/>
          <w:noProof/>
          <w:sz w:val="18"/>
          <w:szCs w:val="18"/>
          <w:lang w:eastAsia="ru-RU"/>
        </w:rPr>
        <w:pict>
          <v:shape id="Рисунок 448" o:spid="_x0000_i1589" type="#_x0000_t75" style="width:41.25pt;height:11.25pt;visibility:visible">
            <v:imagedata r:id="rId317" o:title=""/>
          </v:shape>
        </w:pict>
      </w:r>
      <w:r w:rsidRPr="00C37366">
        <w:rPr>
          <w:rFonts w:eastAsia="MS Mincho" w:cs="Arial"/>
          <w:sz w:val="18"/>
          <w:szCs w:val="18"/>
        </w:rPr>
        <w:t xml:space="preserve"> в таблице вверху, повторяется в зависимости от статуса 20 секунд спустя, после останова компрессора (три раза максимум).</w:t>
      </w:r>
    </w:p>
    <w:p w:rsidR="0018378A" w:rsidRPr="00C37366" w:rsidRDefault="0018378A" w:rsidP="00C37366">
      <w:pPr>
        <w:jc w:val="both"/>
        <w:rPr>
          <w:rFonts w:cs="Arial"/>
        </w:rPr>
      </w:pPr>
      <w:r w:rsidRPr="00C37366">
        <w:rPr>
          <w:rFonts w:eastAsia="MS Mincho" w:hAnsi="MS Mincho" w:cs="Arial" w:hint="eastAsia"/>
          <w:sz w:val="18"/>
          <w:szCs w:val="18"/>
        </w:rPr>
        <w:t>※</w:t>
      </w:r>
      <w:r w:rsidRPr="00C37366">
        <w:rPr>
          <w:rFonts w:eastAsia="MS Mincho" w:hAnsi="MS Mincho" w:cs="Arial"/>
          <w:sz w:val="18"/>
          <w:szCs w:val="18"/>
        </w:rPr>
        <w:t xml:space="preserve">3 </w:t>
      </w:r>
      <w:r w:rsidRPr="00C37366">
        <w:rPr>
          <w:rFonts w:eastAsia="MS Mincho" w:cs="Arial"/>
          <w:sz w:val="18"/>
          <w:szCs w:val="18"/>
        </w:rPr>
        <w:t>Если низкое давление (</w:t>
      </w:r>
      <w:r w:rsidRPr="00C37366">
        <w:rPr>
          <w:rFonts w:eastAsia="MS Mincho" w:cs="Arial"/>
          <w:sz w:val="18"/>
          <w:szCs w:val="18"/>
          <w:lang w:val="en-US"/>
        </w:rPr>
        <w:t>LPT</w:t>
      </w:r>
      <w:r w:rsidRPr="00C37366">
        <w:rPr>
          <w:rFonts w:eastAsia="MS Mincho" w:cs="Arial"/>
          <w:sz w:val="18"/>
          <w:szCs w:val="18"/>
        </w:rPr>
        <w:t>) превышает 0 кПа в течение 40 секунд после полной остановки холодильной установки, следующая операция переключения с “</w:t>
      </w:r>
      <w:r w:rsidRPr="00C37366">
        <w:rPr>
          <w:rFonts w:eastAsia="MS Mincho" w:cs="Arial"/>
          <w:sz w:val="18"/>
          <w:szCs w:val="18"/>
          <w:lang w:val="en-US"/>
        </w:rPr>
        <w:t>HSVON</w:t>
      </w:r>
      <w:r w:rsidRPr="00C37366">
        <w:rPr>
          <w:rFonts w:eastAsia="MS Mincho" w:cs="Arial"/>
          <w:sz w:val="18"/>
          <w:szCs w:val="18"/>
        </w:rPr>
        <w:t>” (</w:t>
      </w:r>
      <w:r w:rsidRPr="00C37366">
        <w:rPr>
          <w:rFonts w:eastAsia="MS Mincho" w:cs="Arial"/>
          <w:sz w:val="18"/>
          <w:szCs w:val="18"/>
          <w:lang w:val="en-US"/>
        </w:rPr>
        <w:t>HSV</w:t>
      </w:r>
      <w:r w:rsidRPr="00C37366">
        <w:rPr>
          <w:rFonts w:eastAsia="MS Mincho" w:cs="Arial"/>
          <w:sz w:val="18"/>
          <w:szCs w:val="18"/>
        </w:rPr>
        <w:t xml:space="preserve"> ВКЛ) на “</w:t>
      </w:r>
      <w:r w:rsidRPr="00C37366">
        <w:rPr>
          <w:rFonts w:eastAsia="MS Mincho" w:cs="Arial"/>
          <w:sz w:val="18"/>
          <w:szCs w:val="18"/>
          <w:lang w:val="en-US"/>
        </w:rPr>
        <w:t>ISVON</w:t>
      </w:r>
      <w:r w:rsidRPr="00C37366">
        <w:rPr>
          <w:rFonts w:eastAsia="MS Mincho" w:cs="Arial"/>
          <w:sz w:val="18"/>
          <w:szCs w:val="18"/>
        </w:rPr>
        <w:t>” (</w:t>
      </w:r>
      <w:r w:rsidRPr="00C37366">
        <w:rPr>
          <w:rFonts w:eastAsia="MS Mincho" w:cs="Arial"/>
          <w:sz w:val="18"/>
          <w:szCs w:val="18"/>
          <w:lang w:val="en-US"/>
        </w:rPr>
        <w:t>ISV</w:t>
      </w:r>
      <w:r w:rsidRPr="00C37366">
        <w:rPr>
          <w:rFonts w:eastAsia="MS Mincho" w:cs="Arial"/>
          <w:sz w:val="18"/>
          <w:szCs w:val="18"/>
        </w:rPr>
        <w:t xml:space="preserve"> ВКЛ) не выполняется.</w:t>
      </w:r>
    </w:p>
    <w:p w:rsidR="0018378A" w:rsidRPr="00036E23" w:rsidRDefault="0018378A" w:rsidP="00B86C27">
      <w:pPr>
        <w:jc w:val="center"/>
        <w:rPr>
          <w:rFonts w:cs="Arial"/>
        </w:rPr>
      </w:pPr>
      <w:r w:rsidRPr="000A1FB6">
        <w:rPr>
          <w:rFonts w:cs="Arial"/>
        </w:rPr>
        <w:pict>
          <v:shape id="_x0000_i1590" type="#_x0000_t75" style="width:385.5pt;height:245.25pt">
            <v:imagedata r:id="rId318" o:title=""/>
          </v:shape>
        </w:pict>
      </w:r>
    </w:p>
    <w:p w:rsidR="0018378A" w:rsidRDefault="0018378A">
      <w:r>
        <w:br w:type="page"/>
      </w:r>
    </w:p>
    <w:p w:rsidR="0018378A" w:rsidRPr="00F74F8F" w:rsidRDefault="0018378A" w:rsidP="00F74F8F">
      <w:pPr>
        <w:pStyle w:val="Heading3"/>
      </w:pPr>
      <w:bookmarkStart w:id="77" w:name="_Toc343613525"/>
      <w:r w:rsidRPr="00F74F8F">
        <w:t>Извлечение и загрузка хладагента</w:t>
      </w:r>
      <w:bookmarkEnd w:id="77"/>
    </w:p>
    <w:p w:rsidR="0018378A" w:rsidRDefault="0018378A" w:rsidP="0099401E">
      <w:pPr>
        <w:jc w:val="both"/>
      </w:pPr>
      <w:r>
        <w:pict>
          <v:shape id="_x0000_i1591" type="#_x0000_t75" style="width:372pt;height:215.25pt">
            <v:imagedata r:id="rId319" o:title=""/>
          </v:shape>
        </w:pict>
      </w:r>
    </w:p>
    <w:p w:rsidR="0018378A" w:rsidRPr="00F74F8F" w:rsidRDefault="0018378A" w:rsidP="00F74F8F">
      <w:pPr>
        <w:jc w:val="both"/>
        <w:rPr>
          <w:rFonts w:cs="Aria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21"/>
        <w:gridCol w:w="1977"/>
        <w:gridCol w:w="1554"/>
        <w:gridCol w:w="3819"/>
      </w:tblGrid>
      <w:tr w:rsidR="0018378A" w:rsidRPr="00C276C2" w:rsidTr="00F74F8F">
        <w:trPr>
          <w:jc w:val="center"/>
        </w:trPr>
        <w:tc>
          <w:tcPr>
            <w:tcW w:w="2193" w:type="pct"/>
            <w:gridSpan w:val="2"/>
          </w:tcPr>
          <w:p w:rsidR="0018378A" w:rsidRPr="00F74F8F" w:rsidRDefault="0018378A" w:rsidP="00F74F8F">
            <w:pPr>
              <w:jc w:val="center"/>
              <w:rPr>
                <w:rFonts w:cs="Arial"/>
                <w:sz w:val="18"/>
                <w:szCs w:val="18"/>
              </w:rPr>
            </w:pPr>
            <w:r w:rsidRPr="00F74F8F">
              <w:rPr>
                <w:rFonts w:cs="Arial"/>
                <w:sz w:val="18"/>
                <w:szCs w:val="18"/>
              </w:rPr>
              <w:t>Обслуживание</w:t>
            </w:r>
          </w:p>
        </w:tc>
        <w:tc>
          <w:tcPr>
            <w:tcW w:w="812" w:type="pct"/>
          </w:tcPr>
          <w:p w:rsidR="0018378A" w:rsidRPr="00F74F8F" w:rsidRDefault="0018378A" w:rsidP="00F74F8F">
            <w:pPr>
              <w:jc w:val="center"/>
              <w:rPr>
                <w:rFonts w:cs="Arial"/>
                <w:sz w:val="18"/>
                <w:szCs w:val="18"/>
              </w:rPr>
            </w:pPr>
            <w:r w:rsidRPr="00F74F8F">
              <w:rPr>
                <w:rFonts w:cs="Arial"/>
                <w:sz w:val="18"/>
                <w:szCs w:val="18"/>
              </w:rPr>
              <w:t>Сервисное отверстие</w:t>
            </w:r>
          </w:p>
        </w:tc>
        <w:tc>
          <w:tcPr>
            <w:tcW w:w="1995" w:type="pct"/>
          </w:tcPr>
          <w:p w:rsidR="0018378A" w:rsidRPr="00F74F8F" w:rsidRDefault="0018378A" w:rsidP="00F74F8F">
            <w:pPr>
              <w:jc w:val="center"/>
              <w:rPr>
                <w:rFonts w:cs="Arial"/>
                <w:sz w:val="18"/>
                <w:szCs w:val="18"/>
              </w:rPr>
            </w:pPr>
            <w:r w:rsidRPr="00F74F8F">
              <w:rPr>
                <w:rFonts w:cs="Arial"/>
                <w:sz w:val="18"/>
                <w:szCs w:val="18"/>
              </w:rPr>
              <w:t>Примечания</w:t>
            </w:r>
          </w:p>
        </w:tc>
      </w:tr>
      <w:tr w:rsidR="0018378A" w:rsidRPr="00C276C2" w:rsidTr="00F74F8F">
        <w:trPr>
          <w:jc w:val="center"/>
        </w:trPr>
        <w:tc>
          <w:tcPr>
            <w:tcW w:w="1160" w:type="pct"/>
            <w:vMerge w:val="restart"/>
          </w:tcPr>
          <w:p w:rsidR="0018378A" w:rsidRPr="00F74F8F" w:rsidRDefault="0018378A" w:rsidP="00F74F8F">
            <w:pPr>
              <w:rPr>
                <w:rFonts w:cs="Arial"/>
                <w:sz w:val="18"/>
                <w:szCs w:val="18"/>
              </w:rPr>
            </w:pPr>
            <w:r w:rsidRPr="00F74F8F">
              <w:rPr>
                <w:rFonts w:cs="Arial"/>
                <w:sz w:val="18"/>
                <w:szCs w:val="18"/>
              </w:rPr>
              <w:t>Проверка давления</w:t>
            </w:r>
          </w:p>
        </w:tc>
        <w:tc>
          <w:tcPr>
            <w:tcW w:w="1033" w:type="pct"/>
          </w:tcPr>
          <w:p w:rsidR="0018378A" w:rsidRPr="00F74F8F" w:rsidRDefault="0018378A" w:rsidP="00F74F8F">
            <w:pPr>
              <w:rPr>
                <w:rFonts w:cs="Arial"/>
                <w:sz w:val="18"/>
                <w:szCs w:val="18"/>
              </w:rPr>
            </w:pPr>
            <w:r w:rsidRPr="00F74F8F">
              <w:rPr>
                <w:rFonts w:cs="Arial"/>
                <w:sz w:val="18"/>
                <w:szCs w:val="18"/>
              </w:rPr>
              <w:t>Высокое давление</w:t>
            </w:r>
          </w:p>
        </w:tc>
        <w:tc>
          <w:tcPr>
            <w:tcW w:w="812" w:type="pct"/>
          </w:tcPr>
          <w:p w:rsidR="0018378A" w:rsidRPr="00F74F8F" w:rsidRDefault="0018378A" w:rsidP="00F74F8F">
            <w:pPr>
              <w:jc w:val="center"/>
              <w:rPr>
                <w:rFonts w:cs="Arial"/>
                <w:sz w:val="18"/>
                <w:szCs w:val="18"/>
              </w:rPr>
            </w:pPr>
            <w:r w:rsidRPr="000A1FB6">
              <w:rPr>
                <w:rFonts w:cs="Arial"/>
                <w:noProof/>
                <w:sz w:val="18"/>
                <w:szCs w:val="18"/>
                <w:lang w:eastAsia="ru-RU"/>
              </w:rPr>
              <w:pict>
                <v:shape id="Рисунок 527" o:spid="_x0000_i1592" type="#_x0000_t75" style="width:11.25pt;height:12.75pt;visibility:visible">
                  <v:imagedata r:id="rId320" o:title=""/>
                </v:shape>
              </w:pict>
            </w:r>
          </w:p>
        </w:tc>
        <w:tc>
          <w:tcPr>
            <w:tcW w:w="1995" w:type="pct"/>
            <w:vMerge w:val="restart"/>
          </w:tcPr>
          <w:p w:rsidR="0018378A" w:rsidRPr="00F74F8F" w:rsidRDefault="0018378A" w:rsidP="00F74F8F">
            <w:pPr>
              <w:rPr>
                <w:rFonts w:cs="Arial"/>
                <w:sz w:val="18"/>
                <w:szCs w:val="18"/>
              </w:rPr>
            </w:pPr>
          </w:p>
        </w:tc>
      </w:tr>
      <w:tr w:rsidR="0018378A" w:rsidRPr="00C276C2" w:rsidTr="00F74F8F">
        <w:trPr>
          <w:jc w:val="center"/>
        </w:trPr>
        <w:tc>
          <w:tcPr>
            <w:tcW w:w="1160" w:type="pct"/>
            <w:vMerge/>
          </w:tcPr>
          <w:p w:rsidR="0018378A" w:rsidRPr="00F74F8F" w:rsidRDefault="0018378A" w:rsidP="00F74F8F">
            <w:pPr>
              <w:rPr>
                <w:rFonts w:cs="Arial"/>
                <w:sz w:val="18"/>
                <w:szCs w:val="18"/>
              </w:rPr>
            </w:pPr>
          </w:p>
        </w:tc>
        <w:tc>
          <w:tcPr>
            <w:tcW w:w="1033" w:type="pct"/>
          </w:tcPr>
          <w:p w:rsidR="0018378A" w:rsidRPr="00F74F8F" w:rsidRDefault="0018378A" w:rsidP="00F74F8F">
            <w:pPr>
              <w:rPr>
                <w:rFonts w:cs="Arial"/>
                <w:sz w:val="18"/>
                <w:szCs w:val="18"/>
              </w:rPr>
            </w:pPr>
            <w:r w:rsidRPr="00F74F8F">
              <w:rPr>
                <w:rFonts w:cs="Arial"/>
                <w:sz w:val="18"/>
                <w:szCs w:val="18"/>
              </w:rPr>
              <w:t>Низкое давление</w:t>
            </w:r>
          </w:p>
        </w:tc>
        <w:tc>
          <w:tcPr>
            <w:tcW w:w="812" w:type="pct"/>
          </w:tcPr>
          <w:p w:rsidR="0018378A" w:rsidRPr="00F74F8F" w:rsidRDefault="0018378A" w:rsidP="00F74F8F">
            <w:pPr>
              <w:jc w:val="center"/>
              <w:rPr>
                <w:rFonts w:cs="Arial"/>
                <w:sz w:val="18"/>
                <w:szCs w:val="18"/>
              </w:rPr>
            </w:pPr>
            <w:r w:rsidRPr="000A1FB6">
              <w:rPr>
                <w:rFonts w:cs="Arial"/>
                <w:noProof/>
                <w:sz w:val="18"/>
                <w:szCs w:val="18"/>
                <w:lang w:eastAsia="ru-RU"/>
              </w:rPr>
              <w:pict>
                <v:shape id="Рисунок 526" o:spid="_x0000_i1593" type="#_x0000_t75" style="width:14.25pt;height:12.75pt;visibility:visible">
                  <v:imagedata r:id="rId321" o:title=""/>
                </v:shape>
              </w:pict>
            </w:r>
          </w:p>
        </w:tc>
        <w:tc>
          <w:tcPr>
            <w:tcW w:w="1995" w:type="pct"/>
            <w:vMerge/>
          </w:tcPr>
          <w:p w:rsidR="0018378A" w:rsidRPr="00F74F8F" w:rsidRDefault="0018378A" w:rsidP="00F74F8F">
            <w:pPr>
              <w:rPr>
                <w:rFonts w:cs="Arial"/>
                <w:sz w:val="18"/>
                <w:szCs w:val="18"/>
              </w:rPr>
            </w:pPr>
          </w:p>
        </w:tc>
      </w:tr>
      <w:tr w:rsidR="0018378A" w:rsidRPr="00C276C2" w:rsidTr="00F74F8F">
        <w:trPr>
          <w:jc w:val="center"/>
        </w:trPr>
        <w:tc>
          <w:tcPr>
            <w:tcW w:w="1160" w:type="pct"/>
            <w:vMerge w:val="restart"/>
          </w:tcPr>
          <w:p w:rsidR="0018378A" w:rsidRPr="00F74F8F" w:rsidRDefault="0018378A" w:rsidP="00F74F8F">
            <w:pPr>
              <w:rPr>
                <w:rFonts w:cs="Arial"/>
                <w:sz w:val="18"/>
                <w:szCs w:val="18"/>
              </w:rPr>
            </w:pPr>
          </w:p>
          <w:p w:rsidR="0018378A" w:rsidRPr="00F74F8F" w:rsidRDefault="0018378A" w:rsidP="00F74F8F">
            <w:pPr>
              <w:rPr>
                <w:rFonts w:cs="Arial"/>
                <w:sz w:val="18"/>
                <w:szCs w:val="18"/>
              </w:rPr>
            </w:pPr>
          </w:p>
          <w:p w:rsidR="0018378A" w:rsidRPr="00F74F8F" w:rsidRDefault="0018378A" w:rsidP="00F74F8F">
            <w:pPr>
              <w:rPr>
                <w:rFonts w:cs="Arial"/>
                <w:sz w:val="18"/>
                <w:szCs w:val="18"/>
              </w:rPr>
            </w:pPr>
          </w:p>
          <w:p w:rsidR="0018378A" w:rsidRPr="00F74F8F" w:rsidRDefault="0018378A" w:rsidP="00F74F8F">
            <w:pPr>
              <w:rPr>
                <w:rFonts w:cs="Arial"/>
                <w:sz w:val="18"/>
                <w:szCs w:val="18"/>
              </w:rPr>
            </w:pPr>
          </w:p>
          <w:p w:rsidR="0018378A" w:rsidRPr="00F74F8F" w:rsidRDefault="0018378A" w:rsidP="00F74F8F">
            <w:pPr>
              <w:rPr>
                <w:rFonts w:cs="Arial"/>
                <w:sz w:val="18"/>
                <w:szCs w:val="18"/>
              </w:rPr>
            </w:pPr>
          </w:p>
          <w:p w:rsidR="0018378A" w:rsidRPr="00F74F8F" w:rsidRDefault="0018378A" w:rsidP="00F74F8F">
            <w:pPr>
              <w:rPr>
                <w:rFonts w:cs="Arial"/>
                <w:sz w:val="18"/>
                <w:szCs w:val="18"/>
              </w:rPr>
            </w:pPr>
          </w:p>
          <w:p w:rsidR="0018378A" w:rsidRPr="00F74F8F" w:rsidRDefault="0018378A" w:rsidP="00F74F8F">
            <w:pPr>
              <w:rPr>
                <w:rFonts w:cs="Arial"/>
                <w:sz w:val="18"/>
                <w:szCs w:val="18"/>
              </w:rPr>
            </w:pPr>
          </w:p>
          <w:p w:rsidR="0018378A" w:rsidRPr="00F74F8F" w:rsidRDefault="0018378A" w:rsidP="00F74F8F">
            <w:pPr>
              <w:rPr>
                <w:rFonts w:cs="Arial"/>
                <w:sz w:val="18"/>
                <w:szCs w:val="18"/>
              </w:rPr>
            </w:pPr>
          </w:p>
          <w:p w:rsidR="0018378A" w:rsidRPr="00F74F8F" w:rsidRDefault="0018378A" w:rsidP="00F74F8F">
            <w:pPr>
              <w:rPr>
                <w:rFonts w:cs="Arial"/>
                <w:sz w:val="18"/>
                <w:szCs w:val="18"/>
              </w:rPr>
            </w:pPr>
            <w:r w:rsidRPr="00F74F8F">
              <w:rPr>
                <w:rFonts w:cs="Arial"/>
                <w:sz w:val="18"/>
                <w:szCs w:val="18"/>
              </w:rPr>
              <w:t>Извлечение и загрузка хладагента (</w:t>
            </w:r>
            <w:r w:rsidRPr="00F74F8F">
              <w:rPr>
                <w:rFonts w:cs="Arial"/>
                <w:sz w:val="18"/>
                <w:szCs w:val="18"/>
                <w:lang w:val="en-US"/>
              </w:rPr>
              <w:t>R</w:t>
            </w:r>
            <w:r w:rsidRPr="00F74F8F">
              <w:rPr>
                <w:rFonts w:cs="Arial"/>
                <w:sz w:val="18"/>
                <w:szCs w:val="18"/>
              </w:rPr>
              <w:t>134</w:t>
            </w:r>
            <w:r w:rsidRPr="00F74F8F">
              <w:rPr>
                <w:rFonts w:cs="Arial"/>
                <w:sz w:val="18"/>
                <w:szCs w:val="18"/>
                <w:lang w:val="en-US"/>
              </w:rPr>
              <w:t>a</w:t>
            </w:r>
            <w:r w:rsidRPr="00F74F8F">
              <w:rPr>
                <w:rFonts w:cs="Arial"/>
                <w:sz w:val="18"/>
                <w:szCs w:val="18"/>
              </w:rPr>
              <w:t>: 4,6кг)</w:t>
            </w:r>
          </w:p>
        </w:tc>
        <w:tc>
          <w:tcPr>
            <w:tcW w:w="1033" w:type="pct"/>
            <w:vMerge w:val="restart"/>
          </w:tcPr>
          <w:p w:rsidR="0018378A" w:rsidRPr="00F74F8F" w:rsidRDefault="0018378A" w:rsidP="00F74F8F">
            <w:pPr>
              <w:rPr>
                <w:rFonts w:cs="Arial"/>
              </w:rPr>
            </w:pPr>
            <w:r w:rsidRPr="00F74F8F">
              <w:rPr>
                <w:rFonts w:cs="Arial"/>
                <w:lang w:val="en-US"/>
              </w:rPr>
              <w:t>[</w:t>
            </w:r>
            <w:r w:rsidRPr="00F74F8F">
              <w:rPr>
                <w:rFonts w:cs="Arial"/>
                <w:sz w:val="18"/>
                <w:szCs w:val="18"/>
              </w:rPr>
              <w:t>1</w:t>
            </w:r>
            <w:r w:rsidRPr="00F74F8F">
              <w:rPr>
                <w:rFonts w:cs="Arial"/>
                <w:sz w:val="18"/>
                <w:szCs w:val="18"/>
                <w:lang w:val="en-US"/>
              </w:rPr>
              <w:t>]</w:t>
            </w:r>
            <w:r w:rsidRPr="00F74F8F">
              <w:rPr>
                <w:rFonts w:cs="Arial"/>
                <w:sz w:val="18"/>
                <w:szCs w:val="18"/>
              </w:rPr>
              <w:t xml:space="preserve"> Извлечение хладагента</w:t>
            </w:r>
          </w:p>
        </w:tc>
        <w:tc>
          <w:tcPr>
            <w:tcW w:w="812" w:type="pct"/>
          </w:tcPr>
          <w:p w:rsidR="0018378A" w:rsidRPr="00F74F8F" w:rsidRDefault="0018378A" w:rsidP="00F74F8F">
            <w:pPr>
              <w:jc w:val="center"/>
              <w:rPr>
                <w:rFonts w:cs="Arial"/>
                <w:sz w:val="18"/>
                <w:szCs w:val="18"/>
              </w:rPr>
            </w:pPr>
            <w:r w:rsidRPr="000A1FB6">
              <w:rPr>
                <w:rFonts w:cs="Arial"/>
                <w:noProof/>
                <w:sz w:val="18"/>
                <w:szCs w:val="18"/>
                <w:lang w:eastAsia="ru-RU"/>
              </w:rPr>
              <w:pict>
                <v:shape id="Рисунок 525" o:spid="_x0000_i1594" type="#_x0000_t75" style="width:14.25pt;height:12pt;visibility:visible">
                  <v:imagedata r:id="rId322" o:title=""/>
                </v:shape>
              </w:pict>
            </w:r>
          </w:p>
        </w:tc>
        <w:tc>
          <w:tcPr>
            <w:tcW w:w="1995" w:type="pct"/>
          </w:tcPr>
          <w:p w:rsidR="0018378A" w:rsidRPr="00F74F8F" w:rsidRDefault="0018378A" w:rsidP="00F74F8F">
            <w:pPr>
              <w:rPr>
                <w:rFonts w:cs="Arial"/>
                <w:sz w:val="18"/>
                <w:szCs w:val="18"/>
              </w:rPr>
            </w:pPr>
            <w:r w:rsidRPr="00F74F8F">
              <w:rPr>
                <w:rFonts w:cs="Arial"/>
                <w:sz w:val="18"/>
                <w:szCs w:val="18"/>
              </w:rPr>
              <w:t xml:space="preserve">Извлечь хладагент из отверстия </w:t>
            </w:r>
            <w:r w:rsidRPr="000A1FB6">
              <w:rPr>
                <w:rFonts w:cs="Arial"/>
                <w:noProof/>
                <w:sz w:val="18"/>
                <w:szCs w:val="18"/>
                <w:lang w:eastAsia="ru-RU"/>
              </w:rPr>
              <w:pict>
                <v:shape id="Рисунок 524" o:spid="_x0000_i1595" type="#_x0000_t75" style="width:14.25pt;height:12pt;visibility:visible">
                  <v:imagedata r:id="rId323" o:title=""/>
                </v:shape>
              </w:pict>
            </w:r>
            <w:r w:rsidRPr="00F74F8F">
              <w:rPr>
                <w:rFonts w:cs="Arial"/>
                <w:sz w:val="18"/>
                <w:szCs w:val="18"/>
              </w:rPr>
              <w:t>после выполнения автоматической откачки.</w:t>
            </w:r>
          </w:p>
        </w:tc>
      </w:tr>
      <w:tr w:rsidR="0018378A" w:rsidRPr="00C276C2" w:rsidTr="00F74F8F">
        <w:trPr>
          <w:jc w:val="center"/>
        </w:trPr>
        <w:tc>
          <w:tcPr>
            <w:tcW w:w="1160" w:type="pct"/>
            <w:vMerge/>
          </w:tcPr>
          <w:p w:rsidR="0018378A" w:rsidRPr="00F74F8F" w:rsidRDefault="0018378A" w:rsidP="00F74F8F">
            <w:pPr>
              <w:rPr>
                <w:rFonts w:cs="Arial"/>
                <w:sz w:val="18"/>
                <w:szCs w:val="18"/>
              </w:rPr>
            </w:pPr>
          </w:p>
        </w:tc>
        <w:tc>
          <w:tcPr>
            <w:tcW w:w="1033" w:type="pct"/>
            <w:vMerge/>
          </w:tcPr>
          <w:p w:rsidR="0018378A" w:rsidRPr="00F74F8F" w:rsidRDefault="0018378A" w:rsidP="00F74F8F">
            <w:pPr>
              <w:rPr>
                <w:rFonts w:cs="Arial"/>
              </w:rPr>
            </w:pPr>
          </w:p>
        </w:tc>
        <w:tc>
          <w:tcPr>
            <w:tcW w:w="812" w:type="pct"/>
          </w:tcPr>
          <w:p w:rsidR="0018378A" w:rsidRPr="00F74F8F" w:rsidRDefault="0018378A" w:rsidP="00F74F8F">
            <w:pPr>
              <w:jc w:val="center"/>
              <w:rPr>
                <w:rFonts w:cs="Arial"/>
                <w:sz w:val="18"/>
                <w:szCs w:val="18"/>
              </w:rPr>
            </w:pPr>
            <w:r w:rsidRPr="000A1FB6">
              <w:rPr>
                <w:rFonts w:cs="Arial"/>
                <w:noProof/>
                <w:sz w:val="18"/>
                <w:szCs w:val="18"/>
                <w:lang w:eastAsia="ru-RU"/>
              </w:rPr>
              <w:pict>
                <v:shape id="Рисунок 523" o:spid="_x0000_i1596" type="#_x0000_t75" style="width:14.25pt;height:14.25pt;visibility:visible">
                  <v:imagedata r:id="rId324" o:title=""/>
                </v:shape>
              </w:pict>
            </w:r>
            <w:r w:rsidRPr="00F74F8F">
              <w:rPr>
                <w:rFonts w:cs="Arial"/>
                <w:sz w:val="18"/>
                <w:szCs w:val="18"/>
              </w:rPr>
              <w:t xml:space="preserve"> и </w:t>
            </w:r>
            <w:r w:rsidRPr="000A1FB6">
              <w:rPr>
                <w:rFonts w:cs="Arial"/>
                <w:noProof/>
                <w:sz w:val="18"/>
                <w:szCs w:val="18"/>
                <w:lang w:eastAsia="ru-RU"/>
              </w:rPr>
              <w:pict>
                <v:shape id="Рисунок 522" o:spid="_x0000_i1597" type="#_x0000_t75" style="width:14.25pt;height:12pt;visibility:visible">
                  <v:imagedata r:id="rId325" o:title=""/>
                </v:shape>
              </w:pict>
            </w:r>
          </w:p>
        </w:tc>
        <w:tc>
          <w:tcPr>
            <w:tcW w:w="1995" w:type="pct"/>
          </w:tcPr>
          <w:p w:rsidR="0018378A" w:rsidRPr="00F74F8F" w:rsidRDefault="0018378A" w:rsidP="00F74F8F">
            <w:pPr>
              <w:rPr>
                <w:rFonts w:cs="Arial"/>
                <w:sz w:val="18"/>
                <w:szCs w:val="18"/>
              </w:rPr>
            </w:pPr>
            <w:r w:rsidRPr="00F74F8F">
              <w:rPr>
                <w:rFonts w:cs="Arial"/>
                <w:sz w:val="18"/>
                <w:szCs w:val="18"/>
              </w:rPr>
              <w:t xml:space="preserve">Полностью извлечь хладагент, оставшийся в отверстии установки </w:t>
            </w:r>
            <w:r w:rsidRPr="000A1FB6">
              <w:rPr>
                <w:rFonts w:cs="Arial"/>
                <w:noProof/>
                <w:sz w:val="18"/>
                <w:szCs w:val="18"/>
                <w:lang w:eastAsia="ru-RU"/>
              </w:rPr>
              <w:pict>
                <v:shape id="Рисунок 521" o:spid="_x0000_i1598" type="#_x0000_t75" style="width:14.25pt;height:14.25pt;visibility:visible">
                  <v:imagedata r:id="rId324" o:title=""/>
                </v:shape>
              </w:pict>
            </w:r>
            <w:r w:rsidRPr="00F74F8F">
              <w:rPr>
                <w:rFonts w:cs="Arial"/>
                <w:sz w:val="18"/>
                <w:szCs w:val="18"/>
              </w:rPr>
              <w:t xml:space="preserve"> и </w:t>
            </w:r>
            <w:r w:rsidRPr="000A1FB6">
              <w:rPr>
                <w:rFonts w:cs="Arial"/>
                <w:noProof/>
                <w:sz w:val="18"/>
                <w:szCs w:val="18"/>
                <w:lang w:eastAsia="ru-RU"/>
              </w:rPr>
              <w:pict>
                <v:shape id="Рисунок 520" o:spid="_x0000_i1599" type="#_x0000_t75" style="width:14.25pt;height:12pt;visibility:visible">
                  <v:imagedata r:id="rId326" o:title=""/>
                </v:shape>
              </w:pict>
            </w:r>
            <w:r w:rsidRPr="00F74F8F">
              <w:rPr>
                <w:rFonts w:cs="Arial"/>
                <w:sz w:val="18"/>
                <w:szCs w:val="18"/>
              </w:rPr>
              <w:t>.</w:t>
            </w:r>
          </w:p>
        </w:tc>
      </w:tr>
      <w:tr w:rsidR="0018378A" w:rsidRPr="00C276C2" w:rsidTr="00F74F8F">
        <w:trPr>
          <w:jc w:val="center"/>
        </w:trPr>
        <w:tc>
          <w:tcPr>
            <w:tcW w:w="1160" w:type="pct"/>
            <w:vMerge/>
          </w:tcPr>
          <w:p w:rsidR="0018378A" w:rsidRPr="00F74F8F" w:rsidRDefault="0018378A" w:rsidP="00F74F8F">
            <w:pPr>
              <w:rPr>
                <w:rFonts w:cs="Arial"/>
                <w:sz w:val="18"/>
                <w:szCs w:val="18"/>
              </w:rPr>
            </w:pPr>
          </w:p>
        </w:tc>
        <w:tc>
          <w:tcPr>
            <w:tcW w:w="1033" w:type="pct"/>
          </w:tcPr>
          <w:p w:rsidR="0018378A" w:rsidRPr="00F74F8F" w:rsidRDefault="0018378A" w:rsidP="00F74F8F">
            <w:pPr>
              <w:rPr>
                <w:rFonts w:cs="Arial"/>
                <w:sz w:val="18"/>
                <w:szCs w:val="18"/>
              </w:rPr>
            </w:pPr>
            <w:r w:rsidRPr="00F74F8F">
              <w:rPr>
                <w:rFonts w:cs="Arial"/>
                <w:sz w:val="18"/>
                <w:szCs w:val="18"/>
                <w:lang w:val="en-US"/>
              </w:rPr>
              <w:t>[</w:t>
            </w:r>
            <w:r w:rsidRPr="00F74F8F">
              <w:rPr>
                <w:rFonts w:cs="Arial"/>
                <w:sz w:val="18"/>
                <w:szCs w:val="18"/>
              </w:rPr>
              <w:t>2</w:t>
            </w:r>
            <w:r w:rsidRPr="00F74F8F">
              <w:rPr>
                <w:rFonts w:cs="Arial"/>
                <w:sz w:val="18"/>
                <w:szCs w:val="18"/>
                <w:lang w:val="en-US"/>
              </w:rPr>
              <w:t>]</w:t>
            </w:r>
            <w:r w:rsidRPr="00F74F8F">
              <w:rPr>
                <w:rFonts w:cs="Arial"/>
                <w:sz w:val="18"/>
                <w:szCs w:val="18"/>
              </w:rPr>
              <w:t xml:space="preserve"> Вакуум и </w:t>
            </w:r>
            <w:r>
              <w:rPr>
                <w:rFonts w:cs="Arial"/>
                <w:sz w:val="18"/>
                <w:szCs w:val="18"/>
              </w:rPr>
              <w:t>Осушение</w:t>
            </w:r>
          </w:p>
        </w:tc>
        <w:tc>
          <w:tcPr>
            <w:tcW w:w="812" w:type="pct"/>
          </w:tcPr>
          <w:p w:rsidR="0018378A" w:rsidRPr="00F74F8F" w:rsidRDefault="0018378A" w:rsidP="00F74F8F">
            <w:pPr>
              <w:jc w:val="center"/>
              <w:rPr>
                <w:rFonts w:cs="Arial"/>
                <w:sz w:val="18"/>
                <w:szCs w:val="18"/>
              </w:rPr>
            </w:pPr>
            <w:r w:rsidRPr="000A1FB6">
              <w:rPr>
                <w:rFonts w:cs="Arial"/>
                <w:noProof/>
                <w:sz w:val="18"/>
                <w:szCs w:val="18"/>
                <w:lang w:eastAsia="ru-RU"/>
              </w:rPr>
              <w:pict>
                <v:shape id="Рисунок 519" o:spid="_x0000_i1600" type="#_x0000_t75" style="width:14.25pt;height:14.25pt;visibility:visible">
                  <v:imagedata r:id="rId324" o:title=""/>
                </v:shape>
              </w:pict>
            </w:r>
            <w:r w:rsidRPr="00F74F8F">
              <w:rPr>
                <w:rFonts w:cs="Arial"/>
                <w:sz w:val="18"/>
                <w:szCs w:val="18"/>
              </w:rPr>
              <w:t xml:space="preserve"> и </w:t>
            </w:r>
            <w:r w:rsidRPr="000A1FB6">
              <w:rPr>
                <w:rFonts w:cs="Arial"/>
                <w:noProof/>
                <w:sz w:val="18"/>
                <w:szCs w:val="18"/>
                <w:lang w:eastAsia="ru-RU"/>
              </w:rPr>
              <w:pict>
                <v:shape id="Рисунок 518" o:spid="_x0000_i1601" type="#_x0000_t75" style="width:14.25pt;height:12pt;visibility:visible">
                  <v:imagedata r:id="rId327" o:title=""/>
                </v:shape>
              </w:pict>
            </w:r>
          </w:p>
        </w:tc>
        <w:tc>
          <w:tcPr>
            <w:tcW w:w="1995" w:type="pct"/>
          </w:tcPr>
          <w:p w:rsidR="0018378A" w:rsidRPr="00F74F8F" w:rsidRDefault="0018378A" w:rsidP="00F74F8F">
            <w:pPr>
              <w:rPr>
                <w:rFonts w:cs="Arial"/>
                <w:sz w:val="18"/>
                <w:szCs w:val="18"/>
              </w:rPr>
            </w:pPr>
            <w:r w:rsidRPr="00F74F8F">
              <w:rPr>
                <w:rFonts w:cs="Arial"/>
                <w:sz w:val="18"/>
                <w:szCs w:val="18"/>
              </w:rPr>
              <w:t xml:space="preserve">После извлечения хладагента подключить вакуум к отверстиям </w:t>
            </w:r>
            <w:r w:rsidRPr="000A1FB6">
              <w:rPr>
                <w:rFonts w:cs="Arial"/>
                <w:noProof/>
                <w:sz w:val="18"/>
                <w:szCs w:val="18"/>
                <w:lang w:eastAsia="ru-RU"/>
              </w:rPr>
              <w:pict>
                <v:shape id="Рисунок 517" o:spid="_x0000_i1602" type="#_x0000_t75" style="width:14.25pt;height:14.25pt;visibility:visible">
                  <v:imagedata r:id="rId324" o:title=""/>
                </v:shape>
              </w:pict>
            </w:r>
            <w:r w:rsidRPr="00F74F8F">
              <w:rPr>
                <w:rFonts w:cs="Arial"/>
                <w:sz w:val="18"/>
                <w:szCs w:val="18"/>
              </w:rPr>
              <w:t xml:space="preserve"> и </w:t>
            </w:r>
            <w:r w:rsidRPr="000A1FB6">
              <w:rPr>
                <w:rFonts w:cs="Arial"/>
                <w:noProof/>
                <w:sz w:val="18"/>
                <w:szCs w:val="18"/>
                <w:lang w:eastAsia="ru-RU"/>
              </w:rPr>
              <w:pict>
                <v:shape id="Рисунок 516" o:spid="_x0000_i1603" type="#_x0000_t75" style="width:14.25pt;height:12pt;visibility:visible">
                  <v:imagedata r:id="rId328" o:title=""/>
                </v:shape>
              </w:pict>
            </w:r>
            <w:r w:rsidRPr="00F74F8F">
              <w:rPr>
                <w:rFonts w:cs="Arial"/>
                <w:sz w:val="18"/>
                <w:szCs w:val="18"/>
              </w:rPr>
              <w:t>.</w:t>
            </w:r>
          </w:p>
          <w:p w:rsidR="0018378A" w:rsidRPr="00F74F8F" w:rsidRDefault="0018378A" w:rsidP="00F74F8F">
            <w:pPr>
              <w:rPr>
                <w:rFonts w:cs="Arial"/>
                <w:sz w:val="18"/>
                <w:szCs w:val="18"/>
              </w:rPr>
            </w:pPr>
            <w:r w:rsidRPr="00F74F8F">
              <w:rPr>
                <w:rFonts w:cs="Arial"/>
                <w:sz w:val="18"/>
                <w:szCs w:val="18"/>
              </w:rPr>
              <w:t xml:space="preserve">• Соединитель для отверстия </w:t>
            </w:r>
            <w:r w:rsidRPr="000A1FB6">
              <w:rPr>
                <w:rFonts w:cs="Arial"/>
                <w:noProof/>
                <w:sz w:val="18"/>
                <w:szCs w:val="18"/>
                <w:lang w:eastAsia="ru-RU"/>
              </w:rPr>
              <w:pict>
                <v:shape id="Рисунок 515" o:spid="_x0000_i1604" type="#_x0000_t75" style="width:14.25pt;height:14.25pt;visibility:visible">
                  <v:imagedata r:id="rId324" o:title=""/>
                </v:shape>
              </w:pict>
            </w:r>
            <w:r w:rsidRPr="00F74F8F">
              <w:rPr>
                <w:rFonts w:cs="Arial"/>
                <w:sz w:val="18"/>
                <w:szCs w:val="18"/>
              </w:rPr>
              <w:t xml:space="preserve">такой же, как для отверстия </w:t>
            </w:r>
            <w:r w:rsidRPr="000A1FB6">
              <w:rPr>
                <w:rFonts w:cs="Arial"/>
                <w:noProof/>
                <w:sz w:val="18"/>
                <w:szCs w:val="18"/>
                <w:lang w:eastAsia="ru-RU"/>
              </w:rPr>
              <w:pict>
                <v:shape id="Рисунок 514" o:spid="_x0000_i1605" type="#_x0000_t75" style="width:14.25pt;height:12.75pt;visibility:visible">
                  <v:imagedata r:id="rId321" o:title=""/>
                </v:shape>
              </w:pict>
            </w:r>
            <w:r w:rsidRPr="00F74F8F">
              <w:rPr>
                <w:rFonts w:cs="Arial"/>
                <w:sz w:val="18"/>
                <w:szCs w:val="18"/>
              </w:rPr>
              <w:t>.</w:t>
            </w:r>
          </w:p>
        </w:tc>
      </w:tr>
      <w:tr w:rsidR="0018378A" w:rsidRPr="00C276C2" w:rsidTr="00F74F8F">
        <w:trPr>
          <w:trHeight w:val="735"/>
          <w:jc w:val="center"/>
        </w:trPr>
        <w:tc>
          <w:tcPr>
            <w:tcW w:w="1160" w:type="pct"/>
            <w:vMerge/>
          </w:tcPr>
          <w:p w:rsidR="0018378A" w:rsidRPr="00F74F8F" w:rsidRDefault="0018378A" w:rsidP="00F74F8F">
            <w:pPr>
              <w:rPr>
                <w:rFonts w:cs="Arial"/>
                <w:sz w:val="18"/>
                <w:szCs w:val="18"/>
              </w:rPr>
            </w:pPr>
          </w:p>
        </w:tc>
        <w:tc>
          <w:tcPr>
            <w:tcW w:w="1033" w:type="pct"/>
            <w:vMerge w:val="restart"/>
          </w:tcPr>
          <w:p w:rsidR="0018378A" w:rsidRPr="00F74F8F" w:rsidRDefault="0018378A" w:rsidP="00F74F8F">
            <w:pPr>
              <w:rPr>
                <w:rFonts w:cs="Arial"/>
                <w:sz w:val="18"/>
                <w:szCs w:val="18"/>
              </w:rPr>
            </w:pPr>
            <w:r w:rsidRPr="00F74F8F">
              <w:rPr>
                <w:rFonts w:cs="Arial"/>
                <w:sz w:val="18"/>
                <w:szCs w:val="18"/>
                <w:lang w:val="en-US"/>
              </w:rPr>
              <w:t>[</w:t>
            </w:r>
            <w:r w:rsidRPr="00F74F8F">
              <w:rPr>
                <w:rFonts w:cs="Arial"/>
                <w:sz w:val="18"/>
                <w:szCs w:val="18"/>
              </w:rPr>
              <w:t>3</w:t>
            </w:r>
            <w:r w:rsidRPr="00F74F8F">
              <w:rPr>
                <w:rFonts w:cs="Arial"/>
                <w:sz w:val="18"/>
                <w:szCs w:val="18"/>
                <w:lang w:val="en-US"/>
              </w:rPr>
              <w:t>]</w:t>
            </w:r>
            <w:r w:rsidRPr="00F74F8F">
              <w:rPr>
                <w:rFonts w:cs="Arial"/>
                <w:sz w:val="18"/>
                <w:szCs w:val="18"/>
              </w:rPr>
              <w:t xml:space="preserve"> Загрузка жидкости</w:t>
            </w:r>
          </w:p>
        </w:tc>
        <w:tc>
          <w:tcPr>
            <w:tcW w:w="812" w:type="pct"/>
            <w:vMerge w:val="restart"/>
          </w:tcPr>
          <w:p w:rsidR="0018378A" w:rsidRPr="00F74F8F" w:rsidRDefault="0018378A" w:rsidP="00F74F8F">
            <w:pPr>
              <w:jc w:val="center"/>
              <w:rPr>
                <w:rFonts w:cs="Arial"/>
                <w:sz w:val="18"/>
                <w:szCs w:val="18"/>
              </w:rPr>
            </w:pPr>
            <w:r w:rsidRPr="000A1FB6">
              <w:rPr>
                <w:rFonts w:cs="Arial"/>
                <w:noProof/>
                <w:sz w:val="18"/>
                <w:szCs w:val="18"/>
                <w:lang w:eastAsia="ru-RU"/>
              </w:rPr>
              <w:pict>
                <v:shape id="Рисунок 513" o:spid="_x0000_i1606" type="#_x0000_t75" style="width:47.25pt;height:18pt;visibility:visible">
                  <v:imagedata r:id="rId329" o:title=""/>
                </v:shape>
              </w:pict>
            </w:r>
          </w:p>
        </w:tc>
        <w:tc>
          <w:tcPr>
            <w:tcW w:w="1995" w:type="pct"/>
          </w:tcPr>
          <w:p w:rsidR="0018378A" w:rsidRPr="00F74F8F" w:rsidRDefault="0018378A" w:rsidP="00F74F8F">
            <w:pPr>
              <w:rPr>
                <w:rFonts w:cs="Arial"/>
                <w:sz w:val="18"/>
                <w:szCs w:val="18"/>
              </w:rPr>
            </w:pPr>
            <w:r w:rsidRPr="00F74F8F">
              <w:rPr>
                <w:rFonts w:cs="Arial"/>
                <w:sz w:val="18"/>
                <w:szCs w:val="18"/>
              </w:rPr>
              <w:t xml:space="preserve">После обработки вакуумом загрузить жидкий хладагент сначала из отверстия </w:t>
            </w:r>
            <w:r w:rsidRPr="000A1FB6">
              <w:rPr>
                <w:rFonts w:cs="Arial"/>
                <w:noProof/>
                <w:sz w:val="18"/>
                <w:szCs w:val="18"/>
                <w:lang w:eastAsia="ru-RU"/>
              </w:rPr>
              <w:pict>
                <v:shape id="Рисунок 512" o:spid="_x0000_i1607" type="#_x0000_t75" style="width:14.25pt;height:12pt;visibility:visible">
                  <v:imagedata r:id="rId330" o:title=""/>
                </v:shape>
              </w:pict>
            </w:r>
            <w:r w:rsidRPr="00F74F8F">
              <w:rPr>
                <w:rFonts w:cs="Arial"/>
                <w:sz w:val="18"/>
                <w:szCs w:val="18"/>
              </w:rPr>
              <w:t xml:space="preserve">, а затем из отверстия </w:t>
            </w:r>
            <w:r w:rsidRPr="000A1FB6">
              <w:rPr>
                <w:rFonts w:cs="Arial"/>
                <w:noProof/>
                <w:sz w:val="18"/>
                <w:szCs w:val="18"/>
                <w:lang w:eastAsia="ru-RU"/>
              </w:rPr>
              <w:pict>
                <v:shape id="Рисунок 511" o:spid="_x0000_i1608" type="#_x0000_t75" style="width:14.25pt;height:11.25pt;visibility:visible">
                  <v:imagedata r:id="rId331" o:title=""/>
                </v:shape>
              </w:pict>
            </w:r>
            <w:r w:rsidRPr="00F74F8F">
              <w:rPr>
                <w:rFonts w:cs="Arial"/>
                <w:sz w:val="18"/>
                <w:szCs w:val="18"/>
              </w:rPr>
              <w:t>.</w:t>
            </w:r>
          </w:p>
        </w:tc>
      </w:tr>
      <w:tr w:rsidR="0018378A" w:rsidRPr="00C276C2" w:rsidTr="00F74F8F">
        <w:trPr>
          <w:trHeight w:val="438"/>
          <w:jc w:val="center"/>
        </w:trPr>
        <w:tc>
          <w:tcPr>
            <w:tcW w:w="1160" w:type="pct"/>
            <w:vMerge/>
          </w:tcPr>
          <w:p w:rsidR="0018378A" w:rsidRPr="00F74F8F" w:rsidRDefault="0018378A" w:rsidP="00F74F8F">
            <w:pPr>
              <w:rPr>
                <w:rFonts w:cs="Arial"/>
                <w:sz w:val="18"/>
                <w:szCs w:val="18"/>
              </w:rPr>
            </w:pPr>
          </w:p>
        </w:tc>
        <w:tc>
          <w:tcPr>
            <w:tcW w:w="1033" w:type="pct"/>
            <w:vMerge/>
          </w:tcPr>
          <w:p w:rsidR="0018378A" w:rsidRPr="00F74F8F" w:rsidRDefault="0018378A" w:rsidP="00F74F8F">
            <w:pPr>
              <w:rPr>
                <w:rFonts w:cs="Arial"/>
                <w:sz w:val="18"/>
                <w:szCs w:val="18"/>
              </w:rPr>
            </w:pPr>
          </w:p>
        </w:tc>
        <w:tc>
          <w:tcPr>
            <w:tcW w:w="812" w:type="pct"/>
            <w:vMerge/>
          </w:tcPr>
          <w:p w:rsidR="0018378A" w:rsidRPr="00F74F8F" w:rsidRDefault="0018378A" w:rsidP="00F74F8F">
            <w:pPr>
              <w:jc w:val="center"/>
              <w:rPr>
                <w:rFonts w:cs="Arial"/>
                <w:sz w:val="18"/>
                <w:szCs w:val="18"/>
              </w:rPr>
            </w:pPr>
          </w:p>
        </w:tc>
        <w:tc>
          <w:tcPr>
            <w:tcW w:w="1995" w:type="pct"/>
            <w:vMerge w:val="restart"/>
          </w:tcPr>
          <w:p w:rsidR="0018378A" w:rsidRPr="00F74F8F" w:rsidRDefault="0018378A" w:rsidP="00F74F8F">
            <w:pPr>
              <w:rPr>
                <w:rFonts w:cs="Arial"/>
                <w:sz w:val="18"/>
                <w:szCs w:val="18"/>
              </w:rPr>
            </w:pPr>
            <w:r w:rsidRPr="00F74F8F">
              <w:rPr>
                <w:rFonts w:cs="Arial"/>
                <w:sz w:val="18"/>
                <w:szCs w:val="18"/>
              </w:rPr>
              <w:t>Если не удается загрузить указанное количество (4,6 кг) см. ниже.</w:t>
            </w:r>
          </w:p>
        </w:tc>
      </w:tr>
      <w:tr w:rsidR="0018378A" w:rsidRPr="00C276C2" w:rsidTr="00F74F8F">
        <w:trPr>
          <w:trHeight w:val="438"/>
          <w:jc w:val="center"/>
        </w:trPr>
        <w:tc>
          <w:tcPr>
            <w:tcW w:w="1160" w:type="pct"/>
            <w:vMerge/>
          </w:tcPr>
          <w:p w:rsidR="0018378A" w:rsidRPr="00F74F8F" w:rsidRDefault="0018378A" w:rsidP="00F74F8F">
            <w:pPr>
              <w:rPr>
                <w:rFonts w:cs="Arial"/>
                <w:sz w:val="18"/>
                <w:szCs w:val="18"/>
              </w:rPr>
            </w:pPr>
          </w:p>
        </w:tc>
        <w:tc>
          <w:tcPr>
            <w:tcW w:w="1033" w:type="pct"/>
            <w:vMerge/>
          </w:tcPr>
          <w:p w:rsidR="0018378A" w:rsidRPr="00F74F8F" w:rsidRDefault="0018378A" w:rsidP="00F74F8F">
            <w:pPr>
              <w:rPr>
                <w:rFonts w:cs="Arial"/>
                <w:sz w:val="18"/>
                <w:szCs w:val="18"/>
              </w:rPr>
            </w:pPr>
          </w:p>
        </w:tc>
        <w:tc>
          <w:tcPr>
            <w:tcW w:w="812" w:type="pct"/>
            <w:vMerge w:val="restart"/>
          </w:tcPr>
          <w:p w:rsidR="0018378A" w:rsidRPr="00F74F8F" w:rsidRDefault="0018378A" w:rsidP="00F74F8F">
            <w:pPr>
              <w:jc w:val="center"/>
              <w:rPr>
                <w:rFonts w:cs="Arial"/>
                <w:sz w:val="18"/>
                <w:szCs w:val="18"/>
              </w:rPr>
            </w:pPr>
            <w:r w:rsidRPr="000A1FB6">
              <w:rPr>
                <w:rFonts w:cs="Arial"/>
                <w:noProof/>
                <w:sz w:val="18"/>
                <w:szCs w:val="18"/>
                <w:lang w:eastAsia="ru-RU"/>
              </w:rPr>
              <w:pict>
                <v:shape id="Рисунок 510" o:spid="_x0000_i1609" type="#_x0000_t75" style="width:23.25pt;height:17.25pt;visibility:visible">
                  <v:imagedata r:id="rId332" o:title=""/>
                </v:shape>
              </w:pict>
            </w:r>
          </w:p>
        </w:tc>
        <w:tc>
          <w:tcPr>
            <w:tcW w:w="1995" w:type="pct"/>
            <w:vMerge/>
          </w:tcPr>
          <w:p w:rsidR="0018378A" w:rsidRPr="00F74F8F" w:rsidRDefault="0018378A" w:rsidP="00F74F8F">
            <w:pPr>
              <w:rPr>
                <w:rFonts w:cs="Arial"/>
                <w:sz w:val="18"/>
                <w:szCs w:val="18"/>
              </w:rPr>
            </w:pPr>
          </w:p>
        </w:tc>
      </w:tr>
      <w:tr w:rsidR="0018378A" w:rsidRPr="00C276C2" w:rsidTr="00F74F8F">
        <w:trPr>
          <w:jc w:val="center"/>
        </w:trPr>
        <w:tc>
          <w:tcPr>
            <w:tcW w:w="1160" w:type="pct"/>
            <w:vMerge/>
          </w:tcPr>
          <w:p w:rsidR="0018378A" w:rsidRPr="00F74F8F" w:rsidRDefault="0018378A" w:rsidP="00F74F8F">
            <w:pPr>
              <w:rPr>
                <w:rFonts w:cs="Arial"/>
                <w:sz w:val="18"/>
                <w:szCs w:val="18"/>
              </w:rPr>
            </w:pPr>
          </w:p>
        </w:tc>
        <w:tc>
          <w:tcPr>
            <w:tcW w:w="1033" w:type="pct"/>
            <w:vMerge/>
          </w:tcPr>
          <w:p w:rsidR="0018378A" w:rsidRPr="00F74F8F" w:rsidRDefault="0018378A" w:rsidP="00F74F8F">
            <w:pPr>
              <w:rPr>
                <w:rFonts w:cs="Arial"/>
                <w:sz w:val="18"/>
                <w:szCs w:val="18"/>
              </w:rPr>
            </w:pPr>
          </w:p>
        </w:tc>
        <w:tc>
          <w:tcPr>
            <w:tcW w:w="812" w:type="pct"/>
            <w:vMerge/>
          </w:tcPr>
          <w:p w:rsidR="0018378A" w:rsidRPr="00F74F8F" w:rsidRDefault="0018378A" w:rsidP="00F74F8F">
            <w:pPr>
              <w:jc w:val="center"/>
              <w:rPr>
                <w:rFonts w:cs="Arial"/>
                <w:sz w:val="18"/>
                <w:szCs w:val="18"/>
              </w:rPr>
            </w:pPr>
          </w:p>
        </w:tc>
        <w:tc>
          <w:tcPr>
            <w:tcW w:w="1995" w:type="pct"/>
          </w:tcPr>
          <w:p w:rsidR="0018378A" w:rsidRPr="00F74F8F" w:rsidRDefault="0018378A" w:rsidP="00F74F8F">
            <w:pPr>
              <w:rPr>
                <w:rFonts w:cs="Arial"/>
                <w:sz w:val="18"/>
                <w:szCs w:val="18"/>
              </w:rPr>
            </w:pPr>
            <w:r w:rsidRPr="00F74F8F">
              <w:rPr>
                <w:rFonts w:cs="Arial"/>
                <w:sz w:val="18"/>
                <w:szCs w:val="18"/>
              </w:rPr>
              <w:t>1. Сначала проведите автоматическую откачку и остановите ее, нажав ВКЛ/ВЫКЛ после останова компрессора в ходе автоматической откачки.</w:t>
            </w:r>
          </w:p>
          <w:p w:rsidR="0018378A" w:rsidRPr="00F74F8F" w:rsidRDefault="0018378A" w:rsidP="00F74F8F">
            <w:pPr>
              <w:rPr>
                <w:rFonts w:cs="Arial"/>
                <w:sz w:val="18"/>
                <w:szCs w:val="18"/>
              </w:rPr>
            </w:pPr>
            <w:r w:rsidRPr="00F74F8F">
              <w:rPr>
                <w:rFonts w:cs="Arial"/>
                <w:sz w:val="18"/>
                <w:szCs w:val="18"/>
              </w:rPr>
              <w:t xml:space="preserve">2. Загрузить жидкий хладагент из отверстия </w:t>
            </w:r>
            <w:r w:rsidRPr="000A1FB6">
              <w:rPr>
                <w:rFonts w:cs="Arial"/>
                <w:noProof/>
                <w:sz w:val="18"/>
                <w:szCs w:val="18"/>
                <w:lang w:eastAsia="ru-RU"/>
              </w:rPr>
              <w:pict>
                <v:shape id="Рисунок 509" o:spid="_x0000_i1610" type="#_x0000_t75" style="width:14.25pt;height:11.25pt;visibility:visible">
                  <v:imagedata r:id="rId331" o:title=""/>
                </v:shape>
              </w:pict>
            </w:r>
            <w:r w:rsidRPr="00F74F8F">
              <w:rPr>
                <w:rFonts w:cs="Arial"/>
                <w:sz w:val="18"/>
                <w:szCs w:val="18"/>
              </w:rPr>
              <w:t>.</w:t>
            </w:r>
          </w:p>
        </w:tc>
      </w:tr>
    </w:tbl>
    <w:p w:rsidR="0018378A" w:rsidRPr="00F74F8F" w:rsidRDefault="0018378A" w:rsidP="00F74F8F">
      <w:pPr>
        <w:jc w:val="both"/>
        <w:rPr>
          <w:rFonts w:cs="Arial"/>
        </w:rPr>
      </w:pPr>
    </w:p>
    <w:p w:rsidR="0018378A" w:rsidRDefault="0018378A" w:rsidP="00992A56">
      <w:r w:rsidRPr="00F74F8F">
        <w:t>Примечание:</w:t>
      </w:r>
      <w:r w:rsidRPr="00F74F8F">
        <w:rPr>
          <w:rFonts w:eastAsia="Times New Roman" w:hAnsi="MS Mincho"/>
          <w:b/>
          <w:sz w:val="18"/>
          <w:szCs w:val="18"/>
        </w:rPr>
        <w:t>※</w:t>
      </w:r>
      <w:r w:rsidRPr="00F74F8F">
        <w:t xml:space="preserve">Загрузка жидкого хладагента из отверстия </w:t>
      </w:r>
      <w:r w:rsidRPr="000A1FB6">
        <w:rPr>
          <w:noProof/>
          <w:sz w:val="18"/>
          <w:szCs w:val="18"/>
          <w:lang w:eastAsia="ru-RU"/>
        </w:rPr>
        <w:pict>
          <v:shape id="Рисунок 508" o:spid="_x0000_i1611" type="#_x0000_t75" style="width:14.25pt;height:12.75pt;visibility:visible">
            <v:imagedata r:id="rId321" o:title=""/>
          </v:shape>
        </w:pict>
      </w:r>
      <w:r w:rsidRPr="00F74F8F">
        <w:t>вызовет отказ компрессора.</w:t>
      </w:r>
    </w:p>
    <w:p w:rsidR="0018378A" w:rsidRDefault="0018378A">
      <w:pPr>
        <w:rPr>
          <w:rFonts w:cs="Arial"/>
        </w:rPr>
      </w:pPr>
      <w:r>
        <w:rPr>
          <w:rFonts w:cs="Arial"/>
        </w:rPr>
        <w:br w:type="page"/>
      </w:r>
    </w:p>
    <w:tbl>
      <w:tblPr>
        <w:tblW w:w="0" w:type="auto"/>
        <w:tblLook w:val="00A0"/>
      </w:tblPr>
      <w:tblGrid>
        <w:gridCol w:w="5070"/>
        <w:gridCol w:w="4501"/>
      </w:tblGrid>
      <w:tr w:rsidR="0018378A" w:rsidRPr="00C276C2" w:rsidTr="00932E0D">
        <w:tc>
          <w:tcPr>
            <w:tcW w:w="5070" w:type="dxa"/>
          </w:tcPr>
          <w:p w:rsidR="0018378A" w:rsidRPr="00F74F8F" w:rsidRDefault="0018378A" w:rsidP="00E26188">
            <w:pPr>
              <w:numPr>
                <w:ilvl w:val="0"/>
                <w:numId w:val="100"/>
              </w:numPr>
              <w:jc w:val="both"/>
              <w:rPr>
                <w:rFonts w:cs="Arial"/>
                <w:b/>
              </w:rPr>
            </w:pPr>
            <w:r w:rsidRPr="00F74F8F">
              <w:rPr>
                <w:rFonts w:cs="Arial"/>
                <w:b/>
              </w:rPr>
              <w:t>Проверка рабочего давления</w:t>
            </w:r>
          </w:p>
          <w:p w:rsidR="0018378A" w:rsidRPr="00F74F8F" w:rsidRDefault="0018378A" w:rsidP="00932E0D">
            <w:pPr>
              <w:jc w:val="both"/>
              <w:rPr>
                <w:rFonts w:cs="Arial"/>
              </w:rPr>
            </w:pPr>
            <w:r w:rsidRPr="00F74F8F">
              <w:rPr>
                <w:rFonts w:cs="Arial"/>
              </w:rPr>
              <w:t>Проверить высокое давление со стороны сервисного отверстия</w:t>
            </w:r>
            <w:r w:rsidRPr="000A1FB6">
              <w:rPr>
                <w:rFonts w:cs="Arial"/>
                <w:noProof/>
                <w:lang w:eastAsia="ru-RU"/>
              </w:rPr>
              <w:pict>
                <v:shape id="Рисунок 531" o:spid="_x0000_i1612" type="#_x0000_t75" style="width:14.25pt;height:12.75pt;visibility:visible">
                  <v:imagedata r:id="rId333" o:title=""/>
                </v:shape>
              </w:pict>
            </w:r>
            <w:r w:rsidRPr="00F74F8F">
              <w:rPr>
                <w:rFonts w:cs="Arial"/>
              </w:rPr>
              <w:t xml:space="preserve"> на нагнетании компрессора. Проверить низкое давление со стороны сервисного отверстия</w:t>
            </w:r>
            <w:r w:rsidRPr="000A1FB6">
              <w:rPr>
                <w:rFonts w:cs="Arial"/>
                <w:noProof/>
                <w:lang w:eastAsia="ru-RU"/>
              </w:rPr>
              <w:pict>
                <v:shape id="Рисунок 530" o:spid="_x0000_i1613" type="#_x0000_t75" style="width:14.25pt;height:14.25pt;visibility:visible">
                  <v:imagedata r:id="rId334" o:title=""/>
                </v:shape>
              </w:pict>
            </w:r>
            <w:r w:rsidRPr="00F74F8F">
              <w:rPr>
                <w:rFonts w:cs="Arial"/>
              </w:rPr>
              <w:t xml:space="preserve"> на всасе компрессора.</w:t>
            </w:r>
          </w:p>
          <w:p w:rsidR="0018378A" w:rsidRPr="00F74F8F" w:rsidRDefault="0018378A" w:rsidP="00F74F8F">
            <w:pPr>
              <w:jc w:val="both"/>
              <w:rPr>
                <w:rFonts w:cs="Arial"/>
              </w:rPr>
            </w:pPr>
          </w:p>
          <w:p w:rsidR="0018378A" w:rsidRPr="00F74F8F" w:rsidRDefault="0018378A" w:rsidP="00F74F8F">
            <w:pPr>
              <w:jc w:val="both"/>
              <w:rPr>
                <w:rFonts w:cs="Arial"/>
              </w:rPr>
            </w:pPr>
            <w:r w:rsidRPr="000A1FB6">
              <w:rPr>
                <w:rFonts w:cs="Arial"/>
                <w:noProof/>
                <w:lang w:eastAsia="ru-RU"/>
              </w:rPr>
              <w:pict>
                <v:shape id="Рисунок 529" o:spid="_x0000_i1614" type="#_x0000_t75" style="width:204.75pt;height:183.75pt;visibility:visible">
                  <v:imagedata r:id="rId335" o:title=""/>
                </v:shape>
              </w:pict>
            </w:r>
          </w:p>
          <w:p w:rsidR="0018378A" w:rsidRPr="00F74F8F" w:rsidRDefault="0018378A" w:rsidP="00E26188">
            <w:pPr>
              <w:numPr>
                <w:ilvl w:val="0"/>
                <w:numId w:val="100"/>
              </w:numPr>
              <w:jc w:val="both"/>
              <w:rPr>
                <w:rFonts w:cs="Arial"/>
                <w:b/>
              </w:rPr>
            </w:pPr>
            <w:r w:rsidRPr="00F74F8F">
              <w:rPr>
                <w:rFonts w:cs="Arial"/>
                <w:b/>
              </w:rPr>
              <w:t>Извлечение неконденсируемого газа</w:t>
            </w:r>
          </w:p>
          <w:p w:rsidR="0018378A" w:rsidRPr="00F74F8F" w:rsidRDefault="0018378A" w:rsidP="00932E0D">
            <w:pPr>
              <w:jc w:val="both"/>
              <w:rPr>
                <w:rFonts w:cs="Arial"/>
              </w:rPr>
            </w:pPr>
            <w:r w:rsidRPr="00F74F8F">
              <w:rPr>
                <w:rFonts w:cs="Arial"/>
              </w:rPr>
              <w:t>Если в контуре хладагента имеется воздух или другой неконденсируемый газ, то он аккумулируется в конденсаторе, ненормально повышая давление в конденсаторе и уменьшая коэффициент теплопередачи поверхности конденсатора, что приводит к уменьшению мощности охлаждения. Поэтому очень важно удалить неконденсирующийся газ.</w:t>
            </w:r>
          </w:p>
          <w:p w:rsidR="0018378A" w:rsidRPr="00F74F8F" w:rsidRDefault="0018378A" w:rsidP="00932E0D">
            <w:pPr>
              <w:jc w:val="both"/>
              <w:rPr>
                <w:rFonts w:cs="Arial"/>
              </w:rPr>
            </w:pPr>
            <w:r w:rsidRPr="00F74F8F">
              <w:rPr>
                <w:rFonts w:cs="Arial"/>
              </w:rPr>
              <w:t>Если давление на нагнетании ненормально высоко и не возвращается к нормальным значениям, осмотреть установку на предмет наличия воздуха или другого неконденсируемого газа, выполняя следующую процедуру:</w:t>
            </w:r>
          </w:p>
          <w:p w:rsidR="0018378A" w:rsidRPr="00932E0D" w:rsidRDefault="0018378A" w:rsidP="00E26188">
            <w:pPr>
              <w:numPr>
                <w:ilvl w:val="0"/>
                <w:numId w:val="98"/>
              </w:numPr>
              <w:jc w:val="both"/>
              <w:rPr>
                <w:rFonts w:cs="Arial"/>
              </w:rPr>
            </w:pPr>
            <w:r w:rsidRPr="00932E0D">
              <w:rPr>
                <w:rFonts w:cs="Arial"/>
              </w:rPr>
              <w:t>Осуществить автоматическую откачку и остановить установку после сбора хладагента в ресивере жидкости. Включить в работу вентилятор конденсатора в режиме ручной проверки и подождать до того момента, как температуры охлаждающего воздуха конденсатора на входе станут одинаковыми. Если имеется разница между давлением насыщения, имеющее отношение к температуре охлаждающего воздуха, и давлением конденсирования, то в таком случае неконденсируемый газ присутствует. В данном случае следует извлечь неконденсируемый газ способом, описанным ниже.</w:t>
            </w:r>
          </w:p>
          <w:p w:rsidR="0018378A" w:rsidRPr="00F74F8F" w:rsidRDefault="0018378A" w:rsidP="00E26188">
            <w:pPr>
              <w:numPr>
                <w:ilvl w:val="0"/>
                <w:numId w:val="101"/>
              </w:numPr>
              <w:jc w:val="both"/>
              <w:rPr>
                <w:rFonts w:cs="Arial"/>
              </w:rPr>
            </w:pPr>
            <w:r w:rsidRPr="00F74F8F">
              <w:rPr>
                <w:rFonts w:cs="Arial"/>
              </w:rPr>
              <w:t>Осуществить автоматическую откачку</w:t>
            </w:r>
          </w:p>
          <w:p w:rsidR="0018378A" w:rsidRPr="00F74F8F" w:rsidRDefault="0018378A" w:rsidP="00E26188">
            <w:pPr>
              <w:numPr>
                <w:ilvl w:val="0"/>
                <w:numId w:val="102"/>
              </w:numPr>
              <w:jc w:val="both"/>
              <w:rPr>
                <w:rFonts w:cs="Arial"/>
              </w:rPr>
            </w:pPr>
            <w:r w:rsidRPr="00F74F8F">
              <w:rPr>
                <w:rFonts w:cs="Arial"/>
              </w:rPr>
              <w:t xml:space="preserve">Затем извлечь газ из сервисного отверстия </w:t>
            </w:r>
            <w:r w:rsidRPr="000A1FB6">
              <w:rPr>
                <w:rFonts w:cs="Arial"/>
                <w:noProof/>
                <w:lang w:eastAsia="ru-RU"/>
              </w:rPr>
              <w:pict>
                <v:shape id="Рисунок 528" o:spid="_x0000_i1617" type="#_x0000_t75" style="width:14.25pt;height:12.75pt;visibility:visible">
                  <v:imagedata r:id="rId336" o:title=""/>
                </v:shape>
              </w:pict>
            </w:r>
            <w:r w:rsidRPr="00F74F8F">
              <w:rPr>
                <w:rFonts w:cs="Arial"/>
              </w:rPr>
              <w:t xml:space="preserve"> со стороны нагнетания компрессора.</w:t>
            </w:r>
          </w:p>
          <w:p w:rsidR="0018378A" w:rsidRPr="00932E0D" w:rsidRDefault="0018378A" w:rsidP="00E26188">
            <w:pPr>
              <w:numPr>
                <w:ilvl w:val="0"/>
                <w:numId w:val="103"/>
              </w:numPr>
              <w:jc w:val="both"/>
              <w:rPr>
                <w:rFonts w:cs="Arial"/>
              </w:rPr>
            </w:pPr>
            <w:r w:rsidRPr="00F74F8F">
              <w:rPr>
                <w:rFonts w:cs="Arial"/>
              </w:rPr>
              <w:t xml:space="preserve">Считывая показания манометра, извлекать неконденсируемый газ постоянно до момента, когда давление конденсирования будет равно давлению насыщения. </w:t>
            </w:r>
          </w:p>
        </w:tc>
        <w:tc>
          <w:tcPr>
            <w:tcW w:w="4501" w:type="dxa"/>
          </w:tcPr>
          <w:p w:rsidR="0018378A" w:rsidRPr="005F6888" w:rsidRDefault="0018378A" w:rsidP="00E26188">
            <w:pPr>
              <w:numPr>
                <w:ilvl w:val="0"/>
                <w:numId w:val="100"/>
              </w:numPr>
              <w:jc w:val="both"/>
              <w:rPr>
                <w:rFonts w:cs="Arial"/>
                <w:b/>
              </w:rPr>
            </w:pPr>
            <w:r w:rsidRPr="005F6888">
              <w:rPr>
                <w:rFonts w:cs="Arial"/>
                <w:b/>
              </w:rPr>
              <w:t>Извлечение хладагента</w:t>
            </w:r>
          </w:p>
          <w:p w:rsidR="0018378A" w:rsidRPr="005F6888" w:rsidRDefault="0018378A" w:rsidP="00E26188">
            <w:pPr>
              <w:numPr>
                <w:ilvl w:val="0"/>
                <w:numId w:val="104"/>
              </w:numPr>
              <w:jc w:val="both"/>
              <w:rPr>
                <w:rFonts w:cs="Arial"/>
              </w:rPr>
            </w:pPr>
            <w:r w:rsidRPr="005F6888">
              <w:rPr>
                <w:rFonts w:cs="Arial"/>
              </w:rPr>
              <w:t>Осуществить автоматическую откачку</w:t>
            </w:r>
          </w:p>
          <w:p w:rsidR="0018378A" w:rsidRPr="005F6888" w:rsidRDefault="0018378A" w:rsidP="00E26188">
            <w:pPr>
              <w:numPr>
                <w:ilvl w:val="0"/>
                <w:numId w:val="105"/>
              </w:numPr>
              <w:jc w:val="both"/>
              <w:rPr>
                <w:rFonts w:cs="Arial"/>
              </w:rPr>
            </w:pPr>
            <w:r w:rsidRPr="005F6888">
              <w:rPr>
                <w:rFonts w:cs="Arial"/>
              </w:rPr>
              <w:t xml:space="preserve">Извлечь хладагент из сервисного порта </w:t>
            </w:r>
            <w:r w:rsidRPr="000A1FB6">
              <w:rPr>
                <w:rFonts w:cs="Arial"/>
                <w:noProof/>
                <w:lang w:eastAsia="ru-RU"/>
              </w:rPr>
              <w:pict>
                <v:shape id="Рисунок 536" o:spid="_x0000_i1621" type="#_x0000_t75" style="width:14.25pt;height:14.25pt;visibility:visible">
                  <v:imagedata r:id="rId337" o:title=""/>
                </v:shape>
              </w:pict>
            </w:r>
          </w:p>
          <w:p w:rsidR="0018378A" w:rsidRPr="005F6888" w:rsidRDefault="0018378A" w:rsidP="005F6888">
            <w:pPr>
              <w:jc w:val="both"/>
              <w:rPr>
                <w:rFonts w:cs="Arial"/>
              </w:rPr>
            </w:pPr>
            <w:r w:rsidRPr="000A1FB6">
              <w:rPr>
                <w:rFonts w:cs="Arial"/>
                <w:noProof/>
                <w:lang w:eastAsia="ru-RU"/>
              </w:rPr>
              <w:pict>
                <v:shape id="Рисунок 535" o:spid="_x0000_i1622" type="#_x0000_t75" style="width:186pt;height:191.25pt;visibility:visible">
                  <v:imagedata r:id="rId338" o:title=""/>
                </v:shape>
              </w:pict>
            </w:r>
          </w:p>
          <w:p w:rsidR="0018378A" w:rsidRPr="005F6888" w:rsidRDefault="0018378A" w:rsidP="00E26188">
            <w:pPr>
              <w:numPr>
                <w:ilvl w:val="0"/>
                <w:numId w:val="106"/>
              </w:numPr>
              <w:jc w:val="both"/>
              <w:rPr>
                <w:rFonts w:cs="Arial"/>
              </w:rPr>
            </w:pPr>
            <w:r w:rsidRPr="005F6888">
              <w:rPr>
                <w:rFonts w:cs="Arial"/>
              </w:rPr>
              <w:t xml:space="preserve">Извлечь полностью хладагент, оставшийся в установке из отверстий </w:t>
            </w:r>
            <w:r w:rsidRPr="000A1FB6">
              <w:rPr>
                <w:rFonts w:cs="Arial"/>
                <w:noProof/>
                <w:lang w:eastAsia="ru-RU"/>
              </w:rPr>
              <w:pict>
                <v:shape id="Рисунок 534" o:spid="_x0000_i1624" type="#_x0000_t75" style="width:11.25pt;height:13.5pt;visibility:visible">
                  <v:imagedata r:id="rId339" o:title=""/>
                </v:shape>
              </w:pict>
            </w:r>
            <w:r w:rsidRPr="005F6888">
              <w:rPr>
                <w:rFonts w:cs="Arial"/>
              </w:rPr>
              <w:t xml:space="preserve"> и </w:t>
            </w:r>
            <w:r w:rsidRPr="000A1FB6">
              <w:rPr>
                <w:rFonts w:cs="Arial"/>
                <w:noProof/>
                <w:lang w:eastAsia="ru-RU"/>
              </w:rPr>
              <w:pict>
                <v:shape id="Рисунок 533" o:spid="_x0000_i1625" type="#_x0000_t75" style="width:14.25pt;height:13.5pt;visibility:visible">
                  <v:imagedata r:id="rId340" o:title=""/>
                </v:shape>
              </w:pict>
            </w:r>
            <w:r w:rsidRPr="005F6888">
              <w:rPr>
                <w:rFonts w:cs="Arial"/>
              </w:rPr>
              <w:t>.</w:t>
            </w:r>
          </w:p>
          <w:p w:rsidR="0018378A" w:rsidRPr="005F6888" w:rsidRDefault="0018378A" w:rsidP="005F6888">
            <w:pPr>
              <w:jc w:val="both"/>
              <w:rPr>
                <w:rFonts w:cs="Arial"/>
              </w:rPr>
            </w:pPr>
            <w:r w:rsidRPr="000A1FB6">
              <w:rPr>
                <w:rFonts w:cs="Arial"/>
                <w:noProof/>
                <w:lang w:eastAsia="ru-RU"/>
              </w:rPr>
              <w:pict>
                <v:shape id="Рисунок 532" o:spid="_x0000_i1626" type="#_x0000_t75" style="width:180pt;height:187.5pt;visibility:visible">
                  <v:imagedata r:id="rId341" o:title=""/>
                </v:shape>
              </w:pict>
            </w:r>
          </w:p>
          <w:p w:rsidR="0018378A" w:rsidRPr="005F6888" w:rsidRDefault="0018378A" w:rsidP="005F6888">
            <w:pPr>
              <w:jc w:val="both"/>
              <w:rPr>
                <w:rFonts w:cs="Arial"/>
              </w:rPr>
            </w:pPr>
          </w:p>
          <w:p w:rsidR="0018378A" w:rsidRPr="005F6888" w:rsidRDefault="0018378A" w:rsidP="00E26188">
            <w:pPr>
              <w:numPr>
                <w:ilvl w:val="0"/>
                <w:numId w:val="100"/>
              </w:numPr>
              <w:jc w:val="both"/>
              <w:rPr>
                <w:rFonts w:cs="Arial"/>
                <w:b/>
              </w:rPr>
            </w:pPr>
            <w:r w:rsidRPr="005F6888">
              <w:rPr>
                <w:rFonts w:cs="Arial"/>
                <w:b/>
              </w:rPr>
              <w:t xml:space="preserve">Вакуумное </w:t>
            </w:r>
            <w:r>
              <w:rPr>
                <w:rFonts w:cs="Arial"/>
                <w:b/>
              </w:rPr>
              <w:t>Осушение</w:t>
            </w:r>
            <w:r w:rsidRPr="005F6888">
              <w:rPr>
                <w:rFonts w:cs="Arial"/>
                <w:b/>
              </w:rPr>
              <w:t xml:space="preserve"> и загрузка хладагента</w:t>
            </w:r>
          </w:p>
          <w:p w:rsidR="0018378A" w:rsidRPr="005F6888" w:rsidRDefault="0018378A" w:rsidP="00932E0D">
            <w:pPr>
              <w:ind w:left="360"/>
              <w:jc w:val="both"/>
              <w:rPr>
                <w:rFonts w:cs="Arial"/>
              </w:rPr>
            </w:pPr>
            <w:r w:rsidRPr="005F6888">
              <w:rPr>
                <w:rFonts w:cs="Arial"/>
              </w:rPr>
              <w:t xml:space="preserve">Если весь хладагент вытек и воздух попал в контур охлаждения, устраните причину неполадки и выполните вакуумное </w:t>
            </w:r>
            <w:r>
              <w:rPr>
                <w:rFonts w:cs="Arial"/>
              </w:rPr>
              <w:t>Осушение</w:t>
            </w:r>
            <w:r w:rsidRPr="005F6888">
              <w:rPr>
                <w:rFonts w:cs="Arial"/>
              </w:rPr>
              <w:t>. Затем загрузите предусмотренное количество хладагента.</w:t>
            </w:r>
          </w:p>
          <w:p w:rsidR="0018378A" w:rsidRPr="005F6888" w:rsidRDefault="0018378A" w:rsidP="005F6888">
            <w:pPr>
              <w:ind w:left="720"/>
              <w:jc w:val="both"/>
              <w:rPr>
                <w:rFonts w:cs="Arial"/>
              </w:rPr>
            </w:pPr>
            <w:r w:rsidRPr="00622857">
              <w:rPr>
                <w:rFonts w:cs="Arial"/>
              </w:rPr>
              <w:t>[</w:t>
            </w:r>
            <w:r w:rsidRPr="005F6888">
              <w:rPr>
                <w:rFonts w:cs="Arial"/>
              </w:rPr>
              <w:t>Требуемые инструменты</w:t>
            </w:r>
            <w:r w:rsidRPr="00622857">
              <w:rPr>
                <w:rFonts w:cs="Arial"/>
              </w:rPr>
              <w:t>]</w:t>
            </w:r>
          </w:p>
          <w:p w:rsidR="0018378A" w:rsidRPr="005F6888" w:rsidRDefault="0018378A" w:rsidP="00E26188">
            <w:pPr>
              <w:numPr>
                <w:ilvl w:val="0"/>
                <w:numId w:val="107"/>
              </w:numPr>
              <w:jc w:val="both"/>
              <w:rPr>
                <w:rFonts w:cs="Arial"/>
              </w:rPr>
            </w:pPr>
            <w:r w:rsidRPr="005F6888">
              <w:rPr>
                <w:rFonts w:cs="Arial"/>
              </w:rPr>
              <w:t xml:space="preserve">Баллон с хладагентом (содержащий 20 кг) снабженный переходником-соединителем для хладагента </w:t>
            </w:r>
            <w:r w:rsidRPr="005F6888">
              <w:rPr>
                <w:rFonts w:cs="Arial"/>
                <w:lang w:val="en-US"/>
              </w:rPr>
              <w:t>HFC</w:t>
            </w:r>
            <w:r w:rsidRPr="005F6888">
              <w:rPr>
                <w:rFonts w:cs="Arial"/>
              </w:rPr>
              <w:t xml:space="preserve"> 134</w:t>
            </w:r>
            <w:r w:rsidRPr="005F6888">
              <w:rPr>
                <w:rFonts w:cs="Arial"/>
                <w:lang w:val="en-US"/>
              </w:rPr>
              <w:t>a</w:t>
            </w:r>
            <w:r w:rsidRPr="005F6888">
              <w:rPr>
                <w:rFonts w:cs="Arial"/>
              </w:rPr>
              <w:t>;</w:t>
            </w:r>
          </w:p>
          <w:p w:rsidR="0018378A" w:rsidRPr="005F6888" w:rsidRDefault="0018378A" w:rsidP="00E26188">
            <w:pPr>
              <w:numPr>
                <w:ilvl w:val="0"/>
                <w:numId w:val="107"/>
              </w:numPr>
              <w:jc w:val="both"/>
              <w:rPr>
                <w:rFonts w:cs="Arial"/>
              </w:rPr>
            </w:pPr>
            <w:r w:rsidRPr="005F6888">
              <w:rPr>
                <w:rFonts w:cs="Arial"/>
              </w:rPr>
              <w:t>Трубная обвязка приборов с быстросъемными соединителями;</w:t>
            </w:r>
          </w:p>
          <w:p w:rsidR="0018378A" w:rsidRPr="005F6888" w:rsidRDefault="0018378A" w:rsidP="00E26188">
            <w:pPr>
              <w:numPr>
                <w:ilvl w:val="0"/>
                <w:numId w:val="107"/>
              </w:numPr>
              <w:jc w:val="both"/>
              <w:rPr>
                <w:rFonts w:cs="Arial"/>
              </w:rPr>
            </w:pPr>
            <w:r w:rsidRPr="005F6888">
              <w:rPr>
                <w:rFonts w:cs="Arial"/>
              </w:rPr>
              <w:t>Весы (до 50 кг);</w:t>
            </w:r>
          </w:p>
          <w:p w:rsidR="0018378A" w:rsidRPr="005F6888" w:rsidRDefault="0018378A" w:rsidP="00E26188">
            <w:pPr>
              <w:numPr>
                <w:ilvl w:val="0"/>
                <w:numId w:val="107"/>
              </w:numPr>
              <w:jc w:val="both"/>
              <w:rPr>
                <w:rFonts w:cs="Arial"/>
              </w:rPr>
            </w:pPr>
            <w:r w:rsidRPr="005F6888">
              <w:rPr>
                <w:rFonts w:cs="Arial"/>
              </w:rPr>
              <w:t>Вакуумный насос.</w:t>
            </w:r>
          </w:p>
          <w:p w:rsidR="0018378A" w:rsidRDefault="0018378A" w:rsidP="00F74F8F">
            <w:pPr>
              <w:jc w:val="both"/>
              <w:outlineLvl w:val="0"/>
              <w:rPr>
                <w:rFonts w:cs="Arial"/>
              </w:rPr>
            </w:pPr>
          </w:p>
        </w:tc>
      </w:tr>
    </w:tbl>
    <w:p w:rsidR="0018378A" w:rsidRDefault="0018378A">
      <w:pPr>
        <w:rPr>
          <w:rFonts w:cs="Arial"/>
        </w:rPr>
      </w:pPr>
      <w:r>
        <w:rPr>
          <w:rFonts w:cs="Arial"/>
        </w:rPr>
        <w:br w:type="page"/>
      </w:r>
    </w:p>
    <w:tbl>
      <w:tblPr>
        <w:tblW w:w="0" w:type="auto"/>
        <w:tblLook w:val="00A0"/>
      </w:tblPr>
      <w:tblGrid>
        <w:gridCol w:w="4706"/>
        <w:gridCol w:w="4865"/>
      </w:tblGrid>
      <w:tr w:rsidR="0018378A" w:rsidRPr="00C276C2" w:rsidTr="005C377B">
        <w:tc>
          <w:tcPr>
            <w:tcW w:w="4785" w:type="dxa"/>
          </w:tcPr>
          <w:p w:rsidR="0018378A" w:rsidRPr="005C377B" w:rsidRDefault="0018378A" w:rsidP="00E26188">
            <w:pPr>
              <w:numPr>
                <w:ilvl w:val="0"/>
                <w:numId w:val="108"/>
              </w:numPr>
              <w:jc w:val="both"/>
              <w:rPr>
                <w:rFonts w:cs="Arial"/>
                <w:b/>
              </w:rPr>
            </w:pPr>
            <w:r w:rsidRPr="005C377B">
              <w:rPr>
                <w:rFonts w:cs="Arial"/>
                <w:b/>
              </w:rPr>
              <w:t xml:space="preserve">Вакуумное </w:t>
            </w:r>
            <w:r>
              <w:rPr>
                <w:rFonts w:cs="Arial"/>
                <w:b/>
              </w:rPr>
              <w:t>Осушение</w:t>
            </w:r>
          </w:p>
          <w:p w:rsidR="0018378A" w:rsidRPr="005C377B" w:rsidRDefault="0018378A" w:rsidP="005C377B">
            <w:pPr>
              <w:ind w:left="720"/>
              <w:jc w:val="both"/>
              <w:rPr>
                <w:rFonts w:cs="Arial"/>
              </w:rPr>
            </w:pPr>
            <w:r w:rsidRPr="005C377B">
              <w:rPr>
                <w:rFonts w:cs="Arial"/>
              </w:rPr>
              <w:t xml:space="preserve">После извлечения хладагента заменить фильтр осушителя и подсоединить вакуумный насос к сервисным отверстиям </w:t>
            </w:r>
            <w:r w:rsidRPr="000A1FB6">
              <w:rPr>
                <w:rFonts w:cs="Arial"/>
                <w:noProof/>
                <w:lang w:eastAsia="ru-RU"/>
              </w:rPr>
              <w:pict>
                <v:shape id="Рисунок 541" o:spid="_x0000_i1627" type="#_x0000_t75" style="width:11.25pt;height:13.5pt;visibility:visible">
                  <v:imagedata r:id="rId339" o:title=""/>
                </v:shape>
              </w:pict>
            </w:r>
            <w:r w:rsidRPr="005C377B">
              <w:rPr>
                <w:rFonts w:cs="Arial"/>
              </w:rPr>
              <w:t xml:space="preserve"> и </w:t>
            </w:r>
            <w:r w:rsidRPr="000A1FB6">
              <w:rPr>
                <w:rFonts w:cs="Arial"/>
                <w:noProof/>
                <w:lang w:eastAsia="ru-RU"/>
              </w:rPr>
              <w:pict>
                <v:shape id="Рисунок 540" o:spid="_x0000_i1628" type="#_x0000_t75" style="width:14.25pt;height:13.5pt;visibility:visible">
                  <v:imagedata r:id="rId340" o:title=""/>
                </v:shape>
              </w:pict>
            </w:r>
            <w:r w:rsidRPr="005C377B">
              <w:rPr>
                <w:rFonts w:cs="Arial"/>
              </w:rPr>
              <w:t xml:space="preserve">на выходной трубке ресивера жидкости и на входе в регулирующем клапане давления нагнетания, а затем подайте вакуум до 76 см рт.ст. Отсоединить вакуумный насос, поддерживая вакуум в контуре охлаждения. Тем не менее, если воздух попадет в контур охлаждения,  обеспечьте вакуум до 76 см рт.ст. и затем обработайте вакуумом контур в течение еще 2 часов или дольше. </w:t>
            </w:r>
          </w:p>
          <w:p w:rsidR="0018378A" w:rsidRPr="005C377B" w:rsidRDefault="0018378A" w:rsidP="005C377B">
            <w:pPr>
              <w:ind w:left="720"/>
              <w:jc w:val="both"/>
              <w:rPr>
                <w:rFonts w:cs="Arial"/>
              </w:rPr>
            </w:pPr>
          </w:p>
          <w:p w:rsidR="0018378A" w:rsidRPr="005C377B" w:rsidRDefault="0018378A" w:rsidP="005C377B">
            <w:pPr>
              <w:jc w:val="both"/>
              <w:rPr>
                <w:rFonts w:cs="Arial"/>
              </w:rPr>
            </w:pPr>
          </w:p>
          <w:p w:rsidR="0018378A" w:rsidRPr="005C377B" w:rsidRDefault="0018378A" w:rsidP="005C377B">
            <w:pPr>
              <w:jc w:val="both"/>
              <w:rPr>
                <w:rFonts w:cs="Arial"/>
              </w:rPr>
            </w:pPr>
            <w:r w:rsidRPr="000A1FB6">
              <w:rPr>
                <w:rFonts w:cs="Arial"/>
                <w:noProof/>
                <w:lang w:eastAsia="ru-RU"/>
              </w:rPr>
              <w:pict>
                <v:shape id="Рисунок 539" o:spid="_x0000_i1629" type="#_x0000_t75" style="width:208.5pt;height:212.25pt;visibility:visible">
                  <v:imagedata r:id="rId342" o:title=""/>
                </v:shape>
              </w:pict>
            </w:r>
          </w:p>
          <w:p w:rsidR="0018378A" w:rsidRPr="005C377B" w:rsidRDefault="0018378A" w:rsidP="00E26188">
            <w:pPr>
              <w:numPr>
                <w:ilvl w:val="0"/>
                <w:numId w:val="108"/>
              </w:numPr>
              <w:jc w:val="both"/>
              <w:rPr>
                <w:rFonts w:cs="Arial"/>
                <w:b/>
              </w:rPr>
            </w:pPr>
            <w:r w:rsidRPr="005C377B">
              <w:rPr>
                <w:rFonts w:cs="Arial"/>
                <w:b/>
              </w:rPr>
              <w:t>Регистрация результатов взвешивания баллона</w:t>
            </w:r>
          </w:p>
          <w:p w:rsidR="0018378A" w:rsidRPr="005C377B" w:rsidRDefault="0018378A" w:rsidP="005C377B">
            <w:pPr>
              <w:ind w:left="720"/>
              <w:jc w:val="both"/>
              <w:rPr>
                <w:rFonts w:cs="Arial"/>
              </w:rPr>
            </w:pPr>
            <w:r w:rsidRPr="005C377B">
              <w:rPr>
                <w:rFonts w:cs="Arial"/>
              </w:rPr>
              <w:t>Поместить баллон с хладагентом на весы и записать вес баллона.</w:t>
            </w:r>
          </w:p>
          <w:p w:rsidR="0018378A" w:rsidRPr="005C377B" w:rsidRDefault="0018378A" w:rsidP="00E26188">
            <w:pPr>
              <w:numPr>
                <w:ilvl w:val="0"/>
                <w:numId w:val="108"/>
              </w:numPr>
              <w:jc w:val="both"/>
              <w:rPr>
                <w:rFonts w:cs="Arial"/>
                <w:b/>
                <w:lang w:val="en-US"/>
              </w:rPr>
            </w:pPr>
            <w:r w:rsidRPr="005C377B">
              <w:rPr>
                <w:rFonts w:cs="Arial"/>
                <w:b/>
              </w:rPr>
              <w:t>Загрузка жидкого хладагента</w:t>
            </w:r>
          </w:p>
          <w:p w:rsidR="0018378A" w:rsidRPr="005C377B" w:rsidRDefault="0018378A" w:rsidP="00E26188">
            <w:pPr>
              <w:numPr>
                <w:ilvl w:val="0"/>
                <w:numId w:val="109"/>
              </w:numPr>
              <w:jc w:val="both"/>
              <w:rPr>
                <w:rFonts w:cs="Arial"/>
              </w:rPr>
            </w:pPr>
            <w:r w:rsidRPr="005C377B">
              <w:rPr>
                <w:rFonts w:cs="Arial"/>
              </w:rPr>
              <w:t xml:space="preserve">После вакуумного влагоудаления загрузить жидкий хладагент через отверстие </w:t>
            </w:r>
            <w:r w:rsidRPr="000A1FB6">
              <w:rPr>
                <w:rFonts w:cs="Arial"/>
                <w:noProof/>
                <w:lang w:eastAsia="ru-RU"/>
              </w:rPr>
              <w:pict>
                <v:shape id="Рисунок 538" o:spid="_x0000_i1630" type="#_x0000_t75" style="width:14.25pt;height:13.5pt;visibility:visible">
                  <v:imagedata r:id="rId343" o:title=""/>
                </v:shape>
              </w:pict>
            </w:r>
            <w:r w:rsidRPr="005C377B">
              <w:rPr>
                <w:rFonts w:cs="Arial"/>
              </w:rPr>
              <w:t xml:space="preserve"> (Примерно 50% от предусмотренного количества хладагента, подлежащего загрузке).</w:t>
            </w:r>
          </w:p>
          <w:p w:rsidR="0018378A" w:rsidRDefault="0018378A" w:rsidP="005C377B">
            <w:pPr>
              <w:jc w:val="both"/>
              <w:rPr>
                <w:rFonts w:cs="Arial"/>
              </w:rPr>
            </w:pPr>
            <w:r w:rsidRPr="000A1FB6">
              <w:rPr>
                <w:rFonts w:cs="Arial"/>
                <w:noProof/>
                <w:lang w:eastAsia="ru-RU"/>
              </w:rPr>
              <w:pict>
                <v:shape id="Рисунок 537" o:spid="_x0000_i1631" type="#_x0000_t75" style="width:162.75pt;height:150.75pt;visibility:visible">
                  <v:imagedata r:id="rId344" o:title=""/>
                </v:shape>
              </w:pict>
            </w:r>
          </w:p>
        </w:tc>
        <w:tc>
          <w:tcPr>
            <w:tcW w:w="4786" w:type="dxa"/>
          </w:tcPr>
          <w:p w:rsidR="0018378A" w:rsidRPr="005C377B" w:rsidRDefault="0018378A" w:rsidP="00E26188">
            <w:pPr>
              <w:numPr>
                <w:ilvl w:val="0"/>
                <w:numId w:val="109"/>
              </w:numPr>
              <w:ind w:left="661"/>
              <w:jc w:val="both"/>
              <w:rPr>
                <w:rFonts w:cs="Arial"/>
              </w:rPr>
            </w:pPr>
            <w:r w:rsidRPr="005C377B">
              <w:rPr>
                <w:rFonts w:cs="Arial"/>
              </w:rPr>
              <w:t xml:space="preserve">Вставить шланг трубной обвязки приборов в отверстие </w:t>
            </w:r>
            <w:r w:rsidRPr="000A1FB6">
              <w:rPr>
                <w:rFonts w:cs="Arial"/>
                <w:noProof/>
                <w:lang w:eastAsia="ru-RU"/>
              </w:rPr>
              <w:pict>
                <v:shape id="Рисунок 545" o:spid="_x0000_i1632" type="#_x0000_t75" style="width:14.25pt;height:12pt;visibility:visible">
                  <v:imagedata r:id="rId345" o:title=""/>
                </v:shape>
              </w:pict>
            </w:r>
            <w:r w:rsidRPr="005C377B">
              <w:rPr>
                <w:rFonts w:cs="Arial"/>
              </w:rPr>
              <w:t>и загрузить жидкий хладагент. Затем по достижении предусмотренного загружаемого количества, закрыть кран баллона хладагента.</w:t>
            </w:r>
          </w:p>
          <w:p w:rsidR="0018378A" w:rsidRPr="005C377B" w:rsidRDefault="0018378A" w:rsidP="005C377B">
            <w:pPr>
              <w:jc w:val="both"/>
              <w:rPr>
                <w:rFonts w:cs="Arial"/>
              </w:rPr>
            </w:pPr>
            <w:r w:rsidRPr="000A1FB6">
              <w:rPr>
                <w:rFonts w:cs="Arial"/>
                <w:noProof/>
                <w:lang w:eastAsia="ru-RU"/>
              </w:rPr>
              <w:pict>
                <v:shape id="Рисунок 544" o:spid="_x0000_i1633" type="#_x0000_t75" style="width:232.5pt;height:215.25pt;visibility:visible">
                  <v:imagedata r:id="rId346" o:title=""/>
                </v:shape>
              </w:pict>
            </w:r>
          </w:p>
          <w:p w:rsidR="0018378A" w:rsidRPr="005C377B" w:rsidRDefault="0018378A" w:rsidP="005C377B">
            <w:pPr>
              <w:jc w:val="both"/>
              <w:rPr>
                <w:rFonts w:cs="Arial"/>
              </w:rPr>
            </w:pPr>
          </w:p>
          <w:p w:rsidR="0018378A" w:rsidRPr="005C377B" w:rsidRDefault="0018378A" w:rsidP="005C377B">
            <w:pPr>
              <w:ind w:left="661"/>
              <w:jc w:val="both"/>
              <w:rPr>
                <w:rFonts w:cs="Arial"/>
              </w:rPr>
            </w:pPr>
            <w:r w:rsidRPr="005C377B">
              <w:rPr>
                <w:rFonts w:cs="Arial"/>
              </w:rPr>
              <w:t>Если количество загружаемого хладагента не достигнет предусмотренного значения из-за равновесия давлени1, закрыть кран баллона и перейти к шагам 3 и 4.</w:t>
            </w:r>
          </w:p>
          <w:p w:rsidR="0018378A" w:rsidRPr="005C377B" w:rsidRDefault="0018378A" w:rsidP="00E26188">
            <w:pPr>
              <w:numPr>
                <w:ilvl w:val="0"/>
                <w:numId w:val="109"/>
              </w:numPr>
              <w:ind w:left="661"/>
              <w:jc w:val="both"/>
              <w:rPr>
                <w:rFonts w:cs="Arial"/>
              </w:rPr>
            </w:pPr>
            <w:r w:rsidRPr="005C377B">
              <w:rPr>
                <w:rFonts w:cs="Arial"/>
              </w:rPr>
              <w:t>Сначала провести автоматическую откачку. Когда компрессор остановится (*) в ходе работы, завершить операцию автооткачки (</w:t>
            </w:r>
            <w:r w:rsidRPr="005C377B">
              <w:rPr>
                <w:rFonts w:cs="Arial"/>
                <w:lang w:val="en-US"/>
              </w:rPr>
              <w:t>Auto</w:t>
            </w:r>
            <w:r w:rsidRPr="005C377B">
              <w:rPr>
                <w:rFonts w:cs="Arial"/>
              </w:rPr>
              <w:t>.</w:t>
            </w:r>
            <w:r w:rsidRPr="005C377B">
              <w:rPr>
                <w:rFonts w:cs="Arial"/>
                <w:lang w:val="en-US"/>
              </w:rPr>
              <w:t>P</w:t>
            </w:r>
            <w:r w:rsidRPr="005C377B">
              <w:rPr>
                <w:rFonts w:cs="Arial"/>
              </w:rPr>
              <w:t>.</w:t>
            </w:r>
            <w:r w:rsidRPr="005C377B">
              <w:rPr>
                <w:rFonts w:cs="Arial"/>
                <w:lang w:val="en-US"/>
              </w:rPr>
              <w:t>D</w:t>
            </w:r>
            <w:r w:rsidRPr="005C377B">
              <w:rPr>
                <w:rFonts w:cs="Arial"/>
              </w:rPr>
              <w:t xml:space="preserve">.), используя клавишу УСТАНОВКА ВКЛ/ВЫКЛ. (* Компрессор останавливается дважды в ходе автооткачки. Есть возможность завершить операцию, либо при первой, либо при второй остановке компрессора). </w:t>
            </w:r>
          </w:p>
          <w:p w:rsidR="0018378A" w:rsidRPr="005C377B" w:rsidRDefault="0018378A" w:rsidP="00E26188">
            <w:pPr>
              <w:numPr>
                <w:ilvl w:val="0"/>
                <w:numId w:val="109"/>
              </w:numPr>
              <w:ind w:left="661"/>
              <w:jc w:val="both"/>
              <w:rPr>
                <w:rFonts w:cs="Arial"/>
              </w:rPr>
            </w:pPr>
            <w:r w:rsidRPr="005C377B">
              <w:rPr>
                <w:rFonts w:cs="Arial"/>
              </w:rPr>
              <w:t xml:space="preserve">Открыть кран баллона и загрузить жидкий хладагент через отверстие </w:t>
            </w:r>
            <w:r w:rsidRPr="000A1FB6">
              <w:rPr>
                <w:rFonts w:cs="Arial"/>
                <w:noProof/>
                <w:lang w:eastAsia="ru-RU"/>
              </w:rPr>
              <w:pict>
                <v:shape id="Рисунок 543" o:spid="_x0000_i1634" type="#_x0000_t75" style="width:14.25pt;height:12pt;visibility:visible">
                  <v:imagedata r:id="rId345" o:title=""/>
                </v:shape>
              </w:pict>
            </w:r>
            <w:r>
              <w:rPr>
                <w:rFonts w:cs="Arial"/>
              </w:rPr>
              <w:t>.</w:t>
            </w:r>
            <w:r w:rsidRPr="005C377B">
              <w:rPr>
                <w:rFonts w:cs="Arial"/>
              </w:rPr>
              <w:t>Затем, закачав требуемое количество хладагента, закрыть кран баллона.</w:t>
            </w:r>
          </w:p>
          <w:p w:rsidR="0018378A" w:rsidRPr="005C377B" w:rsidRDefault="0018378A" w:rsidP="005C377B">
            <w:pPr>
              <w:jc w:val="center"/>
              <w:rPr>
                <w:rFonts w:cs="Arial"/>
              </w:rPr>
            </w:pPr>
            <w:r w:rsidRPr="000A1FB6">
              <w:rPr>
                <w:rFonts w:cs="Arial"/>
                <w:noProof/>
                <w:lang w:eastAsia="ru-RU"/>
              </w:rPr>
              <w:pict>
                <v:shape id="Рисунок 542" o:spid="_x0000_i1635" type="#_x0000_t75" style="width:217.5pt;height:102pt;visibility:visible">
                  <v:imagedata r:id="rId347" o:title=""/>
                </v:shape>
              </w:pict>
            </w:r>
          </w:p>
          <w:p w:rsidR="0018378A" w:rsidRDefault="0018378A" w:rsidP="00F74F8F">
            <w:pPr>
              <w:jc w:val="both"/>
              <w:outlineLvl w:val="0"/>
              <w:rPr>
                <w:rFonts w:cs="Arial"/>
              </w:rPr>
            </w:pPr>
          </w:p>
        </w:tc>
      </w:tr>
    </w:tbl>
    <w:p w:rsidR="0018378A" w:rsidRDefault="0018378A">
      <w:pPr>
        <w:rPr>
          <w:rFonts w:cs="Arial"/>
        </w:rPr>
      </w:pPr>
      <w:r>
        <w:rPr>
          <w:rFonts w:cs="Arial"/>
        </w:rPr>
        <w:br w:type="page"/>
      </w:r>
    </w:p>
    <w:p w:rsidR="0018378A" w:rsidRPr="005C377B" w:rsidRDefault="0018378A" w:rsidP="005C377B">
      <w:pPr>
        <w:pStyle w:val="Heading2"/>
      </w:pPr>
      <w:bookmarkStart w:id="78" w:name="_Toc343613526"/>
      <w:r w:rsidRPr="005C377B">
        <w:t>Основные компоненты и техобслуживание</w:t>
      </w:r>
      <w:bookmarkEnd w:id="78"/>
    </w:p>
    <w:p w:rsidR="0018378A" w:rsidRPr="005C377B" w:rsidRDefault="0018378A" w:rsidP="005C377B">
      <w:pPr>
        <w:pStyle w:val="Heading3"/>
      </w:pPr>
      <w:bookmarkStart w:id="79" w:name="_Toc343613527"/>
      <w:r>
        <w:rPr>
          <w:noProof/>
          <w:lang w:eastAsia="ru-RU"/>
        </w:rPr>
        <w:pict>
          <v:shape id="Рисунок 547" o:spid="_x0000_s1095" type="#_x0000_t75" style="position:absolute;left:0;text-align:left;margin-left:255.45pt;margin-top:17.15pt;width:203.25pt;height:141.05pt;z-index:251728896;visibility:visible">
            <v:imagedata r:id="rId348" o:title=""/>
            <w10:wrap type="square"/>
          </v:shape>
        </w:pict>
      </w:r>
      <w:r w:rsidRPr="005C377B">
        <w:t>Шнековый компрессор</w:t>
      </w:r>
      <w:bookmarkEnd w:id="79"/>
    </w:p>
    <w:p w:rsidR="0018378A" w:rsidRPr="005C377B" w:rsidRDefault="0018378A" w:rsidP="005C377B">
      <w:pPr>
        <w:jc w:val="both"/>
        <w:rPr>
          <w:rFonts w:cs="Arial"/>
        </w:rPr>
      </w:pPr>
      <w:r w:rsidRPr="005C377B">
        <w:rPr>
          <w:rFonts w:cs="Arial"/>
        </w:rPr>
        <w:t xml:space="preserve">Компрессор – герметичный, шнекового типа со встроенным двигателем, поэтому в нем меньше точек, через которые могут быть утечки хладагента. Не требуется охлаждающего масла пока установка новая, поскольку масло было загружено перед поставкой. </w:t>
      </w:r>
    </w:p>
    <w:p w:rsidR="0018378A" w:rsidRDefault="0018378A" w:rsidP="005C377B">
      <w:pPr>
        <w:jc w:val="center"/>
        <w:rPr>
          <w:rFonts w:cs="Arial"/>
        </w:rPr>
      </w:pPr>
    </w:p>
    <w:p w:rsidR="0018378A" w:rsidRDefault="0018378A" w:rsidP="005C377B">
      <w:pPr>
        <w:jc w:val="center"/>
        <w:rPr>
          <w:rFonts w:cs="Arial"/>
        </w:rPr>
      </w:pPr>
    </w:p>
    <w:p w:rsidR="0018378A" w:rsidRPr="005C377B" w:rsidRDefault="0018378A" w:rsidP="005C377B">
      <w:pPr>
        <w:jc w:val="center"/>
        <w:rPr>
          <w:rFonts w:cs="Arial"/>
        </w:rPr>
      </w:pPr>
    </w:p>
    <w:p w:rsidR="0018378A" w:rsidRPr="005C377B" w:rsidRDefault="0018378A" w:rsidP="005C377B">
      <w:pPr>
        <w:jc w:val="both"/>
        <w:rPr>
          <w:rFonts w:cs="Arial"/>
        </w:rPr>
      </w:pPr>
    </w:p>
    <w:p w:rsidR="0018378A" w:rsidRPr="005C377B" w:rsidRDefault="0018378A" w:rsidP="00E26188">
      <w:pPr>
        <w:numPr>
          <w:ilvl w:val="0"/>
          <w:numId w:val="110"/>
        </w:numPr>
        <w:jc w:val="both"/>
        <w:rPr>
          <w:rFonts w:cs="Arial"/>
          <w:b/>
        </w:rPr>
      </w:pPr>
      <w:r w:rsidRPr="005C377B">
        <w:rPr>
          <w:rFonts w:cs="Arial"/>
          <w:b/>
        </w:rPr>
        <w:t>Подготовка запасного компрессора</w:t>
      </w:r>
    </w:p>
    <w:p w:rsidR="0018378A" w:rsidRPr="00F74F8F" w:rsidRDefault="0018378A" w:rsidP="00992A56">
      <w:r>
        <w:rPr>
          <w:noProof/>
          <w:lang w:eastAsia="ru-RU"/>
        </w:rPr>
        <w:pict>
          <v:shape id="Рисунок 1253" o:spid="_x0000_s1096" type="#_x0000_t75" style="position:absolute;margin-left:-.3pt;margin-top:-.3pt;width:463.2pt;height:510pt;z-index:251729920;visibility:visible">
            <v:imagedata r:id="rId349" o:title=""/>
          </v:shape>
        </w:pict>
      </w:r>
    </w:p>
    <w:p w:rsidR="0018378A" w:rsidRDefault="0018378A">
      <w:r>
        <w:br w:type="page"/>
      </w:r>
    </w:p>
    <w:p w:rsidR="0018378A" w:rsidRPr="00F44383" w:rsidRDefault="0018378A" w:rsidP="00E26188">
      <w:pPr>
        <w:numPr>
          <w:ilvl w:val="0"/>
          <w:numId w:val="110"/>
        </w:numPr>
        <w:jc w:val="both"/>
        <w:rPr>
          <w:rFonts w:cs="Arial"/>
          <w:b/>
        </w:rPr>
      </w:pPr>
      <w:r w:rsidRPr="00F44383">
        <w:rPr>
          <w:rFonts w:cs="Arial"/>
          <w:b/>
        </w:rPr>
        <w:t>Снятие компрессора</w:t>
      </w:r>
    </w:p>
    <w:tbl>
      <w:tblPr>
        <w:tblW w:w="0" w:type="auto"/>
        <w:tblInd w:w="360" w:type="dxa"/>
        <w:tblLook w:val="00A0"/>
      </w:tblPr>
      <w:tblGrid>
        <w:gridCol w:w="1915"/>
        <w:gridCol w:w="7296"/>
      </w:tblGrid>
      <w:tr w:rsidR="0018378A" w:rsidRPr="00C276C2" w:rsidTr="00F44383">
        <w:tc>
          <w:tcPr>
            <w:tcW w:w="1915" w:type="dxa"/>
          </w:tcPr>
          <w:p w:rsidR="0018378A" w:rsidRPr="00F44383" w:rsidRDefault="0018378A" w:rsidP="00F44383">
            <w:pPr>
              <w:rPr>
                <w:rFonts w:cs="Arial"/>
                <w:b/>
              </w:rPr>
            </w:pPr>
            <w:r w:rsidRPr="00F44383">
              <w:rPr>
                <w:rFonts w:cs="Arial"/>
                <w:b/>
              </w:rPr>
              <w:t>Извлечь хладагент</w:t>
            </w:r>
          </w:p>
        </w:tc>
        <w:tc>
          <w:tcPr>
            <w:tcW w:w="7296" w:type="dxa"/>
          </w:tcPr>
          <w:p w:rsidR="0018378A" w:rsidRPr="00F44383" w:rsidRDefault="0018378A" w:rsidP="00E26188">
            <w:pPr>
              <w:numPr>
                <w:ilvl w:val="0"/>
                <w:numId w:val="111"/>
              </w:numPr>
              <w:rPr>
                <w:rFonts w:cs="Arial"/>
              </w:rPr>
            </w:pPr>
            <w:r w:rsidRPr="00F44383">
              <w:rPr>
                <w:rFonts w:cs="Arial"/>
              </w:rPr>
              <w:t xml:space="preserve">Извлечь хладагент из сервисного отверстия </w:t>
            </w:r>
            <w:r w:rsidRPr="000A1FB6">
              <w:rPr>
                <w:rFonts w:cs="Arial"/>
                <w:noProof/>
                <w:lang w:eastAsia="ru-RU"/>
              </w:rPr>
              <w:pict>
                <v:shape id="Рисунок 551" o:spid="_x0000_i1636" type="#_x0000_t75" style="width:14.25pt;height:14.25pt;visibility:visible">
                  <v:imagedata r:id="rId350" o:title=""/>
                </v:shape>
              </w:pict>
            </w:r>
            <w:r w:rsidRPr="00F44383">
              <w:rPr>
                <w:rFonts w:cs="Arial"/>
              </w:rPr>
              <w:t xml:space="preserve"> на линии нагнетания и </w:t>
            </w:r>
            <w:r w:rsidRPr="000A1FB6">
              <w:rPr>
                <w:rFonts w:cs="Arial"/>
                <w:noProof/>
                <w:lang w:eastAsia="ru-RU"/>
              </w:rPr>
              <w:pict>
                <v:shape id="Рисунок 550" o:spid="_x0000_i1637" type="#_x0000_t75" style="width:14.25pt;height:13.5pt;visibility:visible">
                  <v:imagedata r:id="rId351" o:title=""/>
                </v:shape>
              </w:pict>
            </w:r>
            <w:r w:rsidRPr="00F44383">
              <w:rPr>
                <w:rFonts w:cs="Arial"/>
              </w:rPr>
              <w:t xml:space="preserve"> на выходе из ресивера/конденсатора с водяным охлаждением. (См. параграф 4.1.4 «Извлечение и зарядка хладагента»)</w:t>
            </w:r>
          </w:p>
          <w:p w:rsidR="0018378A" w:rsidRPr="00F44383" w:rsidRDefault="0018378A" w:rsidP="00E26188">
            <w:pPr>
              <w:numPr>
                <w:ilvl w:val="0"/>
                <w:numId w:val="111"/>
              </w:numPr>
              <w:rPr>
                <w:rFonts w:cs="Arial"/>
              </w:rPr>
            </w:pPr>
            <w:r w:rsidRPr="00F44383">
              <w:rPr>
                <w:rFonts w:cs="Arial"/>
              </w:rPr>
              <w:t>Закрыть запорные клапана на нагнетании и всасе компрессора.</w:t>
            </w:r>
          </w:p>
        </w:tc>
      </w:tr>
      <w:tr w:rsidR="0018378A" w:rsidRPr="00C276C2" w:rsidTr="00F44383">
        <w:tc>
          <w:tcPr>
            <w:tcW w:w="1915" w:type="dxa"/>
          </w:tcPr>
          <w:p w:rsidR="0018378A" w:rsidRPr="00F44383" w:rsidRDefault="0018378A" w:rsidP="00F44383">
            <w:pPr>
              <w:rPr>
                <w:rFonts w:cs="Arial"/>
                <w:b/>
              </w:rPr>
            </w:pPr>
            <w:r w:rsidRPr="00F44383">
              <w:rPr>
                <w:rFonts w:cs="Arial"/>
                <w:b/>
              </w:rPr>
              <w:t>Отсоединить кабели и монтажные болты</w:t>
            </w:r>
          </w:p>
        </w:tc>
        <w:tc>
          <w:tcPr>
            <w:tcW w:w="7296" w:type="dxa"/>
          </w:tcPr>
          <w:p w:rsidR="0018378A" w:rsidRPr="00F44383" w:rsidRDefault="0018378A" w:rsidP="00E26188">
            <w:pPr>
              <w:numPr>
                <w:ilvl w:val="0"/>
                <w:numId w:val="111"/>
              </w:numPr>
              <w:rPr>
                <w:rFonts w:cs="Arial"/>
              </w:rPr>
            </w:pPr>
            <w:r w:rsidRPr="00F44383">
              <w:rPr>
                <w:rFonts w:cs="Arial"/>
              </w:rPr>
              <w:t>Выключить питание</w:t>
            </w:r>
          </w:p>
          <w:p w:rsidR="0018378A" w:rsidRPr="00F44383" w:rsidRDefault="0018378A" w:rsidP="00E26188">
            <w:pPr>
              <w:numPr>
                <w:ilvl w:val="0"/>
                <w:numId w:val="111"/>
              </w:numPr>
              <w:rPr>
                <w:rFonts w:cs="Arial"/>
              </w:rPr>
            </w:pPr>
            <w:r w:rsidRPr="00F44383">
              <w:rPr>
                <w:rFonts w:cs="Arial"/>
              </w:rPr>
              <w:t>Открыть крышку клеммной коробки и отсоединить кабели</w:t>
            </w:r>
          </w:p>
          <w:p w:rsidR="0018378A" w:rsidRPr="00F44383" w:rsidRDefault="0018378A" w:rsidP="00E26188">
            <w:pPr>
              <w:numPr>
                <w:ilvl w:val="0"/>
                <w:numId w:val="111"/>
              </w:numPr>
              <w:rPr>
                <w:rFonts w:cs="Arial"/>
              </w:rPr>
            </w:pPr>
            <w:r w:rsidRPr="00F44383">
              <w:rPr>
                <w:rFonts w:cs="Arial"/>
              </w:rPr>
              <w:t>Вывинтить монтажные болты</w:t>
            </w:r>
          </w:p>
        </w:tc>
      </w:tr>
      <w:tr w:rsidR="0018378A" w:rsidRPr="00C276C2" w:rsidTr="00F44383">
        <w:tc>
          <w:tcPr>
            <w:tcW w:w="1915" w:type="dxa"/>
          </w:tcPr>
          <w:p w:rsidR="0018378A" w:rsidRPr="00F44383" w:rsidRDefault="0018378A" w:rsidP="00F44383">
            <w:pPr>
              <w:rPr>
                <w:rFonts w:cs="Arial"/>
                <w:b/>
              </w:rPr>
            </w:pPr>
            <w:r w:rsidRPr="00F44383">
              <w:rPr>
                <w:rFonts w:cs="Arial"/>
                <w:b/>
              </w:rPr>
              <w:t>Отсоединить трубную обвязку</w:t>
            </w:r>
          </w:p>
        </w:tc>
        <w:tc>
          <w:tcPr>
            <w:tcW w:w="7296" w:type="dxa"/>
          </w:tcPr>
          <w:p w:rsidR="0018378A" w:rsidRPr="00F44383" w:rsidRDefault="0018378A" w:rsidP="00E26188">
            <w:pPr>
              <w:numPr>
                <w:ilvl w:val="0"/>
                <w:numId w:val="111"/>
              </w:numPr>
              <w:rPr>
                <w:rFonts w:cs="Arial"/>
              </w:rPr>
            </w:pPr>
            <w:r w:rsidRPr="00F44383">
              <w:rPr>
                <w:rFonts w:cs="Arial"/>
              </w:rPr>
              <w:t>Снять конусные гайки на трубках впрыска на головке компрессора и трубную обвязку приборов на корпусе.</w:t>
            </w:r>
          </w:p>
          <w:p w:rsidR="0018378A" w:rsidRPr="00F44383" w:rsidRDefault="0018378A" w:rsidP="00F44383">
            <w:pPr>
              <w:rPr>
                <w:rFonts w:cs="Arial"/>
              </w:rPr>
            </w:pPr>
            <w:r w:rsidRPr="000A1FB6">
              <w:rPr>
                <w:rFonts w:cs="Arial"/>
                <w:noProof/>
                <w:lang w:eastAsia="ru-RU"/>
              </w:rPr>
              <w:pict>
                <v:shape id="Рисунок 1254" o:spid="_x0000_i1638" type="#_x0000_t75" style="width:354pt;height:93pt;visibility:visible">
                  <v:imagedata r:id="rId352" o:title=""/>
                </v:shape>
              </w:pict>
            </w:r>
          </w:p>
          <w:p w:rsidR="0018378A" w:rsidRPr="00F44383" w:rsidRDefault="0018378A" w:rsidP="00E26188">
            <w:pPr>
              <w:numPr>
                <w:ilvl w:val="0"/>
                <w:numId w:val="111"/>
              </w:numPr>
              <w:rPr>
                <w:rFonts w:cs="Arial"/>
              </w:rPr>
            </w:pPr>
            <w:r w:rsidRPr="00F44383">
              <w:rPr>
                <w:rFonts w:cs="Arial"/>
              </w:rPr>
              <w:t>Снять изоляционную ленту, закрепленную на фланце всаса и фланце нагнетания.</w:t>
            </w:r>
          </w:p>
          <w:p w:rsidR="0018378A" w:rsidRPr="00F44383" w:rsidRDefault="0018378A" w:rsidP="00E26188">
            <w:pPr>
              <w:numPr>
                <w:ilvl w:val="0"/>
                <w:numId w:val="111"/>
              </w:numPr>
              <w:rPr>
                <w:rFonts w:cs="Arial"/>
              </w:rPr>
            </w:pPr>
            <w:r w:rsidRPr="00F44383">
              <w:rPr>
                <w:rFonts w:cs="Arial"/>
              </w:rPr>
              <w:t>Снять болты фланцев на всасе и нагнетании.</w:t>
            </w:r>
          </w:p>
        </w:tc>
      </w:tr>
    </w:tbl>
    <w:p w:rsidR="0018378A" w:rsidRPr="00F44383" w:rsidRDefault="0018378A" w:rsidP="00E26188">
      <w:pPr>
        <w:numPr>
          <w:ilvl w:val="0"/>
          <w:numId w:val="110"/>
        </w:numPr>
        <w:jc w:val="both"/>
        <w:rPr>
          <w:rFonts w:cs="Arial"/>
          <w:b/>
        </w:rPr>
      </w:pPr>
      <w:r w:rsidRPr="00F44383">
        <w:rPr>
          <w:rFonts w:cs="Arial"/>
          <w:b/>
        </w:rPr>
        <w:t>Установка компрессора</w:t>
      </w:r>
    </w:p>
    <w:tbl>
      <w:tblPr>
        <w:tblW w:w="0" w:type="auto"/>
        <w:tblInd w:w="360" w:type="dxa"/>
        <w:tblLook w:val="00A0"/>
      </w:tblPr>
      <w:tblGrid>
        <w:gridCol w:w="1869"/>
        <w:gridCol w:w="3921"/>
        <w:gridCol w:w="3421"/>
      </w:tblGrid>
      <w:tr w:rsidR="0018378A" w:rsidRPr="00C276C2" w:rsidTr="002C2E0A">
        <w:tc>
          <w:tcPr>
            <w:tcW w:w="1901" w:type="dxa"/>
          </w:tcPr>
          <w:p w:rsidR="0018378A" w:rsidRPr="00F44383" w:rsidRDefault="0018378A" w:rsidP="00F44383">
            <w:pPr>
              <w:rPr>
                <w:rFonts w:cs="Arial"/>
                <w:b/>
              </w:rPr>
            </w:pPr>
            <w:r w:rsidRPr="00F44383">
              <w:rPr>
                <w:rFonts w:cs="Arial"/>
                <w:b/>
              </w:rPr>
              <w:t>Подсоединить трубную обвязку и установить монтажные болты</w:t>
            </w:r>
          </w:p>
        </w:tc>
        <w:tc>
          <w:tcPr>
            <w:tcW w:w="7368" w:type="dxa"/>
            <w:gridSpan w:val="2"/>
          </w:tcPr>
          <w:p w:rsidR="0018378A" w:rsidRPr="00F44383" w:rsidRDefault="0018378A" w:rsidP="00E26188">
            <w:pPr>
              <w:numPr>
                <w:ilvl w:val="0"/>
                <w:numId w:val="112"/>
              </w:numPr>
              <w:rPr>
                <w:rFonts w:cs="Arial"/>
              </w:rPr>
            </w:pPr>
            <w:r w:rsidRPr="00F44383">
              <w:rPr>
                <w:rFonts w:cs="Arial"/>
              </w:rPr>
              <w:t>Перед подсоединением трубок вставить и слегка ввинтить монтажные болты.</w:t>
            </w:r>
          </w:p>
          <w:p w:rsidR="0018378A" w:rsidRPr="00F44383" w:rsidRDefault="0018378A" w:rsidP="00E26188">
            <w:pPr>
              <w:numPr>
                <w:ilvl w:val="0"/>
                <w:numId w:val="112"/>
              </w:numPr>
              <w:rPr>
                <w:rFonts w:cs="Arial"/>
              </w:rPr>
            </w:pPr>
            <w:r w:rsidRPr="00F44383">
              <w:rPr>
                <w:rFonts w:cs="Arial"/>
              </w:rPr>
              <w:t>Затянуть конусные гайки на трубках впрыска и приборов на корпусе.</w:t>
            </w:r>
          </w:p>
          <w:p w:rsidR="0018378A" w:rsidRPr="00F44383" w:rsidRDefault="0018378A" w:rsidP="00F44383">
            <w:pPr>
              <w:rPr>
                <w:rFonts w:cs="Arial"/>
              </w:rPr>
            </w:pPr>
            <w:r w:rsidRPr="000A1FB6">
              <w:rPr>
                <w:rFonts w:cs="Arial"/>
                <w:noProof/>
                <w:lang w:eastAsia="ru-RU"/>
              </w:rPr>
              <w:pict>
                <v:shape id="Рисунок 1255" o:spid="_x0000_i1639" type="#_x0000_t75" style="width:348pt;height:96pt;visibility:visible">
                  <v:imagedata r:id="rId353" o:title=""/>
                </v:shape>
              </w:pict>
            </w:r>
          </w:p>
        </w:tc>
      </w:tr>
      <w:tr w:rsidR="0018378A" w:rsidRPr="00C276C2" w:rsidTr="002C2E0A">
        <w:tc>
          <w:tcPr>
            <w:tcW w:w="1901" w:type="dxa"/>
          </w:tcPr>
          <w:p w:rsidR="0018378A" w:rsidRPr="00F44383" w:rsidRDefault="0018378A" w:rsidP="00F44383">
            <w:pPr>
              <w:rPr>
                <w:rFonts w:cs="Arial"/>
                <w:b/>
              </w:rPr>
            </w:pPr>
          </w:p>
        </w:tc>
        <w:tc>
          <w:tcPr>
            <w:tcW w:w="3943" w:type="dxa"/>
          </w:tcPr>
          <w:p w:rsidR="0018378A" w:rsidRPr="00F44383" w:rsidRDefault="0018378A" w:rsidP="00E26188">
            <w:pPr>
              <w:numPr>
                <w:ilvl w:val="0"/>
                <w:numId w:val="112"/>
              </w:numPr>
              <w:rPr>
                <w:rFonts w:cs="Arial"/>
              </w:rPr>
            </w:pPr>
            <w:r w:rsidRPr="00F44383">
              <w:rPr>
                <w:rFonts w:cs="Arial"/>
              </w:rPr>
              <w:t>Затянуть фланцы на всасе и нагнетании, используя вспомогательные прокладки и болты.</w:t>
            </w:r>
          </w:p>
          <w:p w:rsidR="0018378A" w:rsidRPr="00F44383" w:rsidRDefault="0018378A" w:rsidP="00E26188">
            <w:pPr>
              <w:numPr>
                <w:ilvl w:val="0"/>
                <w:numId w:val="112"/>
              </w:numPr>
              <w:rPr>
                <w:rFonts w:cs="Arial"/>
              </w:rPr>
            </w:pPr>
            <w:r w:rsidRPr="00F44383">
              <w:rPr>
                <w:rFonts w:cs="Arial"/>
              </w:rPr>
              <w:t>Затянуть монтажные болты.</w:t>
            </w:r>
          </w:p>
        </w:tc>
        <w:tc>
          <w:tcPr>
            <w:tcW w:w="3425" w:type="dxa"/>
          </w:tcPr>
          <w:p w:rsidR="0018378A" w:rsidRPr="00F44383" w:rsidRDefault="0018378A" w:rsidP="00F44383">
            <w:pPr>
              <w:jc w:val="center"/>
              <w:rPr>
                <w:rFonts w:cs="Arial"/>
              </w:rPr>
            </w:pPr>
            <w:r w:rsidRPr="000A1FB6">
              <w:rPr>
                <w:rFonts w:cs="Arial"/>
                <w:noProof/>
                <w:lang w:eastAsia="ru-RU"/>
              </w:rPr>
              <w:pict>
                <v:shape id="Рисунок 552" o:spid="_x0000_i1640" type="#_x0000_t75" style="width:141pt;height:66.75pt;visibility:visible">
                  <v:imagedata r:id="rId354" o:title=""/>
                </v:shape>
              </w:pict>
            </w:r>
          </w:p>
          <w:p w:rsidR="0018378A" w:rsidRPr="00F44383" w:rsidRDefault="0018378A" w:rsidP="00F44383">
            <w:pPr>
              <w:rPr>
                <w:rFonts w:cs="Arial"/>
              </w:rPr>
            </w:pPr>
          </w:p>
          <w:p w:rsidR="0018378A" w:rsidRPr="00F44383" w:rsidRDefault="0018378A" w:rsidP="00F44383">
            <w:pPr>
              <w:rPr>
                <w:rFonts w:cs="Arial"/>
              </w:rPr>
            </w:pPr>
          </w:p>
        </w:tc>
      </w:tr>
    </w:tbl>
    <w:p w:rsidR="0018378A" w:rsidRDefault="0018378A" w:rsidP="0099401E">
      <w:pPr>
        <w:jc w:val="both"/>
      </w:pPr>
    </w:p>
    <w:p w:rsidR="0018378A" w:rsidRDefault="0018378A">
      <w:r>
        <w:br w:type="page"/>
      </w:r>
    </w:p>
    <w:tbl>
      <w:tblPr>
        <w:tblW w:w="5000" w:type="pct"/>
        <w:jc w:val="center"/>
        <w:tblLook w:val="00A0"/>
      </w:tblPr>
      <w:tblGrid>
        <w:gridCol w:w="2229"/>
        <w:gridCol w:w="3378"/>
        <w:gridCol w:w="3964"/>
      </w:tblGrid>
      <w:tr w:rsidR="0018378A" w:rsidRPr="00C276C2" w:rsidTr="00463468">
        <w:trPr>
          <w:jc w:val="center"/>
        </w:trPr>
        <w:tc>
          <w:tcPr>
            <w:tcW w:w="1164" w:type="pct"/>
          </w:tcPr>
          <w:p w:rsidR="0018378A" w:rsidRPr="00463468" w:rsidRDefault="0018378A" w:rsidP="00463468">
            <w:pPr>
              <w:jc w:val="both"/>
              <w:rPr>
                <w:rFonts w:cs="Arial"/>
                <w:b/>
              </w:rPr>
            </w:pPr>
            <w:r w:rsidRPr="00463468">
              <w:rPr>
                <w:rFonts w:cs="Arial"/>
                <w:b/>
              </w:rPr>
              <w:t>Подсоединить кабели</w:t>
            </w:r>
          </w:p>
        </w:tc>
        <w:tc>
          <w:tcPr>
            <w:tcW w:w="1764" w:type="pct"/>
          </w:tcPr>
          <w:p w:rsidR="0018378A" w:rsidRPr="00463468" w:rsidRDefault="0018378A" w:rsidP="00E26188">
            <w:pPr>
              <w:numPr>
                <w:ilvl w:val="0"/>
                <w:numId w:val="112"/>
              </w:numPr>
              <w:rPr>
                <w:rFonts w:cs="Arial"/>
              </w:rPr>
            </w:pPr>
            <w:r w:rsidRPr="00463468">
              <w:rPr>
                <w:rFonts w:cs="Arial"/>
              </w:rPr>
              <w:t xml:space="preserve">В случае </w:t>
            </w:r>
            <w:r w:rsidRPr="00463468">
              <w:rPr>
                <w:rFonts w:cs="Arial"/>
                <w:lang w:val="en-US"/>
              </w:rPr>
              <w:t>LXE10E-1:</w:t>
            </w:r>
          </w:p>
        </w:tc>
        <w:tc>
          <w:tcPr>
            <w:tcW w:w="2071" w:type="pct"/>
          </w:tcPr>
          <w:p w:rsidR="0018378A" w:rsidRPr="00463468" w:rsidRDefault="0018378A" w:rsidP="00463468">
            <w:pPr>
              <w:rPr>
                <w:rFonts w:cs="Arial"/>
              </w:rPr>
            </w:pPr>
            <w:r w:rsidRPr="00463468">
              <w:rPr>
                <w:rFonts w:cs="Arial"/>
              </w:rPr>
              <w:t>Проследить за тем, чтобы дополнительная этикетка  кабельного соединения была приклеена на корпусе компрессора.</w:t>
            </w:r>
          </w:p>
        </w:tc>
      </w:tr>
    </w:tbl>
    <w:p w:rsidR="0018378A" w:rsidRDefault="0018378A" w:rsidP="0099401E">
      <w:pPr>
        <w:jc w:val="both"/>
      </w:pPr>
      <w:r>
        <w:rPr>
          <w:noProof/>
          <w:lang w:eastAsia="ru-RU"/>
        </w:rPr>
        <w:pict>
          <v:shape id="Рисунок 554" o:spid="_x0000_i1641" type="#_x0000_t75" style="width:429pt;height:186.75pt;visibility:visible">
            <v:imagedata r:id="rId355" o:title=""/>
          </v:shape>
        </w:pict>
      </w:r>
    </w:p>
    <w:tbl>
      <w:tblPr>
        <w:tblW w:w="0" w:type="auto"/>
        <w:tblLook w:val="00A0"/>
      </w:tblPr>
      <w:tblGrid>
        <w:gridCol w:w="236"/>
        <w:gridCol w:w="9335"/>
      </w:tblGrid>
      <w:tr w:rsidR="0018378A" w:rsidRPr="00C276C2" w:rsidTr="002C2E0A">
        <w:tc>
          <w:tcPr>
            <w:tcW w:w="222" w:type="dxa"/>
          </w:tcPr>
          <w:p w:rsidR="0018378A" w:rsidRPr="00463468" w:rsidRDefault="0018378A" w:rsidP="00463468">
            <w:pPr>
              <w:jc w:val="both"/>
              <w:rPr>
                <w:rFonts w:cs="Arial"/>
              </w:rPr>
            </w:pPr>
          </w:p>
        </w:tc>
        <w:tc>
          <w:tcPr>
            <w:tcW w:w="9407" w:type="dxa"/>
          </w:tcPr>
          <w:p w:rsidR="0018378A" w:rsidRPr="00463468" w:rsidRDefault="0018378A" w:rsidP="00E26188">
            <w:pPr>
              <w:numPr>
                <w:ilvl w:val="0"/>
                <w:numId w:val="112"/>
              </w:numPr>
              <w:rPr>
                <w:rFonts w:cs="Arial"/>
              </w:rPr>
            </w:pPr>
            <w:r w:rsidRPr="00463468">
              <w:rPr>
                <w:rFonts w:cs="Arial"/>
              </w:rPr>
              <w:t>Подсоединить кабели к клеммам.</w:t>
            </w:r>
          </w:p>
          <w:p w:rsidR="0018378A" w:rsidRPr="00463468" w:rsidRDefault="0018378A" w:rsidP="00463468">
            <w:pPr>
              <w:rPr>
                <w:rFonts w:cs="Arial"/>
              </w:rPr>
            </w:pPr>
            <w:r w:rsidRPr="000A1FB6">
              <w:rPr>
                <w:rFonts w:cs="Arial"/>
                <w:noProof/>
                <w:lang w:eastAsia="ru-RU"/>
              </w:rPr>
              <w:pict>
                <v:shape id="Рисунок 556" o:spid="_x0000_i1642" type="#_x0000_t75" style="width:460.5pt;height:27.75pt;visibility:visible">
                  <v:imagedata r:id="rId356" o:title=""/>
                </v:shape>
              </w:pict>
            </w:r>
          </w:p>
          <w:p w:rsidR="0018378A" w:rsidRPr="00463468" w:rsidRDefault="0018378A" w:rsidP="00463468">
            <w:pPr>
              <w:rPr>
                <w:rFonts w:cs="Arial"/>
              </w:rPr>
            </w:pPr>
          </w:p>
        </w:tc>
      </w:tr>
    </w:tbl>
    <w:p w:rsidR="0018378A" w:rsidRDefault="0018378A" w:rsidP="00463468">
      <w:pPr>
        <w:jc w:val="center"/>
      </w:pPr>
      <w:r>
        <w:rPr>
          <w:noProof/>
          <w:lang w:eastAsia="ru-RU"/>
        </w:rPr>
        <w:pict>
          <v:shape id="Рисунок 557" o:spid="_x0000_i1643" type="#_x0000_t75" style="width:336pt;height:57.75pt;visibility:visible">
            <v:imagedata r:id="rId357" o:title=""/>
          </v:shape>
        </w:pict>
      </w:r>
    </w:p>
    <w:tbl>
      <w:tblPr>
        <w:tblW w:w="0" w:type="auto"/>
        <w:tblLook w:val="00A0"/>
      </w:tblPr>
      <w:tblGrid>
        <w:gridCol w:w="2361"/>
        <w:gridCol w:w="7210"/>
      </w:tblGrid>
      <w:tr w:rsidR="0018378A" w:rsidRPr="00C276C2" w:rsidTr="008B37D6">
        <w:tc>
          <w:tcPr>
            <w:tcW w:w="2361" w:type="dxa"/>
          </w:tcPr>
          <w:p w:rsidR="0018378A" w:rsidRPr="00463468" w:rsidRDefault="0018378A" w:rsidP="00463468">
            <w:pPr>
              <w:rPr>
                <w:rFonts w:cs="Arial"/>
                <w:b/>
              </w:rPr>
            </w:pPr>
            <w:r w:rsidRPr="00463468">
              <w:rPr>
                <w:rFonts w:cs="Arial"/>
                <w:b/>
              </w:rPr>
              <w:t>Загрузка хладагента</w:t>
            </w:r>
          </w:p>
        </w:tc>
        <w:tc>
          <w:tcPr>
            <w:tcW w:w="7210" w:type="dxa"/>
          </w:tcPr>
          <w:p w:rsidR="0018378A" w:rsidRPr="00463468" w:rsidRDefault="0018378A" w:rsidP="00E26188">
            <w:pPr>
              <w:numPr>
                <w:ilvl w:val="0"/>
                <w:numId w:val="112"/>
              </w:numPr>
              <w:rPr>
                <w:rFonts w:cs="Arial"/>
              </w:rPr>
            </w:pPr>
            <w:r w:rsidRPr="00463468">
              <w:rPr>
                <w:rFonts w:cs="Arial"/>
              </w:rPr>
              <w:t>Открыть запорные клапана на нагнетании и всасе.</w:t>
            </w:r>
          </w:p>
          <w:p w:rsidR="0018378A" w:rsidRPr="00463468" w:rsidRDefault="0018378A" w:rsidP="00E26188">
            <w:pPr>
              <w:numPr>
                <w:ilvl w:val="0"/>
                <w:numId w:val="112"/>
              </w:numPr>
              <w:rPr>
                <w:rFonts w:cs="Arial"/>
              </w:rPr>
            </w:pPr>
            <w:r w:rsidRPr="00463468">
              <w:rPr>
                <w:rFonts w:cs="Arial"/>
              </w:rPr>
              <w:t xml:space="preserve">Обработать вакуумом и провести </w:t>
            </w:r>
            <w:r>
              <w:rPr>
                <w:rFonts w:cs="Arial"/>
              </w:rPr>
              <w:t>Осушение</w:t>
            </w:r>
            <w:r w:rsidRPr="00463468">
              <w:rPr>
                <w:rFonts w:cs="Arial"/>
              </w:rPr>
              <w:t xml:space="preserve"> через сервисные отверстия </w:t>
            </w:r>
            <w:r w:rsidRPr="000A1FB6">
              <w:rPr>
                <w:rFonts w:cs="Arial"/>
                <w:noProof/>
                <w:lang w:eastAsia="ru-RU"/>
              </w:rPr>
              <w:pict>
                <v:shape id="Рисунок 562" o:spid="_x0000_i1644" type="#_x0000_t75" style="width:14.25pt;height:14.25pt;visibility:visible">
                  <v:imagedata r:id="rId350" o:title=""/>
                </v:shape>
              </w:pict>
            </w:r>
            <w:r w:rsidRPr="00463468">
              <w:rPr>
                <w:rFonts w:cs="Arial"/>
              </w:rPr>
              <w:t>и</w:t>
            </w:r>
            <w:r w:rsidRPr="000A1FB6">
              <w:rPr>
                <w:rFonts w:cs="Arial"/>
                <w:noProof/>
                <w:lang w:eastAsia="ru-RU"/>
              </w:rPr>
              <w:pict>
                <v:shape id="Рисунок 561" o:spid="_x0000_i1645" type="#_x0000_t75" style="width:14.25pt;height:13.5pt;visibility:visible">
                  <v:imagedata r:id="rId351" o:title=""/>
                </v:shape>
              </w:pict>
            </w:r>
            <w:r w:rsidRPr="00463468">
              <w:rPr>
                <w:rFonts w:cs="Arial"/>
              </w:rPr>
              <w:t>.</w:t>
            </w:r>
          </w:p>
          <w:p w:rsidR="0018378A" w:rsidRPr="00463468" w:rsidRDefault="0018378A" w:rsidP="00E26188">
            <w:pPr>
              <w:numPr>
                <w:ilvl w:val="0"/>
                <w:numId w:val="112"/>
              </w:numPr>
              <w:rPr>
                <w:rFonts w:cs="Arial"/>
              </w:rPr>
            </w:pPr>
            <w:r w:rsidRPr="00463468">
              <w:rPr>
                <w:rFonts w:cs="Arial"/>
              </w:rPr>
              <w:t xml:space="preserve">Затем зарядить хладагент через сервисное отверстие </w:t>
            </w:r>
            <w:r w:rsidRPr="000A1FB6">
              <w:rPr>
                <w:rFonts w:cs="Arial"/>
                <w:noProof/>
                <w:lang w:eastAsia="ru-RU"/>
              </w:rPr>
              <w:pict>
                <v:shape id="Рисунок 560" o:spid="_x0000_i1646" type="#_x0000_t75" style="width:14.25pt;height:13.5pt;visibility:visible">
                  <v:imagedata r:id="rId351" o:title=""/>
                </v:shape>
              </w:pict>
            </w:r>
            <w:r w:rsidRPr="00463468">
              <w:rPr>
                <w:rFonts w:cs="Arial"/>
              </w:rPr>
              <w:t xml:space="preserve"> и</w:t>
            </w:r>
            <w:r w:rsidRPr="000A1FB6">
              <w:rPr>
                <w:rFonts w:cs="Arial"/>
                <w:noProof/>
                <w:lang w:eastAsia="ru-RU"/>
              </w:rPr>
              <w:pict>
                <v:shape id="Рисунок 559" o:spid="_x0000_i1647" type="#_x0000_t75" style="width:11.25pt;height:12pt;visibility:visible">
                  <v:imagedata r:id="rId358" o:title=""/>
                </v:shape>
              </w:pict>
            </w:r>
            <w:r w:rsidRPr="00463468">
              <w:rPr>
                <w:rFonts w:cs="Arial"/>
              </w:rPr>
              <w:t>.</w:t>
            </w:r>
          </w:p>
          <w:p w:rsidR="0018378A" w:rsidRPr="00463468" w:rsidRDefault="0018378A" w:rsidP="00463468">
            <w:pPr>
              <w:ind w:left="720"/>
              <w:rPr>
                <w:rFonts w:cs="Arial"/>
              </w:rPr>
            </w:pPr>
            <w:r w:rsidRPr="00463468">
              <w:rPr>
                <w:rFonts w:cs="Arial"/>
              </w:rPr>
              <w:t>(См. параграф 4.1.4 «Извлечение и загрузка хладагента»).</w:t>
            </w:r>
          </w:p>
          <w:p w:rsidR="0018378A" w:rsidRPr="00463468" w:rsidRDefault="0018378A" w:rsidP="00E26188">
            <w:pPr>
              <w:numPr>
                <w:ilvl w:val="0"/>
                <w:numId w:val="112"/>
              </w:numPr>
              <w:rPr>
                <w:rFonts w:cs="Arial"/>
              </w:rPr>
            </w:pPr>
            <w:r w:rsidRPr="00463468">
              <w:rPr>
                <w:rFonts w:cs="Arial"/>
              </w:rPr>
              <w:t>Проверить утечку газа, в особенности на фланцах всаса и нагнетания и у конусных гаек трубок впрыска и приборов.</w:t>
            </w:r>
          </w:p>
          <w:p w:rsidR="0018378A" w:rsidRPr="00463468" w:rsidRDefault="0018378A" w:rsidP="00E26188">
            <w:pPr>
              <w:numPr>
                <w:ilvl w:val="0"/>
                <w:numId w:val="112"/>
              </w:numPr>
              <w:rPr>
                <w:rFonts w:cs="Arial"/>
              </w:rPr>
            </w:pPr>
            <w:r>
              <w:rPr>
                <w:noProof/>
                <w:lang w:eastAsia="ru-RU"/>
              </w:rPr>
              <w:pict>
                <v:shape id="Рисунок 1256" o:spid="_x0000_s1097" type="#_x0000_t75" style="position:absolute;left:0;text-align:left;margin-left:122.4pt;margin-top:42.3pt;width:208.45pt;height:84pt;z-index:251730944;visibility:visible">
                  <v:imagedata r:id="rId359" o:title=""/>
                  <w10:wrap type="square"/>
                </v:shape>
              </w:pict>
            </w:r>
            <w:r w:rsidRPr="00463468">
              <w:rPr>
                <w:rFonts w:cs="Arial"/>
              </w:rPr>
              <w:t xml:space="preserve"> Закрепить вспомогательную изоляционную ленту и вспомогательную упаковочную ленту, используя замковую ленту на фланцах всаса.</w:t>
            </w:r>
          </w:p>
          <w:p w:rsidR="0018378A" w:rsidRPr="00463468" w:rsidRDefault="0018378A" w:rsidP="00E26188">
            <w:pPr>
              <w:numPr>
                <w:ilvl w:val="0"/>
                <w:numId w:val="112"/>
              </w:numPr>
              <w:rPr>
                <w:rFonts w:cs="Arial"/>
              </w:rPr>
            </w:pPr>
            <w:r w:rsidRPr="00463468">
              <w:rPr>
                <w:rFonts w:cs="Arial"/>
              </w:rPr>
              <w:t xml:space="preserve">Место вокруг конусной гайки на трубке приборов обработать силиконовым герметиком. </w:t>
            </w:r>
          </w:p>
        </w:tc>
      </w:tr>
    </w:tbl>
    <w:p w:rsidR="0018378A" w:rsidRDefault="0018378A" w:rsidP="00463468">
      <w:r>
        <w:rPr>
          <w:noProof/>
          <w:lang w:eastAsia="ru-RU"/>
        </w:rPr>
        <w:pict>
          <v:shape id="Рисунок 564" o:spid="_x0000_i1648" type="#_x0000_t75" style="width:471pt;height:111.75pt;visibility:visible">
            <v:imagedata r:id="rId360" o:title=""/>
          </v:shape>
        </w:pict>
      </w:r>
    </w:p>
    <w:p w:rsidR="0018378A" w:rsidRDefault="0018378A">
      <w:r>
        <w:br w:type="page"/>
      </w:r>
    </w:p>
    <w:tbl>
      <w:tblPr>
        <w:tblW w:w="0" w:type="auto"/>
        <w:tblLayout w:type="fixed"/>
        <w:tblLook w:val="00A0"/>
      </w:tblPr>
      <w:tblGrid>
        <w:gridCol w:w="4927"/>
        <w:gridCol w:w="284"/>
        <w:gridCol w:w="4360"/>
      </w:tblGrid>
      <w:tr w:rsidR="0018378A" w:rsidRPr="00C276C2" w:rsidTr="008E5320">
        <w:trPr>
          <w:trHeight w:val="5669"/>
        </w:trPr>
        <w:tc>
          <w:tcPr>
            <w:tcW w:w="5211" w:type="dxa"/>
            <w:gridSpan w:val="2"/>
            <w:tcBorders>
              <w:top w:val="nil"/>
              <w:left w:val="nil"/>
              <w:bottom w:val="nil"/>
              <w:right w:val="nil"/>
            </w:tcBorders>
          </w:tcPr>
          <w:p w:rsidR="0018378A" w:rsidRPr="009E4C4D" w:rsidRDefault="0018378A" w:rsidP="00E26188">
            <w:pPr>
              <w:numPr>
                <w:ilvl w:val="0"/>
                <w:numId w:val="113"/>
              </w:numPr>
              <w:jc w:val="both"/>
              <w:rPr>
                <w:rFonts w:cs="Arial"/>
                <w:b/>
              </w:rPr>
            </w:pPr>
            <w:r w:rsidRPr="009E4C4D">
              <w:rPr>
                <w:rFonts w:cs="Arial"/>
                <w:b/>
              </w:rPr>
              <w:t>Удаление излишков охлаждающего масла после замены компрессора.</w:t>
            </w:r>
          </w:p>
          <w:p w:rsidR="0018378A" w:rsidRPr="009E4C4D" w:rsidRDefault="0018378A" w:rsidP="006A6310">
            <w:pPr>
              <w:jc w:val="both"/>
              <w:rPr>
                <w:rFonts w:cs="Arial"/>
              </w:rPr>
            </w:pPr>
            <w:r w:rsidRPr="009E4C4D">
              <w:rPr>
                <w:rFonts w:cs="Arial"/>
              </w:rPr>
              <w:t>Масляная пробка, указатель уровня масла и этикетка «Удаление масла» имеются на сменном компрессоре.</w:t>
            </w:r>
          </w:p>
          <w:p w:rsidR="0018378A" w:rsidRPr="00C276C2" w:rsidRDefault="0018378A" w:rsidP="00D62390">
            <w:pPr>
              <w:jc w:val="center"/>
            </w:pPr>
            <w:r>
              <w:rPr>
                <w:noProof/>
                <w:lang w:eastAsia="ru-RU"/>
              </w:rPr>
              <w:pict>
                <v:shape id="Рисунок 565" o:spid="_x0000_i1649" type="#_x0000_t75" style="width:187.5pt;height:117.75pt;visibility:visible">
                  <v:imagedata r:id="rId361" o:title=""/>
                </v:shape>
              </w:pict>
            </w:r>
          </w:p>
          <w:tbl>
            <w:tblPr>
              <w:tblW w:w="0" w:type="auto"/>
              <w:tblLayout w:type="fixed"/>
              <w:tblLook w:val="00A0"/>
            </w:tblPr>
            <w:tblGrid>
              <w:gridCol w:w="1276"/>
              <w:gridCol w:w="3686"/>
            </w:tblGrid>
            <w:tr w:rsidR="0018378A" w:rsidRPr="00C276C2" w:rsidTr="00252882">
              <w:tc>
                <w:tcPr>
                  <w:tcW w:w="1276" w:type="dxa"/>
                </w:tcPr>
                <w:p w:rsidR="0018378A" w:rsidRPr="009E4C4D" w:rsidRDefault="0018378A" w:rsidP="002C2E0A">
                  <w:pPr>
                    <w:pStyle w:val="NoSpacing"/>
                    <w:rPr>
                      <w:rFonts w:ascii="Arial" w:hAnsi="Arial" w:cs="Arial"/>
                      <w:b/>
                      <w:sz w:val="20"/>
                    </w:rPr>
                  </w:pPr>
                </w:p>
                <w:p w:rsidR="0018378A" w:rsidRPr="009E4C4D" w:rsidRDefault="0018378A" w:rsidP="002C2E0A">
                  <w:pPr>
                    <w:pStyle w:val="NoSpacing"/>
                    <w:rPr>
                      <w:rFonts w:ascii="Arial" w:hAnsi="Arial" w:cs="Arial"/>
                      <w:b/>
                      <w:sz w:val="20"/>
                    </w:rPr>
                  </w:pPr>
                </w:p>
                <w:p w:rsidR="0018378A" w:rsidRPr="009E4C4D" w:rsidRDefault="0018378A" w:rsidP="002C2E0A">
                  <w:pPr>
                    <w:pStyle w:val="NoSpacing"/>
                    <w:rPr>
                      <w:rFonts w:ascii="Arial" w:hAnsi="Arial" w:cs="Arial"/>
                      <w:b/>
                      <w:sz w:val="20"/>
                    </w:rPr>
                  </w:pPr>
                </w:p>
                <w:p w:rsidR="0018378A" w:rsidRPr="009E4C4D" w:rsidRDefault="0018378A" w:rsidP="002C2E0A">
                  <w:pPr>
                    <w:pStyle w:val="NoSpacing"/>
                    <w:rPr>
                      <w:rFonts w:ascii="Arial" w:hAnsi="Arial" w:cs="Arial"/>
                      <w:b/>
                      <w:sz w:val="20"/>
                    </w:rPr>
                  </w:pPr>
                </w:p>
                <w:p w:rsidR="0018378A" w:rsidRPr="009E4C4D" w:rsidRDefault="0018378A" w:rsidP="002C2E0A">
                  <w:pPr>
                    <w:pStyle w:val="NoSpacing"/>
                    <w:rPr>
                      <w:rFonts w:ascii="Arial" w:hAnsi="Arial" w:cs="Arial"/>
                      <w:b/>
                      <w:sz w:val="20"/>
                    </w:rPr>
                  </w:pPr>
                </w:p>
                <w:p w:rsidR="0018378A" w:rsidRDefault="0018378A" w:rsidP="002C2E0A">
                  <w:pPr>
                    <w:pStyle w:val="NoSpacing"/>
                    <w:rPr>
                      <w:rFonts w:ascii="Arial" w:hAnsi="Arial" w:cs="Arial"/>
                      <w:b/>
                      <w:sz w:val="20"/>
                    </w:rPr>
                  </w:pPr>
                </w:p>
                <w:p w:rsidR="0018378A" w:rsidRDefault="0018378A" w:rsidP="002C2E0A">
                  <w:pPr>
                    <w:pStyle w:val="NoSpacing"/>
                    <w:rPr>
                      <w:rFonts w:ascii="Arial" w:hAnsi="Arial" w:cs="Arial"/>
                      <w:b/>
                      <w:sz w:val="20"/>
                    </w:rPr>
                  </w:pPr>
                </w:p>
                <w:p w:rsidR="0018378A" w:rsidRDefault="0018378A" w:rsidP="002C2E0A">
                  <w:pPr>
                    <w:pStyle w:val="NoSpacing"/>
                    <w:rPr>
                      <w:rFonts w:ascii="Arial" w:hAnsi="Arial" w:cs="Arial"/>
                      <w:b/>
                      <w:sz w:val="20"/>
                    </w:rPr>
                  </w:pPr>
                </w:p>
                <w:p w:rsidR="0018378A" w:rsidRDefault="0018378A" w:rsidP="002C2E0A">
                  <w:pPr>
                    <w:pStyle w:val="NoSpacing"/>
                    <w:rPr>
                      <w:rFonts w:ascii="Arial" w:hAnsi="Arial" w:cs="Arial"/>
                      <w:b/>
                      <w:sz w:val="20"/>
                    </w:rPr>
                  </w:pPr>
                </w:p>
                <w:p w:rsidR="0018378A" w:rsidRPr="00A51BC7" w:rsidRDefault="0018378A" w:rsidP="002C2E0A">
                  <w:pPr>
                    <w:pStyle w:val="NoSpacing"/>
                    <w:rPr>
                      <w:rFonts w:ascii="Arial" w:hAnsi="Arial" w:cs="Arial"/>
                      <w:b/>
                      <w:sz w:val="18"/>
                    </w:rPr>
                  </w:pPr>
                </w:p>
                <w:p w:rsidR="0018378A" w:rsidRPr="00A51BC7" w:rsidRDefault="0018378A" w:rsidP="002C2E0A">
                  <w:pPr>
                    <w:pStyle w:val="NoSpacing"/>
                    <w:rPr>
                      <w:rFonts w:ascii="Arial" w:hAnsi="Arial" w:cs="Arial"/>
                      <w:b/>
                      <w:sz w:val="18"/>
                    </w:rPr>
                  </w:pPr>
                </w:p>
                <w:p w:rsidR="0018378A" w:rsidRPr="00A51BC7" w:rsidRDefault="0018378A" w:rsidP="002C2E0A">
                  <w:pPr>
                    <w:pStyle w:val="NoSpacing"/>
                    <w:rPr>
                      <w:rFonts w:ascii="Arial" w:hAnsi="Arial" w:cs="Arial"/>
                      <w:b/>
                      <w:sz w:val="18"/>
                    </w:rPr>
                  </w:pPr>
                  <w:r w:rsidRPr="00A51BC7">
                    <w:rPr>
                      <w:rFonts w:ascii="Arial" w:hAnsi="Arial" w:cs="Arial"/>
                      <w:b/>
                      <w:sz w:val="18"/>
                    </w:rPr>
                    <w:t>Подготовка</w:t>
                  </w:r>
                </w:p>
                <w:p w:rsidR="0018378A" w:rsidRPr="00A51BC7" w:rsidRDefault="0018378A" w:rsidP="002C2E0A">
                  <w:pPr>
                    <w:pStyle w:val="NoSpacing"/>
                    <w:rPr>
                      <w:rFonts w:ascii="Arial" w:hAnsi="Arial" w:cs="Arial"/>
                      <w:b/>
                      <w:sz w:val="18"/>
                    </w:rPr>
                  </w:pPr>
                </w:p>
                <w:p w:rsidR="0018378A" w:rsidRPr="00A51BC7" w:rsidRDefault="0018378A" w:rsidP="002C2E0A">
                  <w:pPr>
                    <w:pStyle w:val="NoSpacing"/>
                    <w:rPr>
                      <w:rFonts w:ascii="Arial" w:hAnsi="Arial" w:cs="Arial"/>
                      <w:b/>
                      <w:sz w:val="18"/>
                    </w:rPr>
                  </w:pPr>
                </w:p>
                <w:p w:rsidR="0018378A" w:rsidRPr="00A51BC7" w:rsidRDefault="0018378A" w:rsidP="002C2E0A">
                  <w:pPr>
                    <w:pStyle w:val="NoSpacing"/>
                    <w:rPr>
                      <w:rFonts w:ascii="Arial" w:hAnsi="Arial" w:cs="Arial"/>
                      <w:b/>
                      <w:sz w:val="18"/>
                    </w:rPr>
                  </w:pPr>
                </w:p>
                <w:p w:rsidR="0018378A" w:rsidRPr="00A51BC7" w:rsidRDefault="0018378A" w:rsidP="002C2E0A">
                  <w:pPr>
                    <w:pStyle w:val="NoSpacing"/>
                    <w:rPr>
                      <w:rFonts w:ascii="Arial" w:hAnsi="Arial" w:cs="Arial"/>
                      <w:b/>
                      <w:sz w:val="18"/>
                    </w:rPr>
                  </w:pPr>
                </w:p>
                <w:p w:rsidR="0018378A" w:rsidRPr="00A51BC7" w:rsidRDefault="0018378A" w:rsidP="002C2E0A">
                  <w:pPr>
                    <w:pStyle w:val="NoSpacing"/>
                    <w:rPr>
                      <w:rFonts w:ascii="Arial" w:hAnsi="Arial" w:cs="Arial"/>
                      <w:b/>
                      <w:sz w:val="18"/>
                    </w:rPr>
                  </w:pPr>
                </w:p>
                <w:p w:rsidR="0018378A" w:rsidRPr="009E4C4D" w:rsidRDefault="0018378A" w:rsidP="002C2E0A">
                  <w:pPr>
                    <w:pStyle w:val="NoSpacing"/>
                    <w:rPr>
                      <w:rFonts w:ascii="Arial" w:hAnsi="Arial" w:cs="Arial"/>
                      <w:b/>
                      <w:sz w:val="20"/>
                    </w:rPr>
                  </w:pPr>
                  <w:r w:rsidRPr="00A51BC7">
                    <w:rPr>
                      <w:rFonts w:ascii="Arial" w:hAnsi="Arial" w:cs="Arial"/>
                      <w:b/>
                      <w:sz w:val="18"/>
                    </w:rPr>
                    <w:t>Вернуть масло в компрессор</w:t>
                  </w:r>
                </w:p>
              </w:tc>
              <w:tc>
                <w:tcPr>
                  <w:tcW w:w="3686" w:type="dxa"/>
                </w:tcPr>
                <w:p w:rsidR="0018378A" w:rsidRPr="009E4C4D" w:rsidRDefault="0018378A" w:rsidP="00E26188">
                  <w:pPr>
                    <w:pStyle w:val="NoSpacing"/>
                    <w:numPr>
                      <w:ilvl w:val="0"/>
                      <w:numId w:val="17"/>
                    </w:numPr>
                    <w:ind w:left="459"/>
                    <w:rPr>
                      <w:rFonts w:ascii="Arial" w:hAnsi="Arial" w:cs="Arial"/>
                      <w:sz w:val="20"/>
                    </w:rPr>
                  </w:pPr>
                  <w:r w:rsidRPr="009E4C4D">
                    <w:rPr>
                      <w:rFonts w:ascii="Arial" w:hAnsi="Arial" w:cs="Arial"/>
                      <w:sz w:val="20"/>
                    </w:rPr>
                    <w:t>Когда происходит замена компрессора на запасной, удалить излишки охлаждающего масла, соблюдая следующую процедуру:</w:t>
                  </w:r>
                </w:p>
                <w:p w:rsidR="0018378A" w:rsidRDefault="0018378A" w:rsidP="00E26188">
                  <w:pPr>
                    <w:pStyle w:val="NoSpacing"/>
                    <w:numPr>
                      <w:ilvl w:val="0"/>
                      <w:numId w:val="114"/>
                    </w:numPr>
                    <w:ind w:left="459"/>
                    <w:rPr>
                      <w:rFonts w:ascii="Arial" w:hAnsi="Arial" w:cs="Arial"/>
                      <w:sz w:val="20"/>
                    </w:rPr>
                  </w:pPr>
                  <w:r w:rsidRPr="009E4C4D">
                    <w:rPr>
                      <w:rFonts w:ascii="Arial" w:hAnsi="Arial" w:cs="Arial"/>
                      <w:sz w:val="20"/>
                    </w:rPr>
                    <w:t>Сначала снова проверить открытие запорных клапанов на нагнетании/всасе и правильность присоединения кабелей к клеммам.</w:t>
                  </w:r>
                </w:p>
                <w:p w:rsidR="0018378A" w:rsidRDefault="0018378A" w:rsidP="00E26188">
                  <w:pPr>
                    <w:pStyle w:val="NoSpacing"/>
                    <w:numPr>
                      <w:ilvl w:val="0"/>
                      <w:numId w:val="114"/>
                    </w:numPr>
                    <w:ind w:left="459"/>
                    <w:rPr>
                      <w:rFonts w:ascii="Arial" w:hAnsi="Arial" w:cs="Arial"/>
                      <w:sz w:val="20"/>
                    </w:rPr>
                  </w:pPr>
                  <w:r w:rsidRPr="00B45977">
                    <w:rPr>
                      <w:rFonts w:ascii="Arial" w:hAnsi="Arial" w:cs="Arial"/>
                      <w:sz w:val="20"/>
                    </w:rPr>
                    <w:t xml:space="preserve"> Присоединить трубную обвязку к отверстиям нагнетания и всаса.</w:t>
                  </w:r>
                </w:p>
                <w:p w:rsidR="0018378A" w:rsidRDefault="0018378A" w:rsidP="00E26188">
                  <w:pPr>
                    <w:pStyle w:val="NoSpacing"/>
                    <w:numPr>
                      <w:ilvl w:val="0"/>
                      <w:numId w:val="114"/>
                    </w:numPr>
                    <w:ind w:left="459"/>
                    <w:rPr>
                      <w:rFonts w:ascii="Arial" w:hAnsi="Arial" w:cs="Arial"/>
                      <w:sz w:val="20"/>
                    </w:rPr>
                  </w:pPr>
                  <w:r w:rsidRPr="00B45977">
                    <w:rPr>
                      <w:rFonts w:ascii="Arial" w:hAnsi="Arial" w:cs="Arial"/>
                      <w:sz w:val="20"/>
                    </w:rPr>
                    <w:t>Дать установке поработать в течение 5 минут. Остановить установку.</w:t>
                  </w:r>
                </w:p>
                <w:p w:rsidR="0018378A" w:rsidRPr="00B45977" w:rsidRDefault="0018378A" w:rsidP="00E26188">
                  <w:pPr>
                    <w:pStyle w:val="NoSpacing"/>
                    <w:numPr>
                      <w:ilvl w:val="0"/>
                      <w:numId w:val="114"/>
                    </w:numPr>
                    <w:ind w:left="459"/>
                    <w:rPr>
                      <w:rFonts w:ascii="Arial" w:hAnsi="Arial" w:cs="Arial"/>
                      <w:sz w:val="20"/>
                    </w:rPr>
                  </w:pPr>
                  <w:r w:rsidRPr="00B45977">
                    <w:rPr>
                      <w:rFonts w:ascii="Arial" w:hAnsi="Arial" w:cs="Arial"/>
                      <w:sz w:val="20"/>
                    </w:rPr>
                    <w:t xml:space="preserve">Произвести операцию </w:t>
                  </w:r>
                  <w:r w:rsidRPr="00B45977">
                    <w:rPr>
                      <w:rFonts w:ascii="Arial" w:hAnsi="Arial" w:cs="Arial"/>
                      <w:sz w:val="20"/>
                      <w:lang w:val="en-US"/>
                    </w:rPr>
                    <w:t>S</w:t>
                  </w:r>
                  <w:r w:rsidRPr="00B45977">
                    <w:rPr>
                      <w:rFonts w:ascii="Arial" w:hAnsi="Arial" w:cs="Arial"/>
                      <w:sz w:val="20"/>
                    </w:rPr>
                    <w:t>-</w:t>
                  </w:r>
                  <w:r w:rsidRPr="00B45977">
                    <w:rPr>
                      <w:rFonts w:ascii="Arial" w:hAnsi="Arial" w:cs="Arial"/>
                      <w:sz w:val="20"/>
                      <w:lang w:val="en-US"/>
                    </w:rPr>
                    <w:t>PTI</w:t>
                  </w:r>
                  <w:r w:rsidRPr="00B45977">
                    <w:rPr>
                      <w:rFonts w:ascii="Arial" w:hAnsi="Arial" w:cs="Arial"/>
                      <w:sz w:val="20"/>
                    </w:rPr>
                    <w:t xml:space="preserve"> (Краткий осмотр перед транспортировкой) и остановиться на шаге “</w:t>
                  </w:r>
                  <w:r w:rsidRPr="00B45977">
                    <w:rPr>
                      <w:rFonts w:ascii="Arial" w:hAnsi="Arial" w:cs="Arial"/>
                      <w:sz w:val="20"/>
                      <w:lang w:val="en-US"/>
                    </w:rPr>
                    <w:t>P</w:t>
                  </w:r>
                  <w:r w:rsidRPr="00B45977">
                    <w:rPr>
                      <w:rFonts w:ascii="Arial" w:hAnsi="Arial" w:cs="Arial"/>
                      <w:sz w:val="20"/>
                    </w:rPr>
                    <w:t>10”.</w:t>
                  </w:r>
                </w:p>
                <w:p w:rsidR="0018378A" w:rsidRDefault="0018378A" w:rsidP="00E26188">
                  <w:pPr>
                    <w:pStyle w:val="NoSpacing"/>
                    <w:numPr>
                      <w:ilvl w:val="0"/>
                      <w:numId w:val="115"/>
                    </w:numPr>
                    <w:ind w:left="459"/>
                    <w:rPr>
                      <w:rFonts w:ascii="Arial" w:hAnsi="Arial" w:cs="Arial"/>
                      <w:sz w:val="20"/>
                    </w:rPr>
                  </w:pPr>
                  <w:r w:rsidRPr="009E4C4D">
                    <w:rPr>
                      <w:rFonts w:ascii="Arial" w:hAnsi="Arial" w:cs="Arial"/>
                      <w:sz w:val="20"/>
                    </w:rPr>
                    <w:t>Переключатель ВКЛ/ВЫКЛ перевести в положение ВКЛ.</w:t>
                  </w:r>
                </w:p>
                <w:p w:rsidR="0018378A" w:rsidRDefault="0018378A" w:rsidP="00E26188">
                  <w:pPr>
                    <w:pStyle w:val="NoSpacing"/>
                    <w:numPr>
                      <w:ilvl w:val="0"/>
                      <w:numId w:val="115"/>
                    </w:numPr>
                    <w:ind w:left="459"/>
                    <w:rPr>
                      <w:rFonts w:ascii="Arial" w:hAnsi="Arial" w:cs="Arial"/>
                      <w:sz w:val="20"/>
                    </w:rPr>
                  </w:pPr>
                  <w:r w:rsidRPr="00B45977">
                    <w:rPr>
                      <w:rFonts w:ascii="Arial" w:hAnsi="Arial" w:cs="Arial"/>
                      <w:sz w:val="20"/>
                    </w:rPr>
                    <w:t xml:space="preserve">Нажать и удерживать клавишу </w:t>
                  </w:r>
                  <w:r w:rsidRPr="000A1FB6">
                    <w:rPr>
                      <w:rFonts w:ascii="Arial" w:hAnsi="Arial" w:cs="Arial"/>
                      <w:noProof/>
                      <w:sz w:val="20"/>
                      <w:lang w:eastAsia="ru-RU"/>
                    </w:rPr>
                    <w:pict>
                      <v:shape id="Рисунок 568" o:spid="_x0000_i1650" type="#_x0000_t75" style="width:15pt;height:14.25pt;visibility:visible">
                        <v:imagedata r:id="rId362" o:title=""/>
                      </v:shape>
                    </w:pict>
                  </w:r>
                  <w:r w:rsidRPr="00B45977">
                    <w:rPr>
                      <w:rFonts w:ascii="Arial" w:hAnsi="Arial" w:cs="Arial"/>
                      <w:sz w:val="20"/>
                    </w:rPr>
                    <w:t xml:space="preserve"> в течение 3 секунд для входа в режим выбора </w:t>
                  </w:r>
                  <w:r w:rsidRPr="00B45977">
                    <w:rPr>
                      <w:rFonts w:ascii="Arial" w:hAnsi="Arial" w:cs="Arial"/>
                      <w:sz w:val="20"/>
                      <w:lang w:val="en-US"/>
                    </w:rPr>
                    <w:t>PTI</w:t>
                  </w:r>
                  <w:r w:rsidRPr="00B45977">
                    <w:rPr>
                      <w:rFonts w:ascii="Arial" w:hAnsi="Arial" w:cs="Arial"/>
                      <w:sz w:val="20"/>
                    </w:rPr>
                    <w:t>.</w:t>
                  </w:r>
                </w:p>
                <w:p w:rsidR="0018378A" w:rsidRDefault="0018378A" w:rsidP="00E26188">
                  <w:pPr>
                    <w:pStyle w:val="NoSpacing"/>
                    <w:numPr>
                      <w:ilvl w:val="0"/>
                      <w:numId w:val="115"/>
                    </w:numPr>
                    <w:ind w:left="459"/>
                    <w:rPr>
                      <w:rFonts w:ascii="Arial" w:hAnsi="Arial" w:cs="Arial"/>
                      <w:sz w:val="20"/>
                    </w:rPr>
                  </w:pPr>
                  <w:r w:rsidRPr="00B45977">
                    <w:rPr>
                      <w:rFonts w:ascii="Arial" w:hAnsi="Arial" w:cs="Arial"/>
                      <w:sz w:val="20"/>
                    </w:rPr>
                    <w:t>Выбор режима “</w:t>
                  </w:r>
                  <w:r w:rsidRPr="00B45977">
                    <w:rPr>
                      <w:rFonts w:ascii="Arial" w:hAnsi="Arial" w:cs="Arial"/>
                      <w:sz w:val="20"/>
                      <w:lang w:val="en-US"/>
                    </w:rPr>
                    <w:t>S</w:t>
                  </w:r>
                  <w:r w:rsidRPr="00B45977">
                    <w:rPr>
                      <w:rFonts w:ascii="Arial" w:hAnsi="Arial" w:cs="Arial"/>
                      <w:sz w:val="20"/>
                    </w:rPr>
                    <w:t>-</w:t>
                  </w:r>
                  <w:r w:rsidRPr="00B45977">
                    <w:rPr>
                      <w:rFonts w:ascii="Arial" w:hAnsi="Arial" w:cs="Arial"/>
                      <w:sz w:val="20"/>
                      <w:lang w:val="en-US"/>
                    </w:rPr>
                    <w:t>PTI</w:t>
                  </w:r>
                  <w:r w:rsidRPr="00B45977">
                    <w:rPr>
                      <w:rFonts w:ascii="Arial" w:hAnsi="Arial" w:cs="Arial"/>
                      <w:sz w:val="20"/>
                    </w:rPr>
                    <w:t xml:space="preserve">”, используя клавиши </w:t>
                  </w:r>
                  <w:r w:rsidRPr="000A1FB6">
                    <w:rPr>
                      <w:rFonts w:ascii="Arial" w:hAnsi="Arial" w:cs="Arial"/>
                      <w:noProof/>
                      <w:sz w:val="20"/>
                      <w:lang w:eastAsia="ru-RU"/>
                    </w:rPr>
                    <w:pict>
                      <v:shape id="Рисунок 567" o:spid="_x0000_i1651" type="#_x0000_t75" style="width:30.75pt;height:14.25pt;visibility:visible">
                        <v:imagedata r:id="rId363" o:title=""/>
                      </v:shape>
                    </w:pict>
                  </w:r>
                  <w:r w:rsidRPr="00B45977">
                    <w:rPr>
                      <w:rFonts w:ascii="Arial" w:hAnsi="Arial" w:cs="Arial"/>
                      <w:sz w:val="20"/>
                    </w:rPr>
                    <w:t xml:space="preserve"> и нажав клавишу</w:t>
                  </w:r>
                  <w:r w:rsidRPr="000A1FB6">
                    <w:rPr>
                      <w:rFonts w:ascii="Arial" w:hAnsi="Arial" w:cs="Arial"/>
                      <w:noProof/>
                      <w:sz w:val="20"/>
                      <w:lang w:eastAsia="ru-RU"/>
                    </w:rPr>
                    <w:pict>
                      <v:shape id="Рисунок 566" o:spid="_x0000_i1652" type="#_x0000_t75" style="width:13.5pt;height:14.25pt;visibility:visible">
                        <v:imagedata r:id="rId364" o:title=""/>
                      </v:shape>
                    </w:pict>
                  </w:r>
                  <w:r w:rsidRPr="00B45977">
                    <w:rPr>
                      <w:rFonts w:ascii="Arial" w:hAnsi="Arial" w:cs="Arial"/>
                      <w:sz w:val="20"/>
                    </w:rPr>
                    <w:t xml:space="preserve"> осуществляем активацию режима краткого </w:t>
                  </w:r>
                  <w:r w:rsidRPr="00B45977">
                    <w:rPr>
                      <w:rFonts w:ascii="Arial" w:hAnsi="Arial" w:cs="Arial"/>
                      <w:sz w:val="20"/>
                      <w:lang w:val="en-US"/>
                    </w:rPr>
                    <w:t>PTI</w:t>
                  </w:r>
                  <w:r w:rsidRPr="00B45977">
                    <w:rPr>
                      <w:rFonts w:ascii="Arial" w:hAnsi="Arial" w:cs="Arial"/>
                      <w:sz w:val="20"/>
                    </w:rPr>
                    <w:t>.</w:t>
                  </w:r>
                </w:p>
                <w:p w:rsidR="0018378A" w:rsidRPr="00A51BC7" w:rsidRDefault="0018378A" w:rsidP="00E26188">
                  <w:pPr>
                    <w:pStyle w:val="NoSpacing"/>
                    <w:numPr>
                      <w:ilvl w:val="0"/>
                      <w:numId w:val="115"/>
                    </w:numPr>
                    <w:ind w:left="459"/>
                    <w:rPr>
                      <w:rFonts w:ascii="Arial" w:hAnsi="Arial" w:cs="Arial"/>
                      <w:sz w:val="20"/>
                    </w:rPr>
                  </w:pPr>
                  <w:r w:rsidRPr="00A51BC7">
                    <w:rPr>
                      <w:rFonts w:ascii="Arial" w:hAnsi="Arial" w:cs="Arial"/>
                      <w:sz w:val="20"/>
                    </w:rPr>
                    <w:t>Когда на светодиодном дисплее отобразится “</w:t>
                  </w:r>
                  <w:r w:rsidRPr="00A51BC7">
                    <w:rPr>
                      <w:rFonts w:ascii="Arial" w:hAnsi="Arial" w:cs="Arial"/>
                      <w:sz w:val="20"/>
                      <w:lang w:val="en-US"/>
                    </w:rPr>
                    <w:t>P</w:t>
                  </w:r>
                  <w:r w:rsidRPr="00A51BC7">
                    <w:rPr>
                      <w:rFonts w:ascii="Arial" w:hAnsi="Arial" w:cs="Arial"/>
                      <w:sz w:val="20"/>
                    </w:rPr>
                    <w:t>10”, остановить установку.</w:t>
                  </w:r>
                </w:p>
              </w:tc>
            </w:tr>
          </w:tbl>
          <w:p w:rsidR="0018378A" w:rsidRPr="00C276C2" w:rsidRDefault="0018378A" w:rsidP="00463468">
            <w:pPr>
              <w:rPr>
                <w:sz w:val="14"/>
              </w:rPr>
            </w:pPr>
          </w:p>
          <w:tbl>
            <w:tblPr>
              <w:tblW w:w="4957"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ayout w:type="fixed"/>
              <w:tblLook w:val="00A0"/>
            </w:tblPr>
            <w:tblGrid>
              <w:gridCol w:w="4957"/>
            </w:tblGrid>
            <w:tr w:rsidR="0018378A" w:rsidRPr="00C276C2" w:rsidTr="00E40328">
              <w:trPr>
                <w:trHeight w:val="2098"/>
              </w:trPr>
              <w:tc>
                <w:tcPr>
                  <w:tcW w:w="4957" w:type="dxa"/>
                  <w:tcBorders>
                    <w:top w:val="dashSmallGap" w:sz="4" w:space="0" w:color="auto"/>
                    <w:left w:val="dashSmallGap" w:sz="4" w:space="0" w:color="auto"/>
                    <w:bottom w:val="dashSmallGap" w:sz="4" w:space="0" w:color="auto"/>
                    <w:right w:val="dashSmallGap" w:sz="4" w:space="0" w:color="auto"/>
                  </w:tcBorders>
                </w:tcPr>
                <w:p w:rsidR="0018378A" w:rsidRPr="00E40328" w:rsidRDefault="0018378A" w:rsidP="002C2E0A">
                  <w:pPr>
                    <w:pStyle w:val="NoSpacing"/>
                    <w:jc w:val="both"/>
                    <w:rPr>
                      <w:rFonts w:ascii="Arial" w:hAnsi="Arial" w:cs="Arial"/>
                      <w:sz w:val="18"/>
                    </w:rPr>
                  </w:pPr>
                  <w:r w:rsidRPr="00E40328">
                    <w:rPr>
                      <w:rFonts w:ascii="Arial" w:hAnsi="Arial" w:cs="Arial"/>
                      <w:sz w:val="18"/>
                    </w:rPr>
                    <w:t>&lt;Функция шагов Р06 и Р09 перед Р10&gt;</w:t>
                  </w:r>
                </w:p>
                <w:p w:rsidR="0018378A" w:rsidRPr="00E40328" w:rsidRDefault="0018378A" w:rsidP="002C2E0A">
                  <w:pPr>
                    <w:pStyle w:val="NoSpacing"/>
                    <w:jc w:val="both"/>
                    <w:rPr>
                      <w:rFonts w:ascii="Arial" w:hAnsi="Arial" w:cs="Arial"/>
                      <w:sz w:val="18"/>
                    </w:rPr>
                  </w:pPr>
                  <w:r w:rsidRPr="00E40328">
                    <w:rPr>
                      <w:rFonts w:ascii="Arial" w:hAnsi="Arial" w:cs="Arial"/>
                      <w:sz w:val="18"/>
                    </w:rPr>
                    <w:t>Выполнить шаги Р06 и Р08, которые отображаются на ж/к дисплее.</w:t>
                  </w:r>
                </w:p>
                <w:p w:rsidR="0018378A" w:rsidRPr="00E40328" w:rsidRDefault="0018378A" w:rsidP="002C2E0A">
                  <w:pPr>
                    <w:pStyle w:val="NoSpacing"/>
                    <w:jc w:val="both"/>
                    <w:rPr>
                      <w:rFonts w:ascii="Arial" w:hAnsi="Arial" w:cs="Arial"/>
                      <w:sz w:val="18"/>
                    </w:rPr>
                  </w:pPr>
                  <w:r w:rsidRPr="00E40328">
                    <w:rPr>
                      <w:rFonts w:ascii="Arial" w:hAnsi="Arial" w:cs="Arial"/>
                      <w:sz w:val="18"/>
                    </w:rPr>
                    <w:t>Проверка Р06/</w:t>
                  </w:r>
                  <w:r w:rsidRPr="00E40328">
                    <w:rPr>
                      <w:rFonts w:ascii="Arial" w:hAnsi="Arial" w:cs="Arial"/>
                      <w:sz w:val="18"/>
                      <w:lang w:val="en-US"/>
                    </w:rPr>
                    <w:t>HPS</w:t>
                  </w:r>
                  <w:r w:rsidRPr="00E40328">
                    <w:rPr>
                      <w:rFonts w:ascii="Arial" w:hAnsi="Arial" w:cs="Arial"/>
                      <w:sz w:val="18"/>
                    </w:rPr>
                    <w:t xml:space="preserve"> (реле высокого давления):</w:t>
                  </w:r>
                </w:p>
                <w:p w:rsidR="0018378A" w:rsidRPr="00E40328" w:rsidRDefault="0018378A" w:rsidP="002C2E0A">
                  <w:pPr>
                    <w:pStyle w:val="NoSpacing"/>
                    <w:jc w:val="both"/>
                    <w:rPr>
                      <w:rFonts w:ascii="Arial" w:hAnsi="Arial" w:cs="Arial"/>
                      <w:sz w:val="18"/>
                    </w:rPr>
                  </w:pPr>
                  <w:r w:rsidRPr="00E40328">
                    <w:rPr>
                      <w:rFonts w:ascii="Arial" w:hAnsi="Arial" w:cs="Arial"/>
                      <w:sz w:val="18"/>
                    </w:rPr>
                    <w:t>Если высокое давление растет, скорость циркуляции хладагента увеличивается, а масло возвращается в компрессор.</w:t>
                  </w:r>
                </w:p>
                <w:p w:rsidR="0018378A" w:rsidRPr="00E40328" w:rsidRDefault="0018378A" w:rsidP="002C2E0A">
                  <w:pPr>
                    <w:pStyle w:val="NoSpacing"/>
                    <w:jc w:val="both"/>
                    <w:rPr>
                      <w:rFonts w:ascii="Arial" w:hAnsi="Arial" w:cs="Arial"/>
                      <w:sz w:val="18"/>
                    </w:rPr>
                  </w:pPr>
                  <w:r w:rsidRPr="00E40328">
                    <w:rPr>
                      <w:rFonts w:ascii="Arial" w:hAnsi="Arial" w:cs="Arial"/>
                      <w:sz w:val="18"/>
                    </w:rPr>
                    <w:t>Проверка Р08/откачки:</w:t>
                  </w:r>
                </w:p>
                <w:p w:rsidR="0018378A" w:rsidRPr="00E40328" w:rsidRDefault="0018378A" w:rsidP="002C2E0A">
                  <w:pPr>
                    <w:pStyle w:val="NoSpacing"/>
                    <w:jc w:val="both"/>
                    <w:rPr>
                      <w:rFonts w:ascii="Arial" w:hAnsi="Arial" w:cs="Arial"/>
                      <w:sz w:val="18"/>
                    </w:rPr>
                  </w:pPr>
                  <w:r w:rsidRPr="00E40328">
                    <w:rPr>
                      <w:rFonts w:ascii="Arial" w:hAnsi="Arial" w:cs="Arial"/>
                      <w:sz w:val="18"/>
                    </w:rPr>
                    <w:t>Хладагент, содержащийся в масле компрессора, испаряется и отделяется от масла.</w:t>
                  </w:r>
                </w:p>
              </w:tc>
            </w:tr>
          </w:tbl>
          <w:p w:rsidR="0018378A" w:rsidRPr="00C276C2" w:rsidRDefault="0018378A" w:rsidP="00463468"/>
        </w:tc>
        <w:tc>
          <w:tcPr>
            <w:tcW w:w="4360" w:type="dxa"/>
            <w:tcBorders>
              <w:top w:val="nil"/>
              <w:left w:val="nil"/>
              <w:bottom w:val="nil"/>
              <w:right w:val="nil"/>
            </w:tcBorders>
          </w:tcPr>
          <w:p w:rsidR="0018378A" w:rsidRPr="009E4C4D" w:rsidRDefault="0018378A" w:rsidP="00E26188">
            <w:pPr>
              <w:numPr>
                <w:ilvl w:val="0"/>
                <w:numId w:val="109"/>
              </w:numPr>
              <w:ind w:left="317"/>
              <w:jc w:val="both"/>
              <w:rPr>
                <w:rFonts w:cs="Arial"/>
              </w:rPr>
            </w:pPr>
            <w:r w:rsidRPr="009E4C4D">
              <w:rPr>
                <w:rFonts w:cs="Arial"/>
              </w:rPr>
              <w:t>Если уровень масла можно посмотреть через указатель уровня масла, снова выполнить шаг 4 по возврату масла.</w:t>
            </w:r>
          </w:p>
          <w:p w:rsidR="0018378A" w:rsidRPr="009E4C4D" w:rsidRDefault="0018378A" w:rsidP="00D62390">
            <w:pPr>
              <w:ind w:left="317"/>
              <w:jc w:val="both"/>
              <w:rPr>
                <w:rFonts w:cs="Arial"/>
              </w:rPr>
            </w:pPr>
            <w:r w:rsidRPr="000A1FB6">
              <w:rPr>
                <w:rFonts w:cs="Arial"/>
                <w:noProof/>
                <w:lang w:eastAsia="ru-RU"/>
              </w:rPr>
              <w:pict>
                <v:shape id="Рисунок 572" o:spid="_x0000_i1653" type="#_x0000_t75" style="width:168pt;height:67.5pt;visibility:visible">
                  <v:imagedata r:id="rId365" o:title=""/>
                </v:shape>
              </w:pict>
            </w:r>
          </w:p>
          <w:p w:rsidR="0018378A" w:rsidRPr="009E4C4D" w:rsidRDefault="0018378A" w:rsidP="00E26188">
            <w:pPr>
              <w:numPr>
                <w:ilvl w:val="0"/>
                <w:numId w:val="109"/>
              </w:numPr>
              <w:ind w:left="317"/>
              <w:jc w:val="both"/>
              <w:rPr>
                <w:rFonts w:cs="Arial"/>
              </w:rPr>
            </w:pPr>
            <w:r w:rsidRPr="009E4C4D">
              <w:rPr>
                <w:rFonts w:cs="Arial"/>
              </w:rPr>
              <w:t>Направить газ со стороны высокого давления в обход на сторону низкого давления трубной обвязки приборов, отрегулировать низкое давление до 0 кПа или выше.</w:t>
            </w:r>
          </w:p>
          <w:p w:rsidR="0018378A" w:rsidRPr="009E4C4D" w:rsidRDefault="0018378A" w:rsidP="00E26188">
            <w:pPr>
              <w:numPr>
                <w:ilvl w:val="0"/>
                <w:numId w:val="109"/>
              </w:numPr>
              <w:ind w:left="317"/>
              <w:jc w:val="both"/>
              <w:rPr>
                <w:rFonts w:cs="Arial"/>
              </w:rPr>
            </w:pPr>
            <w:r w:rsidRPr="009E4C4D">
              <w:rPr>
                <w:rFonts w:cs="Arial"/>
              </w:rPr>
              <w:t>Расслабить затяжку дренажной пробки масла и удалить излишки масла.</w:t>
            </w:r>
          </w:p>
          <w:p w:rsidR="0018378A" w:rsidRPr="009E4C4D" w:rsidRDefault="0018378A" w:rsidP="00D62390">
            <w:pPr>
              <w:ind w:left="317"/>
              <w:jc w:val="both"/>
              <w:rPr>
                <w:rFonts w:cs="Arial"/>
              </w:rPr>
            </w:pPr>
            <w:r w:rsidRPr="000A1FB6">
              <w:rPr>
                <w:rFonts w:cs="Arial"/>
                <w:noProof/>
                <w:lang w:eastAsia="ru-RU"/>
              </w:rPr>
              <w:pict>
                <v:shape id="Рисунок 571" o:spid="_x0000_i1654" type="#_x0000_t75" style="width:163.5pt;height:104.25pt;visibility:visible">
                  <v:imagedata r:id="rId366" o:title=""/>
                </v:shape>
              </w:pict>
            </w:r>
          </w:p>
          <w:p w:rsidR="0018378A" w:rsidRPr="009E4C4D" w:rsidRDefault="0018378A" w:rsidP="00E26188">
            <w:pPr>
              <w:numPr>
                <w:ilvl w:val="0"/>
                <w:numId w:val="109"/>
              </w:numPr>
              <w:ind w:left="317"/>
              <w:jc w:val="both"/>
              <w:rPr>
                <w:rFonts w:cs="Arial"/>
              </w:rPr>
            </w:pPr>
            <w:r w:rsidRPr="009E4C4D">
              <w:rPr>
                <w:rFonts w:cs="Arial"/>
              </w:rPr>
              <w:t>Закрыть масляную пробку, если через нее масло больше не поступает.</w:t>
            </w:r>
          </w:p>
          <w:p w:rsidR="0018378A" w:rsidRPr="009E4C4D" w:rsidRDefault="0018378A" w:rsidP="00D62390">
            <w:pPr>
              <w:ind w:left="317"/>
              <w:jc w:val="both"/>
              <w:rPr>
                <w:rFonts w:cs="Arial"/>
              </w:rPr>
            </w:pPr>
            <w:r w:rsidRPr="000A1FB6">
              <w:rPr>
                <w:rFonts w:cs="Arial"/>
                <w:noProof/>
                <w:lang w:eastAsia="ru-RU"/>
              </w:rPr>
              <w:pict>
                <v:shape id="Рисунок 570" o:spid="_x0000_i1655" type="#_x0000_t75" style="width:120.75pt;height:62.25pt;visibility:visible">
                  <v:imagedata r:id="rId367" o:title=""/>
                </v:shape>
              </w:pict>
            </w:r>
          </w:p>
          <w:p w:rsidR="0018378A" w:rsidRPr="009E4C4D" w:rsidRDefault="0018378A" w:rsidP="00E26188">
            <w:pPr>
              <w:numPr>
                <w:ilvl w:val="0"/>
                <w:numId w:val="109"/>
              </w:numPr>
              <w:ind w:left="317"/>
              <w:jc w:val="both"/>
              <w:rPr>
                <w:rFonts w:cs="Arial"/>
              </w:rPr>
            </w:pPr>
            <w:r w:rsidRPr="009E4C4D">
              <w:rPr>
                <w:rFonts w:cs="Arial"/>
              </w:rPr>
              <w:t>Снять этикетку «Удаление масла», приклеенную на корпусе компрессора.</w:t>
            </w:r>
          </w:p>
          <w:p w:rsidR="0018378A" w:rsidRPr="009E4C4D" w:rsidRDefault="0018378A" w:rsidP="009E4C4D">
            <w:pPr>
              <w:ind w:left="720"/>
              <w:jc w:val="both"/>
              <w:rPr>
                <w:rFonts w:cs="Arial"/>
              </w:rPr>
            </w:pPr>
            <w:r w:rsidRPr="000A1FB6">
              <w:rPr>
                <w:rFonts w:cs="Arial"/>
                <w:noProof/>
                <w:lang w:eastAsia="ru-RU"/>
              </w:rPr>
              <w:pict>
                <v:shape id="Рисунок 569" o:spid="_x0000_i1656" type="#_x0000_t75" style="width:123.75pt;height:118.5pt;visibility:visible">
                  <v:imagedata r:id="rId368" o:title=""/>
                </v:shape>
              </w:pict>
            </w:r>
          </w:p>
          <w:tbl>
            <w:tblPr>
              <w:tblW w:w="4025" w:type="dxa"/>
              <w:jc w:val="center"/>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025"/>
            </w:tblGrid>
            <w:tr w:rsidR="0018378A" w:rsidRPr="00C276C2" w:rsidTr="00252882">
              <w:trPr>
                <w:jc w:val="center"/>
              </w:trPr>
              <w:tc>
                <w:tcPr>
                  <w:tcW w:w="4025" w:type="dxa"/>
                  <w:tcBorders>
                    <w:top w:val="single" w:sz="4" w:space="0" w:color="auto"/>
                    <w:left w:val="single" w:sz="4" w:space="0" w:color="auto"/>
                    <w:bottom w:val="single" w:sz="4" w:space="0" w:color="auto"/>
                    <w:right w:val="single" w:sz="4" w:space="0" w:color="auto"/>
                  </w:tcBorders>
                </w:tcPr>
                <w:p w:rsidR="0018378A" w:rsidRPr="00D422E5" w:rsidRDefault="0018378A" w:rsidP="002C2E0A">
                  <w:pPr>
                    <w:pStyle w:val="NoSpacing"/>
                    <w:rPr>
                      <w:rFonts w:ascii="Arial" w:hAnsi="Arial" w:cs="Arial"/>
                    </w:rPr>
                  </w:pPr>
                  <w:r w:rsidRPr="00D422E5">
                    <w:rPr>
                      <w:rFonts w:ascii="Arial" w:hAnsi="Arial" w:cs="Arial"/>
                    </w:rPr>
                    <w:t>УДАЛЕНИЕ ИЗЛИШКОВ КОМПРЕССОРНОГО МАСЛА НЕ ЗАВЕРШЕНО.</w:t>
                  </w:r>
                </w:p>
                <w:p w:rsidR="0018378A" w:rsidRPr="00D422E5" w:rsidRDefault="0018378A" w:rsidP="002C2E0A">
                  <w:pPr>
                    <w:pStyle w:val="NoSpacing"/>
                    <w:rPr>
                      <w:rFonts w:ascii="Arial" w:hAnsi="Arial" w:cs="Arial"/>
                    </w:rPr>
                  </w:pPr>
                </w:p>
                <w:p w:rsidR="0018378A" w:rsidRPr="00D422E5" w:rsidRDefault="0018378A" w:rsidP="002C2E0A">
                  <w:pPr>
                    <w:pStyle w:val="NoSpacing"/>
                    <w:rPr>
                      <w:rFonts w:ascii="Arial" w:hAnsi="Arial" w:cs="Arial"/>
                    </w:rPr>
                  </w:pPr>
                  <w:r w:rsidRPr="00D422E5">
                    <w:rPr>
                      <w:rFonts w:ascii="Arial" w:hAnsi="Arial" w:cs="Arial"/>
                    </w:rPr>
                    <w:t>УДАЛИТЬ ИЗЛИШКИ КОМПРЕССОРНОГО МАСЛА, А ЗАТЕМ СНЯТЬ ЭТУ ЭТИКЕТКУ.</w:t>
                  </w:r>
                </w:p>
              </w:tc>
            </w:tr>
          </w:tbl>
          <w:p w:rsidR="0018378A" w:rsidRPr="00C276C2" w:rsidRDefault="0018378A" w:rsidP="009E4C4D">
            <w:pPr>
              <w:jc w:val="center"/>
            </w:pPr>
          </w:p>
        </w:tc>
      </w:tr>
      <w:tr w:rsidR="0018378A" w:rsidRPr="00C276C2" w:rsidTr="008E5320">
        <w:tc>
          <w:tcPr>
            <w:tcW w:w="4927" w:type="dxa"/>
          </w:tcPr>
          <w:p w:rsidR="0018378A" w:rsidRPr="00E2624C" w:rsidRDefault="0018378A" w:rsidP="00AF591C">
            <w:pPr>
              <w:pStyle w:val="Heading3"/>
              <w:rPr>
                <w:szCs w:val="22"/>
                <w:lang w:eastAsia="en-US"/>
              </w:rPr>
            </w:pPr>
            <w:r w:rsidRPr="00E2624C">
              <w:rPr>
                <w:szCs w:val="22"/>
                <w:lang w:eastAsia="en-US"/>
              </w:rPr>
              <w:br w:type="page"/>
            </w:r>
            <w:bookmarkStart w:id="80" w:name="_Toc343613528"/>
            <w:r w:rsidRPr="00E2624C">
              <w:rPr>
                <w:szCs w:val="22"/>
                <w:lang w:eastAsia="en-US"/>
              </w:rPr>
              <w:t>Вентилятор и двигатель вентилятора</w:t>
            </w:r>
            <w:bookmarkEnd w:id="80"/>
          </w:p>
          <w:p w:rsidR="0018378A" w:rsidRDefault="0018378A" w:rsidP="00E26188">
            <w:pPr>
              <w:pStyle w:val="NoSpacing"/>
              <w:numPr>
                <w:ilvl w:val="0"/>
                <w:numId w:val="116"/>
              </w:numPr>
              <w:jc w:val="both"/>
              <w:rPr>
                <w:rFonts w:ascii="Arial" w:hAnsi="Arial" w:cs="Arial"/>
                <w:b/>
                <w:sz w:val="24"/>
                <w:szCs w:val="24"/>
              </w:rPr>
            </w:pPr>
            <w:r>
              <w:rPr>
                <w:rFonts w:ascii="Arial" w:hAnsi="Arial" w:cs="Arial"/>
                <w:b/>
                <w:sz w:val="24"/>
                <w:szCs w:val="24"/>
              </w:rPr>
              <w:t>Спецификация</w:t>
            </w:r>
          </w:p>
          <w:tbl>
            <w:tblPr>
              <w:tblW w:w="4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1304"/>
              <w:gridCol w:w="1559"/>
              <w:gridCol w:w="142"/>
              <w:gridCol w:w="1134"/>
            </w:tblGrid>
            <w:tr w:rsidR="0018378A" w:rsidRPr="00C276C2" w:rsidTr="00607E8E">
              <w:tc>
                <w:tcPr>
                  <w:tcW w:w="1838" w:type="dxa"/>
                  <w:gridSpan w:val="2"/>
                  <w:tcBorders>
                    <w:top w:val="single" w:sz="4" w:space="0" w:color="auto"/>
                    <w:left w:val="single" w:sz="4" w:space="0" w:color="auto"/>
                    <w:bottom w:val="single" w:sz="4" w:space="0" w:color="auto"/>
                    <w:right w:val="single" w:sz="4" w:space="0" w:color="auto"/>
                    <w:tl2br w:val="dashSmallGap" w:sz="4" w:space="0" w:color="auto"/>
                  </w:tcBorders>
                </w:tcPr>
                <w:p w:rsidR="0018378A" w:rsidRPr="00CF7C1B" w:rsidRDefault="0018378A" w:rsidP="002C2E0A">
                  <w:pPr>
                    <w:pStyle w:val="NoSpacing"/>
                    <w:jc w:val="both"/>
                    <w:rPr>
                      <w:rFonts w:ascii="Arial" w:hAnsi="Arial" w:cs="Arial"/>
                      <w:sz w:val="14"/>
                      <w:szCs w:val="18"/>
                    </w:rPr>
                  </w:pPr>
                </w:p>
              </w:tc>
              <w:tc>
                <w:tcPr>
                  <w:tcW w:w="1701" w:type="dxa"/>
                  <w:gridSpan w:val="2"/>
                  <w:tcBorders>
                    <w:top w:val="single" w:sz="4" w:space="0" w:color="auto"/>
                    <w:left w:val="single" w:sz="4" w:space="0" w:color="auto"/>
                    <w:bottom w:val="single" w:sz="4" w:space="0" w:color="auto"/>
                    <w:right w:val="single" w:sz="4" w:space="0" w:color="auto"/>
                  </w:tcBorders>
                </w:tcPr>
                <w:p w:rsidR="0018378A" w:rsidRPr="00CF7C1B" w:rsidRDefault="0018378A" w:rsidP="002C2E0A">
                  <w:pPr>
                    <w:pStyle w:val="NoSpacing"/>
                    <w:jc w:val="center"/>
                    <w:rPr>
                      <w:rFonts w:ascii="Arial" w:hAnsi="Arial" w:cs="Arial"/>
                      <w:sz w:val="14"/>
                      <w:szCs w:val="18"/>
                    </w:rPr>
                  </w:pPr>
                  <w:r w:rsidRPr="00CF7C1B">
                    <w:rPr>
                      <w:rFonts w:ascii="Arial" w:hAnsi="Arial" w:cs="Arial"/>
                      <w:sz w:val="14"/>
                      <w:szCs w:val="18"/>
                    </w:rPr>
                    <w:t>Испаритель</w:t>
                  </w:r>
                </w:p>
                <w:p w:rsidR="0018378A" w:rsidRPr="00CF7C1B" w:rsidRDefault="0018378A" w:rsidP="002C2E0A">
                  <w:pPr>
                    <w:pStyle w:val="NoSpacing"/>
                    <w:jc w:val="center"/>
                    <w:rPr>
                      <w:rFonts w:ascii="Arial" w:hAnsi="Arial" w:cs="Arial"/>
                      <w:sz w:val="14"/>
                      <w:szCs w:val="18"/>
                    </w:rPr>
                  </w:pPr>
                </w:p>
              </w:tc>
              <w:tc>
                <w:tcPr>
                  <w:tcW w:w="1134" w:type="dxa"/>
                  <w:tcBorders>
                    <w:top w:val="single" w:sz="4" w:space="0" w:color="auto"/>
                    <w:left w:val="single" w:sz="4" w:space="0" w:color="auto"/>
                    <w:bottom w:val="single" w:sz="4" w:space="0" w:color="auto"/>
                    <w:right w:val="single" w:sz="4" w:space="0" w:color="auto"/>
                  </w:tcBorders>
                </w:tcPr>
                <w:p w:rsidR="0018378A" w:rsidRPr="00CF7C1B" w:rsidRDefault="0018378A" w:rsidP="002C2E0A">
                  <w:pPr>
                    <w:pStyle w:val="NoSpacing"/>
                    <w:jc w:val="center"/>
                    <w:rPr>
                      <w:rFonts w:ascii="Arial" w:hAnsi="Arial" w:cs="Arial"/>
                      <w:sz w:val="14"/>
                      <w:szCs w:val="18"/>
                    </w:rPr>
                  </w:pPr>
                  <w:r w:rsidRPr="00CF7C1B">
                    <w:rPr>
                      <w:rFonts w:ascii="Arial" w:hAnsi="Arial" w:cs="Arial"/>
                      <w:sz w:val="14"/>
                      <w:szCs w:val="18"/>
                    </w:rPr>
                    <w:t>Конденсатор</w:t>
                  </w:r>
                </w:p>
              </w:tc>
            </w:tr>
            <w:tr w:rsidR="0018378A" w:rsidRPr="00C276C2" w:rsidTr="00607E8E">
              <w:tc>
                <w:tcPr>
                  <w:tcW w:w="534" w:type="dxa"/>
                  <w:vMerge w:val="restart"/>
                  <w:tcBorders>
                    <w:top w:val="single" w:sz="4" w:space="0" w:color="auto"/>
                    <w:left w:val="single" w:sz="4" w:space="0" w:color="auto"/>
                    <w:bottom w:val="single" w:sz="4" w:space="0" w:color="auto"/>
                    <w:right w:val="single" w:sz="4" w:space="0" w:color="auto"/>
                  </w:tcBorders>
                  <w:textDirection w:val="btLr"/>
                </w:tcPr>
                <w:p w:rsidR="0018378A" w:rsidRPr="00CF7C1B" w:rsidRDefault="0018378A" w:rsidP="002C2E0A">
                  <w:pPr>
                    <w:pStyle w:val="NoSpacing"/>
                    <w:ind w:left="113" w:right="113"/>
                    <w:jc w:val="center"/>
                    <w:rPr>
                      <w:rFonts w:ascii="Arial" w:hAnsi="Arial" w:cs="Arial"/>
                      <w:sz w:val="14"/>
                      <w:szCs w:val="12"/>
                    </w:rPr>
                  </w:pPr>
                  <w:r w:rsidRPr="00CF7C1B">
                    <w:rPr>
                      <w:rFonts w:ascii="Arial" w:hAnsi="Arial" w:cs="Arial"/>
                      <w:sz w:val="14"/>
                      <w:szCs w:val="12"/>
                    </w:rPr>
                    <w:t>Вентилятор</w:t>
                  </w:r>
                </w:p>
              </w:tc>
              <w:tc>
                <w:tcPr>
                  <w:tcW w:w="1304" w:type="dxa"/>
                  <w:tcBorders>
                    <w:top w:val="single" w:sz="4" w:space="0" w:color="auto"/>
                    <w:left w:val="single" w:sz="4" w:space="0" w:color="auto"/>
                    <w:bottom w:val="single" w:sz="4" w:space="0" w:color="auto"/>
                    <w:right w:val="single" w:sz="4" w:space="0" w:color="auto"/>
                  </w:tcBorders>
                </w:tcPr>
                <w:p w:rsidR="0018378A" w:rsidRPr="00CF7C1B" w:rsidRDefault="0018378A" w:rsidP="002C2E0A">
                  <w:pPr>
                    <w:pStyle w:val="NoSpacing"/>
                    <w:jc w:val="center"/>
                    <w:rPr>
                      <w:rFonts w:ascii="Arial" w:hAnsi="Arial" w:cs="Arial"/>
                      <w:sz w:val="14"/>
                      <w:szCs w:val="18"/>
                    </w:rPr>
                  </w:pPr>
                  <w:r w:rsidRPr="00CF7C1B">
                    <w:rPr>
                      <w:rFonts w:ascii="Arial" w:hAnsi="Arial" w:cs="Arial"/>
                      <w:sz w:val="14"/>
                      <w:szCs w:val="18"/>
                    </w:rPr>
                    <w:t>Модель</w:t>
                  </w:r>
                </w:p>
                <w:p w:rsidR="0018378A" w:rsidRPr="00CF7C1B" w:rsidRDefault="0018378A" w:rsidP="002C2E0A">
                  <w:pPr>
                    <w:pStyle w:val="NoSpacing"/>
                    <w:jc w:val="center"/>
                    <w:rPr>
                      <w:rFonts w:ascii="Arial" w:hAnsi="Arial" w:cs="Arial"/>
                      <w:sz w:val="14"/>
                      <w:szCs w:val="18"/>
                    </w:rPr>
                  </w:pPr>
                </w:p>
              </w:tc>
              <w:tc>
                <w:tcPr>
                  <w:tcW w:w="2835" w:type="dxa"/>
                  <w:gridSpan w:val="3"/>
                  <w:tcBorders>
                    <w:top w:val="single" w:sz="4" w:space="0" w:color="auto"/>
                    <w:left w:val="single" w:sz="4" w:space="0" w:color="auto"/>
                    <w:bottom w:val="single" w:sz="4" w:space="0" w:color="auto"/>
                    <w:right w:val="single" w:sz="4" w:space="0" w:color="auto"/>
                  </w:tcBorders>
                </w:tcPr>
                <w:p w:rsidR="0018378A" w:rsidRPr="00CF7C1B" w:rsidRDefault="0018378A" w:rsidP="002C2E0A">
                  <w:pPr>
                    <w:pStyle w:val="NoSpacing"/>
                    <w:jc w:val="center"/>
                    <w:rPr>
                      <w:rFonts w:ascii="Arial" w:hAnsi="Arial" w:cs="Arial"/>
                      <w:sz w:val="14"/>
                      <w:szCs w:val="18"/>
                    </w:rPr>
                  </w:pPr>
                  <w:r w:rsidRPr="00CF7C1B">
                    <w:rPr>
                      <w:rFonts w:ascii="Arial" w:hAnsi="Arial" w:cs="Arial"/>
                      <w:sz w:val="14"/>
                      <w:szCs w:val="18"/>
                    </w:rPr>
                    <w:t>Пропеллерный вентилятор</w:t>
                  </w:r>
                </w:p>
              </w:tc>
            </w:tr>
            <w:tr w:rsidR="0018378A" w:rsidRPr="00C276C2" w:rsidTr="00607E8E">
              <w:tc>
                <w:tcPr>
                  <w:tcW w:w="534" w:type="dxa"/>
                  <w:vMerge/>
                  <w:tcBorders>
                    <w:top w:val="single" w:sz="4" w:space="0" w:color="auto"/>
                    <w:left w:val="single" w:sz="4" w:space="0" w:color="auto"/>
                    <w:bottom w:val="single" w:sz="4" w:space="0" w:color="auto"/>
                    <w:right w:val="single" w:sz="4" w:space="0" w:color="auto"/>
                  </w:tcBorders>
                </w:tcPr>
                <w:p w:rsidR="0018378A" w:rsidRPr="00CF7C1B" w:rsidRDefault="0018378A" w:rsidP="002C2E0A">
                  <w:pPr>
                    <w:pStyle w:val="NoSpacing"/>
                    <w:jc w:val="center"/>
                    <w:rPr>
                      <w:rFonts w:ascii="Arial" w:hAnsi="Arial" w:cs="Arial"/>
                      <w:sz w:val="14"/>
                      <w:szCs w:val="18"/>
                    </w:rPr>
                  </w:pPr>
                </w:p>
              </w:tc>
              <w:tc>
                <w:tcPr>
                  <w:tcW w:w="1304" w:type="dxa"/>
                  <w:tcBorders>
                    <w:top w:val="single" w:sz="4" w:space="0" w:color="auto"/>
                    <w:left w:val="single" w:sz="4" w:space="0" w:color="auto"/>
                    <w:bottom w:val="single" w:sz="4" w:space="0" w:color="auto"/>
                    <w:right w:val="single" w:sz="4" w:space="0" w:color="auto"/>
                  </w:tcBorders>
                </w:tcPr>
                <w:p w:rsidR="0018378A" w:rsidRPr="00CF7C1B" w:rsidRDefault="0018378A" w:rsidP="002C2E0A">
                  <w:pPr>
                    <w:pStyle w:val="NoSpacing"/>
                    <w:jc w:val="center"/>
                    <w:rPr>
                      <w:rFonts w:ascii="Arial" w:hAnsi="Arial" w:cs="Arial"/>
                      <w:sz w:val="14"/>
                      <w:szCs w:val="18"/>
                    </w:rPr>
                  </w:pPr>
                  <w:r w:rsidRPr="00CF7C1B">
                    <w:rPr>
                      <w:rFonts w:ascii="Arial" w:hAnsi="Arial" w:cs="Arial"/>
                      <w:sz w:val="14"/>
                      <w:szCs w:val="18"/>
                    </w:rPr>
                    <w:t>Размер</w:t>
                  </w:r>
                </w:p>
                <w:p w:rsidR="0018378A" w:rsidRPr="00CF7C1B" w:rsidRDefault="0018378A" w:rsidP="002C2E0A">
                  <w:pPr>
                    <w:pStyle w:val="NoSpacing"/>
                    <w:jc w:val="center"/>
                    <w:rPr>
                      <w:rFonts w:ascii="Arial" w:hAnsi="Arial" w:cs="Arial"/>
                      <w:sz w:val="14"/>
                      <w:szCs w:val="18"/>
                    </w:rPr>
                  </w:pPr>
                </w:p>
              </w:tc>
              <w:tc>
                <w:tcPr>
                  <w:tcW w:w="1701" w:type="dxa"/>
                  <w:gridSpan w:val="2"/>
                  <w:tcBorders>
                    <w:top w:val="single" w:sz="4" w:space="0" w:color="auto"/>
                    <w:left w:val="single" w:sz="4" w:space="0" w:color="auto"/>
                    <w:bottom w:val="single" w:sz="4" w:space="0" w:color="auto"/>
                    <w:right w:val="single" w:sz="4" w:space="0" w:color="auto"/>
                  </w:tcBorders>
                </w:tcPr>
                <w:p w:rsidR="0018378A" w:rsidRPr="00CF7C1B" w:rsidRDefault="0018378A" w:rsidP="002C2E0A">
                  <w:pPr>
                    <w:pStyle w:val="NoSpacing"/>
                    <w:jc w:val="center"/>
                    <w:rPr>
                      <w:rFonts w:ascii="Arial" w:hAnsi="Arial" w:cs="Arial"/>
                      <w:sz w:val="14"/>
                      <w:szCs w:val="18"/>
                    </w:rPr>
                  </w:pPr>
                  <w:r w:rsidRPr="00CF7C1B">
                    <w:rPr>
                      <w:rFonts w:ascii="Arial" w:hAnsi="Arial" w:cs="Arial"/>
                      <w:sz w:val="14"/>
                      <w:szCs w:val="18"/>
                    </w:rPr>
                    <w:t>440 мм</w:t>
                  </w:r>
                </w:p>
              </w:tc>
              <w:tc>
                <w:tcPr>
                  <w:tcW w:w="1134" w:type="dxa"/>
                  <w:tcBorders>
                    <w:top w:val="single" w:sz="4" w:space="0" w:color="auto"/>
                    <w:left w:val="single" w:sz="4" w:space="0" w:color="auto"/>
                    <w:bottom w:val="single" w:sz="4" w:space="0" w:color="auto"/>
                    <w:right w:val="single" w:sz="4" w:space="0" w:color="auto"/>
                  </w:tcBorders>
                </w:tcPr>
                <w:p w:rsidR="0018378A" w:rsidRPr="00CF7C1B" w:rsidRDefault="0018378A" w:rsidP="002C2E0A">
                  <w:pPr>
                    <w:pStyle w:val="NoSpacing"/>
                    <w:jc w:val="center"/>
                    <w:rPr>
                      <w:rFonts w:ascii="Arial" w:hAnsi="Arial" w:cs="Arial"/>
                      <w:sz w:val="14"/>
                      <w:szCs w:val="18"/>
                    </w:rPr>
                  </w:pPr>
                  <w:r w:rsidRPr="00CF7C1B">
                    <w:rPr>
                      <w:rFonts w:ascii="Arial" w:hAnsi="Arial" w:cs="Arial"/>
                      <w:sz w:val="14"/>
                      <w:szCs w:val="18"/>
                    </w:rPr>
                    <w:t>300 мм</w:t>
                  </w:r>
                </w:p>
              </w:tc>
            </w:tr>
            <w:tr w:rsidR="0018378A" w:rsidRPr="00C276C2" w:rsidTr="00607E8E">
              <w:tc>
                <w:tcPr>
                  <w:tcW w:w="534" w:type="dxa"/>
                  <w:vMerge w:val="restart"/>
                  <w:tcBorders>
                    <w:top w:val="single" w:sz="4" w:space="0" w:color="auto"/>
                    <w:left w:val="single" w:sz="4" w:space="0" w:color="auto"/>
                    <w:bottom w:val="single" w:sz="4" w:space="0" w:color="auto"/>
                    <w:right w:val="single" w:sz="4" w:space="0" w:color="auto"/>
                  </w:tcBorders>
                  <w:textDirection w:val="btLr"/>
                </w:tcPr>
                <w:p w:rsidR="0018378A" w:rsidRPr="00CF7C1B" w:rsidRDefault="0018378A" w:rsidP="002C2E0A">
                  <w:pPr>
                    <w:pStyle w:val="NoSpacing"/>
                    <w:ind w:left="113" w:right="113"/>
                    <w:jc w:val="center"/>
                    <w:rPr>
                      <w:rFonts w:ascii="Arial" w:hAnsi="Arial" w:cs="Arial"/>
                      <w:sz w:val="14"/>
                      <w:szCs w:val="16"/>
                    </w:rPr>
                  </w:pPr>
                  <w:r w:rsidRPr="00CF7C1B">
                    <w:rPr>
                      <w:rFonts w:ascii="Arial" w:hAnsi="Arial" w:cs="Arial"/>
                      <w:sz w:val="14"/>
                      <w:szCs w:val="16"/>
                    </w:rPr>
                    <w:t>Двигатель</w:t>
                  </w:r>
                </w:p>
              </w:tc>
              <w:tc>
                <w:tcPr>
                  <w:tcW w:w="1304" w:type="dxa"/>
                  <w:tcBorders>
                    <w:top w:val="single" w:sz="4" w:space="0" w:color="auto"/>
                    <w:left w:val="single" w:sz="4" w:space="0" w:color="auto"/>
                    <w:bottom w:val="single" w:sz="4" w:space="0" w:color="auto"/>
                    <w:right w:val="single" w:sz="4" w:space="0" w:color="auto"/>
                  </w:tcBorders>
                </w:tcPr>
                <w:p w:rsidR="0018378A" w:rsidRPr="00CF7C1B" w:rsidRDefault="0018378A" w:rsidP="002C2E0A">
                  <w:pPr>
                    <w:pStyle w:val="NoSpacing"/>
                    <w:jc w:val="center"/>
                    <w:rPr>
                      <w:rFonts w:ascii="Arial" w:hAnsi="Arial" w:cs="Arial"/>
                      <w:sz w:val="14"/>
                      <w:szCs w:val="18"/>
                    </w:rPr>
                  </w:pPr>
                  <w:r w:rsidRPr="00CF7C1B">
                    <w:rPr>
                      <w:rFonts w:ascii="Arial" w:hAnsi="Arial" w:cs="Arial"/>
                      <w:sz w:val="14"/>
                      <w:szCs w:val="18"/>
                    </w:rPr>
                    <w:t>Модель</w:t>
                  </w:r>
                </w:p>
              </w:tc>
              <w:tc>
                <w:tcPr>
                  <w:tcW w:w="2835" w:type="dxa"/>
                  <w:gridSpan w:val="3"/>
                  <w:tcBorders>
                    <w:top w:val="single" w:sz="4" w:space="0" w:color="auto"/>
                    <w:left w:val="single" w:sz="4" w:space="0" w:color="auto"/>
                    <w:bottom w:val="single" w:sz="4" w:space="0" w:color="auto"/>
                    <w:right w:val="single" w:sz="4" w:space="0" w:color="auto"/>
                  </w:tcBorders>
                </w:tcPr>
                <w:p w:rsidR="0018378A" w:rsidRPr="00CF7C1B" w:rsidRDefault="0018378A" w:rsidP="002C2E0A">
                  <w:pPr>
                    <w:pStyle w:val="NoSpacing"/>
                    <w:jc w:val="center"/>
                    <w:rPr>
                      <w:rFonts w:ascii="Arial" w:hAnsi="Arial" w:cs="Arial"/>
                      <w:sz w:val="14"/>
                      <w:szCs w:val="18"/>
                    </w:rPr>
                  </w:pPr>
                  <w:r w:rsidRPr="00CF7C1B">
                    <w:rPr>
                      <w:rFonts w:ascii="Arial" w:hAnsi="Arial" w:cs="Arial"/>
                      <w:sz w:val="14"/>
                      <w:szCs w:val="18"/>
                    </w:rPr>
                    <w:t>3-х фазный индукционный двигатель с короткозамкнутым ротором</w:t>
                  </w:r>
                </w:p>
              </w:tc>
            </w:tr>
            <w:tr w:rsidR="0018378A" w:rsidRPr="00C276C2" w:rsidTr="00607E8E">
              <w:tc>
                <w:tcPr>
                  <w:tcW w:w="534" w:type="dxa"/>
                  <w:vMerge/>
                  <w:tcBorders>
                    <w:top w:val="single" w:sz="4" w:space="0" w:color="auto"/>
                    <w:left w:val="single" w:sz="4" w:space="0" w:color="auto"/>
                    <w:bottom w:val="single" w:sz="4" w:space="0" w:color="auto"/>
                    <w:right w:val="single" w:sz="4" w:space="0" w:color="auto"/>
                  </w:tcBorders>
                </w:tcPr>
                <w:p w:rsidR="0018378A" w:rsidRPr="00CF7C1B" w:rsidRDefault="0018378A" w:rsidP="002C2E0A">
                  <w:pPr>
                    <w:pStyle w:val="NoSpacing"/>
                    <w:jc w:val="center"/>
                    <w:rPr>
                      <w:rFonts w:ascii="Arial" w:hAnsi="Arial" w:cs="Arial"/>
                      <w:sz w:val="14"/>
                      <w:szCs w:val="18"/>
                    </w:rPr>
                  </w:pPr>
                </w:p>
              </w:tc>
              <w:tc>
                <w:tcPr>
                  <w:tcW w:w="1304" w:type="dxa"/>
                  <w:tcBorders>
                    <w:top w:val="single" w:sz="4" w:space="0" w:color="auto"/>
                    <w:left w:val="single" w:sz="4" w:space="0" w:color="auto"/>
                    <w:bottom w:val="single" w:sz="4" w:space="0" w:color="auto"/>
                    <w:right w:val="single" w:sz="4" w:space="0" w:color="auto"/>
                  </w:tcBorders>
                </w:tcPr>
                <w:p w:rsidR="0018378A" w:rsidRPr="00CF7C1B" w:rsidRDefault="0018378A" w:rsidP="002C2E0A">
                  <w:pPr>
                    <w:pStyle w:val="NoSpacing"/>
                    <w:jc w:val="center"/>
                    <w:rPr>
                      <w:rFonts w:ascii="Arial" w:hAnsi="Arial" w:cs="Arial"/>
                      <w:sz w:val="14"/>
                      <w:szCs w:val="18"/>
                    </w:rPr>
                  </w:pPr>
                  <w:r w:rsidRPr="00CF7C1B">
                    <w:rPr>
                      <w:rFonts w:ascii="Arial" w:hAnsi="Arial" w:cs="Arial"/>
                      <w:sz w:val="14"/>
                      <w:szCs w:val="18"/>
                    </w:rPr>
                    <w:t>Выходная мощность (60Гц)</w:t>
                  </w:r>
                </w:p>
                <w:p w:rsidR="0018378A" w:rsidRPr="00CF7C1B" w:rsidRDefault="0018378A" w:rsidP="002C2E0A">
                  <w:pPr>
                    <w:pStyle w:val="NoSpacing"/>
                    <w:jc w:val="center"/>
                    <w:rPr>
                      <w:rFonts w:ascii="Arial" w:hAnsi="Arial" w:cs="Arial"/>
                      <w:sz w:val="14"/>
                      <w:szCs w:val="18"/>
                    </w:rPr>
                  </w:pPr>
                  <w:r w:rsidRPr="00CF7C1B">
                    <w:rPr>
                      <w:rFonts w:ascii="Arial" w:hAnsi="Arial" w:cs="Arial"/>
                      <w:sz w:val="14"/>
                      <w:szCs w:val="18"/>
                    </w:rPr>
                    <w:t>(Количество полюсов)</w:t>
                  </w:r>
                </w:p>
              </w:tc>
              <w:tc>
                <w:tcPr>
                  <w:tcW w:w="1559" w:type="dxa"/>
                  <w:tcBorders>
                    <w:top w:val="single" w:sz="4" w:space="0" w:color="auto"/>
                    <w:left w:val="single" w:sz="4" w:space="0" w:color="auto"/>
                    <w:bottom w:val="single" w:sz="4" w:space="0" w:color="auto"/>
                    <w:right w:val="single" w:sz="4" w:space="0" w:color="auto"/>
                  </w:tcBorders>
                </w:tcPr>
                <w:p w:rsidR="0018378A" w:rsidRPr="00CF7C1B" w:rsidRDefault="0018378A" w:rsidP="002C2E0A">
                  <w:pPr>
                    <w:pStyle w:val="NoSpacing"/>
                    <w:jc w:val="center"/>
                    <w:rPr>
                      <w:rFonts w:ascii="Arial" w:hAnsi="Arial" w:cs="Arial"/>
                      <w:sz w:val="14"/>
                      <w:szCs w:val="18"/>
                    </w:rPr>
                  </w:pPr>
                  <w:r w:rsidRPr="00CF7C1B">
                    <w:rPr>
                      <w:rFonts w:ascii="Arial" w:hAnsi="Arial" w:cs="Arial"/>
                      <w:sz w:val="14"/>
                      <w:szCs w:val="18"/>
                    </w:rPr>
                    <w:t>700/90Вт</w:t>
                  </w:r>
                </w:p>
                <w:p w:rsidR="0018378A" w:rsidRPr="00CF7C1B" w:rsidRDefault="0018378A" w:rsidP="002C2E0A">
                  <w:pPr>
                    <w:pStyle w:val="NoSpacing"/>
                    <w:jc w:val="center"/>
                    <w:rPr>
                      <w:rFonts w:ascii="Arial" w:hAnsi="Arial" w:cs="Arial"/>
                      <w:sz w:val="14"/>
                      <w:szCs w:val="18"/>
                    </w:rPr>
                  </w:pPr>
                  <w:r w:rsidRPr="00CF7C1B">
                    <w:rPr>
                      <w:rFonts w:ascii="Arial" w:hAnsi="Arial" w:cs="Arial"/>
                      <w:sz w:val="14"/>
                      <w:szCs w:val="18"/>
                    </w:rPr>
                    <w:t>(2П/4П)</w:t>
                  </w:r>
                </w:p>
              </w:tc>
              <w:tc>
                <w:tcPr>
                  <w:tcW w:w="1276" w:type="dxa"/>
                  <w:gridSpan w:val="2"/>
                  <w:tcBorders>
                    <w:top w:val="single" w:sz="4" w:space="0" w:color="auto"/>
                    <w:left w:val="single" w:sz="4" w:space="0" w:color="auto"/>
                    <w:bottom w:val="single" w:sz="4" w:space="0" w:color="auto"/>
                    <w:right w:val="single" w:sz="4" w:space="0" w:color="auto"/>
                  </w:tcBorders>
                </w:tcPr>
                <w:p w:rsidR="0018378A" w:rsidRPr="00CF7C1B" w:rsidRDefault="0018378A" w:rsidP="002C2E0A">
                  <w:pPr>
                    <w:pStyle w:val="NoSpacing"/>
                    <w:jc w:val="center"/>
                    <w:rPr>
                      <w:rFonts w:ascii="Arial" w:hAnsi="Arial" w:cs="Arial"/>
                      <w:sz w:val="14"/>
                      <w:szCs w:val="18"/>
                    </w:rPr>
                  </w:pPr>
                  <w:r w:rsidRPr="00CF7C1B">
                    <w:rPr>
                      <w:rFonts w:ascii="Arial" w:hAnsi="Arial" w:cs="Arial"/>
                      <w:sz w:val="14"/>
                      <w:szCs w:val="18"/>
                    </w:rPr>
                    <w:t>670Вт</w:t>
                  </w:r>
                </w:p>
                <w:p w:rsidR="0018378A" w:rsidRPr="00CF7C1B" w:rsidRDefault="0018378A" w:rsidP="002C2E0A">
                  <w:pPr>
                    <w:pStyle w:val="NoSpacing"/>
                    <w:jc w:val="center"/>
                    <w:rPr>
                      <w:rFonts w:ascii="Arial" w:hAnsi="Arial" w:cs="Arial"/>
                      <w:sz w:val="14"/>
                      <w:szCs w:val="18"/>
                    </w:rPr>
                  </w:pPr>
                  <w:r w:rsidRPr="00CF7C1B">
                    <w:rPr>
                      <w:rFonts w:ascii="Arial" w:hAnsi="Arial" w:cs="Arial"/>
                      <w:sz w:val="14"/>
                      <w:szCs w:val="18"/>
                    </w:rPr>
                    <w:t>(4П)</w:t>
                  </w:r>
                </w:p>
              </w:tc>
            </w:tr>
            <w:tr w:rsidR="0018378A" w:rsidRPr="00C276C2" w:rsidTr="00607E8E">
              <w:tc>
                <w:tcPr>
                  <w:tcW w:w="534" w:type="dxa"/>
                  <w:vMerge/>
                  <w:tcBorders>
                    <w:top w:val="single" w:sz="4" w:space="0" w:color="auto"/>
                    <w:left w:val="single" w:sz="4" w:space="0" w:color="auto"/>
                    <w:bottom w:val="single" w:sz="4" w:space="0" w:color="auto"/>
                    <w:right w:val="single" w:sz="4" w:space="0" w:color="auto"/>
                  </w:tcBorders>
                </w:tcPr>
                <w:p w:rsidR="0018378A" w:rsidRPr="00CF7C1B" w:rsidRDefault="0018378A" w:rsidP="002C2E0A">
                  <w:pPr>
                    <w:pStyle w:val="NoSpacing"/>
                    <w:jc w:val="center"/>
                    <w:rPr>
                      <w:rFonts w:ascii="Arial" w:hAnsi="Arial" w:cs="Arial"/>
                      <w:sz w:val="14"/>
                      <w:szCs w:val="18"/>
                    </w:rPr>
                  </w:pPr>
                </w:p>
              </w:tc>
              <w:tc>
                <w:tcPr>
                  <w:tcW w:w="1304" w:type="dxa"/>
                  <w:tcBorders>
                    <w:top w:val="single" w:sz="4" w:space="0" w:color="auto"/>
                    <w:left w:val="single" w:sz="4" w:space="0" w:color="auto"/>
                    <w:bottom w:val="single" w:sz="4" w:space="0" w:color="auto"/>
                    <w:right w:val="single" w:sz="4" w:space="0" w:color="auto"/>
                  </w:tcBorders>
                </w:tcPr>
                <w:p w:rsidR="0018378A" w:rsidRPr="00CF7C1B" w:rsidRDefault="0018378A" w:rsidP="002C2E0A">
                  <w:pPr>
                    <w:pStyle w:val="NoSpacing"/>
                    <w:jc w:val="center"/>
                    <w:rPr>
                      <w:rFonts w:ascii="Arial" w:hAnsi="Arial" w:cs="Arial"/>
                      <w:sz w:val="14"/>
                      <w:szCs w:val="18"/>
                    </w:rPr>
                  </w:pPr>
                  <w:r w:rsidRPr="00CF7C1B">
                    <w:rPr>
                      <w:rFonts w:ascii="Arial" w:hAnsi="Arial" w:cs="Arial"/>
                      <w:sz w:val="14"/>
                      <w:szCs w:val="18"/>
                    </w:rPr>
                    <w:t>Подшипник</w:t>
                  </w:r>
                </w:p>
              </w:tc>
              <w:tc>
                <w:tcPr>
                  <w:tcW w:w="1559" w:type="dxa"/>
                  <w:tcBorders>
                    <w:top w:val="single" w:sz="4" w:space="0" w:color="auto"/>
                    <w:left w:val="single" w:sz="4" w:space="0" w:color="auto"/>
                    <w:bottom w:val="single" w:sz="4" w:space="0" w:color="auto"/>
                    <w:right w:val="single" w:sz="4" w:space="0" w:color="auto"/>
                  </w:tcBorders>
                </w:tcPr>
                <w:p w:rsidR="0018378A" w:rsidRPr="00CF7C1B" w:rsidRDefault="0018378A" w:rsidP="002C2E0A">
                  <w:pPr>
                    <w:pStyle w:val="NoSpacing"/>
                    <w:jc w:val="center"/>
                    <w:rPr>
                      <w:rFonts w:ascii="Arial" w:hAnsi="Arial" w:cs="Arial"/>
                      <w:sz w:val="14"/>
                      <w:szCs w:val="18"/>
                    </w:rPr>
                  </w:pPr>
                  <w:r w:rsidRPr="00CF7C1B">
                    <w:rPr>
                      <w:rFonts w:ascii="Arial" w:hAnsi="Arial" w:cs="Arial"/>
                      <w:sz w:val="14"/>
                      <w:szCs w:val="18"/>
                    </w:rPr>
                    <w:t>Шариковый подшипник с защитной шайбой из резины 6203</w:t>
                  </w:r>
                  <w:r w:rsidRPr="00CF7C1B">
                    <w:rPr>
                      <w:rFonts w:ascii="Arial" w:hAnsi="Arial" w:cs="Arial"/>
                      <w:sz w:val="14"/>
                      <w:szCs w:val="18"/>
                      <w:lang w:val="en-US"/>
                    </w:rPr>
                    <w:t>WNC</w:t>
                  </w:r>
                </w:p>
              </w:tc>
              <w:tc>
                <w:tcPr>
                  <w:tcW w:w="1276" w:type="dxa"/>
                  <w:gridSpan w:val="2"/>
                  <w:tcBorders>
                    <w:top w:val="single" w:sz="4" w:space="0" w:color="auto"/>
                    <w:left w:val="single" w:sz="4" w:space="0" w:color="auto"/>
                    <w:bottom w:val="single" w:sz="4" w:space="0" w:color="auto"/>
                    <w:right w:val="single" w:sz="4" w:space="0" w:color="auto"/>
                  </w:tcBorders>
                </w:tcPr>
                <w:p w:rsidR="0018378A" w:rsidRPr="00CF7C1B" w:rsidRDefault="0018378A" w:rsidP="002C2E0A">
                  <w:pPr>
                    <w:pStyle w:val="NoSpacing"/>
                    <w:jc w:val="center"/>
                    <w:rPr>
                      <w:rFonts w:ascii="Arial" w:hAnsi="Arial" w:cs="Arial"/>
                      <w:sz w:val="14"/>
                      <w:szCs w:val="18"/>
                    </w:rPr>
                  </w:pPr>
                  <w:r w:rsidRPr="00CF7C1B">
                    <w:rPr>
                      <w:rFonts w:ascii="Arial" w:hAnsi="Arial" w:cs="Arial"/>
                      <w:sz w:val="14"/>
                      <w:szCs w:val="18"/>
                    </w:rPr>
                    <w:t>Шариковый подшипник с защитной шайбой из резины 6204</w:t>
                  </w:r>
                  <w:r w:rsidRPr="00CF7C1B">
                    <w:rPr>
                      <w:rFonts w:ascii="Arial" w:hAnsi="Arial" w:cs="Arial"/>
                      <w:sz w:val="14"/>
                      <w:szCs w:val="18"/>
                      <w:lang w:val="en-US"/>
                    </w:rPr>
                    <w:t>WNC</w:t>
                  </w:r>
                </w:p>
              </w:tc>
            </w:tr>
          </w:tbl>
          <w:p w:rsidR="0018378A" w:rsidRDefault="0018378A" w:rsidP="00E26188">
            <w:pPr>
              <w:pStyle w:val="NoSpacing"/>
              <w:numPr>
                <w:ilvl w:val="0"/>
                <w:numId w:val="116"/>
              </w:numPr>
              <w:jc w:val="both"/>
              <w:rPr>
                <w:rFonts w:ascii="Arial" w:hAnsi="Arial" w:cs="Arial"/>
                <w:b/>
              </w:rPr>
            </w:pPr>
            <w:r>
              <w:rPr>
                <w:rFonts w:ascii="Arial" w:hAnsi="Arial" w:cs="Arial"/>
                <w:b/>
              </w:rPr>
              <w:t>Установка конструкции</w:t>
            </w:r>
          </w:p>
          <w:p w:rsidR="0018378A" w:rsidRPr="007217B3" w:rsidRDefault="0018378A" w:rsidP="00E26188">
            <w:pPr>
              <w:pStyle w:val="NoSpacing"/>
              <w:numPr>
                <w:ilvl w:val="0"/>
                <w:numId w:val="127"/>
              </w:numPr>
              <w:jc w:val="both"/>
              <w:rPr>
                <w:rFonts w:ascii="Arial" w:hAnsi="Arial" w:cs="Arial"/>
                <w:sz w:val="20"/>
              </w:rPr>
            </w:pPr>
            <w:r w:rsidRPr="0074711B">
              <w:rPr>
                <w:rFonts w:ascii="Arial" w:hAnsi="Arial" w:cs="Arial"/>
                <w:sz w:val="20"/>
              </w:rPr>
              <w:t xml:space="preserve">Вентилятор конденсатора и двигатель вентилятора. </w:t>
            </w:r>
          </w:p>
          <w:p w:rsidR="0018378A" w:rsidRDefault="0018378A" w:rsidP="007217B3">
            <w:pPr>
              <w:pStyle w:val="NoSpacing"/>
              <w:jc w:val="center"/>
              <w:rPr>
                <w:rFonts w:ascii="Arial" w:hAnsi="Arial" w:cs="Arial"/>
              </w:rPr>
            </w:pPr>
            <w:r w:rsidRPr="000A1FB6">
              <w:rPr>
                <w:rFonts w:ascii="Arial" w:hAnsi="Arial" w:cs="Arial"/>
                <w:noProof/>
                <w:lang w:eastAsia="ru-RU"/>
              </w:rPr>
              <w:pict>
                <v:shape id="Рисунок 574" o:spid="_x0000_i1657" type="#_x0000_t75" style="width:84.75pt;height:132pt;visibility:visible">
                  <v:imagedata r:id="rId369" o:title=""/>
                </v:shape>
              </w:pict>
            </w:r>
          </w:p>
          <w:p w:rsidR="0018378A" w:rsidRPr="0074711B" w:rsidRDefault="0018378A" w:rsidP="00E26188">
            <w:pPr>
              <w:pStyle w:val="NoSpacing"/>
              <w:numPr>
                <w:ilvl w:val="0"/>
                <w:numId w:val="127"/>
              </w:numPr>
              <w:jc w:val="both"/>
              <w:rPr>
                <w:rFonts w:ascii="Arial" w:hAnsi="Arial" w:cs="Arial"/>
                <w:sz w:val="20"/>
              </w:rPr>
            </w:pPr>
            <w:r w:rsidRPr="0074711B">
              <w:rPr>
                <w:rFonts w:ascii="Arial" w:hAnsi="Arial" w:cs="Arial"/>
                <w:sz w:val="20"/>
              </w:rPr>
              <w:t>Вентилятор испарителя и двигатель вентилятора</w:t>
            </w:r>
          </w:p>
          <w:p w:rsidR="0018378A" w:rsidRPr="0074711B" w:rsidRDefault="0018378A" w:rsidP="00AF591C">
            <w:pPr>
              <w:pStyle w:val="NoSpacing"/>
              <w:jc w:val="both"/>
              <w:rPr>
                <w:rFonts w:ascii="Arial" w:hAnsi="Arial" w:cs="Arial"/>
                <w:sz w:val="20"/>
              </w:rPr>
            </w:pPr>
            <w:r w:rsidRPr="0074711B">
              <w:rPr>
                <w:rFonts w:ascii="Arial" w:hAnsi="Arial" w:cs="Arial"/>
                <w:sz w:val="20"/>
              </w:rPr>
              <w:t>При установке вентилятора оставить зазор 8 мм от основания вала установочной секции вентилятора.</w:t>
            </w:r>
          </w:p>
          <w:p w:rsidR="0018378A" w:rsidRDefault="0018378A" w:rsidP="007217B3">
            <w:pPr>
              <w:pStyle w:val="NoSpacing"/>
              <w:jc w:val="center"/>
              <w:rPr>
                <w:rFonts w:ascii="Arial" w:hAnsi="Arial" w:cs="Arial"/>
              </w:rPr>
            </w:pPr>
            <w:r w:rsidRPr="000A1FB6">
              <w:rPr>
                <w:rFonts w:ascii="Arial" w:hAnsi="Arial" w:cs="Arial"/>
                <w:noProof/>
                <w:lang w:eastAsia="ru-RU"/>
              </w:rPr>
              <w:pict>
                <v:shape id="Рисунок 573" o:spid="_x0000_i1658" type="#_x0000_t75" style="width:161.25pt;height:124.5pt;visibility:visible">
                  <v:imagedata r:id="rId370" o:title=""/>
                </v:shape>
              </w:pict>
            </w:r>
          </w:p>
          <w:p w:rsidR="0018378A" w:rsidRDefault="0018378A" w:rsidP="00E26188">
            <w:pPr>
              <w:pStyle w:val="NoSpacing"/>
              <w:numPr>
                <w:ilvl w:val="0"/>
                <w:numId w:val="116"/>
              </w:numPr>
              <w:jc w:val="both"/>
              <w:rPr>
                <w:rFonts w:ascii="Arial" w:hAnsi="Arial" w:cs="Arial"/>
                <w:b/>
              </w:rPr>
            </w:pPr>
            <w:r>
              <w:rPr>
                <w:rFonts w:ascii="Arial" w:hAnsi="Arial" w:cs="Arial"/>
                <w:b/>
              </w:rPr>
              <w:t>Процедуры замены</w:t>
            </w:r>
          </w:p>
          <w:p w:rsidR="0018378A" w:rsidRPr="0074711B" w:rsidRDefault="0018378A" w:rsidP="00E26188">
            <w:pPr>
              <w:pStyle w:val="NoSpacing"/>
              <w:numPr>
                <w:ilvl w:val="0"/>
                <w:numId w:val="128"/>
              </w:numPr>
              <w:ind w:left="426"/>
              <w:jc w:val="both"/>
              <w:rPr>
                <w:rFonts w:ascii="Arial" w:hAnsi="Arial" w:cs="Arial"/>
                <w:sz w:val="20"/>
              </w:rPr>
            </w:pPr>
            <w:r w:rsidRPr="0074711B">
              <w:rPr>
                <w:rFonts w:ascii="Arial" w:hAnsi="Arial" w:cs="Arial"/>
                <w:sz w:val="20"/>
              </w:rPr>
              <w:t>Вентилятор конденсатора</w:t>
            </w:r>
          </w:p>
          <w:p w:rsidR="0018378A" w:rsidRPr="0074711B" w:rsidRDefault="0018378A" w:rsidP="002813BB">
            <w:pPr>
              <w:pStyle w:val="NoSpacing"/>
              <w:jc w:val="both"/>
              <w:rPr>
                <w:rFonts w:ascii="Arial" w:hAnsi="Arial" w:cs="Arial"/>
                <w:sz w:val="20"/>
              </w:rPr>
            </w:pPr>
            <w:r w:rsidRPr="0074711B">
              <w:rPr>
                <w:rFonts w:ascii="Arial" w:hAnsi="Arial" w:cs="Arial"/>
                <w:sz w:val="20"/>
              </w:rPr>
              <w:t>Удалить решетку вентилятора и направляющую вентилятора и ослабить два комплекта винтов с шестигранной головкой на втулке вентилятора, затем вытянуть вентилятор наружу.</w:t>
            </w:r>
          </w:p>
          <w:p w:rsidR="0018378A" w:rsidRPr="007217B3" w:rsidRDefault="0018378A" w:rsidP="002813BB">
            <w:pPr>
              <w:pStyle w:val="NoSpacing"/>
              <w:jc w:val="both"/>
              <w:rPr>
                <w:rFonts w:ascii="Arial" w:hAnsi="Arial" w:cs="Arial"/>
                <w:sz w:val="20"/>
              </w:rPr>
            </w:pPr>
            <w:r w:rsidRPr="00F74F8F">
              <w:rPr>
                <w:rFonts w:ascii="Arial" w:eastAsia="MS Mincho" w:hAnsi="MS Mincho" w:cs="Arial" w:hint="eastAsia"/>
                <w:b/>
                <w:sz w:val="16"/>
                <w:szCs w:val="18"/>
              </w:rPr>
              <w:t>※</w:t>
            </w:r>
            <w:r w:rsidRPr="0074711B">
              <w:rPr>
                <w:rFonts w:ascii="Arial" w:hAnsi="Arial" w:cs="Arial"/>
                <w:sz w:val="20"/>
              </w:rPr>
              <w:t>Если втулка не снимается с вала двигателя – используйте съемное устройство для снятия подшипника вентилятора, которое имеется в продаже.</w:t>
            </w:r>
          </w:p>
        </w:tc>
        <w:tc>
          <w:tcPr>
            <w:tcW w:w="4644" w:type="dxa"/>
            <w:gridSpan w:val="2"/>
          </w:tcPr>
          <w:p w:rsidR="0018378A" w:rsidRPr="0074711B" w:rsidRDefault="0018378A" w:rsidP="00E26188">
            <w:pPr>
              <w:pStyle w:val="NoSpacing"/>
              <w:numPr>
                <w:ilvl w:val="0"/>
                <w:numId w:val="98"/>
              </w:numPr>
              <w:jc w:val="both"/>
              <w:rPr>
                <w:rFonts w:ascii="Arial" w:hAnsi="Arial" w:cs="Arial"/>
                <w:sz w:val="20"/>
              </w:rPr>
            </w:pPr>
            <w:r w:rsidRPr="0074711B">
              <w:rPr>
                <w:rFonts w:ascii="Arial" w:hAnsi="Arial" w:cs="Arial"/>
                <w:sz w:val="20"/>
              </w:rPr>
              <w:t>Как использовать съемное устройство.</w:t>
            </w:r>
          </w:p>
          <w:p w:rsidR="0018378A" w:rsidRPr="0074711B" w:rsidRDefault="0018378A" w:rsidP="002813BB">
            <w:pPr>
              <w:pStyle w:val="NoSpacing"/>
              <w:jc w:val="center"/>
              <w:rPr>
                <w:rFonts w:ascii="Arial" w:hAnsi="Arial" w:cs="Arial"/>
                <w:sz w:val="20"/>
              </w:rPr>
            </w:pPr>
            <w:r w:rsidRPr="000A1FB6">
              <w:rPr>
                <w:rFonts w:ascii="Arial" w:hAnsi="Arial" w:cs="Arial"/>
                <w:noProof/>
                <w:sz w:val="20"/>
                <w:lang w:eastAsia="ru-RU"/>
              </w:rPr>
              <w:pict>
                <v:shape id="Рисунок 577" o:spid="_x0000_i1659" type="#_x0000_t75" style="width:184.5pt;height:109.5pt;visibility:visible">
                  <v:imagedata r:id="rId371" o:title=""/>
                </v:shape>
              </w:pict>
            </w:r>
          </w:p>
          <w:p w:rsidR="0018378A" w:rsidRPr="0074711B" w:rsidRDefault="0018378A" w:rsidP="00E26188">
            <w:pPr>
              <w:pStyle w:val="NoSpacing"/>
              <w:numPr>
                <w:ilvl w:val="0"/>
                <w:numId w:val="128"/>
              </w:numPr>
              <w:jc w:val="both"/>
              <w:rPr>
                <w:rFonts w:ascii="Arial" w:hAnsi="Arial" w:cs="Arial"/>
                <w:sz w:val="20"/>
              </w:rPr>
            </w:pPr>
            <w:r w:rsidRPr="0074711B">
              <w:rPr>
                <w:rFonts w:ascii="Arial" w:hAnsi="Arial" w:cs="Arial"/>
                <w:sz w:val="20"/>
              </w:rPr>
              <w:t>Двигатель вентилятора конденсатора</w:t>
            </w:r>
          </w:p>
          <w:p w:rsidR="0018378A" w:rsidRPr="0074711B" w:rsidRDefault="0018378A" w:rsidP="00E26188">
            <w:pPr>
              <w:pStyle w:val="NoSpacing"/>
              <w:numPr>
                <w:ilvl w:val="0"/>
                <w:numId w:val="117"/>
              </w:numPr>
              <w:jc w:val="both"/>
              <w:rPr>
                <w:rFonts w:ascii="Arial" w:hAnsi="Arial" w:cs="Arial"/>
                <w:sz w:val="20"/>
              </w:rPr>
            </w:pPr>
            <w:r w:rsidRPr="0074711B">
              <w:rPr>
                <w:rFonts w:ascii="Arial" w:hAnsi="Arial" w:cs="Arial"/>
                <w:sz w:val="20"/>
              </w:rPr>
              <w:t>Снять вентилятор конденсатора</w:t>
            </w:r>
          </w:p>
          <w:p w:rsidR="0018378A" w:rsidRPr="0074711B" w:rsidRDefault="0018378A" w:rsidP="00E26188">
            <w:pPr>
              <w:pStyle w:val="NoSpacing"/>
              <w:numPr>
                <w:ilvl w:val="0"/>
                <w:numId w:val="118"/>
              </w:numPr>
              <w:jc w:val="both"/>
              <w:rPr>
                <w:rFonts w:ascii="Arial" w:hAnsi="Arial" w:cs="Arial"/>
                <w:sz w:val="20"/>
              </w:rPr>
            </w:pPr>
            <w:r w:rsidRPr="0074711B">
              <w:rPr>
                <w:rFonts w:ascii="Arial" w:hAnsi="Arial" w:cs="Arial"/>
                <w:sz w:val="20"/>
              </w:rPr>
              <w:t>Отсоединить кабель двигателя вентилятора от магнитного переключателя в блоке управления.</w:t>
            </w:r>
          </w:p>
          <w:p w:rsidR="0018378A" w:rsidRPr="0074711B" w:rsidRDefault="0018378A" w:rsidP="00E26188">
            <w:pPr>
              <w:pStyle w:val="NoSpacing"/>
              <w:numPr>
                <w:ilvl w:val="0"/>
                <w:numId w:val="119"/>
              </w:numPr>
              <w:jc w:val="both"/>
              <w:rPr>
                <w:rFonts w:ascii="Arial" w:hAnsi="Arial" w:cs="Arial"/>
                <w:sz w:val="20"/>
              </w:rPr>
            </w:pPr>
            <w:r w:rsidRPr="0074711B">
              <w:rPr>
                <w:rFonts w:ascii="Arial" w:hAnsi="Arial" w:cs="Arial"/>
                <w:sz w:val="20"/>
              </w:rPr>
              <w:t>Снять монтажные болты двигателя вентилятора и снять двигатель.</w:t>
            </w:r>
          </w:p>
          <w:p w:rsidR="0018378A" w:rsidRPr="0074711B" w:rsidRDefault="0018378A" w:rsidP="00E26188">
            <w:pPr>
              <w:pStyle w:val="NoSpacing"/>
              <w:numPr>
                <w:ilvl w:val="0"/>
                <w:numId w:val="120"/>
              </w:numPr>
              <w:jc w:val="both"/>
              <w:rPr>
                <w:rFonts w:ascii="Arial" w:hAnsi="Arial" w:cs="Arial"/>
                <w:sz w:val="20"/>
              </w:rPr>
            </w:pPr>
            <w:r w:rsidRPr="0074711B">
              <w:rPr>
                <w:rFonts w:ascii="Arial" w:hAnsi="Arial" w:cs="Arial"/>
                <w:sz w:val="20"/>
              </w:rPr>
              <w:t>Установить вентилятор и подсоединить кабель.</w:t>
            </w:r>
          </w:p>
          <w:p w:rsidR="0018378A" w:rsidRDefault="0018378A" w:rsidP="00E26188">
            <w:pPr>
              <w:pStyle w:val="NoSpacing"/>
              <w:numPr>
                <w:ilvl w:val="0"/>
                <w:numId w:val="121"/>
              </w:numPr>
              <w:jc w:val="both"/>
            </w:pPr>
            <w:r w:rsidRPr="0074711B">
              <w:rPr>
                <w:rFonts w:ascii="Arial" w:hAnsi="Arial" w:cs="Arial"/>
                <w:sz w:val="20"/>
              </w:rPr>
              <w:t>После замены, убедиться в том, что вентилятор не контактируе</w:t>
            </w:r>
            <w:r>
              <w:t>т с направляющей вентилятора. (Для проверки проверните вентилятор вручную).</w:t>
            </w:r>
          </w:p>
          <w:p w:rsidR="0018378A" w:rsidRDefault="0018378A" w:rsidP="00E26188">
            <w:pPr>
              <w:pStyle w:val="NoSpacing"/>
              <w:numPr>
                <w:ilvl w:val="0"/>
                <w:numId w:val="128"/>
              </w:numPr>
              <w:jc w:val="both"/>
            </w:pPr>
            <w:r>
              <w:t>Вентилятор испарителя</w:t>
            </w:r>
          </w:p>
          <w:p w:rsidR="0018378A" w:rsidRDefault="0018378A" w:rsidP="00AF591C">
            <w:pPr>
              <w:pStyle w:val="NoSpacing"/>
              <w:ind w:left="709"/>
              <w:jc w:val="both"/>
            </w:pPr>
            <w:r>
              <w:t>Ослабить два комплекта винтов на втулке вентилятора и выдавить вентилятор наружу.</w:t>
            </w:r>
          </w:p>
          <w:p w:rsidR="0018378A" w:rsidRPr="0074711B" w:rsidRDefault="0018378A" w:rsidP="00AF591C">
            <w:pPr>
              <w:pStyle w:val="NoSpacing"/>
              <w:ind w:left="709"/>
              <w:jc w:val="both"/>
              <w:rPr>
                <w:rFonts w:ascii="Arial" w:hAnsi="Arial" w:cs="Arial"/>
                <w:sz w:val="20"/>
              </w:rPr>
            </w:pPr>
            <w:r w:rsidRPr="0074711B">
              <w:rPr>
                <w:rFonts w:ascii="MS Gothic" w:eastAsia="MS Gothic" w:hAnsi="MS Gothic" w:cs="MS Gothic" w:hint="eastAsia"/>
                <w:b/>
                <w:sz w:val="20"/>
              </w:rPr>
              <w:t>※</w:t>
            </w:r>
            <w:r w:rsidRPr="0074711B">
              <w:rPr>
                <w:rFonts w:ascii="Arial" w:hAnsi="Arial" w:cs="Arial"/>
                <w:sz w:val="20"/>
              </w:rPr>
              <w:t>Если втулка не снимается с вала двигателя – используйте большой гаечный ключ, как показано внизу.</w:t>
            </w:r>
          </w:p>
          <w:p w:rsidR="0018378A" w:rsidRDefault="0018378A" w:rsidP="00B64017">
            <w:pPr>
              <w:pStyle w:val="NoSpacing"/>
              <w:ind w:left="709"/>
              <w:jc w:val="center"/>
              <w:rPr>
                <w:rFonts w:ascii="Arial" w:hAnsi="Arial" w:cs="Arial"/>
              </w:rPr>
            </w:pPr>
            <w:r w:rsidRPr="000A1FB6">
              <w:rPr>
                <w:rFonts w:ascii="Arial" w:hAnsi="Arial" w:cs="Arial"/>
                <w:noProof/>
                <w:lang w:eastAsia="ru-RU"/>
              </w:rPr>
              <w:pict>
                <v:shape id="Рисунок 576" o:spid="_x0000_i1665" type="#_x0000_t75" style="width:177pt;height:63pt;visibility:visible">
                  <v:imagedata r:id="rId372" o:title=""/>
                </v:shape>
              </w:pict>
            </w:r>
          </w:p>
          <w:p w:rsidR="0018378A" w:rsidRPr="0074711B" w:rsidRDefault="0018378A" w:rsidP="00E26188">
            <w:pPr>
              <w:pStyle w:val="NoSpacing"/>
              <w:numPr>
                <w:ilvl w:val="0"/>
                <w:numId w:val="128"/>
              </w:numPr>
              <w:jc w:val="both"/>
              <w:rPr>
                <w:rFonts w:ascii="Arial" w:hAnsi="Arial" w:cs="Arial"/>
                <w:sz w:val="20"/>
              </w:rPr>
            </w:pPr>
            <w:r w:rsidRPr="0074711B">
              <w:rPr>
                <w:rFonts w:ascii="Arial" w:hAnsi="Arial" w:cs="Arial"/>
                <w:sz w:val="20"/>
              </w:rPr>
              <w:t>Двигатель вентилятора испарителя</w:t>
            </w:r>
          </w:p>
          <w:p w:rsidR="0018378A" w:rsidRPr="0074711B" w:rsidRDefault="0018378A" w:rsidP="00E26188">
            <w:pPr>
              <w:pStyle w:val="NoSpacing"/>
              <w:numPr>
                <w:ilvl w:val="0"/>
                <w:numId w:val="122"/>
              </w:numPr>
              <w:jc w:val="both"/>
              <w:rPr>
                <w:rFonts w:ascii="Arial" w:hAnsi="Arial" w:cs="Arial"/>
                <w:sz w:val="20"/>
              </w:rPr>
            </w:pPr>
            <w:r w:rsidRPr="0074711B">
              <w:rPr>
                <w:rFonts w:ascii="Arial" w:hAnsi="Arial" w:cs="Arial"/>
                <w:sz w:val="20"/>
              </w:rPr>
              <w:t>После снятия вентилятора согласно пункту 3), отсоединить кабельное соединение с «защитой от дурака».</w:t>
            </w:r>
          </w:p>
          <w:p w:rsidR="0018378A" w:rsidRPr="0074711B" w:rsidRDefault="0018378A" w:rsidP="00E26188">
            <w:pPr>
              <w:pStyle w:val="NoSpacing"/>
              <w:numPr>
                <w:ilvl w:val="0"/>
                <w:numId w:val="123"/>
              </w:numPr>
              <w:jc w:val="both"/>
              <w:rPr>
                <w:rFonts w:ascii="Arial" w:hAnsi="Arial" w:cs="Arial"/>
                <w:sz w:val="20"/>
              </w:rPr>
            </w:pPr>
            <w:r w:rsidRPr="0074711B">
              <w:rPr>
                <w:rFonts w:ascii="Arial" w:hAnsi="Arial" w:cs="Arial"/>
                <w:sz w:val="20"/>
              </w:rPr>
              <w:t>Снять монтажные болты двигателя. (Не снимать монтажную основу двигателя).</w:t>
            </w:r>
          </w:p>
          <w:p w:rsidR="0018378A" w:rsidRPr="0074711B" w:rsidRDefault="0018378A" w:rsidP="00E26188">
            <w:pPr>
              <w:pStyle w:val="NoSpacing"/>
              <w:numPr>
                <w:ilvl w:val="0"/>
                <w:numId w:val="124"/>
              </w:numPr>
              <w:jc w:val="both"/>
              <w:rPr>
                <w:rFonts w:ascii="Arial" w:hAnsi="Arial" w:cs="Arial"/>
                <w:sz w:val="20"/>
              </w:rPr>
            </w:pPr>
            <w:r w:rsidRPr="0074711B">
              <w:rPr>
                <w:rFonts w:ascii="Arial" w:hAnsi="Arial" w:cs="Arial"/>
                <w:sz w:val="20"/>
              </w:rPr>
              <w:t>После снятия двигателя, подсоединить кабельное соединение с «защитой от дурака».</w:t>
            </w:r>
          </w:p>
          <w:p w:rsidR="0018378A" w:rsidRPr="0074711B" w:rsidRDefault="0018378A" w:rsidP="00E26188">
            <w:pPr>
              <w:pStyle w:val="NoSpacing"/>
              <w:numPr>
                <w:ilvl w:val="0"/>
                <w:numId w:val="125"/>
              </w:numPr>
              <w:jc w:val="both"/>
              <w:rPr>
                <w:rFonts w:ascii="Arial" w:hAnsi="Arial" w:cs="Arial"/>
                <w:sz w:val="20"/>
              </w:rPr>
            </w:pPr>
            <w:r w:rsidRPr="0074711B">
              <w:rPr>
                <w:rFonts w:ascii="Arial" w:hAnsi="Arial" w:cs="Arial"/>
                <w:sz w:val="20"/>
              </w:rPr>
              <w:t>Установить вентилятор.</w:t>
            </w:r>
          </w:p>
          <w:p w:rsidR="0018378A" w:rsidRPr="0074711B" w:rsidRDefault="0018378A" w:rsidP="00E26188">
            <w:pPr>
              <w:pStyle w:val="NoSpacing"/>
              <w:numPr>
                <w:ilvl w:val="0"/>
                <w:numId w:val="126"/>
              </w:numPr>
              <w:jc w:val="both"/>
              <w:rPr>
                <w:rFonts w:ascii="Arial" w:hAnsi="Arial" w:cs="Arial"/>
                <w:sz w:val="20"/>
              </w:rPr>
            </w:pPr>
            <w:r w:rsidRPr="0074711B">
              <w:rPr>
                <w:rFonts w:ascii="Arial" w:hAnsi="Arial" w:cs="Arial"/>
                <w:sz w:val="20"/>
              </w:rPr>
              <w:t>После замены, убедиться, что вентилятор не контактирует с направляющей вентилятора. (Для проверки вращать вентилятор вручную).</w:t>
            </w:r>
          </w:p>
          <w:p w:rsidR="0018378A" w:rsidRPr="002813BB" w:rsidRDefault="0018378A" w:rsidP="002813BB">
            <w:pPr>
              <w:pStyle w:val="NoSpacing"/>
              <w:ind w:left="360"/>
              <w:jc w:val="center"/>
              <w:rPr>
                <w:rFonts w:ascii="Arial" w:hAnsi="Arial" w:cs="Arial"/>
              </w:rPr>
            </w:pPr>
            <w:r w:rsidRPr="000A1FB6">
              <w:rPr>
                <w:rFonts w:ascii="Arial" w:hAnsi="Arial" w:cs="Arial"/>
                <w:noProof/>
                <w:lang w:eastAsia="ru-RU"/>
              </w:rPr>
              <w:pict>
                <v:shape id="Рисунок 575" o:spid="_x0000_i1671" type="#_x0000_t75" style="width:153.75pt;height:97.5pt;visibility:visible">
                  <v:imagedata r:id="rId373" o:title=""/>
                </v:shape>
              </w:pict>
            </w:r>
          </w:p>
        </w:tc>
      </w:tr>
    </w:tbl>
    <w:p w:rsidR="0018378A" w:rsidRDefault="0018378A">
      <w:r>
        <w:br w:type="page"/>
      </w:r>
    </w:p>
    <w:p w:rsidR="0018378A" w:rsidRDefault="0018378A" w:rsidP="001121CC">
      <w:pPr>
        <w:pStyle w:val="Heading3"/>
      </w:pPr>
      <w:bookmarkStart w:id="81" w:name="_Toc343613529"/>
      <w:r>
        <w:t xml:space="preserve">Панель </w:t>
      </w:r>
      <w:r>
        <w:rPr>
          <w:lang w:val="en-US"/>
        </w:rPr>
        <w:t>PT</w:t>
      </w:r>
      <w:r>
        <w:t>/</w:t>
      </w:r>
      <w:r>
        <w:rPr>
          <w:lang w:val="en-US"/>
        </w:rPr>
        <w:t>CT</w:t>
      </w:r>
      <w:r>
        <w:t xml:space="preserve"> (ЕС9756)</w:t>
      </w:r>
      <w:bookmarkEnd w:id="81"/>
    </w:p>
    <w:tbl>
      <w:tblPr>
        <w:tblW w:w="0" w:type="auto"/>
        <w:tblLook w:val="00A0"/>
      </w:tblPr>
      <w:tblGrid>
        <w:gridCol w:w="4316"/>
        <w:gridCol w:w="5255"/>
      </w:tblGrid>
      <w:tr w:rsidR="0018378A" w:rsidRPr="00C276C2" w:rsidTr="002C2E0A">
        <w:tc>
          <w:tcPr>
            <w:tcW w:w="4814" w:type="dxa"/>
          </w:tcPr>
          <w:p w:rsidR="0018378A" w:rsidRPr="001121CC" w:rsidRDefault="0018378A" w:rsidP="001121CC">
            <w:pPr>
              <w:jc w:val="both"/>
              <w:rPr>
                <w:rFonts w:cs="Arial"/>
              </w:rPr>
            </w:pPr>
            <w:r w:rsidRPr="001121CC">
              <w:rPr>
                <w:rFonts w:cs="Arial"/>
              </w:rPr>
              <w:t xml:space="preserve">Две функции - измерительного устройства и защитного устройства встроены в данную печатную плату. Плата работает как интерфейс между основной цепью (высокое напряжение) и контроллером. </w:t>
            </w:r>
          </w:p>
          <w:p w:rsidR="0018378A" w:rsidRPr="001121CC" w:rsidRDefault="0018378A" w:rsidP="00E26188">
            <w:pPr>
              <w:numPr>
                <w:ilvl w:val="0"/>
                <w:numId w:val="129"/>
              </w:numPr>
              <w:jc w:val="both"/>
              <w:rPr>
                <w:rFonts w:cs="Arial"/>
                <w:b/>
              </w:rPr>
            </w:pPr>
            <w:r w:rsidRPr="001121CC">
              <w:rPr>
                <w:rFonts w:cs="Arial"/>
                <w:b/>
              </w:rPr>
              <w:t>Функция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035"/>
              <w:gridCol w:w="2055"/>
            </w:tblGrid>
            <w:tr w:rsidR="0018378A" w:rsidRPr="00C276C2" w:rsidTr="002C2E0A">
              <w:tc>
                <w:tcPr>
                  <w:tcW w:w="2291"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center"/>
                    <w:rPr>
                      <w:rFonts w:cs="Arial"/>
                      <w:sz w:val="18"/>
                      <w:szCs w:val="18"/>
                    </w:rPr>
                  </w:pPr>
                  <w:r w:rsidRPr="001121CC">
                    <w:rPr>
                      <w:rFonts w:cs="Arial"/>
                      <w:sz w:val="18"/>
                      <w:szCs w:val="18"/>
                    </w:rPr>
                    <w:t>Наименование</w:t>
                  </w:r>
                </w:p>
              </w:tc>
              <w:tc>
                <w:tcPr>
                  <w:tcW w:w="2292"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center"/>
                    <w:rPr>
                      <w:rFonts w:cs="Arial"/>
                      <w:sz w:val="18"/>
                      <w:szCs w:val="18"/>
                    </w:rPr>
                  </w:pPr>
                  <w:r w:rsidRPr="001121CC">
                    <w:rPr>
                      <w:rFonts w:cs="Arial"/>
                      <w:sz w:val="18"/>
                      <w:szCs w:val="18"/>
                    </w:rPr>
                    <w:t>Содержание</w:t>
                  </w:r>
                </w:p>
              </w:tc>
            </w:tr>
            <w:tr w:rsidR="0018378A" w:rsidRPr="00C276C2" w:rsidTr="002C2E0A">
              <w:tc>
                <w:tcPr>
                  <w:tcW w:w="2291"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both"/>
                    <w:rPr>
                      <w:rFonts w:cs="Arial"/>
                      <w:sz w:val="18"/>
                      <w:szCs w:val="18"/>
                    </w:rPr>
                  </w:pPr>
                  <w:r w:rsidRPr="001121CC">
                    <w:rPr>
                      <w:rFonts w:cs="Arial"/>
                      <w:sz w:val="18"/>
                      <w:szCs w:val="18"/>
                    </w:rPr>
                    <w:t>Замер тока (СТ1, СТ2)</w:t>
                  </w:r>
                </w:p>
              </w:tc>
              <w:tc>
                <w:tcPr>
                  <w:tcW w:w="2292"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both"/>
                    <w:rPr>
                      <w:rFonts w:cs="Arial"/>
                      <w:sz w:val="18"/>
                      <w:szCs w:val="18"/>
                    </w:rPr>
                  </w:pPr>
                  <w:r w:rsidRPr="001121CC">
                    <w:rPr>
                      <w:rFonts w:cs="Arial"/>
                      <w:sz w:val="18"/>
                      <w:szCs w:val="18"/>
                    </w:rPr>
                    <w:t>Переменный ток от 0 до 50 А (50/60Гц)</w:t>
                  </w:r>
                </w:p>
              </w:tc>
            </w:tr>
            <w:tr w:rsidR="0018378A" w:rsidRPr="00C276C2" w:rsidTr="002C2E0A">
              <w:tc>
                <w:tcPr>
                  <w:tcW w:w="2291"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both"/>
                    <w:rPr>
                      <w:rFonts w:cs="Arial"/>
                      <w:sz w:val="18"/>
                      <w:szCs w:val="18"/>
                    </w:rPr>
                  </w:pPr>
                  <w:r w:rsidRPr="001121CC">
                    <w:rPr>
                      <w:rFonts w:cs="Arial"/>
                      <w:sz w:val="18"/>
                      <w:szCs w:val="18"/>
                    </w:rPr>
                    <w:t>Замер напряжения (РТ1, РТ2)</w:t>
                  </w:r>
                </w:p>
              </w:tc>
              <w:tc>
                <w:tcPr>
                  <w:tcW w:w="2292"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both"/>
                    <w:rPr>
                      <w:rFonts w:cs="Arial"/>
                      <w:sz w:val="18"/>
                      <w:szCs w:val="18"/>
                    </w:rPr>
                  </w:pPr>
                  <w:r w:rsidRPr="001121CC">
                    <w:rPr>
                      <w:rFonts w:cs="Arial"/>
                      <w:sz w:val="18"/>
                      <w:szCs w:val="18"/>
                    </w:rPr>
                    <w:t>Переменный ток от 150 до 600В (50/60Гц)</w:t>
                  </w:r>
                </w:p>
              </w:tc>
            </w:tr>
            <w:tr w:rsidR="0018378A" w:rsidRPr="00C276C2" w:rsidTr="002C2E0A">
              <w:tc>
                <w:tcPr>
                  <w:tcW w:w="2291"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both"/>
                    <w:rPr>
                      <w:rFonts w:cs="Arial"/>
                      <w:sz w:val="18"/>
                      <w:szCs w:val="18"/>
                    </w:rPr>
                  </w:pPr>
                  <w:r w:rsidRPr="001121CC">
                    <w:rPr>
                      <w:rFonts w:cs="Arial"/>
                      <w:sz w:val="18"/>
                      <w:szCs w:val="18"/>
                    </w:rPr>
                    <w:t>Защита компрессора от сверхтока</w:t>
                  </w:r>
                </w:p>
              </w:tc>
              <w:tc>
                <w:tcPr>
                  <w:tcW w:w="2292"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both"/>
                    <w:rPr>
                      <w:rFonts w:cs="Arial"/>
                      <w:sz w:val="18"/>
                      <w:szCs w:val="18"/>
                    </w:rPr>
                  </w:pPr>
                  <w:r w:rsidRPr="001121CC">
                    <w:rPr>
                      <w:rFonts w:cs="Arial"/>
                      <w:sz w:val="18"/>
                      <w:szCs w:val="18"/>
                    </w:rPr>
                    <w:t>Только установка на 400В: 26,0А</w:t>
                  </w:r>
                </w:p>
                <w:p w:rsidR="0018378A" w:rsidRPr="001121CC" w:rsidRDefault="0018378A" w:rsidP="001121CC">
                  <w:pPr>
                    <w:jc w:val="both"/>
                    <w:rPr>
                      <w:rFonts w:cs="Arial"/>
                      <w:sz w:val="18"/>
                      <w:szCs w:val="18"/>
                    </w:rPr>
                  </w:pPr>
                  <w:r w:rsidRPr="001121CC">
                    <w:rPr>
                      <w:rFonts w:cs="Arial"/>
                      <w:sz w:val="18"/>
                      <w:szCs w:val="18"/>
                    </w:rPr>
                    <w:t xml:space="preserve">Установка на 200В и 400В: 15,0А </w:t>
                  </w:r>
                </w:p>
              </w:tc>
            </w:tr>
            <w:tr w:rsidR="0018378A" w:rsidRPr="00C276C2" w:rsidTr="002C2E0A">
              <w:tc>
                <w:tcPr>
                  <w:tcW w:w="2291"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both"/>
                    <w:rPr>
                      <w:rFonts w:cs="Arial"/>
                      <w:sz w:val="18"/>
                      <w:szCs w:val="18"/>
                    </w:rPr>
                  </w:pPr>
                  <w:r w:rsidRPr="001121CC">
                    <w:rPr>
                      <w:rFonts w:cs="Arial"/>
                      <w:sz w:val="18"/>
                      <w:szCs w:val="18"/>
                    </w:rPr>
                    <w:t>Выявление последовательности фаз</w:t>
                  </w:r>
                </w:p>
              </w:tc>
              <w:tc>
                <w:tcPr>
                  <w:tcW w:w="2292"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both"/>
                    <w:rPr>
                      <w:rFonts w:cs="Arial"/>
                      <w:sz w:val="18"/>
                      <w:szCs w:val="18"/>
                    </w:rPr>
                  </w:pPr>
                  <w:r w:rsidRPr="001121CC">
                    <w:rPr>
                      <w:rFonts w:cs="Arial"/>
                      <w:sz w:val="18"/>
                      <w:szCs w:val="18"/>
                    </w:rPr>
                    <w:t>Последовательность фаз выявляется посылом импульса напряжения на контроллер.</w:t>
                  </w:r>
                </w:p>
              </w:tc>
            </w:tr>
          </w:tbl>
          <w:p w:rsidR="0018378A" w:rsidRPr="001121CC" w:rsidRDefault="0018378A" w:rsidP="001121CC">
            <w:pPr>
              <w:jc w:val="both"/>
              <w:rPr>
                <w:rFonts w:cs="Arial"/>
              </w:rPr>
            </w:pPr>
          </w:p>
        </w:tc>
        <w:tc>
          <w:tcPr>
            <w:tcW w:w="4815" w:type="dxa"/>
          </w:tcPr>
          <w:p w:rsidR="0018378A" w:rsidRPr="001121CC" w:rsidRDefault="0018378A" w:rsidP="001121CC">
            <w:pPr>
              <w:jc w:val="both"/>
              <w:rPr>
                <w:rFonts w:cs="Arial"/>
              </w:rPr>
            </w:pPr>
            <w:r w:rsidRPr="000A1FB6">
              <w:rPr>
                <w:rFonts w:cs="Arial"/>
                <w:noProof/>
                <w:lang w:eastAsia="ru-RU"/>
              </w:rPr>
              <w:pict>
                <v:shape id="Рисунок 579" o:spid="_x0000_i1672" type="#_x0000_t75" style="width:252pt;height:177.75pt;visibility:visible">
                  <v:imagedata r:id="rId374" o:title=""/>
                </v:shape>
              </w:pict>
            </w:r>
          </w:p>
        </w:tc>
      </w:tr>
    </w:tbl>
    <w:p w:rsidR="0018378A" w:rsidRDefault="0018378A" w:rsidP="00463468"/>
    <w:p w:rsidR="0018378A" w:rsidRPr="001121CC" w:rsidRDefault="0018378A" w:rsidP="00E26188">
      <w:pPr>
        <w:numPr>
          <w:ilvl w:val="0"/>
          <w:numId w:val="129"/>
        </w:numPr>
        <w:jc w:val="both"/>
        <w:rPr>
          <w:rFonts w:cs="Arial"/>
          <w:b/>
        </w:rPr>
      </w:pPr>
      <w:r w:rsidRPr="001121CC">
        <w:rPr>
          <w:rFonts w:cs="Arial"/>
          <w:b/>
        </w:rPr>
        <w:t>Действия перед монтажом</w:t>
      </w:r>
    </w:p>
    <w:p w:rsidR="0018378A" w:rsidRPr="001121CC" w:rsidRDefault="0018378A" w:rsidP="001121CC">
      <w:pPr>
        <w:ind w:left="720"/>
        <w:jc w:val="both"/>
        <w:rPr>
          <w:rFonts w:cs="Arial"/>
        </w:rPr>
      </w:pPr>
      <w:r w:rsidRPr="001121CC">
        <w:rPr>
          <w:rFonts w:cs="Arial"/>
        </w:rPr>
        <w:t>Перед установкой панели РТ/СТ (запасная часть), срезать перемычки и снять монтажную плату для настроек сверхтока.</w:t>
      </w:r>
    </w:p>
    <w:p w:rsidR="0018378A" w:rsidRPr="001121CC" w:rsidRDefault="0018378A" w:rsidP="001121CC">
      <w:pPr>
        <w:jc w:val="both"/>
        <w:rPr>
          <w:rFonts w:cs="Arial"/>
        </w:rPr>
      </w:pPr>
    </w:p>
    <w:p w:rsidR="0018378A" w:rsidRPr="001121CC" w:rsidRDefault="0018378A" w:rsidP="001121CC">
      <w:pPr>
        <w:jc w:val="both"/>
        <w:rPr>
          <w:rFonts w:cs="Arial"/>
          <w:sz w:val="24"/>
          <w:szCs w:val="24"/>
        </w:rPr>
      </w:pPr>
      <w:r w:rsidRPr="000A1FB6">
        <w:rPr>
          <w:rFonts w:cs="Arial"/>
          <w:noProof/>
          <w:sz w:val="24"/>
          <w:szCs w:val="24"/>
          <w:lang w:eastAsia="ru-RU"/>
        </w:rPr>
        <w:pict>
          <v:shape id="Рисунок 586" o:spid="_x0000_i1673" type="#_x0000_t75" style="width:366pt;height:132.75pt;visibility:visible">
            <v:imagedata r:id="rId375" o:title=""/>
          </v:shape>
        </w:pict>
      </w:r>
    </w:p>
    <w:p w:rsidR="0018378A" w:rsidRPr="001121CC" w:rsidRDefault="0018378A" w:rsidP="001121CC">
      <w:pPr>
        <w:jc w:val="both"/>
        <w:rPr>
          <w:rFonts w:cs="Arial"/>
        </w:rPr>
      </w:pPr>
      <w:r w:rsidRPr="001121CC">
        <w:rPr>
          <w:rFonts w:cs="Arial"/>
        </w:rPr>
        <w:t>(2-1) Настройки сверхтока</w:t>
      </w:r>
    </w:p>
    <w:p w:rsidR="0018378A" w:rsidRPr="001121CC" w:rsidRDefault="0018378A" w:rsidP="001121CC">
      <w:pPr>
        <w:jc w:val="both"/>
        <w:rPr>
          <w:rFonts w:cs="Arial"/>
        </w:rPr>
      </w:pPr>
      <w:r w:rsidRPr="001121CC">
        <w:rPr>
          <w:rFonts w:cs="Arial"/>
        </w:rPr>
        <w:t>Срезать перемычки на участке А согласно следующей схеме для осуществления настроек сверхтока.</w:t>
      </w:r>
    </w:p>
    <w:p w:rsidR="0018378A" w:rsidRPr="001121CC" w:rsidRDefault="0018378A" w:rsidP="001121CC">
      <w:pPr>
        <w:jc w:val="both"/>
        <w:rPr>
          <w:rFonts w:cs="Arial"/>
        </w:rPr>
      </w:pPr>
      <w:r w:rsidRPr="001121CC">
        <w:rPr>
          <w:rFonts w:cs="Arial"/>
        </w:rPr>
        <w:t>Пример: настройка сверхтока на 10 л.с., одинарного питания.</w:t>
      </w:r>
    </w:p>
    <w:p w:rsidR="0018378A" w:rsidRPr="001121CC" w:rsidRDefault="0018378A" w:rsidP="001121CC">
      <w:pPr>
        <w:jc w:val="both"/>
        <w:rPr>
          <w:rFonts w:cs="Arial"/>
          <w:sz w:val="24"/>
          <w:szCs w:val="24"/>
        </w:rPr>
      </w:pPr>
    </w:p>
    <w:p w:rsidR="0018378A" w:rsidRPr="001121CC" w:rsidRDefault="0018378A" w:rsidP="001121CC">
      <w:pPr>
        <w:jc w:val="both"/>
        <w:rPr>
          <w:rFonts w:cs="Arial"/>
          <w:sz w:val="24"/>
          <w:szCs w:val="24"/>
        </w:rPr>
      </w:pPr>
      <w:r w:rsidRPr="000A1FB6">
        <w:rPr>
          <w:rFonts w:cs="Arial"/>
          <w:noProof/>
          <w:sz w:val="24"/>
          <w:szCs w:val="24"/>
          <w:lang w:eastAsia="ru-RU"/>
        </w:rPr>
        <w:pict>
          <v:shape id="Рисунок 587" o:spid="_x0000_i1674" type="#_x0000_t75" style="width:372pt;height:56.25pt;visibility:visible">
            <v:imagedata r:id="rId376" o:title=""/>
          </v:shape>
        </w:pict>
      </w:r>
    </w:p>
    <w:p w:rsidR="0018378A" w:rsidRPr="001121CC" w:rsidRDefault="0018378A" w:rsidP="001121CC">
      <w:pPr>
        <w:jc w:val="both"/>
        <w:rPr>
          <w:rFonts w:cs="Arial"/>
        </w:rPr>
      </w:pPr>
      <w:r w:rsidRPr="001121CC">
        <w:rPr>
          <w:rFonts w:cs="Arial"/>
          <w:sz w:val="24"/>
          <w:szCs w:val="24"/>
        </w:rPr>
        <w:t>(</w:t>
      </w:r>
      <w:r w:rsidRPr="001121CC">
        <w:rPr>
          <w:rFonts w:cs="Arial"/>
        </w:rPr>
        <w:t>2-2) Индикация проверочных отметок</w:t>
      </w:r>
    </w:p>
    <w:p w:rsidR="0018378A" w:rsidRPr="001121CC" w:rsidRDefault="0018378A" w:rsidP="001121CC">
      <w:pPr>
        <w:jc w:val="both"/>
        <w:rPr>
          <w:rFonts w:cs="Arial"/>
        </w:rPr>
      </w:pPr>
      <w:r w:rsidRPr="001121CC">
        <w:rPr>
          <w:rFonts w:cs="Arial"/>
        </w:rPr>
        <w:t>После срезания перемычек поставьте проверочные отметки на таблице В.</w:t>
      </w:r>
    </w:p>
    <w:tbl>
      <w:tblPr>
        <w:tblW w:w="0" w:type="auto"/>
        <w:tblLook w:val="00A0"/>
      </w:tblPr>
      <w:tblGrid>
        <w:gridCol w:w="5466"/>
        <w:gridCol w:w="741"/>
        <w:gridCol w:w="3364"/>
      </w:tblGrid>
      <w:tr w:rsidR="0018378A" w:rsidRPr="00C276C2" w:rsidTr="002C2E0A">
        <w:tc>
          <w:tcPr>
            <w:tcW w:w="5466" w:type="dxa"/>
          </w:tcPr>
          <w:p w:rsidR="0018378A" w:rsidRPr="001121CC" w:rsidRDefault="0018378A" w:rsidP="001121CC">
            <w:pPr>
              <w:jc w:val="both"/>
              <w:rPr>
                <w:rFonts w:cs="Arial"/>
              </w:rPr>
            </w:pPr>
          </w:p>
          <w:tbl>
            <w:tblPr>
              <w:tblW w:w="5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66"/>
              <w:gridCol w:w="1161"/>
              <w:gridCol w:w="981"/>
              <w:gridCol w:w="981"/>
              <w:gridCol w:w="1051"/>
            </w:tblGrid>
            <w:tr w:rsidR="0018378A" w:rsidRPr="00C276C2" w:rsidTr="002C2E0A">
              <w:tc>
                <w:tcPr>
                  <w:tcW w:w="1066" w:type="dxa"/>
                  <w:vMerge w:val="restart"/>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center"/>
                    <w:rPr>
                      <w:rFonts w:cs="Arial"/>
                      <w:sz w:val="18"/>
                      <w:szCs w:val="18"/>
                    </w:rPr>
                  </w:pPr>
                  <w:r w:rsidRPr="001121CC">
                    <w:rPr>
                      <w:rFonts w:cs="Arial"/>
                      <w:sz w:val="18"/>
                      <w:szCs w:val="18"/>
                    </w:rPr>
                    <w:t>ВАРИАНТ</w:t>
                  </w:r>
                </w:p>
              </w:tc>
              <w:tc>
                <w:tcPr>
                  <w:tcW w:w="1161" w:type="dxa"/>
                  <w:vMerge w:val="restart"/>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center"/>
                    <w:rPr>
                      <w:rFonts w:cs="Arial"/>
                      <w:sz w:val="18"/>
                      <w:szCs w:val="18"/>
                    </w:rPr>
                  </w:pPr>
                  <w:r w:rsidRPr="001121CC">
                    <w:rPr>
                      <w:rFonts w:cs="Arial"/>
                      <w:sz w:val="18"/>
                      <w:szCs w:val="18"/>
                    </w:rPr>
                    <w:t>Тип</w:t>
                  </w:r>
                </w:p>
              </w:tc>
              <w:tc>
                <w:tcPr>
                  <w:tcW w:w="3013" w:type="dxa"/>
                  <w:gridSpan w:val="3"/>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center"/>
                    <w:rPr>
                      <w:rFonts w:cs="Arial"/>
                      <w:sz w:val="18"/>
                      <w:szCs w:val="18"/>
                    </w:rPr>
                  </w:pPr>
                  <w:r w:rsidRPr="001121CC">
                    <w:rPr>
                      <w:rFonts w:cs="Arial"/>
                      <w:sz w:val="18"/>
                      <w:szCs w:val="18"/>
                    </w:rPr>
                    <w:t>Перемычка</w:t>
                  </w:r>
                </w:p>
              </w:tc>
            </w:tr>
            <w:tr w:rsidR="0018378A" w:rsidRPr="00C276C2" w:rsidTr="002C2E0A">
              <w:tc>
                <w:tcPr>
                  <w:tcW w:w="1066" w:type="dxa"/>
                  <w:vMerge/>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center"/>
                    <w:rPr>
                      <w:rFonts w:cs="Arial"/>
                      <w:sz w:val="18"/>
                      <w:szCs w:val="18"/>
                    </w:rPr>
                  </w:pPr>
                </w:p>
              </w:tc>
              <w:tc>
                <w:tcPr>
                  <w:tcW w:w="1161" w:type="dxa"/>
                  <w:vMerge/>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center"/>
                    <w:rPr>
                      <w:rFonts w:cs="Arial"/>
                      <w:sz w:val="18"/>
                      <w:szCs w:val="18"/>
                    </w:rPr>
                  </w:pPr>
                </w:p>
              </w:tc>
              <w:tc>
                <w:tcPr>
                  <w:tcW w:w="981"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center"/>
                    <w:rPr>
                      <w:rFonts w:cs="Arial"/>
                      <w:sz w:val="18"/>
                      <w:szCs w:val="18"/>
                      <w:lang w:val="en-US"/>
                    </w:rPr>
                  </w:pPr>
                  <w:r w:rsidRPr="001121CC">
                    <w:rPr>
                      <w:rFonts w:cs="Arial"/>
                      <w:sz w:val="18"/>
                      <w:szCs w:val="18"/>
                      <w:lang w:val="en-US"/>
                    </w:rPr>
                    <w:t>J1</w:t>
                  </w:r>
                </w:p>
              </w:tc>
              <w:tc>
                <w:tcPr>
                  <w:tcW w:w="981"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center"/>
                    <w:rPr>
                      <w:rFonts w:cs="Arial"/>
                      <w:sz w:val="18"/>
                      <w:szCs w:val="18"/>
                      <w:lang w:val="en-US"/>
                    </w:rPr>
                  </w:pPr>
                  <w:r w:rsidRPr="001121CC">
                    <w:rPr>
                      <w:rFonts w:cs="Arial"/>
                      <w:sz w:val="18"/>
                      <w:szCs w:val="18"/>
                      <w:lang w:val="en-US"/>
                    </w:rPr>
                    <w:t>J2</w:t>
                  </w:r>
                </w:p>
              </w:tc>
              <w:tc>
                <w:tcPr>
                  <w:tcW w:w="1051"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center"/>
                    <w:rPr>
                      <w:rFonts w:cs="Arial"/>
                      <w:sz w:val="18"/>
                      <w:szCs w:val="18"/>
                      <w:lang w:val="en-US"/>
                    </w:rPr>
                  </w:pPr>
                  <w:r w:rsidRPr="001121CC">
                    <w:rPr>
                      <w:rFonts w:cs="Arial"/>
                      <w:sz w:val="18"/>
                      <w:szCs w:val="18"/>
                      <w:lang w:val="en-US"/>
                    </w:rPr>
                    <w:t>J3</w:t>
                  </w:r>
                </w:p>
              </w:tc>
            </w:tr>
            <w:tr w:rsidR="0018378A" w:rsidRPr="00C276C2" w:rsidTr="002C2E0A">
              <w:tc>
                <w:tcPr>
                  <w:tcW w:w="1066"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center"/>
                    <w:rPr>
                      <w:rFonts w:cs="Arial"/>
                      <w:sz w:val="18"/>
                      <w:szCs w:val="18"/>
                      <w:lang w:val="en-US"/>
                    </w:rPr>
                  </w:pPr>
                  <w:r w:rsidRPr="001121CC">
                    <w:rPr>
                      <w:rFonts w:cs="Arial"/>
                      <w:sz w:val="18"/>
                      <w:szCs w:val="18"/>
                      <w:lang w:val="en-US"/>
                    </w:rPr>
                    <w:t>1</w:t>
                  </w:r>
                </w:p>
              </w:tc>
              <w:tc>
                <w:tcPr>
                  <w:tcW w:w="1161"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center"/>
                    <w:rPr>
                      <w:rFonts w:cs="Arial"/>
                      <w:sz w:val="18"/>
                      <w:szCs w:val="18"/>
                    </w:rPr>
                  </w:pPr>
                  <w:r w:rsidRPr="001121CC">
                    <w:rPr>
                      <w:rFonts w:cs="Arial"/>
                      <w:sz w:val="18"/>
                      <w:szCs w:val="18"/>
                    </w:rPr>
                    <w:t>Двойное 10</w:t>
                  </w:r>
                </w:p>
              </w:tc>
              <w:tc>
                <w:tcPr>
                  <w:tcW w:w="981"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center"/>
                    <w:rPr>
                      <w:rFonts w:cs="Arial"/>
                      <w:sz w:val="18"/>
                      <w:szCs w:val="18"/>
                    </w:rPr>
                  </w:pPr>
                  <w:r w:rsidRPr="000A1FB6">
                    <w:rPr>
                      <w:rFonts w:cs="Arial"/>
                      <w:noProof/>
                      <w:sz w:val="18"/>
                      <w:szCs w:val="18"/>
                      <w:lang w:eastAsia="ru-RU"/>
                    </w:rPr>
                    <w:pict>
                      <v:shape id="Рисунок 583" o:spid="_x0000_i1675" type="#_x0000_t75" style="width:38.25pt;height:12pt;visibility:visible">
                        <v:imagedata r:id="rId377" o:title=""/>
                      </v:shape>
                    </w:pict>
                  </w:r>
                </w:p>
              </w:tc>
              <w:tc>
                <w:tcPr>
                  <w:tcW w:w="981"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rPr>
                      <w:rFonts w:cs="Arial"/>
                      <w:sz w:val="18"/>
                      <w:szCs w:val="18"/>
                    </w:rPr>
                  </w:pPr>
                  <w:r w:rsidRPr="001121CC">
                    <w:rPr>
                      <w:rFonts w:cs="Arial"/>
                      <w:sz w:val="18"/>
                      <w:szCs w:val="18"/>
                    </w:rPr>
                    <w:t xml:space="preserve">  ○        ○</w:t>
                  </w:r>
                </w:p>
              </w:tc>
              <w:tc>
                <w:tcPr>
                  <w:tcW w:w="1051"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rPr>
                      <w:rFonts w:cs="Arial"/>
                      <w:sz w:val="18"/>
                      <w:szCs w:val="18"/>
                    </w:rPr>
                  </w:pPr>
                  <w:r w:rsidRPr="001121CC">
                    <w:rPr>
                      <w:rFonts w:cs="Arial"/>
                      <w:sz w:val="18"/>
                      <w:szCs w:val="18"/>
                    </w:rPr>
                    <w:t xml:space="preserve">  ○        ○</w:t>
                  </w:r>
                </w:p>
              </w:tc>
            </w:tr>
            <w:tr w:rsidR="0018378A" w:rsidRPr="00C276C2" w:rsidTr="002C2E0A">
              <w:tc>
                <w:tcPr>
                  <w:tcW w:w="1066"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center"/>
                    <w:rPr>
                      <w:rFonts w:cs="Arial"/>
                      <w:sz w:val="18"/>
                      <w:szCs w:val="18"/>
                      <w:lang w:val="en-US"/>
                    </w:rPr>
                  </w:pPr>
                  <w:r w:rsidRPr="001121CC">
                    <w:rPr>
                      <w:rFonts w:cs="Arial"/>
                      <w:sz w:val="18"/>
                      <w:szCs w:val="18"/>
                      <w:lang w:val="en-US"/>
                    </w:rPr>
                    <w:t>2</w:t>
                  </w:r>
                </w:p>
              </w:tc>
              <w:tc>
                <w:tcPr>
                  <w:tcW w:w="1161"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center"/>
                    <w:rPr>
                      <w:rFonts w:cs="Arial"/>
                      <w:sz w:val="18"/>
                      <w:szCs w:val="18"/>
                    </w:rPr>
                  </w:pPr>
                  <w:r w:rsidRPr="001121CC">
                    <w:rPr>
                      <w:rFonts w:cs="Arial"/>
                      <w:sz w:val="18"/>
                      <w:szCs w:val="18"/>
                    </w:rPr>
                    <w:t>Двойное 5</w:t>
                  </w:r>
                </w:p>
              </w:tc>
              <w:tc>
                <w:tcPr>
                  <w:tcW w:w="981"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rPr>
                      <w:rFonts w:cs="Arial"/>
                      <w:sz w:val="18"/>
                      <w:szCs w:val="18"/>
                    </w:rPr>
                  </w:pPr>
                  <w:r w:rsidRPr="001121CC">
                    <w:rPr>
                      <w:rFonts w:cs="Arial"/>
                      <w:sz w:val="18"/>
                      <w:szCs w:val="18"/>
                    </w:rPr>
                    <w:t xml:space="preserve">  ○        ○</w:t>
                  </w:r>
                </w:p>
              </w:tc>
              <w:tc>
                <w:tcPr>
                  <w:tcW w:w="981"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center"/>
                    <w:rPr>
                      <w:rFonts w:cs="Arial"/>
                      <w:sz w:val="18"/>
                      <w:szCs w:val="18"/>
                    </w:rPr>
                  </w:pPr>
                  <w:r w:rsidRPr="000A1FB6">
                    <w:rPr>
                      <w:rFonts w:cs="Arial"/>
                      <w:noProof/>
                      <w:sz w:val="18"/>
                      <w:szCs w:val="18"/>
                      <w:lang w:eastAsia="ru-RU"/>
                    </w:rPr>
                    <w:pict>
                      <v:shape id="Рисунок 582" o:spid="_x0000_i1676" type="#_x0000_t75" style="width:38.25pt;height:10.5pt;visibility:visible">
                        <v:imagedata r:id="rId378" o:title=""/>
                      </v:shape>
                    </w:pict>
                  </w:r>
                </w:p>
              </w:tc>
              <w:tc>
                <w:tcPr>
                  <w:tcW w:w="1051"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rPr>
                      <w:rFonts w:cs="Arial"/>
                      <w:sz w:val="18"/>
                      <w:szCs w:val="18"/>
                    </w:rPr>
                  </w:pPr>
                  <w:r w:rsidRPr="001121CC">
                    <w:rPr>
                      <w:rFonts w:cs="Arial"/>
                      <w:sz w:val="18"/>
                      <w:szCs w:val="18"/>
                    </w:rPr>
                    <w:t xml:space="preserve">  ○        ○</w:t>
                  </w:r>
                </w:p>
              </w:tc>
            </w:tr>
            <w:tr w:rsidR="0018378A" w:rsidRPr="00C276C2" w:rsidTr="002C2E0A">
              <w:tc>
                <w:tcPr>
                  <w:tcW w:w="1066"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center"/>
                    <w:rPr>
                      <w:rFonts w:cs="Arial"/>
                      <w:sz w:val="18"/>
                      <w:szCs w:val="18"/>
                      <w:lang w:val="en-US"/>
                    </w:rPr>
                  </w:pPr>
                  <w:r w:rsidRPr="001121CC">
                    <w:rPr>
                      <w:rFonts w:cs="Arial"/>
                      <w:sz w:val="18"/>
                      <w:szCs w:val="18"/>
                      <w:lang w:val="en-US"/>
                    </w:rPr>
                    <w:t>3</w:t>
                  </w:r>
                </w:p>
              </w:tc>
              <w:tc>
                <w:tcPr>
                  <w:tcW w:w="1161"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center"/>
                    <w:rPr>
                      <w:rFonts w:cs="Arial"/>
                      <w:sz w:val="18"/>
                      <w:szCs w:val="18"/>
                    </w:rPr>
                  </w:pPr>
                  <w:r w:rsidRPr="001121CC">
                    <w:rPr>
                      <w:rFonts w:cs="Arial"/>
                      <w:sz w:val="18"/>
                      <w:szCs w:val="18"/>
                    </w:rPr>
                    <w:t>Одинарное 10</w:t>
                  </w:r>
                </w:p>
              </w:tc>
              <w:tc>
                <w:tcPr>
                  <w:tcW w:w="981"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rPr>
                      <w:rFonts w:cs="Arial"/>
                      <w:sz w:val="18"/>
                      <w:szCs w:val="18"/>
                    </w:rPr>
                  </w:pPr>
                  <w:r w:rsidRPr="001121CC">
                    <w:rPr>
                      <w:rFonts w:cs="Arial"/>
                      <w:sz w:val="18"/>
                      <w:szCs w:val="18"/>
                    </w:rPr>
                    <w:t xml:space="preserve">  ○        ○</w:t>
                  </w:r>
                </w:p>
              </w:tc>
              <w:tc>
                <w:tcPr>
                  <w:tcW w:w="981"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rPr>
                      <w:rFonts w:cs="Arial"/>
                      <w:sz w:val="18"/>
                      <w:szCs w:val="18"/>
                    </w:rPr>
                  </w:pPr>
                  <w:r w:rsidRPr="001121CC">
                    <w:rPr>
                      <w:rFonts w:cs="Arial"/>
                      <w:sz w:val="18"/>
                      <w:szCs w:val="18"/>
                    </w:rPr>
                    <w:t xml:space="preserve">  ○        ○</w:t>
                  </w:r>
                </w:p>
              </w:tc>
              <w:tc>
                <w:tcPr>
                  <w:tcW w:w="1051"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center"/>
                    <w:rPr>
                      <w:rFonts w:cs="Arial"/>
                      <w:sz w:val="18"/>
                      <w:szCs w:val="18"/>
                    </w:rPr>
                  </w:pPr>
                  <w:r w:rsidRPr="000A1FB6">
                    <w:rPr>
                      <w:rFonts w:cs="Arial"/>
                      <w:noProof/>
                      <w:sz w:val="18"/>
                      <w:szCs w:val="18"/>
                      <w:lang w:eastAsia="ru-RU"/>
                    </w:rPr>
                    <w:pict>
                      <v:shape id="Рисунок 581" o:spid="_x0000_i1677" type="#_x0000_t75" style="width:35.25pt;height:9.75pt;visibility:visible">
                        <v:imagedata r:id="rId379" o:title=""/>
                      </v:shape>
                    </w:pict>
                  </w:r>
                </w:p>
              </w:tc>
            </w:tr>
          </w:tbl>
          <w:p w:rsidR="0018378A" w:rsidRPr="001121CC" w:rsidRDefault="0018378A" w:rsidP="001121CC">
            <w:pPr>
              <w:jc w:val="both"/>
              <w:rPr>
                <w:rFonts w:cs="Arial"/>
              </w:rPr>
            </w:pPr>
          </w:p>
        </w:tc>
        <w:tc>
          <w:tcPr>
            <w:tcW w:w="741" w:type="dxa"/>
          </w:tcPr>
          <w:p w:rsidR="0018378A" w:rsidRPr="001121CC" w:rsidRDefault="0018378A" w:rsidP="001121CC">
            <w:pPr>
              <w:rPr>
                <w:rFonts w:cs="Arial"/>
              </w:rPr>
            </w:pPr>
          </w:p>
          <w:p w:rsidR="0018378A" w:rsidRPr="001121CC" w:rsidRDefault="0018378A" w:rsidP="001121CC">
            <w:pPr>
              <w:jc w:val="both"/>
              <w:rPr>
                <w:rFonts w:cs="Arial"/>
              </w:rPr>
            </w:pPr>
          </w:p>
          <w:p w:rsidR="0018378A" w:rsidRPr="001121CC" w:rsidRDefault="0018378A" w:rsidP="001121CC">
            <w:pPr>
              <w:jc w:val="both"/>
              <w:rPr>
                <w:rFonts w:cs="Arial"/>
              </w:rPr>
            </w:pPr>
          </w:p>
          <w:p w:rsidR="0018378A" w:rsidRPr="001121CC" w:rsidRDefault="0018378A" w:rsidP="001121CC">
            <w:pPr>
              <w:jc w:val="both"/>
              <w:rPr>
                <w:rFonts w:cs="Arial"/>
              </w:rPr>
            </w:pPr>
            <w:r w:rsidRPr="000A1FB6">
              <w:rPr>
                <w:rFonts w:cs="Arial"/>
                <w:noProof/>
                <w:lang w:eastAsia="ru-RU"/>
              </w:rPr>
              <w:pict>
                <v:shape id="Рисунок 580" o:spid="_x0000_i1678" type="#_x0000_t75" style="width:26.25pt;height:35.25pt;visibility:visible">
                  <v:imagedata r:id="rId380" o:title=""/>
                </v:shape>
              </w:pict>
            </w:r>
          </w:p>
        </w:tc>
        <w:tc>
          <w:tcPr>
            <w:tcW w:w="3422" w:type="dxa"/>
          </w:tcPr>
          <w:p w:rsidR="0018378A" w:rsidRPr="001121CC" w:rsidRDefault="0018378A" w:rsidP="001121CC">
            <w:pPr>
              <w:jc w:val="both"/>
              <w:rPr>
                <w:rFonts w:cs="Arial"/>
                <w:sz w:val="18"/>
                <w:szCs w:val="18"/>
              </w:rPr>
            </w:pPr>
            <w:r w:rsidRPr="001121CC">
              <w:rPr>
                <w:rFonts w:cs="Arial"/>
                <w:sz w:val="18"/>
                <w:szCs w:val="18"/>
              </w:rPr>
              <w:t>Пример постановки проверочных отметок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573"/>
              <w:gridCol w:w="1565"/>
            </w:tblGrid>
            <w:tr w:rsidR="0018378A" w:rsidRPr="00C276C2" w:rsidTr="002C2E0A">
              <w:tc>
                <w:tcPr>
                  <w:tcW w:w="1668" w:type="dxa"/>
                  <w:tcBorders>
                    <w:top w:val="single" w:sz="4" w:space="0" w:color="auto"/>
                    <w:left w:val="single" w:sz="4" w:space="0" w:color="auto"/>
                    <w:bottom w:val="single" w:sz="4" w:space="0" w:color="auto"/>
                    <w:right w:val="single" w:sz="4" w:space="0" w:color="auto"/>
                  </w:tcBorders>
                </w:tcPr>
                <w:p w:rsidR="0018378A" w:rsidRDefault="0018378A" w:rsidP="001121CC">
                  <w:pPr>
                    <w:jc w:val="center"/>
                    <w:rPr>
                      <w:rFonts w:cs="Arial"/>
                      <w:sz w:val="18"/>
                      <w:szCs w:val="18"/>
                    </w:rPr>
                  </w:pPr>
                  <w:r w:rsidRPr="001121CC">
                    <w:rPr>
                      <w:rFonts w:cs="Arial"/>
                      <w:sz w:val="18"/>
                      <w:szCs w:val="18"/>
                    </w:rPr>
                    <w:t>ВАРИАНТ</w:t>
                  </w:r>
                </w:p>
                <w:p w:rsidR="0018378A" w:rsidRPr="001121CC" w:rsidRDefault="0018378A" w:rsidP="001121CC">
                  <w:pPr>
                    <w:jc w:val="center"/>
                    <w:rPr>
                      <w:rFonts w:cs="Arial"/>
                      <w:sz w:val="18"/>
                      <w:szCs w:val="18"/>
                    </w:rPr>
                  </w:pPr>
                </w:p>
              </w:tc>
              <w:tc>
                <w:tcPr>
                  <w:tcW w:w="1668"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center"/>
                    <w:rPr>
                      <w:rFonts w:cs="Arial"/>
                      <w:sz w:val="18"/>
                      <w:szCs w:val="18"/>
                    </w:rPr>
                  </w:pPr>
                  <w:r w:rsidRPr="001121CC">
                    <w:rPr>
                      <w:rFonts w:cs="Arial"/>
                      <w:sz w:val="18"/>
                      <w:szCs w:val="18"/>
                    </w:rPr>
                    <w:t>Проверка</w:t>
                  </w:r>
                </w:p>
              </w:tc>
            </w:tr>
            <w:tr w:rsidR="0018378A" w:rsidRPr="00C276C2" w:rsidTr="002C2E0A">
              <w:tc>
                <w:tcPr>
                  <w:tcW w:w="1668"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center"/>
                    <w:rPr>
                      <w:rFonts w:cs="Arial"/>
                      <w:sz w:val="18"/>
                      <w:szCs w:val="18"/>
                    </w:rPr>
                  </w:pPr>
                  <w:r w:rsidRPr="001121CC">
                    <w:rPr>
                      <w:rFonts w:cs="Arial"/>
                      <w:sz w:val="18"/>
                      <w:szCs w:val="18"/>
                    </w:rPr>
                    <w:t>1</w:t>
                  </w:r>
                </w:p>
              </w:tc>
              <w:tc>
                <w:tcPr>
                  <w:tcW w:w="1668"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center"/>
                    <w:rPr>
                      <w:rFonts w:cs="Arial"/>
                      <w:sz w:val="18"/>
                      <w:szCs w:val="18"/>
                    </w:rPr>
                  </w:pPr>
                </w:p>
              </w:tc>
            </w:tr>
            <w:tr w:rsidR="0018378A" w:rsidRPr="00C276C2" w:rsidTr="002C2E0A">
              <w:tc>
                <w:tcPr>
                  <w:tcW w:w="1668"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center"/>
                    <w:rPr>
                      <w:rFonts w:cs="Arial"/>
                      <w:sz w:val="18"/>
                      <w:szCs w:val="18"/>
                    </w:rPr>
                  </w:pPr>
                  <w:r w:rsidRPr="001121CC">
                    <w:rPr>
                      <w:rFonts w:cs="Arial"/>
                      <w:sz w:val="18"/>
                      <w:szCs w:val="18"/>
                    </w:rPr>
                    <w:t>2</w:t>
                  </w:r>
                </w:p>
              </w:tc>
              <w:tc>
                <w:tcPr>
                  <w:tcW w:w="1668"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center"/>
                    <w:rPr>
                      <w:rFonts w:cs="Arial"/>
                      <w:sz w:val="18"/>
                      <w:szCs w:val="18"/>
                    </w:rPr>
                  </w:pPr>
                </w:p>
              </w:tc>
            </w:tr>
            <w:tr w:rsidR="0018378A" w:rsidRPr="00C276C2" w:rsidTr="002C2E0A">
              <w:tc>
                <w:tcPr>
                  <w:tcW w:w="1668"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center"/>
                    <w:rPr>
                      <w:rFonts w:cs="Arial"/>
                      <w:sz w:val="18"/>
                      <w:szCs w:val="18"/>
                    </w:rPr>
                  </w:pPr>
                  <w:r w:rsidRPr="001121CC">
                    <w:rPr>
                      <w:rFonts w:cs="Arial"/>
                      <w:sz w:val="18"/>
                      <w:szCs w:val="18"/>
                    </w:rPr>
                    <w:t>3</w:t>
                  </w:r>
                </w:p>
              </w:tc>
              <w:tc>
                <w:tcPr>
                  <w:tcW w:w="1668" w:type="dxa"/>
                  <w:tcBorders>
                    <w:top w:val="single" w:sz="4" w:space="0" w:color="auto"/>
                    <w:left w:val="single" w:sz="4" w:space="0" w:color="auto"/>
                    <w:bottom w:val="single" w:sz="4" w:space="0" w:color="auto"/>
                    <w:right w:val="single" w:sz="4" w:space="0" w:color="auto"/>
                  </w:tcBorders>
                </w:tcPr>
                <w:p w:rsidR="0018378A" w:rsidRPr="001121CC" w:rsidRDefault="0018378A" w:rsidP="001121CC">
                  <w:pPr>
                    <w:jc w:val="center"/>
                    <w:rPr>
                      <w:rFonts w:cs="Arial"/>
                      <w:sz w:val="18"/>
                      <w:szCs w:val="18"/>
                    </w:rPr>
                  </w:pPr>
                  <w:r w:rsidRPr="001121CC">
                    <w:rPr>
                      <w:rFonts w:cs="Arial"/>
                      <w:sz w:val="18"/>
                      <w:szCs w:val="18"/>
                    </w:rPr>
                    <w:t>√</w:t>
                  </w:r>
                </w:p>
              </w:tc>
            </w:tr>
          </w:tbl>
          <w:p w:rsidR="0018378A" w:rsidRPr="001121CC" w:rsidRDefault="0018378A" w:rsidP="001121CC">
            <w:pPr>
              <w:jc w:val="both"/>
              <w:rPr>
                <w:rFonts w:cs="Arial"/>
              </w:rPr>
            </w:pPr>
          </w:p>
        </w:tc>
      </w:tr>
    </w:tbl>
    <w:p w:rsidR="0018378A" w:rsidRDefault="0018378A">
      <w:r>
        <w:br w:type="page"/>
      </w:r>
    </w:p>
    <w:p w:rsidR="0018378A" w:rsidRPr="00240D5A" w:rsidRDefault="0018378A" w:rsidP="00B0562A">
      <w:pPr>
        <w:pStyle w:val="NoSpacing"/>
        <w:jc w:val="both"/>
        <w:rPr>
          <w:rFonts w:ascii="Arial" w:hAnsi="Arial" w:cs="Arial"/>
          <w:sz w:val="20"/>
        </w:rPr>
      </w:pPr>
      <w:r w:rsidRPr="00240D5A">
        <w:rPr>
          <w:rFonts w:ascii="Arial" w:hAnsi="Arial" w:cs="Arial"/>
          <w:sz w:val="20"/>
        </w:rPr>
        <w:t>(2-3) Снятие монтажной пластины</w:t>
      </w:r>
    </w:p>
    <w:p w:rsidR="0018378A" w:rsidRPr="00240D5A" w:rsidRDefault="0018378A" w:rsidP="00B0562A">
      <w:pPr>
        <w:pStyle w:val="NoSpacing"/>
        <w:jc w:val="both"/>
        <w:rPr>
          <w:rFonts w:ascii="Arial" w:hAnsi="Arial" w:cs="Arial"/>
          <w:sz w:val="20"/>
        </w:rPr>
      </w:pPr>
      <w:r w:rsidRPr="00240D5A">
        <w:rPr>
          <w:rFonts w:ascii="Arial" w:hAnsi="Arial" w:cs="Arial"/>
          <w:sz w:val="20"/>
        </w:rPr>
        <w:t>Проверить следующую таблицу для того, чтобы убедиться – нужно ли снимать монтажную плату. Если монтажную плату необходимо снять – вывинтить четыре винта и снять монтажную плату.</w:t>
      </w:r>
    </w:p>
    <w:p w:rsidR="0018378A" w:rsidRDefault="0018378A" w:rsidP="00B0562A">
      <w:pPr>
        <w:pStyle w:val="NoSpacing"/>
        <w:jc w:val="both"/>
        <w:rPr>
          <w:rFonts w:ascii="Arial" w:hAnsi="Arial" w:cs="Arial"/>
        </w:rPr>
      </w:pPr>
    </w:p>
    <w:p w:rsidR="0018378A" w:rsidRPr="005E47FE" w:rsidRDefault="0018378A" w:rsidP="005E47FE">
      <w:pPr>
        <w:jc w:val="center"/>
        <w:rPr>
          <w:b/>
        </w:rPr>
      </w:pPr>
      <w:r w:rsidRPr="005E47FE">
        <w:rPr>
          <w:b/>
        </w:rPr>
        <w:t>Настройки сверхтока и снятие монтажной платы</w:t>
      </w:r>
    </w:p>
    <w:p w:rsidR="0018378A" w:rsidRDefault="0018378A" w:rsidP="00463468">
      <w:r>
        <w:rPr>
          <w:noProof/>
          <w:lang w:eastAsia="ru-RU"/>
        </w:rPr>
        <w:pict>
          <v:shape id="Рисунок 588" o:spid="_x0000_i1679" type="#_x0000_t75" style="width:471pt;height:203.25pt;visibility:visible">
            <v:imagedata r:id="rId381" o:title=""/>
          </v:shape>
        </w:pict>
      </w:r>
    </w:p>
    <w:p w:rsidR="0018378A" w:rsidRDefault="0018378A" w:rsidP="00463468"/>
    <w:p w:rsidR="0018378A" w:rsidRPr="00240D5A" w:rsidRDefault="0018378A" w:rsidP="00E26188">
      <w:pPr>
        <w:pStyle w:val="NoSpacing"/>
        <w:numPr>
          <w:ilvl w:val="0"/>
          <w:numId w:val="129"/>
        </w:numPr>
        <w:jc w:val="both"/>
        <w:rPr>
          <w:rFonts w:ascii="Arial" w:hAnsi="Arial" w:cs="Arial"/>
          <w:b/>
          <w:sz w:val="20"/>
        </w:rPr>
      </w:pPr>
      <w:r w:rsidRPr="00240D5A">
        <w:rPr>
          <w:rFonts w:ascii="Arial" w:hAnsi="Arial" w:cs="Arial"/>
          <w:b/>
          <w:sz w:val="20"/>
        </w:rPr>
        <w:t>Процедура замены</w:t>
      </w:r>
    </w:p>
    <w:p w:rsidR="0018378A" w:rsidRDefault="0018378A" w:rsidP="00B0562A">
      <w:pPr>
        <w:pStyle w:val="NoSpacing"/>
        <w:jc w:val="both"/>
        <w:rPr>
          <w:rFonts w:ascii="Arial" w:hAnsi="Arial" w:cs="Arial"/>
        </w:rPr>
      </w:pPr>
      <w:r w:rsidRPr="000A1FB6">
        <w:rPr>
          <w:rFonts w:ascii="Arial" w:hAnsi="Arial" w:cs="Arial"/>
          <w:noProof/>
          <w:lang w:eastAsia="ru-RU"/>
        </w:rPr>
        <w:pict>
          <v:shape id="Рисунок 589" o:spid="_x0000_i1680" type="#_x0000_t75" style="width:268.5pt;height:96pt;visibility:visible">
            <v:imagedata r:id="rId382" o:title=""/>
          </v:shape>
        </w:pict>
      </w:r>
    </w:p>
    <w:p w:rsidR="0018378A" w:rsidRPr="00240D5A" w:rsidRDefault="0018378A" w:rsidP="00E26188">
      <w:pPr>
        <w:pStyle w:val="NoSpacing"/>
        <w:numPr>
          <w:ilvl w:val="0"/>
          <w:numId w:val="130"/>
        </w:numPr>
        <w:jc w:val="both"/>
        <w:rPr>
          <w:rFonts w:ascii="Arial" w:hAnsi="Arial" w:cs="Arial"/>
          <w:sz w:val="20"/>
        </w:rPr>
      </w:pPr>
      <w:r w:rsidRPr="00240D5A">
        <w:rPr>
          <w:rFonts w:ascii="Arial" w:hAnsi="Arial" w:cs="Arial"/>
          <w:sz w:val="20"/>
        </w:rPr>
        <w:t>Отсоединить провода, идущие через СТ1 и СТ2 от клемм.</w:t>
      </w:r>
    </w:p>
    <w:p w:rsidR="0018378A" w:rsidRPr="00240D5A" w:rsidRDefault="0018378A" w:rsidP="00B0562A">
      <w:pPr>
        <w:pStyle w:val="NoSpacing"/>
        <w:ind w:left="720"/>
        <w:jc w:val="both"/>
        <w:rPr>
          <w:rFonts w:ascii="Arial" w:hAnsi="Arial" w:cs="Arial"/>
          <w:sz w:val="20"/>
        </w:rPr>
      </w:pPr>
      <w:r w:rsidRPr="00240D5A">
        <w:rPr>
          <w:rFonts w:ascii="Arial" w:hAnsi="Arial" w:cs="Arial"/>
          <w:sz w:val="20"/>
        </w:rPr>
        <w:t>* В это время проследить за тем, чтобы не повредить СТ1 и СТ2.</w:t>
      </w:r>
    </w:p>
    <w:p w:rsidR="0018378A" w:rsidRPr="00240D5A" w:rsidRDefault="0018378A" w:rsidP="00E26188">
      <w:pPr>
        <w:pStyle w:val="NoSpacing"/>
        <w:numPr>
          <w:ilvl w:val="0"/>
          <w:numId w:val="131"/>
        </w:numPr>
        <w:jc w:val="both"/>
        <w:rPr>
          <w:rFonts w:ascii="Arial" w:hAnsi="Arial" w:cs="Arial"/>
          <w:sz w:val="20"/>
        </w:rPr>
      </w:pPr>
      <w:r w:rsidRPr="00240D5A">
        <w:rPr>
          <w:rFonts w:ascii="Arial" w:hAnsi="Arial" w:cs="Arial"/>
          <w:sz w:val="20"/>
        </w:rPr>
        <w:t>Отсоединить соединитель (</w:t>
      </w:r>
      <w:r w:rsidRPr="00240D5A">
        <w:rPr>
          <w:rFonts w:ascii="Arial" w:hAnsi="Arial" w:cs="Arial"/>
          <w:sz w:val="20"/>
          <w:lang w:val="en-US"/>
        </w:rPr>
        <w:t>CN</w:t>
      </w:r>
      <w:r w:rsidRPr="00240D5A">
        <w:rPr>
          <w:rFonts w:ascii="Arial" w:hAnsi="Arial" w:cs="Arial"/>
          <w:sz w:val="20"/>
        </w:rPr>
        <w:t>1) контроллера и соединитель (</w:t>
      </w:r>
      <w:r w:rsidRPr="00240D5A">
        <w:rPr>
          <w:rFonts w:ascii="Arial" w:hAnsi="Arial" w:cs="Arial"/>
          <w:sz w:val="20"/>
          <w:lang w:val="en-US"/>
        </w:rPr>
        <w:t>CN</w:t>
      </w:r>
      <w:r w:rsidRPr="00240D5A">
        <w:rPr>
          <w:rFonts w:ascii="Arial" w:hAnsi="Arial" w:cs="Arial"/>
          <w:sz w:val="20"/>
        </w:rPr>
        <w:t>2) основной цепи.</w:t>
      </w:r>
    </w:p>
    <w:p w:rsidR="0018378A" w:rsidRPr="00240D5A" w:rsidRDefault="0018378A" w:rsidP="00E26188">
      <w:pPr>
        <w:pStyle w:val="NoSpacing"/>
        <w:numPr>
          <w:ilvl w:val="0"/>
          <w:numId w:val="132"/>
        </w:numPr>
        <w:jc w:val="both"/>
        <w:rPr>
          <w:rFonts w:ascii="Arial" w:hAnsi="Arial" w:cs="Arial"/>
          <w:sz w:val="20"/>
        </w:rPr>
      </w:pPr>
      <w:r w:rsidRPr="00240D5A">
        <w:rPr>
          <w:rFonts w:ascii="Arial" w:hAnsi="Arial" w:cs="Arial"/>
          <w:sz w:val="20"/>
        </w:rPr>
        <w:t>Снять четыре монтажных винта.</w:t>
      </w:r>
    </w:p>
    <w:p w:rsidR="0018378A" w:rsidRPr="00240D5A" w:rsidRDefault="0018378A" w:rsidP="00E26188">
      <w:pPr>
        <w:pStyle w:val="NoSpacing"/>
        <w:numPr>
          <w:ilvl w:val="0"/>
          <w:numId w:val="133"/>
        </w:numPr>
        <w:jc w:val="both"/>
        <w:rPr>
          <w:rFonts w:ascii="Arial" w:hAnsi="Arial" w:cs="Arial"/>
          <w:sz w:val="20"/>
        </w:rPr>
      </w:pPr>
      <w:r w:rsidRPr="00240D5A">
        <w:rPr>
          <w:rFonts w:ascii="Arial" w:hAnsi="Arial" w:cs="Arial"/>
          <w:sz w:val="20"/>
        </w:rPr>
        <w:t>После снятия панели РТ/СТ, присоединить токопроводящий провод в обратном порядке согласно вышеприведенной процедуре.</w:t>
      </w:r>
    </w:p>
    <w:p w:rsidR="0018378A" w:rsidRPr="00240D5A" w:rsidRDefault="0018378A" w:rsidP="00E26188">
      <w:pPr>
        <w:pStyle w:val="NoSpacing"/>
        <w:numPr>
          <w:ilvl w:val="0"/>
          <w:numId w:val="134"/>
        </w:numPr>
        <w:jc w:val="both"/>
        <w:rPr>
          <w:rFonts w:ascii="Arial" w:hAnsi="Arial" w:cs="Arial"/>
          <w:sz w:val="20"/>
        </w:rPr>
      </w:pPr>
      <w:r w:rsidRPr="00240D5A">
        <w:rPr>
          <w:rFonts w:ascii="Arial" w:hAnsi="Arial" w:cs="Arial"/>
          <w:sz w:val="20"/>
        </w:rPr>
        <w:t>После однократной проверки проводки осуществить пробную работу системы для выявления проблем.</w:t>
      </w:r>
    </w:p>
    <w:p w:rsidR="0018378A" w:rsidRDefault="0018378A">
      <w:r>
        <w:br w:type="page"/>
      </w:r>
    </w:p>
    <w:tbl>
      <w:tblPr>
        <w:tblW w:w="0" w:type="auto"/>
        <w:tblLook w:val="00A0"/>
      </w:tblPr>
      <w:tblGrid>
        <w:gridCol w:w="4785"/>
        <w:gridCol w:w="4786"/>
      </w:tblGrid>
      <w:tr w:rsidR="0018378A" w:rsidRPr="00C276C2" w:rsidTr="00241511">
        <w:tc>
          <w:tcPr>
            <w:tcW w:w="4785" w:type="dxa"/>
          </w:tcPr>
          <w:p w:rsidR="0018378A" w:rsidRPr="00E2624C" w:rsidRDefault="0018378A" w:rsidP="00241511">
            <w:pPr>
              <w:pStyle w:val="Heading3"/>
              <w:rPr>
                <w:szCs w:val="22"/>
                <w:lang w:eastAsia="en-US"/>
              </w:rPr>
            </w:pPr>
            <w:bookmarkStart w:id="82" w:name="_Toc343613530"/>
            <w:r w:rsidRPr="00E2624C">
              <w:rPr>
                <w:szCs w:val="22"/>
                <w:lang w:eastAsia="en-US"/>
              </w:rPr>
              <w:t>Электронный расширительный клапан</w:t>
            </w:r>
            <w:bookmarkEnd w:id="82"/>
          </w:p>
          <w:p w:rsidR="0018378A" w:rsidRPr="00387DC6" w:rsidRDefault="0018378A" w:rsidP="00E26188">
            <w:pPr>
              <w:numPr>
                <w:ilvl w:val="0"/>
                <w:numId w:val="98"/>
              </w:numPr>
              <w:jc w:val="both"/>
              <w:rPr>
                <w:rFonts w:cs="Arial"/>
                <w:szCs w:val="24"/>
                <w:lang w:val="en-US"/>
              </w:rPr>
            </w:pPr>
            <w:r w:rsidRPr="00387DC6">
              <w:rPr>
                <w:rFonts w:cs="Arial"/>
                <w:szCs w:val="24"/>
              </w:rPr>
              <w:t xml:space="preserve">Модель катушки : ЕВМ – </w:t>
            </w:r>
            <w:r w:rsidRPr="00387DC6">
              <w:rPr>
                <w:rFonts w:cs="Arial"/>
                <w:szCs w:val="24"/>
                <w:lang w:val="en-US"/>
              </w:rPr>
              <w:t>MD12DM-1</w:t>
            </w:r>
          </w:p>
          <w:p w:rsidR="0018378A" w:rsidRPr="00C276C2" w:rsidRDefault="0018378A" w:rsidP="005E47FE">
            <w:pPr>
              <w:rPr>
                <w:lang w:val="en-US"/>
              </w:rPr>
            </w:pPr>
            <w:r w:rsidRPr="00C276C2">
              <w:t xml:space="preserve">корпуса : </w:t>
            </w:r>
            <w:r w:rsidRPr="00C276C2">
              <w:rPr>
                <w:lang w:val="en-US"/>
              </w:rPr>
              <w:t>EDM-B804DM-1.</w:t>
            </w:r>
          </w:p>
          <w:p w:rsidR="0018378A" w:rsidRPr="00241511" w:rsidRDefault="0018378A" w:rsidP="00241511">
            <w:pPr>
              <w:ind w:left="720"/>
              <w:jc w:val="both"/>
              <w:rPr>
                <w:rFonts w:cs="Arial"/>
              </w:rPr>
            </w:pPr>
            <w:r w:rsidRPr="00241511">
              <w:rPr>
                <w:rFonts w:cs="Arial"/>
              </w:rPr>
              <w:t>На данной установке применяется электронный расширительный клапан. Электронный расширительный клапан автоматически управляет оптимальным расходом потока хладагента, используя датчик температуры на впускных и выпускных трубках испарителя.</w:t>
            </w:r>
          </w:p>
          <w:p w:rsidR="0018378A" w:rsidRPr="00241511" w:rsidRDefault="0018378A" w:rsidP="00241511">
            <w:pPr>
              <w:ind w:left="720"/>
              <w:jc w:val="both"/>
              <w:rPr>
                <w:rFonts w:cs="Arial"/>
              </w:rPr>
            </w:pPr>
            <w:r w:rsidRPr="00241511">
              <w:rPr>
                <w:rFonts w:cs="Arial"/>
              </w:rPr>
              <w:t>В случае аварии, включая неисправную работу контроллера, ознакомьтесь с разделом 6.5 «Аварийная работа».</w:t>
            </w:r>
          </w:p>
          <w:p w:rsidR="0018378A" w:rsidRPr="00241511" w:rsidRDefault="0018378A" w:rsidP="00E26188">
            <w:pPr>
              <w:numPr>
                <w:ilvl w:val="0"/>
                <w:numId w:val="135"/>
              </w:numPr>
              <w:jc w:val="both"/>
              <w:rPr>
                <w:rFonts w:cs="Arial"/>
                <w:b/>
              </w:rPr>
            </w:pPr>
            <w:r w:rsidRPr="00241511">
              <w:rPr>
                <w:rFonts w:cs="Arial"/>
                <w:b/>
              </w:rPr>
              <w:t>Замена катушки</w:t>
            </w:r>
          </w:p>
          <w:p w:rsidR="0018378A" w:rsidRPr="00241511" w:rsidRDefault="0018378A" w:rsidP="00E26188">
            <w:pPr>
              <w:numPr>
                <w:ilvl w:val="0"/>
                <w:numId w:val="136"/>
              </w:numPr>
              <w:jc w:val="both"/>
              <w:rPr>
                <w:rFonts w:cs="Arial"/>
              </w:rPr>
            </w:pPr>
            <w:r w:rsidRPr="00241511">
              <w:rPr>
                <w:rFonts w:cs="Arial"/>
              </w:rPr>
              <w:t>Срезать скрепляющие ленты, фиксирующие катушку и токопроводящие жилы.</w:t>
            </w:r>
          </w:p>
          <w:p w:rsidR="0018378A" w:rsidRPr="00241511" w:rsidRDefault="0018378A" w:rsidP="00E26188">
            <w:pPr>
              <w:numPr>
                <w:ilvl w:val="0"/>
                <w:numId w:val="137"/>
              </w:numPr>
              <w:jc w:val="both"/>
              <w:rPr>
                <w:rFonts w:cs="Arial"/>
              </w:rPr>
            </w:pPr>
            <w:r w:rsidRPr="00241511">
              <w:rPr>
                <w:rFonts w:cs="Arial"/>
              </w:rPr>
              <w:t>Отсоединить токопроводящую жилу катушки от контроллера.</w:t>
            </w:r>
          </w:p>
          <w:p w:rsidR="0018378A" w:rsidRPr="00241511" w:rsidRDefault="0018378A" w:rsidP="00E26188">
            <w:pPr>
              <w:numPr>
                <w:ilvl w:val="0"/>
                <w:numId w:val="138"/>
              </w:numPr>
              <w:jc w:val="both"/>
              <w:rPr>
                <w:rFonts w:cs="Arial"/>
                <w:b/>
              </w:rPr>
            </w:pPr>
            <w:r w:rsidRPr="00241511">
              <w:rPr>
                <w:rFonts w:cs="Arial"/>
              </w:rPr>
              <w:t>Удалить силиконовый герметик на контргайке.</w:t>
            </w:r>
          </w:p>
          <w:p w:rsidR="0018378A" w:rsidRPr="00241511" w:rsidRDefault="0018378A" w:rsidP="00E26188">
            <w:pPr>
              <w:numPr>
                <w:ilvl w:val="0"/>
                <w:numId w:val="139"/>
              </w:numPr>
              <w:jc w:val="both"/>
              <w:rPr>
                <w:rFonts w:cs="Arial"/>
              </w:rPr>
            </w:pPr>
            <w:r w:rsidRPr="00241511">
              <w:rPr>
                <w:rFonts w:cs="Arial"/>
              </w:rPr>
              <w:t>Ослабить контргайку, затем снять катушку, отделив ее от корпуса.</w:t>
            </w:r>
          </w:p>
          <w:p w:rsidR="0018378A" w:rsidRPr="00241511" w:rsidRDefault="0018378A" w:rsidP="00E26188">
            <w:pPr>
              <w:numPr>
                <w:ilvl w:val="0"/>
                <w:numId w:val="140"/>
              </w:numPr>
              <w:jc w:val="both"/>
              <w:rPr>
                <w:rFonts w:cs="Arial"/>
              </w:rPr>
            </w:pPr>
            <w:r w:rsidRPr="00241511">
              <w:rPr>
                <w:rFonts w:cs="Arial"/>
              </w:rPr>
              <w:t>Снять оставшийся герметик с резьбы контргайки. Убедиться в том, что внутри сухо и чисто. Затем нанести новый герметик.</w:t>
            </w:r>
          </w:p>
          <w:p w:rsidR="0018378A" w:rsidRPr="00241511" w:rsidRDefault="0018378A" w:rsidP="00E26188">
            <w:pPr>
              <w:numPr>
                <w:ilvl w:val="0"/>
                <w:numId w:val="141"/>
              </w:numPr>
              <w:jc w:val="both"/>
              <w:rPr>
                <w:rFonts w:cs="Arial"/>
              </w:rPr>
            </w:pPr>
            <w:r w:rsidRPr="00241511">
              <w:rPr>
                <w:rFonts w:cs="Arial"/>
              </w:rPr>
              <w:t>Установить новую катушку. Нанести небольшое количество герметика на резьбу в корпусе электронного расширительного клапана (не наносить слишком много герметика). Момент затяжки при установке составляет от 7,0 до 15,0 Нм (от 73 до 156 кгс/см).</w:t>
            </w:r>
          </w:p>
          <w:p w:rsidR="0018378A" w:rsidRPr="00241511" w:rsidRDefault="0018378A" w:rsidP="00E26188">
            <w:pPr>
              <w:numPr>
                <w:ilvl w:val="0"/>
                <w:numId w:val="142"/>
              </w:numPr>
              <w:jc w:val="both"/>
              <w:rPr>
                <w:rFonts w:cs="Arial"/>
              </w:rPr>
            </w:pPr>
            <w:r w:rsidRPr="00241511">
              <w:rPr>
                <w:rFonts w:cs="Arial"/>
              </w:rPr>
              <w:t xml:space="preserve">Запечатать токопроводящую жилу и соединитель лентой из бутилового каучука. Вернуть скрепляющие ленты и соединитель токопроводящей жилы в исходное положение. </w:t>
            </w:r>
          </w:p>
          <w:p w:rsidR="0018378A" w:rsidRPr="00C276C2" w:rsidRDefault="0018378A" w:rsidP="00387DC6">
            <w:pPr>
              <w:jc w:val="center"/>
            </w:pPr>
            <w:r w:rsidRPr="000A1FB6">
              <w:rPr>
                <w:rFonts w:cs="Arial"/>
                <w:noProof/>
                <w:lang w:eastAsia="ru-RU"/>
              </w:rPr>
              <w:pict>
                <v:shape id="Рисунок 590" o:spid="_x0000_i1693" type="#_x0000_t75" style="width:191.25pt;height:181.5pt;visibility:visible">
                  <v:imagedata r:id="rId383" o:title=""/>
                </v:shape>
              </w:pict>
            </w:r>
          </w:p>
        </w:tc>
        <w:tc>
          <w:tcPr>
            <w:tcW w:w="4786" w:type="dxa"/>
          </w:tcPr>
          <w:p w:rsidR="0018378A" w:rsidRDefault="0018378A" w:rsidP="00E26188">
            <w:pPr>
              <w:pStyle w:val="NoSpacing"/>
              <w:numPr>
                <w:ilvl w:val="0"/>
                <w:numId w:val="135"/>
              </w:numPr>
              <w:jc w:val="both"/>
              <w:rPr>
                <w:rFonts w:ascii="Arial" w:hAnsi="Arial" w:cs="Arial"/>
                <w:b/>
              </w:rPr>
            </w:pPr>
            <w:r>
              <w:rPr>
                <w:rFonts w:ascii="Arial" w:hAnsi="Arial" w:cs="Arial"/>
                <w:b/>
              </w:rPr>
              <w:t>Снятие корпуса</w:t>
            </w:r>
          </w:p>
          <w:p w:rsidR="0018378A" w:rsidRPr="00387DC6" w:rsidRDefault="0018378A" w:rsidP="00E26188">
            <w:pPr>
              <w:pStyle w:val="NoSpacing"/>
              <w:numPr>
                <w:ilvl w:val="0"/>
                <w:numId w:val="143"/>
              </w:numPr>
              <w:jc w:val="both"/>
              <w:rPr>
                <w:rFonts w:ascii="Arial" w:hAnsi="Arial" w:cs="Arial"/>
                <w:sz w:val="20"/>
              </w:rPr>
            </w:pPr>
            <w:r w:rsidRPr="00387DC6">
              <w:rPr>
                <w:rFonts w:ascii="Arial" w:hAnsi="Arial" w:cs="Arial"/>
                <w:sz w:val="20"/>
              </w:rPr>
              <w:t>Ослабить контргайку, затем снять катушку. (Для снятия катушки использовать два гаечных ключа для ослабления контргайки).</w:t>
            </w:r>
          </w:p>
          <w:p w:rsidR="0018378A" w:rsidRPr="00387DC6" w:rsidRDefault="0018378A" w:rsidP="00241511">
            <w:pPr>
              <w:pStyle w:val="NoSpacing"/>
              <w:ind w:left="720"/>
              <w:jc w:val="both"/>
              <w:rPr>
                <w:rFonts w:ascii="Arial" w:hAnsi="Arial" w:cs="Arial"/>
                <w:sz w:val="20"/>
              </w:rPr>
            </w:pPr>
            <w:r w:rsidRPr="000A1FB6">
              <w:rPr>
                <w:rFonts w:ascii="Arial" w:hAnsi="Arial" w:cs="Arial"/>
                <w:noProof/>
                <w:sz w:val="20"/>
                <w:lang w:eastAsia="ru-RU"/>
              </w:rPr>
              <w:pict>
                <v:shape id="Рисунок 595" o:spid="_x0000_i1695" type="#_x0000_t75" style="width:123pt;height:120pt;visibility:visible">
                  <v:imagedata r:id="rId384" o:title=""/>
                </v:shape>
              </w:pict>
            </w:r>
          </w:p>
          <w:p w:rsidR="0018378A" w:rsidRPr="00387DC6" w:rsidRDefault="0018378A" w:rsidP="00E26188">
            <w:pPr>
              <w:pStyle w:val="NoSpacing"/>
              <w:numPr>
                <w:ilvl w:val="0"/>
                <w:numId w:val="144"/>
              </w:numPr>
              <w:jc w:val="both"/>
              <w:rPr>
                <w:rFonts w:ascii="Arial" w:hAnsi="Arial" w:cs="Arial"/>
                <w:sz w:val="20"/>
              </w:rPr>
            </w:pPr>
            <w:r w:rsidRPr="00387DC6">
              <w:rPr>
                <w:rFonts w:ascii="Arial" w:hAnsi="Arial" w:cs="Arial"/>
                <w:sz w:val="20"/>
              </w:rPr>
              <w:t>Снять болты с шестигранными головками и срезать трубку на корпусе, затем снять оставшиеся трубки с паяных деталей.</w:t>
            </w:r>
          </w:p>
          <w:p w:rsidR="0018378A" w:rsidRPr="00387DC6" w:rsidRDefault="0018378A" w:rsidP="00241511">
            <w:pPr>
              <w:pStyle w:val="NoSpacing"/>
              <w:ind w:left="360"/>
              <w:jc w:val="both"/>
              <w:rPr>
                <w:rFonts w:ascii="Arial" w:hAnsi="Arial" w:cs="Arial"/>
                <w:sz w:val="20"/>
              </w:rPr>
            </w:pPr>
            <w:r w:rsidRPr="000A1FB6">
              <w:rPr>
                <w:rFonts w:ascii="Arial" w:hAnsi="Arial" w:cs="Arial"/>
                <w:noProof/>
                <w:sz w:val="20"/>
                <w:lang w:eastAsia="ru-RU"/>
              </w:rPr>
              <w:pict>
                <v:shape id="Рисунок 594" o:spid="_x0000_i1697" type="#_x0000_t75" style="width:11.25pt;height:16.5pt;visibility:visible">
                  <v:imagedata r:id="rId385" o:title=""/>
                </v:shape>
              </w:pict>
            </w:r>
            <w:r w:rsidRPr="00387DC6">
              <w:rPr>
                <w:rFonts w:ascii="Arial" w:hAnsi="Arial" w:cs="Arial"/>
                <w:sz w:val="20"/>
              </w:rPr>
              <w:t xml:space="preserve"> Присоединить новый корпус к трубкам. Обязательно осуществлять пайку при охлаждении корпуса ниже 120ºС (248º</w:t>
            </w:r>
            <w:r w:rsidRPr="00387DC6">
              <w:rPr>
                <w:rFonts w:ascii="Arial" w:hAnsi="Arial" w:cs="Arial"/>
                <w:sz w:val="20"/>
                <w:lang w:val="en-US"/>
              </w:rPr>
              <w:t>F</w:t>
            </w:r>
            <w:r w:rsidRPr="00387DC6">
              <w:rPr>
                <w:rFonts w:ascii="Arial" w:hAnsi="Arial" w:cs="Arial"/>
                <w:sz w:val="20"/>
              </w:rPr>
              <w:t>), используя мокрую ткань.</w:t>
            </w:r>
          </w:p>
          <w:p w:rsidR="0018378A" w:rsidRPr="00387DC6" w:rsidRDefault="0018378A" w:rsidP="00E26188">
            <w:pPr>
              <w:pStyle w:val="NoSpacing"/>
              <w:numPr>
                <w:ilvl w:val="0"/>
                <w:numId w:val="145"/>
              </w:numPr>
              <w:jc w:val="both"/>
              <w:rPr>
                <w:rFonts w:ascii="Arial" w:hAnsi="Arial" w:cs="Arial"/>
                <w:sz w:val="20"/>
              </w:rPr>
            </w:pPr>
            <w:r w:rsidRPr="00387DC6">
              <w:rPr>
                <w:rFonts w:ascii="Arial" w:hAnsi="Arial" w:cs="Arial"/>
                <w:sz w:val="20"/>
              </w:rPr>
              <w:t>Прикрепить корпус к монтажной основе.</w:t>
            </w:r>
          </w:p>
          <w:p w:rsidR="0018378A" w:rsidRPr="00387DC6" w:rsidRDefault="0018378A" w:rsidP="00E26188">
            <w:pPr>
              <w:pStyle w:val="NoSpacing"/>
              <w:numPr>
                <w:ilvl w:val="0"/>
                <w:numId w:val="146"/>
              </w:numPr>
              <w:jc w:val="both"/>
              <w:rPr>
                <w:rFonts w:ascii="Arial" w:hAnsi="Arial" w:cs="Arial"/>
                <w:sz w:val="20"/>
              </w:rPr>
            </w:pPr>
            <w:r w:rsidRPr="00387DC6">
              <w:rPr>
                <w:rFonts w:ascii="Arial" w:hAnsi="Arial" w:cs="Arial"/>
                <w:sz w:val="20"/>
              </w:rPr>
              <w:t>Снять крышку и прикрепить катушку. Нанести герметик на монтажную резьбу контргайки и смонтировать катушку. Момент затяжки при монтаже должен составлять от 7,0 Нм до 15,0 Нм (от 73 до 156 кгс/см).</w:t>
            </w:r>
          </w:p>
          <w:p w:rsidR="0018378A" w:rsidRPr="00387DC6" w:rsidRDefault="0018378A" w:rsidP="00E26188">
            <w:pPr>
              <w:pStyle w:val="NoSpacing"/>
              <w:numPr>
                <w:ilvl w:val="0"/>
                <w:numId w:val="147"/>
              </w:numPr>
              <w:jc w:val="both"/>
              <w:rPr>
                <w:rFonts w:ascii="Arial" w:hAnsi="Arial" w:cs="Arial"/>
                <w:sz w:val="20"/>
              </w:rPr>
            </w:pPr>
            <w:r w:rsidRPr="00387DC6">
              <w:rPr>
                <w:rFonts w:ascii="Arial" w:hAnsi="Arial" w:cs="Arial"/>
                <w:sz w:val="20"/>
              </w:rPr>
              <w:t>После замены осуществить проверку на предмет утечки хладагента и убедиться, что утечки нет.</w:t>
            </w:r>
          </w:p>
          <w:p w:rsidR="0018378A" w:rsidRDefault="0018378A" w:rsidP="00241511">
            <w:pPr>
              <w:pStyle w:val="NoSpacing"/>
              <w:ind w:left="360"/>
              <w:jc w:val="both"/>
              <w:rPr>
                <w:rFonts w:ascii="Arial" w:hAnsi="Arial" w:cs="Arial"/>
              </w:rPr>
            </w:pPr>
            <w:r w:rsidRPr="000A1FB6">
              <w:rPr>
                <w:rFonts w:ascii="Arial" w:hAnsi="Arial" w:cs="Arial"/>
                <w:noProof/>
                <w:lang w:eastAsia="ru-RU"/>
              </w:rPr>
              <w:pict>
                <v:shape id="Рисунок 593" o:spid="_x0000_i1701" type="#_x0000_t75" style="width:198pt;height:189.75pt;visibility:visible">
                  <v:imagedata r:id="rId386" o:title=""/>
                </v:shape>
              </w:pict>
            </w:r>
          </w:p>
          <w:p w:rsidR="0018378A" w:rsidRPr="00387DC6" w:rsidRDefault="0018378A" w:rsidP="00241511">
            <w:pPr>
              <w:pStyle w:val="NoSpacing"/>
              <w:ind w:left="360"/>
              <w:jc w:val="both"/>
              <w:rPr>
                <w:rFonts w:ascii="Arial" w:hAnsi="Arial" w:cs="Arial"/>
                <w:sz w:val="20"/>
              </w:rPr>
            </w:pPr>
            <w:r w:rsidRPr="000A1FB6">
              <w:rPr>
                <w:rFonts w:ascii="Arial" w:hAnsi="Arial" w:cs="Arial"/>
                <w:noProof/>
                <w:lang w:eastAsia="ru-RU"/>
              </w:rPr>
              <w:pict>
                <v:shape id="Рисунок 592" o:spid="_x0000_i1702" type="#_x0000_t75" style="width:17.25pt;height:12.75pt;visibility:visible">
                  <v:imagedata r:id="rId387" o:title=""/>
                </v:shape>
              </w:pict>
            </w:r>
            <w:r w:rsidRPr="00387DC6">
              <w:rPr>
                <w:rFonts w:ascii="Arial" w:hAnsi="Arial" w:cs="Arial"/>
                <w:sz w:val="20"/>
              </w:rPr>
              <w:t>Нанести силиконовый герметик на место установки контргайки.</w:t>
            </w:r>
          </w:p>
          <w:p w:rsidR="0018378A" w:rsidRPr="00387DC6" w:rsidRDefault="0018378A" w:rsidP="00387DC6">
            <w:pPr>
              <w:pStyle w:val="NoSpacing"/>
              <w:ind w:left="360"/>
              <w:jc w:val="both"/>
              <w:rPr>
                <w:rFonts w:ascii="Arial" w:hAnsi="Arial" w:cs="Arial"/>
              </w:rPr>
            </w:pPr>
            <w:r w:rsidRPr="000A1FB6">
              <w:rPr>
                <w:rFonts w:ascii="Arial" w:hAnsi="Arial" w:cs="Arial"/>
                <w:noProof/>
                <w:lang w:eastAsia="ru-RU"/>
              </w:rPr>
              <w:pict>
                <v:shape id="Рисунок 591" o:spid="_x0000_i1703" type="#_x0000_t75" style="width:163.5pt;height:97.5pt;visibility:visible">
                  <v:imagedata r:id="rId388" o:title=""/>
                </v:shape>
              </w:pict>
            </w:r>
          </w:p>
        </w:tc>
      </w:tr>
    </w:tbl>
    <w:p w:rsidR="0018378A" w:rsidRDefault="0018378A">
      <w:r>
        <w:br w:type="page"/>
      </w:r>
    </w:p>
    <w:tbl>
      <w:tblPr>
        <w:tblW w:w="0" w:type="auto"/>
        <w:tblLayout w:type="fixed"/>
        <w:tblLook w:val="00A0"/>
      </w:tblPr>
      <w:tblGrid>
        <w:gridCol w:w="4786"/>
        <w:gridCol w:w="4785"/>
      </w:tblGrid>
      <w:tr w:rsidR="0018378A" w:rsidRPr="00C276C2" w:rsidTr="0095692A">
        <w:tc>
          <w:tcPr>
            <w:tcW w:w="4786" w:type="dxa"/>
          </w:tcPr>
          <w:p w:rsidR="0018378A" w:rsidRPr="00E2624C" w:rsidRDefault="0018378A" w:rsidP="0095692A">
            <w:pPr>
              <w:pStyle w:val="Heading3"/>
              <w:rPr>
                <w:szCs w:val="22"/>
                <w:lang w:eastAsia="en-US"/>
              </w:rPr>
            </w:pPr>
            <w:bookmarkStart w:id="83" w:name="_Toc343613531"/>
            <w:r w:rsidRPr="00E2624C">
              <w:rPr>
                <w:szCs w:val="22"/>
                <w:lang w:eastAsia="en-US"/>
              </w:rPr>
              <w:t>Модулирующий впускной клапан (</w:t>
            </w:r>
            <w:r w:rsidRPr="00E2624C">
              <w:rPr>
                <w:szCs w:val="22"/>
                <w:lang w:val="en-US" w:eastAsia="en-US"/>
              </w:rPr>
              <w:t>SMV)</w:t>
            </w:r>
            <w:bookmarkEnd w:id="83"/>
          </w:p>
          <w:p w:rsidR="0018378A" w:rsidRPr="0095692A" w:rsidRDefault="0018378A" w:rsidP="0095692A">
            <w:pPr>
              <w:pStyle w:val="NoSpacing"/>
              <w:jc w:val="both"/>
              <w:rPr>
                <w:rFonts w:ascii="Arial" w:hAnsi="Arial" w:cs="Arial"/>
                <w:sz w:val="20"/>
              </w:rPr>
            </w:pPr>
            <w:r w:rsidRPr="0095692A">
              <w:rPr>
                <w:rFonts w:ascii="Arial" w:hAnsi="Arial" w:cs="Arial"/>
                <w:sz w:val="20"/>
              </w:rPr>
              <w:t>Расход потока газа на всасе контролируется в пределах от 3 до 100% при помощи шагового двигателя для осуществления контроля мощности.</w:t>
            </w:r>
          </w:p>
          <w:p w:rsidR="0018378A" w:rsidRPr="0095692A" w:rsidRDefault="0018378A" w:rsidP="00E26188">
            <w:pPr>
              <w:pStyle w:val="NoSpacing"/>
              <w:numPr>
                <w:ilvl w:val="0"/>
                <w:numId w:val="148"/>
              </w:numPr>
              <w:jc w:val="both"/>
              <w:rPr>
                <w:rFonts w:ascii="Arial" w:hAnsi="Arial" w:cs="Arial"/>
                <w:b/>
                <w:sz w:val="20"/>
              </w:rPr>
            </w:pPr>
            <w:r w:rsidRPr="0095692A">
              <w:rPr>
                <w:rFonts w:ascii="Arial" w:hAnsi="Arial" w:cs="Arial"/>
                <w:b/>
                <w:sz w:val="20"/>
              </w:rPr>
              <w:t>Замена катушки</w:t>
            </w:r>
          </w:p>
          <w:p w:rsidR="0018378A" w:rsidRPr="0095692A" w:rsidRDefault="0018378A" w:rsidP="00E26188">
            <w:pPr>
              <w:pStyle w:val="NoSpacing"/>
              <w:numPr>
                <w:ilvl w:val="0"/>
                <w:numId w:val="98"/>
              </w:numPr>
              <w:jc w:val="both"/>
              <w:rPr>
                <w:rFonts w:ascii="Arial" w:hAnsi="Arial" w:cs="Arial"/>
                <w:sz w:val="20"/>
              </w:rPr>
            </w:pPr>
            <w:r w:rsidRPr="0095692A">
              <w:rPr>
                <w:rFonts w:ascii="Arial" w:hAnsi="Arial" w:cs="Arial"/>
                <w:sz w:val="20"/>
              </w:rPr>
              <w:t>Процедура замены катушки</w:t>
            </w:r>
          </w:p>
          <w:p w:rsidR="0018378A" w:rsidRPr="0095692A" w:rsidRDefault="0018378A" w:rsidP="00E26188">
            <w:pPr>
              <w:pStyle w:val="NoSpacing"/>
              <w:numPr>
                <w:ilvl w:val="0"/>
                <w:numId w:val="150"/>
              </w:numPr>
              <w:jc w:val="both"/>
              <w:rPr>
                <w:rFonts w:ascii="Arial" w:hAnsi="Arial" w:cs="Arial"/>
                <w:sz w:val="20"/>
              </w:rPr>
            </w:pPr>
            <w:r w:rsidRPr="0095692A">
              <w:rPr>
                <w:rFonts w:ascii="Arial" w:hAnsi="Arial" w:cs="Arial"/>
                <w:sz w:val="20"/>
              </w:rPr>
              <w:t xml:space="preserve">Отсоединить соединитель токопроводящей жилы клапана </w:t>
            </w:r>
            <w:r w:rsidRPr="0095692A">
              <w:rPr>
                <w:rFonts w:ascii="Arial" w:hAnsi="Arial" w:cs="Arial"/>
                <w:sz w:val="20"/>
                <w:lang w:val="en-US"/>
              </w:rPr>
              <w:t>SMV</w:t>
            </w:r>
          </w:p>
          <w:p w:rsidR="0018378A" w:rsidRPr="0095692A" w:rsidRDefault="0018378A" w:rsidP="00E26188">
            <w:pPr>
              <w:pStyle w:val="NoSpacing"/>
              <w:numPr>
                <w:ilvl w:val="0"/>
                <w:numId w:val="149"/>
              </w:numPr>
              <w:jc w:val="both"/>
              <w:rPr>
                <w:rFonts w:ascii="Arial" w:hAnsi="Arial" w:cs="Arial"/>
                <w:sz w:val="20"/>
              </w:rPr>
            </w:pPr>
            <w:r w:rsidRPr="0095692A">
              <w:rPr>
                <w:rFonts w:ascii="Arial" w:hAnsi="Arial" w:cs="Arial"/>
                <w:sz w:val="20"/>
              </w:rPr>
              <w:t>От внутренней части блока управления</w:t>
            </w:r>
          </w:p>
          <w:p w:rsidR="0018378A" w:rsidRPr="0095692A" w:rsidRDefault="0018378A" w:rsidP="00E26188">
            <w:pPr>
              <w:pStyle w:val="NoSpacing"/>
              <w:numPr>
                <w:ilvl w:val="0"/>
                <w:numId w:val="150"/>
              </w:numPr>
              <w:jc w:val="both"/>
              <w:rPr>
                <w:rFonts w:ascii="Arial" w:hAnsi="Arial" w:cs="Arial"/>
                <w:sz w:val="20"/>
              </w:rPr>
            </w:pPr>
            <w:r w:rsidRPr="0095692A">
              <w:rPr>
                <w:rFonts w:ascii="Arial" w:hAnsi="Arial" w:cs="Arial"/>
                <w:sz w:val="20"/>
              </w:rPr>
              <w:t xml:space="preserve">Срезать скрепляющую ленту </w:t>
            </w:r>
            <w:r w:rsidRPr="000A1FB6">
              <w:rPr>
                <w:rFonts w:ascii="Arial" w:hAnsi="Arial" w:cs="Arial"/>
                <w:noProof/>
                <w:sz w:val="20"/>
                <w:lang w:eastAsia="ru-RU"/>
              </w:rPr>
              <w:pict>
                <v:shape id="Рисунок 614" o:spid="_x0000_i1705" type="#_x0000_t75" style="width:11.25pt;height:11.25pt;visibility:visible">
                  <v:imagedata r:id="rId389" o:title=""/>
                </v:shape>
              </w:pict>
            </w:r>
            <w:r w:rsidRPr="0095692A">
              <w:rPr>
                <w:rFonts w:ascii="Arial" w:hAnsi="Arial" w:cs="Arial"/>
                <w:sz w:val="20"/>
              </w:rPr>
              <w:t xml:space="preserve"> на верхней резиновой крышке</w:t>
            </w:r>
            <w:r w:rsidRPr="000A1FB6">
              <w:rPr>
                <w:rFonts w:ascii="Arial" w:hAnsi="Arial" w:cs="Arial"/>
                <w:noProof/>
                <w:sz w:val="20"/>
                <w:lang w:eastAsia="ru-RU"/>
              </w:rPr>
              <w:pict>
                <v:shape id="Рисунок 613" o:spid="_x0000_i1706" type="#_x0000_t75" style="width:14.25pt;height:13.5pt;visibility:visible">
                  <v:imagedata r:id="rId390" o:title=""/>
                </v:shape>
              </w:pict>
            </w:r>
            <w:r w:rsidRPr="0095692A">
              <w:rPr>
                <w:rFonts w:ascii="Arial" w:hAnsi="Arial" w:cs="Arial"/>
                <w:sz w:val="20"/>
              </w:rPr>
              <w:t xml:space="preserve"> и нижней резиновой крышке</w:t>
            </w:r>
            <w:r w:rsidRPr="000A1FB6">
              <w:rPr>
                <w:rFonts w:ascii="Arial" w:hAnsi="Arial" w:cs="Arial"/>
                <w:noProof/>
                <w:sz w:val="20"/>
                <w:lang w:eastAsia="ru-RU"/>
              </w:rPr>
              <w:pict>
                <v:shape id="Рисунок 612" o:spid="_x0000_i1707" type="#_x0000_t75" style="width:14.25pt;height:12.75pt;visibility:visible">
                  <v:imagedata r:id="rId391" o:title=""/>
                </v:shape>
              </w:pict>
            </w:r>
            <w:r w:rsidRPr="0095692A">
              <w:rPr>
                <w:rFonts w:ascii="Arial" w:hAnsi="Arial" w:cs="Arial"/>
                <w:sz w:val="20"/>
              </w:rPr>
              <w:t>, затем снять резиновую крышку.</w:t>
            </w:r>
          </w:p>
          <w:p w:rsidR="0018378A" w:rsidRPr="0095692A" w:rsidRDefault="0018378A" w:rsidP="00E26188">
            <w:pPr>
              <w:pStyle w:val="NoSpacing"/>
              <w:numPr>
                <w:ilvl w:val="0"/>
                <w:numId w:val="150"/>
              </w:numPr>
              <w:jc w:val="both"/>
              <w:rPr>
                <w:rFonts w:ascii="Arial" w:hAnsi="Arial" w:cs="Arial"/>
                <w:sz w:val="20"/>
              </w:rPr>
            </w:pPr>
            <w:r w:rsidRPr="0095692A">
              <w:rPr>
                <w:rFonts w:ascii="Arial" w:hAnsi="Arial" w:cs="Arial"/>
                <w:sz w:val="20"/>
              </w:rPr>
              <w:t>Отвёрткой снять хомут шланга</w:t>
            </w:r>
            <w:r w:rsidRPr="000A1FB6">
              <w:rPr>
                <w:rFonts w:ascii="Arial" w:hAnsi="Arial" w:cs="Arial"/>
                <w:noProof/>
                <w:sz w:val="20"/>
                <w:lang w:eastAsia="ru-RU"/>
              </w:rPr>
              <w:pict>
                <v:shape id="Рисунок 611" o:spid="_x0000_i1708" type="#_x0000_t75" style="width:14.25pt;height:14.25pt;visibility:visible">
                  <v:imagedata r:id="rId392" o:title=""/>
                </v:shape>
              </w:pict>
            </w:r>
            <w:r w:rsidRPr="0095692A">
              <w:rPr>
                <w:rFonts w:ascii="Arial" w:hAnsi="Arial" w:cs="Arial"/>
                <w:sz w:val="20"/>
              </w:rPr>
              <w:t xml:space="preserve">, расположенный поверх катушки </w:t>
            </w:r>
            <w:r w:rsidRPr="000A1FB6">
              <w:rPr>
                <w:rFonts w:ascii="Arial" w:hAnsi="Arial" w:cs="Arial"/>
                <w:noProof/>
                <w:sz w:val="20"/>
                <w:lang w:eastAsia="ru-RU"/>
              </w:rPr>
              <w:pict>
                <v:shape id="Рисунок 610" o:spid="_x0000_i1709" type="#_x0000_t75" style="width:14.25pt;height:14.25pt;visibility:visible">
                  <v:imagedata r:id="rId393" o:title=""/>
                </v:shape>
              </w:pict>
            </w:r>
          </w:p>
          <w:p w:rsidR="0018378A" w:rsidRPr="0095692A" w:rsidRDefault="0018378A" w:rsidP="00E26188">
            <w:pPr>
              <w:pStyle w:val="NoSpacing"/>
              <w:numPr>
                <w:ilvl w:val="0"/>
                <w:numId w:val="150"/>
              </w:numPr>
              <w:jc w:val="both"/>
              <w:rPr>
                <w:rFonts w:ascii="Arial" w:hAnsi="Arial" w:cs="Arial"/>
                <w:sz w:val="20"/>
              </w:rPr>
            </w:pPr>
            <w:r w:rsidRPr="0095692A">
              <w:rPr>
                <w:rFonts w:ascii="Arial" w:hAnsi="Arial" w:cs="Arial"/>
                <w:sz w:val="20"/>
              </w:rPr>
              <w:t xml:space="preserve">Снять катушку </w:t>
            </w:r>
            <w:r w:rsidRPr="000A1FB6">
              <w:rPr>
                <w:rFonts w:ascii="Arial" w:hAnsi="Arial" w:cs="Arial"/>
                <w:noProof/>
                <w:sz w:val="20"/>
                <w:lang w:eastAsia="ru-RU"/>
              </w:rPr>
              <w:pict>
                <v:shape id="Рисунок 609" o:spid="_x0000_i1710" type="#_x0000_t75" style="width:14.25pt;height:14.25pt;visibility:visible">
                  <v:imagedata r:id="rId393" o:title=""/>
                </v:shape>
              </w:pict>
            </w:r>
            <w:r w:rsidRPr="0095692A">
              <w:rPr>
                <w:rFonts w:ascii="Arial" w:hAnsi="Arial" w:cs="Arial"/>
                <w:sz w:val="20"/>
              </w:rPr>
              <w:t>и узел нижней крышки</w:t>
            </w:r>
            <w:r w:rsidRPr="000A1FB6">
              <w:rPr>
                <w:rFonts w:ascii="Arial" w:hAnsi="Arial" w:cs="Arial"/>
                <w:noProof/>
                <w:sz w:val="20"/>
                <w:lang w:eastAsia="ru-RU"/>
              </w:rPr>
              <w:pict>
                <v:shape id="Рисунок 608" o:spid="_x0000_i1711" type="#_x0000_t75" style="width:14.25pt;height:12.75pt;visibility:visible">
                  <v:imagedata r:id="rId391" o:title=""/>
                </v:shape>
              </w:pict>
            </w:r>
            <w:r w:rsidRPr="0095692A">
              <w:rPr>
                <w:rFonts w:ascii="Arial" w:hAnsi="Arial" w:cs="Arial"/>
                <w:sz w:val="20"/>
              </w:rPr>
              <w:t>.</w:t>
            </w:r>
          </w:p>
          <w:p w:rsidR="0018378A" w:rsidRPr="0095692A" w:rsidRDefault="0018378A" w:rsidP="00E26188">
            <w:pPr>
              <w:pStyle w:val="NoSpacing"/>
              <w:numPr>
                <w:ilvl w:val="0"/>
                <w:numId w:val="98"/>
              </w:numPr>
              <w:jc w:val="both"/>
              <w:rPr>
                <w:rFonts w:ascii="Arial" w:hAnsi="Arial" w:cs="Arial"/>
                <w:sz w:val="20"/>
              </w:rPr>
            </w:pPr>
            <w:r w:rsidRPr="0095692A">
              <w:rPr>
                <w:rFonts w:ascii="Arial" w:hAnsi="Arial" w:cs="Arial"/>
                <w:sz w:val="20"/>
              </w:rPr>
              <w:t>Установка катушки</w:t>
            </w:r>
          </w:p>
          <w:p w:rsidR="0018378A" w:rsidRPr="0095692A" w:rsidRDefault="0018378A" w:rsidP="00E26188">
            <w:pPr>
              <w:pStyle w:val="NoSpacing"/>
              <w:numPr>
                <w:ilvl w:val="0"/>
                <w:numId w:val="151"/>
              </w:numPr>
              <w:jc w:val="both"/>
              <w:rPr>
                <w:rFonts w:ascii="Arial" w:hAnsi="Arial" w:cs="Arial"/>
                <w:b/>
                <w:sz w:val="20"/>
              </w:rPr>
            </w:pPr>
            <w:r w:rsidRPr="0095692A">
              <w:rPr>
                <w:rFonts w:ascii="Arial" w:hAnsi="Arial" w:cs="Arial"/>
                <w:sz w:val="20"/>
              </w:rPr>
              <w:t xml:space="preserve">Установить узел нижней резиновой крышки </w:t>
            </w:r>
            <w:r w:rsidRPr="000A1FB6">
              <w:rPr>
                <w:rFonts w:ascii="Arial" w:hAnsi="Arial" w:cs="Arial"/>
                <w:noProof/>
                <w:sz w:val="20"/>
                <w:lang w:eastAsia="ru-RU"/>
              </w:rPr>
              <w:pict>
                <v:shape id="Рисунок 607" o:spid="_x0000_i1712" type="#_x0000_t75" style="width:14.25pt;height:12.75pt;visibility:visible">
                  <v:imagedata r:id="rId391" o:title=""/>
                </v:shape>
              </w:pict>
            </w:r>
            <w:r w:rsidRPr="0095692A">
              <w:rPr>
                <w:rFonts w:ascii="Arial" w:hAnsi="Arial" w:cs="Arial"/>
                <w:sz w:val="20"/>
              </w:rPr>
              <w:t xml:space="preserve"> и катушку</w:t>
            </w:r>
            <w:r w:rsidRPr="000A1FB6">
              <w:rPr>
                <w:rFonts w:ascii="Arial" w:hAnsi="Arial" w:cs="Arial"/>
                <w:noProof/>
                <w:sz w:val="20"/>
                <w:lang w:eastAsia="ru-RU"/>
              </w:rPr>
              <w:pict>
                <v:shape id="Рисунок 606" o:spid="_x0000_i1713" type="#_x0000_t75" style="width:14.25pt;height:14.25pt;visibility:visible">
                  <v:imagedata r:id="rId393" o:title=""/>
                </v:shape>
              </w:pict>
            </w:r>
            <w:r w:rsidRPr="0095692A">
              <w:rPr>
                <w:rFonts w:ascii="Arial" w:hAnsi="Arial" w:cs="Arial"/>
                <w:sz w:val="20"/>
              </w:rPr>
              <w:t>.</w:t>
            </w:r>
          </w:p>
          <w:p w:rsidR="0018378A" w:rsidRPr="0095692A" w:rsidRDefault="0018378A" w:rsidP="0095692A">
            <w:pPr>
              <w:pStyle w:val="NoSpacing"/>
              <w:ind w:left="720"/>
              <w:jc w:val="both"/>
              <w:rPr>
                <w:rFonts w:ascii="Arial" w:hAnsi="Arial" w:cs="Arial"/>
                <w:sz w:val="20"/>
              </w:rPr>
            </w:pPr>
            <w:r w:rsidRPr="0095692A">
              <w:rPr>
                <w:rFonts w:ascii="Arial" w:hAnsi="Arial" w:cs="Arial"/>
                <w:sz w:val="20"/>
              </w:rPr>
              <w:t xml:space="preserve">Примечание 1) Совместить выемку </w:t>
            </w:r>
            <w:r w:rsidRPr="000A1FB6">
              <w:rPr>
                <w:rFonts w:ascii="Arial" w:hAnsi="Arial" w:cs="Arial"/>
                <w:noProof/>
                <w:sz w:val="20"/>
                <w:lang w:eastAsia="ru-RU"/>
              </w:rPr>
              <w:pict>
                <v:shape id="Рисунок 605" o:spid="_x0000_i1714" type="#_x0000_t75" style="width:14.25pt;height:12.75pt;visibility:visible">
                  <v:imagedata r:id="rId394" o:title=""/>
                </v:shape>
              </w:pict>
            </w:r>
            <w:r w:rsidRPr="0095692A">
              <w:rPr>
                <w:rFonts w:ascii="Arial" w:hAnsi="Arial" w:cs="Arial"/>
                <w:sz w:val="20"/>
              </w:rPr>
              <w:t xml:space="preserve"> кронштейна катушки </w:t>
            </w:r>
            <w:r w:rsidRPr="000A1FB6">
              <w:rPr>
                <w:rFonts w:ascii="Arial" w:hAnsi="Arial" w:cs="Arial"/>
                <w:noProof/>
                <w:sz w:val="20"/>
                <w:lang w:eastAsia="ru-RU"/>
              </w:rPr>
              <w:pict>
                <v:shape id="Рисунок 604" o:spid="_x0000_i1715" type="#_x0000_t75" style="width:14.25pt;height:12.75pt;visibility:visible">
                  <v:imagedata r:id="rId395" o:title=""/>
                </v:shape>
              </w:pict>
            </w:r>
            <w:r w:rsidRPr="0095692A">
              <w:rPr>
                <w:rFonts w:ascii="Arial" w:hAnsi="Arial" w:cs="Arial"/>
                <w:sz w:val="20"/>
              </w:rPr>
              <w:t xml:space="preserve"> с выемкой</w:t>
            </w:r>
            <w:r w:rsidRPr="000A1FB6">
              <w:rPr>
                <w:rFonts w:ascii="Arial" w:hAnsi="Arial" w:cs="Arial"/>
                <w:noProof/>
                <w:sz w:val="20"/>
                <w:lang w:eastAsia="ru-RU"/>
              </w:rPr>
              <w:pict>
                <v:shape id="Рисунок 603" o:spid="_x0000_i1716" type="#_x0000_t75" style="width:14.25pt;height:13.5pt;visibility:visible">
                  <v:imagedata r:id="rId396" o:title=""/>
                </v:shape>
              </w:pict>
            </w:r>
            <w:r w:rsidRPr="0095692A">
              <w:rPr>
                <w:rFonts w:ascii="Arial" w:hAnsi="Arial" w:cs="Arial"/>
                <w:sz w:val="20"/>
              </w:rPr>
              <w:t xml:space="preserve">катушки </w:t>
            </w:r>
            <w:r w:rsidRPr="000A1FB6">
              <w:rPr>
                <w:rFonts w:ascii="Arial" w:hAnsi="Arial" w:cs="Arial"/>
                <w:noProof/>
                <w:sz w:val="20"/>
                <w:lang w:eastAsia="ru-RU"/>
              </w:rPr>
              <w:pict>
                <v:shape id="Рисунок 602" o:spid="_x0000_i1717" type="#_x0000_t75" style="width:14.25pt;height:14.25pt;visibility:visible">
                  <v:imagedata r:id="rId393" o:title=""/>
                </v:shape>
              </w:pict>
            </w:r>
            <w:r w:rsidRPr="0095692A">
              <w:rPr>
                <w:rFonts w:ascii="Arial" w:hAnsi="Arial" w:cs="Arial"/>
                <w:sz w:val="20"/>
              </w:rPr>
              <w:t xml:space="preserve"> и отрегулировать угол. Поскольку регулировка угла важна для управления модулирующим впускным клапаном, выполнить точную регулировку.</w:t>
            </w:r>
          </w:p>
          <w:p w:rsidR="0018378A" w:rsidRPr="0095692A" w:rsidRDefault="0018378A" w:rsidP="0095692A">
            <w:pPr>
              <w:pStyle w:val="NoSpacing"/>
              <w:ind w:left="720"/>
              <w:jc w:val="both"/>
              <w:rPr>
                <w:rFonts w:ascii="Arial" w:hAnsi="Arial" w:cs="Arial"/>
                <w:sz w:val="20"/>
              </w:rPr>
            </w:pPr>
            <w:r w:rsidRPr="0095692A">
              <w:rPr>
                <w:rFonts w:ascii="Arial" w:hAnsi="Arial" w:cs="Arial"/>
                <w:sz w:val="20"/>
              </w:rPr>
              <w:t xml:space="preserve">Примечание 2) Установить хомут шланга </w:t>
            </w:r>
            <w:r w:rsidRPr="000A1FB6">
              <w:rPr>
                <w:rFonts w:ascii="Arial" w:hAnsi="Arial" w:cs="Arial"/>
                <w:noProof/>
                <w:sz w:val="20"/>
                <w:lang w:eastAsia="ru-RU"/>
              </w:rPr>
              <w:pict>
                <v:shape id="Рисунок 601" o:spid="_x0000_i1718" type="#_x0000_t75" style="width:14.25pt;height:14.25pt;visibility:visible">
                  <v:imagedata r:id="rId392" o:title=""/>
                </v:shape>
              </w:pict>
            </w:r>
            <w:r w:rsidRPr="0095692A">
              <w:rPr>
                <w:rFonts w:ascii="Arial" w:hAnsi="Arial" w:cs="Arial"/>
                <w:sz w:val="20"/>
              </w:rPr>
              <w:t>при помощи отвертки.</w:t>
            </w:r>
          </w:p>
          <w:p w:rsidR="0018378A" w:rsidRPr="0095692A" w:rsidRDefault="0018378A" w:rsidP="0095692A">
            <w:pPr>
              <w:pStyle w:val="NoSpacing"/>
              <w:ind w:left="720"/>
              <w:jc w:val="both"/>
              <w:rPr>
                <w:rFonts w:ascii="Arial" w:hAnsi="Arial" w:cs="Arial"/>
                <w:sz w:val="20"/>
              </w:rPr>
            </w:pPr>
            <w:r w:rsidRPr="0095692A">
              <w:rPr>
                <w:rFonts w:ascii="Arial" w:hAnsi="Arial" w:cs="Arial"/>
                <w:sz w:val="20"/>
              </w:rPr>
              <w:t>Примечание 3) Момент затяжки составляет 1±0,05 Нм (10,2±0,5 кгс/см). Установить хомут без перекоса.</w:t>
            </w:r>
            <w:r w:rsidRPr="0095692A">
              <w:rPr>
                <w:rFonts w:ascii="Arial" w:hAnsi="Arial" w:cs="Arial"/>
                <w:sz w:val="20"/>
              </w:rPr>
              <w:tab/>
            </w:r>
          </w:p>
          <w:p w:rsidR="0018378A" w:rsidRPr="0095692A" w:rsidRDefault="0018378A" w:rsidP="00E26188">
            <w:pPr>
              <w:pStyle w:val="NoSpacing"/>
              <w:numPr>
                <w:ilvl w:val="0"/>
                <w:numId w:val="151"/>
              </w:numPr>
              <w:jc w:val="both"/>
              <w:rPr>
                <w:rFonts w:ascii="Arial" w:hAnsi="Arial" w:cs="Arial"/>
                <w:b/>
                <w:sz w:val="20"/>
              </w:rPr>
            </w:pPr>
            <w:r w:rsidRPr="0095692A">
              <w:rPr>
                <w:rFonts w:ascii="Arial" w:hAnsi="Arial" w:cs="Arial"/>
                <w:sz w:val="20"/>
              </w:rPr>
              <w:t xml:space="preserve">Снять верхнюю резиновую крышку </w:t>
            </w:r>
            <w:r w:rsidRPr="000A1FB6">
              <w:rPr>
                <w:rFonts w:ascii="Arial" w:hAnsi="Arial" w:cs="Arial"/>
                <w:noProof/>
                <w:sz w:val="20"/>
                <w:lang w:eastAsia="ru-RU"/>
              </w:rPr>
              <w:pict>
                <v:shape id="Рисунок 600" o:spid="_x0000_i1719" type="#_x0000_t75" style="width:14.25pt;height:13.5pt;visibility:visible">
                  <v:imagedata r:id="rId390" o:title=""/>
                </v:shape>
              </w:pict>
            </w:r>
            <w:r w:rsidRPr="0095692A">
              <w:rPr>
                <w:rFonts w:ascii="Arial" w:hAnsi="Arial" w:cs="Arial"/>
                <w:sz w:val="20"/>
              </w:rPr>
              <w:t>.</w:t>
            </w:r>
          </w:p>
          <w:p w:rsidR="0018378A" w:rsidRPr="0095692A" w:rsidRDefault="0018378A" w:rsidP="00AB15AB">
            <w:pPr>
              <w:pStyle w:val="NoSpacing"/>
              <w:ind w:left="709"/>
              <w:jc w:val="both"/>
              <w:rPr>
                <w:rFonts w:ascii="Arial" w:hAnsi="Arial" w:cs="Arial"/>
                <w:sz w:val="20"/>
              </w:rPr>
            </w:pPr>
            <w:r w:rsidRPr="0095692A">
              <w:rPr>
                <w:rFonts w:ascii="Arial" w:hAnsi="Arial" w:cs="Arial"/>
                <w:sz w:val="20"/>
              </w:rPr>
              <w:t xml:space="preserve">Примечание) Установить совмещаемый участок верхней крышки в зацеп с кромкой нижней резиновой крышки </w:t>
            </w:r>
            <w:r w:rsidRPr="000A1FB6">
              <w:rPr>
                <w:rFonts w:ascii="Arial" w:hAnsi="Arial" w:cs="Arial"/>
                <w:noProof/>
                <w:sz w:val="20"/>
                <w:lang w:eastAsia="ru-RU"/>
              </w:rPr>
              <w:pict>
                <v:shape id="Рисунок 599" o:spid="_x0000_i1720" type="#_x0000_t75" style="width:11.25pt;height:12pt;visibility:visible">
                  <v:imagedata r:id="rId397" o:title=""/>
                </v:shape>
              </w:pict>
            </w:r>
            <w:r w:rsidRPr="0095692A">
              <w:rPr>
                <w:rFonts w:ascii="Arial" w:hAnsi="Arial" w:cs="Arial"/>
                <w:sz w:val="20"/>
              </w:rPr>
              <w:t>.</w:t>
            </w:r>
          </w:p>
          <w:p w:rsidR="0018378A" w:rsidRPr="0095692A" w:rsidRDefault="0018378A" w:rsidP="00E26188">
            <w:pPr>
              <w:pStyle w:val="NoSpacing"/>
              <w:numPr>
                <w:ilvl w:val="0"/>
                <w:numId w:val="151"/>
              </w:numPr>
              <w:jc w:val="both"/>
              <w:rPr>
                <w:rFonts w:ascii="Arial" w:hAnsi="Arial" w:cs="Arial"/>
                <w:b/>
                <w:sz w:val="20"/>
              </w:rPr>
            </w:pPr>
            <w:r w:rsidRPr="0095692A">
              <w:rPr>
                <w:rFonts w:ascii="Arial" w:hAnsi="Arial" w:cs="Arial"/>
                <w:sz w:val="20"/>
              </w:rPr>
              <w:t xml:space="preserve">Закрепить скрепляющую ленту </w:t>
            </w:r>
            <w:r w:rsidRPr="000A1FB6">
              <w:rPr>
                <w:rFonts w:ascii="Arial" w:hAnsi="Arial" w:cs="Arial"/>
                <w:noProof/>
                <w:sz w:val="20"/>
                <w:lang w:eastAsia="ru-RU"/>
              </w:rPr>
              <w:pict>
                <v:shape id="Рисунок 598" o:spid="_x0000_i1721" type="#_x0000_t75" style="width:11.25pt;height:11.25pt;visibility:visible">
                  <v:imagedata r:id="rId389" o:title=""/>
                </v:shape>
              </w:pict>
            </w:r>
            <w:r w:rsidRPr="0095692A">
              <w:rPr>
                <w:rFonts w:ascii="Arial" w:hAnsi="Arial" w:cs="Arial"/>
                <w:sz w:val="20"/>
              </w:rPr>
              <w:t xml:space="preserve"> на верхней и нижней крышках.</w:t>
            </w:r>
          </w:p>
          <w:p w:rsidR="0018378A" w:rsidRPr="0095692A" w:rsidRDefault="0018378A" w:rsidP="0095692A">
            <w:pPr>
              <w:pStyle w:val="NoSpacing"/>
              <w:ind w:left="720"/>
              <w:jc w:val="both"/>
              <w:rPr>
                <w:rFonts w:ascii="Arial" w:hAnsi="Arial" w:cs="Arial"/>
                <w:sz w:val="20"/>
              </w:rPr>
            </w:pPr>
            <w:r w:rsidRPr="0095692A">
              <w:rPr>
                <w:rFonts w:ascii="Arial" w:hAnsi="Arial" w:cs="Arial"/>
                <w:sz w:val="20"/>
              </w:rPr>
              <w:t>Примечание 1) Затяжка ленты с усилием от 100 до 140 Н (от 10,2 до 14,3 кгс)</w:t>
            </w:r>
          </w:p>
          <w:p w:rsidR="0018378A" w:rsidRPr="0095692A" w:rsidRDefault="0018378A" w:rsidP="0095692A">
            <w:pPr>
              <w:pStyle w:val="NoSpacing"/>
              <w:ind w:left="720"/>
              <w:jc w:val="both"/>
              <w:rPr>
                <w:rFonts w:ascii="Arial" w:hAnsi="Arial" w:cs="Arial"/>
                <w:sz w:val="20"/>
              </w:rPr>
            </w:pPr>
            <w:r w:rsidRPr="0095692A">
              <w:rPr>
                <w:rFonts w:ascii="Arial" w:hAnsi="Arial" w:cs="Arial"/>
                <w:sz w:val="20"/>
              </w:rPr>
              <w:t>Примечание 2) Пряжку нижней скрепляющей ленты расположить в пределах ±70º слева и справа от центральной линии спереди клапана.</w:t>
            </w:r>
          </w:p>
          <w:p w:rsidR="0018378A" w:rsidRPr="0095692A" w:rsidRDefault="0018378A" w:rsidP="0095692A">
            <w:pPr>
              <w:pStyle w:val="NoSpacing"/>
              <w:ind w:left="720"/>
              <w:jc w:val="both"/>
              <w:rPr>
                <w:rFonts w:ascii="Arial" w:hAnsi="Arial" w:cs="Arial"/>
                <w:sz w:val="20"/>
              </w:rPr>
            </w:pPr>
            <w:r w:rsidRPr="0095692A">
              <w:rPr>
                <w:rFonts w:ascii="Arial" w:hAnsi="Arial" w:cs="Arial"/>
                <w:sz w:val="20"/>
              </w:rPr>
              <w:t>Примечание 3) Закрепить токопроводящую жилу таким образом, чтобы вода не могла попасть в ее защитную трубку</w:t>
            </w:r>
            <w:r w:rsidRPr="000A1FB6">
              <w:rPr>
                <w:rFonts w:ascii="Arial" w:hAnsi="Arial" w:cs="Arial"/>
                <w:noProof/>
                <w:sz w:val="20"/>
                <w:lang w:eastAsia="ru-RU"/>
              </w:rPr>
              <w:pict>
                <v:shape id="Рисунок 597" o:spid="_x0000_i1722" type="#_x0000_t75" style="width:11.25pt;height:13.5pt;visibility:visible">
                  <v:imagedata r:id="rId398" o:title=""/>
                </v:shape>
              </w:pict>
            </w:r>
            <w:r w:rsidRPr="0095692A">
              <w:rPr>
                <w:rFonts w:ascii="Arial" w:hAnsi="Arial" w:cs="Arial"/>
                <w:sz w:val="20"/>
              </w:rPr>
              <w:t xml:space="preserve"> (закрепить токопроводящую жилу изолентой).</w:t>
            </w:r>
          </w:p>
          <w:p w:rsidR="0018378A" w:rsidRPr="0095692A" w:rsidRDefault="0018378A" w:rsidP="00E26188">
            <w:pPr>
              <w:pStyle w:val="NoSpacing"/>
              <w:numPr>
                <w:ilvl w:val="0"/>
                <w:numId w:val="151"/>
              </w:numPr>
              <w:jc w:val="both"/>
              <w:rPr>
                <w:rFonts w:ascii="Arial" w:hAnsi="Arial" w:cs="Arial"/>
                <w:sz w:val="20"/>
              </w:rPr>
            </w:pPr>
            <w:r w:rsidRPr="0095692A">
              <w:rPr>
                <w:rFonts w:ascii="Arial" w:hAnsi="Arial" w:cs="Arial"/>
                <w:sz w:val="20"/>
              </w:rPr>
              <w:t xml:space="preserve">Подсоединить соединитель токопроводящей жилы </w:t>
            </w:r>
            <w:r w:rsidRPr="000A1FB6">
              <w:rPr>
                <w:rFonts w:ascii="Arial" w:hAnsi="Arial" w:cs="Arial"/>
                <w:noProof/>
                <w:sz w:val="20"/>
                <w:lang w:eastAsia="ru-RU"/>
              </w:rPr>
              <w:pict>
                <v:shape id="Рисунок 596" o:spid="_x0000_i1723" type="#_x0000_t75" style="width:14.25pt;height:13.5pt;visibility:visible">
                  <v:imagedata r:id="rId390" o:title=""/>
                </v:shape>
              </w:pict>
            </w:r>
            <w:r w:rsidRPr="0095692A">
              <w:rPr>
                <w:rFonts w:ascii="Arial" w:hAnsi="Arial" w:cs="Arial"/>
                <w:sz w:val="20"/>
              </w:rPr>
              <w:t xml:space="preserve"> к внутренней части блока управления.</w:t>
            </w:r>
          </w:p>
        </w:tc>
        <w:tc>
          <w:tcPr>
            <w:tcW w:w="4785" w:type="dxa"/>
          </w:tcPr>
          <w:p w:rsidR="0018378A" w:rsidRPr="00C276C2" w:rsidRDefault="0018378A" w:rsidP="0095692A">
            <w:pPr>
              <w:jc w:val="right"/>
            </w:pPr>
            <w:r>
              <w:rPr>
                <w:noProof/>
                <w:lang w:eastAsia="ru-RU"/>
              </w:rPr>
              <w:pict>
                <v:shape id="Рисунок 616" o:spid="_x0000_i1724" type="#_x0000_t75" style="width:235.5pt;height:165.75pt;visibility:visible">
                  <v:imagedata r:id="rId399" o:title=""/>
                </v:shape>
              </w:pict>
            </w:r>
          </w:p>
          <w:p w:rsidR="0018378A" w:rsidRPr="00C276C2" w:rsidRDefault="0018378A" w:rsidP="0095692A">
            <w:pPr>
              <w:jc w:val="right"/>
            </w:pPr>
            <w:r>
              <w:rPr>
                <w:noProof/>
                <w:lang w:eastAsia="ru-RU"/>
              </w:rPr>
              <w:pict>
                <v:shape id="Рисунок 617" o:spid="_x0000_i1725" type="#_x0000_t75" style="width:225pt;height:126pt;visibility:visible">
                  <v:imagedata r:id="rId400" o:title=""/>
                </v:shape>
              </w:pict>
            </w:r>
          </w:p>
          <w:p w:rsidR="0018378A" w:rsidRPr="00C276C2" w:rsidRDefault="0018378A" w:rsidP="0095692A">
            <w:pPr>
              <w:jc w:val="right"/>
            </w:pPr>
            <w:r>
              <w:rPr>
                <w:noProof/>
                <w:lang w:eastAsia="ru-RU"/>
              </w:rPr>
              <w:pict>
                <v:shape id="Рисунок 618" o:spid="_x0000_i1726" type="#_x0000_t75" style="width:237.75pt;height:343.5pt;visibility:visible">
                  <v:imagedata r:id="rId401" o:title=""/>
                </v:shape>
              </w:pict>
            </w:r>
          </w:p>
          <w:p w:rsidR="0018378A" w:rsidRPr="00C276C2" w:rsidRDefault="0018378A" w:rsidP="00463468"/>
        </w:tc>
      </w:tr>
    </w:tbl>
    <w:p w:rsidR="0018378A" w:rsidRDefault="0018378A">
      <w:r>
        <w:br w:type="page"/>
      </w:r>
    </w:p>
    <w:tbl>
      <w:tblPr>
        <w:tblW w:w="0" w:type="auto"/>
        <w:tblLook w:val="00A0"/>
      </w:tblPr>
      <w:tblGrid>
        <w:gridCol w:w="4785"/>
        <w:gridCol w:w="4786"/>
      </w:tblGrid>
      <w:tr w:rsidR="0018378A" w:rsidRPr="00C276C2" w:rsidTr="00BB7006">
        <w:tc>
          <w:tcPr>
            <w:tcW w:w="4785" w:type="dxa"/>
          </w:tcPr>
          <w:p w:rsidR="0018378A" w:rsidRPr="00BB7006" w:rsidRDefault="0018378A" w:rsidP="00E26188">
            <w:pPr>
              <w:numPr>
                <w:ilvl w:val="0"/>
                <w:numId w:val="148"/>
              </w:numPr>
              <w:jc w:val="both"/>
              <w:rPr>
                <w:rFonts w:cs="Arial"/>
                <w:b/>
                <w:sz w:val="24"/>
                <w:szCs w:val="24"/>
              </w:rPr>
            </w:pPr>
            <w:r w:rsidRPr="00BB7006">
              <w:rPr>
                <w:rFonts w:cs="Arial"/>
                <w:b/>
                <w:sz w:val="24"/>
                <w:szCs w:val="24"/>
              </w:rPr>
              <w:t>Замена корпуса</w:t>
            </w:r>
          </w:p>
          <w:p w:rsidR="0018378A" w:rsidRPr="00BB7006" w:rsidRDefault="0018378A" w:rsidP="00E26188">
            <w:pPr>
              <w:numPr>
                <w:ilvl w:val="0"/>
                <w:numId w:val="152"/>
              </w:numPr>
              <w:ind w:left="426"/>
              <w:jc w:val="both"/>
              <w:rPr>
                <w:rFonts w:cs="Arial"/>
              </w:rPr>
            </w:pPr>
            <w:r w:rsidRPr="00BB7006">
              <w:rPr>
                <w:rFonts w:cs="Arial"/>
              </w:rPr>
              <w:t>Снять катушку. Процедура замены приведена в разделе 1 «Замена катушки».</w:t>
            </w:r>
          </w:p>
          <w:p w:rsidR="0018378A" w:rsidRPr="00BB7006" w:rsidRDefault="0018378A" w:rsidP="00E26188">
            <w:pPr>
              <w:numPr>
                <w:ilvl w:val="0"/>
                <w:numId w:val="152"/>
              </w:numPr>
              <w:ind w:left="426"/>
              <w:jc w:val="both"/>
              <w:rPr>
                <w:rFonts w:cs="Arial"/>
              </w:rPr>
            </w:pPr>
            <w:r w:rsidRPr="00BB7006">
              <w:rPr>
                <w:rFonts w:cs="Arial"/>
              </w:rPr>
              <w:t xml:space="preserve">Снять тепловую изоляцию </w:t>
            </w:r>
            <w:r w:rsidRPr="000A1FB6">
              <w:rPr>
                <w:rFonts w:cs="Arial"/>
                <w:noProof/>
                <w:lang w:eastAsia="ru-RU"/>
              </w:rPr>
              <w:pict>
                <v:shape id="Рисунок 623" o:spid="_x0000_i1727" type="#_x0000_t75" style="width:14.25pt;height:13.5pt;visibility:visible">
                  <v:imagedata r:id="rId402" o:title=""/>
                </v:shape>
              </w:pict>
            </w:r>
            <w:r w:rsidRPr="00BB7006">
              <w:rPr>
                <w:rFonts w:cs="Arial"/>
              </w:rPr>
              <w:t xml:space="preserve"> с клапана </w:t>
            </w:r>
            <w:r w:rsidRPr="00BB7006">
              <w:rPr>
                <w:rFonts w:cs="Arial"/>
                <w:lang w:val="en-US"/>
              </w:rPr>
              <w:t>SMV</w:t>
            </w:r>
            <w:r w:rsidRPr="00BB7006">
              <w:rPr>
                <w:rFonts w:cs="Arial"/>
              </w:rPr>
              <w:t xml:space="preserve"> после срезания скрепляющей ленты </w:t>
            </w:r>
            <w:r w:rsidRPr="000A1FB6">
              <w:rPr>
                <w:rFonts w:cs="Arial"/>
                <w:noProof/>
                <w:lang w:eastAsia="ru-RU"/>
              </w:rPr>
              <w:pict>
                <v:shape id="Рисунок 622" o:spid="_x0000_i1728" type="#_x0000_t75" style="width:14.25pt;height:14.25pt;visibility:visible">
                  <v:imagedata r:id="rId403" o:title=""/>
                </v:shape>
              </w:pict>
            </w:r>
            <w:r w:rsidRPr="00BB7006">
              <w:rPr>
                <w:rFonts w:cs="Arial"/>
              </w:rPr>
              <w:t>.</w:t>
            </w:r>
          </w:p>
          <w:p w:rsidR="0018378A" w:rsidRPr="00BB7006" w:rsidRDefault="0018378A" w:rsidP="00E26188">
            <w:pPr>
              <w:numPr>
                <w:ilvl w:val="0"/>
                <w:numId w:val="152"/>
              </w:numPr>
              <w:ind w:left="426"/>
              <w:jc w:val="both"/>
              <w:rPr>
                <w:rFonts w:cs="Arial"/>
              </w:rPr>
            </w:pPr>
            <w:r w:rsidRPr="00BB7006">
              <w:rPr>
                <w:rFonts w:cs="Arial"/>
              </w:rPr>
              <w:t xml:space="preserve">Нагреть паяный шов на трубопроводе корпуса клапана </w:t>
            </w:r>
            <w:r w:rsidRPr="00BB7006">
              <w:rPr>
                <w:rFonts w:cs="Arial"/>
                <w:lang w:val="en-US"/>
              </w:rPr>
              <w:t>SMV</w:t>
            </w:r>
            <w:r w:rsidRPr="00BB7006">
              <w:rPr>
                <w:rFonts w:cs="Arial"/>
              </w:rPr>
              <w:t xml:space="preserve"> для отсоединения трубки в месте пайки.</w:t>
            </w:r>
          </w:p>
          <w:p w:rsidR="0018378A" w:rsidRPr="00BB7006" w:rsidRDefault="0018378A" w:rsidP="00E26188">
            <w:pPr>
              <w:numPr>
                <w:ilvl w:val="0"/>
                <w:numId w:val="152"/>
              </w:numPr>
              <w:ind w:left="426"/>
              <w:jc w:val="both"/>
              <w:rPr>
                <w:rFonts w:cs="Arial"/>
              </w:rPr>
            </w:pPr>
            <w:r w:rsidRPr="00BB7006">
              <w:rPr>
                <w:rFonts w:cs="Arial"/>
              </w:rPr>
              <w:t xml:space="preserve">Собрать трубную обвязку корпуса клапана </w:t>
            </w:r>
            <w:r w:rsidRPr="00BB7006">
              <w:rPr>
                <w:rFonts w:cs="Arial"/>
                <w:lang w:val="en-US"/>
              </w:rPr>
              <w:t>SMV</w:t>
            </w:r>
            <w:r w:rsidRPr="00BB7006">
              <w:rPr>
                <w:rFonts w:cs="Arial"/>
              </w:rPr>
              <w:t xml:space="preserve"> и провести пайку, поддерживая температуру клапана ниже 120ºС (248º</w:t>
            </w:r>
            <w:r w:rsidRPr="00BB7006">
              <w:rPr>
                <w:rFonts w:cs="Arial"/>
                <w:lang w:val="en-US"/>
              </w:rPr>
              <w:t>F</w:t>
            </w:r>
            <w:r w:rsidRPr="00BB7006">
              <w:rPr>
                <w:rFonts w:cs="Arial"/>
              </w:rPr>
              <w:t>), накрыв корпус мокрой тканью.</w:t>
            </w:r>
          </w:p>
          <w:p w:rsidR="0018378A" w:rsidRPr="00BB7006" w:rsidRDefault="0018378A" w:rsidP="00BB7006">
            <w:pPr>
              <w:ind w:left="720"/>
              <w:jc w:val="both"/>
              <w:rPr>
                <w:rFonts w:cs="Arial"/>
              </w:rPr>
            </w:pPr>
            <w:r w:rsidRPr="00BB7006">
              <w:rPr>
                <w:rFonts w:cs="Arial"/>
              </w:rPr>
              <w:t>Примечание) При пайке поддерживать температуру корпуса, включая сам корпус клапана, катушку, токопроводящую жилу и т.п. ниже 120ºС, подавая воду.</w:t>
            </w:r>
          </w:p>
          <w:p w:rsidR="0018378A" w:rsidRPr="00BB7006" w:rsidRDefault="0018378A" w:rsidP="00BB7006">
            <w:pPr>
              <w:ind w:left="720"/>
              <w:jc w:val="both"/>
              <w:rPr>
                <w:rFonts w:cs="Arial"/>
              </w:rPr>
            </w:pPr>
            <w:r w:rsidRPr="00BB7006">
              <w:rPr>
                <w:rFonts w:cs="Arial"/>
              </w:rPr>
              <w:t>При данной работе предотвращать попадание воды в защитную трубку токопроводящей жилы.</w:t>
            </w:r>
          </w:p>
          <w:p w:rsidR="0018378A" w:rsidRPr="00BB7006" w:rsidRDefault="0018378A" w:rsidP="00E26188">
            <w:pPr>
              <w:numPr>
                <w:ilvl w:val="0"/>
                <w:numId w:val="152"/>
              </w:numPr>
              <w:ind w:left="426"/>
              <w:jc w:val="both"/>
              <w:rPr>
                <w:rFonts w:cs="Arial"/>
              </w:rPr>
            </w:pPr>
            <w:r w:rsidRPr="00BB7006">
              <w:rPr>
                <w:rFonts w:cs="Arial"/>
              </w:rPr>
              <w:t xml:space="preserve">Установить тепловую изоляцию </w:t>
            </w:r>
            <w:r w:rsidRPr="000A1FB6">
              <w:rPr>
                <w:rFonts w:cs="Arial"/>
                <w:noProof/>
                <w:lang w:eastAsia="ru-RU"/>
              </w:rPr>
              <w:pict>
                <v:shape id="Рисунок 621" o:spid="_x0000_i1729" type="#_x0000_t75" style="width:14.25pt;height:13.5pt;visibility:visible">
                  <v:imagedata r:id="rId402" o:title=""/>
                </v:shape>
              </w:pict>
            </w:r>
            <w:r w:rsidRPr="00BB7006">
              <w:rPr>
                <w:rFonts w:cs="Arial"/>
              </w:rPr>
              <w:t xml:space="preserve"> и стянуть ее скрепляющей лентой</w:t>
            </w:r>
            <w:r w:rsidRPr="000A1FB6">
              <w:rPr>
                <w:rFonts w:cs="Arial"/>
                <w:noProof/>
                <w:lang w:eastAsia="ru-RU"/>
              </w:rPr>
              <w:pict>
                <v:shape id="Рисунок 620" o:spid="_x0000_i1730" type="#_x0000_t75" style="width:14.25pt;height:14.25pt;visibility:visible">
                  <v:imagedata r:id="rId403" o:title=""/>
                </v:shape>
              </w:pict>
            </w:r>
            <w:r w:rsidRPr="00BB7006">
              <w:rPr>
                <w:rFonts w:cs="Arial"/>
              </w:rPr>
              <w:t>.</w:t>
            </w:r>
          </w:p>
          <w:p w:rsidR="0018378A" w:rsidRPr="00BB7006" w:rsidRDefault="0018378A" w:rsidP="00E26188">
            <w:pPr>
              <w:numPr>
                <w:ilvl w:val="0"/>
                <w:numId w:val="152"/>
              </w:numPr>
              <w:ind w:left="426"/>
              <w:jc w:val="both"/>
              <w:rPr>
                <w:rFonts w:cs="Arial"/>
              </w:rPr>
            </w:pPr>
            <w:r w:rsidRPr="00BB7006">
              <w:rPr>
                <w:rFonts w:cs="Arial"/>
              </w:rPr>
              <w:t>Установить катушку. Процедура замены приведена в разделе 1 «Замена катушки» на предыдущей странице.</w:t>
            </w:r>
          </w:p>
          <w:p w:rsidR="0018378A" w:rsidRPr="00C276C2" w:rsidRDefault="0018378A" w:rsidP="00BB7006">
            <w:r>
              <w:rPr>
                <w:noProof/>
                <w:lang w:eastAsia="ru-RU"/>
              </w:rPr>
              <w:pict>
                <v:shape id="Рисунок 624" o:spid="_x0000_i1731" type="#_x0000_t75" style="width:216.75pt;height:368.25pt;visibility:visible">
                  <v:imagedata r:id="rId404" o:title=""/>
                </v:shape>
              </w:pict>
            </w:r>
          </w:p>
        </w:tc>
        <w:tc>
          <w:tcPr>
            <w:tcW w:w="4786" w:type="dxa"/>
          </w:tcPr>
          <w:p w:rsidR="0018378A" w:rsidRPr="00E2624C" w:rsidRDefault="0018378A" w:rsidP="00BB7006">
            <w:pPr>
              <w:pStyle w:val="Heading3"/>
              <w:rPr>
                <w:szCs w:val="22"/>
                <w:lang w:eastAsia="en-US"/>
              </w:rPr>
            </w:pPr>
            <w:r w:rsidRPr="00E2624C">
              <w:rPr>
                <w:szCs w:val="22"/>
                <w:lang w:eastAsia="en-US"/>
              </w:rPr>
              <w:t>Фильтр-Фильтр-осушитель (ФО)</w:t>
            </w:r>
          </w:p>
          <w:p w:rsidR="0018378A" w:rsidRPr="00BB7006" w:rsidRDefault="0018378A" w:rsidP="00C67368">
            <w:pPr>
              <w:jc w:val="both"/>
              <w:rPr>
                <w:rFonts w:cs="Arial"/>
              </w:rPr>
            </w:pPr>
            <w:r>
              <w:rPr>
                <w:rFonts w:cs="Arial"/>
              </w:rPr>
              <w:t>Фильтр-Фильтр-осушитель (ФО)</w:t>
            </w:r>
            <w:r w:rsidRPr="00BB7006">
              <w:rPr>
                <w:rFonts w:cs="Arial"/>
              </w:rPr>
              <w:t xml:space="preserve"> автоматически поглощает влагу из хладагента во время его циркуляции. Он также в целом служит фильтром для удаления пыли из хладагента. Заменить </w:t>
            </w:r>
            <w:r>
              <w:rPr>
                <w:rFonts w:cs="Arial"/>
              </w:rPr>
              <w:t>Фильтр-Фильтр-осушитель (ФО)</w:t>
            </w:r>
            <w:r w:rsidRPr="00BB7006">
              <w:rPr>
                <w:rFonts w:cs="Arial"/>
              </w:rPr>
              <w:t>, если он не поглощает влагу, если он засорен или если система была открыта в атмосферу. При установке нового осушителя следуйте направлению по стрелке и не делайте ошибок в отношении направления установки осушителя.</w:t>
            </w:r>
          </w:p>
          <w:p w:rsidR="0018378A" w:rsidRPr="00C67368" w:rsidRDefault="0018378A" w:rsidP="00E26188">
            <w:pPr>
              <w:numPr>
                <w:ilvl w:val="0"/>
                <w:numId w:val="157"/>
              </w:numPr>
              <w:jc w:val="both"/>
              <w:rPr>
                <w:rFonts w:cs="Arial"/>
                <w:b/>
              </w:rPr>
            </w:pPr>
            <w:r w:rsidRPr="00C67368">
              <w:rPr>
                <w:rFonts w:cs="Arial"/>
                <w:b/>
              </w:rPr>
              <w:t>Процедура замены</w:t>
            </w:r>
          </w:p>
          <w:p w:rsidR="0018378A" w:rsidRPr="00BB7006" w:rsidRDefault="0018378A" w:rsidP="00E26188">
            <w:pPr>
              <w:numPr>
                <w:ilvl w:val="0"/>
                <w:numId w:val="153"/>
              </w:numPr>
              <w:jc w:val="both"/>
              <w:rPr>
                <w:rFonts w:cs="Arial"/>
              </w:rPr>
            </w:pPr>
            <w:r w:rsidRPr="00BB7006">
              <w:rPr>
                <w:rFonts w:cs="Arial"/>
              </w:rPr>
              <w:t xml:space="preserve">Выполнить </w:t>
            </w:r>
            <w:r w:rsidRPr="00BB7006">
              <w:rPr>
                <w:rFonts w:cs="Arial"/>
                <w:b/>
              </w:rPr>
              <w:t>автоматическую откачку</w:t>
            </w:r>
            <w:r w:rsidRPr="00BB7006">
              <w:rPr>
                <w:rFonts w:cs="Arial"/>
              </w:rPr>
              <w:t xml:space="preserve"> для сбора хладагента в ресивере жидкости. Информация об автоматической откачке приведена на стр. 4-3 и 4-4.</w:t>
            </w:r>
          </w:p>
          <w:p w:rsidR="0018378A" w:rsidRPr="00BB7006" w:rsidRDefault="0018378A" w:rsidP="00E26188">
            <w:pPr>
              <w:numPr>
                <w:ilvl w:val="0"/>
                <w:numId w:val="154"/>
              </w:numPr>
              <w:jc w:val="both"/>
              <w:rPr>
                <w:rFonts w:cs="Arial"/>
              </w:rPr>
            </w:pPr>
            <w:r w:rsidRPr="00BB7006">
              <w:rPr>
                <w:rFonts w:cs="Arial"/>
              </w:rPr>
              <w:t xml:space="preserve">Затем быстро заменить </w:t>
            </w:r>
            <w:r>
              <w:rPr>
                <w:rFonts w:cs="Arial"/>
              </w:rPr>
              <w:t>Фильтр-Фильтр-осушитель (ФО)</w:t>
            </w:r>
            <w:r w:rsidRPr="00BB7006">
              <w:rPr>
                <w:rFonts w:cs="Arial"/>
              </w:rPr>
              <w:t xml:space="preserve"> на новый после ослабления конусных гаек со стороны входа и выхода из осушителя.</w:t>
            </w:r>
          </w:p>
          <w:p w:rsidR="0018378A" w:rsidRPr="00BB7006" w:rsidRDefault="0018378A" w:rsidP="00E26188">
            <w:pPr>
              <w:numPr>
                <w:ilvl w:val="0"/>
                <w:numId w:val="155"/>
              </w:numPr>
              <w:jc w:val="both"/>
              <w:rPr>
                <w:rFonts w:cs="Arial"/>
              </w:rPr>
            </w:pPr>
            <w:r w:rsidRPr="00BB7006">
              <w:rPr>
                <w:rFonts w:cs="Arial"/>
              </w:rPr>
              <w:t>После завершения замены осушителя обязательно провести испытание на утечку хладагента для подтверждения отсутствия утечек хладагента.</w:t>
            </w:r>
          </w:p>
          <w:p w:rsidR="0018378A" w:rsidRPr="00BB7006" w:rsidRDefault="0018378A" w:rsidP="00E26188">
            <w:pPr>
              <w:numPr>
                <w:ilvl w:val="0"/>
                <w:numId w:val="156"/>
              </w:numPr>
              <w:jc w:val="both"/>
              <w:rPr>
                <w:rFonts w:cs="Arial"/>
              </w:rPr>
            </w:pPr>
            <w:r w:rsidRPr="00BB7006">
              <w:rPr>
                <w:rFonts w:cs="Arial"/>
              </w:rPr>
              <w:t xml:space="preserve">Убедиться, что </w:t>
            </w:r>
            <w:r>
              <w:rPr>
                <w:rFonts w:cs="Arial"/>
              </w:rPr>
              <w:t>Смотровое окно с индикатором влажности</w:t>
            </w:r>
            <w:r w:rsidRPr="00BB7006">
              <w:rPr>
                <w:rFonts w:cs="Arial"/>
              </w:rPr>
              <w:t xml:space="preserve"> горит зеленым светом после начала работы системы.</w:t>
            </w:r>
          </w:p>
          <w:p w:rsidR="0018378A" w:rsidRPr="00BB7006" w:rsidRDefault="0018378A" w:rsidP="00BB7006">
            <w:pPr>
              <w:ind w:left="360"/>
              <w:jc w:val="both"/>
              <w:rPr>
                <w:rFonts w:cs="Arial"/>
              </w:rPr>
            </w:pPr>
            <w:r w:rsidRPr="000A1FB6">
              <w:rPr>
                <w:rFonts w:cs="Arial"/>
                <w:noProof/>
                <w:lang w:eastAsia="ru-RU"/>
              </w:rPr>
              <w:pict>
                <v:shape id="Рисунок 626" o:spid="_x0000_i1736" type="#_x0000_t75" style="width:14.25pt;height:16.5pt;visibility:visible">
                  <v:imagedata r:id="rId405" o:title=""/>
                </v:shape>
              </w:pict>
            </w:r>
            <w:r w:rsidRPr="00BB7006">
              <w:rPr>
                <w:rFonts w:cs="Arial"/>
              </w:rPr>
              <w:t xml:space="preserve">  Нанести силиконовый герметик на место посадки конусной гайки.</w:t>
            </w:r>
          </w:p>
          <w:p w:rsidR="0018378A" w:rsidRPr="00BB7006" w:rsidRDefault="0018378A" w:rsidP="00BB7006">
            <w:pPr>
              <w:ind w:left="360"/>
              <w:jc w:val="both"/>
              <w:rPr>
                <w:rFonts w:cs="Arial"/>
              </w:rPr>
            </w:pPr>
            <w:r w:rsidRPr="00BB7006">
              <w:rPr>
                <w:rFonts w:cs="Arial"/>
              </w:rPr>
              <w:t xml:space="preserve">       Наклеить антикоррозийную ленту.</w:t>
            </w:r>
          </w:p>
          <w:p w:rsidR="0018378A" w:rsidRPr="00C276C2" w:rsidRDefault="0018378A" w:rsidP="00BB7006">
            <w:r w:rsidRPr="000A1FB6">
              <w:rPr>
                <w:rFonts w:cs="Arial"/>
                <w:noProof/>
                <w:lang w:eastAsia="ru-RU"/>
              </w:rPr>
              <w:pict>
                <v:shape id="Рисунок 625" o:spid="_x0000_i1737" type="#_x0000_t75" style="width:211.5pt;height:279.75pt;visibility:visible">
                  <v:imagedata r:id="rId406" o:title=""/>
                </v:shape>
              </w:pict>
            </w:r>
          </w:p>
        </w:tc>
      </w:tr>
    </w:tbl>
    <w:p w:rsidR="0018378A" w:rsidRDefault="0018378A"/>
    <w:tbl>
      <w:tblPr>
        <w:tblW w:w="0" w:type="auto"/>
        <w:tblLook w:val="00A0"/>
      </w:tblPr>
      <w:tblGrid>
        <w:gridCol w:w="5102"/>
        <w:gridCol w:w="4469"/>
      </w:tblGrid>
      <w:tr w:rsidR="0018378A" w:rsidRPr="00C276C2" w:rsidTr="002C2E0A">
        <w:tc>
          <w:tcPr>
            <w:tcW w:w="4785" w:type="dxa"/>
          </w:tcPr>
          <w:p w:rsidR="0018378A" w:rsidRPr="00E2624C" w:rsidRDefault="0018378A" w:rsidP="00A11D4A">
            <w:pPr>
              <w:pStyle w:val="Heading3"/>
              <w:rPr>
                <w:szCs w:val="22"/>
                <w:lang w:eastAsia="en-US"/>
              </w:rPr>
            </w:pPr>
            <w:bookmarkStart w:id="84" w:name="_Toc343613533"/>
            <w:r w:rsidRPr="00E2624C">
              <w:rPr>
                <w:szCs w:val="22"/>
                <w:lang w:eastAsia="en-US"/>
              </w:rPr>
              <w:t>Соленоидный клапан</w:t>
            </w:r>
            <w:bookmarkEnd w:id="84"/>
          </w:p>
          <w:p w:rsidR="0018378A" w:rsidRPr="00A11D4A" w:rsidRDefault="0018378A" w:rsidP="00A11D4A">
            <w:pPr>
              <w:jc w:val="both"/>
              <w:rPr>
                <w:rFonts w:cs="Arial"/>
              </w:rPr>
            </w:pPr>
            <w:r w:rsidRPr="00A11D4A">
              <w:rPr>
                <w:rFonts w:cs="Arial"/>
              </w:rPr>
              <w:t>Два типа соленоидных клапанов используются в холодильной установке.</w:t>
            </w:r>
          </w:p>
          <w:p w:rsidR="0018378A" w:rsidRPr="00A11D4A" w:rsidRDefault="0018378A" w:rsidP="00A11D4A">
            <w:pPr>
              <w:jc w:val="both"/>
              <w:rPr>
                <w:rFonts w:cs="Arial"/>
              </w:rPr>
            </w:pPr>
            <w:r w:rsidRPr="00A11D4A">
              <w:rPr>
                <w:rFonts w:cs="Arial"/>
              </w:rPr>
              <w:t>Катушка – общая для всех клапанов, а процедура замены также почти совпадает с процедурой замены всех типов клапанов.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466"/>
              <w:gridCol w:w="1336"/>
              <w:gridCol w:w="897"/>
              <w:gridCol w:w="1177"/>
            </w:tblGrid>
            <w:tr w:rsidR="0018378A" w:rsidRPr="00C276C2" w:rsidTr="002C2E0A">
              <w:tc>
                <w:tcPr>
                  <w:tcW w:w="3369" w:type="dxa"/>
                  <w:tcBorders>
                    <w:top w:val="single" w:sz="4" w:space="0" w:color="auto"/>
                    <w:left w:val="single" w:sz="4" w:space="0" w:color="auto"/>
                    <w:bottom w:val="single" w:sz="4" w:space="0" w:color="auto"/>
                    <w:right w:val="single" w:sz="4" w:space="0" w:color="auto"/>
                  </w:tcBorders>
                </w:tcPr>
                <w:p w:rsidR="0018378A" w:rsidRPr="002C2E0A" w:rsidRDefault="0018378A" w:rsidP="002C2E0A">
                  <w:pPr>
                    <w:jc w:val="center"/>
                    <w:rPr>
                      <w:rFonts w:cs="Arial"/>
                      <w:sz w:val="18"/>
                      <w:szCs w:val="18"/>
                    </w:rPr>
                  </w:pPr>
                  <w:r w:rsidRPr="002C2E0A">
                    <w:rPr>
                      <w:rFonts w:cs="Arial"/>
                      <w:sz w:val="18"/>
                      <w:szCs w:val="18"/>
                    </w:rPr>
                    <w:t>Наименование клапана</w:t>
                  </w:r>
                </w:p>
              </w:tc>
              <w:tc>
                <w:tcPr>
                  <w:tcW w:w="1984" w:type="dxa"/>
                  <w:tcBorders>
                    <w:top w:val="single" w:sz="4" w:space="0" w:color="auto"/>
                    <w:left w:val="single" w:sz="4" w:space="0" w:color="auto"/>
                    <w:bottom w:val="single" w:sz="4" w:space="0" w:color="auto"/>
                    <w:right w:val="single" w:sz="4" w:space="0" w:color="auto"/>
                  </w:tcBorders>
                </w:tcPr>
                <w:p w:rsidR="0018378A" w:rsidRPr="002C2E0A" w:rsidRDefault="0018378A" w:rsidP="002C2E0A">
                  <w:pPr>
                    <w:jc w:val="center"/>
                    <w:rPr>
                      <w:rFonts w:cs="Arial"/>
                      <w:sz w:val="18"/>
                      <w:szCs w:val="18"/>
                    </w:rPr>
                  </w:pPr>
                  <w:r w:rsidRPr="002C2E0A">
                    <w:rPr>
                      <w:rFonts w:cs="Arial"/>
                      <w:sz w:val="18"/>
                      <w:szCs w:val="18"/>
                    </w:rPr>
                    <w:t>Обозначение</w:t>
                  </w:r>
                </w:p>
              </w:tc>
              <w:tc>
                <w:tcPr>
                  <w:tcW w:w="1985" w:type="dxa"/>
                  <w:tcBorders>
                    <w:top w:val="single" w:sz="4" w:space="0" w:color="auto"/>
                    <w:left w:val="single" w:sz="4" w:space="0" w:color="auto"/>
                    <w:bottom w:val="single" w:sz="4" w:space="0" w:color="auto"/>
                    <w:right w:val="single" w:sz="4" w:space="0" w:color="auto"/>
                  </w:tcBorders>
                </w:tcPr>
                <w:p w:rsidR="0018378A" w:rsidRPr="002C2E0A" w:rsidRDefault="0018378A" w:rsidP="002C2E0A">
                  <w:pPr>
                    <w:jc w:val="center"/>
                    <w:rPr>
                      <w:rFonts w:cs="Arial"/>
                      <w:sz w:val="18"/>
                      <w:szCs w:val="18"/>
                    </w:rPr>
                  </w:pPr>
                  <w:r w:rsidRPr="002C2E0A">
                    <w:rPr>
                      <w:rFonts w:cs="Arial"/>
                      <w:sz w:val="18"/>
                      <w:szCs w:val="18"/>
                    </w:rPr>
                    <w:t>Тип клапана</w:t>
                  </w:r>
                </w:p>
              </w:tc>
              <w:tc>
                <w:tcPr>
                  <w:tcW w:w="2291" w:type="dxa"/>
                  <w:tcBorders>
                    <w:top w:val="single" w:sz="4" w:space="0" w:color="auto"/>
                    <w:left w:val="single" w:sz="4" w:space="0" w:color="auto"/>
                    <w:bottom w:val="single" w:sz="4" w:space="0" w:color="auto"/>
                    <w:right w:val="single" w:sz="4" w:space="0" w:color="auto"/>
                  </w:tcBorders>
                </w:tcPr>
                <w:p w:rsidR="0018378A" w:rsidRPr="002C2E0A" w:rsidRDefault="0018378A" w:rsidP="002C2E0A">
                  <w:pPr>
                    <w:jc w:val="center"/>
                    <w:rPr>
                      <w:rFonts w:cs="Arial"/>
                      <w:sz w:val="18"/>
                      <w:szCs w:val="18"/>
                    </w:rPr>
                  </w:pPr>
                  <w:r w:rsidRPr="002C2E0A">
                    <w:rPr>
                      <w:rFonts w:cs="Arial"/>
                      <w:sz w:val="18"/>
                      <w:szCs w:val="18"/>
                    </w:rPr>
                    <w:t>Тип катушки</w:t>
                  </w:r>
                </w:p>
              </w:tc>
            </w:tr>
            <w:tr w:rsidR="0018378A" w:rsidRPr="00C276C2" w:rsidTr="002C2E0A">
              <w:tc>
                <w:tcPr>
                  <w:tcW w:w="3369" w:type="dxa"/>
                  <w:tcBorders>
                    <w:top w:val="single" w:sz="4" w:space="0" w:color="auto"/>
                    <w:left w:val="single" w:sz="4" w:space="0" w:color="auto"/>
                    <w:bottom w:val="single" w:sz="4" w:space="0" w:color="auto"/>
                    <w:right w:val="single" w:sz="4" w:space="0" w:color="auto"/>
                  </w:tcBorders>
                </w:tcPr>
                <w:p w:rsidR="0018378A" w:rsidRPr="002C2E0A" w:rsidRDefault="0018378A" w:rsidP="002C2E0A">
                  <w:pPr>
                    <w:rPr>
                      <w:rFonts w:cs="Arial"/>
                      <w:sz w:val="18"/>
                      <w:szCs w:val="18"/>
                    </w:rPr>
                  </w:pPr>
                  <w:r w:rsidRPr="002C2E0A">
                    <w:rPr>
                      <w:rFonts w:cs="Arial"/>
                      <w:sz w:val="18"/>
                      <w:szCs w:val="18"/>
                    </w:rPr>
                    <w:t>Соленоидный клапан экономайзера</w:t>
                  </w:r>
                </w:p>
              </w:tc>
              <w:tc>
                <w:tcPr>
                  <w:tcW w:w="1984" w:type="dxa"/>
                  <w:tcBorders>
                    <w:top w:val="single" w:sz="4" w:space="0" w:color="auto"/>
                    <w:left w:val="single" w:sz="4" w:space="0" w:color="auto"/>
                    <w:bottom w:val="single" w:sz="4" w:space="0" w:color="auto"/>
                    <w:right w:val="single" w:sz="4" w:space="0" w:color="auto"/>
                  </w:tcBorders>
                </w:tcPr>
                <w:p w:rsidR="0018378A" w:rsidRPr="002C2E0A" w:rsidRDefault="0018378A" w:rsidP="002C2E0A">
                  <w:pPr>
                    <w:jc w:val="center"/>
                    <w:rPr>
                      <w:rFonts w:cs="Arial"/>
                      <w:sz w:val="18"/>
                      <w:szCs w:val="18"/>
                      <w:lang w:val="en-US"/>
                    </w:rPr>
                  </w:pPr>
                  <w:r w:rsidRPr="002C2E0A">
                    <w:rPr>
                      <w:rFonts w:cs="Arial"/>
                      <w:sz w:val="18"/>
                      <w:szCs w:val="18"/>
                      <w:lang w:val="en-US"/>
                    </w:rPr>
                    <w:t>ESV</w:t>
                  </w:r>
                </w:p>
              </w:tc>
              <w:tc>
                <w:tcPr>
                  <w:tcW w:w="1985" w:type="dxa"/>
                  <w:vMerge w:val="restart"/>
                  <w:tcBorders>
                    <w:top w:val="single" w:sz="4" w:space="0" w:color="auto"/>
                    <w:left w:val="single" w:sz="4" w:space="0" w:color="auto"/>
                    <w:bottom w:val="single" w:sz="4" w:space="0" w:color="auto"/>
                    <w:right w:val="single" w:sz="4" w:space="0" w:color="auto"/>
                  </w:tcBorders>
                </w:tcPr>
                <w:p w:rsidR="0018378A" w:rsidRPr="002C2E0A" w:rsidRDefault="0018378A" w:rsidP="002C2E0A">
                  <w:pPr>
                    <w:jc w:val="center"/>
                    <w:rPr>
                      <w:rFonts w:cs="Arial"/>
                      <w:sz w:val="18"/>
                      <w:szCs w:val="18"/>
                    </w:rPr>
                  </w:pPr>
                  <w:r w:rsidRPr="002C2E0A">
                    <w:rPr>
                      <w:rFonts w:cs="Arial"/>
                      <w:sz w:val="18"/>
                      <w:szCs w:val="18"/>
                      <w:lang w:val="en-US"/>
                    </w:rPr>
                    <w:t>NEV-202DXF</w:t>
                  </w:r>
                </w:p>
              </w:tc>
              <w:tc>
                <w:tcPr>
                  <w:tcW w:w="2291" w:type="dxa"/>
                  <w:vMerge w:val="restart"/>
                  <w:tcBorders>
                    <w:top w:val="single" w:sz="4" w:space="0" w:color="auto"/>
                    <w:left w:val="single" w:sz="4" w:space="0" w:color="auto"/>
                    <w:bottom w:val="single" w:sz="4" w:space="0" w:color="auto"/>
                    <w:right w:val="single" w:sz="4" w:space="0" w:color="auto"/>
                  </w:tcBorders>
                </w:tcPr>
                <w:p w:rsidR="0018378A" w:rsidRPr="002C2E0A" w:rsidRDefault="0018378A" w:rsidP="002C2E0A">
                  <w:pPr>
                    <w:jc w:val="center"/>
                    <w:rPr>
                      <w:rFonts w:cs="Arial"/>
                      <w:sz w:val="18"/>
                      <w:szCs w:val="18"/>
                      <w:lang w:val="en-US"/>
                    </w:rPr>
                  </w:pPr>
                </w:p>
                <w:p w:rsidR="0018378A" w:rsidRPr="002C2E0A" w:rsidRDefault="0018378A" w:rsidP="002C2E0A">
                  <w:pPr>
                    <w:jc w:val="center"/>
                    <w:rPr>
                      <w:rFonts w:cs="Arial"/>
                      <w:sz w:val="18"/>
                      <w:szCs w:val="18"/>
                      <w:lang w:val="en-US"/>
                    </w:rPr>
                  </w:pPr>
                </w:p>
                <w:p w:rsidR="0018378A" w:rsidRPr="002C2E0A" w:rsidRDefault="0018378A" w:rsidP="002C2E0A">
                  <w:pPr>
                    <w:jc w:val="center"/>
                    <w:rPr>
                      <w:rFonts w:cs="Arial"/>
                      <w:sz w:val="18"/>
                      <w:szCs w:val="18"/>
                      <w:lang w:val="en-US"/>
                    </w:rPr>
                  </w:pPr>
                  <w:r w:rsidRPr="002C2E0A">
                    <w:rPr>
                      <w:rFonts w:cs="Arial"/>
                      <w:sz w:val="18"/>
                      <w:szCs w:val="18"/>
                      <w:lang w:val="en-US"/>
                    </w:rPr>
                    <w:t>NEV-MOAB507C</w:t>
                  </w:r>
                </w:p>
              </w:tc>
            </w:tr>
            <w:tr w:rsidR="0018378A" w:rsidRPr="00C276C2" w:rsidTr="002C2E0A">
              <w:tc>
                <w:tcPr>
                  <w:tcW w:w="3369" w:type="dxa"/>
                  <w:tcBorders>
                    <w:top w:val="single" w:sz="4" w:space="0" w:color="auto"/>
                    <w:left w:val="single" w:sz="4" w:space="0" w:color="auto"/>
                    <w:bottom w:val="single" w:sz="4" w:space="0" w:color="auto"/>
                    <w:right w:val="single" w:sz="4" w:space="0" w:color="auto"/>
                  </w:tcBorders>
                </w:tcPr>
                <w:p w:rsidR="0018378A" w:rsidRPr="002C2E0A" w:rsidRDefault="0018378A" w:rsidP="002C2E0A">
                  <w:pPr>
                    <w:rPr>
                      <w:rFonts w:cs="Arial"/>
                      <w:sz w:val="18"/>
                      <w:szCs w:val="18"/>
                    </w:rPr>
                  </w:pPr>
                  <w:r w:rsidRPr="002C2E0A">
                    <w:rPr>
                      <w:rFonts w:cs="Arial"/>
                      <w:sz w:val="18"/>
                      <w:szCs w:val="18"/>
                    </w:rPr>
                    <w:t>Соленоидный клапан инжектора</w:t>
                  </w:r>
                </w:p>
              </w:tc>
              <w:tc>
                <w:tcPr>
                  <w:tcW w:w="1984" w:type="dxa"/>
                  <w:tcBorders>
                    <w:top w:val="single" w:sz="4" w:space="0" w:color="auto"/>
                    <w:left w:val="single" w:sz="4" w:space="0" w:color="auto"/>
                    <w:bottom w:val="single" w:sz="4" w:space="0" w:color="auto"/>
                    <w:right w:val="single" w:sz="4" w:space="0" w:color="auto"/>
                  </w:tcBorders>
                </w:tcPr>
                <w:p w:rsidR="0018378A" w:rsidRPr="002C2E0A" w:rsidRDefault="0018378A" w:rsidP="002C2E0A">
                  <w:pPr>
                    <w:jc w:val="center"/>
                    <w:rPr>
                      <w:rFonts w:cs="Arial"/>
                      <w:sz w:val="18"/>
                      <w:szCs w:val="18"/>
                      <w:lang w:val="en-US"/>
                    </w:rPr>
                  </w:pPr>
                  <w:r w:rsidRPr="002C2E0A">
                    <w:rPr>
                      <w:rFonts w:cs="Arial"/>
                      <w:sz w:val="18"/>
                      <w:szCs w:val="18"/>
                      <w:lang w:val="en-US"/>
                    </w:rPr>
                    <w:t>ISV</w:t>
                  </w:r>
                </w:p>
              </w:tc>
              <w:tc>
                <w:tcPr>
                  <w:tcW w:w="1985" w:type="dxa"/>
                  <w:vMerge/>
                  <w:tcBorders>
                    <w:top w:val="single" w:sz="4" w:space="0" w:color="auto"/>
                    <w:left w:val="single" w:sz="4" w:space="0" w:color="auto"/>
                    <w:bottom w:val="single" w:sz="4" w:space="0" w:color="auto"/>
                    <w:right w:val="single" w:sz="4" w:space="0" w:color="auto"/>
                  </w:tcBorders>
                </w:tcPr>
                <w:p w:rsidR="0018378A" w:rsidRPr="002C2E0A" w:rsidRDefault="0018378A" w:rsidP="002C2E0A">
                  <w:pPr>
                    <w:jc w:val="center"/>
                    <w:rPr>
                      <w:rFonts w:cs="Arial"/>
                      <w:sz w:val="18"/>
                      <w:szCs w:val="18"/>
                    </w:rPr>
                  </w:pPr>
                </w:p>
              </w:tc>
              <w:tc>
                <w:tcPr>
                  <w:tcW w:w="2291" w:type="dxa"/>
                  <w:vMerge/>
                  <w:tcBorders>
                    <w:top w:val="single" w:sz="4" w:space="0" w:color="auto"/>
                    <w:left w:val="single" w:sz="4" w:space="0" w:color="auto"/>
                    <w:bottom w:val="single" w:sz="4" w:space="0" w:color="auto"/>
                    <w:right w:val="single" w:sz="4" w:space="0" w:color="auto"/>
                  </w:tcBorders>
                </w:tcPr>
                <w:p w:rsidR="0018378A" w:rsidRPr="002C2E0A" w:rsidRDefault="0018378A" w:rsidP="002C2E0A">
                  <w:pPr>
                    <w:jc w:val="center"/>
                    <w:rPr>
                      <w:rFonts w:cs="Arial"/>
                      <w:sz w:val="18"/>
                      <w:szCs w:val="18"/>
                    </w:rPr>
                  </w:pPr>
                </w:p>
              </w:tc>
            </w:tr>
            <w:tr w:rsidR="0018378A" w:rsidRPr="00C276C2" w:rsidTr="002C2E0A">
              <w:tc>
                <w:tcPr>
                  <w:tcW w:w="3369" w:type="dxa"/>
                  <w:tcBorders>
                    <w:top w:val="single" w:sz="4" w:space="0" w:color="auto"/>
                    <w:left w:val="single" w:sz="4" w:space="0" w:color="auto"/>
                    <w:bottom w:val="single" w:sz="4" w:space="0" w:color="auto"/>
                    <w:right w:val="single" w:sz="4" w:space="0" w:color="auto"/>
                  </w:tcBorders>
                </w:tcPr>
                <w:p w:rsidR="0018378A" w:rsidRPr="002C2E0A" w:rsidRDefault="0018378A" w:rsidP="002C2E0A">
                  <w:pPr>
                    <w:rPr>
                      <w:rFonts w:cs="Arial"/>
                      <w:sz w:val="18"/>
                      <w:szCs w:val="18"/>
                    </w:rPr>
                  </w:pPr>
                  <w:r w:rsidRPr="002C2E0A">
                    <w:rPr>
                      <w:rFonts w:cs="Arial"/>
                      <w:sz w:val="18"/>
                      <w:szCs w:val="18"/>
                    </w:rPr>
                    <w:t>Соленоидный клапан жидкости</w:t>
                  </w:r>
                </w:p>
              </w:tc>
              <w:tc>
                <w:tcPr>
                  <w:tcW w:w="1984" w:type="dxa"/>
                  <w:tcBorders>
                    <w:top w:val="single" w:sz="4" w:space="0" w:color="auto"/>
                    <w:left w:val="single" w:sz="4" w:space="0" w:color="auto"/>
                    <w:bottom w:val="single" w:sz="4" w:space="0" w:color="auto"/>
                    <w:right w:val="single" w:sz="4" w:space="0" w:color="auto"/>
                  </w:tcBorders>
                </w:tcPr>
                <w:p w:rsidR="0018378A" w:rsidRPr="002C2E0A" w:rsidRDefault="0018378A" w:rsidP="002C2E0A">
                  <w:pPr>
                    <w:jc w:val="center"/>
                    <w:rPr>
                      <w:rFonts w:cs="Arial"/>
                      <w:sz w:val="18"/>
                      <w:szCs w:val="18"/>
                    </w:rPr>
                  </w:pPr>
                  <w:r w:rsidRPr="002C2E0A">
                    <w:rPr>
                      <w:rFonts w:cs="Arial"/>
                      <w:sz w:val="18"/>
                      <w:szCs w:val="18"/>
                      <w:lang w:val="en-US"/>
                    </w:rPr>
                    <w:t>LSV</w:t>
                  </w:r>
                </w:p>
              </w:tc>
              <w:tc>
                <w:tcPr>
                  <w:tcW w:w="1985" w:type="dxa"/>
                  <w:vMerge w:val="restart"/>
                  <w:tcBorders>
                    <w:top w:val="single" w:sz="4" w:space="0" w:color="auto"/>
                    <w:left w:val="single" w:sz="4" w:space="0" w:color="auto"/>
                    <w:bottom w:val="single" w:sz="4" w:space="0" w:color="auto"/>
                    <w:right w:val="single" w:sz="4" w:space="0" w:color="auto"/>
                  </w:tcBorders>
                </w:tcPr>
                <w:p w:rsidR="0018378A" w:rsidRPr="002C2E0A" w:rsidRDefault="0018378A" w:rsidP="002C2E0A">
                  <w:pPr>
                    <w:jc w:val="center"/>
                    <w:rPr>
                      <w:rFonts w:cs="Arial"/>
                      <w:sz w:val="18"/>
                      <w:szCs w:val="18"/>
                      <w:lang w:val="en-US"/>
                    </w:rPr>
                  </w:pPr>
                </w:p>
                <w:p w:rsidR="0018378A" w:rsidRPr="002C2E0A" w:rsidRDefault="0018378A" w:rsidP="002C2E0A">
                  <w:pPr>
                    <w:jc w:val="center"/>
                    <w:rPr>
                      <w:rFonts w:cs="Arial"/>
                      <w:sz w:val="18"/>
                      <w:szCs w:val="18"/>
                      <w:lang w:val="en-US"/>
                    </w:rPr>
                  </w:pPr>
                </w:p>
                <w:p w:rsidR="0018378A" w:rsidRPr="002C2E0A" w:rsidRDefault="0018378A" w:rsidP="002C2E0A">
                  <w:pPr>
                    <w:jc w:val="center"/>
                    <w:rPr>
                      <w:rFonts w:cs="Arial"/>
                      <w:sz w:val="18"/>
                      <w:szCs w:val="18"/>
                      <w:lang w:val="en-US"/>
                    </w:rPr>
                  </w:pPr>
                  <w:r w:rsidRPr="002C2E0A">
                    <w:rPr>
                      <w:rFonts w:cs="Arial"/>
                      <w:sz w:val="18"/>
                      <w:szCs w:val="18"/>
                      <w:lang w:val="en-US"/>
                    </w:rPr>
                    <w:t>VPV-803DQ</w:t>
                  </w:r>
                </w:p>
              </w:tc>
              <w:tc>
                <w:tcPr>
                  <w:tcW w:w="2291" w:type="dxa"/>
                  <w:vMerge/>
                  <w:tcBorders>
                    <w:top w:val="single" w:sz="4" w:space="0" w:color="auto"/>
                    <w:left w:val="single" w:sz="4" w:space="0" w:color="auto"/>
                    <w:bottom w:val="single" w:sz="4" w:space="0" w:color="auto"/>
                    <w:right w:val="single" w:sz="4" w:space="0" w:color="auto"/>
                  </w:tcBorders>
                </w:tcPr>
                <w:p w:rsidR="0018378A" w:rsidRPr="002C2E0A" w:rsidRDefault="0018378A" w:rsidP="002C2E0A">
                  <w:pPr>
                    <w:jc w:val="center"/>
                    <w:rPr>
                      <w:rFonts w:cs="Arial"/>
                      <w:sz w:val="18"/>
                      <w:szCs w:val="18"/>
                    </w:rPr>
                  </w:pPr>
                </w:p>
              </w:tc>
            </w:tr>
            <w:tr w:rsidR="0018378A" w:rsidRPr="00C276C2" w:rsidTr="002C2E0A">
              <w:tc>
                <w:tcPr>
                  <w:tcW w:w="3369" w:type="dxa"/>
                  <w:tcBorders>
                    <w:top w:val="single" w:sz="4" w:space="0" w:color="auto"/>
                    <w:left w:val="single" w:sz="4" w:space="0" w:color="auto"/>
                    <w:bottom w:val="single" w:sz="4" w:space="0" w:color="auto"/>
                    <w:right w:val="single" w:sz="4" w:space="0" w:color="auto"/>
                  </w:tcBorders>
                </w:tcPr>
                <w:p w:rsidR="0018378A" w:rsidRPr="002C2E0A" w:rsidRDefault="0018378A" w:rsidP="002C2E0A">
                  <w:pPr>
                    <w:rPr>
                      <w:rFonts w:cs="Arial"/>
                      <w:sz w:val="18"/>
                      <w:szCs w:val="18"/>
                    </w:rPr>
                  </w:pPr>
                  <w:r w:rsidRPr="002C2E0A">
                    <w:rPr>
                      <w:rFonts w:cs="Arial"/>
                      <w:sz w:val="18"/>
                      <w:szCs w:val="18"/>
                    </w:rPr>
                    <w:t>Соленоидный клапан байпаса отходящего газа</w:t>
                  </w:r>
                </w:p>
              </w:tc>
              <w:tc>
                <w:tcPr>
                  <w:tcW w:w="1984" w:type="dxa"/>
                  <w:tcBorders>
                    <w:top w:val="single" w:sz="4" w:space="0" w:color="auto"/>
                    <w:left w:val="single" w:sz="4" w:space="0" w:color="auto"/>
                    <w:bottom w:val="single" w:sz="4" w:space="0" w:color="auto"/>
                    <w:right w:val="single" w:sz="4" w:space="0" w:color="auto"/>
                  </w:tcBorders>
                </w:tcPr>
                <w:p w:rsidR="0018378A" w:rsidRPr="002C2E0A" w:rsidRDefault="0018378A" w:rsidP="002C2E0A">
                  <w:pPr>
                    <w:jc w:val="center"/>
                    <w:rPr>
                      <w:rFonts w:cs="Arial"/>
                      <w:sz w:val="18"/>
                      <w:szCs w:val="18"/>
                      <w:lang w:val="en-US"/>
                    </w:rPr>
                  </w:pPr>
                  <w:r w:rsidRPr="002C2E0A">
                    <w:rPr>
                      <w:rFonts w:cs="Arial"/>
                      <w:sz w:val="18"/>
                      <w:szCs w:val="18"/>
                      <w:lang w:val="en-US"/>
                    </w:rPr>
                    <w:t>BSV</w:t>
                  </w:r>
                </w:p>
              </w:tc>
              <w:tc>
                <w:tcPr>
                  <w:tcW w:w="1985" w:type="dxa"/>
                  <w:vMerge/>
                  <w:tcBorders>
                    <w:top w:val="single" w:sz="4" w:space="0" w:color="auto"/>
                    <w:left w:val="single" w:sz="4" w:space="0" w:color="auto"/>
                    <w:bottom w:val="single" w:sz="4" w:space="0" w:color="auto"/>
                    <w:right w:val="single" w:sz="4" w:space="0" w:color="auto"/>
                  </w:tcBorders>
                </w:tcPr>
                <w:p w:rsidR="0018378A" w:rsidRPr="002C2E0A" w:rsidRDefault="0018378A" w:rsidP="002C2E0A">
                  <w:pPr>
                    <w:jc w:val="center"/>
                    <w:rPr>
                      <w:rFonts w:cs="Arial"/>
                      <w:sz w:val="18"/>
                      <w:szCs w:val="18"/>
                    </w:rPr>
                  </w:pPr>
                </w:p>
              </w:tc>
              <w:tc>
                <w:tcPr>
                  <w:tcW w:w="2291" w:type="dxa"/>
                  <w:vMerge/>
                  <w:tcBorders>
                    <w:top w:val="single" w:sz="4" w:space="0" w:color="auto"/>
                    <w:left w:val="single" w:sz="4" w:space="0" w:color="auto"/>
                    <w:bottom w:val="single" w:sz="4" w:space="0" w:color="auto"/>
                    <w:right w:val="single" w:sz="4" w:space="0" w:color="auto"/>
                  </w:tcBorders>
                </w:tcPr>
                <w:p w:rsidR="0018378A" w:rsidRPr="002C2E0A" w:rsidRDefault="0018378A" w:rsidP="002C2E0A">
                  <w:pPr>
                    <w:jc w:val="center"/>
                    <w:rPr>
                      <w:rFonts w:cs="Arial"/>
                      <w:sz w:val="18"/>
                      <w:szCs w:val="18"/>
                    </w:rPr>
                  </w:pPr>
                </w:p>
              </w:tc>
            </w:tr>
            <w:tr w:rsidR="0018378A" w:rsidRPr="00C276C2" w:rsidTr="002C2E0A">
              <w:tc>
                <w:tcPr>
                  <w:tcW w:w="3369" w:type="dxa"/>
                  <w:tcBorders>
                    <w:top w:val="single" w:sz="4" w:space="0" w:color="auto"/>
                    <w:left w:val="single" w:sz="4" w:space="0" w:color="auto"/>
                    <w:bottom w:val="single" w:sz="4" w:space="0" w:color="auto"/>
                    <w:right w:val="single" w:sz="4" w:space="0" w:color="auto"/>
                  </w:tcBorders>
                </w:tcPr>
                <w:p w:rsidR="0018378A" w:rsidRPr="002C2E0A" w:rsidRDefault="0018378A" w:rsidP="002C2E0A">
                  <w:pPr>
                    <w:rPr>
                      <w:rFonts w:cs="Arial"/>
                      <w:sz w:val="18"/>
                      <w:szCs w:val="18"/>
                    </w:rPr>
                  </w:pPr>
                  <w:r w:rsidRPr="002C2E0A">
                    <w:rPr>
                      <w:rFonts w:cs="Arial"/>
                      <w:sz w:val="18"/>
                      <w:szCs w:val="18"/>
                    </w:rPr>
                    <w:t xml:space="preserve">Соленоидный клапан </w:t>
                  </w:r>
                  <w:r>
                    <w:rPr>
                      <w:rFonts w:cs="Arial"/>
                      <w:sz w:val="18"/>
                      <w:szCs w:val="18"/>
                    </w:rPr>
                    <w:t>оттайки</w:t>
                  </w:r>
                </w:p>
              </w:tc>
              <w:tc>
                <w:tcPr>
                  <w:tcW w:w="1984" w:type="dxa"/>
                  <w:tcBorders>
                    <w:top w:val="single" w:sz="4" w:space="0" w:color="auto"/>
                    <w:left w:val="single" w:sz="4" w:space="0" w:color="auto"/>
                    <w:bottom w:val="single" w:sz="4" w:space="0" w:color="auto"/>
                    <w:right w:val="single" w:sz="4" w:space="0" w:color="auto"/>
                  </w:tcBorders>
                </w:tcPr>
                <w:p w:rsidR="0018378A" w:rsidRPr="002C2E0A" w:rsidRDefault="0018378A" w:rsidP="002C2E0A">
                  <w:pPr>
                    <w:jc w:val="center"/>
                    <w:rPr>
                      <w:rFonts w:cs="Arial"/>
                      <w:sz w:val="18"/>
                      <w:szCs w:val="18"/>
                      <w:lang w:val="en-US"/>
                    </w:rPr>
                  </w:pPr>
                  <w:r w:rsidRPr="002C2E0A">
                    <w:rPr>
                      <w:rFonts w:cs="Arial"/>
                      <w:sz w:val="18"/>
                      <w:szCs w:val="18"/>
                      <w:lang w:val="en-US"/>
                    </w:rPr>
                    <w:t>DSV</w:t>
                  </w:r>
                </w:p>
              </w:tc>
              <w:tc>
                <w:tcPr>
                  <w:tcW w:w="1985" w:type="dxa"/>
                  <w:vMerge/>
                  <w:tcBorders>
                    <w:top w:val="single" w:sz="4" w:space="0" w:color="auto"/>
                    <w:left w:val="single" w:sz="4" w:space="0" w:color="auto"/>
                    <w:bottom w:val="single" w:sz="4" w:space="0" w:color="auto"/>
                    <w:right w:val="single" w:sz="4" w:space="0" w:color="auto"/>
                  </w:tcBorders>
                </w:tcPr>
                <w:p w:rsidR="0018378A" w:rsidRPr="002C2E0A" w:rsidRDefault="0018378A" w:rsidP="002C2E0A">
                  <w:pPr>
                    <w:jc w:val="center"/>
                    <w:rPr>
                      <w:rFonts w:cs="Arial"/>
                      <w:sz w:val="18"/>
                      <w:szCs w:val="18"/>
                    </w:rPr>
                  </w:pPr>
                </w:p>
              </w:tc>
              <w:tc>
                <w:tcPr>
                  <w:tcW w:w="2291" w:type="dxa"/>
                  <w:vMerge/>
                  <w:tcBorders>
                    <w:top w:val="single" w:sz="4" w:space="0" w:color="auto"/>
                    <w:left w:val="single" w:sz="4" w:space="0" w:color="auto"/>
                    <w:bottom w:val="single" w:sz="4" w:space="0" w:color="auto"/>
                    <w:right w:val="single" w:sz="4" w:space="0" w:color="auto"/>
                  </w:tcBorders>
                </w:tcPr>
                <w:p w:rsidR="0018378A" w:rsidRPr="002C2E0A" w:rsidRDefault="0018378A" w:rsidP="002C2E0A">
                  <w:pPr>
                    <w:jc w:val="center"/>
                    <w:rPr>
                      <w:rFonts w:cs="Arial"/>
                      <w:sz w:val="18"/>
                      <w:szCs w:val="18"/>
                    </w:rPr>
                  </w:pPr>
                </w:p>
              </w:tc>
            </w:tr>
            <w:tr w:rsidR="0018378A" w:rsidRPr="00C276C2" w:rsidTr="002C2E0A">
              <w:tc>
                <w:tcPr>
                  <w:tcW w:w="3369" w:type="dxa"/>
                  <w:tcBorders>
                    <w:top w:val="single" w:sz="4" w:space="0" w:color="auto"/>
                    <w:left w:val="single" w:sz="4" w:space="0" w:color="auto"/>
                    <w:bottom w:val="single" w:sz="4" w:space="0" w:color="auto"/>
                    <w:right w:val="single" w:sz="4" w:space="0" w:color="auto"/>
                  </w:tcBorders>
                </w:tcPr>
                <w:p w:rsidR="0018378A" w:rsidRPr="002C2E0A" w:rsidRDefault="0018378A" w:rsidP="002C2E0A">
                  <w:pPr>
                    <w:rPr>
                      <w:rFonts w:cs="Arial"/>
                      <w:sz w:val="18"/>
                      <w:szCs w:val="18"/>
                    </w:rPr>
                  </w:pPr>
                  <w:r w:rsidRPr="002C2E0A">
                    <w:rPr>
                      <w:rFonts w:cs="Arial"/>
                      <w:sz w:val="18"/>
                      <w:szCs w:val="18"/>
                    </w:rPr>
                    <w:t>Соленоидный клапан горячего газа</w:t>
                  </w:r>
                </w:p>
              </w:tc>
              <w:tc>
                <w:tcPr>
                  <w:tcW w:w="1984" w:type="dxa"/>
                  <w:tcBorders>
                    <w:top w:val="single" w:sz="4" w:space="0" w:color="auto"/>
                    <w:left w:val="single" w:sz="4" w:space="0" w:color="auto"/>
                    <w:bottom w:val="single" w:sz="4" w:space="0" w:color="auto"/>
                    <w:right w:val="single" w:sz="4" w:space="0" w:color="auto"/>
                  </w:tcBorders>
                </w:tcPr>
                <w:p w:rsidR="0018378A" w:rsidRPr="002C2E0A" w:rsidRDefault="0018378A" w:rsidP="002C2E0A">
                  <w:pPr>
                    <w:jc w:val="center"/>
                    <w:rPr>
                      <w:rFonts w:cs="Arial"/>
                      <w:sz w:val="18"/>
                      <w:szCs w:val="18"/>
                      <w:lang w:val="en-US"/>
                    </w:rPr>
                  </w:pPr>
                  <w:r w:rsidRPr="002C2E0A">
                    <w:rPr>
                      <w:rFonts w:cs="Arial"/>
                      <w:sz w:val="18"/>
                      <w:szCs w:val="18"/>
                      <w:lang w:val="en-US"/>
                    </w:rPr>
                    <w:t>HSV</w:t>
                  </w:r>
                </w:p>
              </w:tc>
              <w:tc>
                <w:tcPr>
                  <w:tcW w:w="1985" w:type="dxa"/>
                  <w:vMerge/>
                  <w:tcBorders>
                    <w:top w:val="single" w:sz="4" w:space="0" w:color="auto"/>
                    <w:left w:val="single" w:sz="4" w:space="0" w:color="auto"/>
                    <w:bottom w:val="single" w:sz="4" w:space="0" w:color="auto"/>
                    <w:right w:val="single" w:sz="4" w:space="0" w:color="auto"/>
                  </w:tcBorders>
                </w:tcPr>
                <w:p w:rsidR="0018378A" w:rsidRPr="002C2E0A" w:rsidRDefault="0018378A" w:rsidP="002C2E0A">
                  <w:pPr>
                    <w:jc w:val="center"/>
                    <w:rPr>
                      <w:rFonts w:cs="Arial"/>
                      <w:sz w:val="18"/>
                      <w:szCs w:val="18"/>
                    </w:rPr>
                  </w:pPr>
                </w:p>
              </w:tc>
              <w:tc>
                <w:tcPr>
                  <w:tcW w:w="2291" w:type="dxa"/>
                  <w:vMerge/>
                  <w:tcBorders>
                    <w:top w:val="single" w:sz="4" w:space="0" w:color="auto"/>
                    <w:left w:val="single" w:sz="4" w:space="0" w:color="auto"/>
                    <w:bottom w:val="single" w:sz="4" w:space="0" w:color="auto"/>
                    <w:right w:val="single" w:sz="4" w:space="0" w:color="auto"/>
                  </w:tcBorders>
                </w:tcPr>
                <w:p w:rsidR="0018378A" w:rsidRPr="002C2E0A" w:rsidRDefault="0018378A" w:rsidP="002C2E0A">
                  <w:pPr>
                    <w:jc w:val="center"/>
                    <w:rPr>
                      <w:rFonts w:cs="Arial"/>
                      <w:sz w:val="18"/>
                      <w:szCs w:val="18"/>
                    </w:rPr>
                  </w:pPr>
                </w:p>
              </w:tc>
            </w:tr>
            <w:tr w:rsidR="0018378A" w:rsidRPr="00C276C2" w:rsidTr="002C2E0A">
              <w:tc>
                <w:tcPr>
                  <w:tcW w:w="3369" w:type="dxa"/>
                  <w:tcBorders>
                    <w:top w:val="single" w:sz="4" w:space="0" w:color="auto"/>
                    <w:left w:val="single" w:sz="4" w:space="0" w:color="auto"/>
                    <w:bottom w:val="single" w:sz="4" w:space="0" w:color="auto"/>
                    <w:right w:val="single" w:sz="4" w:space="0" w:color="auto"/>
                  </w:tcBorders>
                </w:tcPr>
                <w:p w:rsidR="0018378A" w:rsidRPr="002C2E0A" w:rsidRDefault="0018378A" w:rsidP="002C2E0A">
                  <w:pPr>
                    <w:rPr>
                      <w:rFonts w:cs="Arial"/>
                      <w:sz w:val="18"/>
                      <w:szCs w:val="18"/>
                    </w:rPr>
                  </w:pPr>
                  <w:r w:rsidRPr="002C2E0A">
                    <w:rPr>
                      <w:rFonts w:cs="Arial"/>
                      <w:sz w:val="18"/>
                      <w:szCs w:val="18"/>
                    </w:rPr>
                    <w:t>Соленоидный газ подогревателя</w:t>
                  </w:r>
                </w:p>
              </w:tc>
              <w:tc>
                <w:tcPr>
                  <w:tcW w:w="1984" w:type="dxa"/>
                  <w:tcBorders>
                    <w:top w:val="single" w:sz="4" w:space="0" w:color="auto"/>
                    <w:left w:val="single" w:sz="4" w:space="0" w:color="auto"/>
                    <w:bottom w:val="single" w:sz="4" w:space="0" w:color="auto"/>
                    <w:right w:val="single" w:sz="4" w:space="0" w:color="auto"/>
                  </w:tcBorders>
                </w:tcPr>
                <w:p w:rsidR="0018378A" w:rsidRPr="002C2E0A" w:rsidRDefault="0018378A" w:rsidP="002C2E0A">
                  <w:pPr>
                    <w:jc w:val="center"/>
                    <w:rPr>
                      <w:rFonts w:cs="Arial"/>
                      <w:sz w:val="18"/>
                      <w:szCs w:val="18"/>
                      <w:lang w:val="en-US"/>
                    </w:rPr>
                  </w:pPr>
                  <w:r w:rsidRPr="002C2E0A">
                    <w:rPr>
                      <w:rFonts w:cs="Arial"/>
                      <w:sz w:val="18"/>
                      <w:szCs w:val="18"/>
                      <w:lang w:val="en-US"/>
                    </w:rPr>
                    <w:t>RSV</w:t>
                  </w:r>
                </w:p>
              </w:tc>
              <w:tc>
                <w:tcPr>
                  <w:tcW w:w="1985" w:type="dxa"/>
                  <w:vMerge/>
                  <w:tcBorders>
                    <w:top w:val="single" w:sz="4" w:space="0" w:color="auto"/>
                    <w:left w:val="single" w:sz="4" w:space="0" w:color="auto"/>
                    <w:bottom w:val="single" w:sz="4" w:space="0" w:color="auto"/>
                    <w:right w:val="single" w:sz="4" w:space="0" w:color="auto"/>
                  </w:tcBorders>
                </w:tcPr>
                <w:p w:rsidR="0018378A" w:rsidRPr="002C2E0A" w:rsidRDefault="0018378A" w:rsidP="002C2E0A">
                  <w:pPr>
                    <w:jc w:val="center"/>
                    <w:rPr>
                      <w:rFonts w:cs="Arial"/>
                      <w:sz w:val="18"/>
                      <w:szCs w:val="18"/>
                    </w:rPr>
                  </w:pPr>
                </w:p>
              </w:tc>
              <w:tc>
                <w:tcPr>
                  <w:tcW w:w="2291" w:type="dxa"/>
                  <w:vMerge/>
                  <w:tcBorders>
                    <w:top w:val="single" w:sz="4" w:space="0" w:color="auto"/>
                    <w:left w:val="single" w:sz="4" w:space="0" w:color="auto"/>
                    <w:bottom w:val="single" w:sz="4" w:space="0" w:color="auto"/>
                    <w:right w:val="single" w:sz="4" w:space="0" w:color="auto"/>
                  </w:tcBorders>
                </w:tcPr>
                <w:p w:rsidR="0018378A" w:rsidRPr="002C2E0A" w:rsidRDefault="0018378A" w:rsidP="002C2E0A">
                  <w:pPr>
                    <w:jc w:val="center"/>
                    <w:rPr>
                      <w:rFonts w:cs="Arial"/>
                      <w:sz w:val="18"/>
                      <w:szCs w:val="18"/>
                    </w:rPr>
                  </w:pPr>
                </w:p>
              </w:tc>
            </w:tr>
          </w:tbl>
          <w:p w:rsidR="0018378A" w:rsidRPr="00A11D4A" w:rsidRDefault="0018378A" w:rsidP="00A11D4A">
            <w:pPr>
              <w:jc w:val="both"/>
              <w:rPr>
                <w:rFonts w:cs="Arial"/>
              </w:rPr>
            </w:pPr>
            <w:r w:rsidRPr="000A1FB6">
              <w:rPr>
                <w:rFonts w:cs="Arial"/>
                <w:noProof/>
                <w:lang w:eastAsia="ru-RU"/>
              </w:rPr>
              <w:pict>
                <v:shape id="Рисунок 628" o:spid="_x0000_i1738" type="#_x0000_t75" style="width:133.5pt;height:381pt;visibility:visible">
                  <v:imagedata r:id="rId407" o:title=""/>
                </v:shape>
              </w:pict>
            </w:r>
          </w:p>
        </w:tc>
        <w:tc>
          <w:tcPr>
            <w:tcW w:w="4786" w:type="dxa"/>
          </w:tcPr>
          <w:p w:rsidR="0018378A" w:rsidRPr="000B75F4" w:rsidRDefault="0018378A" w:rsidP="00E26188">
            <w:pPr>
              <w:pStyle w:val="NoSpacing"/>
              <w:numPr>
                <w:ilvl w:val="0"/>
                <w:numId w:val="158"/>
              </w:numPr>
              <w:jc w:val="both"/>
              <w:rPr>
                <w:rFonts w:ascii="Arial" w:hAnsi="Arial" w:cs="Arial"/>
                <w:b/>
                <w:lang w:val="en-US"/>
              </w:rPr>
            </w:pPr>
            <w:r>
              <w:rPr>
                <w:rFonts w:ascii="Arial" w:hAnsi="Arial" w:cs="Arial"/>
                <w:b/>
              </w:rPr>
              <w:t>Замена катушки</w:t>
            </w:r>
          </w:p>
          <w:p w:rsidR="0018378A" w:rsidRPr="00A11D4A" w:rsidRDefault="0018378A" w:rsidP="00E26188">
            <w:pPr>
              <w:pStyle w:val="NoSpacing"/>
              <w:numPr>
                <w:ilvl w:val="0"/>
                <w:numId w:val="159"/>
              </w:numPr>
              <w:jc w:val="both"/>
              <w:rPr>
                <w:rFonts w:ascii="Arial" w:hAnsi="Arial" w:cs="Arial"/>
                <w:sz w:val="20"/>
              </w:rPr>
            </w:pPr>
            <w:r w:rsidRPr="00A11D4A">
              <w:rPr>
                <w:rFonts w:ascii="Arial" w:hAnsi="Arial" w:cs="Arial"/>
                <w:sz w:val="20"/>
              </w:rPr>
              <w:t>Отсоединить соединитель токопроводящей жилы от внутренней части блока управления и срезать и извлечь скрепляющую ленту, которая крепит токопроводящую жилу.</w:t>
            </w:r>
          </w:p>
          <w:p w:rsidR="0018378A" w:rsidRPr="00A11D4A" w:rsidRDefault="0018378A" w:rsidP="00E26188">
            <w:pPr>
              <w:pStyle w:val="NoSpacing"/>
              <w:numPr>
                <w:ilvl w:val="0"/>
                <w:numId w:val="160"/>
              </w:numPr>
              <w:jc w:val="both"/>
              <w:rPr>
                <w:rFonts w:ascii="Arial" w:hAnsi="Arial" w:cs="Arial"/>
                <w:sz w:val="20"/>
              </w:rPr>
            </w:pPr>
            <w:r w:rsidRPr="00A11D4A">
              <w:rPr>
                <w:rFonts w:ascii="Arial" w:hAnsi="Arial" w:cs="Arial"/>
                <w:sz w:val="20"/>
              </w:rPr>
              <w:t>Снять болт с шестигранной головкой в верхней части катушки и вынуть катушку.</w:t>
            </w:r>
          </w:p>
          <w:p w:rsidR="0018378A" w:rsidRPr="00A11D4A" w:rsidRDefault="0018378A" w:rsidP="00E26188">
            <w:pPr>
              <w:pStyle w:val="NoSpacing"/>
              <w:numPr>
                <w:ilvl w:val="0"/>
                <w:numId w:val="161"/>
              </w:numPr>
              <w:jc w:val="both"/>
              <w:rPr>
                <w:rFonts w:ascii="Arial" w:hAnsi="Arial" w:cs="Arial"/>
                <w:sz w:val="20"/>
              </w:rPr>
            </w:pPr>
            <w:r w:rsidRPr="00A11D4A">
              <w:rPr>
                <w:rFonts w:ascii="Arial" w:hAnsi="Arial" w:cs="Arial"/>
                <w:sz w:val="20"/>
              </w:rPr>
              <w:t>Заменить катушку на новую и ввинтить болт с шестигранной головкой на место, вернуть скрепляющую ленту и соединитель в исходное положение. При обратной сборке катушки момент затяжки должен составлять 1,2 Нм (12,2 кг/см).</w:t>
            </w:r>
          </w:p>
          <w:p w:rsidR="0018378A" w:rsidRDefault="0018378A" w:rsidP="00E26188">
            <w:pPr>
              <w:pStyle w:val="NoSpacing"/>
              <w:numPr>
                <w:ilvl w:val="0"/>
                <w:numId w:val="158"/>
              </w:numPr>
              <w:jc w:val="both"/>
              <w:rPr>
                <w:rFonts w:ascii="Arial" w:hAnsi="Arial" w:cs="Arial"/>
                <w:b/>
              </w:rPr>
            </w:pPr>
            <w:r>
              <w:rPr>
                <w:rFonts w:ascii="Arial" w:hAnsi="Arial" w:cs="Arial"/>
                <w:b/>
              </w:rPr>
              <w:t>Замена корпуса клапана</w:t>
            </w:r>
          </w:p>
          <w:p w:rsidR="0018378A" w:rsidRPr="00A11D4A" w:rsidRDefault="0018378A" w:rsidP="00E26188">
            <w:pPr>
              <w:pStyle w:val="NoSpacing"/>
              <w:numPr>
                <w:ilvl w:val="0"/>
                <w:numId w:val="162"/>
              </w:numPr>
              <w:jc w:val="both"/>
              <w:rPr>
                <w:rFonts w:ascii="Arial" w:hAnsi="Arial" w:cs="Arial"/>
                <w:sz w:val="20"/>
              </w:rPr>
            </w:pPr>
            <w:r w:rsidRPr="00A11D4A">
              <w:rPr>
                <w:rFonts w:ascii="Arial" w:hAnsi="Arial" w:cs="Arial"/>
                <w:sz w:val="20"/>
              </w:rPr>
              <w:t>Снять болт с шестигранной головкой в верхней части катушки и вынуть катушку.</w:t>
            </w:r>
          </w:p>
          <w:p w:rsidR="0018378A" w:rsidRPr="00A11D4A" w:rsidRDefault="0018378A" w:rsidP="00E26188">
            <w:pPr>
              <w:pStyle w:val="NoSpacing"/>
              <w:numPr>
                <w:ilvl w:val="0"/>
                <w:numId w:val="163"/>
              </w:numPr>
              <w:jc w:val="both"/>
              <w:rPr>
                <w:rFonts w:ascii="Arial" w:hAnsi="Arial" w:cs="Arial"/>
                <w:sz w:val="20"/>
              </w:rPr>
            </w:pPr>
            <w:r w:rsidRPr="00A11D4A">
              <w:rPr>
                <w:rFonts w:ascii="Arial" w:hAnsi="Arial" w:cs="Arial"/>
                <w:sz w:val="20"/>
              </w:rPr>
              <w:t>Снять болт с шестигранной головкой фиксирующей пластины и срезать две трубки сбоку корпуса клапана. Отсоединить оставшиеся трубки в местах пайки.</w:t>
            </w:r>
          </w:p>
          <w:p w:rsidR="0018378A" w:rsidRPr="00A11D4A" w:rsidRDefault="0018378A" w:rsidP="00E26188">
            <w:pPr>
              <w:pStyle w:val="NoSpacing"/>
              <w:numPr>
                <w:ilvl w:val="0"/>
                <w:numId w:val="164"/>
              </w:numPr>
              <w:jc w:val="both"/>
              <w:rPr>
                <w:rFonts w:ascii="Arial" w:hAnsi="Arial" w:cs="Arial"/>
                <w:sz w:val="20"/>
              </w:rPr>
            </w:pPr>
            <w:r w:rsidRPr="00A11D4A">
              <w:rPr>
                <w:rFonts w:ascii="Arial" w:hAnsi="Arial" w:cs="Arial"/>
                <w:sz w:val="20"/>
              </w:rPr>
              <w:t>Вставить новый корпус клапана в трубку и осуществить пайку, поддерживая температуру ниже 120ºС (248º</w:t>
            </w:r>
            <w:r w:rsidRPr="00A11D4A">
              <w:rPr>
                <w:rFonts w:ascii="Arial" w:hAnsi="Arial" w:cs="Arial"/>
                <w:sz w:val="20"/>
                <w:lang w:val="en-US"/>
              </w:rPr>
              <w:t>F</w:t>
            </w:r>
            <w:r w:rsidRPr="00A11D4A">
              <w:rPr>
                <w:rFonts w:ascii="Arial" w:hAnsi="Arial" w:cs="Arial"/>
                <w:sz w:val="20"/>
              </w:rPr>
              <w:t>) путем охлаждения.</w:t>
            </w:r>
          </w:p>
          <w:p w:rsidR="0018378A" w:rsidRPr="00A11D4A" w:rsidRDefault="0018378A" w:rsidP="00E26188">
            <w:pPr>
              <w:pStyle w:val="NoSpacing"/>
              <w:numPr>
                <w:ilvl w:val="0"/>
                <w:numId w:val="165"/>
              </w:numPr>
              <w:jc w:val="both"/>
              <w:rPr>
                <w:rFonts w:ascii="Arial" w:hAnsi="Arial" w:cs="Arial"/>
                <w:sz w:val="20"/>
              </w:rPr>
            </w:pPr>
            <w:r w:rsidRPr="00A11D4A">
              <w:rPr>
                <w:rFonts w:ascii="Arial" w:hAnsi="Arial" w:cs="Arial"/>
                <w:sz w:val="20"/>
              </w:rPr>
              <w:t>Установить катушку и ввернуть болт с шестигранной головкой фиксирующей пластины и подсоединить соединитель в исходное положение.</w:t>
            </w:r>
          </w:p>
          <w:p w:rsidR="0018378A" w:rsidRPr="00C276C2" w:rsidRDefault="0018378A" w:rsidP="003462F8">
            <w:pPr>
              <w:jc w:val="center"/>
            </w:pPr>
            <w:r>
              <w:rPr>
                <w:noProof/>
                <w:lang w:eastAsia="ru-RU"/>
              </w:rPr>
              <w:pict>
                <v:shape id="Рисунок 629" o:spid="_x0000_i1746" type="#_x0000_t75" style="width:156.75pt;height:294pt;visibility:visible">
                  <v:imagedata r:id="rId408" o:title=""/>
                </v:shape>
              </w:pict>
            </w:r>
          </w:p>
        </w:tc>
      </w:tr>
    </w:tbl>
    <w:p w:rsidR="0018378A" w:rsidRDefault="0018378A">
      <w:r>
        <w:br w:type="page"/>
      </w:r>
    </w:p>
    <w:tbl>
      <w:tblPr>
        <w:tblW w:w="0" w:type="auto"/>
        <w:tblLook w:val="00A0"/>
      </w:tblPr>
      <w:tblGrid>
        <w:gridCol w:w="4835"/>
        <w:gridCol w:w="4736"/>
      </w:tblGrid>
      <w:tr w:rsidR="0018378A" w:rsidRPr="00C276C2" w:rsidTr="003462F8">
        <w:tc>
          <w:tcPr>
            <w:tcW w:w="4785" w:type="dxa"/>
          </w:tcPr>
          <w:p w:rsidR="0018378A" w:rsidRPr="00E2624C" w:rsidRDefault="0018378A" w:rsidP="003462F8">
            <w:pPr>
              <w:pStyle w:val="Heading3"/>
              <w:rPr>
                <w:szCs w:val="22"/>
                <w:lang w:eastAsia="en-US"/>
              </w:rPr>
            </w:pPr>
            <w:bookmarkStart w:id="85" w:name="_Toc343613534"/>
            <w:r w:rsidRPr="00E2624C">
              <w:rPr>
                <w:szCs w:val="22"/>
                <w:lang w:eastAsia="en-US"/>
              </w:rPr>
              <w:t>Регулирующий клапан сброса давления</w:t>
            </w:r>
            <w:bookmarkEnd w:id="85"/>
          </w:p>
          <w:p w:rsidR="0018378A" w:rsidRPr="00907773" w:rsidRDefault="0018378A" w:rsidP="00E26188">
            <w:pPr>
              <w:pStyle w:val="NoSpacing"/>
              <w:numPr>
                <w:ilvl w:val="0"/>
                <w:numId w:val="98"/>
              </w:numPr>
              <w:jc w:val="both"/>
              <w:rPr>
                <w:rFonts w:ascii="Arial" w:hAnsi="Arial" w:cs="Arial"/>
                <w:sz w:val="20"/>
                <w:lang w:val="en-US"/>
              </w:rPr>
            </w:pPr>
            <w:r w:rsidRPr="00907773">
              <w:rPr>
                <w:rFonts w:ascii="Arial" w:hAnsi="Arial" w:cs="Arial"/>
                <w:sz w:val="20"/>
              </w:rPr>
              <w:t xml:space="preserve">Модель </w:t>
            </w:r>
            <w:r w:rsidRPr="00907773">
              <w:rPr>
                <w:rFonts w:ascii="Arial" w:hAnsi="Arial" w:cs="Arial"/>
                <w:sz w:val="20"/>
                <w:lang w:val="en-US"/>
              </w:rPr>
              <w:t>KVR15</w:t>
            </w:r>
          </w:p>
          <w:p w:rsidR="0018378A" w:rsidRPr="00907773" w:rsidRDefault="0018378A" w:rsidP="00E26188">
            <w:pPr>
              <w:pStyle w:val="NoSpacing"/>
              <w:numPr>
                <w:ilvl w:val="0"/>
                <w:numId w:val="173"/>
              </w:numPr>
              <w:jc w:val="both"/>
              <w:rPr>
                <w:rFonts w:ascii="Arial" w:hAnsi="Arial" w:cs="Arial"/>
                <w:b/>
                <w:sz w:val="20"/>
              </w:rPr>
            </w:pPr>
            <w:r w:rsidRPr="00907773">
              <w:rPr>
                <w:rFonts w:ascii="Arial" w:hAnsi="Arial" w:cs="Arial"/>
                <w:b/>
                <w:sz w:val="20"/>
              </w:rPr>
              <w:t>Замена клапана</w:t>
            </w:r>
          </w:p>
          <w:p w:rsidR="0018378A" w:rsidRPr="00907773" w:rsidRDefault="0018378A" w:rsidP="00E26188">
            <w:pPr>
              <w:pStyle w:val="NoSpacing"/>
              <w:numPr>
                <w:ilvl w:val="0"/>
                <w:numId w:val="166"/>
              </w:numPr>
              <w:jc w:val="both"/>
              <w:rPr>
                <w:rFonts w:ascii="Arial" w:hAnsi="Arial" w:cs="Arial"/>
                <w:sz w:val="20"/>
              </w:rPr>
            </w:pPr>
            <w:r w:rsidRPr="00907773">
              <w:rPr>
                <w:rFonts w:ascii="Arial" w:hAnsi="Arial" w:cs="Arial"/>
                <w:sz w:val="20"/>
              </w:rPr>
              <w:t>Снять защитный колпачок для осуществления пайки корпуса клапана. Не ввинчивайте регулирующий винт внутрь клапана, поскольку давление было отрегулировано на 690 кПа (7,0 кг/см2).</w:t>
            </w:r>
          </w:p>
          <w:p w:rsidR="0018378A" w:rsidRPr="00907773" w:rsidRDefault="0018378A" w:rsidP="00E26188">
            <w:pPr>
              <w:pStyle w:val="NoSpacing"/>
              <w:numPr>
                <w:ilvl w:val="0"/>
                <w:numId w:val="167"/>
              </w:numPr>
              <w:jc w:val="both"/>
              <w:rPr>
                <w:rFonts w:ascii="Arial" w:hAnsi="Arial" w:cs="Arial"/>
                <w:sz w:val="20"/>
              </w:rPr>
            </w:pPr>
            <w:r w:rsidRPr="00907773">
              <w:rPr>
                <w:rFonts w:ascii="Arial" w:hAnsi="Arial" w:cs="Arial"/>
                <w:sz w:val="20"/>
              </w:rPr>
              <w:t>При пайке необходимо охлаждать корпус клапана для поддержания температуры корпуса клапана ниже 140ºС, накрыв корпус мокрой тканью или чем-то подобным.</w:t>
            </w:r>
          </w:p>
          <w:p w:rsidR="0018378A" w:rsidRPr="00907773" w:rsidRDefault="0018378A" w:rsidP="00E26188">
            <w:pPr>
              <w:pStyle w:val="NoSpacing"/>
              <w:numPr>
                <w:ilvl w:val="0"/>
                <w:numId w:val="168"/>
              </w:numPr>
              <w:jc w:val="both"/>
              <w:rPr>
                <w:rFonts w:ascii="Arial" w:hAnsi="Arial" w:cs="Arial"/>
                <w:sz w:val="20"/>
              </w:rPr>
            </w:pPr>
            <w:r w:rsidRPr="00907773">
              <w:rPr>
                <w:rFonts w:ascii="Arial" w:hAnsi="Arial" w:cs="Arial"/>
                <w:sz w:val="20"/>
              </w:rPr>
              <w:t>После пайки надеть и затянуть защитный колпачок. Момент затяжки должен составлять от 8 до 10 Нм. Использовать защелку и т.п. на месте расположения винта во избежание ослабления колпачка.</w:t>
            </w:r>
          </w:p>
          <w:p w:rsidR="0018378A" w:rsidRPr="00907773" w:rsidRDefault="0018378A" w:rsidP="00E26188">
            <w:pPr>
              <w:pStyle w:val="NoSpacing"/>
              <w:numPr>
                <w:ilvl w:val="0"/>
                <w:numId w:val="169"/>
              </w:numPr>
              <w:jc w:val="both"/>
              <w:rPr>
                <w:rFonts w:ascii="Arial" w:hAnsi="Arial" w:cs="Arial"/>
                <w:sz w:val="20"/>
              </w:rPr>
            </w:pPr>
            <w:r w:rsidRPr="00907773">
              <w:rPr>
                <w:rFonts w:ascii="Arial" w:hAnsi="Arial" w:cs="Arial"/>
                <w:sz w:val="20"/>
              </w:rPr>
              <w:t>После замены осуществить проверку на предмет утечки хладагента и убедиться в отсутствии утечки.</w:t>
            </w:r>
          </w:p>
          <w:p w:rsidR="0018378A" w:rsidRPr="00C276C2" w:rsidRDefault="0018378A" w:rsidP="00463468">
            <w:r>
              <w:rPr>
                <w:noProof/>
                <w:lang w:eastAsia="ru-RU"/>
              </w:rPr>
              <w:pict>
                <v:shape id="Рисунок 630" o:spid="_x0000_i1751" type="#_x0000_t75" style="width:240pt;height:301.5pt;visibility:visible">
                  <v:imagedata r:id="rId409" o:title=""/>
                </v:shape>
              </w:pict>
            </w:r>
          </w:p>
        </w:tc>
        <w:tc>
          <w:tcPr>
            <w:tcW w:w="4786" w:type="dxa"/>
          </w:tcPr>
          <w:p w:rsidR="0018378A" w:rsidRPr="00E2624C" w:rsidRDefault="0018378A" w:rsidP="003462F8">
            <w:pPr>
              <w:pStyle w:val="Heading3"/>
              <w:rPr>
                <w:szCs w:val="22"/>
                <w:lang w:eastAsia="en-US"/>
              </w:rPr>
            </w:pPr>
            <w:bookmarkStart w:id="86" w:name="_Toc343613535"/>
            <w:r w:rsidRPr="00E2624C">
              <w:rPr>
                <w:szCs w:val="22"/>
                <w:lang w:eastAsia="en-US"/>
              </w:rPr>
              <w:t>Обратный клапан</w:t>
            </w:r>
            <w:bookmarkEnd w:id="86"/>
          </w:p>
          <w:p w:rsidR="0018378A" w:rsidRPr="003462F8" w:rsidRDefault="0018378A" w:rsidP="00E26188">
            <w:pPr>
              <w:numPr>
                <w:ilvl w:val="0"/>
                <w:numId w:val="98"/>
              </w:numPr>
              <w:jc w:val="both"/>
              <w:rPr>
                <w:rFonts w:cs="Arial"/>
                <w:lang w:val="en-US"/>
              </w:rPr>
            </w:pPr>
            <w:r w:rsidRPr="003462F8">
              <w:rPr>
                <w:rFonts w:cs="Arial"/>
              </w:rPr>
              <w:t xml:space="preserve">Модель </w:t>
            </w:r>
            <w:r w:rsidRPr="003462F8">
              <w:rPr>
                <w:rFonts w:cs="Arial"/>
                <w:lang w:val="en-US"/>
              </w:rPr>
              <w:t>LCV(B)5</w:t>
            </w:r>
          </w:p>
          <w:p w:rsidR="0018378A" w:rsidRPr="003462F8" w:rsidRDefault="0018378A" w:rsidP="00E26188">
            <w:pPr>
              <w:numPr>
                <w:ilvl w:val="0"/>
                <w:numId w:val="174"/>
              </w:numPr>
              <w:jc w:val="both"/>
              <w:rPr>
                <w:rFonts w:cs="Arial"/>
                <w:b/>
              </w:rPr>
            </w:pPr>
            <w:r w:rsidRPr="003462F8">
              <w:rPr>
                <w:rFonts w:cs="Arial"/>
                <w:b/>
              </w:rPr>
              <w:t>Процедура замены</w:t>
            </w:r>
          </w:p>
          <w:p w:rsidR="0018378A" w:rsidRPr="003462F8" w:rsidRDefault="0018378A" w:rsidP="00E26188">
            <w:pPr>
              <w:numPr>
                <w:ilvl w:val="0"/>
                <w:numId w:val="170"/>
              </w:numPr>
              <w:jc w:val="both"/>
              <w:rPr>
                <w:rFonts w:cs="Arial"/>
              </w:rPr>
            </w:pPr>
            <w:r w:rsidRPr="003462F8">
              <w:rPr>
                <w:rFonts w:cs="Arial"/>
              </w:rPr>
              <w:t>Снять хомут для трубок, фиксирующий обратный клапан, затем нагреть клапан для отсоединения паяного соединения.</w:t>
            </w:r>
          </w:p>
          <w:p w:rsidR="0018378A" w:rsidRPr="003462F8" w:rsidRDefault="0018378A" w:rsidP="00E26188">
            <w:pPr>
              <w:numPr>
                <w:ilvl w:val="0"/>
                <w:numId w:val="171"/>
              </w:numPr>
              <w:jc w:val="both"/>
              <w:rPr>
                <w:rFonts w:cs="Arial"/>
              </w:rPr>
            </w:pPr>
            <w:r w:rsidRPr="003462F8">
              <w:rPr>
                <w:rFonts w:cs="Arial"/>
              </w:rPr>
              <w:t>Установить новый обратный клапан обязательно в правильном направлении, которое является направлением, указанным стрелкой на этикетке.</w:t>
            </w:r>
          </w:p>
          <w:p w:rsidR="0018378A" w:rsidRPr="003462F8" w:rsidRDefault="0018378A" w:rsidP="00E26188">
            <w:pPr>
              <w:numPr>
                <w:ilvl w:val="0"/>
                <w:numId w:val="172"/>
              </w:numPr>
              <w:jc w:val="both"/>
              <w:rPr>
                <w:rFonts w:cs="Arial"/>
              </w:rPr>
            </w:pPr>
            <w:r w:rsidRPr="003462F8">
              <w:rPr>
                <w:rFonts w:cs="Arial"/>
              </w:rPr>
              <w:t>Осуществить пайку при охлаждении центральной части клапана при помощи мокрой ткани для поддержания температуры корпуса клапана ниже 120ºС (248º</w:t>
            </w:r>
            <w:r w:rsidRPr="003462F8">
              <w:rPr>
                <w:rFonts w:cs="Arial"/>
                <w:lang w:val="en-US"/>
              </w:rPr>
              <w:t>F</w:t>
            </w:r>
            <w:r w:rsidRPr="003462F8">
              <w:rPr>
                <w:rFonts w:cs="Arial"/>
              </w:rPr>
              <w:t>).</w:t>
            </w:r>
          </w:p>
          <w:p w:rsidR="0018378A" w:rsidRPr="003462F8" w:rsidRDefault="0018378A" w:rsidP="00E26188">
            <w:pPr>
              <w:numPr>
                <w:ilvl w:val="0"/>
                <w:numId w:val="169"/>
              </w:numPr>
              <w:jc w:val="both"/>
              <w:rPr>
                <w:rFonts w:cs="Arial"/>
              </w:rPr>
            </w:pPr>
            <w:r w:rsidRPr="003462F8">
              <w:rPr>
                <w:rFonts w:cs="Arial"/>
              </w:rPr>
              <w:t>После замены осуществить проверку на предмет утечки хладагента и убедиться в отсутствии утечки.</w:t>
            </w:r>
          </w:p>
          <w:p w:rsidR="0018378A" w:rsidRPr="00C276C2" w:rsidRDefault="0018378A" w:rsidP="003462F8">
            <w:r w:rsidRPr="000A1FB6">
              <w:rPr>
                <w:rFonts w:cs="Arial"/>
                <w:noProof/>
                <w:lang w:eastAsia="ru-RU"/>
              </w:rPr>
              <w:pict>
                <v:shape id="Рисунок 631" o:spid="_x0000_i1756" type="#_x0000_t75" style="width:234.75pt;height:203.25pt;visibility:visible">
                  <v:imagedata r:id="rId410" o:title=""/>
                </v:shape>
              </w:pict>
            </w:r>
          </w:p>
        </w:tc>
      </w:tr>
    </w:tbl>
    <w:p w:rsidR="0018378A" w:rsidRDefault="0018378A" w:rsidP="00463468"/>
    <w:p w:rsidR="0018378A" w:rsidRDefault="0018378A">
      <w:r>
        <w:br w:type="page"/>
      </w:r>
    </w:p>
    <w:tbl>
      <w:tblPr>
        <w:tblW w:w="0" w:type="auto"/>
        <w:tblLook w:val="00A0"/>
      </w:tblPr>
      <w:tblGrid>
        <w:gridCol w:w="4203"/>
        <w:gridCol w:w="5368"/>
      </w:tblGrid>
      <w:tr w:rsidR="0018378A" w:rsidRPr="00C276C2" w:rsidTr="001F61A3">
        <w:tc>
          <w:tcPr>
            <w:tcW w:w="4964" w:type="dxa"/>
          </w:tcPr>
          <w:p w:rsidR="0018378A" w:rsidRPr="00E2624C" w:rsidRDefault="0018378A" w:rsidP="001F61A3">
            <w:pPr>
              <w:pStyle w:val="Heading3"/>
              <w:rPr>
                <w:szCs w:val="22"/>
                <w:lang w:eastAsia="en-US"/>
              </w:rPr>
            </w:pPr>
            <w:bookmarkStart w:id="87" w:name="_Toc343613536"/>
            <w:r w:rsidRPr="00E2624C">
              <w:rPr>
                <w:szCs w:val="22"/>
                <w:lang w:eastAsia="en-US"/>
              </w:rPr>
              <w:t>Реле высокого давления (</w:t>
            </w:r>
            <w:r w:rsidRPr="00E2624C">
              <w:rPr>
                <w:szCs w:val="22"/>
                <w:lang w:val="en-US" w:eastAsia="en-US"/>
              </w:rPr>
              <w:t>HPS)</w:t>
            </w:r>
            <w:bookmarkEnd w:id="87"/>
          </w:p>
          <w:p w:rsidR="0018378A" w:rsidRPr="00917869" w:rsidRDefault="0018378A" w:rsidP="00E26188">
            <w:pPr>
              <w:numPr>
                <w:ilvl w:val="0"/>
                <w:numId w:val="98"/>
              </w:numPr>
              <w:jc w:val="both"/>
              <w:rPr>
                <w:rFonts w:cs="Arial"/>
              </w:rPr>
            </w:pPr>
            <w:r w:rsidRPr="00917869">
              <w:rPr>
                <w:rFonts w:cs="Arial"/>
              </w:rPr>
              <w:t>Модель АСВ-КВ15</w:t>
            </w:r>
          </w:p>
          <w:p w:rsidR="0018378A" w:rsidRPr="00917869" w:rsidRDefault="0018378A" w:rsidP="00E26188">
            <w:pPr>
              <w:numPr>
                <w:ilvl w:val="0"/>
                <w:numId w:val="98"/>
              </w:numPr>
              <w:jc w:val="both"/>
              <w:rPr>
                <w:rFonts w:cs="Arial"/>
              </w:rPr>
            </w:pPr>
            <w:r w:rsidRPr="00917869">
              <w:rPr>
                <w:rFonts w:cs="Arial"/>
              </w:rPr>
              <w:t xml:space="preserve">Установленное значение </w:t>
            </w:r>
          </w:p>
          <w:p w:rsidR="0018378A" w:rsidRPr="00917869" w:rsidRDefault="0018378A" w:rsidP="00917869">
            <w:pPr>
              <w:ind w:left="709"/>
              <w:jc w:val="both"/>
              <w:rPr>
                <w:rFonts w:cs="Arial"/>
              </w:rPr>
            </w:pPr>
            <w:r w:rsidRPr="00917869">
              <w:rPr>
                <w:rFonts w:cs="Arial"/>
              </w:rPr>
              <w:t>ВЫКЛ: 2400 кПа (24,47 кг/см2)</w:t>
            </w:r>
          </w:p>
          <w:p w:rsidR="0018378A" w:rsidRPr="001F61A3" w:rsidRDefault="0018378A" w:rsidP="00917869">
            <w:pPr>
              <w:ind w:left="709"/>
              <w:jc w:val="both"/>
              <w:rPr>
                <w:rFonts w:cs="Arial"/>
              </w:rPr>
            </w:pPr>
            <w:r w:rsidRPr="001F61A3">
              <w:rPr>
                <w:rFonts w:cs="Arial"/>
              </w:rPr>
              <w:t>ВКЛ:    1900 кПа (19,37 кг/см2)</w:t>
            </w:r>
          </w:p>
          <w:p w:rsidR="0018378A" w:rsidRPr="001F61A3" w:rsidRDefault="0018378A" w:rsidP="00917869">
            <w:pPr>
              <w:jc w:val="both"/>
              <w:rPr>
                <w:rFonts w:cs="Arial"/>
              </w:rPr>
            </w:pPr>
            <w:r w:rsidRPr="001F61A3">
              <w:rPr>
                <w:rFonts w:cs="Arial"/>
              </w:rPr>
              <w:t xml:space="preserve">Если давление охлаждения в установке будет ненормально расти, то компрессор будет остановлен в целях безопасности. Реле </w:t>
            </w:r>
            <w:r w:rsidRPr="001F61A3">
              <w:rPr>
                <w:rFonts w:cs="Arial"/>
                <w:lang w:val="en-US"/>
              </w:rPr>
              <w:t>HPS</w:t>
            </w:r>
            <w:r w:rsidRPr="001F61A3">
              <w:rPr>
                <w:rFonts w:cs="Arial"/>
              </w:rPr>
              <w:t xml:space="preserve"> будет активировано, если давление превысит установленное значение в результате проблем с вентилятором конденсатора.</w:t>
            </w:r>
          </w:p>
          <w:p w:rsidR="0018378A" w:rsidRPr="00917869" w:rsidRDefault="0018378A" w:rsidP="00E26188">
            <w:pPr>
              <w:numPr>
                <w:ilvl w:val="0"/>
                <w:numId w:val="185"/>
              </w:numPr>
              <w:jc w:val="both"/>
              <w:rPr>
                <w:rFonts w:cs="Arial"/>
                <w:b/>
              </w:rPr>
            </w:pPr>
            <w:r w:rsidRPr="00917869">
              <w:rPr>
                <w:rFonts w:cs="Arial"/>
                <w:b/>
              </w:rPr>
              <w:t>Процедура замены</w:t>
            </w:r>
          </w:p>
          <w:p w:rsidR="0018378A" w:rsidRPr="001F61A3" w:rsidRDefault="0018378A" w:rsidP="00E26188">
            <w:pPr>
              <w:numPr>
                <w:ilvl w:val="0"/>
                <w:numId w:val="175"/>
              </w:numPr>
              <w:jc w:val="both"/>
              <w:rPr>
                <w:rFonts w:cs="Arial"/>
              </w:rPr>
            </w:pPr>
            <w:r w:rsidRPr="001F61A3">
              <w:rPr>
                <w:rFonts w:cs="Arial"/>
              </w:rPr>
              <w:t>Отсоединить токопроводящую жилу от блока управления.</w:t>
            </w:r>
          </w:p>
          <w:p w:rsidR="0018378A" w:rsidRPr="001F61A3" w:rsidRDefault="0018378A" w:rsidP="00E26188">
            <w:pPr>
              <w:numPr>
                <w:ilvl w:val="0"/>
                <w:numId w:val="176"/>
              </w:numPr>
              <w:jc w:val="both"/>
              <w:rPr>
                <w:rFonts w:cs="Arial"/>
              </w:rPr>
            </w:pPr>
            <w:r w:rsidRPr="001F61A3">
              <w:rPr>
                <w:rFonts w:cs="Arial"/>
              </w:rPr>
              <w:t xml:space="preserve">Для предотвращения вытекания хладагента отсоединить трубку манометр высокого давления в месте соединения с манометром (вместе с обратным клапаном) </w:t>
            </w:r>
            <w:r w:rsidRPr="000A1FB6">
              <w:rPr>
                <w:rFonts w:cs="Arial"/>
                <w:noProof/>
                <w:lang w:eastAsia="ru-RU"/>
              </w:rPr>
              <w:pict>
                <v:shape id="Рисунок 639" o:spid="_x0000_i1759" type="#_x0000_t75" style="width:20.25pt;height:13.5pt;visibility:visible">
                  <v:imagedata r:id="rId411" o:title=""/>
                </v:shape>
              </w:pict>
            </w:r>
            <w:r w:rsidRPr="001F61A3">
              <w:rPr>
                <w:rFonts w:cs="Arial"/>
              </w:rPr>
              <w:t>со стороны компрессора.</w:t>
            </w:r>
          </w:p>
          <w:p w:rsidR="0018378A" w:rsidRPr="001F61A3" w:rsidRDefault="0018378A" w:rsidP="00E26188">
            <w:pPr>
              <w:numPr>
                <w:ilvl w:val="0"/>
                <w:numId w:val="177"/>
              </w:numPr>
              <w:jc w:val="both"/>
              <w:rPr>
                <w:rFonts w:cs="Arial"/>
              </w:rPr>
            </w:pPr>
            <w:r w:rsidRPr="001F61A3">
              <w:rPr>
                <w:rFonts w:cs="Arial"/>
              </w:rPr>
              <w:t xml:space="preserve">Снять конусную гайку </w:t>
            </w:r>
            <w:r w:rsidRPr="000A1FB6">
              <w:rPr>
                <w:rFonts w:cs="Arial"/>
                <w:noProof/>
                <w:lang w:eastAsia="ru-RU"/>
              </w:rPr>
              <w:pict>
                <v:shape id="Рисунок 638" o:spid="_x0000_i1761" type="#_x0000_t75" style="width:17.25pt;height:13.5pt;visibility:visible">
                  <v:imagedata r:id="rId412" o:title=""/>
                </v:shape>
              </w:pict>
            </w:r>
            <w:r w:rsidRPr="001F61A3">
              <w:rPr>
                <w:rFonts w:cs="Arial"/>
              </w:rPr>
              <w:t xml:space="preserve">и монтажные винты реле </w:t>
            </w:r>
            <w:r w:rsidRPr="001F61A3">
              <w:rPr>
                <w:rFonts w:cs="Arial"/>
                <w:lang w:val="en-US"/>
              </w:rPr>
              <w:t>HPS</w:t>
            </w:r>
            <w:r w:rsidRPr="001F61A3">
              <w:rPr>
                <w:rFonts w:cs="Arial"/>
              </w:rPr>
              <w:t xml:space="preserve"> на корпусе с левой стороны компрессора.</w:t>
            </w:r>
          </w:p>
          <w:p w:rsidR="0018378A" w:rsidRPr="001F61A3" w:rsidRDefault="0018378A" w:rsidP="00E26188">
            <w:pPr>
              <w:numPr>
                <w:ilvl w:val="0"/>
                <w:numId w:val="178"/>
              </w:numPr>
              <w:jc w:val="both"/>
              <w:rPr>
                <w:rFonts w:cs="Arial"/>
              </w:rPr>
            </w:pPr>
            <w:r>
              <w:rPr>
                <w:rFonts w:cs="Arial"/>
              </w:rPr>
              <w:t>С</w:t>
            </w:r>
            <w:r w:rsidRPr="001F61A3">
              <w:rPr>
                <w:rFonts w:cs="Arial"/>
              </w:rPr>
              <w:t xml:space="preserve">нять реле </w:t>
            </w:r>
            <w:r w:rsidRPr="001F61A3">
              <w:rPr>
                <w:rFonts w:cs="Arial"/>
                <w:lang w:val="en-US"/>
              </w:rPr>
              <w:t>HPS</w:t>
            </w:r>
            <w:r w:rsidRPr="001F61A3">
              <w:rPr>
                <w:rFonts w:cs="Arial"/>
              </w:rPr>
              <w:t xml:space="preserve">. После затяжки конусной гайки </w:t>
            </w:r>
            <w:r w:rsidRPr="000A1FB6">
              <w:rPr>
                <w:rFonts w:cs="Arial"/>
                <w:noProof/>
                <w:lang w:eastAsia="ru-RU"/>
              </w:rPr>
              <w:pict>
                <v:shape id="Рисунок 637" o:spid="_x0000_i1763" type="#_x0000_t75" style="width:17.25pt;height:13.5pt;visibility:visible">
                  <v:imagedata r:id="rId412" o:title=""/>
                </v:shape>
              </w:pict>
            </w:r>
            <w:r w:rsidRPr="001F61A3">
              <w:rPr>
                <w:rFonts w:cs="Arial"/>
              </w:rPr>
              <w:t xml:space="preserve"> затянуть конусную гайку </w:t>
            </w:r>
            <w:r w:rsidRPr="000A1FB6">
              <w:rPr>
                <w:rFonts w:cs="Arial"/>
                <w:noProof/>
                <w:lang w:eastAsia="ru-RU"/>
              </w:rPr>
              <w:pict>
                <v:shape id="Рисунок 636" o:spid="_x0000_i1764" type="#_x0000_t75" style="width:20.25pt;height:13.5pt;visibility:visible">
                  <v:imagedata r:id="rId411" o:title=""/>
                </v:shape>
              </w:pict>
            </w:r>
            <w:r w:rsidRPr="001F61A3">
              <w:rPr>
                <w:rFonts w:cs="Arial"/>
              </w:rPr>
              <w:t>.</w:t>
            </w:r>
          </w:p>
          <w:p w:rsidR="0018378A" w:rsidRPr="001F61A3" w:rsidRDefault="0018378A" w:rsidP="00E26188">
            <w:pPr>
              <w:numPr>
                <w:ilvl w:val="0"/>
                <w:numId w:val="179"/>
              </w:numPr>
              <w:jc w:val="both"/>
              <w:rPr>
                <w:rFonts w:cs="Arial"/>
              </w:rPr>
            </w:pPr>
            <w:r w:rsidRPr="001F61A3">
              <w:rPr>
                <w:rFonts w:cs="Arial"/>
              </w:rPr>
              <w:t xml:space="preserve">После затяжки конусной гайки </w:t>
            </w:r>
            <w:r w:rsidRPr="000A1FB6">
              <w:rPr>
                <w:rFonts w:cs="Arial"/>
                <w:noProof/>
                <w:lang w:eastAsia="ru-RU"/>
              </w:rPr>
              <w:pict>
                <v:shape id="Рисунок 635" o:spid="_x0000_i1766" type="#_x0000_t75" style="width:20.25pt;height:13.5pt;visibility:visible">
                  <v:imagedata r:id="rId411" o:title=""/>
                </v:shape>
              </w:pict>
            </w:r>
            <w:r w:rsidRPr="001F61A3">
              <w:rPr>
                <w:rFonts w:cs="Arial"/>
              </w:rPr>
              <w:t xml:space="preserve"> слегка ослабить конусную гайку </w:t>
            </w:r>
            <w:r w:rsidRPr="000A1FB6">
              <w:rPr>
                <w:rFonts w:cs="Arial"/>
                <w:noProof/>
                <w:lang w:eastAsia="ru-RU"/>
              </w:rPr>
              <w:pict>
                <v:shape id="Рисунок 634" o:spid="_x0000_i1767" type="#_x0000_t75" style="width:17.25pt;height:13.5pt;visibility:visible">
                  <v:imagedata r:id="rId412" o:title=""/>
                </v:shape>
              </w:pict>
            </w:r>
            <w:r w:rsidRPr="001F61A3">
              <w:rPr>
                <w:rFonts w:cs="Arial"/>
              </w:rPr>
              <w:t xml:space="preserve">, удалить воздух и заново затянуть гайку </w:t>
            </w:r>
            <w:r w:rsidRPr="000A1FB6">
              <w:rPr>
                <w:rFonts w:cs="Arial"/>
                <w:noProof/>
                <w:lang w:eastAsia="ru-RU"/>
              </w:rPr>
              <w:pict>
                <v:shape id="Рисунок 633" o:spid="_x0000_i1768" type="#_x0000_t75" style="width:17.25pt;height:13.5pt;visibility:visible">
                  <v:imagedata r:id="rId412" o:title=""/>
                </v:shape>
              </w:pict>
            </w:r>
            <w:r w:rsidRPr="001F61A3">
              <w:rPr>
                <w:rFonts w:cs="Arial"/>
              </w:rPr>
              <w:t>.</w:t>
            </w:r>
          </w:p>
          <w:p w:rsidR="0018378A" w:rsidRPr="001F61A3" w:rsidRDefault="0018378A" w:rsidP="00E26188">
            <w:pPr>
              <w:numPr>
                <w:ilvl w:val="0"/>
                <w:numId w:val="180"/>
              </w:numPr>
              <w:jc w:val="both"/>
              <w:rPr>
                <w:rFonts w:cs="Arial"/>
              </w:rPr>
            </w:pPr>
            <w:r w:rsidRPr="001F61A3">
              <w:rPr>
                <w:rFonts w:cs="Arial"/>
              </w:rPr>
              <w:t>После замены выполнить проверку на предмет утечки хладагента и убедиться в отсутствии утечки.</w:t>
            </w:r>
          </w:p>
          <w:p w:rsidR="0018378A" w:rsidRPr="00C276C2" w:rsidRDefault="0018378A" w:rsidP="001F61A3">
            <w:pPr>
              <w:rPr>
                <w:noProof/>
                <w:lang w:eastAsia="ru-RU"/>
              </w:rPr>
            </w:pPr>
          </w:p>
          <w:p w:rsidR="0018378A" w:rsidRPr="00C276C2" w:rsidRDefault="0018378A" w:rsidP="001F61A3">
            <w:r>
              <w:rPr>
                <w:noProof/>
                <w:lang w:eastAsia="ru-RU"/>
              </w:rPr>
              <w:pict>
                <v:shape id="Рисунок 647" o:spid="_x0000_i1770" type="#_x0000_t75" style="width:207pt;height:151.5pt;visibility:visible">
                  <v:imagedata r:id="rId413" o:title=""/>
                </v:shape>
              </w:pict>
            </w:r>
          </w:p>
        </w:tc>
        <w:tc>
          <w:tcPr>
            <w:tcW w:w="4592" w:type="dxa"/>
          </w:tcPr>
          <w:p w:rsidR="0018378A" w:rsidRPr="00E2624C" w:rsidRDefault="0018378A" w:rsidP="001F61A3">
            <w:pPr>
              <w:pStyle w:val="Heading3"/>
              <w:rPr>
                <w:szCs w:val="22"/>
                <w:lang w:eastAsia="en-US"/>
              </w:rPr>
            </w:pPr>
            <w:bookmarkStart w:id="88" w:name="_Toc343613537"/>
            <w:r w:rsidRPr="00E2624C">
              <w:rPr>
                <w:szCs w:val="22"/>
                <w:lang w:eastAsia="en-US"/>
              </w:rPr>
              <w:t xml:space="preserve">Датчик низкого давления </w:t>
            </w:r>
            <w:r w:rsidRPr="00E2624C">
              <w:rPr>
                <w:szCs w:val="22"/>
                <w:lang w:val="en-US" w:eastAsia="en-US"/>
              </w:rPr>
              <w:t>(LPT)</w:t>
            </w:r>
            <w:bookmarkEnd w:id="88"/>
          </w:p>
          <w:tbl>
            <w:tblPr>
              <w:tblW w:w="4554" w:type="dxa"/>
              <w:jc w:val="center"/>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14"/>
              <w:gridCol w:w="1334"/>
              <w:gridCol w:w="1229"/>
              <w:gridCol w:w="1377"/>
            </w:tblGrid>
            <w:tr w:rsidR="0018378A" w:rsidRPr="00C276C2" w:rsidTr="00917869">
              <w:trPr>
                <w:jc w:val="center"/>
              </w:trPr>
              <w:tc>
                <w:tcPr>
                  <w:tcW w:w="1908" w:type="dxa"/>
                  <w:gridSpan w:val="2"/>
                  <w:tcBorders>
                    <w:top w:val="single" w:sz="4" w:space="0" w:color="auto"/>
                    <w:left w:val="single" w:sz="4" w:space="0" w:color="auto"/>
                    <w:bottom w:val="single" w:sz="4" w:space="0" w:color="auto"/>
                    <w:right w:val="single" w:sz="4" w:space="0" w:color="auto"/>
                  </w:tcBorders>
                </w:tcPr>
                <w:p w:rsidR="0018378A" w:rsidRPr="001F61A3" w:rsidRDefault="0018378A" w:rsidP="001F61A3">
                  <w:pPr>
                    <w:jc w:val="center"/>
                    <w:rPr>
                      <w:rFonts w:cs="Arial"/>
                      <w:sz w:val="18"/>
                      <w:szCs w:val="18"/>
                    </w:rPr>
                  </w:pPr>
                  <w:r w:rsidRPr="001F61A3">
                    <w:rPr>
                      <w:rFonts w:cs="Arial"/>
                      <w:sz w:val="18"/>
                      <w:szCs w:val="18"/>
                    </w:rPr>
                    <w:t>Модель</w:t>
                  </w:r>
                </w:p>
              </w:tc>
              <w:tc>
                <w:tcPr>
                  <w:tcW w:w="1211" w:type="dxa"/>
                  <w:tcBorders>
                    <w:top w:val="single" w:sz="4" w:space="0" w:color="auto"/>
                    <w:left w:val="single" w:sz="4" w:space="0" w:color="auto"/>
                    <w:bottom w:val="single" w:sz="4" w:space="0" w:color="auto"/>
                    <w:right w:val="single" w:sz="4" w:space="0" w:color="auto"/>
                  </w:tcBorders>
                </w:tcPr>
                <w:p w:rsidR="0018378A" w:rsidRPr="001F61A3" w:rsidRDefault="0018378A" w:rsidP="001F61A3">
                  <w:pPr>
                    <w:jc w:val="center"/>
                    <w:rPr>
                      <w:rFonts w:cs="Arial"/>
                      <w:sz w:val="18"/>
                      <w:szCs w:val="18"/>
                    </w:rPr>
                  </w:pPr>
                  <w:r w:rsidRPr="001F61A3">
                    <w:rPr>
                      <w:rFonts w:cs="Arial"/>
                      <w:sz w:val="18"/>
                      <w:szCs w:val="18"/>
                    </w:rPr>
                    <w:t>Произведен до сентября 2004г.</w:t>
                  </w:r>
                </w:p>
              </w:tc>
              <w:tc>
                <w:tcPr>
                  <w:tcW w:w="1435" w:type="dxa"/>
                  <w:tcBorders>
                    <w:top w:val="single" w:sz="4" w:space="0" w:color="auto"/>
                    <w:left w:val="single" w:sz="4" w:space="0" w:color="auto"/>
                    <w:bottom w:val="single" w:sz="4" w:space="0" w:color="auto"/>
                    <w:right w:val="single" w:sz="4" w:space="0" w:color="auto"/>
                  </w:tcBorders>
                </w:tcPr>
                <w:p w:rsidR="0018378A" w:rsidRPr="001F61A3" w:rsidRDefault="0018378A" w:rsidP="001F61A3">
                  <w:pPr>
                    <w:jc w:val="center"/>
                    <w:rPr>
                      <w:rFonts w:cs="Arial"/>
                      <w:sz w:val="18"/>
                      <w:szCs w:val="18"/>
                    </w:rPr>
                  </w:pPr>
                  <w:r w:rsidRPr="001F61A3">
                    <w:rPr>
                      <w:rFonts w:cs="Arial"/>
                      <w:sz w:val="18"/>
                      <w:szCs w:val="18"/>
                    </w:rPr>
                    <w:t>Произведен после октября 2004г.</w:t>
                  </w:r>
                </w:p>
              </w:tc>
            </w:tr>
            <w:tr w:rsidR="0018378A" w:rsidRPr="00C276C2" w:rsidTr="00917869">
              <w:trPr>
                <w:jc w:val="center"/>
              </w:trPr>
              <w:tc>
                <w:tcPr>
                  <w:tcW w:w="1908" w:type="dxa"/>
                  <w:gridSpan w:val="2"/>
                  <w:tcBorders>
                    <w:top w:val="single" w:sz="4" w:space="0" w:color="auto"/>
                    <w:left w:val="single" w:sz="4" w:space="0" w:color="auto"/>
                    <w:bottom w:val="single" w:sz="4" w:space="0" w:color="auto"/>
                    <w:right w:val="single" w:sz="4" w:space="0" w:color="auto"/>
                  </w:tcBorders>
                </w:tcPr>
                <w:p w:rsidR="0018378A" w:rsidRPr="001F61A3" w:rsidRDefault="0018378A" w:rsidP="001F61A3">
                  <w:pPr>
                    <w:jc w:val="center"/>
                    <w:rPr>
                      <w:rFonts w:cs="Arial"/>
                      <w:sz w:val="18"/>
                      <w:szCs w:val="18"/>
                    </w:rPr>
                  </w:pPr>
                  <w:r w:rsidRPr="001F61A3">
                    <w:rPr>
                      <w:rFonts w:cs="Arial"/>
                      <w:sz w:val="18"/>
                      <w:szCs w:val="18"/>
                    </w:rPr>
                    <w:t>Тип датчика</w:t>
                  </w:r>
                </w:p>
              </w:tc>
              <w:tc>
                <w:tcPr>
                  <w:tcW w:w="1211" w:type="dxa"/>
                  <w:tcBorders>
                    <w:top w:val="single" w:sz="4" w:space="0" w:color="auto"/>
                    <w:left w:val="single" w:sz="4" w:space="0" w:color="auto"/>
                    <w:bottom w:val="single" w:sz="4" w:space="0" w:color="auto"/>
                    <w:right w:val="single" w:sz="4" w:space="0" w:color="auto"/>
                  </w:tcBorders>
                </w:tcPr>
                <w:p w:rsidR="0018378A" w:rsidRPr="001F61A3" w:rsidRDefault="0018378A" w:rsidP="001F61A3">
                  <w:pPr>
                    <w:jc w:val="center"/>
                    <w:rPr>
                      <w:rFonts w:cs="Arial"/>
                      <w:sz w:val="18"/>
                      <w:szCs w:val="18"/>
                      <w:lang w:val="en-US"/>
                    </w:rPr>
                  </w:pPr>
                  <w:r w:rsidRPr="001F61A3">
                    <w:rPr>
                      <w:rFonts w:cs="Arial"/>
                      <w:sz w:val="18"/>
                      <w:szCs w:val="18"/>
                      <w:lang w:val="en-US"/>
                    </w:rPr>
                    <w:t>SPCL02</w:t>
                  </w:r>
                </w:p>
              </w:tc>
              <w:tc>
                <w:tcPr>
                  <w:tcW w:w="1435" w:type="dxa"/>
                  <w:tcBorders>
                    <w:top w:val="single" w:sz="4" w:space="0" w:color="auto"/>
                    <w:left w:val="single" w:sz="4" w:space="0" w:color="auto"/>
                    <w:bottom w:val="single" w:sz="4" w:space="0" w:color="auto"/>
                    <w:right w:val="single" w:sz="4" w:space="0" w:color="auto"/>
                  </w:tcBorders>
                </w:tcPr>
                <w:p w:rsidR="0018378A" w:rsidRPr="001F61A3" w:rsidRDefault="0018378A" w:rsidP="001F61A3">
                  <w:pPr>
                    <w:jc w:val="center"/>
                    <w:rPr>
                      <w:rFonts w:cs="Arial"/>
                      <w:sz w:val="18"/>
                      <w:szCs w:val="18"/>
                      <w:lang w:val="en-US"/>
                    </w:rPr>
                  </w:pPr>
                  <w:r w:rsidRPr="001F61A3">
                    <w:rPr>
                      <w:rFonts w:cs="Arial"/>
                      <w:sz w:val="18"/>
                      <w:szCs w:val="18"/>
                      <w:lang w:val="en-US"/>
                    </w:rPr>
                    <w:t>NSK-BC010F</w:t>
                  </w:r>
                </w:p>
              </w:tc>
            </w:tr>
            <w:tr w:rsidR="0018378A" w:rsidRPr="00C276C2" w:rsidTr="00917869">
              <w:trPr>
                <w:jc w:val="center"/>
              </w:trPr>
              <w:tc>
                <w:tcPr>
                  <w:tcW w:w="594" w:type="dxa"/>
                  <w:vMerge w:val="restart"/>
                  <w:tcBorders>
                    <w:top w:val="single" w:sz="4" w:space="0" w:color="auto"/>
                    <w:left w:val="single" w:sz="4" w:space="0" w:color="auto"/>
                    <w:bottom w:val="single" w:sz="4" w:space="0" w:color="auto"/>
                    <w:right w:val="single" w:sz="4" w:space="0" w:color="auto"/>
                  </w:tcBorders>
                  <w:textDirection w:val="btLr"/>
                </w:tcPr>
                <w:p w:rsidR="0018378A" w:rsidRPr="001F61A3" w:rsidRDefault="0018378A" w:rsidP="001F61A3">
                  <w:pPr>
                    <w:ind w:left="113" w:right="113"/>
                    <w:jc w:val="center"/>
                    <w:rPr>
                      <w:rFonts w:ascii="Arial Narrow" w:hAnsi="Arial Narrow" w:cs="Arial"/>
                      <w:sz w:val="16"/>
                      <w:szCs w:val="16"/>
                    </w:rPr>
                  </w:pPr>
                  <w:r w:rsidRPr="001F61A3">
                    <w:rPr>
                      <w:rFonts w:ascii="Arial Narrow" w:hAnsi="Arial Narrow" w:cs="Arial"/>
                      <w:sz w:val="16"/>
                      <w:szCs w:val="16"/>
                    </w:rPr>
                    <w:t>Идентиф.</w:t>
                  </w:r>
                </w:p>
                <w:p w:rsidR="0018378A" w:rsidRPr="001F61A3" w:rsidRDefault="0018378A" w:rsidP="001F61A3">
                  <w:pPr>
                    <w:ind w:left="113" w:right="113"/>
                    <w:jc w:val="center"/>
                    <w:rPr>
                      <w:rFonts w:cs="Arial"/>
                      <w:sz w:val="18"/>
                      <w:szCs w:val="18"/>
                      <w:lang w:val="en-US"/>
                    </w:rPr>
                  </w:pPr>
                  <w:r w:rsidRPr="001F61A3">
                    <w:rPr>
                      <w:rFonts w:ascii="Arial Narrow" w:hAnsi="Arial Narrow" w:cs="Arial"/>
                      <w:sz w:val="16"/>
                      <w:szCs w:val="16"/>
                    </w:rPr>
                    <w:t>цвет</w:t>
                  </w:r>
                </w:p>
              </w:tc>
              <w:tc>
                <w:tcPr>
                  <w:tcW w:w="1314" w:type="dxa"/>
                  <w:tcBorders>
                    <w:top w:val="single" w:sz="4" w:space="0" w:color="auto"/>
                    <w:left w:val="single" w:sz="4" w:space="0" w:color="auto"/>
                    <w:bottom w:val="single" w:sz="4" w:space="0" w:color="auto"/>
                    <w:right w:val="single" w:sz="4" w:space="0" w:color="auto"/>
                  </w:tcBorders>
                </w:tcPr>
                <w:p w:rsidR="0018378A" w:rsidRPr="001F61A3" w:rsidRDefault="0018378A" w:rsidP="001F61A3">
                  <w:pPr>
                    <w:jc w:val="center"/>
                    <w:rPr>
                      <w:rFonts w:cs="Arial"/>
                      <w:sz w:val="18"/>
                      <w:szCs w:val="18"/>
                    </w:rPr>
                  </w:pPr>
                  <w:r w:rsidRPr="001F61A3">
                    <w:rPr>
                      <w:rFonts w:cs="Arial"/>
                      <w:sz w:val="18"/>
                      <w:szCs w:val="18"/>
                    </w:rPr>
                    <w:t>Датчик</w:t>
                  </w:r>
                </w:p>
                <w:p w:rsidR="0018378A" w:rsidRPr="001F61A3" w:rsidRDefault="0018378A" w:rsidP="00954EE8">
                  <w:pPr>
                    <w:rPr>
                      <w:rFonts w:cs="Arial"/>
                      <w:sz w:val="18"/>
                      <w:szCs w:val="18"/>
                    </w:rPr>
                  </w:pPr>
                </w:p>
              </w:tc>
              <w:tc>
                <w:tcPr>
                  <w:tcW w:w="1211" w:type="dxa"/>
                  <w:tcBorders>
                    <w:top w:val="single" w:sz="4" w:space="0" w:color="auto"/>
                    <w:left w:val="single" w:sz="4" w:space="0" w:color="auto"/>
                    <w:bottom w:val="single" w:sz="4" w:space="0" w:color="auto"/>
                    <w:right w:val="single" w:sz="4" w:space="0" w:color="auto"/>
                  </w:tcBorders>
                </w:tcPr>
                <w:p w:rsidR="0018378A" w:rsidRPr="001F61A3" w:rsidRDefault="0018378A" w:rsidP="001F61A3">
                  <w:pPr>
                    <w:jc w:val="center"/>
                    <w:rPr>
                      <w:rFonts w:cs="Arial"/>
                      <w:sz w:val="18"/>
                      <w:szCs w:val="18"/>
                    </w:rPr>
                  </w:pPr>
                  <w:r w:rsidRPr="001F61A3">
                    <w:rPr>
                      <w:rFonts w:cs="Arial"/>
                      <w:sz w:val="18"/>
                      <w:szCs w:val="18"/>
                    </w:rPr>
                    <w:t>Синяя прокладка</w:t>
                  </w:r>
                </w:p>
              </w:tc>
              <w:tc>
                <w:tcPr>
                  <w:tcW w:w="1435" w:type="dxa"/>
                  <w:tcBorders>
                    <w:top w:val="single" w:sz="4" w:space="0" w:color="auto"/>
                    <w:left w:val="single" w:sz="4" w:space="0" w:color="auto"/>
                    <w:bottom w:val="single" w:sz="4" w:space="0" w:color="auto"/>
                    <w:right w:val="single" w:sz="4" w:space="0" w:color="auto"/>
                  </w:tcBorders>
                </w:tcPr>
                <w:p w:rsidR="0018378A" w:rsidRPr="001F61A3" w:rsidRDefault="0018378A" w:rsidP="001F61A3">
                  <w:pPr>
                    <w:jc w:val="center"/>
                    <w:rPr>
                      <w:rFonts w:cs="Arial"/>
                      <w:sz w:val="18"/>
                      <w:szCs w:val="18"/>
                    </w:rPr>
                  </w:pPr>
                  <w:r w:rsidRPr="001F61A3">
                    <w:rPr>
                      <w:rFonts w:cs="Arial"/>
                      <w:sz w:val="18"/>
                      <w:szCs w:val="18"/>
                    </w:rPr>
                    <w:t>Черный корпус</w:t>
                  </w:r>
                </w:p>
              </w:tc>
            </w:tr>
            <w:tr w:rsidR="0018378A" w:rsidRPr="00C276C2" w:rsidTr="00917869">
              <w:trPr>
                <w:jc w:val="center"/>
              </w:trPr>
              <w:tc>
                <w:tcPr>
                  <w:tcW w:w="594" w:type="dxa"/>
                  <w:vMerge/>
                  <w:tcBorders>
                    <w:top w:val="single" w:sz="4" w:space="0" w:color="auto"/>
                    <w:left w:val="single" w:sz="4" w:space="0" w:color="auto"/>
                    <w:bottom w:val="single" w:sz="4" w:space="0" w:color="auto"/>
                    <w:right w:val="single" w:sz="4" w:space="0" w:color="auto"/>
                  </w:tcBorders>
                </w:tcPr>
                <w:p w:rsidR="0018378A" w:rsidRPr="001F61A3" w:rsidRDefault="0018378A" w:rsidP="001F61A3">
                  <w:pPr>
                    <w:jc w:val="center"/>
                    <w:rPr>
                      <w:rFonts w:cs="Arial"/>
                      <w:sz w:val="18"/>
                      <w:szCs w:val="18"/>
                    </w:rPr>
                  </w:pPr>
                </w:p>
              </w:tc>
              <w:tc>
                <w:tcPr>
                  <w:tcW w:w="1314" w:type="dxa"/>
                  <w:tcBorders>
                    <w:top w:val="single" w:sz="4" w:space="0" w:color="auto"/>
                    <w:left w:val="single" w:sz="4" w:space="0" w:color="auto"/>
                    <w:bottom w:val="single" w:sz="4" w:space="0" w:color="auto"/>
                    <w:right w:val="single" w:sz="4" w:space="0" w:color="auto"/>
                  </w:tcBorders>
                </w:tcPr>
                <w:p w:rsidR="0018378A" w:rsidRPr="001F61A3" w:rsidRDefault="0018378A" w:rsidP="00917869">
                  <w:pPr>
                    <w:jc w:val="center"/>
                    <w:rPr>
                      <w:rFonts w:cs="Arial"/>
                      <w:sz w:val="18"/>
                      <w:szCs w:val="18"/>
                    </w:rPr>
                  </w:pPr>
                  <w:r w:rsidRPr="001F61A3">
                    <w:rPr>
                      <w:rFonts w:cs="Arial"/>
                      <w:sz w:val="18"/>
                      <w:szCs w:val="18"/>
                    </w:rPr>
                    <w:t>Соединитель</w:t>
                  </w:r>
                </w:p>
              </w:tc>
              <w:tc>
                <w:tcPr>
                  <w:tcW w:w="1211" w:type="dxa"/>
                  <w:tcBorders>
                    <w:top w:val="single" w:sz="4" w:space="0" w:color="auto"/>
                    <w:left w:val="single" w:sz="4" w:space="0" w:color="auto"/>
                    <w:bottom w:val="single" w:sz="4" w:space="0" w:color="auto"/>
                    <w:right w:val="single" w:sz="4" w:space="0" w:color="auto"/>
                  </w:tcBorders>
                </w:tcPr>
                <w:p w:rsidR="0018378A" w:rsidRPr="001F61A3" w:rsidRDefault="0018378A" w:rsidP="001F61A3">
                  <w:pPr>
                    <w:jc w:val="center"/>
                    <w:rPr>
                      <w:rFonts w:cs="Arial"/>
                      <w:sz w:val="18"/>
                      <w:szCs w:val="18"/>
                    </w:rPr>
                  </w:pPr>
                  <w:r w:rsidRPr="001F61A3">
                    <w:rPr>
                      <w:rFonts w:cs="Arial"/>
                      <w:sz w:val="18"/>
                      <w:szCs w:val="18"/>
                    </w:rPr>
                    <w:t>Синяя лента</w:t>
                  </w:r>
                </w:p>
              </w:tc>
              <w:tc>
                <w:tcPr>
                  <w:tcW w:w="1435" w:type="dxa"/>
                  <w:tcBorders>
                    <w:top w:val="single" w:sz="4" w:space="0" w:color="auto"/>
                    <w:left w:val="single" w:sz="4" w:space="0" w:color="auto"/>
                    <w:bottom w:val="single" w:sz="4" w:space="0" w:color="auto"/>
                    <w:right w:val="single" w:sz="4" w:space="0" w:color="auto"/>
                  </w:tcBorders>
                </w:tcPr>
                <w:p w:rsidR="0018378A" w:rsidRPr="001F61A3" w:rsidRDefault="0018378A" w:rsidP="001F61A3">
                  <w:pPr>
                    <w:jc w:val="center"/>
                    <w:rPr>
                      <w:rFonts w:cs="Arial"/>
                      <w:sz w:val="18"/>
                      <w:szCs w:val="18"/>
                    </w:rPr>
                  </w:pPr>
                  <w:r w:rsidRPr="001F61A3">
                    <w:rPr>
                      <w:rFonts w:cs="Arial"/>
                      <w:sz w:val="18"/>
                      <w:szCs w:val="18"/>
                    </w:rPr>
                    <w:t>Без цвета</w:t>
                  </w:r>
                </w:p>
              </w:tc>
            </w:tr>
          </w:tbl>
          <w:p w:rsidR="0018378A" w:rsidRPr="001F61A3" w:rsidRDefault="0018378A" w:rsidP="001F61A3">
            <w:pPr>
              <w:jc w:val="both"/>
              <w:rPr>
                <w:rFonts w:cs="Arial"/>
              </w:rPr>
            </w:pPr>
            <w:r w:rsidRPr="001F61A3">
              <w:rPr>
                <w:rFonts w:cs="Arial"/>
              </w:rPr>
              <w:t xml:space="preserve">Датчик </w:t>
            </w:r>
            <w:r w:rsidRPr="001F61A3">
              <w:rPr>
                <w:rFonts w:cs="Arial"/>
                <w:lang w:val="en-US"/>
              </w:rPr>
              <w:t>LPT</w:t>
            </w:r>
            <w:r w:rsidRPr="001F61A3">
              <w:rPr>
                <w:rFonts w:cs="Arial"/>
              </w:rPr>
              <w:t xml:space="preserve"> расположен в контуре охлаждения. Рабочее значение низкого давления отображается на индикаторной панели контроллера.</w:t>
            </w:r>
          </w:p>
          <w:p w:rsidR="0018378A" w:rsidRPr="001F61A3" w:rsidRDefault="0018378A" w:rsidP="00E26188">
            <w:pPr>
              <w:numPr>
                <w:ilvl w:val="0"/>
                <w:numId w:val="181"/>
              </w:numPr>
              <w:jc w:val="both"/>
              <w:rPr>
                <w:rFonts w:cs="Arial"/>
                <w:b/>
              </w:rPr>
            </w:pPr>
            <w:r w:rsidRPr="001F61A3">
              <w:rPr>
                <w:rFonts w:cs="Arial"/>
                <w:b/>
              </w:rPr>
              <w:t>Замена датчика</w:t>
            </w:r>
          </w:p>
          <w:p w:rsidR="0018378A" w:rsidRPr="001F61A3" w:rsidRDefault="0018378A" w:rsidP="00E26188">
            <w:pPr>
              <w:numPr>
                <w:ilvl w:val="0"/>
                <w:numId w:val="182"/>
              </w:numPr>
              <w:jc w:val="both"/>
              <w:rPr>
                <w:rFonts w:cs="Arial"/>
              </w:rPr>
            </w:pPr>
            <w:r w:rsidRPr="001F61A3">
              <w:rPr>
                <w:rFonts w:cs="Arial"/>
              </w:rPr>
              <w:t>Отсоединить токопроводящую жилу от блока управления.</w:t>
            </w:r>
          </w:p>
          <w:p w:rsidR="0018378A" w:rsidRPr="001F61A3" w:rsidRDefault="0018378A" w:rsidP="00E26188">
            <w:pPr>
              <w:numPr>
                <w:ilvl w:val="0"/>
                <w:numId w:val="183"/>
              </w:numPr>
              <w:jc w:val="both"/>
              <w:rPr>
                <w:rFonts w:cs="Arial"/>
              </w:rPr>
            </w:pPr>
            <w:r w:rsidRPr="001F61A3">
              <w:rPr>
                <w:rFonts w:cs="Arial"/>
              </w:rPr>
              <w:t>Для предотвращения вытекания хладагента отсоединить трубку датчика низкого давления в месте соединения с манометром (вместе с обратным клапаном) С на боковой стороне компрессора.</w:t>
            </w:r>
          </w:p>
          <w:p w:rsidR="0018378A" w:rsidRPr="00917869" w:rsidRDefault="0018378A" w:rsidP="001F61A3">
            <w:pPr>
              <w:rPr>
                <w:rFonts w:cs="Arial"/>
                <w:lang w:eastAsia="ru-RU"/>
              </w:rPr>
            </w:pPr>
            <w:r w:rsidRPr="00917869">
              <w:rPr>
                <w:rFonts w:cs="Arial"/>
                <w:lang w:eastAsia="ru-RU"/>
              </w:rPr>
              <w:t>Снять два винта на прижимной пластине, фиксирующей датчик низкого давления по месту и срезать скрепляющие ленты.</w:t>
            </w:r>
          </w:p>
          <w:p w:rsidR="0018378A" w:rsidRPr="00C276C2" w:rsidRDefault="0018378A" w:rsidP="00917869">
            <w:pPr>
              <w:jc w:val="center"/>
            </w:pPr>
            <w:r>
              <w:rPr>
                <w:noProof/>
                <w:lang w:eastAsia="ru-RU"/>
              </w:rPr>
              <w:pict>
                <v:shape id="Рисунок 641" o:spid="_x0000_i1773" type="#_x0000_t75" style="width:195pt;height:80.25pt;visibility:visible">
                  <v:imagedata r:id="rId414" o:title=""/>
                </v:shape>
              </w:pict>
            </w:r>
          </w:p>
          <w:p w:rsidR="0018378A" w:rsidRPr="00917869" w:rsidRDefault="0018378A" w:rsidP="001F61A3">
            <w:pPr>
              <w:pStyle w:val="NoSpacing"/>
              <w:ind w:left="360"/>
              <w:jc w:val="both"/>
              <w:rPr>
                <w:rFonts w:ascii="Arial" w:hAnsi="Arial" w:cs="Arial"/>
                <w:sz w:val="20"/>
              </w:rPr>
            </w:pPr>
            <w:r w:rsidRPr="000A1FB6">
              <w:rPr>
                <w:rFonts w:ascii="Arial" w:hAnsi="Arial" w:cs="Arial"/>
                <w:noProof/>
                <w:lang w:eastAsia="ru-RU"/>
              </w:rPr>
              <w:pict>
                <v:shape id="Рисунок 643" o:spid="_x0000_i1774" type="#_x0000_t75" style="width:14.25pt;height:18pt;visibility:visible">
                  <v:imagedata r:id="rId415" o:title=""/>
                </v:shape>
              </w:pict>
            </w:r>
            <w:r w:rsidRPr="00917869">
              <w:rPr>
                <w:rFonts w:ascii="Arial" w:hAnsi="Arial" w:cs="Arial"/>
                <w:sz w:val="20"/>
              </w:rPr>
              <w:t>Снять термоусадочную трубку и отсоединить соединитель от нижнего датчика давления.</w:t>
            </w:r>
          </w:p>
          <w:p w:rsidR="0018378A" w:rsidRDefault="0018378A" w:rsidP="00917869">
            <w:pPr>
              <w:pStyle w:val="NoSpacing"/>
              <w:jc w:val="center"/>
              <w:rPr>
                <w:rFonts w:ascii="Arial" w:hAnsi="Arial" w:cs="Arial"/>
              </w:rPr>
            </w:pPr>
            <w:r w:rsidRPr="000A1FB6">
              <w:rPr>
                <w:rFonts w:ascii="Arial" w:hAnsi="Arial" w:cs="Arial"/>
                <w:noProof/>
                <w:lang w:eastAsia="ru-RU"/>
              </w:rPr>
              <w:pict>
                <v:shape id="Рисунок 644" o:spid="_x0000_i1775" type="#_x0000_t75" style="width:182.25pt;height:99pt;visibility:visible">
                  <v:imagedata r:id="rId416" o:title=""/>
                </v:shape>
              </w:pict>
            </w:r>
          </w:p>
          <w:p w:rsidR="0018378A" w:rsidRPr="001F61A3" w:rsidRDefault="0018378A" w:rsidP="00E26188">
            <w:pPr>
              <w:numPr>
                <w:ilvl w:val="0"/>
                <w:numId w:val="184"/>
              </w:numPr>
              <w:jc w:val="both"/>
              <w:rPr>
                <w:rFonts w:cs="Arial"/>
              </w:rPr>
            </w:pPr>
            <w:r w:rsidRPr="001F61A3">
              <w:rPr>
                <w:rFonts w:cs="Arial"/>
              </w:rPr>
              <w:t>Вставить кабель датчика давления через термоусадочную трубку и присоединить муфтовое соединение и соединитель к новому датчику низкого давления. Если краска с датчика низкого давления отстала – нанести бесцветный лак.</w:t>
            </w:r>
          </w:p>
          <w:p w:rsidR="0018378A" w:rsidRPr="001F61A3" w:rsidRDefault="0018378A" w:rsidP="00917869">
            <w:pPr>
              <w:ind w:left="360"/>
              <w:jc w:val="center"/>
              <w:rPr>
                <w:rFonts w:cs="Arial"/>
              </w:rPr>
            </w:pPr>
            <w:r w:rsidRPr="000A1FB6">
              <w:rPr>
                <w:rFonts w:cs="Arial"/>
                <w:noProof/>
                <w:lang w:eastAsia="ru-RU"/>
              </w:rPr>
              <w:pict>
                <v:shape id="Рисунок 646" o:spid="_x0000_i1777" type="#_x0000_t75" style="width:188.25pt;height:60pt;visibility:visible">
                  <v:imagedata r:id="rId417" o:title=""/>
                </v:shape>
              </w:pict>
            </w:r>
          </w:p>
          <w:p w:rsidR="0018378A" w:rsidRPr="00C276C2" w:rsidRDefault="0018378A" w:rsidP="00917869">
            <w:pPr>
              <w:jc w:val="center"/>
            </w:pPr>
            <w:r w:rsidRPr="000A1FB6">
              <w:rPr>
                <w:rFonts w:cs="Arial"/>
                <w:noProof/>
                <w:lang w:eastAsia="ru-RU"/>
              </w:rPr>
              <w:pict>
                <v:shape id="Рисунок 645" o:spid="_x0000_i1778" type="#_x0000_t75" style="width:177.75pt;height:84.75pt;visibility:visible">
                  <v:imagedata r:id="rId418" o:title=""/>
                </v:shape>
              </w:pict>
            </w:r>
          </w:p>
        </w:tc>
      </w:tr>
    </w:tbl>
    <w:p w:rsidR="0018378A" w:rsidRDefault="0018378A">
      <w:r>
        <w:br w:type="page"/>
      </w:r>
    </w:p>
    <w:tbl>
      <w:tblPr>
        <w:tblW w:w="0" w:type="auto"/>
        <w:tblLayout w:type="fixed"/>
        <w:tblLook w:val="00A0"/>
      </w:tblPr>
      <w:tblGrid>
        <w:gridCol w:w="4503"/>
        <w:gridCol w:w="5068"/>
      </w:tblGrid>
      <w:tr w:rsidR="0018378A" w:rsidRPr="00C276C2" w:rsidTr="00D740FD">
        <w:tc>
          <w:tcPr>
            <w:tcW w:w="4503" w:type="dxa"/>
          </w:tcPr>
          <w:p w:rsidR="0018378A" w:rsidRPr="00D740FD" w:rsidRDefault="0018378A" w:rsidP="00E26188">
            <w:pPr>
              <w:numPr>
                <w:ilvl w:val="0"/>
                <w:numId w:val="186"/>
              </w:numPr>
              <w:jc w:val="both"/>
              <w:rPr>
                <w:rFonts w:cs="Arial"/>
              </w:rPr>
            </w:pPr>
            <w:r w:rsidRPr="00D740FD">
              <w:rPr>
                <w:rFonts w:cs="Arial"/>
              </w:rPr>
              <w:t>Установить термоусадочную трубку в следующее положение и затем произвести ее усадку горячим воздухом фена.</w:t>
            </w:r>
          </w:p>
          <w:p w:rsidR="0018378A" w:rsidRPr="00D740FD" w:rsidRDefault="0018378A" w:rsidP="004F19ED">
            <w:pPr>
              <w:ind w:left="360"/>
              <w:jc w:val="both"/>
              <w:rPr>
                <w:rFonts w:cs="Arial"/>
              </w:rPr>
            </w:pPr>
            <w:r w:rsidRPr="000A1FB6">
              <w:rPr>
                <w:rFonts w:cs="Arial"/>
                <w:noProof/>
                <w:lang w:eastAsia="ru-RU"/>
              </w:rPr>
              <w:pict>
                <v:shape id="Рисунок 649" o:spid="_x0000_i1780" type="#_x0000_t75" style="width:198.75pt;height:116.25pt;visibility:visible">
                  <v:imagedata r:id="rId419" o:title=""/>
                </v:shape>
              </w:pict>
            </w:r>
          </w:p>
          <w:p w:rsidR="0018378A" w:rsidRPr="00D740FD" w:rsidRDefault="0018378A" w:rsidP="00E26188">
            <w:pPr>
              <w:numPr>
                <w:ilvl w:val="0"/>
                <w:numId w:val="187"/>
              </w:numPr>
              <w:jc w:val="both"/>
              <w:rPr>
                <w:rFonts w:cs="Arial"/>
              </w:rPr>
            </w:pPr>
            <w:r w:rsidRPr="00D740FD">
              <w:rPr>
                <w:rFonts w:cs="Arial"/>
              </w:rPr>
              <w:t>Нанести герметик между термоусадочной трубкой и конусной гайкой (герметик: КЕ4898)</w:t>
            </w:r>
          </w:p>
          <w:p w:rsidR="0018378A" w:rsidRPr="00D740FD" w:rsidRDefault="0018378A" w:rsidP="00892A14">
            <w:pPr>
              <w:ind w:left="720"/>
              <w:jc w:val="both"/>
              <w:rPr>
                <w:rFonts w:cs="Arial"/>
              </w:rPr>
            </w:pPr>
            <w:r w:rsidRPr="000A1FB6">
              <w:rPr>
                <w:rFonts w:cs="Arial"/>
                <w:noProof/>
                <w:lang w:eastAsia="ru-RU"/>
              </w:rPr>
              <w:pict>
                <v:shape id="Рисунок 648" o:spid="_x0000_i1782" type="#_x0000_t75" style="width:117.75pt;height:51pt;visibility:visible">
                  <v:imagedata r:id="rId420" o:title=""/>
                </v:shape>
              </w:pict>
            </w:r>
          </w:p>
          <w:p w:rsidR="0018378A" w:rsidRPr="00D740FD" w:rsidRDefault="0018378A" w:rsidP="00E26188">
            <w:pPr>
              <w:numPr>
                <w:ilvl w:val="0"/>
                <w:numId w:val="188"/>
              </w:numPr>
              <w:jc w:val="both"/>
              <w:rPr>
                <w:rFonts w:cs="Arial"/>
              </w:rPr>
            </w:pPr>
            <w:r w:rsidRPr="00D740FD">
              <w:rPr>
                <w:rFonts w:cs="Arial"/>
              </w:rPr>
              <w:t>Закрепить датчик низкого давления прижимной пластиной и закрепить кабель скрепляющей лентой.</w:t>
            </w:r>
          </w:p>
          <w:p w:rsidR="0018378A" w:rsidRPr="00C1136B" w:rsidRDefault="0018378A" w:rsidP="00D740FD">
            <w:pPr>
              <w:rPr>
                <w:rFonts w:cs="Arial"/>
                <w:lang w:eastAsia="ru-RU"/>
              </w:rPr>
            </w:pPr>
            <w:r w:rsidRPr="00C1136B">
              <w:rPr>
                <w:rFonts w:cs="Arial"/>
                <w:lang w:eastAsia="ru-RU"/>
              </w:rPr>
              <w:t>Зафиксировать конец термоусадочной трубки со стороны кабеля вниз для предотвращения попадания воды в трубку.</w:t>
            </w:r>
          </w:p>
          <w:p w:rsidR="0018378A" w:rsidRDefault="0018378A" w:rsidP="004F19ED">
            <w:pPr>
              <w:jc w:val="center"/>
              <w:rPr>
                <w:rFonts w:cs="Arial"/>
                <w:lang w:eastAsia="ru-RU"/>
              </w:rPr>
            </w:pPr>
            <w:r w:rsidRPr="000A1FB6">
              <w:rPr>
                <w:rFonts w:cs="Arial"/>
                <w:noProof/>
                <w:lang w:eastAsia="ru-RU"/>
              </w:rPr>
              <w:pict>
                <v:shape id="Рисунок 650" o:spid="_x0000_i1784" type="#_x0000_t75" style="width:168pt;height:116.25pt;visibility:visible">
                  <v:imagedata r:id="rId421" o:title=""/>
                </v:shape>
              </w:pict>
            </w:r>
          </w:p>
          <w:p w:rsidR="0018378A" w:rsidRPr="00E2624C" w:rsidRDefault="0018378A" w:rsidP="00C1136B">
            <w:pPr>
              <w:pStyle w:val="Heading3"/>
              <w:rPr>
                <w:szCs w:val="22"/>
                <w:lang w:eastAsia="en-US"/>
              </w:rPr>
            </w:pPr>
            <w:bookmarkStart w:id="89" w:name="_Toc343613538"/>
            <w:r w:rsidRPr="00E2624C">
              <w:rPr>
                <w:szCs w:val="22"/>
                <w:lang w:eastAsia="en-US"/>
              </w:rPr>
              <w:t>Датчик высокого давления (НРТ)</w:t>
            </w:r>
            <w:bookmarkEnd w:id="89"/>
          </w:p>
          <w:tbl>
            <w:tblPr>
              <w:tblW w:w="4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64"/>
              <w:gridCol w:w="1174"/>
              <w:gridCol w:w="1134"/>
              <w:gridCol w:w="1134"/>
            </w:tblGrid>
            <w:tr w:rsidR="0018378A" w:rsidRPr="00C276C2" w:rsidTr="00C1136B">
              <w:tc>
                <w:tcPr>
                  <w:tcW w:w="1838" w:type="dxa"/>
                  <w:gridSpan w:val="2"/>
                  <w:tcBorders>
                    <w:top w:val="single" w:sz="4" w:space="0" w:color="auto"/>
                    <w:left w:val="single" w:sz="4" w:space="0" w:color="auto"/>
                    <w:bottom w:val="single" w:sz="4" w:space="0" w:color="auto"/>
                    <w:right w:val="single" w:sz="4" w:space="0" w:color="auto"/>
                  </w:tcBorders>
                </w:tcPr>
                <w:p w:rsidR="0018378A" w:rsidRPr="00D740FD" w:rsidRDefault="0018378A" w:rsidP="00D740FD">
                  <w:pPr>
                    <w:jc w:val="center"/>
                    <w:rPr>
                      <w:rFonts w:cs="Arial"/>
                      <w:sz w:val="18"/>
                      <w:szCs w:val="18"/>
                    </w:rPr>
                  </w:pPr>
                  <w:r w:rsidRPr="00D740FD">
                    <w:rPr>
                      <w:rFonts w:cs="Arial"/>
                      <w:sz w:val="18"/>
                      <w:szCs w:val="18"/>
                    </w:rPr>
                    <w:t>Модель</w:t>
                  </w:r>
                </w:p>
              </w:tc>
              <w:tc>
                <w:tcPr>
                  <w:tcW w:w="1134" w:type="dxa"/>
                  <w:tcBorders>
                    <w:top w:val="single" w:sz="4" w:space="0" w:color="auto"/>
                    <w:left w:val="single" w:sz="4" w:space="0" w:color="auto"/>
                    <w:bottom w:val="single" w:sz="4" w:space="0" w:color="auto"/>
                    <w:right w:val="single" w:sz="4" w:space="0" w:color="auto"/>
                  </w:tcBorders>
                </w:tcPr>
                <w:p w:rsidR="0018378A" w:rsidRPr="00D740FD" w:rsidRDefault="0018378A" w:rsidP="00D740FD">
                  <w:pPr>
                    <w:jc w:val="center"/>
                    <w:rPr>
                      <w:rFonts w:cs="Arial"/>
                      <w:sz w:val="18"/>
                      <w:szCs w:val="18"/>
                    </w:rPr>
                  </w:pPr>
                  <w:r w:rsidRPr="00D740FD">
                    <w:rPr>
                      <w:rFonts w:cs="Arial"/>
                      <w:sz w:val="18"/>
                      <w:szCs w:val="18"/>
                    </w:rPr>
                    <w:t>Произведен до сентября 2004г.</w:t>
                  </w:r>
                </w:p>
              </w:tc>
              <w:tc>
                <w:tcPr>
                  <w:tcW w:w="1134" w:type="dxa"/>
                  <w:tcBorders>
                    <w:top w:val="single" w:sz="4" w:space="0" w:color="auto"/>
                    <w:left w:val="single" w:sz="4" w:space="0" w:color="auto"/>
                    <w:bottom w:val="single" w:sz="4" w:space="0" w:color="auto"/>
                    <w:right w:val="single" w:sz="4" w:space="0" w:color="auto"/>
                  </w:tcBorders>
                </w:tcPr>
                <w:p w:rsidR="0018378A" w:rsidRPr="00D740FD" w:rsidRDefault="0018378A" w:rsidP="00D740FD">
                  <w:pPr>
                    <w:jc w:val="center"/>
                    <w:rPr>
                      <w:rFonts w:cs="Arial"/>
                      <w:sz w:val="18"/>
                      <w:szCs w:val="18"/>
                    </w:rPr>
                  </w:pPr>
                  <w:r w:rsidRPr="00D740FD">
                    <w:rPr>
                      <w:rFonts w:cs="Arial"/>
                      <w:sz w:val="18"/>
                      <w:szCs w:val="18"/>
                    </w:rPr>
                    <w:t>Произведен после октября 2004г.</w:t>
                  </w:r>
                </w:p>
              </w:tc>
            </w:tr>
            <w:tr w:rsidR="0018378A" w:rsidRPr="00C276C2" w:rsidTr="00C1136B">
              <w:tc>
                <w:tcPr>
                  <w:tcW w:w="1838" w:type="dxa"/>
                  <w:gridSpan w:val="2"/>
                  <w:tcBorders>
                    <w:top w:val="single" w:sz="4" w:space="0" w:color="auto"/>
                    <w:left w:val="single" w:sz="4" w:space="0" w:color="auto"/>
                    <w:bottom w:val="single" w:sz="4" w:space="0" w:color="auto"/>
                    <w:right w:val="single" w:sz="4" w:space="0" w:color="auto"/>
                  </w:tcBorders>
                </w:tcPr>
                <w:p w:rsidR="0018378A" w:rsidRPr="00D740FD" w:rsidRDefault="0018378A" w:rsidP="00D740FD">
                  <w:pPr>
                    <w:jc w:val="center"/>
                    <w:rPr>
                      <w:rFonts w:cs="Arial"/>
                      <w:sz w:val="18"/>
                      <w:szCs w:val="18"/>
                    </w:rPr>
                  </w:pPr>
                  <w:r w:rsidRPr="00D740FD">
                    <w:rPr>
                      <w:rFonts w:cs="Arial"/>
                      <w:sz w:val="18"/>
                      <w:szCs w:val="18"/>
                    </w:rPr>
                    <w:t>Тип датчика</w:t>
                  </w:r>
                </w:p>
              </w:tc>
              <w:tc>
                <w:tcPr>
                  <w:tcW w:w="1134" w:type="dxa"/>
                  <w:tcBorders>
                    <w:top w:val="single" w:sz="4" w:space="0" w:color="auto"/>
                    <w:left w:val="single" w:sz="4" w:space="0" w:color="auto"/>
                    <w:bottom w:val="single" w:sz="4" w:space="0" w:color="auto"/>
                    <w:right w:val="single" w:sz="4" w:space="0" w:color="auto"/>
                  </w:tcBorders>
                </w:tcPr>
                <w:p w:rsidR="0018378A" w:rsidRPr="00D740FD" w:rsidRDefault="0018378A" w:rsidP="00D740FD">
                  <w:pPr>
                    <w:jc w:val="center"/>
                    <w:rPr>
                      <w:rFonts w:cs="Arial"/>
                      <w:sz w:val="18"/>
                      <w:szCs w:val="18"/>
                    </w:rPr>
                  </w:pPr>
                  <w:r w:rsidRPr="00D740FD">
                    <w:rPr>
                      <w:rFonts w:cs="Arial"/>
                      <w:sz w:val="18"/>
                      <w:szCs w:val="18"/>
                      <w:lang w:val="en-US"/>
                    </w:rPr>
                    <w:t>SPC</w:t>
                  </w:r>
                  <w:r w:rsidRPr="00D740FD">
                    <w:rPr>
                      <w:rFonts w:cs="Arial"/>
                      <w:sz w:val="18"/>
                      <w:szCs w:val="18"/>
                    </w:rPr>
                    <w:t>Н</w:t>
                  </w:r>
                  <w:r w:rsidRPr="00D740FD">
                    <w:rPr>
                      <w:rFonts w:cs="Arial"/>
                      <w:sz w:val="18"/>
                      <w:szCs w:val="18"/>
                      <w:lang w:val="en-US"/>
                    </w:rPr>
                    <w:t>0</w:t>
                  </w:r>
                  <w:r w:rsidRPr="00D740FD">
                    <w:rPr>
                      <w:rFonts w:cs="Arial"/>
                      <w:sz w:val="18"/>
                      <w:szCs w:val="18"/>
                    </w:rPr>
                    <w:t>1</w:t>
                  </w:r>
                </w:p>
              </w:tc>
              <w:tc>
                <w:tcPr>
                  <w:tcW w:w="1134" w:type="dxa"/>
                  <w:tcBorders>
                    <w:top w:val="single" w:sz="4" w:space="0" w:color="auto"/>
                    <w:left w:val="single" w:sz="4" w:space="0" w:color="auto"/>
                    <w:bottom w:val="single" w:sz="4" w:space="0" w:color="auto"/>
                    <w:right w:val="single" w:sz="4" w:space="0" w:color="auto"/>
                  </w:tcBorders>
                </w:tcPr>
                <w:p w:rsidR="0018378A" w:rsidRPr="00D740FD" w:rsidRDefault="0018378A" w:rsidP="00D740FD">
                  <w:pPr>
                    <w:jc w:val="center"/>
                    <w:rPr>
                      <w:rFonts w:cs="Arial"/>
                      <w:sz w:val="18"/>
                      <w:szCs w:val="18"/>
                      <w:lang w:val="en-US"/>
                    </w:rPr>
                  </w:pPr>
                  <w:r w:rsidRPr="00D740FD">
                    <w:rPr>
                      <w:rFonts w:cs="Arial"/>
                      <w:sz w:val="18"/>
                      <w:szCs w:val="18"/>
                      <w:lang w:val="en-US"/>
                    </w:rPr>
                    <w:t>NSK-BC0</w:t>
                  </w:r>
                  <w:r w:rsidRPr="00D740FD">
                    <w:rPr>
                      <w:rFonts w:cs="Arial"/>
                      <w:sz w:val="18"/>
                      <w:szCs w:val="18"/>
                    </w:rPr>
                    <w:t>3</w:t>
                  </w:r>
                  <w:r w:rsidRPr="00D740FD">
                    <w:rPr>
                      <w:rFonts w:cs="Arial"/>
                      <w:sz w:val="18"/>
                      <w:szCs w:val="18"/>
                      <w:lang w:val="en-US"/>
                    </w:rPr>
                    <w:t>0F</w:t>
                  </w:r>
                </w:p>
              </w:tc>
            </w:tr>
            <w:tr w:rsidR="0018378A" w:rsidRPr="00C276C2" w:rsidTr="00C1136B">
              <w:tc>
                <w:tcPr>
                  <w:tcW w:w="664" w:type="dxa"/>
                  <w:vMerge w:val="restart"/>
                  <w:tcBorders>
                    <w:top w:val="single" w:sz="4" w:space="0" w:color="auto"/>
                    <w:left w:val="single" w:sz="4" w:space="0" w:color="auto"/>
                    <w:bottom w:val="single" w:sz="4" w:space="0" w:color="auto"/>
                    <w:right w:val="single" w:sz="4" w:space="0" w:color="auto"/>
                  </w:tcBorders>
                  <w:textDirection w:val="btLr"/>
                </w:tcPr>
                <w:p w:rsidR="0018378A" w:rsidRPr="00D740FD" w:rsidRDefault="0018378A" w:rsidP="00D740FD">
                  <w:pPr>
                    <w:ind w:left="113" w:right="113"/>
                    <w:jc w:val="center"/>
                    <w:rPr>
                      <w:rFonts w:ascii="Arial Narrow" w:hAnsi="Arial Narrow" w:cs="Arial"/>
                      <w:sz w:val="16"/>
                      <w:szCs w:val="16"/>
                    </w:rPr>
                  </w:pPr>
                  <w:r w:rsidRPr="00D740FD">
                    <w:rPr>
                      <w:rFonts w:ascii="Arial Narrow" w:hAnsi="Arial Narrow" w:cs="Arial"/>
                      <w:sz w:val="16"/>
                      <w:szCs w:val="16"/>
                    </w:rPr>
                    <w:t>Идентиф.</w:t>
                  </w:r>
                </w:p>
                <w:p w:rsidR="0018378A" w:rsidRPr="00D740FD" w:rsidRDefault="0018378A" w:rsidP="00D740FD">
                  <w:pPr>
                    <w:ind w:left="113" w:right="113"/>
                    <w:jc w:val="center"/>
                    <w:rPr>
                      <w:rFonts w:cs="Arial"/>
                      <w:sz w:val="18"/>
                      <w:szCs w:val="18"/>
                      <w:lang w:val="en-US"/>
                    </w:rPr>
                  </w:pPr>
                  <w:r w:rsidRPr="00D740FD">
                    <w:rPr>
                      <w:rFonts w:ascii="Arial Narrow" w:hAnsi="Arial Narrow" w:cs="Arial"/>
                      <w:sz w:val="16"/>
                      <w:szCs w:val="16"/>
                    </w:rPr>
                    <w:t>цвет</w:t>
                  </w:r>
                </w:p>
              </w:tc>
              <w:tc>
                <w:tcPr>
                  <w:tcW w:w="1174" w:type="dxa"/>
                  <w:tcBorders>
                    <w:top w:val="single" w:sz="4" w:space="0" w:color="auto"/>
                    <w:left w:val="single" w:sz="4" w:space="0" w:color="auto"/>
                    <w:bottom w:val="single" w:sz="4" w:space="0" w:color="auto"/>
                    <w:right w:val="single" w:sz="4" w:space="0" w:color="auto"/>
                  </w:tcBorders>
                </w:tcPr>
                <w:p w:rsidR="0018378A" w:rsidRPr="00D740FD" w:rsidRDefault="0018378A" w:rsidP="00D740FD">
                  <w:pPr>
                    <w:jc w:val="center"/>
                    <w:rPr>
                      <w:rFonts w:cs="Arial"/>
                      <w:sz w:val="18"/>
                      <w:szCs w:val="18"/>
                    </w:rPr>
                  </w:pPr>
                  <w:r w:rsidRPr="00D740FD">
                    <w:rPr>
                      <w:rFonts w:cs="Arial"/>
                      <w:sz w:val="18"/>
                      <w:szCs w:val="18"/>
                    </w:rPr>
                    <w:t>Датчик</w:t>
                  </w:r>
                </w:p>
                <w:p w:rsidR="0018378A" w:rsidRPr="00D740FD" w:rsidRDefault="0018378A" w:rsidP="00D740FD">
                  <w:pPr>
                    <w:jc w:val="center"/>
                    <w:rPr>
                      <w:rFonts w:cs="Arial"/>
                      <w:sz w:val="18"/>
                      <w:szCs w:val="18"/>
                    </w:rPr>
                  </w:pPr>
                </w:p>
                <w:p w:rsidR="0018378A" w:rsidRPr="00D740FD" w:rsidRDefault="0018378A" w:rsidP="00D740FD">
                  <w:pPr>
                    <w:jc w:val="center"/>
                    <w:rPr>
                      <w:rFonts w:cs="Arial"/>
                      <w:sz w:val="18"/>
                      <w:szCs w:val="18"/>
                    </w:rPr>
                  </w:pPr>
                </w:p>
              </w:tc>
              <w:tc>
                <w:tcPr>
                  <w:tcW w:w="1134" w:type="dxa"/>
                  <w:tcBorders>
                    <w:top w:val="single" w:sz="4" w:space="0" w:color="auto"/>
                    <w:left w:val="single" w:sz="4" w:space="0" w:color="auto"/>
                    <w:bottom w:val="single" w:sz="4" w:space="0" w:color="auto"/>
                    <w:right w:val="single" w:sz="4" w:space="0" w:color="auto"/>
                  </w:tcBorders>
                </w:tcPr>
                <w:p w:rsidR="0018378A" w:rsidRPr="00D740FD" w:rsidRDefault="0018378A" w:rsidP="00D740FD">
                  <w:pPr>
                    <w:jc w:val="center"/>
                    <w:rPr>
                      <w:rFonts w:cs="Arial"/>
                      <w:sz w:val="18"/>
                      <w:szCs w:val="18"/>
                    </w:rPr>
                  </w:pPr>
                  <w:r w:rsidRPr="00D740FD">
                    <w:rPr>
                      <w:rFonts w:cs="Arial"/>
                      <w:sz w:val="18"/>
                      <w:szCs w:val="18"/>
                    </w:rPr>
                    <w:t>Красная прокладка</w:t>
                  </w:r>
                </w:p>
              </w:tc>
              <w:tc>
                <w:tcPr>
                  <w:tcW w:w="1134" w:type="dxa"/>
                  <w:tcBorders>
                    <w:top w:val="single" w:sz="4" w:space="0" w:color="auto"/>
                    <w:left w:val="single" w:sz="4" w:space="0" w:color="auto"/>
                    <w:bottom w:val="single" w:sz="4" w:space="0" w:color="auto"/>
                    <w:right w:val="single" w:sz="4" w:space="0" w:color="auto"/>
                  </w:tcBorders>
                </w:tcPr>
                <w:p w:rsidR="0018378A" w:rsidRPr="00D740FD" w:rsidRDefault="0018378A" w:rsidP="00D740FD">
                  <w:pPr>
                    <w:jc w:val="center"/>
                    <w:rPr>
                      <w:rFonts w:cs="Arial"/>
                      <w:sz w:val="18"/>
                      <w:szCs w:val="18"/>
                    </w:rPr>
                  </w:pPr>
                  <w:r w:rsidRPr="00D740FD">
                    <w:rPr>
                      <w:rFonts w:cs="Arial"/>
                      <w:sz w:val="18"/>
                      <w:szCs w:val="18"/>
                    </w:rPr>
                    <w:t>Красно-коричневый корпус</w:t>
                  </w:r>
                </w:p>
              </w:tc>
            </w:tr>
            <w:tr w:rsidR="0018378A" w:rsidRPr="00C276C2" w:rsidTr="00C1136B">
              <w:tc>
                <w:tcPr>
                  <w:tcW w:w="664" w:type="dxa"/>
                  <w:vMerge/>
                  <w:tcBorders>
                    <w:top w:val="single" w:sz="4" w:space="0" w:color="auto"/>
                    <w:left w:val="single" w:sz="4" w:space="0" w:color="auto"/>
                    <w:bottom w:val="single" w:sz="4" w:space="0" w:color="auto"/>
                    <w:right w:val="single" w:sz="4" w:space="0" w:color="auto"/>
                  </w:tcBorders>
                </w:tcPr>
                <w:p w:rsidR="0018378A" w:rsidRPr="00D740FD" w:rsidRDefault="0018378A" w:rsidP="00D740FD">
                  <w:pPr>
                    <w:jc w:val="center"/>
                    <w:rPr>
                      <w:rFonts w:cs="Arial"/>
                      <w:sz w:val="18"/>
                      <w:szCs w:val="18"/>
                    </w:rPr>
                  </w:pPr>
                </w:p>
              </w:tc>
              <w:tc>
                <w:tcPr>
                  <w:tcW w:w="1174" w:type="dxa"/>
                  <w:tcBorders>
                    <w:top w:val="single" w:sz="4" w:space="0" w:color="auto"/>
                    <w:left w:val="single" w:sz="4" w:space="0" w:color="auto"/>
                    <w:bottom w:val="single" w:sz="4" w:space="0" w:color="auto"/>
                    <w:right w:val="single" w:sz="4" w:space="0" w:color="auto"/>
                  </w:tcBorders>
                </w:tcPr>
                <w:p w:rsidR="0018378A" w:rsidRPr="00D740FD" w:rsidRDefault="0018378A" w:rsidP="004F19ED">
                  <w:pPr>
                    <w:jc w:val="center"/>
                    <w:rPr>
                      <w:rFonts w:cs="Arial"/>
                      <w:sz w:val="18"/>
                      <w:szCs w:val="18"/>
                    </w:rPr>
                  </w:pPr>
                  <w:r w:rsidRPr="00D740FD">
                    <w:rPr>
                      <w:rFonts w:cs="Arial"/>
                      <w:sz w:val="18"/>
                      <w:szCs w:val="18"/>
                    </w:rPr>
                    <w:t>Соединитель</w:t>
                  </w:r>
                </w:p>
              </w:tc>
              <w:tc>
                <w:tcPr>
                  <w:tcW w:w="1134" w:type="dxa"/>
                  <w:tcBorders>
                    <w:top w:val="single" w:sz="4" w:space="0" w:color="auto"/>
                    <w:left w:val="single" w:sz="4" w:space="0" w:color="auto"/>
                    <w:bottom w:val="single" w:sz="4" w:space="0" w:color="auto"/>
                    <w:right w:val="single" w:sz="4" w:space="0" w:color="auto"/>
                  </w:tcBorders>
                </w:tcPr>
                <w:p w:rsidR="0018378A" w:rsidRPr="00D740FD" w:rsidRDefault="0018378A" w:rsidP="00D740FD">
                  <w:pPr>
                    <w:jc w:val="center"/>
                    <w:rPr>
                      <w:rFonts w:cs="Arial"/>
                      <w:sz w:val="18"/>
                      <w:szCs w:val="18"/>
                    </w:rPr>
                  </w:pPr>
                  <w:r w:rsidRPr="00D740FD">
                    <w:rPr>
                      <w:rFonts w:cs="Arial"/>
                      <w:sz w:val="18"/>
                      <w:szCs w:val="18"/>
                    </w:rPr>
                    <w:t>Красная лента</w:t>
                  </w:r>
                </w:p>
              </w:tc>
              <w:tc>
                <w:tcPr>
                  <w:tcW w:w="1134" w:type="dxa"/>
                  <w:tcBorders>
                    <w:top w:val="single" w:sz="4" w:space="0" w:color="auto"/>
                    <w:left w:val="single" w:sz="4" w:space="0" w:color="auto"/>
                    <w:bottom w:val="single" w:sz="4" w:space="0" w:color="auto"/>
                    <w:right w:val="single" w:sz="4" w:space="0" w:color="auto"/>
                  </w:tcBorders>
                </w:tcPr>
                <w:p w:rsidR="0018378A" w:rsidRPr="00D740FD" w:rsidRDefault="0018378A" w:rsidP="00D740FD">
                  <w:pPr>
                    <w:jc w:val="center"/>
                    <w:rPr>
                      <w:rFonts w:cs="Arial"/>
                      <w:sz w:val="18"/>
                      <w:szCs w:val="18"/>
                    </w:rPr>
                  </w:pPr>
                  <w:r w:rsidRPr="00D740FD">
                    <w:rPr>
                      <w:rFonts w:cs="Arial"/>
                      <w:sz w:val="18"/>
                      <w:szCs w:val="18"/>
                    </w:rPr>
                    <w:t>Без цвета</w:t>
                  </w:r>
                </w:p>
              </w:tc>
            </w:tr>
          </w:tbl>
          <w:p w:rsidR="0018378A" w:rsidRPr="00D740FD" w:rsidRDefault="0018378A" w:rsidP="00C1136B">
            <w:pPr>
              <w:jc w:val="both"/>
              <w:rPr>
                <w:rFonts w:cs="Arial"/>
              </w:rPr>
            </w:pPr>
            <w:r w:rsidRPr="00D740FD">
              <w:rPr>
                <w:rFonts w:cs="Arial"/>
              </w:rPr>
              <w:t>Датчик высокого давления (Н</w:t>
            </w:r>
            <w:r w:rsidRPr="00D740FD">
              <w:rPr>
                <w:rFonts w:cs="Arial"/>
                <w:lang w:val="en-US"/>
              </w:rPr>
              <w:t>PT</w:t>
            </w:r>
            <w:r w:rsidRPr="00D740FD">
              <w:rPr>
                <w:rFonts w:cs="Arial"/>
              </w:rPr>
              <w:t>) расположен в контуре охлаждения. Рабочее значение высокого давления отображается на индикаторной панели контроллера.</w:t>
            </w:r>
          </w:p>
          <w:p w:rsidR="0018378A" w:rsidRPr="00D740FD" w:rsidRDefault="0018378A" w:rsidP="00E26188">
            <w:pPr>
              <w:numPr>
                <w:ilvl w:val="0"/>
                <w:numId w:val="189"/>
              </w:numPr>
              <w:jc w:val="both"/>
              <w:rPr>
                <w:rFonts w:cs="Arial"/>
                <w:b/>
              </w:rPr>
            </w:pPr>
            <w:r w:rsidRPr="00D740FD">
              <w:rPr>
                <w:rFonts w:cs="Arial"/>
                <w:b/>
              </w:rPr>
              <w:t>Замена датчика</w:t>
            </w:r>
          </w:p>
          <w:p w:rsidR="0018378A" w:rsidRPr="00892A14" w:rsidRDefault="0018378A" w:rsidP="00892A14">
            <w:pPr>
              <w:jc w:val="both"/>
              <w:rPr>
                <w:rFonts w:cs="Arial"/>
              </w:rPr>
            </w:pPr>
            <w:r w:rsidRPr="00D740FD">
              <w:rPr>
                <w:rFonts w:cs="Arial"/>
              </w:rPr>
              <w:t>Процедура замены датчика аналогична процедуре замены датчика низкого давления. Необходимо зафиксировать датчик в правильном положении и правильно присоединить кабель.</w:t>
            </w:r>
          </w:p>
        </w:tc>
        <w:tc>
          <w:tcPr>
            <w:tcW w:w="5068" w:type="dxa"/>
          </w:tcPr>
          <w:p w:rsidR="0018378A" w:rsidRPr="00E2624C" w:rsidRDefault="0018378A" w:rsidP="00C1136B">
            <w:pPr>
              <w:pStyle w:val="Heading3"/>
              <w:rPr>
                <w:szCs w:val="22"/>
                <w:lang w:eastAsia="en-US"/>
              </w:rPr>
            </w:pPr>
            <w:bookmarkStart w:id="90" w:name="_Toc343613539"/>
            <w:r w:rsidRPr="00E2624C">
              <w:rPr>
                <w:szCs w:val="22"/>
                <w:lang w:eastAsia="en-US"/>
              </w:rPr>
              <w:t>Конденсатор с воздушным охлаждением и испаритель</w:t>
            </w:r>
            <w:bookmarkEnd w:id="90"/>
          </w:p>
          <w:p w:rsidR="0018378A" w:rsidRPr="00D740FD" w:rsidRDefault="0018378A" w:rsidP="00C1136B">
            <w:pPr>
              <w:jc w:val="both"/>
              <w:rPr>
                <w:rFonts w:cs="Arial"/>
              </w:rPr>
            </w:pPr>
            <w:r w:rsidRPr="00D740FD">
              <w:rPr>
                <w:rFonts w:cs="Arial"/>
              </w:rPr>
              <w:t xml:space="preserve">Данный оребренный </w:t>
            </w:r>
            <w:r>
              <w:rPr>
                <w:rFonts w:cs="Arial"/>
              </w:rPr>
              <w:t>Теплообменник</w:t>
            </w:r>
            <w:r w:rsidRPr="00D740FD">
              <w:rPr>
                <w:rFonts w:cs="Arial"/>
              </w:rPr>
              <w:t xml:space="preserve"> обладает равномерной теплопередачей и высокой теплообменной эффективностью за счет применения трубчато-ленточного оребрения.</w:t>
            </w:r>
          </w:p>
          <w:p w:rsidR="0018378A" w:rsidRPr="00C1136B" w:rsidRDefault="0018378A" w:rsidP="00E26188">
            <w:pPr>
              <w:numPr>
                <w:ilvl w:val="0"/>
                <w:numId w:val="190"/>
              </w:numPr>
              <w:jc w:val="both"/>
              <w:rPr>
                <w:rFonts w:cs="Arial"/>
              </w:rPr>
            </w:pPr>
            <w:r w:rsidRPr="00C1136B">
              <w:rPr>
                <w:rFonts w:cs="Arial"/>
              </w:rPr>
              <w:t>Промывка конденсатора с воздушным охлаждением</w:t>
            </w:r>
          </w:p>
          <w:p w:rsidR="0018378A" w:rsidRPr="00D740FD" w:rsidRDefault="0018378A" w:rsidP="00C1136B">
            <w:pPr>
              <w:ind w:left="742"/>
              <w:jc w:val="both"/>
              <w:rPr>
                <w:rFonts w:cs="Arial"/>
              </w:rPr>
            </w:pPr>
            <w:r w:rsidRPr="00D740FD">
              <w:rPr>
                <w:rFonts w:cs="Arial"/>
              </w:rPr>
              <w:t>Тщательно промыть конденсатор с воздушным охлаждением свежей водой после транспортировки контейнера, хотя в данном типе конденсатора применяются толстые ребра с гальваническим покрытием для большей стойкости к коррозии.</w:t>
            </w:r>
          </w:p>
          <w:p w:rsidR="0018378A" w:rsidRPr="00C1136B" w:rsidRDefault="0018378A" w:rsidP="00E26188">
            <w:pPr>
              <w:numPr>
                <w:ilvl w:val="0"/>
                <w:numId w:val="190"/>
              </w:numPr>
              <w:rPr>
                <w:rFonts w:cs="Arial"/>
                <w:lang w:eastAsia="ru-RU"/>
              </w:rPr>
            </w:pPr>
            <w:r w:rsidRPr="00C1136B">
              <w:rPr>
                <w:rFonts w:cs="Arial"/>
                <w:lang w:eastAsia="ru-RU"/>
              </w:rPr>
              <w:t>Для техобслуживания конденсатора с воздушным охлаждением снять решетку вентилятора, направляющую вентилятора и блок регистрации температуры. Для обслуживания испарителя снять заднюю панель испарителя.</w:t>
            </w:r>
          </w:p>
          <w:p w:rsidR="0018378A" w:rsidRDefault="0018378A" w:rsidP="00D740FD">
            <w:pPr>
              <w:rPr>
                <w:rFonts w:cs="Arial"/>
                <w:lang w:eastAsia="ru-RU"/>
              </w:rPr>
            </w:pPr>
            <w:r w:rsidRPr="000A1FB6">
              <w:rPr>
                <w:rFonts w:cs="Arial"/>
                <w:noProof/>
                <w:lang w:eastAsia="ru-RU"/>
              </w:rPr>
              <w:pict>
                <v:shape id="Рисунок 651" o:spid="_x0000_i1785" type="#_x0000_t75" style="width:221.25pt;height:147.75pt;visibility:visible">
                  <v:imagedata r:id="rId422" o:title=""/>
                </v:shape>
              </w:pict>
            </w:r>
          </w:p>
          <w:p w:rsidR="0018378A" w:rsidRPr="00E2624C" w:rsidRDefault="0018378A" w:rsidP="00C1136B">
            <w:pPr>
              <w:pStyle w:val="Heading3"/>
              <w:rPr>
                <w:szCs w:val="22"/>
                <w:lang w:eastAsia="en-US"/>
              </w:rPr>
            </w:pPr>
            <w:bookmarkStart w:id="91" w:name="_Toc343613540"/>
            <w:r w:rsidRPr="00E2624C">
              <w:rPr>
                <w:szCs w:val="22"/>
                <w:lang w:eastAsia="en-US"/>
              </w:rPr>
              <w:t>Плавкий предохранитель</w:t>
            </w:r>
            <w:bookmarkEnd w:id="91"/>
          </w:p>
          <w:p w:rsidR="0018378A" w:rsidRPr="00012752" w:rsidRDefault="0018378A" w:rsidP="00D740FD">
            <w:pPr>
              <w:pStyle w:val="NoSpacing"/>
              <w:ind w:left="1440"/>
              <w:jc w:val="both"/>
              <w:rPr>
                <w:rFonts w:ascii="Arial" w:hAnsi="Arial" w:cs="Arial"/>
              </w:rPr>
            </w:pPr>
          </w:p>
          <w:p w:rsidR="0018378A" w:rsidRDefault="0018378A" w:rsidP="00D740FD">
            <w:pPr>
              <w:pStyle w:val="NoSpacing"/>
              <w:jc w:val="both"/>
              <w:rPr>
                <w:rFonts w:ascii="Arial" w:hAnsi="Arial" w:cs="Arial"/>
              </w:rPr>
            </w:pPr>
            <w:r w:rsidRPr="000A1FB6">
              <w:rPr>
                <w:rFonts w:ascii="Arial" w:hAnsi="Arial" w:cs="Arial"/>
                <w:noProof/>
                <w:lang w:eastAsia="ru-RU"/>
              </w:rPr>
              <w:pict>
                <v:shape id="Рисунок 654" o:spid="_x0000_i1786" type="#_x0000_t75" style="width:241.5pt;height:141.75pt;visibility:visible">
                  <v:imagedata r:id="rId423" o:title=""/>
                </v:shape>
              </w:pict>
            </w:r>
          </w:p>
          <w:p w:rsidR="0018378A" w:rsidRPr="00C1136B" w:rsidRDefault="0018378A" w:rsidP="00E26188">
            <w:pPr>
              <w:pStyle w:val="NoSpacing"/>
              <w:numPr>
                <w:ilvl w:val="0"/>
                <w:numId w:val="190"/>
              </w:numPr>
              <w:jc w:val="both"/>
              <w:rPr>
                <w:rFonts w:ascii="Arial" w:hAnsi="Arial" w:cs="Arial"/>
                <w:sz w:val="20"/>
              </w:rPr>
            </w:pPr>
            <w:r w:rsidRPr="00C1136B">
              <w:rPr>
                <w:rFonts w:ascii="Arial" w:hAnsi="Arial" w:cs="Arial"/>
                <w:sz w:val="20"/>
              </w:rPr>
              <w:t>Замена плавкого предохранителя</w:t>
            </w:r>
          </w:p>
          <w:p w:rsidR="0018378A" w:rsidRPr="00C1136B" w:rsidRDefault="0018378A" w:rsidP="00D740FD">
            <w:pPr>
              <w:pStyle w:val="NoSpacing"/>
              <w:ind w:left="142"/>
              <w:jc w:val="both"/>
              <w:rPr>
                <w:rFonts w:ascii="Arial" w:hAnsi="Arial" w:cs="Arial"/>
                <w:sz w:val="20"/>
              </w:rPr>
            </w:pPr>
            <w:r w:rsidRPr="00C1136B">
              <w:rPr>
                <w:rFonts w:ascii="Arial" w:hAnsi="Arial" w:cs="Arial"/>
                <w:sz w:val="20"/>
              </w:rPr>
              <w:t xml:space="preserve">Если давление в контуре охлаждения будет расти ненормально, плавкий предохранитель будет автоматически активирован, поэтому тщательно проверьте возможные причины расплавления плавкого предохранителя. Если плавкий предохранитель активирован, плавкий сплав </w:t>
            </w:r>
            <w:r w:rsidRPr="000A1FB6">
              <w:rPr>
                <w:rFonts w:ascii="Arial" w:hAnsi="Arial" w:cs="Arial"/>
                <w:noProof/>
                <w:sz w:val="20"/>
                <w:lang w:eastAsia="ru-RU"/>
              </w:rPr>
              <w:pict>
                <v:shape id="Рисунок 653" o:spid="_x0000_i1787" type="#_x0000_t75" style="width:11.25pt;height:12pt;visibility:visible">
                  <v:imagedata r:id="rId424" o:title=""/>
                </v:shape>
              </w:pict>
            </w:r>
            <w:r w:rsidRPr="00C1136B">
              <w:rPr>
                <w:rFonts w:ascii="Arial" w:hAnsi="Arial" w:cs="Arial"/>
                <w:sz w:val="20"/>
              </w:rPr>
              <w:t xml:space="preserve"> расплавляется, а хладагент выдувается (температура плавления: 95ºС~100ºС).</w:t>
            </w:r>
          </w:p>
          <w:p w:rsidR="0018378A" w:rsidRPr="004F19ED" w:rsidRDefault="0018378A" w:rsidP="004F19ED">
            <w:pPr>
              <w:pStyle w:val="NoSpacing"/>
              <w:ind w:left="142"/>
              <w:jc w:val="both"/>
              <w:rPr>
                <w:rFonts w:ascii="Arial" w:hAnsi="Arial" w:cs="Arial"/>
              </w:rPr>
            </w:pPr>
            <w:r w:rsidRPr="00C1136B">
              <w:rPr>
                <w:rFonts w:ascii="Arial" w:hAnsi="Arial" w:cs="Arial"/>
                <w:sz w:val="20"/>
              </w:rPr>
              <w:t xml:space="preserve">Для замены следует снять </w:t>
            </w:r>
            <w:r w:rsidRPr="000A1FB6">
              <w:rPr>
                <w:rFonts w:ascii="Arial" w:hAnsi="Arial" w:cs="Arial"/>
                <w:noProof/>
                <w:lang w:eastAsia="ru-RU"/>
              </w:rPr>
              <w:pict>
                <v:shape id="Рисунок 652" o:spid="_x0000_i1788" type="#_x0000_t75" style="width:29.25pt;height:12.75pt;visibility:visible">
                  <v:imagedata r:id="rId425" o:title=""/>
                </v:shape>
              </w:pict>
            </w:r>
            <w:r>
              <w:rPr>
                <w:rFonts w:ascii="Arial" w:hAnsi="Arial" w:cs="Arial"/>
              </w:rPr>
              <w:t>.</w:t>
            </w:r>
          </w:p>
        </w:tc>
      </w:tr>
    </w:tbl>
    <w:p w:rsidR="0018378A" w:rsidRDefault="0018378A">
      <w:r>
        <w:br w:type="page"/>
      </w:r>
    </w:p>
    <w:p w:rsidR="0018378A" w:rsidRPr="002738F4" w:rsidRDefault="0018378A" w:rsidP="002738F4">
      <w:pPr>
        <w:pStyle w:val="Heading3"/>
      </w:pPr>
      <w:bookmarkStart w:id="92" w:name="_Toc343613541"/>
      <w:r w:rsidRPr="002738F4">
        <w:t>Индикатор влажности/жидкости (</w:t>
      </w:r>
      <w:r>
        <w:t>Смотровое окно с индикатором влажности</w:t>
      </w:r>
      <w:r w:rsidRPr="002738F4">
        <w:t>)</w:t>
      </w:r>
      <w:bookmarkEnd w:id="92"/>
    </w:p>
    <w:p w:rsidR="0018378A" w:rsidRPr="002738F4" w:rsidRDefault="0018378A" w:rsidP="002738F4">
      <w:pPr>
        <w:jc w:val="both"/>
        <w:rPr>
          <w:rFonts w:cs="Arial"/>
        </w:rPr>
      </w:pPr>
      <w:r w:rsidRPr="002738F4">
        <w:rPr>
          <w:rFonts w:cs="Arial"/>
        </w:rPr>
        <w:t>Индикатор влажности/жидкости позволяет проверить расход потока хладагента и содержание влаги в хладагенте.</w:t>
      </w:r>
    </w:p>
    <w:p w:rsidR="0018378A" w:rsidRPr="002738F4" w:rsidRDefault="0018378A" w:rsidP="00E26188">
      <w:pPr>
        <w:numPr>
          <w:ilvl w:val="0"/>
          <w:numId w:val="191"/>
        </w:numPr>
        <w:jc w:val="both"/>
        <w:rPr>
          <w:rFonts w:cs="Arial"/>
          <w:b/>
        </w:rPr>
      </w:pPr>
      <w:r w:rsidRPr="002738F4">
        <w:rPr>
          <w:rFonts w:cs="Arial"/>
          <w:b/>
        </w:rPr>
        <w:t>Индикатор влажности (</w:t>
      </w:r>
      <w:r>
        <w:rPr>
          <w:rFonts w:cs="Arial"/>
          <w:b/>
        </w:rPr>
        <w:t>Смотровое окно с индикатором влажности</w:t>
      </w:r>
      <w:r w:rsidRPr="002738F4">
        <w:rPr>
          <w:rFonts w:cs="Arial"/>
          <w:b/>
        </w:rPr>
        <w:t>)</w:t>
      </w:r>
    </w:p>
    <w:p w:rsidR="0018378A" w:rsidRPr="002738F4" w:rsidRDefault="0018378A" w:rsidP="002738F4">
      <w:pPr>
        <w:jc w:val="both"/>
        <w:rPr>
          <w:rFonts w:cs="Arial"/>
        </w:rPr>
      </w:pPr>
      <w:r w:rsidRPr="000A1FB6">
        <w:rPr>
          <w:rFonts w:cs="Arial"/>
          <w:noProof/>
          <w:lang w:eastAsia="ru-RU"/>
        </w:rPr>
        <w:pict>
          <v:shape id="Рисунок 663" o:spid="_x0000_i1789" type="#_x0000_t75" style="width:471pt;height:99.75pt;visibility:visible">
            <v:imagedata r:id="rId426" o:title=""/>
          </v:shape>
        </w:pict>
      </w:r>
    </w:p>
    <w:p w:rsidR="0018378A" w:rsidRPr="002738F4" w:rsidRDefault="0018378A" w:rsidP="00E26188">
      <w:pPr>
        <w:numPr>
          <w:ilvl w:val="0"/>
          <w:numId w:val="191"/>
        </w:numPr>
        <w:jc w:val="both"/>
        <w:rPr>
          <w:rFonts w:cs="Arial"/>
          <w:b/>
        </w:rPr>
      </w:pPr>
      <w:r w:rsidRPr="002738F4">
        <w:rPr>
          <w:rFonts w:cs="Arial"/>
          <w:b/>
        </w:rPr>
        <w:t>Показания расхода потока хладагента (нормальный, недостаточный или чрезмерный)</w:t>
      </w:r>
    </w:p>
    <w:tbl>
      <w:tblPr>
        <w:tblW w:w="0" w:type="auto"/>
        <w:tblLayout w:type="fixed"/>
        <w:tblLook w:val="00A0"/>
      </w:tblPr>
      <w:tblGrid>
        <w:gridCol w:w="6450"/>
        <w:gridCol w:w="604"/>
        <w:gridCol w:w="2575"/>
      </w:tblGrid>
      <w:tr w:rsidR="0018378A" w:rsidRPr="00C276C2" w:rsidTr="00CE31D1">
        <w:tc>
          <w:tcPr>
            <w:tcW w:w="6450" w:type="dxa"/>
          </w:tcPr>
          <w:p w:rsidR="0018378A" w:rsidRPr="002738F4" w:rsidRDefault="0018378A" w:rsidP="002738F4">
            <w:pPr>
              <w:jc w:val="both"/>
              <w:rPr>
                <w:rFonts w:cs="Arial"/>
                <w:sz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277"/>
              <w:gridCol w:w="2037"/>
              <w:gridCol w:w="1217"/>
              <w:gridCol w:w="1675"/>
            </w:tblGrid>
            <w:tr w:rsidR="0018378A" w:rsidRPr="00C276C2" w:rsidTr="00CE31D1">
              <w:tc>
                <w:tcPr>
                  <w:tcW w:w="3314" w:type="dxa"/>
                  <w:gridSpan w:val="2"/>
                  <w:tcBorders>
                    <w:top w:val="single" w:sz="4" w:space="0" w:color="auto"/>
                    <w:left w:val="single" w:sz="4" w:space="0" w:color="auto"/>
                    <w:bottom w:val="single" w:sz="4" w:space="0" w:color="auto"/>
                    <w:right w:val="single" w:sz="4" w:space="0" w:color="auto"/>
                  </w:tcBorders>
                </w:tcPr>
                <w:p w:rsidR="0018378A" w:rsidRPr="002738F4" w:rsidRDefault="0018378A" w:rsidP="002738F4">
                  <w:pPr>
                    <w:jc w:val="center"/>
                    <w:rPr>
                      <w:rFonts w:cs="Arial"/>
                      <w:sz w:val="18"/>
                      <w:szCs w:val="18"/>
                    </w:rPr>
                  </w:pPr>
                  <w:r w:rsidRPr="002738F4">
                    <w:rPr>
                      <w:rFonts w:cs="Arial"/>
                      <w:sz w:val="18"/>
                      <w:szCs w:val="18"/>
                    </w:rPr>
                    <w:t>Операция</w:t>
                  </w:r>
                </w:p>
              </w:tc>
              <w:tc>
                <w:tcPr>
                  <w:tcW w:w="2892" w:type="dxa"/>
                  <w:gridSpan w:val="2"/>
                  <w:tcBorders>
                    <w:top w:val="single" w:sz="4" w:space="0" w:color="auto"/>
                    <w:left w:val="single" w:sz="4" w:space="0" w:color="auto"/>
                    <w:bottom w:val="single" w:sz="4" w:space="0" w:color="auto"/>
                    <w:right w:val="single" w:sz="4" w:space="0" w:color="auto"/>
                  </w:tcBorders>
                </w:tcPr>
                <w:p w:rsidR="0018378A" w:rsidRPr="002738F4" w:rsidRDefault="0018378A" w:rsidP="002738F4">
                  <w:pPr>
                    <w:jc w:val="center"/>
                    <w:rPr>
                      <w:rFonts w:cs="Arial"/>
                      <w:sz w:val="18"/>
                      <w:szCs w:val="18"/>
                    </w:rPr>
                  </w:pPr>
                  <w:r w:rsidRPr="002738F4">
                    <w:rPr>
                      <w:rFonts w:cs="Arial"/>
                      <w:sz w:val="18"/>
                      <w:szCs w:val="18"/>
                    </w:rPr>
                    <w:t>Показания</w:t>
                  </w:r>
                </w:p>
              </w:tc>
            </w:tr>
            <w:tr w:rsidR="0018378A" w:rsidRPr="00C276C2" w:rsidTr="00CE31D1">
              <w:tc>
                <w:tcPr>
                  <w:tcW w:w="1277" w:type="dxa"/>
                  <w:vMerge w:val="restart"/>
                  <w:tcBorders>
                    <w:top w:val="single" w:sz="4" w:space="0" w:color="auto"/>
                    <w:left w:val="single" w:sz="4" w:space="0" w:color="auto"/>
                    <w:bottom w:val="single" w:sz="4" w:space="0" w:color="auto"/>
                    <w:right w:val="single" w:sz="4" w:space="0" w:color="auto"/>
                  </w:tcBorders>
                </w:tcPr>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r w:rsidRPr="002738F4">
                    <w:rPr>
                      <w:rFonts w:cs="Arial"/>
                      <w:sz w:val="18"/>
                      <w:szCs w:val="18"/>
                    </w:rPr>
                    <w:t>Замораживание</w:t>
                  </w: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tc>
              <w:tc>
                <w:tcPr>
                  <w:tcW w:w="2037" w:type="dxa"/>
                  <w:tcBorders>
                    <w:top w:val="single" w:sz="4" w:space="0" w:color="auto"/>
                    <w:left w:val="single" w:sz="4" w:space="0" w:color="auto"/>
                    <w:bottom w:val="single" w:sz="4" w:space="0" w:color="auto"/>
                    <w:right w:val="single" w:sz="4" w:space="0" w:color="auto"/>
                  </w:tcBorders>
                </w:tcPr>
                <w:p w:rsidR="0018378A" w:rsidRPr="002738F4" w:rsidRDefault="0018378A" w:rsidP="002738F4">
                  <w:pPr>
                    <w:jc w:val="center"/>
                    <w:rPr>
                      <w:rFonts w:cs="Arial"/>
                      <w:sz w:val="18"/>
                      <w:szCs w:val="18"/>
                    </w:rPr>
                  </w:pPr>
                  <w:r w:rsidRPr="002738F4">
                    <w:rPr>
                      <w:rFonts w:cs="Arial"/>
                      <w:sz w:val="18"/>
                      <w:szCs w:val="18"/>
                      <w:lang w:val="en-US"/>
                    </w:rPr>
                    <w:t>RS &lt;</w:t>
                  </w:r>
                  <w:r w:rsidRPr="002738F4">
                    <w:rPr>
                      <w:rFonts w:cs="Arial"/>
                      <w:sz w:val="18"/>
                      <w:szCs w:val="18"/>
                    </w:rPr>
                    <w:t>примерно -10ºС</w:t>
                  </w:r>
                </w:p>
                <w:p w:rsidR="0018378A" w:rsidRPr="002738F4" w:rsidRDefault="0018378A" w:rsidP="002738F4">
                  <w:pPr>
                    <w:jc w:val="center"/>
                    <w:rPr>
                      <w:rFonts w:cs="Arial"/>
                      <w:sz w:val="18"/>
                      <w:szCs w:val="18"/>
                    </w:rPr>
                  </w:pPr>
                  <w:r w:rsidRPr="000A1FB6">
                    <w:rPr>
                      <w:rFonts w:cs="Arial"/>
                      <w:noProof/>
                      <w:sz w:val="18"/>
                      <w:szCs w:val="18"/>
                      <w:lang w:eastAsia="ru-RU"/>
                    </w:rPr>
                    <w:pict>
                      <v:shape id="Рисунок 659" o:spid="_x0000_i1790" type="#_x0000_t75" style="width:77.25pt;height:34.5pt;visibility:visible">
                        <v:imagedata r:id="rId427" o:title=""/>
                      </v:shape>
                    </w:pict>
                  </w:r>
                </w:p>
                <w:p w:rsidR="0018378A" w:rsidRPr="002738F4" w:rsidRDefault="0018378A" w:rsidP="002738F4">
                  <w:pPr>
                    <w:jc w:val="center"/>
                    <w:rPr>
                      <w:rFonts w:cs="Arial"/>
                      <w:sz w:val="18"/>
                      <w:szCs w:val="18"/>
                    </w:rPr>
                  </w:pPr>
                </w:p>
              </w:tc>
              <w:tc>
                <w:tcPr>
                  <w:tcW w:w="1217" w:type="dxa"/>
                  <w:tcBorders>
                    <w:top w:val="single" w:sz="4" w:space="0" w:color="auto"/>
                    <w:left w:val="single" w:sz="4" w:space="0" w:color="auto"/>
                    <w:bottom w:val="single" w:sz="4" w:space="0" w:color="auto"/>
                    <w:right w:val="single" w:sz="4" w:space="0" w:color="auto"/>
                  </w:tcBorders>
                </w:tcPr>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r w:rsidRPr="002738F4">
                    <w:rPr>
                      <w:rFonts w:cs="Arial"/>
                      <w:sz w:val="18"/>
                      <w:szCs w:val="18"/>
                    </w:rPr>
                    <w:t>Нормально</w:t>
                  </w:r>
                </w:p>
              </w:tc>
              <w:tc>
                <w:tcPr>
                  <w:tcW w:w="1675" w:type="dxa"/>
                  <w:tcBorders>
                    <w:top w:val="single" w:sz="4" w:space="0" w:color="auto"/>
                    <w:left w:val="single" w:sz="4" w:space="0" w:color="auto"/>
                    <w:bottom w:val="single" w:sz="4" w:space="0" w:color="auto"/>
                    <w:right w:val="single" w:sz="4" w:space="0" w:color="auto"/>
                  </w:tcBorders>
                </w:tcPr>
                <w:p w:rsidR="0018378A" w:rsidRPr="002738F4" w:rsidRDefault="0018378A" w:rsidP="002738F4">
                  <w:pPr>
                    <w:jc w:val="center"/>
                    <w:rPr>
                      <w:rFonts w:cs="Arial"/>
                      <w:sz w:val="18"/>
                      <w:szCs w:val="18"/>
                    </w:rPr>
                  </w:pPr>
                  <w:r w:rsidRPr="002738F4">
                    <w:rPr>
                      <w:rFonts w:cs="Arial"/>
                      <w:sz w:val="18"/>
                      <w:szCs w:val="18"/>
                    </w:rPr>
                    <w:t xml:space="preserve">Загрузка хладагента нормальная, если индикатор полон жидкости, когда </w:t>
                  </w:r>
                  <w:r w:rsidRPr="002738F4">
                    <w:rPr>
                      <w:rFonts w:cs="Arial"/>
                      <w:sz w:val="18"/>
                      <w:szCs w:val="18"/>
                      <w:lang w:val="en-US"/>
                    </w:rPr>
                    <w:t>RS</w:t>
                  </w:r>
                  <w:r w:rsidRPr="002738F4">
                    <w:rPr>
                      <w:rFonts w:cs="Arial"/>
                      <w:sz w:val="18"/>
                      <w:szCs w:val="18"/>
                    </w:rPr>
                    <w:t xml:space="preserve"> (температура обратного воздуха) составляет около -10 град. С</w:t>
                  </w:r>
                </w:p>
              </w:tc>
            </w:tr>
            <w:tr w:rsidR="0018378A" w:rsidRPr="00C276C2" w:rsidTr="00CE31D1">
              <w:tc>
                <w:tcPr>
                  <w:tcW w:w="1277" w:type="dxa"/>
                  <w:vMerge/>
                  <w:tcBorders>
                    <w:top w:val="single" w:sz="4" w:space="0" w:color="auto"/>
                    <w:left w:val="single" w:sz="4" w:space="0" w:color="auto"/>
                    <w:bottom w:val="single" w:sz="4" w:space="0" w:color="auto"/>
                    <w:right w:val="single" w:sz="4" w:space="0" w:color="auto"/>
                  </w:tcBorders>
                </w:tcPr>
                <w:p w:rsidR="0018378A" w:rsidRPr="002738F4" w:rsidRDefault="0018378A" w:rsidP="002738F4">
                  <w:pPr>
                    <w:jc w:val="center"/>
                    <w:rPr>
                      <w:rFonts w:cs="Arial"/>
                      <w:sz w:val="18"/>
                      <w:szCs w:val="18"/>
                    </w:rPr>
                  </w:pPr>
                </w:p>
              </w:tc>
              <w:tc>
                <w:tcPr>
                  <w:tcW w:w="2037" w:type="dxa"/>
                  <w:tcBorders>
                    <w:top w:val="single" w:sz="4" w:space="0" w:color="auto"/>
                    <w:left w:val="single" w:sz="4" w:space="0" w:color="auto"/>
                    <w:bottom w:val="single" w:sz="4" w:space="0" w:color="auto"/>
                    <w:right w:val="single" w:sz="4" w:space="0" w:color="auto"/>
                  </w:tcBorders>
                  <w:shd w:val="clear" w:color="auto" w:fill="A6A6A6"/>
                </w:tcPr>
                <w:p w:rsidR="0018378A" w:rsidRPr="002738F4" w:rsidRDefault="0018378A" w:rsidP="002738F4">
                  <w:pPr>
                    <w:jc w:val="center"/>
                    <w:rPr>
                      <w:rFonts w:cs="Arial"/>
                      <w:sz w:val="18"/>
                      <w:szCs w:val="18"/>
                    </w:rPr>
                  </w:pPr>
                  <w:r w:rsidRPr="002738F4">
                    <w:rPr>
                      <w:rFonts w:cs="Arial"/>
                      <w:sz w:val="18"/>
                      <w:szCs w:val="18"/>
                      <w:lang w:val="en-US"/>
                    </w:rPr>
                    <w:t>RS &lt;</w:t>
                  </w:r>
                  <w:r w:rsidRPr="002738F4">
                    <w:rPr>
                      <w:rFonts w:cs="Arial"/>
                      <w:sz w:val="18"/>
                      <w:szCs w:val="18"/>
                    </w:rPr>
                    <w:t>примерно -10ºС</w:t>
                  </w:r>
                </w:p>
                <w:p w:rsidR="0018378A" w:rsidRPr="002738F4" w:rsidRDefault="0018378A" w:rsidP="002738F4">
                  <w:pPr>
                    <w:jc w:val="center"/>
                    <w:rPr>
                      <w:rFonts w:cs="Arial"/>
                      <w:sz w:val="18"/>
                      <w:szCs w:val="18"/>
                    </w:rPr>
                  </w:pPr>
                  <w:r w:rsidRPr="000A1FB6">
                    <w:rPr>
                      <w:rFonts w:cs="Arial"/>
                      <w:noProof/>
                      <w:sz w:val="18"/>
                      <w:szCs w:val="18"/>
                      <w:lang w:eastAsia="ru-RU"/>
                    </w:rPr>
                    <w:pict>
                      <v:shape id="Рисунок 658" o:spid="_x0000_i1791" type="#_x0000_t75" style="width:83.25pt;height:36.75pt;visibility:visible">
                        <v:imagedata r:id="rId428" o:title=""/>
                      </v:shape>
                    </w:pict>
                  </w:r>
                </w:p>
              </w:tc>
              <w:tc>
                <w:tcPr>
                  <w:tcW w:w="1217" w:type="dxa"/>
                  <w:tcBorders>
                    <w:top w:val="single" w:sz="4" w:space="0" w:color="auto"/>
                    <w:left w:val="single" w:sz="4" w:space="0" w:color="auto"/>
                    <w:bottom w:val="single" w:sz="4" w:space="0" w:color="auto"/>
                    <w:right w:val="single" w:sz="4" w:space="0" w:color="auto"/>
                  </w:tcBorders>
                  <w:shd w:val="clear" w:color="auto" w:fill="A6A6A6"/>
                </w:tcPr>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r w:rsidRPr="002738F4">
                    <w:rPr>
                      <w:rFonts w:cs="Arial"/>
                      <w:sz w:val="18"/>
                      <w:szCs w:val="18"/>
                    </w:rPr>
                    <w:t>Нехватка</w:t>
                  </w:r>
                </w:p>
              </w:tc>
              <w:tc>
                <w:tcPr>
                  <w:tcW w:w="1675" w:type="dxa"/>
                  <w:tcBorders>
                    <w:top w:val="single" w:sz="4" w:space="0" w:color="auto"/>
                    <w:left w:val="single" w:sz="4" w:space="0" w:color="auto"/>
                    <w:bottom w:val="single" w:sz="4" w:space="0" w:color="auto"/>
                    <w:right w:val="single" w:sz="4" w:space="0" w:color="auto"/>
                  </w:tcBorders>
                  <w:shd w:val="clear" w:color="auto" w:fill="A6A6A6"/>
                </w:tcPr>
                <w:p w:rsidR="0018378A" w:rsidRPr="002738F4" w:rsidRDefault="0018378A" w:rsidP="002738F4">
                  <w:pPr>
                    <w:jc w:val="center"/>
                    <w:rPr>
                      <w:rFonts w:cs="Arial"/>
                      <w:sz w:val="18"/>
                      <w:szCs w:val="18"/>
                    </w:rPr>
                  </w:pPr>
                  <w:r w:rsidRPr="002738F4">
                    <w:rPr>
                      <w:rFonts w:cs="Arial"/>
                      <w:sz w:val="18"/>
                      <w:szCs w:val="18"/>
                    </w:rPr>
                    <w:t>Загрузка хладагента недостаточна, если индикатор показывает испарение хладагента, когда температура составляет около -10 град.С</w:t>
                  </w:r>
                </w:p>
              </w:tc>
            </w:tr>
            <w:tr w:rsidR="0018378A" w:rsidRPr="00C276C2" w:rsidTr="00CE31D1">
              <w:tc>
                <w:tcPr>
                  <w:tcW w:w="1277" w:type="dxa"/>
                  <w:vMerge/>
                  <w:tcBorders>
                    <w:top w:val="single" w:sz="4" w:space="0" w:color="auto"/>
                    <w:left w:val="single" w:sz="4" w:space="0" w:color="auto"/>
                    <w:bottom w:val="single" w:sz="4" w:space="0" w:color="auto"/>
                    <w:right w:val="single" w:sz="4" w:space="0" w:color="auto"/>
                  </w:tcBorders>
                </w:tcPr>
                <w:p w:rsidR="0018378A" w:rsidRPr="002738F4" w:rsidRDefault="0018378A" w:rsidP="002738F4">
                  <w:pPr>
                    <w:jc w:val="center"/>
                    <w:rPr>
                      <w:rFonts w:cs="Arial"/>
                      <w:sz w:val="18"/>
                      <w:szCs w:val="18"/>
                    </w:rPr>
                  </w:pPr>
                </w:p>
              </w:tc>
              <w:tc>
                <w:tcPr>
                  <w:tcW w:w="2037" w:type="dxa"/>
                  <w:tcBorders>
                    <w:top w:val="single" w:sz="4" w:space="0" w:color="auto"/>
                    <w:left w:val="single" w:sz="4" w:space="0" w:color="auto"/>
                    <w:bottom w:val="single" w:sz="4" w:space="0" w:color="auto"/>
                    <w:right w:val="single" w:sz="4" w:space="0" w:color="auto"/>
                  </w:tcBorders>
                </w:tcPr>
                <w:p w:rsidR="0018378A" w:rsidRPr="002738F4" w:rsidRDefault="0018378A" w:rsidP="002738F4">
                  <w:pPr>
                    <w:jc w:val="center"/>
                    <w:rPr>
                      <w:rFonts w:cs="Arial"/>
                      <w:sz w:val="18"/>
                      <w:szCs w:val="18"/>
                    </w:rPr>
                  </w:pPr>
                  <w:r w:rsidRPr="002738F4">
                    <w:rPr>
                      <w:rFonts w:cs="Arial"/>
                      <w:sz w:val="18"/>
                      <w:szCs w:val="18"/>
                      <w:lang w:val="en-US"/>
                    </w:rPr>
                    <w:t>RS &gt;</w:t>
                  </w:r>
                  <w:r w:rsidRPr="002738F4">
                    <w:rPr>
                      <w:rFonts w:cs="Arial"/>
                      <w:sz w:val="18"/>
                      <w:szCs w:val="18"/>
                    </w:rPr>
                    <w:t>примерно -10ºС</w:t>
                  </w:r>
                </w:p>
                <w:p w:rsidR="0018378A" w:rsidRPr="002738F4" w:rsidRDefault="0018378A" w:rsidP="002738F4">
                  <w:pPr>
                    <w:jc w:val="center"/>
                    <w:rPr>
                      <w:rFonts w:cs="Arial"/>
                      <w:sz w:val="18"/>
                      <w:szCs w:val="18"/>
                    </w:rPr>
                  </w:pPr>
                  <w:r w:rsidRPr="000A1FB6">
                    <w:rPr>
                      <w:rFonts w:cs="Arial"/>
                      <w:noProof/>
                      <w:sz w:val="18"/>
                      <w:szCs w:val="18"/>
                      <w:lang w:eastAsia="ru-RU"/>
                    </w:rPr>
                    <w:pict>
                      <v:shape id="Рисунок 657" o:spid="_x0000_i1792" type="#_x0000_t75" style="width:89.25pt;height:31.5pt;visibility:visible">
                        <v:imagedata r:id="rId429" o:title=""/>
                      </v:shape>
                    </w:pict>
                  </w:r>
                </w:p>
              </w:tc>
              <w:tc>
                <w:tcPr>
                  <w:tcW w:w="1217" w:type="dxa"/>
                  <w:tcBorders>
                    <w:top w:val="single" w:sz="4" w:space="0" w:color="auto"/>
                    <w:left w:val="single" w:sz="4" w:space="0" w:color="auto"/>
                    <w:bottom w:val="single" w:sz="4" w:space="0" w:color="auto"/>
                    <w:right w:val="single" w:sz="4" w:space="0" w:color="auto"/>
                  </w:tcBorders>
                </w:tcPr>
                <w:p w:rsidR="0018378A" w:rsidRPr="002738F4" w:rsidRDefault="0018378A" w:rsidP="002738F4">
                  <w:pPr>
                    <w:jc w:val="center"/>
                    <w:rPr>
                      <w:rFonts w:cs="Arial"/>
                      <w:sz w:val="18"/>
                      <w:szCs w:val="18"/>
                    </w:rPr>
                  </w:pPr>
                  <w:r w:rsidRPr="002738F4">
                    <w:rPr>
                      <w:rFonts w:cs="Arial"/>
                      <w:sz w:val="18"/>
                      <w:szCs w:val="18"/>
                    </w:rPr>
                    <w:t>Нормально в большинстве случаев</w:t>
                  </w:r>
                </w:p>
              </w:tc>
              <w:tc>
                <w:tcPr>
                  <w:tcW w:w="1675" w:type="dxa"/>
                  <w:tcBorders>
                    <w:top w:val="single" w:sz="4" w:space="0" w:color="auto"/>
                    <w:left w:val="single" w:sz="4" w:space="0" w:color="auto"/>
                    <w:bottom w:val="single" w:sz="4" w:space="0" w:color="auto"/>
                    <w:right w:val="single" w:sz="4" w:space="0" w:color="auto"/>
                  </w:tcBorders>
                </w:tcPr>
                <w:p w:rsidR="0018378A" w:rsidRPr="002738F4" w:rsidRDefault="0018378A" w:rsidP="002738F4">
                  <w:pPr>
                    <w:jc w:val="center"/>
                    <w:rPr>
                      <w:rFonts w:cs="Arial"/>
                      <w:sz w:val="18"/>
                      <w:szCs w:val="18"/>
                    </w:rPr>
                  </w:pPr>
                  <w:r>
                    <w:rPr>
                      <w:noProof/>
                      <w:lang w:eastAsia="ru-RU"/>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662" o:spid="_x0000_s1098" type="#_x0000_t13" style="position:absolute;left:0;text-align:left;margin-left:74.25pt;margin-top:63.15pt;width:41.25pt;height:36pt;z-index:2517319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" adj="16887"/>
                    </w:pict>
                  </w:r>
                  <w:r w:rsidRPr="002738F4">
                    <w:rPr>
                      <w:rFonts w:cs="Arial"/>
                      <w:sz w:val="18"/>
                      <w:szCs w:val="18"/>
                    </w:rPr>
                    <w:t>Загрузка хладагента нормальная с индикацией испарения в большинстве случаев, когда температура превышает -10 град.С</w:t>
                  </w:r>
                </w:p>
              </w:tc>
            </w:tr>
            <w:tr w:rsidR="0018378A" w:rsidRPr="00C276C2" w:rsidTr="00CE31D1">
              <w:tc>
                <w:tcPr>
                  <w:tcW w:w="1277" w:type="dxa"/>
                  <w:tcBorders>
                    <w:top w:val="single" w:sz="4" w:space="0" w:color="auto"/>
                    <w:left w:val="single" w:sz="4" w:space="0" w:color="auto"/>
                    <w:bottom w:val="single" w:sz="4" w:space="0" w:color="auto"/>
                    <w:right w:val="single" w:sz="4" w:space="0" w:color="auto"/>
                  </w:tcBorders>
                </w:tcPr>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p>
                <w:p w:rsidR="0018378A" w:rsidRPr="002738F4" w:rsidRDefault="0018378A" w:rsidP="002738F4">
                  <w:pPr>
                    <w:jc w:val="center"/>
                    <w:rPr>
                      <w:rFonts w:cs="Arial"/>
                      <w:sz w:val="18"/>
                      <w:szCs w:val="18"/>
                    </w:rPr>
                  </w:pPr>
                  <w:r w:rsidRPr="002738F4">
                    <w:rPr>
                      <w:rFonts w:cs="Arial"/>
                      <w:sz w:val="18"/>
                      <w:szCs w:val="18"/>
                    </w:rPr>
                    <w:t>Охлаждение</w:t>
                  </w:r>
                </w:p>
              </w:tc>
              <w:tc>
                <w:tcPr>
                  <w:tcW w:w="2037" w:type="dxa"/>
                  <w:tcBorders>
                    <w:top w:val="single" w:sz="4" w:space="0" w:color="auto"/>
                    <w:left w:val="single" w:sz="4" w:space="0" w:color="auto"/>
                    <w:bottom w:val="single" w:sz="4" w:space="0" w:color="auto"/>
                    <w:right w:val="single" w:sz="4" w:space="0" w:color="auto"/>
                  </w:tcBorders>
                </w:tcPr>
                <w:p w:rsidR="0018378A" w:rsidRPr="002738F4" w:rsidRDefault="0018378A" w:rsidP="002738F4">
                  <w:pPr>
                    <w:jc w:val="center"/>
                    <w:rPr>
                      <w:rFonts w:cs="Arial"/>
                      <w:sz w:val="18"/>
                      <w:szCs w:val="18"/>
                      <w:lang w:val="en-US"/>
                    </w:rPr>
                  </w:pPr>
                  <w:r w:rsidRPr="000A1FB6">
                    <w:rPr>
                      <w:rFonts w:cs="Arial"/>
                      <w:noProof/>
                      <w:sz w:val="18"/>
                      <w:szCs w:val="18"/>
                      <w:lang w:eastAsia="ru-RU"/>
                    </w:rPr>
                    <w:pict>
                      <v:shape id="Рисунок 656" o:spid="_x0000_i1793" type="#_x0000_t75" style="width:89.25pt;height:31.5pt;visibility:visible">
                        <v:imagedata r:id="rId429" o:title=""/>
                      </v:shape>
                    </w:pict>
                  </w:r>
                </w:p>
              </w:tc>
              <w:tc>
                <w:tcPr>
                  <w:tcW w:w="1217" w:type="dxa"/>
                  <w:tcBorders>
                    <w:top w:val="single" w:sz="4" w:space="0" w:color="auto"/>
                    <w:left w:val="single" w:sz="4" w:space="0" w:color="auto"/>
                    <w:bottom w:val="single" w:sz="4" w:space="0" w:color="auto"/>
                    <w:right w:val="single" w:sz="4" w:space="0" w:color="auto"/>
                  </w:tcBorders>
                </w:tcPr>
                <w:p w:rsidR="0018378A" w:rsidRPr="002738F4" w:rsidRDefault="0018378A" w:rsidP="002738F4">
                  <w:pPr>
                    <w:jc w:val="center"/>
                    <w:rPr>
                      <w:rFonts w:cs="Arial"/>
                      <w:sz w:val="18"/>
                      <w:szCs w:val="18"/>
                    </w:rPr>
                  </w:pPr>
                  <w:r w:rsidRPr="002738F4">
                    <w:rPr>
                      <w:rFonts w:cs="Arial"/>
                      <w:sz w:val="18"/>
                      <w:szCs w:val="18"/>
                    </w:rPr>
                    <w:t>Нормально в большинстве случаев</w:t>
                  </w:r>
                </w:p>
              </w:tc>
              <w:tc>
                <w:tcPr>
                  <w:tcW w:w="1675" w:type="dxa"/>
                  <w:tcBorders>
                    <w:top w:val="single" w:sz="4" w:space="0" w:color="auto"/>
                    <w:left w:val="single" w:sz="4" w:space="0" w:color="auto"/>
                    <w:bottom w:val="single" w:sz="4" w:space="0" w:color="auto"/>
                    <w:right w:val="single" w:sz="4" w:space="0" w:color="auto"/>
                  </w:tcBorders>
                </w:tcPr>
                <w:p w:rsidR="0018378A" w:rsidRPr="002738F4" w:rsidRDefault="0018378A" w:rsidP="002738F4">
                  <w:pPr>
                    <w:jc w:val="center"/>
                    <w:rPr>
                      <w:rFonts w:cs="Arial"/>
                      <w:sz w:val="18"/>
                      <w:szCs w:val="18"/>
                    </w:rPr>
                  </w:pPr>
                  <w:r>
                    <w:rPr>
                      <w:noProof/>
                      <w:lang w:eastAsia="ru-RU"/>
                    </w:rPr>
                    <w:pict>
                      <v:shape id="Стрелка вправо 661" o:spid="_x0000_s1099" type="#_x0000_t13" style="position:absolute;left:0;text-align:left;margin-left:74.25pt;margin-top:17.65pt;width:41.25pt;height:41.25pt;z-index:2517329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"/>
                    </w:pict>
                  </w:r>
                  <w:r w:rsidRPr="002738F4">
                    <w:rPr>
                      <w:rFonts w:cs="Arial"/>
                      <w:sz w:val="18"/>
                      <w:szCs w:val="18"/>
                    </w:rPr>
                    <w:t>Загрузка хладагента нормальная с индикацией испарения в большинстве случаев во время операции охлаждения с контролем мощности.</w:t>
                  </w:r>
                </w:p>
              </w:tc>
            </w:tr>
          </w:tbl>
          <w:p w:rsidR="0018378A" w:rsidRPr="002738F4" w:rsidRDefault="0018378A" w:rsidP="002738F4">
            <w:pPr>
              <w:jc w:val="both"/>
              <w:rPr>
                <w:rFonts w:cs="Arial"/>
              </w:rPr>
            </w:pPr>
          </w:p>
        </w:tc>
        <w:tc>
          <w:tcPr>
            <w:tcW w:w="604" w:type="dxa"/>
          </w:tcPr>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rPr>
                <w:rFonts w:cs="Arial"/>
              </w:rPr>
            </w:pPr>
          </w:p>
          <w:p w:rsidR="0018378A" w:rsidRPr="002738F4" w:rsidRDefault="0018378A" w:rsidP="002738F4">
            <w:pPr>
              <w:jc w:val="both"/>
              <w:rPr>
                <w:rFonts w:cs="Arial"/>
              </w:rPr>
            </w:pPr>
          </w:p>
        </w:tc>
        <w:tc>
          <w:tcPr>
            <w:tcW w:w="2575" w:type="dxa"/>
          </w:tcPr>
          <w:p w:rsidR="0018378A" w:rsidRPr="002738F4" w:rsidRDefault="0018378A" w:rsidP="002738F4">
            <w:pPr>
              <w:jc w:val="both"/>
              <w:rPr>
                <w:rFonts w:cs="Arial"/>
              </w:rPr>
            </w:pPr>
          </w:p>
          <w:p w:rsidR="0018378A" w:rsidRPr="002738F4" w:rsidRDefault="0018378A" w:rsidP="002738F4">
            <w:pPr>
              <w:jc w:val="both"/>
              <w:rPr>
                <w:rFonts w:cs="Arial"/>
              </w:rPr>
            </w:pPr>
          </w:p>
          <w:p w:rsidR="0018378A" w:rsidRPr="002738F4" w:rsidRDefault="0018378A" w:rsidP="002738F4">
            <w:pPr>
              <w:jc w:val="both"/>
              <w:rPr>
                <w:rFonts w:cs="Arial"/>
              </w:rPr>
            </w:pPr>
          </w:p>
          <w:p w:rsidR="0018378A" w:rsidRPr="002738F4" w:rsidRDefault="0018378A" w:rsidP="002738F4">
            <w:pPr>
              <w:jc w:val="both"/>
              <w:rPr>
                <w:rFonts w:cs="Arial"/>
              </w:rPr>
            </w:pPr>
          </w:p>
          <w:p w:rsidR="0018378A" w:rsidRPr="002738F4" w:rsidRDefault="0018378A" w:rsidP="002738F4">
            <w:pPr>
              <w:jc w:val="both"/>
              <w:rPr>
                <w:rFonts w:cs="Arial"/>
              </w:rPr>
            </w:pPr>
          </w:p>
          <w:p w:rsidR="0018378A" w:rsidRPr="002738F4" w:rsidRDefault="0018378A" w:rsidP="002738F4">
            <w:pPr>
              <w:jc w:val="both"/>
              <w:rPr>
                <w:rFonts w:cs="Arial"/>
              </w:rPr>
            </w:pPr>
          </w:p>
          <w:p w:rsidR="0018378A" w:rsidRPr="002738F4" w:rsidRDefault="0018378A" w:rsidP="002738F4">
            <w:pPr>
              <w:jc w:val="both"/>
              <w:rPr>
                <w:rFonts w:cs="Arial"/>
              </w:rPr>
            </w:pPr>
          </w:p>
          <w:p w:rsidR="0018378A" w:rsidRPr="002738F4" w:rsidRDefault="0018378A" w:rsidP="002738F4">
            <w:pPr>
              <w:jc w:val="both"/>
              <w:rPr>
                <w:rFonts w:cs="Arial"/>
              </w:rPr>
            </w:pPr>
          </w:p>
          <w:p w:rsidR="0018378A" w:rsidRPr="002738F4" w:rsidRDefault="0018378A" w:rsidP="002738F4">
            <w:pPr>
              <w:jc w:val="both"/>
              <w:rPr>
                <w:rFonts w:cs="Arial"/>
              </w:rPr>
            </w:pPr>
          </w:p>
          <w:p w:rsidR="0018378A" w:rsidRPr="002738F4" w:rsidRDefault="0018378A" w:rsidP="002738F4">
            <w:pPr>
              <w:jc w:val="both"/>
              <w:rPr>
                <w:rFonts w:cs="Arial"/>
              </w:rPr>
            </w:pPr>
          </w:p>
          <w:p w:rsidR="0018378A" w:rsidRPr="002738F4" w:rsidRDefault="0018378A" w:rsidP="002738F4">
            <w:pPr>
              <w:jc w:val="both"/>
              <w:rPr>
                <w:rFonts w:cs="Arial"/>
              </w:rPr>
            </w:pPr>
          </w:p>
          <w:p w:rsidR="0018378A" w:rsidRPr="002738F4" w:rsidRDefault="0018378A" w:rsidP="002738F4">
            <w:pPr>
              <w:jc w:val="both"/>
              <w:rPr>
                <w:rFonts w:cs="Arial"/>
              </w:rPr>
            </w:pPr>
          </w:p>
          <w:p w:rsidR="0018378A" w:rsidRPr="002738F4" w:rsidRDefault="0018378A" w:rsidP="002738F4">
            <w:pPr>
              <w:jc w:val="both"/>
              <w:rPr>
                <w:rFonts w:cs="Arial"/>
              </w:rPr>
            </w:pPr>
          </w:p>
          <w:p w:rsidR="0018378A" w:rsidRPr="002738F4" w:rsidRDefault="0018378A" w:rsidP="002738F4">
            <w:pPr>
              <w:jc w:val="both"/>
              <w:rPr>
                <w:rFonts w:cs="Arial"/>
              </w:rPr>
            </w:pPr>
          </w:p>
          <w:p w:rsidR="0018378A" w:rsidRPr="002738F4" w:rsidRDefault="0018378A" w:rsidP="002738F4">
            <w:pPr>
              <w:jc w:val="both"/>
              <w:rPr>
                <w:rFonts w:cs="Arial"/>
              </w:rPr>
            </w:pPr>
          </w:p>
          <w:p w:rsidR="0018378A" w:rsidRPr="002738F4" w:rsidRDefault="0018378A" w:rsidP="002738F4">
            <w:pPr>
              <w:jc w:val="both"/>
              <w:rPr>
                <w:rFonts w:cs="Arial"/>
              </w:rPr>
            </w:pPr>
          </w:p>
          <w:p w:rsidR="0018378A" w:rsidRPr="002738F4" w:rsidRDefault="0018378A" w:rsidP="002738F4">
            <w:pPr>
              <w:jc w:val="both"/>
              <w:rPr>
                <w:rFonts w:cs="Arial"/>
              </w:rPr>
            </w:pPr>
          </w:p>
          <w:p w:rsidR="0018378A" w:rsidRPr="002738F4" w:rsidRDefault="0018378A" w:rsidP="002738F4">
            <w:pPr>
              <w:jc w:val="both"/>
              <w:rPr>
                <w:rFonts w:cs="Arial"/>
              </w:rPr>
            </w:pPr>
          </w:p>
          <w:p w:rsidR="0018378A" w:rsidRPr="002738F4" w:rsidRDefault="0018378A" w:rsidP="002738F4">
            <w:pPr>
              <w:jc w:val="both"/>
              <w:rPr>
                <w:rFonts w:cs="Arial"/>
              </w:rPr>
            </w:pPr>
          </w:p>
          <w:p w:rsidR="0018378A" w:rsidRPr="002738F4" w:rsidRDefault="0018378A" w:rsidP="002738F4">
            <w:pPr>
              <w:jc w:val="both"/>
              <w:rPr>
                <w:rFonts w:cs="Arial"/>
              </w:rPr>
            </w:pPr>
          </w:p>
          <w:p w:rsidR="0018378A" w:rsidRPr="002738F4" w:rsidRDefault="0018378A" w:rsidP="002738F4">
            <w:pPr>
              <w:jc w:val="both"/>
              <w:rPr>
                <w:rFonts w:cs="Arial"/>
              </w:rPr>
            </w:pPr>
          </w:p>
          <w:p w:rsidR="0018378A" w:rsidRPr="002738F4" w:rsidRDefault="0018378A" w:rsidP="002738F4">
            <w:pPr>
              <w:jc w:val="both"/>
              <w:rPr>
                <w:rFonts w:cs="Arial"/>
              </w:rPr>
            </w:pPr>
          </w:p>
          <w:p w:rsidR="0018378A" w:rsidRPr="002738F4" w:rsidRDefault="0018378A" w:rsidP="002738F4">
            <w:pPr>
              <w:jc w:val="both"/>
              <w:rPr>
                <w:rFonts w:cs="Arial"/>
              </w:rPr>
            </w:pPr>
            <w:r w:rsidRPr="000A1FB6">
              <w:rPr>
                <w:rFonts w:cs="Arial"/>
                <w:noProof/>
                <w:lang w:eastAsia="ru-RU"/>
              </w:rPr>
              <w:pict>
                <v:shape id="Рисунок 655" o:spid="_x0000_i1794" type="#_x0000_t75" style="width:114.75pt;height:145.5pt;visibility:visible">
                  <v:imagedata r:id="rId430" o:title=""/>
                </v:shape>
              </w:pict>
            </w:r>
          </w:p>
        </w:tc>
      </w:tr>
    </w:tbl>
    <w:p w:rsidR="0018378A" w:rsidRPr="002738F4" w:rsidRDefault="0018378A" w:rsidP="002738F4">
      <w:pPr>
        <w:jc w:val="both"/>
        <w:rPr>
          <w:rFonts w:cs="Arial"/>
        </w:rPr>
      </w:pPr>
      <w:r w:rsidRPr="002738F4">
        <w:rPr>
          <w:rFonts w:cs="Arial"/>
        </w:rPr>
        <w:t>Внимание 3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571"/>
      </w:tblGrid>
      <w:tr w:rsidR="0018378A" w:rsidRPr="00C276C2" w:rsidTr="00891A61">
        <w:tc>
          <w:tcPr>
            <w:tcW w:w="9629" w:type="dxa"/>
            <w:shd w:val="clear" w:color="auto" w:fill="A6A6A6"/>
          </w:tcPr>
          <w:p w:rsidR="0018378A" w:rsidRPr="002738F4" w:rsidRDefault="0018378A" w:rsidP="002738F4">
            <w:pPr>
              <w:jc w:val="both"/>
              <w:rPr>
                <w:rFonts w:cs="Arial"/>
              </w:rPr>
            </w:pPr>
            <w:r w:rsidRPr="002738F4">
              <w:rPr>
                <w:rFonts w:cs="Arial"/>
              </w:rPr>
              <w:t xml:space="preserve">В случае чрезмерной загрузки или нехватки хладагента слить весь объем хладагента с установки и загрузить новый хладагент </w:t>
            </w:r>
            <w:r w:rsidRPr="002738F4">
              <w:rPr>
                <w:rFonts w:cs="Arial"/>
                <w:lang w:val="en-US"/>
              </w:rPr>
              <w:t>R</w:t>
            </w:r>
            <w:r w:rsidRPr="002738F4">
              <w:rPr>
                <w:rFonts w:cs="Arial"/>
              </w:rPr>
              <w:t>134</w:t>
            </w:r>
            <w:r w:rsidRPr="002738F4">
              <w:rPr>
                <w:rFonts w:cs="Arial"/>
                <w:lang w:val="en-US"/>
              </w:rPr>
              <w:t>a</w:t>
            </w:r>
            <w:r w:rsidRPr="002738F4">
              <w:rPr>
                <w:rFonts w:cs="Arial"/>
              </w:rPr>
              <w:t xml:space="preserve"> в количестве 4,6 кг (</w:t>
            </w:r>
            <w:r w:rsidRPr="002738F4">
              <w:rPr>
                <w:rFonts w:cs="Arial"/>
                <w:lang w:val="en-US"/>
              </w:rPr>
              <w:t>LXE</w:t>
            </w:r>
            <w:r w:rsidRPr="002738F4">
              <w:rPr>
                <w:rFonts w:cs="Arial"/>
              </w:rPr>
              <w:t>10</w:t>
            </w:r>
            <w:r w:rsidRPr="002738F4">
              <w:rPr>
                <w:rFonts w:cs="Arial"/>
                <w:lang w:val="en-US"/>
              </w:rPr>
              <w:t>E</w:t>
            </w:r>
            <w:r w:rsidRPr="002738F4">
              <w:rPr>
                <w:rFonts w:cs="Arial"/>
              </w:rPr>
              <w:t>-</w:t>
            </w:r>
            <w:r w:rsidRPr="002738F4">
              <w:rPr>
                <w:rFonts w:cs="Arial"/>
                <w:lang w:val="en-US"/>
              </w:rPr>
              <w:t>A</w:t>
            </w:r>
            <w:r w:rsidRPr="002738F4">
              <w:rPr>
                <w:rFonts w:cs="Arial"/>
              </w:rPr>
              <w:t>) или 5,4 кг (</w:t>
            </w:r>
            <w:r w:rsidRPr="002738F4">
              <w:rPr>
                <w:rFonts w:cs="Arial"/>
                <w:lang w:val="en-US"/>
              </w:rPr>
              <w:t>LXE</w:t>
            </w:r>
            <w:r w:rsidRPr="002738F4">
              <w:rPr>
                <w:rFonts w:cs="Arial"/>
              </w:rPr>
              <w:t>10</w:t>
            </w:r>
            <w:r w:rsidRPr="002738F4">
              <w:rPr>
                <w:rFonts w:cs="Arial"/>
                <w:lang w:val="en-US"/>
              </w:rPr>
              <w:t>E</w:t>
            </w:r>
            <w:r w:rsidRPr="002738F4">
              <w:rPr>
                <w:rFonts w:cs="Arial"/>
              </w:rPr>
              <w:t>-1).</w:t>
            </w:r>
          </w:p>
          <w:p w:rsidR="0018378A" w:rsidRPr="002738F4" w:rsidRDefault="0018378A" w:rsidP="002738F4">
            <w:pPr>
              <w:jc w:val="both"/>
              <w:rPr>
                <w:rFonts w:cs="Arial"/>
              </w:rPr>
            </w:pPr>
            <w:r w:rsidRPr="002738F4">
              <w:rPr>
                <w:rFonts w:cs="Arial"/>
              </w:rPr>
              <w:t>Чрезмерная загрузка хладагента может вызвать повреждение шнекового компрессора.</w:t>
            </w:r>
          </w:p>
        </w:tc>
      </w:tr>
    </w:tbl>
    <w:p w:rsidR="0018378A" w:rsidRDefault="0018378A">
      <w:r>
        <w:br w:type="page"/>
      </w:r>
    </w:p>
    <w:tbl>
      <w:tblPr>
        <w:tblW w:w="0" w:type="auto"/>
        <w:tblLayout w:type="fixed"/>
        <w:tblLook w:val="00A0"/>
      </w:tblPr>
      <w:tblGrid>
        <w:gridCol w:w="4219"/>
        <w:gridCol w:w="5352"/>
      </w:tblGrid>
      <w:tr w:rsidR="0018378A" w:rsidRPr="00C276C2" w:rsidTr="009A2133">
        <w:tc>
          <w:tcPr>
            <w:tcW w:w="4219" w:type="dxa"/>
          </w:tcPr>
          <w:p w:rsidR="0018378A" w:rsidRPr="00E2624C" w:rsidRDefault="0018378A" w:rsidP="009A2133">
            <w:pPr>
              <w:pStyle w:val="Heading3"/>
              <w:rPr>
                <w:szCs w:val="22"/>
                <w:lang w:eastAsia="en-US"/>
              </w:rPr>
            </w:pPr>
            <w:bookmarkStart w:id="93" w:name="_Toc343613542"/>
            <w:r w:rsidRPr="00E2624C">
              <w:rPr>
                <w:szCs w:val="22"/>
                <w:lang w:eastAsia="en-US"/>
              </w:rPr>
              <w:t xml:space="preserve">Извлечение хладагента и </w:t>
            </w:r>
            <w:bookmarkEnd w:id="93"/>
            <w:r w:rsidRPr="00E2624C">
              <w:rPr>
                <w:szCs w:val="22"/>
                <w:lang w:eastAsia="en-US"/>
              </w:rPr>
              <w:t>Осушение</w:t>
            </w:r>
          </w:p>
          <w:p w:rsidR="0018378A" w:rsidRPr="009A2133" w:rsidRDefault="0018378A" w:rsidP="009A2133">
            <w:pPr>
              <w:jc w:val="both"/>
              <w:rPr>
                <w:rFonts w:cs="Arial"/>
              </w:rPr>
            </w:pPr>
            <w:r w:rsidRPr="009A2133">
              <w:rPr>
                <w:rFonts w:cs="Arial"/>
              </w:rPr>
              <w:t>После ремонта охлаждающей системы обработать вакуумом и осушить систему перед загрузкой хладагента.</w:t>
            </w:r>
          </w:p>
          <w:p w:rsidR="0018378A" w:rsidRPr="009A2133" w:rsidRDefault="0018378A" w:rsidP="009A2133">
            <w:pPr>
              <w:jc w:val="both"/>
              <w:rPr>
                <w:rFonts w:cs="Arial"/>
              </w:rPr>
            </w:pPr>
            <w:r w:rsidRPr="009A2133">
              <w:rPr>
                <w:rFonts w:cs="Arial"/>
              </w:rPr>
              <w:t>Обработка вакуумом-</w:t>
            </w:r>
            <w:r>
              <w:rPr>
                <w:rFonts w:cs="Arial"/>
              </w:rPr>
              <w:t>Осушение</w:t>
            </w:r>
            <w:r w:rsidRPr="009A2133">
              <w:rPr>
                <w:rFonts w:cs="Arial"/>
              </w:rPr>
              <w:t xml:space="preserve"> – это процесс осушения контура путем продувки влаги (жидкости) в контуре наружу в парообразном состоянии (газообразном), используя вакуумный насос.</w:t>
            </w:r>
          </w:p>
          <w:p w:rsidR="0018378A" w:rsidRPr="009A2133" w:rsidRDefault="0018378A" w:rsidP="009A2133">
            <w:pPr>
              <w:jc w:val="both"/>
              <w:rPr>
                <w:rFonts w:cs="Arial"/>
              </w:rPr>
            </w:pPr>
            <w:r w:rsidRPr="009A2133">
              <w:rPr>
                <w:rFonts w:cs="Arial"/>
              </w:rPr>
              <w:t>По мере снижения давления ниже значений нормального атмосферного давления (760мм рт.ст), температура кипения воды быстро падает. Если температура кипения упадет ниже атмосферной температуры вода начнет испаряться.</w:t>
            </w:r>
          </w:p>
          <w:p w:rsidR="0018378A" w:rsidRPr="009A2133" w:rsidRDefault="0018378A" w:rsidP="009A2133">
            <w:pPr>
              <w:jc w:val="both"/>
              <w:rPr>
                <w:rFonts w:cs="Arial"/>
              </w:rPr>
            </w:pPr>
            <w:r w:rsidRPr="009A2133">
              <w:rPr>
                <w:rFonts w:cs="Arial"/>
              </w:rPr>
              <w:t>Пример: если атмосферная температура составляет 7,2ºС (45º</w:t>
            </w:r>
            <w:r w:rsidRPr="009A2133">
              <w:rPr>
                <w:rFonts w:cs="Arial"/>
                <w:lang w:val="en-US"/>
              </w:rPr>
              <w:t>F</w:t>
            </w:r>
            <w:r w:rsidRPr="009A2133">
              <w:rPr>
                <w:rFonts w:cs="Arial"/>
              </w:rPr>
              <w:t>), обработка вакуумом/</w:t>
            </w:r>
            <w:r>
              <w:rPr>
                <w:rFonts w:cs="Arial"/>
              </w:rPr>
              <w:t>Осушение</w:t>
            </w:r>
            <w:r w:rsidRPr="009A2133">
              <w:rPr>
                <w:rFonts w:cs="Arial"/>
              </w:rPr>
              <w:t xml:space="preserve"> будет невозможна, пока значение вакуума не будет ниже – 752мм рт.ст. Для обработки вакуумом/влагоудаления важно выбрать и иметь в наличии вакуумный насос.</w:t>
            </w:r>
          </w:p>
          <w:p w:rsidR="0018378A" w:rsidRDefault="0018378A" w:rsidP="009A2133">
            <w:pPr>
              <w:rPr>
                <w:rFonts w:cs="Arial"/>
                <w:noProof/>
                <w:lang w:eastAsia="ru-RU"/>
              </w:rPr>
            </w:pPr>
            <w:r w:rsidRPr="000A1FB6">
              <w:rPr>
                <w:rFonts w:cs="Arial"/>
                <w:noProof/>
                <w:lang w:eastAsia="ru-RU"/>
              </w:rPr>
              <w:pict>
                <v:shape id="Рисунок 665" o:spid="_x0000_i1795" type="#_x0000_t75" style="width:196.5pt;height:220.5pt;visibility:visible">
                  <v:imagedata r:id="rId431" o:title=""/>
                </v:shape>
              </w:pict>
            </w:r>
          </w:p>
          <w:p w:rsidR="0018378A" w:rsidRDefault="0018378A" w:rsidP="00E26188">
            <w:pPr>
              <w:pStyle w:val="NoSpacing"/>
              <w:numPr>
                <w:ilvl w:val="0"/>
                <w:numId w:val="195"/>
              </w:numPr>
              <w:jc w:val="both"/>
              <w:rPr>
                <w:rFonts w:ascii="Arial" w:hAnsi="Arial" w:cs="Arial"/>
                <w:b/>
              </w:rPr>
            </w:pPr>
            <w:r>
              <w:rPr>
                <w:rFonts w:ascii="Arial" w:hAnsi="Arial" w:cs="Arial"/>
                <w:b/>
              </w:rPr>
              <w:t>Выбор вакуумного насоса</w:t>
            </w:r>
          </w:p>
          <w:p w:rsidR="0018378A" w:rsidRPr="009A2133" w:rsidRDefault="0018378A" w:rsidP="009A2133">
            <w:pPr>
              <w:pStyle w:val="NoSpacing"/>
              <w:ind w:left="720"/>
              <w:jc w:val="both"/>
              <w:rPr>
                <w:rFonts w:ascii="Arial" w:hAnsi="Arial" w:cs="Arial"/>
                <w:sz w:val="20"/>
              </w:rPr>
            </w:pPr>
            <w:r w:rsidRPr="009A2133">
              <w:rPr>
                <w:rFonts w:ascii="Arial" w:hAnsi="Arial" w:cs="Arial"/>
                <w:sz w:val="20"/>
              </w:rPr>
              <w:t>Выбрать вакуумный насос с учетом следующих двух пунктов:</w:t>
            </w:r>
          </w:p>
          <w:p w:rsidR="0018378A" w:rsidRPr="009A2133" w:rsidRDefault="0018378A" w:rsidP="00E26188">
            <w:pPr>
              <w:pStyle w:val="NoSpacing"/>
              <w:numPr>
                <w:ilvl w:val="0"/>
                <w:numId w:val="192"/>
              </w:numPr>
              <w:jc w:val="both"/>
              <w:rPr>
                <w:rFonts w:ascii="Arial" w:hAnsi="Arial" w:cs="Arial"/>
                <w:sz w:val="20"/>
              </w:rPr>
            </w:pPr>
            <w:r w:rsidRPr="009A2133">
              <w:rPr>
                <w:rFonts w:ascii="Arial" w:hAnsi="Arial" w:cs="Arial"/>
                <w:sz w:val="20"/>
              </w:rPr>
              <w:t>выбрать вакуумный насос с хорошими показателями по вакууму. (Степень нагнетания вакуума -755 мм рт.ст или ниже).</w:t>
            </w:r>
          </w:p>
          <w:p w:rsidR="0018378A" w:rsidRPr="00EE1AC8" w:rsidRDefault="0018378A" w:rsidP="00E26188">
            <w:pPr>
              <w:pStyle w:val="NoSpacing"/>
              <w:numPr>
                <w:ilvl w:val="0"/>
                <w:numId w:val="193"/>
              </w:numPr>
              <w:jc w:val="both"/>
              <w:rPr>
                <w:rFonts w:ascii="Arial" w:hAnsi="Arial" w:cs="Arial"/>
                <w:sz w:val="20"/>
              </w:rPr>
            </w:pPr>
            <w:r w:rsidRPr="009A2133">
              <w:rPr>
                <w:rFonts w:ascii="Arial" w:hAnsi="Arial" w:cs="Arial"/>
                <w:sz w:val="20"/>
              </w:rPr>
              <w:t>Степень вытеснения должна быть относительно велика (около 40 л/мин или более). Перед началом работ по обработке вакуумом/влагоудалению убедиться, что насос способен обеспечить вакуум -755 рт.ст или ниже при помощи вакуумметра.</w:t>
            </w:r>
          </w:p>
        </w:tc>
        <w:tc>
          <w:tcPr>
            <w:tcW w:w="5352" w:type="dxa"/>
          </w:tcPr>
          <w:p w:rsidR="0018378A" w:rsidRPr="00C276C2" w:rsidRDefault="0018378A" w:rsidP="00463468">
            <w:pPr>
              <w:rPr>
                <w:sz w:val="10"/>
              </w:rPr>
            </w:pPr>
          </w:p>
          <w:tbl>
            <w:tblPr>
              <w:tblW w:w="4961" w:type="dxa"/>
              <w:tblInd w:w="1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842"/>
              <w:gridCol w:w="1138"/>
              <w:gridCol w:w="1981"/>
            </w:tblGrid>
            <w:tr w:rsidR="0018378A" w:rsidRPr="00C276C2" w:rsidTr="00EE1AC8">
              <w:tc>
                <w:tcPr>
                  <w:tcW w:w="1842"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Температура кипения воды (ºС)</w:t>
                  </w:r>
                </w:p>
              </w:tc>
              <w:tc>
                <w:tcPr>
                  <w:tcW w:w="1138"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Атмосферное давление (мм.рт.ст)</w:t>
                  </w:r>
                </w:p>
              </w:tc>
              <w:tc>
                <w:tcPr>
                  <w:tcW w:w="1981"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Степень вакуума</w:t>
                  </w:r>
                </w:p>
              </w:tc>
            </w:tr>
            <w:tr w:rsidR="0018378A" w:rsidRPr="00C276C2" w:rsidTr="00EE1AC8">
              <w:tc>
                <w:tcPr>
                  <w:tcW w:w="1842"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40</w:t>
                  </w:r>
                </w:p>
              </w:tc>
              <w:tc>
                <w:tcPr>
                  <w:tcW w:w="1138"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55</w:t>
                  </w:r>
                </w:p>
              </w:tc>
              <w:tc>
                <w:tcPr>
                  <w:tcW w:w="1981"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-705</w:t>
                  </w:r>
                </w:p>
              </w:tc>
            </w:tr>
            <w:tr w:rsidR="0018378A" w:rsidRPr="00C276C2" w:rsidTr="00EE1AC8">
              <w:tc>
                <w:tcPr>
                  <w:tcW w:w="1842"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30</w:t>
                  </w:r>
                </w:p>
              </w:tc>
              <w:tc>
                <w:tcPr>
                  <w:tcW w:w="1138"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36</w:t>
                  </w:r>
                </w:p>
              </w:tc>
              <w:tc>
                <w:tcPr>
                  <w:tcW w:w="1981"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-724</w:t>
                  </w:r>
                </w:p>
              </w:tc>
            </w:tr>
            <w:tr w:rsidR="0018378A" w:rsidRPr="00C276C2" w:rsidTr="00EE1AC8">
              <w:tc>
                <w:tcPr>
                  <w:tcW w:w="1842"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26,7</w:t>
                  </w:r>
                </w:p>
              </w:tc>
              <w:tc>
                <w:tcPr>
                  <w:tcW w:w="1138"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25</w:t>
                  </w:r>
                </w:p>
              </w:tc>
              <w:tc>
                <w:tcPr>
                  <w:tcW w:w="1981"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-735</w:t>
                  </w:r>
                </w:p>
              </w:tc>
            </w:tr>
            <w:tr w:rsidR="0018378A" w:rsidRPr="00C276C2" w:rsidTr="00EE1AC8">
              <w:tc>
                <w:tcPr>
                  <w:tcW w:w="1842"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24,4</w:t>
                  </w:r>
                </w:p>
              </w:tc>
              <w:tc>
                <w:tcPr>
                  <w:tcW w:w="1138"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23</w:t>
                  </w:r>
                </w:p>
              </w:tc>
              <w:tc>
                <w:tcPr>
                  <w:tcW w:w="1981"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-737</w:t>
                  </w:r>
                </w:p>
              </w:tc>
            </w:tr>
            <w:tr w:rsidR="0018378A" w:rsidRPr="00C276C2" w:rsidTr="00EE1AC8">
              <w:tc>
                <w:tcPr>
                  <w:tcW w:w="1842"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22,2</w:t>
                  </w:r>
                </w:p>
              </w:tc>
              <w:tc>
                <w:tcPr>
                  <w:tcW w:w="1138"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20</w:t>
                  </w:r>
                </w:p>
              </w:tc>
              <w:tc>
                <w:tcPr>
                  <w:tcW w:w="1981"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-740</w:t>
                  </w:r>
                </w:p>
              </w:tc>
            </w:tr>
            <w:tr w:rsidR="0018378A" w:rsidRPr="00C276C2" w:rsidTr="00EE1AC8">
              <w:tc>
                <w:tcPr>
                  <w:tcW w:w="1842"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20,6</w:t>
                  </w:r>
                </w:p>
              </w:tc>
              <w:tc>
                <w:tcPr>
                  <w:tcW w:w="1138"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18</w:t>
                  </w:r>
                </w:p>
              </w:tc>
              <w:tc>
                <w:tcPr>
                  <w:tcW w:w="1981"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-742</w:t>
                  </w:r>
                </w:p>
              </w:tc>
            </w:tr>
            <w:tr w:rsidR="0018378A" w:rsidRPr="00C276C2" w:rsidTr="00EE1AC8">
              <w:tc>
                <w:tcPr>
                  <w:tcW w:w="1842"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17,8</w:t>
                  </w:r>
                </w:p>
              </w:tc>
              <w:tc>
                <w:tcPr>
                  <w:tcW w:w="1138"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15</w:t>
                  </w:r>
                </w:p>
              </w:tc>
              <w:tc>
                <w:tcPr>
                  <w:tcW w:w="1981"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-745</w:t>
                  </w:r>
                </w:p>
              </w:tc>
            </w:tr>
            <w:tr w:rsidR="0018378A" w:rsidRPr="00C276C2" w:rsidTr="00EE1AC8">
              <w:tc>
                <w:tcPr>
                  <w:tcW w:w="1842"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15,0</w:t>
                  </w:r>
                </w:p>
              </w:tc>
              <w:tc>
                <w:tcPr>
                  <w:tcW w:w="1138"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13</w:t>
                  </w:r>
                </w:p>
              </w:tc>
              <w:tc>
                <w:tcPr>
                  <w:tcW w:w="1981"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-747</w:t>
                  </w:r>
                </w:p>
              </w:tc>
            </w:tr>
            <w:tr w:rsidR="0018378A" w:rsidRPr="00C276C2" w:rsidTr="00EE1AC8">
              <w:tc>
                <w:tcPr>
                  <w:tcW w:w="1842"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11,7</w:t>
                  </w:r>
                </w:p>
              </w:tc>
              <w:tc>
                <w:tcPr>
                  <w:tcW w:w="1138"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10</w:t>
                  </w:r>
                </w:p>
              </w:tc>
              <w:tc>
                <w:tcPr>
                  <w:tcW w:w="1981"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-750</w:t>
                  </w:r>
                </w:p>
              </w:tc>
            </w:tr>
            <w:tr w:rsidR="0018378A" w:rsidRPr="00C276C2" w:rsidTr="00EE1AC8">
              <w:tc>
                <w:tcPr>
                  <w:tcW w:w="1842"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7,2</w:t>
                  </w:r>
                </w:p>
              </w:tc>
              <w:tc>
                <w:tcPr>
                  <w:tcW w:w="1138"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8</w:t>
                  </w:r>
                </w:p>
              </w:tc>
              <w:tc>
                <w:tcPr>
                  <w:tcW w:w="1981"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-752</w:t>
                  </w:r>
                </w:p>
              </w:tc>
            </w:tr>
            <w:tr w:rsidR="0018378A" w:rsidRPr="00C276C2" w:rsidTr="00EE1AC8">
              <w:tc>
                <w:tcPr>
                  <w:tcW w:w="1842"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0</w:t>
                  </w:r>
                </w:p>
              </w:tc>
              <w:tc>
                <w:tcPr>
                  <w:tcW w:w="1138"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5</w:t>
                  </w:r>
                </w:p>
              </w:tc>
              <w:tc>
                <w:tcPr>
                  <w:tcW w:w="1981" w:type="dxa"/>
                  <w:tcBorders>
                    <w:top w:val="single" w:sz="4" w:space="0" w:color="auto"/>
                    <w:left w:val="single" w:sz="4" w:space="0" w:color="auto"/>
                    <w:bottom w:val="single" w:sz="4" w:space="0" w:color="auto"/>
                    <w:right w:val="single" w:sz="4" w:space="0" w:color="auto"/>
                  </w:tcBorders>
                </w:tcPr>
                <w:p w:rsidR="0018378A" w:rsidRPr="00197259" w:rsidRDefault="0018378A" w:rsidP="00891A61">
                  <w:pPr>
                    <w:pStyle w:val="NoSpacing"/>
                    <w:jc w:val="center"/>
                    <w:rPr>
                      <w:rFonts w:ascii="Arial" w:hAnsi="Arial" w:cs="Arial"/>
                      <w:sz w:val="16"/>
                      <w:szCs w:val="18"/>
                    </w:rPr>
                  </w:pPr>
                  <w:r w:rsidRPr="00197259">
                    <w:rPr>
                      <w:rFonts w:ascii="Arial" w:hAnsi="Arial" w:cs="Arial"/>
                      <w:sz w:val="16"/>
                      <w:szCs w:val="18"/>
                    </w:rPr>
                    <w:t>-755</w:t>
                  </w:r>
                </w:p>
              </w:tc>
            </w:tr>
          </w:tbl>
          <w:p w:rsidR="0018378A" w:rsidRPr="009A2133" w:rsidRDefault="0018378A" w:rsidP="009A2133">
            <w:pPr>
              <w:ind w:left="360"/>
              <w:jc w:val="both"/>
              <w:rPr>
                <w:rFonts w:cs="Arial"/>
              </w:rPr>
            </w:pPr>
            <w:r w:rsidRPr="009A2133">
              <w:rPr>
                <w:rFonts w:cs="Arial"/>
              </w:rPr>
              <w:t>(Справка) Типы вакуумных насосов и достижимая степень вакуума.</w:t>
            </w:r>
          </w:p>
          <w:tbl>
            <w:tblPr>
              <w:tblW w:w="4961" w:type="dxa"/>
              <w:tblInd w:w="1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701"/>
              <w:gridCol w:w="1134"/>
              <w:gridCol w:w="1275"/>
              <w:gridCol w:w="851"/>
            </w:tblGrid>
            <w:tr w:rsidR="0018378A" w:rsidRPr="00C276C2" w:rsidTr="00197259">
              <w:tc>
                <w:tcPr>
                  <w:tcW w:w="1701" w:type="dxa"/>
                  <w:vMerge w:val="restart"/>
                  <w:tcBorders>
                    <w:top w:val="single" w:sz="4" w:space="0" w:color="auto"/>
                    <w:left w:val="single" w:sz="4" w:space="0" w:color="auto"/>
                    <w:bottom w:val="single" w:sz="4" w:space="0" w:color="auto"/>
                    <w:right w:val="single" w:sz="4" w:space="0" w:color="auto"/>
                  </w:tcBorders>
                </w:tcPr>
                <w:p w:rsidR="0018378A" w:rsidRPr="009A2133" w:rsidRDefault="0018378A" w:rsidP="009A2133">
                  <w:pPr>
                    <w:jc w:val="center"/>
                    <w:rPr>
                      <w:rFonts w:cs="Arial"/>
                      <w:sz w:val="16"/>
                      <w:szCs w:val="18"/>
                    </w:rPr>
                  </w:pPr>
                  <w:r w:rsidRPr="009A2133">
                    <w:rPr>
                      <w:rFonts w:cs="Arial"/>
                      <w:sz w:val="16"/>
                      <w:szCs w:val="18"/>
                    </w:rPr>
                    <w:t>Тип</w:t>
                  </w:r>
                </w:p>
              </w:tc>
              <w:tc>
                <w:tcPr>
                  <w:tcW w:w="1134" w:type="dxa"/>
                  <w:vMerge w:val="restart"/>
                  <w:tcBorders>
                    <w:top w:val="single" w:sz="4" w:space="0" w:color="auto"/>
                    <w:left w:val="single" w:sz="4" w:space="0" w:color="auto"/>
                    <w:bottom w:val="single" w:sz="4" w:space="0" w:color="auto"/>
                    <w:right w:val="single" w:sz="4" w:space="0" w:color="auto"/>
                  </w:tcBorders>
                </w:tcPr>
                <w:p w:rsidR="0018378A" w:rsidRPr="009A2133" w:rsidRDefault="0018378A" w:rsidP="009A2133">
                  <w:pPr>
                    <w:jc w:val="center"/>
                    <w:rPr>
                      <w:rFonts w:cs="Arial"/>
                      <w:sz w:val="16"/>
                      <w:szCs w:val="18"/>
                    </w:rPr>
                  </w:pPr>
                  <w:r w:rsidRPr="009A2133">
                    <w:rPr>
                      <w:rFonts w:cs="Arial"/>
                      <w:sz w:val="16"/>
                      <w:szCs w:val="18"/>
                    </w:rPr>
                    <w:t>Достижимая степень вакуума</w:t>
                  </w:r>
                </w:p>
              </w:tc>
              <w:tc>
                <w:tcPr>
                  <w:tcW w:w="2126" w:type="dxa"/>
                  <w:gridSpan w:val="2"/>
                  <w:tcBorders>
                    <w:top w:val="single" w:sz="4" w:space="0" w:color="auto"/>
                    <w:left w:val="single" w:sz="4" w:space="0" w:color="auto"/>
                    <w:bottom w:val="single" w:sz="4" w:space="0" w:color="auto"/>
                    <w:right w:val="single" w:sz="4" w:space="0" w:color="auto"/>
                  </w:tcBorders>
                </w:tcPr>
                <w:p w:rsidR="0018378A" w:rsidRPr="009A2133" w:rsidRDefault="0018378A" w:rsidP="009A2133">
                  <w:pPr>
                    <w:jc w:val="center"/>
                    <w:rPr>
                      <w:rFonts w:cs="Arial"/>
                      <w:sz w:val="16"/>
                      <w:szCs w:val="18"/>
                    </w:rPr>
                  </w:pPr>
                  <w:r w:rsidRPr="009A2133">
                    <w:rPr>
                      <w:rFonts w:cs="Arial"/>
                      <w:sz w:val="16"/>
                      <w:szCs w:val="18"/>
                    </w:rPr>
                    <w:t>Применение</w:t>
                  </w:r>
                </w:p>
              </w:tc>
            </w:tr>
            <w:tr w:rsidR="0018378A" w:rsidRPr="00C276C2" w:rsidTr="00197259">
              <w:tc>
                <w:tcPr>
                  <w:tcW w:w="1701" w:type="dxa"/>
                  <w:vMerge/>
                  <w:tcBorders>
                    <w:top w:val="single" w:sz="4" w:space="0" w:color="auto"/>
                    <w:left w:val="single" w:sz="4" w:space="0" w:color="auto"/>
                    <w:bottom w:val="single" w:sz="4" w:space="0" w:color="auto"/>
                    <w:right w:val="single" w:sz="4" w:space="0" w:color="auto"/>
                  </w:tcBorders>
                </w:tcPr>
                <w:p w:rsidR="0018378A" w:rsidRPr="009A2133" w:rsidRDefault="0018378A" w:rsidP="009A2133">
                  <w:pPr>
                    <w:jc w:val="center"/>
                    <w:rPr>
                      <w:rFonts w:cs="Arial"/>
                      <w:sz w:val="16"/>
                      <w:szCs w:val="18"/>
                    </w:rPr>
                  </w:pPr>
                </w:p>
              </w:tc>
              <w:tc>
                <w:tcPr>
                  <w:tcW w:w="1134" w:type="dxa"/>
                  <w:vMerge/>
                  <w:tcBorders>
                    <w:top w:val="single" w:sz="4" w:space="0" w:color="auto"/>
                    <w:left w:val="single" w:sz="4" w:space="0" w:color="auto"/>
                    <w:bottom w:val="single" w:sz="4" w:space="0" w:color="auto"/>
                    <w:right w:val="single" w:sz="4" w:space="0" w:color="auto"/>
                  </w:tcBorders>
                </w:tcPr>
                <w:p w:rsidR="0018378A" w:rsidRPr="009A2133" w:rsidRDefault="0018378A" w:rsidP="009A2133">
                  <w:pPr>
                    <w:jc w:val="center"/>
                    <w:rPr>
                      <w:rFonts w:cs="Arial"/>
                      <w:sz w:val="16"/>
                      <w:szCs w:val="18"/>
                    </w:rPr>
                  </w:pPr>
                </w:p>
              </w:tc>
              <w:tc>
                <w:tcPr>
                  <w:tcW w:w="1275" w:type="dxa"/>
                  <w:tcBorders>
                    <w:top w:val="single" w:sz="4" w:space="0" w:color="auto"/>
                    <w:left w:val="single" w:sz="4" w:space="0" w:color="auto"/>
                    <w:bottom w:val="single" w:sz="4" w:space="0" w:color="auto"/>
                    <w:right w:val="single" w:sz="4" w:space="0" w:color="auto"/>
                  </w:tcBorders>
                </w:tcPr>
                <w:p w:rsidR="0018378A" w:rsidRPr="009A2133" w:rsidRDefault="0018378A" w:rsidP="009A2133">
                  <w:pPr>
                    <w:jc w:val="center"/>
                    <w:rPr>
                      <w:rFonts w:cs="Arial"/>
                      <w:sz w:val="16"/>
                      <w:szCs w:val="18"/>
                    </w:rPr>
                  </w:pPr>
                  <w:r w:rsidRPr="009A2133">
                    <w:rPr>
                      <w:rFonts w:cs="Arial"/>
                      <w:sz w:val="16"/>
                      <w:szCs w:val="18"/>
                    </w:rPr>
                    <w:t>Для обработки вакуумом/влагоудаления</w:t>
                  </w:r>
                </w:p>
              </w:tc>
              <w:tc>
                <w:tcPr>
                  <w:tcW w:w="851" w:type="dxa"/>
                  <w:tcBorders>
                    <w:top w:val="single" w:sz="4" w:space="0" w:color="auto"/>
                    <w:left w:val="single" w:sz="4" w:space="0" w:color="auto"/>
                    <w:bottom w:val="single" w:sz="4" w:space="0" w:color="auto"/>
                    <w:right w:val="single" w:sz="4" w:space="0" w:color="auto"/>
                  </w:tcBorders>
                </w:tcPr>
                <w:p w:rsidR="0018378A" w:rsidRPr="009A2133" w:rsidRDefault="0018378A" w:rsidP="009A2133">
                  <w:pPr>
                    <w:jc w:val="center"/>
                    <w:rPr>
                      <w:rFonts w:cs="Arial"/>
                      <w:sz w:val="16"/>
                      <w:szCs w:val="18"/>
                    </w:rPr>
                  </w:pPr>
                  <w:r w:rsidRPr="009A2133">
                    <w:rPr>
                      <w:rFonts w:cs="Arial"/>
                      <w:sz w:val="16"/>
                      <w:szCs w:val="18"/>
                    </w:rPr>
                    <w:t>Для вытеснения воздуха</w:t>
                  </w:r>
                </w:p>
              </w:tc>
            </w:tr>
            <w:tr w:rsidR="0018378A" w:rsidRPr="00C276C2" w:rsidTr="00197259">
              <w:tc>
                <w:tcPr>
                  <w:tcW w:w="1701" w:type="dxa"/>
                  <w:tcBorders>
                    <w:top w:val="single" w:sz="4" w:space="0" w:color="auto"/>
                    <w:left w:val="single" w:sz="4" w:space="0" w:color="auto"/>
                    <w:bottom w:val="single" w:sz="4" w:space="0" w:color="auto"/>
                    <w:right w:val="single" w:sz="4" w:space="0" w:color="auto"/>
                  </w:tcBorders>
                </w:tcPr>
                <w:p w:rsidR="0018378A" w:rsidRPr="009A2133" w:rsidRDefault="0018378A" w:rsidP="009A2133">
                  <w:pPr>
                    <w:jc w:val="center"/>
                    <w:rPr>
                      <w:rFonts w:cs="Arial"/>
                      <w:sz w:val="16"/>
                      <w:szCs w:val="18"/>
                    </w:rPr>
                  </w:pPr>
                  <w:r w:rsidRPr="009A2133">
                    <w:rPr>
                      <w:rFonts w:cs="Arial"/>
                      <w:sz w:val="16"/>
                      <w:szCs w:val="18"/>
                    </w:rPr>
                    <w:t xml:space="preserve">Роторный, масляного типа (с обязательным использованием масла) </w:t>
                  </w:r>
                </w:p>
              </w:tc>
              <w:tc>
                <w:tcPr>
                  <w:tcW w:w="1134" w:type="dxa"/>
                  <w:tcBorders>
                    <w:top w:val="single" w:sz="4" w:space="0" w:color="auto"/>
                    <w:left w:val="single" w:sz="4" w:space="0" w:color="auto"/>
                    <w:bottom w:val="single" w:sz="4" w:space="0" w:color="auto"/>
                    <w:right w:val="single" w:sz="4" w:space="0" w:color="auto"/>
                  </w:tcBorders>
                </w:tcPr>
                <w:p w:rsidR="0018378A" w:rsidRPr="009A2133" w:rsidRDefault="0018378A" w:rsidP="009A2133">
                  <w:pPr>
                    <w:jc w:val="center"/>
                    <w:rPr>
                      <w:rFonts w:cs="Arial"/>
                      <w:sz w:val="16"/>
                      <w:szCs w:val="18"/>
                    </w:rPr>
                  </w:pPr>
                  <w:r w:rsidRPr="009A2133">
                    <w:rPr>
                      <w:rFonts w:cs="Arial"/>
                      <w:sz w:val="16"/>
                      <w:szCs w:val="18"/>
                    </w:rPr>
                    <w:t>-759,98 мм.рт.ст</w:t>
                  </w:r>
                </w:p>
                <w:p w:rsidR="0018378A" w:rsidRPr="009A2133" w:rsidRDefault="0018378A" w:rsidP="009A2133">
                  <w:pPr>
                    <w:jc w:val="center"/>
                    <w:rPr>
                      <w:rFonts w:cs="Arial"/>
                      <w:sz w:val="16"/>
                      <w:szCs w:val="18"/>
                    </w:rPr>
                  </w:pPr>
                  <w:r w:rsidRPr="009A2133">
                    <w:rPr>
                      <w:rFonts w:cs="Arial"/>
                      <w:sz w:val="16"/>
                      <w:szCs w:val="18"/>
                    </w:rPr>
                    <w:t>100 л/мин</w:t>
                  </w:r>
                </w:p>
              </w:tc>
              <w:tc>
                <w:tcPr>
                  <w:tcW w:w="1275" w:type="dxa"/>
                  <w:tcBorders>
                    <w:top w:val="single" w:sz="4" w:space="0" w:color="auto"/>
                    <w:left w:val="single" w:sz="4" w:space="0" w:color="auto"/>
                    <w:bottom w:val="single" w:sz="4" w:space="0" w:color="auto"/>
                    <w:right w:val="single" w:sz="4" w:space="0" w:color="auto"/>
                  </w:tcBorders>
                </w:tcPr>
                <w:p w:rsidR="0018378A" w:rsidRPr="009A2133" w:rsidRDefault="0018378A" w:rsidP="009A2133">
                  <w:pPr>
                    <w:jc w:val="center"/>
                    <w:rPr>
                      <w:rFonts w:cs="Arial"/>
                      <w:sz w:val="16"/>
                      <w:szCs w:val="18"/>
                    </w:rPr>
                  </w:pPr>
                  <w:r w:rsidRPr="009A2133">
                    <w:rPr>
                      <w:rFonts w:cs="Arial"/>
                      <w:sz w:val="16"/>
                      <w:szCs w:val="18"/>
                    </w:rPr>
                    <w:t>Применимо</w:t>
                  </w:r>
                </w:p>
              </w:tc>
              <w:tc>
                <w:tcPr>
                  <w:tcW w:w="851" w:type="dxa"/>
                  <w:tcBorders>
                    <w:top w:val="single" w:sz="4" w:space="0" w:color="auto"/>
                    <w:left w:val="single" w:sz="4" w:space="0" w:color="auto"/>
                    <w:bottom w:val="single" w:sz="4" w:space="0" w:color="auto"/>
                    <w:right w:val="single" w:sz="4" w:space="0" w:color="auto"/>
                  </w:tcBorders>
                </w:tcPr>
                <w:p w:rsidR="0018378A" w:rsidRPr="009A2133" w:rsidRDefault="0018378A" w:rsidP="009A2133">
                  <w:pPr>
                    <w:jc w:val="center"/>
                    <w:rPr>
                      <w:rFonts w:cs="Arial"/>
                      <w:sz w:val="16"/>
                      <w:szCs w:val="18"/>
                    </w:rPr>
                  </w:pPr>
                  <w:r w:rsidRPr="009A2133">
                    <w:rPr>
                      <w:rFonts w:cs="Arial"/>
                      <w:sz w:val="16"/>
                      <w:szCs w:val="18"/>
                    </w:rPr>
                    <w:t>Применимо</w:t>
                  </w:r>
                </w:p>
              </w:tc>
            </w:tr>
            <w:tr w:rsidR="0018378A" w:rsidRPr="00C276C2" w:rsidTr="00197259">
              <w:tc>
                <w:tcPr>
                  <w:tcW w:w="1701" w:type="dxa"/>
                  <w:vMerge w:val="restart"/>
                  <w:tcBorders>
                    <w:top w:val="single" w:sz="4" w:space="0" w:color="auto"/>
                    <w:left w:val="single" w:sz="4" w:space="0" w:color="auto"/>
                    <w:bottom w:val="single" w:sz="4" w:space="0" w:color="auto"/>
                    <w:right w:val="single" w:sz="4" w:space="0" w:color="auto"/>
                  </w:tcBorders>
                </w:tcPr>
                <w:p w:rsidR="0018378A" w:rsidRPr="009A2133" w:rsidRDefault="0018378A" w:rsidP="009A2133">
                  <w:pPr>
                    <w:jc w:val="center"/>
                    <w:rPr>
                      <w:rFonts w:cs="Arial"/>
                      <w:sz w:val="16"/>
                      <w:szCs w:val="18"/>
                    </w:rPr>
                  </w:pPr>
                  <w:r w:rsidRPr="009A2133">
                    <w:rPr>
                      <w:rFonts w:cs="Arial"/>
                      <w:sz w:val="16"/>
                      <w:szCs w:val="18"/>
                    </w:rPr>
                    <w:t>Роторный, без масла (без обязательного использования масла)</w:t>
                  </w:r>
                </w:p>
              </w:tc>
              <w:tc>
                <w:tcPr>
                  <w:tcW w:w="1134" w:type="dxa"/>
                  <w:tcBorders>
                    <w:top w:val="single" w:sz="4" w:space="0" w:color="auto"/>
                    <w:left w:val="single" w:sz="4" w:space="0" w:color="auto"/>
                    <w:bottom w:val="single" w:sz="4" w:space="0" w:color="auto"/>
                    <w:right w:val="single" w:sz="4" w:space="0" w:color="auto"/>
                  </w:tcBorders>
                </w:tcPr>
                <w:p w:rsidR="0018378A" w:rsidRPr="009A2133" w:rsidRDefault="0018378A" w:rsidP="009A2133">
                  <w:pPr>
                    <w:jc w:val="center"/>
                    <w:rPr>
                      <w:rFonts w:cs="Arial"/>
                      <w:sz w:val="16"/>
                      <w:szCs w:val="18"/>
                    </w:rPr>
                  </w:pPr>
                  <w:r w:rsidRPr="009A2133">
                    <w:rPr>
                      <w:rFonts w:cs="Arial"/>
                      <w:sz w:val="16"/>
                      <w:szCs w:val="18"/>
                    </w:rPr>
                    <w:t>-750 мм.рт.ст</w:t>
                  </w:r>
                </w:p>
                <w:p w:rsidR="0018378A" w:rsidRPr="009A2133" w:rsidRDefault="0018378A" w:rsidP="009A2133">
                  <w:pPr>
                    <w:jc w:val="center"/>
                    <w:rPr>
                      <w:rFonts w:cs="Arial"/>
                      <w:sz w:val="16"/>
                      <w:szCs w:val="18"/>
                    </w:rPr>
                  </w:pPr>
                  <w:r w:rsidRPr="009A2133">
                    <w:rPr>
                      <w:rFonts w:cs="Arial"/>
                      <w:sz w:val="16"/>
                      <w:szCs w:val="18"/>
                    </w:rPr>
                    <w:t>50 л/мин</w:t>
                  </w:r>
                </w:p>
              </w:tc>
              <w:tc>
                <w:tcPr>
                  <w:tcW w:w="1275" w:type="dxa"/>
                  <w:tcBorders>
                    <w:top w:val="single" w:sz="4" w:space="0" w:color="auto"/>
                    <w:left w:val="single" w:sz="4" w:space="0" w:color="auto"/>
                    <w:bottom w:val="single" w:sz="4" w:space="0" w:color="auto"/>
                    <w:right w:val="single" w:sz="4" w:space="0" w:color="auto"/>
                  </w:tcBorders>
                </w:tcPr>
                <w:p w:rsidR="0018378A" w:rsidRPr="009A2133" w:rsidRDefault="0018378A" w:rsidP="009A2133">
                  <w:pPr>
                    <w:jc w:val="center"/>
                    <w:rPr>
                      <w:rFonts w:cs="Arial"/>
                      <w:sz w:val="16"/>
                      <w:szCs w:val="18"/>
                    </w:rPr>
                  </w:pPr>
                  <w:r w:rsidRPr="009A2133">
                    <w:rPr>
                      <w:rFonts w:cs="Arial"/>
                      <w:sz w:val="16"/>
                      <w:szCs w:val="18"/>
                    </w:rPr>
                    <w:t>Не применимо</w:t>
                  </w:r>
                </w:p>
              </w:tc>
              <w:tc>
                <w:tcPr>
                  <w:tcW w:w="851" w:type="dxa"/>
                  <w:tcBorders>
                    <w:top w:val="single" w:sz="4" w:space="0" w:color="auto"/>
                    <w:left w:val="single" w:sz="4" w:space="0" w:color="auto"/>
                    <w:bottom w:val="single" w:sz="4" w:space="0" w:color="auto"/>
                    <w:right w:val="single" w:sz="4" w:space="0" w:color="auto"/>
                  </w:tcBorders>
                </w:tcPr>
                <w:p w:rsidR="0018378A" w:rsidRPr="009A2133" w:rsidRDefault="0018378A" w:rsidP="009A2133">
                  <w:pPr>
                    <w:jc w:val="center"/>
                    <w:rPr>
                      <w:rFonts w:cs="Arial"/>
                      <w:sz w:val="16"/>
                      <w:szCs w:val="18"/>
                    </w:rPr>
                  </w:pPr>
                  <w:r w:rsidRPr="009A2133">
                    <w:rPr>
                      <w:rFonts w:cs="Arial"/>
                      <w:sz w:val="16"/>
                      <w:szCs w:val="18"/>
                    </w:rPr>
                    <w:t>Не применимо</w:t>
                  </w:r>
                </w:p>
              </w:tc>
            </w:tr>
            <w:tr w:rsidR="0018378A" w:rsidRPr="00C276C2" w:rsidTr="00197259">
              <w:tc>
                <w:tcPr>
                  <w:tcW w:w="1701" w:type="dxa"/>
                  <w:vMerge/>
                  <w:tcBorders>
                    <w:top w:val="single" w:sz="4" w:space="0" w:color="auto"/>
                    <w:left w:val="single" w:sz="4" w:space="0" w:color="auto"/>
                    <w:bottom w:val="single" w:sz="4" w:space="0" w:color="auto"/>
                    <w:right w:val="single" w:sz="4" w:space="0" w:color="auto"/>
                  </w:tcBorders>
                </w:tcPr>
                <w:p w:rsidR="0018378A" w:rsidRPr="009A2133" w:rsidRDefault="0018378A" w:rsidP="009A2133">
                  <w:pPr>
                    <w:jc w:val="center"/>
                    <w:rPr>
                      <w:rFonts w:cs="Arial"/>
                      <w:sz w:val="16"/>
                      <w:szCs w:val="18"/>
                    </w:rPr>
                  </w:pPr>
                </w:p>
              </w:tc>
              <w:tc>
                <w:tcPr>
                  <w:tcW w:w="1134" w:type="dxa"/>
                  <w:tcBorders>
                    <w:top w:val="single" w:sz="4" w:space="0" w:color="auto"/>
                    <w:left w:val="single" w:sz="4" w:space="0" w:color="auto"/>
                    <w:bottom w:val="single" w:sz="4" w:space="0" w:color="auto"/>
                    <w:right w:val="single" w:sz="4" w:space="0" w:color="auto"/>
                  </w:tcBorders>
                </w:tcPr>
                <w:p w:rsidR="0018378A" w:rsidRPr="009A2133" w:rsidRDefault="0018378A" w:rsidP="009A2133">
                  <w:pPr>
                    <w:jc w:val="center"/>
                    <w:rPr>
                      <w:rFonts w:cs="Arial"/>
                      <w:sz w:val="16"/>
                      <w:szCs w:val="18"/>
                    </w:rPr>
                  </w:pPr>
                  <w:r w:rsidRPr="009A2133">
                    <w:rPr>
                      <w:rFonts w:cs="Arial"/>
                      <w:sz w:val="16"/>
                      <w:szCs w:val="18"/>
                    </w:rPr>
                    <w:t>-759,98 мм.рт.ст</w:t>
                  </w:r>
                </w:p>
                <w:p w:rsidR="0018378A" w:rsidRPr="009A2133" w:rsidRDefault="0018378A" w:rsidP="009A2133">
                  <w:pPr>
                    <w:jc w:val="center"/>
                    <w:rPr>
                      <w:rFonts w:cs="Arial"/>
                      <w:sz w:val="16"/>
                      <w:szCs w:val="18"/>
                    </w:rPr>
                  </w:pPr>
                  <w:r w:rsidRPr="009A2133">
                    <w:rPr>
                      <w:rFonts w:cs="Arial"/>
                      <w:sz w:val="16"/>
                      <w:szCs w:val="18"/>
                    </w:rPr>
                    <w:t>40 л/мин</w:t>
                  </w:r>
                </w:p>
              </w:tc>
              <w:tc>
                <w:tcPr>
                  <w:tcW w:w="1275" w:type="dxa"/>
                  <w:tcBorders>
                    <w:top w:val="single" w:sz="4" w:space="0" w:color="auto"/>
                    <w:left w:val="single" w:sz="4" w:space="0" w:color="auto"/>
                    <w:bottom w:val="single" w:sz="4" w:space="0" w:color="auto"/>
                    <w:right w:val="single" w:sz="4" w:space="0" w:color="auto"/>
                  </w:tcBorders>
                </w:tcPr>
                <w:p w:rsidR="0018378A" w:rsidRPr="009A2133" w:rsidRDefault="0018378A" w:rsidP="009A2133">
                  <w:pPr>
                    <w:jc w:val="center"/>
                    <w:rPr>
                      <w:rFonts w:cs="Arial"/>
                      <w:sz w:val="16"/>
                      <w:szCs w:val="18"/>
                    </w:rPr>
                  </w:pPr>
                  <w:r w:rsidRPr="009A2133">
                    <w:rPr>
                      <w:rFonts w:cs="Arial"/>
                      <w:sz w:val="16"/>
                      <w:szCs w:val="18"/>
                    </w:rPr>
                    <w:t>Применимо</w:t>
                  </w:r>
                </w:p>
              </w:tc>
              <w:tc>
                <w:tcPr>
                  <w:tcW w:w="851" w:type="dxa"/>
                  <w:tcBorders>
                    <w:top w:val="single" w:sz="4" w:space="0" w:color="auto"/>
                    <w:left w:val="single" w:sz="4" w:space="0" w:color="auto"/>
                    <w:bottom w:val="single" w:sz="4" w:space="0" w:color="auto"/>
                    <w:right w:val="single" w:sz="4" w:space="0" w:color="auto"/>
                  </w:tcBorders>
                </w:tcPr>
                <w:p w:rsidR="0018378A" w:rsidRPr="009A2133" w:rsidRDefault="0018378A" w:rsidP="009A2133">
                  <w:pPr>
                    <w:jc w:val="center"/>
                    <w:rPr>
                      <w:rFonts w:cs="Arial"/>
                      <w:sz w:val="16"/>
                      <w:szCs w:val="18"/>
                    </w:rPr>
                  </w:pPr>
                  <w:r w:rsidRPr="009A2133">
                    <w:rPr>
                      <w:rFonts w:cs="Arial"/>
                      <w:sz w:val="16"/>
                      <w:szCs w:val="18"/>
                    </w:rPr>
                    <w:t>Применимо</w:t>
                  </w:r>
                </w:p>
              </w:tc>
            </w:tr>
          </w:tbl>
          <w:p w:rsidR="0018378A" w:rsidRPr="009A2133" w:rsidRDefault="0018378A" w:rsidP="00A76E8E">
            <w:pPr>
              <w:jc w:val="both"/>
              <w:rPr>
                <w:rFonts w:cs="Arial"/>
              </w:rPr>
            </w:pPr>
            <w:r w:rsidRPr="009A2133">
              <w:rPr>
                <w:rFonts w:cs="Arial"/>
              </w:rPr>
              <w:t>Следует иметь в виду, что данный тип наиболее часто используется, как самый удобный (вторая строка таблицы вверху).</w:t>
            </w:r>
          </w:p>
          <w:p w:rsidR="0018378A" w:rsidRPr="009A2133" w:rsidRDefault="0018378A" w:rsidP="00A76E8E">
            <w:pPr>
              <w:jc w:val="both"/>
              <w:rPr>
                <w:rFonts w:cs="Arial"/>
              </w:rPr>
            </w:pPr>
            <w:r w:rsidRPr="009A2133">
              <w:rPr>
                <w:rFonts w:cs="Arial"/>
              </w:rPr>
              <w:t>Что касается масляного роторного насоса важно заменять масло и проверять степень достижения вакуума каждые 1 или 2 месяца.</w:t>
            </w:r>
          </w:p>
          <w:p w:rsidR="0018378A" w:rsidRPr="00A76E8E" w:rsidRDefault="0018378A" w:rsidP="00E26188">
            <w:pPr>
              <w:numPr>
                <w:ilvl w:val="0"/>
                <w:numId w:val="195"/>
              </w:numPr>
              <w:jc w:val="both"/>
              <w:rPr>
                <w:rFonts w:cs="Arial"/>
                <w:b/>
              </w:rPr>
            </w:pPr>
            <w:r w:rsidRPr="00A76E8E">
              <w:rPr>
                <w:rFonts w:cs="Arial"/>
                <w:b/>
              </w:rPr>
              <w:t>Метод обработки вакуумом/влагоудаления</w:t>
            </w:r>
          </w:p>
          <w:p w:rsidR="0018378A" w:rsidRPr="009A2133" w:rsidRDefault="0018378A" w:rsidP="008714A3">
            <w:pPr>
              <w:jc w:val="both"/>
              <w:rPr>
                <w:rFonts w:cs="Arial"/>
              </w:rPr>
            </w:pPr>
            <w:r w:rsidRPr="009A2133">
              <w:rPr>
                <w:rFonts w:cs="Arial"/>
              </w:rPr>
              <w:t>Существует два метода подачи вакуума/влагоудаления: нормальный и особый. В целом, применяется нормальный способ подачи вакуума/влагоудаления. Если в контур попала влага применять особый метод подачи вакуума/влагоудаления.</w:t>
            </w:r>
          </w:p>
          <w:p w:rsidR="0018378A" w:rsidRPr="009A2133" w:rsidRDefault="0018378A" w:rsidP="008714A3">
            <w:pPr>
              <w:jc w:val="both"/>
              <w:rPr>
                <w:rFonts w:cs="Arial"/>
              </w:rPr>
            </w:pPr>
            <w:r w:rsidRPr="009A2133">
              <w:rPr>
                <w:rFonts w:cs="Arial"/>
              </w:rPr>
              <w:t>[Нормальный метод подачи вакуума/влагоудаления]</w:t>
            </w:r>
          </w:p>
          <w:p w:rsidR="0018378A" w:rsidRPr="009A2133" w:rsidRDefault="0018378A" w:rsidP="00E26188">
            <w:pPr>
              <w:numPr>
                <w:ilvl w:val="0"/>
                <w:numId w:val="194"/>
              </w:numPr>
              <w:jc w:val="both"/>
              <w:rPr>
                <w:rFonts w:cs="Arial"/>
              </w:rPr>
            </w:pPr>
            <w:r w:rsidRPr="009A2133">
              <w:rPr>
                <w:rFonts w:cs="Arial"/>
              </w:rPr>
              <w:t>Подача вакуума/</w:t>
            </w:r>
            <w:r>
              <w:rPr>
                <w:rFonts w:cs="Arial"/>
              </w:rPr>
              <w:t>Осушение</w:t>
            </w:r>
            <w:r w:rsidRPr="009A2133">
              <w:rPr>
                <w:rFonts w:cs="Arial"/>
              </w:rPr>
              <w:t xml:space="preserve"> (первый раз)</w:t>
            </w:r>
          </w:p>
          <w:p w:rsidR="0018378A" w:rsidRPr="009A2133" w:rsidRDefault="0018378A" w:rsidP="009A2133">
            <w:pPr>
              <w:ind w:left="720"/>
              <w:jc w:val="both"/>
              <w:rPr>
                <w:rFonts w:cs="Arial"/>
              </w:rPr>
            </w:pPr>
            <w:r w:rsidRPr="009A2133">
              <w:rPr>
                <w:rFonts w:cs="Arial"/>
              </w:rPr>
              <w:t xml:space="preserve">Подсоединить трубную обвязку манометра к сервисным отверстиям линии жидкости и к выходу с регулятора сброса давления. Дать вакуумному насосу поработать 2 часа или дольше. (Достижимая степень вакуума должна составлять </w:t>
            </w:r>
            <w:r w:rsidRPr="009A2133">
              <w:rPr>
                <w:rFonts w:cs="Arial"/>
                <w:u w:val="single"/>
              </w:rPr>
              <w:t>-755 ммрт.ст. или ниже</w:t>
            </w:r>
            <w:r w:rsidRPr="009A2133">
              <w:rPr>
                <w:rFonts w:cs="Arial"/>
              </w:rPr>
              <w:t>).</w:t>
            </w:r>
          </w:p>
          <w:p w:rsidR="0018378A" w:rsidRPr="009A2133" w:rsidRDefault="0018378A" w:rsidP="00A76E8E">
            <w:pPr>
              <w:jc w:val="both"/>
              <w:rPr>
                <w:rFonts w:cs="Arial"/>
              </w:rPr>
            </w:pPr>
            <w:r w:rsidRPr="009A2133">
              <w:rPr>
                <w:rFonts w:cs="Arial"/>
              </w:rPr>
              <w:t xml:space="preserve">Если давление -755 мм рт.ст. или ниже не может быть достигнуто даже после откачки в течение 2 часов, в системе может иметься утечка или влага. В таком случае дать насосу поработать еще час или более. Если давление -755 мм рт.ст. или ниже не может быть достигнуто даже после откачки в течение 3 часов или более, проверить наличие утечки. </w:t>
            </w:r>
          </w:p>
          <w:p w:rsidR="0018378A" w:rsidRPr="00C276C2" w:rsidRDefault="0018378A" w:rsidP="009A2133">
            <w:r w:rsidRPr="00A76E8E">
              <w:rPr>
                <w:rFonts w:cs="Arial"/>
                <w:lang w:eastAsia="ru-RU"/>
              </w:rPr>
              <w:t xml:space="preserve">Примечание: освободить систему через сервисные отверстия </w:t>
            </w:r>
            <w:r w:rsidRPr="000A1FB6">
              <w:rPr>
                <w:rFonts w:cs="Arial"/>
                <w:noProof/>
                <w:lang w:eastAsia="ru-RU"/>
              </w:rPr>
              <w:pict>
                <v:shape id="Рисунок 667" o:spid="_x0000_i1799" type="#_x0000_t75" style="width:14.25pt;height:13.5pt;visibility:visible">
                  <v:imagedata r:id="rId432" o:title=""/>
                </v:shape>
              </w:pict>
            </w:r>
            <w:r w:rsidRPr="00A76E8E">
              <w:rPr>
                <w:rFonts w:cs="Arial"/>
                <w:lang w:eastAsia="ru-RU"/>
              </w:rPr>
              <w:t xml:space="preserve">от жидкости и через выход из обратного клапана </w:t>
            </w:r>
            <w:r w:rsidRPr="000A1FB6">
              <w:rPr>
                <w:rFonts w:cs="Arial"/>
                <w:noProof/>
                <w:lang w:eastAsia="ru-RU"/>
              </w:rPr>
              <w:pict>
                <v:shape id="Рисунок 666" o:spid="_x0000_i1800" type="#_x0000_t75" style="width:14.25pt;height:13.5pt;visibility:visible">
                  <v:imagedata r:id="rId433" o:title=""/>
                </v:shape>
              </w:pict>
            </w:r>
            <w:r w:rsidRPr="00A76E8E">
              <w:rPr>
                <w:rFonts w:cs="Arial"/>
                <w:lang w:eastAsia="ru-RU"/>
              </w:rPr>
              <w:t>, поскольку проток системы заблокирован соленоидным клапаном.</w:t>
            </w:r>
          </w:p>
        </w:tc>
      </w:tr>
    </w:tbl>
    <w:p w:rsidR="0018378A" w:rsidRDefault="0018378A">
      <w:r>
        <w:br w:type="page"/>
      </w:r>
    </w:p>
    <w:tbl>
      <w:tblPr>
        <w:tblW w:w="0" w:type="auto"/>
        <w:tblLayout w:type="fixed"/>
        <w:tblLook w:val="00A0"/>
      </w:tblPr>
      <w:tblGrid>
        <w:gridCol w:w="4503"/>
        <w:gridCol w:w="5068"/>
      </w:tblGrid>
      <w:tr w:rsidR="0018378A" w:rsidRPr="00C276C2" w:rsidTr="00E01CFC">
        <w:tc>
          <w:tcPr>
            <w:tcW w:w="4503" w:type="dxa"/>
          </w:tcPr>
          <w:p w:rsidR="0018378A" w:rsidRPr="00E01CFC" w:rsidRDefault="0018378A" w:rsidP="00E01CFC">
            <w:pPr>
              <w:pStyle w:val="NoSpacing"/>
              <w:ind w:left="360"/>
              <w:jc w:val="both"/>
              <w:rPr>
                <w:rFonts w:ascii="Arial" w:hAnsi="Arial" w:cs="Arial"/>
                <w:sz w:val="20"/>
              </w:rPr>
            </w:pPr>
            <w:r w:rsidRPr="000A1FB6">
              <w:rPr>
                <w:rFonts w:ascii="Arial" w:hAnsi="Arial" w:cs="Arial"/>
                <w:noProof/>
                <w:lang w:eastAsia="ru-RU"/>
              </w:rPr>
              <w:pict>
                <v:shape id="Рисунок 669" o:spid="_x0000_i1801" type="#_x0000_t75" style="width:18pt;height:17.25pt;visibility:visible">
                  <v:imagedata r:id="rId434" o:title=""/>
                </v:shape>
              </w:pict>
            </w:r>
            <w:r w:rsidRPr="00E01CFC">
              <w:rPr>
                <w:rFonts w:ascii="Arial" w:hAnsi="Arial" w:cs="Arial"/>
                <w:sz w:val="20"/>
              </w:rPr>
              <w:t>Испытание на удерживание вакуума.</w:t>
            </w:r>
          </w:p>
          <w:p w:rsidR="0018378A" w:rsidRPr="00E01CFC" w:rsidRDefault="0018378A" w:rsidP="00E01CFC">
            <w:pPr>
              <w:pStyle w:val="NoSpacing"/>
              <w:ind w:left="360"/>
              <w:jc w:val="both"/>
              <w:rPr>
                <w:rFonts w:ascii="Arial" w:hAnsi="Arial" w:cs="Arial"/>
                <w:sz w:val="20"/>
              </w:rPr>
            </w:pPr>
            <w:r w:rsidRPr="00E01CFC">
              <w:rPr>
                <w:rFonts w:ascii="Arial" w:hAnsi="Arial" w:cs="Arial"/>
                <w:sz w:val="20"/>
              </w:rPr>
              <w:t xml:space="preserve">Поддерживать давление в системе на уровне -755 рт.ст в течение 1 часа или более и убедиться в том, что показания вакуума не растут на вакуумметре. Если показания растут, то это свидетельствует о возможном наличии влаги в системе или утечки из нее. Тем не менее, постарайтесь не допустить воздух в трубную обвязку манометра. При попадании воздуха в обвязку рекомендуется использовать медную трубку напрямую вместо трубной обвязки манометра. </w:t>
            </w:r>
          </w:p>
          <w:p w:rsidR="0018378A" w:rsidRPr="00C276C2" w:rsidRDefault="0018378A" w:rsidP="00A54C93">
            <w:pPr>
              <w:rPr>
                <w:rFonts w:cs="Arial"/>
              </w:rPr>
            </w:pPr>
            <w:r w:rsidRPr="00C276C2">
              <w:t>Загрузка хладагента</w:t>
            </w:r>
          </w:p>
          <w:p w:rsidR="0018378A" w:rsidRPr="00E01CFC" w:rsidRDefault="0018378A" w:rsidP="00E01CFC">
            <w:pPr>
              <w:pStyle w:val="NoSpacing"/>
              <w:ind w:left="360"/>
              <w:jc w:val="both"/>
              <w:rPr>
                <w:rFonts w:ascii="Arial" w:hAnsi="Arial" w:cs="Arial"/>
                <w:sz w:val="20"/>
              </w:rPr>
            </w:pPr>
            <w:r w:rsidRPr="00E01CFC">
              <w:rPr>
                <w:rFonts w:ascii="Arial" w:hAnsi="Arial" w:cs="Arial"/>
                <w:sz w:val="20"/>
              </w:rPr>
              <w:t>После испытания на удерживание вакуума необходимо поддерживать вакуум в контуре в течение 10 минут. Затем загрузить указанное количество хладагента через сервисное отверстие на линии жидкости, используя загрузочный баллон.</w:t>
            </w:r>
          </w:p>
          <w:p w:rsidR="0018378A" w:rsidRDefault="0018378A" w:rsidP="00E01CFC">
            <w:pPr>
              <w:pStyle w:val="NoSpacing"/>
              <w:ind w:left="360"/>
              <w:jc w:val="both"/>
              <w:rPr>
                <w:rFonts w:ascii="Arial" w:hAnsi="Arial" w:cs="Arial"/>
              </w:rPr>
            </w:pPr>
            <w:r w:rsidRPr="000A1FB6">
              <w:rPr>
                <w:rFonts w:ascii="Arial" w:hAnsi="Arial" w:cs="Arial"/>
              </w:rPr>
              <w:pict>
                <v:shape id="_x0000_i1802" type="#_x0000_t75" style="width:165pt;height:246pt">
                  <v:imagedata r:id="rId435" o:title=""/>
                </v:shape>
              </w:pict>
            </w:r>
          </w:p>
          <w:p w:rsidR="0018378A" w:rsidRPr="00E01CFC" w:rsidRDefault="0018378A" w:rsidP="00E01CFC">
            <w:pPr>
              <w:pStyle w:val="NoSpacing"/>
              <w:jc w:val="both"/>
              <w:rPr>
                <w:rFonts w:ascii="Arial" w:hAnsi="Arial" w:cs="Arial"/>
                <w:sz w:val="20"/>
              </w:rPr>
            </w:pPr>
            <w:r w:rsidRPr="00E01CFC">
              <w:rPr>
                <w:rFonts w:ascii="Arial" w:hAnsi="Arial" w:cs="Arial"/>
                <w:sz w:val="20"/>
              </w:rPr>
              <w:t>[Особый способ обеспечения вакуума/влагоудаления]</w:t>
            </w:r>
          </w:p>
          <w:p w:rsidR="0018378A" w:rsidRPr="00E01CFC" w:rsidRDefault="0018378A" w:rsidP="00E01CFC">
            <w:pPr>
              <w:pStyle w:val="NoSpacing"/>
              <w:ind w:left="360"/>
              <w:jc w:val="both"/>
              <w:rPr>
                <w:rFonts w:ascii="Arial" w:hAnsi="Arial" w:cs="Arial"/>
                <w:sz w:val="20"/>
              </w:rPr>
            </w:pPr>
            <w:r w:rsidRPr="00E01CFC">
              <w:rPr>
                <w:rFonts w:ascii="Arial" w:hAnsi="Arial" w:cs="Arial"/>
                <w:sz w:val="20"/>
              </w:rPr>
              <w:t>Данный метод – это процесс прерывания вакуума азотом однократно или многократно по аналогии с нормальным процессом подачи вакуума/влагоудаления.</w:t>
            </w:r>
          </w:p>
          <w:p w:rsidR="0018378A" w:rsidRPr="00C276C2" w:rsidRDefault="0018378A" w:rsidP="00463468"/>
        </w:tc>
        <w:tc>
          <w:tcPr>
            <w:tcW w:w="5068" w:type="dxa"/>
          </w:tcPr>
          <w:p w:rsidR="0018378A" w:rsidRPr="00E01CFC" w:rsidRDefault="0018378A" w:rsidP="00E26188">
            <w:pPr>
              <w:numPr>
                <w:ilvl w:val="0"/>
                <w:numId w:val="196"/>
              </w:numPr>
              <w:jc w:val="both"/>
              <w:rPr>
                <w:rFonts w:cs="Arial"/>
              </w:rPr>
            </w:pPr>
            <w:r w:rsidRPr="00E01CFC">
              <w:rPr>
                <w:rFonts w:cs="Arial"/>
              </w:rPr>
              <w:t>Обеспечение вакуума/</w:t>
            </w:r>
            <w:r>
              <w:rPr>
                <w:rFonts w:cs="Arial"/>
              </w:rPr>
              <w:t>Осушение</w:t>
            </w:r>
            <w:r w:rsidRPr="00E01CFC">
              <w:rPr>
                <w:rFonts w:cs="Arial"/>
              </w:rPr>
              <w:t xml:space="preserve"> (первый раз)</w:t>
            </w:r>
          </w:p>
          <w:p w:rsidR="0018378A" w:rsidRPr="00E01CFC" w:rsidRDefault="0018378A" w:rsidP="00E01CFC">
            <w:pPr>
              <w:ind w:left="720"/>
              <w:jc w:val="both"/>
              <w:rPr>
                <w:rFonts w:cs="Arial"/>
              </w:rPr>
            </w:pPr>
            <w:r w:rsidRPr="00E01CFC">
              <w:rPr>
                <w:rFonts w:cs="Arial"/>
              </w:rPr>
              <w:t>…2 часа</w:t>
            </w:r>
          </w:p>
          <w:p w:rsidR="0018378A" w:rsidRPr="00E01CFC" w:rsidRDefault="0018378A" w:rsidP="00E26188">
            <w:pPr>
              <w:numPr>
                <w:ilvl w:val="0"/>
                <w:numId w:val="197"/>
              </w:numPr>
              <w:jc w:val="both"/>
              <w:rPr>
                <w:rFonts w:cs="Arial"/>
              </w:rPr>
            </w:pPr>
            <w:r w:rsidRPr="00E01CFC">
              <w:rPr>
                <w:rFonts w:cs="Arial"/>
              </w:rPr>
              <w:t>Прерывание вакуума (первый раз). Азот подается с давлением 0,5 кг/см2 через сервисное отверстие на всасывающей трубе. Поскольку азот прерывает вакуум, эффект вакуумной обработки/влагоудаления усиливается. Тем не менее, если имеется большое количество влаги, ее невозможно удалить данным методом. Следовательно, не допускайте попадания воды или образования воды в ходе работ с трубопроводами хладагента.</w:t>
            </w:r>
          </w:p>
          <w:p w:rsidR="0018378A" w:rsidRPr="00E01CFC" w:rsidRDefault="0018378A" w:rsidP="00E26188">
            <w:pPr>
              <w:numPr>
                <w:ilvl w:val="0"/>
                <w:numId w:val="198"/>
              </w:numPr>
              <w:jc w:val="both"/>
              <w:rPr>
                <w:rFonts w:cs="Arial"/>
              </w:rPr>
            </w:pPr>
            <w:r w:rsidRPr="00E01CFC">
              <w:rPr>
                <w:rFonts w:cs="Arial"/>
              </w:rPr>
              <w:t>Обработка вакуумом/</w:t>
            </w:r>
            <w:r>
              <w:rPr>
                <w:rFonts w:cs="Arial"/>
              </w:rPr>
              <w:t>Осушение</w:t>
            </w:r>
            <w:r w:rsidRPr="00E01CFC">
              <w:rPr>
                <w:rFonts w:cs="Arial"/>
              </w:rPr>
              <w:t xml:space="preserve"> (второй раз)</w:t>
            </w:r>
          </w:p>
          <w:p w:rsidR="0018378A" w:rsidRPr="00E01CFC" w:rsidRDefault="0018378A" w:rsidP="00E01CFC">
            <w:pPr>
              <w:ind w:left="720"/>
              <w:jc w:val="both"/>
              <w:rPr>
                <w:rFonts w:cs="Arial"/>
              </w:rPr>
            </w:pPr>
            <w:r w:rsidRPr="00E01CFC">
              <w:rPr>
                <w:rFonts w:cs="Arial"/>
              </w:rPr>
              <w:t xml:space="preserve">Дать вакуумному насосу поработать 1 час или более. (Достижимая степень вакуума должна составлять </w:t>
            </w:r>
            <w:r w:rsidRPr="00E01CFC">
              <w:rPr>
                <w:rFonts w:cs="Arial"/>
                <w:u w:val="single"/>
              </w:rPr>
              <w:t>-755 ммрт.ст. или ниже</w:t>
            </w:r>
            <w:r w:rsidRPr="00E01CFC">
              <w:rPr>
                <w:rFonts w:cs="Arial"/>
              </w:rPr>
              <w:t xml:space="preserve">). Если давление -755 мм рт.ст. или ниже не может быть достигнуто даже после вакуумной откачки в течение 2 часов, повторить шаг </w:t>
            </w:r>
            <w:r w:rsidRPr="000A1FB6">
              <w:rPr>
                <w:rFonts w:cs="Arial"/>
                <w:noProof/>
                <w:lang w:eastAsia="ru-RU"/>
              </w:rPr>
              <w:pict>
                <v:shape id="Рисунок 673" o:spid="_x0000_i1806" type="#_x0000_t75" style="width:14.25pt;height:12.75pt;visibility:visible">
                  <v:imagedata r:id="rId436" o:title=""/>
                </v:shape>
              </w:pict>
            </w:r>
            <w:r w:rsidRPr="00E01CFC">
              <w:rPr>
                <w:rFonts w:cs="Arial"/>
              </w:rPr>
              <w:t xml:space="preserve"> прерывание вакуума и </w:t>
            </w:r>
            <w:r w:rsidRPr="000A1FB6">
              <w:rPr>
                <w:rFonts w:cs="Arial"/>
                <w:noProof/>
                <w:lang w:eastAsia="ru-RU"/>
              </w:rPr>
              <w:pict>
                <v:shape id="Рисунок 672" o:spid="_x0000_i1807" type="#_x0000_t75" style="width:14.25pt;height:13.5pt;visibility:visible">
                  <v:imagedata r:id="rId437" o:title=""/>
                </v:shape>
              </w:pict>
            </w:r>
            <w:r w:rsidRPr="00E01CFC">
              <w:rPr>
                <w:rFonts w:cs="Arial"/>
              </w:rPr>
              <w:t xml:space="preserve"> вакуумная обработка/</w:t>
            </w:r>
            <w:r>
              <w:rPr>
                <w:rFonts w:cs="Arial"/>
              </w:rPr>
              <w:t>Осушение</w:t>
            </w:r>
            <w:r w:rsidRPr="00E01CFC">
              <w:rPr>
                <w:rFonts w:cs="Arial"/>
              </w:rPr>
              <w:t>.</w:t>
            </w:r>
          </w:p>
          <w:tbl>
            <w:tblPr>
              <w:tblW w:w="4711" w:type="dxa"/>
              <w:tblLayout w:type="fixed"/>
              <w:tblLook w:val="00A0"/>
            </w:tblPr>
            <w:tblGrid>
              <w:gridCol w:w="2586"/>
              <w:gridCol w:w="501"/>
              <w:gridCol w:w="1624"/>
            </w:tblGrid>
            <w:tr w:rsidR="0018378A" w:rsidRPr="00C276C2" w:rsidTr="00E01CFC">
              <w:tc>
                <w:tcPr>
                  <w:tcW w:w="2586" w:type="dxa"/>
                </w:tcPr>
                <w:p w:rsidR="0018378A" w:rsidRPr="00E01CFC" w:rsidRDefault="0018378A" w:rsidP="00E26188">
                  <w:pPr>
                    <w:numPr>
                      <w:ilvl w:val="0"/>
                      <w:numId w:val="199"/>
                    </w:numPr>
                    <w:tabs>
                      <w:tab w:val="clear" w:pos="720"/>
                      <w:tab w:val="num" w:pos="633"/>
                    </w:tabs>
                    <w:jc w:val="both"/>
                    <w:rPr>
                      <w:rFonts w:cs="Arial"/>
                    </w:rPr>
                  </w:pPr>
                  <w:r w:rsidRPr="00E01CFC">
                    <w:rPr>
                      <w:rFonts w:cs="Arial"/>
                    </w:rPr>
                    <w:t>Испытание на удерживание вакуума…1 час</w:t>
                  </w:r>
                </w:p>
                <w:p w:rsidR="0018378A" w:rsidRPr="00E01CFC" w:rsidRDefault="0018378A" w:rsidP="00E26188">
                  <w:pPr>
                    <w:numPr>
                      <w:ilvl w:val="0"/>
                      <w:numId w:val="200"/>
                    </w:numPr>
                    <w:tabs>
                      <w:tab w:val="clear" w:pos="720"/>
                      <w:tab w:val="num" w:pos="633"/>
                    </w:tabs>
                    <w:jc w:val="both"/>
                    <w:rPr>
                      <w:rFonts w:cs="Arial"/>
                    </w:rPr>
                  </w:pPr>
                  <w:r w:rsidRPr="00E01CFC">
                    <w:rPr>
                      <w:rFonts w:cs="Arial"/>
                    </w:rPr>
                    <w:t>Дополнительная загрузка хладагента</w:t>
                  </w:r>
                </w:p>
                <w:p w:rsidR="0018378A" w:rsidRPr="00E01CFC" w:rsidRDefault="0018378A" w:rsidP="00E01CFC">
                  <w:pPr>
                    <w:jc w:val="both"/>
                    <w:rPr>
                      <w:rFonts w:cs="Arial"/>
                    </w:rPr>
                  </w:pPr>
                </w:p>
              </w:tc>
              <w:tc>
                <w:tcPr>
                  <w:tcW w:w="501" w:type="dxa"/>
                </w:tcPr>
                <w:p w:rsidR="0018378A" w:rsidRPr="00E01CFC" w:rsidRDefault="0018378A" w:rsidP="00E01CFC">
                  <w:pPr>
                    <w:jc w:val="both"/>
                    <w:rPr>
                      <w:rFonts w:cs="Arial"/>
                    </w:rPr>
                  </w:pPr>
                  <w:r w:rsidRPr="000A1FB6">
                    <w:rPr>
                      <w:rFonts w:cs="Arial"/>
                      <w:noProof/>
                      <w:lang w:eastAsia="ru-RU"/>
                    </w:rPr>
                    <w:pict>
                      <v:shape id="Рисунок 671" o:spid="_x0000_i1810" type="#_x0000_t75" style="width:11.25pt;height:36.75pt;visibility:visible">
                        <v:imagedata r:id="rId438" o:title=""/>
                      </v:shape>
                    </w:pict>
                  </w:r>
                </w:p>
              </w:tc>
              <w:tc>
                <w:tcPr>
                  <w:tcW w:w="1624" w:type="dxa"/>
                </w:tcPr>
                <w:p w:rsidR="0018378A" w:rsidRPr="00E01CFC" w:rsidRDefault="0018378A" w:rsidP="00E01CFC">
                  <w:pPr>
                    <w:jc w:val="both"/>
                    <w:rPr>
                      <w:rFonts w:cs="Arial"/>
                    </w:rPr>
                  </w:pPr>
                  <w:r w:rsidRPr="00E01CFC">
                    <w:rPr>
                      <w:rFonts w:cs="Arial"/>
                    </w:rPr>
                    <w:t>Такие же, как при нормальной обработке вакуумом/влагоудалении</w:t>
                  </w:r>
                </w:p>
              </w:tc>
            </w:tr>
          </w:tbl>
          <w:p w:rsidR="0018378A" w:rsidRPr="00E01CFC" w:rsidRDefault="0018378A" w:rsidP="00E01CFC">
            <w:pPr>
              <w:ind w:left="360"/>
              <w:jc w:val="both"/>
              <w:rPr>
                <w:rFonts w:cs="Arial"/>
              </w:rPr>
            </w:pPr>
            <w:r w:rsidRPr="00E01CFC">
              <w:rPr>
                <w:rFonts w:cs="Arial"/>
              </w:rPr>
              <w:t>Примечание: Использовать азот для прерывания вакуума (если использовать кислород – он может взорваться).</w:t>
            </w:r>
          </w:p>
          <w:p w:rsidR="0018378A" w:rsidRPr="00C276C2" w:rsidRDefault="0018378A" w:rsidP="00DE4DC4">
            <w:pPr>
              <w:jc w:val="center"/>
            </w:pPr>
            <w:r>
              <w:pict>
                <v:shape id="_x0000_i1811" type="#_x0000_t75" style="width:162pt;height:300pt">
                  <v:imagedata r:id="rId439" o:title=""/>
                </v:shape>
              </w:pict>
            </w:r>
          </w:p>
        </w:tc>
      </w:tr>
    </w:tbl>
    <w:p w:rsidR="0018378A" w:rsidRDefault="0018378A">
      <w:pPr>
        <w:sectPr w:rsidR="0018378A" w:rsidSect="00054B01">
          <w:footerReference w:type="default" r:id="rId440"/>
          <w:pgSz w:w="11906" w:h="16838"/>
          <w:pgMar w:top="1134" w:right="850" w:bottom="1134" w:left="1701" w:header="708" w:footer="708" w:gutter="0"/>
          <w:pgNumType w:start="1" w:chapStyle="1"/>
          <w:cols w:space="708"/>
          <w:docGrid w:linePitch="360"/>
        </w:sectPr>
      </w:pPr>
    </w:p>
    <w:tbl>
      <w:tblPr>
        <w:tblW w:w="0" w:type="auto"/>
        <w:tblLook w:val="00A0"/>
      </w:tblPr>
      <w:tblGrid>
        <w:gridCol w:w="4360"/>
        <w:gridCol w:w="5211"/>
      </w:tblGrid>
      <w:tr w:rsidR="0018378A" w:rsidRPr="00C276C2" w:rsidTr="007501AA">
        <w:tc>
          <w:tcPr>
            <w:tcW w:w="4785" w:type="dxa"/>
          </w:tcPr>
          <w:p w:rsidR="0018378A" w:rsidRPr="00E2624C" w:rsidRDefault="0018378A" w:rsidP="007501AA">
            <w:pPr>
              <w:pStyle w:val="Heading1"/>
              <w:rPr>
                <w:sz w:val="36"/>
                <w:lang w:eastAsia="en-US"/>
              </w:rPr>
            </w:pPr>
            <w:bookmarkStart w:id="94" w:name="_Toc343613543"/>
            <w:r w:rsidRPr="00E2624C">
              <w:rPr>
                <w:sz w:val="36"/>
                <w:lang w:eastAsia="en-US"/>
              </w:rPr>
              <w:t>ОПЦИОНАЛЬНЫЕ УСТРОЙСТВА</w:t>
            </w:r>
            <w:bookmarkEnd w:id="94"/>
          </w:p>
          <w:p w:rsidR="0018378A" w:rsidRPr="007501AA" w:rsidRDefault="0018378A" w:rsidP="007501AA">
            <w:pPr>
              <w:jc w:val="both"/>
              <w:rPr>
                <w:rFonts w:cs="Arial"/>
              </w:rPr>
            </w:pPr>
            <w:r w:rsidRPr="007501AA">
              <w:rPr>
                <w:rFonts w:cs="Arial"/>
              </w:rPr>
              <w:t>Следующие опциональные устройства имеются в наличии для некоторых моделей. Что касается других опций, см. Главу 8 в ДОПОЛНИТЕЛЬНОМ РУКОВОДСТВЕ.</w:t>
            </w:r>
          </w:p>
          <w:p w:rsidR="0018378A" w:rsidRPr="00E2624C" w:rsidRDefault="0018378A" w:rsidP="007501AA">
            <w:pPr>
              <w:pStyle w:val="Heading2"/>
              <w:rPr>
                <w:sz w:val="32"/>
                <w:lang w:eastAsia="en-US"/>
              </w:rPr>
            </w:pPr>
            <w:bookmarkStart w:id="95" w:name="_Toc343613544"/>
            <w:r w:rsidRPr="00E2624C">
              <w:rPr>
                <w:sz w:val="32"/>
                <w:lang w:eastAsia="en-US"/>
              </w:rPr>
              <w:t>Электронный регистратор температуры</w:t>
            </w:r>
            <w:bookmarkEnd w:id="95"/>
          </w:p>
          <w:p w:rsidR="0018378A" w:rsidRPr="00E2624C" w:rsidRDefault="0018378A" w:rsidP="007501AA">
            <w:pPr>
              <w:pStyle w:val="Heading3"/>
              <w:rPr>
                <w:szCs w:val="22"/>
                <w:lang w:eastAsia="en-US"/>
              </w:rPr>
            </w:pPr>
            <w:bookmarkStart w:id="96" w:name="_Toc343613545"/>
            <w:r w:rsidRPr="00E2624C">
              <w:rPr>
                <w:szCs w:val="22"/>
                <w:lang w:eastAsia="en-US"/>
              </w:rPr>
              <w:t>Стандартный тип</w:t>
            </w:r>
            <w:bookmarkEnd w:id="96"/>
          </w:p>
          <w:p w:rsidR="0018378A" w:rsidRPr="007501AA" w:rsidRDefault="0018378A" w:rsidP="007501AA">
            <w:pPr>
              <w:jc w:val="both"/>
              <w:rPr>
                <w:rFonts w:cs="Arial"/>
              </w:rPr>
            </w:pPr>
            <w:r w:rsidRPr="007501AA">
              <w:rPr>
                <w:rFonts w:cs="Arial"/>
              </w:rPr>
              <w:t xml:space="preserve">Данный регистратор автоматически регистрирует контрольную температуру (температуру обратного воздуха, либо температуру подаваемого воздуха) при подаче переключающих сигналов «режим охлаждения/частичного замораживания или замораживания» с контроллера. Функция выявления сигналов отказа датчиков и функция калибровки предусмотрены для техобслуживания и инспектирования. </w:t>
            </w:r>
          </w:p>
          <w:p w:rsidR="0018378A" w:rsidRPr="00C276C2" w:rsidRDefault="0018378A">
            <w:r>
              <w:rPr>
                <w:noProof/>
                <w:lang w:eastAsia="ru-RU"/>
              </w:rPr>
              <w:pict>
                <v:shape id="Рисунок 496" o:spid="_x0000_i1812" type="#_x0000_t75" style="width:211.5pt;height:78.75pt;visibility:visible">
                  <v:imagedata r:id="rId441" o:title=""/>
                </v:shape>
              </w:pict>
            </w:r>
          </w:p>
          <w:p w:rsidR="0018378A" w:rsidRPr="00C276C2" w:rsidRDefault="0018378A">
            <w:r>
              <w:rPr>
                <w:noProof/>
                <w:lang w:eastAsia="ru-RU"/>
              </w:rPr>
              <w:pict>
                <v:shape id="Рисунок 546" o:spid="_x0000_i1813" type="#_x0000_t75" style="width:214.5pt;height:252.75pt;visibility:visible">
                  <v:imagedata r:id="rId442" o:title=""/>
                </v:shape>
              </w:pict>
            </w:r>
          </w:p>
          <w:p w:rsidR="0018378A" w:rsidRPr="00C276C2" w:rsidRDefault="0018378A"/>
        </w:tc>
        <w:tc>
          <w:tcPr>
            <w:tcW w:w="4786" w:type="dxa"/>
          </w:tcPr>
          <w:p w:rsidR="0018378A" w:rsidRPr="007501AA" w:rsidRDefault="0018378A" w:rsidP="00E26188">
            <w:pPr>
              <w:numPr>
                <w:ilvl w:val="0"/>
                <w:numId w:val="202"/>
              </w:numPr>
              <w:jc w:val="both"/>
              <w:rPr>
                <w:rFonts w:cs="Arial"/>
                <w:b/>
              </w:rPr>
            </w:pPr>
            <w:r w:rsidRPr="007501AA">
              <w:rPr>
                <w:rFonts w:cs="Arial"/>
                <w:b/>
              </w:rPr>
              <w:t>Спецификации</w:t>
            </w:r>
          </w:p>
          <w:p w:rsidR="0018378A" w:rsidRPr="007501AA" w:rsidRDefault="0018378A" w:rsidP="00E26188">
            <w:pPr>
              <w:numPr>
                <w:ilvl w:val="0"/>
                <w:numId w:val="201"/>
              </w:numPr>
              <w:jc w:val="both"/>
              <w:rPr>
                <w:rFonts w:cs="Arial"/>
                <w:b/>
              </w:rPr>
            </w:pPr>
            <w:r w:rsidRPr="007501AA">
              <w:rPr>
                <w:rFonts w:cs="Arial"/>
              </w:rPr>
              <w:t xml:space="preserve">Модель: </w:t>
            </w:r>
            <w:r w:rsidRPr="007501AA">
              <w:rPr>
                <w:rFonts w:cs="Arial"/>
                <w:lang w:val="en-US"/>
              </w:rPr>
              <w:t>DER9601A</w:t>
            </w:r>
          </w:p>
          <w:p w:rsidR="0018378A" w:rsidRPr="007501AA" w:rsidRDefault="0018378A" w:rsidP="00E26188">
            <w:pPr>
              <w:numPr>
                <w:ilvl w:val="0"/>
                <w:numId w:val="201"/>
              </w:numPr>
              <w:jc w:val="both"/>
              <w:rPr>
                <w:rFonts w:cs="Arial"/>
                <w:b/>
              </w:rPr>
            </w:pPr>
            <w:r w:rsidRPr="007501AA">
              <w:rPr>
                <w:rFonts w:cs="Arial"/>
              </w:rPr>
              <w:t>Питание: Переменный ток, 13В 50/60Гц</w:t>
            </w:r>
          </w:p>
          <w:p w:rsidR="0018378A" w:rsidRPr="007501AA" w:rsidRDefault="0018378A" w:rsidP="00E26188">
            <w:pPr>
              <w:numPr>
                <w:ilvl w:val="0"/>
                <w:numId w:val="201"/>
              </w:numPr>
              <w:jc w:val="both"/>
              <w:rPr>
                <w:rFonts w:cs="Arial"/>
                <w:b/>
              </w:rPr>
            </w:pPr>
            <w:r w:rsidRPr="007501AA">
              <w:rPr>
                <w:rFonts w:cs="Arial"/>
              </w:rPr>
              <w:t>Диапазон регистрируемых температур: от -30,0 до +25,0ºС (от -22 до +77º</w:t>
            </w:r>
            <w:r w:rsidRPr="007501AA">
              <w:rPr>
                <w:rFonts w:cs="Arial"/>
                <w:lang w:val="en-US"/>
              </w:rPr>
              <w:t>F</w:t>
            </w:r>
            <w:r w:rsidRPr="007501AA">
              <w:rPr>
                <w:rFonts w:cs="Arial"/>
              </w:rPr>
              <w:t>)</w:t>
            </w:r>
          </w:p>
          <w:p w:rsidR="0018378A" w:rsidRPr="007501AA" w:rsidRDefault="0018378A" w:rsidP="00E26188">
            <w:pPr>
              <w:numPr>
                <w:ilvl w:val="0"/>
                <w:numId w:val="201"/>
              </w:numPr>
              <w:jc w:val="both"/>
              <w:rPr>
                <w:rFonts w:cs="Arial"/>
                <w:b/>
              </w:rPr>
            </w:pPr>
            <w:r w:rsidRPr="007501AA">
              <w:rPr>
                <w:rFonts w:cs="Arial"/>
              </w:rPr>
              <w:t>Диаграммная бумага: Круглого типа, 8 дюймовая, копировальная бумага [</w:t>
            </w:r>
            <w:r w:rsidRPr="007501AA">
              <w:rPr>
                <w:rFonts w:cs="Arial"/>
                <w:lang w:val="en-US"/>
              </w:rPr>
              <w:t>PARTLOWPSD</w:t>
            </w:r>
            <w:r w:rsidRPr="007501AA">
              <w:rPr>
                <w:rFonts w:cs="Arial"/>
              </w:rPr>
              <w:t>-217</w:t>
            </w:r>
            <w:r w:rsidRPr="007501AA">
              <w:rPr>
                <w:rFonts w:cs="Arial"/>
                <w:lang w:val="en-US"/>
              </w:rPr>
              <w:t>C</w:t>
            </w:r>
            <w:r w:rsidRPr="007501AA">
              <w:rPr>
                <w:rFonts w:cs="Arial"/>
              </w:rPr>
              <w:t xml:space="preserve"> (Изм.А) или эквивалент] (31 день/оборот).</w:t>
            </w:r>
          </w:p>
          <w:p w:rsidR="0018378A" w:rsidRPr="00907773" w:rsidRDefault="0018378A" w:rsidP="00E26188">
            <w:pPr>
              <w:numPr>
                <w:ilvl w:val="0"/>
                <w:numId w:val="201"/>
              </w:numPr>
              <w:jc w:val="both"/>
              <w:rPr>
                <w:rFonts w:cs="Arial"/>
                <w:b/>
              </w:rPr>
            </w:pPr>
            <w:r w:rsidRPr="007501AA">
              <w:rPr>
                <w:rFonts w:cs="Arial"/>
              </w:rPr>
              <w:t>Батарея</w:t>
            </w:r>
          </w:p>
          <w:tbl>
            <w:tblPr>
              <w:tblW w:w="0" w:type="auto"/>
              <w:jc w:val="center"/>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469"/>
              <w:gridCol w:w="730"/>
              <w:gridCol w:w="1435"/>
              <w:gridCol w:w="991"/>
            </w:tblGrid>
            <w:tr w:rsidR="0018378A" w:rsidRPr="00C276C2" w:rsidTr="007501AA">
              <w:trPr>
                <w:jc w:val="center"/>
              </w:trPr>
              <w:tc>
                <w:tcPr>
                  <w:tcW w:w="1534"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Использование</w:t>
                  </w:r>
                </w:p>
              </w:tc>
              <w:tc>
                <w:tcPr>
                  <w:tcW w:w="656"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Тип</w:t>
                  </w:r>
                </w:p>
              </w:tc>
              <w:tc>
                <w:tcPr>
                  <w:tcW w:w="1430"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Спецификация</w:t>
                  </w:r>
                </w:p>
              </w:tc>
              <w:tc>
                <w:tcPr>
                  <w:tcW w:w="988"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Стандарт</w:t>
                  </w:r>
                </w:p>
              </w:tc>
            </w:tr>
            <w:tr w:rsidR="0018378A" w:rsidRPr="00C276C2" w:rsidTr="007501AA">
              <w:trPr>
                <w:jc w:val="center"/>
              </w:trPr>
              <w:tc>
                <w:tcPr>
                  <w:tcW w:w="1534"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Привод схемной бумаги</w:t>
                  </w:r>
                </w:p>
              </w:tc>
              <w:tc>
                <w:tcPr>
                  <w:tcW w:w="656"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lang w:val="en-US"/>
                    </w:rPr>
                  </w:pPr>
                  <w:r w:rsidRPr="007501AA">
                    <w:rPr>
                      <w:rFonts w:cs="Arial"/>
                      <w:sz w:val="18"/>
                      <w:szCs w:val="18"/>
                      <w:lang w:val="en-US"/>
                    </w:rPr>
                    <w:t>R14P (SUM-2)</w:t>
                  </w:r>
                </w:p>
              </w:tc>
              <w:tc>
                <w:tcPr>
                  <w:tcW w:w="1430"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Постоянный ток, 1,5В,</w:t>
                  </w:r>
                </w:p>
                <w:p w:rsidR="0018378A" w:rsidRPr="007501AA" w:rsidRDefault="0018378A" w:rsidP="007501AA">
                  <w:pPr>
                    <w:jc w:val="center"/>
                    <w:rPr>
                      <w:rFonts w:cs="Arial"/>
                      <w:sz w:val="18"/>
                      <w:szCs w:val="18"/>
                    </w:rPr>
                  </w:pPr>
                  <w:r w:rsidRPr="007501AA">
                    <w:rPr>
                      <w:rFonts w:cs="Arial"/>
                      <w:sz w:val="18"/>
                      <w:szCs w:val="18"/>
                    </w:rPr>
                    <w:t xml:space="preserve">тип </w:t>
                  </w:r>
                  <w:r w:rsidRPr="007501AA">
                    <w:rPr>
                      <w:rFonts w:cs="Arial"/>
                      <w:sz w:val="18"/>
                      <w:szCs w:val="18"/>
                      <w:lang w:val="en-US"/>
                    </w:rPr>
                    <w:t>U2 (</w:t>
                  </w:r>
                  <w:r w:rsidRPr="007501AA">
                    <w:rPr>
                      <w:rFonts w:cs="Arial"/>
                      <w:sz w:val="18"/>
                      <w:szCs w:val="18"/>
                    </w:rPr>
                    <w:t>размер С)</w:t>
                  </w:r>
                </w:p>
              </w:tc>
              <w:tc>
                <w:tcPr>
                  <w:tcW w:w="988"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lang w:val="en-US"/>
                    </w:rPr>
                  </w:pPr>
                  <w:r w:rsidRPr="007501AA">
                    <w:rPr>
                      <w:rFonts w:cs="Arial"/>
                      <w:sz w:val="18"/>
                      <w:szCs w:val="18"/>
                      <w:lang w:val="en-US"/>
                    </w:rPr>
                    <w:t>JISC8501</w:t>
                  </w:r>
                </w:p>
                <w:p w:rsidR="0018378A" w:rsidRPr="007501AA" w:rsidRDefault="0018378A" w:rsidP="007501AA">
                  <w:pPr>
                    <w:jc w:val="center"/>
                    <w:rPr>
                      <w:rFonts w:cs="Arial"/>
                      <w:sz w:val="18"/>
                      <w:szCs w:val="18"/>
                      <w:lang w:val="en-US"/>
                    </w:rPr>
                  </w:pPr>
                  <w:r w:rsidRPr="007501AA">
                    <w:rPr>
                      <w:rFonts w:cs="Arial"/>
                      <w:sz w:val="18"/>
                      <w:szCs w:val="18"/>
                      <w:lang w:val="en-US"/>
                    </w:rPr>
                    <w:t>IEC60086</w:t>
                  </w:r>
                </w:p>
              </w:tc>
            </w:tr>
            <w:tr w:rsidR="0018378A" w:rsidRPr="00C276C2" w:rsidTr="007501AA">
              <w:trPr>
                <w:jc w:val="center"/>
              </w:trPr>
              <w:tc>
                <w:tcPr>
                  <w:tcW w:w="1534"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Самописец движется в сторону верхней кромки бумаги</w:t>
                  </w:r>
                </w:p>
              </w:tc>
              <w:tc>
                <w:tcPr>
                  <w:tcW w:w="656"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6</w:t>
                  </w:r>
                  <w:r w:rsidRPr="007501AA">
                    <w:rPr>
                      <w:rFonts w:cs="Arial"/>
                      <w:sz w:val="18"/>
                      <w:szCs w:val="18"/>
                      <w:lang w:val="en-US"/>
                    </w:rPr>
                    <w:t>LR</w:t>
                  </w:r>
                  <w:r w:rsidRPr="007501AA">
                    <w:rPr>
                      <w:rFonts w:cs="Arial"/>
                      <w:sz w:val="18"/>
                      <w:szCs w:val="18"/>
                    </w:rPr>
                    <w:t>61</w:t>
                  </w:r>
                </w:p>
              </w:tc>
              <w:tc>
                <w:tcPr>
                  <w:tcW w:w="1430"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Постоянный ток, 9В</w:t>
                  </w:r>
                </w:p>
              </w:tc>
              <w:tc>
                <w:tcPr>
                  <w:tcW w:w="988"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lang w:val="en-US"/>
                    </w:rPr>
                    <w:t>JISC</w:t>
                  </w:r>
                  <w:r w:rsidRPr="007501AA">
                    <w:rPr>
                      <w:rFonts w:cs="Arial"/>
                      <w:sz w:val="18"/>
                      <w:szCs w:val="18"/>
                    </w:rPr>
                    <w:t>8511</w:t>
                  </w:r>
                </w:p>
                <w:p w:rsidR="0018378A" w:rsidRPr="007501AA" w:rsidRDefault="0018378A" w:rsidP="007501AA">
                  <w:pPr>
                    <w:jc w:val="center"/>
                    <w:rPr>
                      <w:rFonts w:cs="Arial"/>
                      <w:sz w:val="18"/>
                      <w:szCs w:val="18"/>
                    </w:rPr>
                  </w:pPr>
                  <w:r w:rsidRPr="007501AA">
                    <w:rPr>
                      <w:rFonts w:cs="Arial"/>
                      <w:sz w:val="18"/>
                      <w:szCs w:val="18"/>
                      <w:lang w:val="en-US"/>
                    </w:rPr>
                    <w:t>IEC</w:t>
                  </w:r>
                  <w:r w:rsidRPr="007501AA">
                    <w:rPr>
                      <w:rFonts w:cs="Arial"/>
                      <w:sz w:val="18"/>
                      <w:szCs w:val="18"/>
                    </w:rPr>
                    <w:t>60086</w:t>
                  </w:r>
                </w:p>
              </w:tc>
            </w:tr>
          </w:tbl>
          <w:p w:rsidR="0018378A" w:rsidRPr="007501AA" w:rsidRDefault="0018378A" w:rsidP="007501AA">
            <w:pPr>
              <w:ind w:left="360"/>
              <w:jc w:val="both"/>
              <w:rPr>
                <w:rFonts w:cs="Arial"/>
              </w:rPr>
            </w:pPr>
          </w:p>
          <w:p w:rsidR="0018378A" w:rsidRPr="00C276C2" w:rsidRDefault="0018378A" w:rsidP="00074585">
            <w:r w:rsidRPr="00C276C2">
              <w:t>Срок службы батареи</w:t>
            </w:r>
          </w:p>
          <w:p w:rsidR="0018378A" w:rsidRPr="007501AA" w:rsidRDefault="0018378A" w:rsidP="007501AA">
            <w:pPr>
              <w:ind w:left="360"/>
              <w:jc w:val="both"/>
              <w:rPr>
                <w:rFonts w:cs="Arial"/>
              </w:rPr>
            </w:pPr>
            <w:r w:rsidRPr="007501AA">
              <w:rPr>
                <w:rFonts w:cs="Arial"/>
              </w:rPr>
              <w:t>Примерно 1 год (проверять на индикаторе остаточного напряжения)</w:t>
            </w:r>
          </w:p>
          <w:p w:rsidR="0018378A" w:rsidRPr="007501AA" w:rsidRDefault="0018378A" w:rsidP="00E26188">
            <w:pPr>
              <w:numPr>
                <w:ilvl w:val="0"/>
                <w:numId w:val="203"/>
              </w:numPr>
              <w:jc w:val="both"/>
              <w:rPr>
                <w:rFonts w:cs="Arial"/>
              </w:rPr>
            </w:pPr>
            <w:r w:rsidRPr="007501AA">
              <w:rPr>
                <w:rFonts w:cs="Arial"/>
              </w:rPr>
              <w:t>Индикатор остаточного напряжения (опциональный)</w:t>
            </w:r>
          </w:p>
          <w:p w:rsidR="0018378A" w:rsidRPr="007501AA" w:rsidRDefault="0018378A" w:rsidP="007501AA">
            <w:pPr>
              <w:ind w:left="1080"/>
              <w:jc w:val="both"/>
              <w:rPr>
                <w:rFonts w:cs="Arial"/>
              </w:rPr>
            </w:pPr>
            <w:r w:rsidRPr="007501AA">
              <w:rPr>
                <w:rFonts w:cs="Arial"/>
              </w:rPr>
              <w:t>Зеленая зона: рабочая</w:t>
            </w:r>
          </w:p>
          <w:p w:rsidR="0018378A" w:rsidRPr="007501AA" w:rsidRDefault="0018378A" w:rsidP="007501AA">
            <w:pPr>
              <w:ind w:left="1080"/>
              <w:jc w:val="both"/>
              <w:rPr>
                <w:rFonts w:cs="Arial"/>
              </w:rPr>
            </w:pPr>
            <w:r w:rsidRPr="007501AA">
              <w:rPr>
                <w:rFonts w:cs="Arial"/>
              </w:rPr>
              <w:t>Серебряная зона: может использоваться в течение 7 дней</w:t>
            </w:r>
          </w:p>
          <w:p w:rsidR="0018378A" w:rsidRPr="007501AA" w:rsidRDefault="0018378A" w:rsidP="007501AA">
            <w:pPr>
              <w:ind w:left="1080"/>
              <w:jc w:val="both"/>
              <w:rPr>
                <w:rFonts w:cs="Arial"/>
              </w:rPr>
            </w:pPr>
            <w:r w:rsidRPr="007501AA">
              <w:rPr>
                <w:rFonts w:cs="Arial"/>
              </w:rPr>
              <w:t>Красная зона: заменить батарею</w:t>
            </w:r>
          </w:p>
          <w:p w:rsidR="0018378A" w:rsidRPr="007501AA" w:rsidRDefault="0018378A" w:rsidP="00E26188">
            <w:pPr>
              <w:numPr>
                <w:ilvl w:val="0"/>
                <w:numId w:val="203"/>
              </w:numPr>
              <w:jc w:val="both"/>
              <w:rPr>
                <w:rFonts w:cs="Arial"/>
              </w:rPr>
            </w:pPr>
            <w:r w:rsidRPr="007501AA">
              <w:rPr>
                <w:rFonts w:cs="Arial"/>
              </w:rPr>
              <w:t>Система привода самописца</w:t>
            </w:r>
          </w:p>
          <w:p w:rsidR="0018378A" w:rsidRPr="007501AA" w:rsidRDefault="0018378A" w:rsidP="007501AA">
            <w:pPr>
              <w:ind w:left="1080"/>
              <w:jc w:val="both"/>
              <w:rPr>
                <w:rFonts w:cs="Arial"/>
              </w:rPr>
            </w:pPr>
            <w:r w:rsidRPr="007501AA">
              <w:rPr>
                <w:rFonts w:cs="Arial"/>
              </w:rPr>
              <w:t>Привод от шагового электродвигателя</w:t>
            </w:r>
          </w:p>
          <w:p w:rsidR="0018378A" w:rsidRPr="007501AA" w:rsidRDefault="0018378A" w:rsidP="00E26188">
            <w:pPr>
              <w:numPr>
                <w:ilvl w:val="0"/>
                <w:numId w:val="203"/>
              </w:numPr>
              <w:jc w:val="both"/>
              <w:rPr>
                <w:rFonts w:cs="Arial"/>
              </w:rPr>
            </w:pPr>
            <w:r w:rsidRPr="007501AA">
              <w:rPr>
                <w:rFonts w:cs="Arial"/>
              </w:rPr>
              <w:t>Датчик (термистор)</w:t>
            </w:r>
          </w:p>
          <w:p w:rsidR="0018378A" w:rsidRPr="007501AA" w:rsidRDefault="0018378A" w:rsidP="007501AA">
            <w:pPr>
              <w:ind w:left="720"/>
              <w:jc w:val="both"/>
              <w:rPr>
                <w:rFonts w:cs="Arial"/>
              </w:rPr>
            </w:pPr>
          </w:p>
          <w:tbl>
            <w:tblPr>
              <w:tblW w:w="0" w:type="auto"/>
              <w:jc w:val="center"/>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3009"/>
            </w:tblGrid>
            <w:tr w:rsidR="0018378A" w:rsidRPr="00C276C2" w:rsidTr="007501AA">
              <w:trPr>
                <w:jc w:val="center"/>
              </w:trPr>
              <w:tc>
                <w:tcPr>
                  <w:tcW w:w="1559"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Модель</w:t>
                  </w:r>
                </w:p>
              </w:tc>
              <w:tc>
                <w:tcPr>
                  <w:tcW w:w="5387"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Использование</w:t>
                  </w:r>
                </w:p>
              </w:tc>
            </w:tr>
            <w:tr w:rsidR="0018378A" w:rsidRPr="00C276C2" w:rsidTr="007501AA">
              <w:trPr>
                <w:jc w:val="center"/>
              </w:trPr>
              <w:tc>
                <w:tcPr>
                  <w:tcW w:w="1559"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rPr>
                      <w:rFonts w:cs="Arial"/>
                      <w:sz w:val="18"/>
                      <w:szCs w:val="18"/>
                      <w:lang w:val="en-US"/>
                    </w:rPr>
                  </w:pPr>
                  <w:r w:rsidRPr="007501AA">
                    <w:rPr>
                      <w:rFonts w:cs="Arial"/>
                      <w:sz w:val="18"/>
                      <w:szCs w:val="18"/>
                      <w:lang w:val="en-US"/>
                    </w:rPr>
                    <w:t>ST9503-4</w:t>
                  </w:r>
                </w:p>
              </w:tc>
              <w:tc>
                <w:tcPr>
                  <w:tcW w:w="5387"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rPr>
                      <w:rFonts w:cs="Arial"/>
                      <w:sz w:val="18"/>
                      <w:szCs w:val="18"/>
                    </w:rPr>
                  </w:pPr>
                  <w:r w:rsidRPr="007501AA">
                    <w:rPr>
                      <w:rFonts w:cs="Arial"/>
                      <w:sz w:val="18"/>
                      <w:szCs w:val="18"/>
                      <w:lang w:val="en-US"/>
                    </w:rPr>
                    <w:t>RSS</w:t>
                  </w:r>
                  <w:r w:rsidRPr="007501AA">
                    <w:rPr>
                      <w:rFonts w:cs="Arial"/>
                      <w:sz w:val="18"/>
                      <w:szCs w:val="18"/>
                    </w:rPr>
                    <w:t>: для регистрации температуры подаваемого воздуха</w:t>
                  </w:r>
                </w:p>
              </w:tc>
            </w:tr>
            <w:tr w:rsidR="0018378A" w:rsidRPr="00C276C2" w:rsidTr="007501AA">
              <w:trPr>
                <w:jc w:val="center"/>
              </w:trPr>
              <w:tc>
                <w:tcPr>
                  <w:tcW w:w="1559"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lang w:val="en-US"/>
                    </w:rPr>
                  </w:pPr>
                  <w:r w:rsidRPr="007501AA">
                    <w:rPr>
                      <w:rFonts w:cs="Arial"/>
                      <w:sz w:val="18"/>
                      <w:szCs w:val="18"/>
                      <w:lang w:val="en-US"/>
                    </w:rPr>
                    <w:t>ST-9503-2</w:t>
                  </w:r>
                </w:p>
              </w:tc>
              <w:tc>
                <w:tcPr>
                  <w:tcW w:w="5387"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rPr>
                      <w:rFonts w:cs="Arial"/>
                      <w:sz w:val="18"/>
                      <w:szCs w:val="18"/>
                    </w:rPr>
                  </w:pPr>
                  <w:r w:rsidRPr="007501AA">
                    <w:rPr>
                      <w:rFonts w:cs="Arial"/>
                      <w:sz w:val="18"/>
                      <w:szCs w:val="18"/>
                      <w:lang w:val="en-US"/>
                    </w:rPr>
                    <w:t>RSS</w:t>
                  </w:r>
                  <w:r w:rsidRPr="007501AA">
                    <w:rPr>
                      <w:rFonts w:cs="Arial"/>
                      <w:sz w:val="18"/>
                      <w:szCs w:val="18"/>
                    </w:rPr>
                    <w:t>: для регистрации температуры обратного воздуха</w:t>
                  </w:r>
                </w:p>
              </w:tc>
            </w:tr>
          </w:tbl>
          <w:p w:rsidR="0018378A" w:rsidRPr="007501AA" w:rsidRDefault="0018378A" w:rsidP="007501AA">
            <w:pPr>
              <w:jc w:val="both"/>
              <w:rPr>
                <w:rFonts w:cs="Arial"/>
              </w:rPr>
            </w:pPr>
          </w:p>
          <w:p w:rsidR="0018378A" w:rsidRPr="00C276C2" w:rsidRDefault="0018378A" w:rsidP="00074585">
            <w:r w:rsidRPr="00C276C2">
              <w:t>Примечание: точность регистрации</w:t>
            </w:r>
          </w:p>
          <w:p w:rsidR="0018378A" w:rsidRPr="007501AA" w:rsidRDefault="0018378A" w:rsidP="007501AA">
            <w:pPr>
              <w:ind w:left="1418"/>
              <w:jc w:val="both"/>
              <w:rPr>
                <w:rFonts w:cs="Arial"/>
              </w:rPr>
            </w:pPr>
            <w:r w:rsidRPr="007501AA">
              <w:rPr>
                <w:rFonts w:cs="Arial"/>
              </w:rPr>
              <w:t>Точность регистратора и датчика приведена в следующей таблице. Регулировка при помощи калибровки применима только для регистратора.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38"/>
              <w:gridCol w:w="1359"/>
              <w:gridCol w:w="985"/>
              <w:gridCol w:w="903"/>
            </w:tblGrid>
            <w:tr w:rsidR="0018378A" w:rsidRPr="00C276C2" w:rsidTr="00891A61">
              <w:tc>
                <w:tcPr>
                  <w:tcW w:w="2407" w:type="dxa"/>
                  <w:vMerge w:val="restart"/>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Диапазон регистрируемых температур</w:t>
                  </w:r>
                </w:p>
              </w:tc>
              <w:tc>
                <w:tcPr>
                  <w:tcW w:w="5498" w:type="dxa"/>
                  <w:gridSpan w:val="3"/>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Точность, ºС</w:t>
                  </w:r>
                </w:p>
              </w:tc>
            </w:tr>
            <w:tr w:rsidR="0018378A" w:rsidRPr="00C276C2" w:rsidTr="00891A61">
              <w:tc>
                <w:tcPr>
                  <w:tcW w:w="2407" w:type="dxa"/>
                  <w:vMerge/>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p>
              </w:tc>
              <w:tc>
                <w:tcPr>
                  <w:tcW w:w="1812"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Регистратор</w:t>
                  </w:r>
                </w:p>
              </w:tc>
              <w:tc>
                <w:tcPr>
                  <w:tcW w:w="1843"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Датчик</w:t>
                  </w:r>
                </w:p>
              </w:tc>
              <w:tc>
                <w:tcPr>
                  <w:tcW w:w="1843"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Итого</w:t>
                  </w:r>
                </w:p>
              </w:tc>
            </w:tr>
            <w:tr w:rsidR="0018378A" w:rsidRPr="00C276C2" w:rsidTr="00891A61">
              <w:tc>
                <w:tcPr>
                  <w:tcW w:w="2407"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от 25ºС до 10ºС</w:t>
                  </w:r>
                </w:p>
              </w:tc>
              <w:tc>
                <w:tcPr>
                  <w:tcW w:w="1812"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±1,0</w:t>
                  </w:r>
                </w:p>
              </w:tc>
              <w:tc>
                <w:tcPr>
                  <w:tcW w:w="1843"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±1,0</w:t>
                  </w:r>
                </w:p>
              </w:tc>
              <w:tc>
                <w:tcPr>
                  <w:tcW w:w="1843"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±2,0</w:t>
                  </w:r>
                </w:p>
              </w:tc>
            </w:tr>
            <w:tr w:rsidR="0018378A" w:rsidRPr="00C276C2" w:rsidTr="00891A61">
              <w:tc>
                <w:tcPr>
                  <w:tcW w:w="2407"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от 10ºС до -15ºС</w:t>
                  </w:r>
                </w:p>
              </w:tc>
              <w:tc>
                <w:tcPr>
                  <w:tcW w:w="1812"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±0,5</w:t>
                  </w:r>
                </w:p>
              </w:tc>
              <w:tc>
                <w:tcPr>
                  <w:tcW w:w="1843"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±0,3</w:t>
                  </w:r>
                </w:p>
              </w:tc>
              <w:tc>
                <w:tcPr>
                  <w:tcW w:w="1843"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±0,8</w:t>
                  </w:r>
                </w:p>
              </w:tc>
            </w:tr>
            <w:tr w:rsidR="0018378A" w:rsidRPr="00C276C2" w:rsidTr="00891A61">
              <w:tc>
                <w:tcPr>
                  <w:tcW w:w="2407"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от -15ºС до -29,9ºС</w:t>
                  </w:r>
                </w:p>
              </w:tc>
              <w:tc>
                <w:tcPr>
                  <w:tcW w:w="1812"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±1,0</w:t>
                  </w:r>
                </w:p>
              </w:tc>
              <w:tc>
                <w:tcPr>
                  <w:tcW w:w="1843"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±1,0</w:t>
                  </w:r>
                </w:p>
              </w:tc>
              <w:tc>
                <w:tcPr>
                  <w:tcW w:w="1843" w:type="dxa"/>
                  <w:tcBorders>
                    <w:top w:val="single" w:sz="4" w:space="0" w:color="auto"/>
                    <w:left w:val="single" w:sz="4" w:space="0" w:color="auto"/>
                    <w:bottom w:val="single" w:sz="4" w:space="0" w:color="auto"/>
                    <w:right w:val="single" w:sz="4" w:space="0" w:color="auto"/>
                  </w:tcBorders>
                </w:tcPr>
                <w:p w:rsidR="0018378A" w:rsidRPr="007501AA" w:rsidRDefault="0018378A" w:rsidP="007501AA">
                  <w:pPr>
                    <w:jc w:val="center"/>
                    <w:rPr>
                      <w:rFonts w:cs="Arial"/>
                      <w:sz w:val="18"/>
                      <w:szCs w:val="18"/>
                    </w:rPr>
                  </w:pPr>
                  <w:r w:rsidRPr="007501AA">
                    <w:rPr>
                      <w:rFonts w:cs="Arial"/>
                      <w:sz w:val="18"/>
                      <w:szCs w:val="18"/>
                    </w:rPr>
                    <w:t>±2,0</w:t>
                  </w:r>
                </w:p>
              </w:tc>
            </w:tr>
          </w:tbl>
          <w:p w:rsidR="0018378A" w:rsidRPr="00C276C2" w:rsidRDefault="0018378A"/>
        </w:tc>
      </w:tr>
    </w:tbl>
    <w:p w:rsidR="0018378A" w:rsidRDefault="0018378A">
      <w:r>
        <w:br w:type="page"/>
      </w:r>
    </w:p>
    <w:tbl>
      <w:tblPr>
        <w:tblW w:w="0" w:type="auto"/>
        <w:tblLook w:val="00A0"/>
      </w:tblPr>
      <w:tblGrid>
        <w:gridCol w:w="5176"/>
        <w:gridCol w:w="4395"/>
      </w:tblGrid>
      <w:tr w:rsidR="0018378A" w:rsidRPr="00C276C2" w:rsidTr="00817F83">
        <w:tc>
          <w:tcPr>
            <w:tcW w:w="4785" w:type="dxa"/>
          </w:tcPr>
          <w:p w:rsidR="0018378A" w:rsidRPr="00817F83" w:rsidRDefault="0018378A" w:rsidP="00E26188">
            <w:pPr>
              <w:numPr>
                <w:ilvl w:val="0"/>
                <w:numId w:val="202"/>
              </w:numPr>
              <w:jc w:val="both"/>
              <w:rPr>
                <w:rFonts w:cs="Arial"/>
                <w:b/>
              </w:rPr>
            </w:pPr>
            <w:r w:rsidRPr="00817F83">
              <w:rPr>
                <w:rFonts w:cs="Arial"/>
                <w:b/>
              </w:rPr>
              <w:t>Устройства и монтажная схема проводки</w:t>
            </w:r>
          </w:p>
          <w:p w:rsidR="0018378A" w:rsidRPr="00817F83" w:rsidRDefault="0018378A" w:rsidP="00E26188">
            <w:pPr>
              <w:numPr>
                <w:ilvl w:val="0"/>
                <w:numId w:val="204"/>
              </w:numPr>
              <w:jc w:val="both"/>
              <w:rPr>
                <w:rFonts w:cs="Arial"/>
                <w:b/>
              </w:rPr>
            </w:pPr>
            <w:r w:rsidRPr="00817F83">
              <w:rPr>
                <w:rFonts w:cs="Arial"/>
              </w:rPr>
              <w:t>Устройства</w:t>
            </w:r>
          </w:p>
          <w:tbl>
            <w:tblPr>
              <w:tblW w:w="0" w:type="auto"/>
              <w:jc w:val="center"/>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016"/>
              <w:gridCol w:w="2214"/>
            </w:tblGrid>
            <w:tr w:rsidR="0018378A" w:rsidRPr="00C276C2" w:rsidTr="00891A61">
              <w:trPr>
                <w:jc w:val="center"/>
              </w:trPr>
              <w:tc>
                <w:tcPr>
                  <w:tcW w:w="3357" w:type="dxa"/>
                  <w:tcBorders>
                    <w:top w:val="single" w:sz="4" w:space="0" w:color="auto"/>
                    <w:left w:val="single" w:sz="4" w:space="0" w:color="auto"/>
                    <w:bottom w:val="single" w:sz="4" w:space="0" w:color="auto"/>
                    <w:right w:val="single" w:sz="4" w:space="0" w:color="auto"/>
                  </w:tcBorders>
                </w:tcPr>
                <w:p w:rsidR="0018378A" w:rsidRPr="00817F83" w:rsidRDefault="0018378A" w:rsidP="00817F83">
                  <w:pPr>
                    <w:jc w:val="center"/>
                    <w:rPr>
                      <w:rFonts w:cs="Arial"/>
                      <w:sz w:val="16"/>
                      <w:szCs w:val="18"/>
                    </w:rPr>
                  </w:pPr>
                  <w:r w:rsidRPr="00817F83">
                    <w:rPr>
                      <w:rFonts w:cs="Arial"/>
                      <w:sz w:val="16"/>
                      <w:szCs w:val="18"/>
                    </w:rPr>
                    <w:t>Устройство</w:t>
                  </w:r>
                </w:p>
              </w:tc>
              <w:tc>
                <w:tcPr>
                  <w:tcW w:w="3402" w:type="dxa"/>
                  <w:tcBorders>
                    <w:top w:val="single" w:sz="4" w:space="0" w:color="auto"/>
                    <w:left w:val="single" w:sz="4" w:space="0" w:color="auto"/>
                    <w:bottom w:val="single" w:sz="4" w:space="0" w:color="auto"/>
                    <w:right w:val="single" w:sz="4" w:space="0" w:color="auto"/>
                  </w:tcBorders>
                </w:tcPr>
                <w:p w:rsidR="0018378A" w:rsidRPr="00817F83" w:rsidRDefault="0018378A" w:rsidP="00817F83">
                  <w:pPr>
                    <w:jc w:val="center"/>
                    <w:rPr>
                      <w:rFonts w:cs="Arial"/>
                      <w:sz w:val="16"/>
                      <w:szCs w:val="18"/>
                    </w:rPr>
                  </w:pPr>
                  <w:r w:rsidRPr="00817F83">
                    <w:rPr>
                      <w:rFonts w:cs="Arial"/>
                      <w:sz w:val="16"/>
                      <w:szCs w:val="18"/>
                    </w:rPr>
                    <w:t>Местоположение</w:t>
                  </w:r>
                </w:p>
              </w:tc>
            </w:tr>
            <w:tr w:rsidR="0018378A" w:rsidRPr="00C276C2" w:rsidTr="00891A61">
              <w:trPr>
                <w:jc w:val="center"/>
              </w:trPr>
              <w:tc>
                <w:tcPr>
                  <w:tcW w:w="3357" w:type="dxa"/>
                  <w:tcBorders>
                    <w:top w:val="single" w:sz="4" w:space="0" w:color="auto"/>
                    <w:left w:val="single" w:sz="4" w:space="0" w:color="auto"/>
                    <w:bottom w:val="single" w:sz="4" w:space="0" w:color="auto"/>
                    <w:right w:val="single" w:sz="4" w:space="0" w:color="auto"/>
                  </w:tcBorders>
                </w:tcPr>
                <w:p w:rsidR="0018378A" w:rsidRPr="00817F83" w:rsidRDefault="0018378A" w:rsidP="00817F83">
                  <w:pPr>
                    <w:rPr>
                      <w:rFonts w:cs="Arial"/>
                      <w:sz w:val="16"/>
                      <w:szCs w:val="18"/>
                    </w:rPr>
                  </w:pPr>
                  <w:r w:rsidRPr="00817F83">
                    <w:rPr>
                      <w:rFonts w:cs="Arial"/>
                      <w:sz w:val="16"/>
                      <w:szCs w:val="18"/>
                    </w:rPr>
                    <w:t>Панель регистратора температуры</w:t>
                  </w:r>
                </w:p>
              </w:tc>
              <w:tc>
                <w:tcPr>
                  <w:tcW w:w="3402" w:type="dxa"/>
                  <w:tcBorders>
                    <w:top w:val="single" w:sz="4" w:space="0" w:color="auto"/>
                    <w:left w:val="single" w:sz="4" w:space="0" w:color="auto"/>
                    <w:bottom w:val="single" w:sz="4" w:space="0" w:color="auto"/>
                    <w:right w:val="single" w:sz="4" w:space="0" w:color="auto"/>
                  </w:tcBorders>
                </w:tcPr>
                <w:p w:rsidR="0018378A" w:rsidRPr="00817F83" w:rsidRDefault="0018378A" w:rsidP="00817F83">
                  <w:pPr>
                    <w:rPr>
                      <w:rFonts w:cs="Arial"/>
                      <w:sz w:val="16"/>
                      <w:szCs w:val="18"/>
                    </w:rPr>
                  </w:pPr>
                  <w:r w:rsidRPr="00817F83">
                    <w:rPr>
                      <w:rFonts w:cs="Arial"/>
                      <w:sz w:val="16"/>
                      <w:szCs w:val="18"/>
                    </w:rPr>
                    <w:t>В блоке регистратора температуры</w:t>
                  </w:r>
                </w:p>
              </w:tc>
            </w:tr>
            <w:tr w:rsidR="0018378A" w:rsidRPr="00C276C2" w:rsidTr="00891A61">
              <w:trPr>
                <w:jc w:val="center"/>
              </w:trPr>
              <w:tc>
                <w:tcPr>
                  <w:tcW w:w="3357" w:type="dxa"/>
                  <w:tcBorders>
                    <w:top w:val="single" w:sz="4" w:space="0" w:color="auto"/>
                    <w:left w:val="single" w:sz="4" w:space="0" w:color="auto"/>
                    <w:bottom w:val="single" w:sz="4" w:space="0" w:color="auto"/>
                    <w:right w:val="single" w:sz="4" w:space="0" w:color="auto"/>
                  </w:tcBorders>
                </w:tcPr>
                <w:p w:rsidR="0018378A" w:rsidRPr="00817F83" w:rsidRDefault="0018378A" w:rsidP="00817F83">
                  <w:pPr>
                    <w:rPr>
                      <w:rFonts w:cs="Arial"/>
                      <w:sz w:val="16"/>
                      <w:szCs w:val="18"/>
                    </w:rPr>
                  </w:pPr>
                  <w:r w:rsidRPr="00817F83">
                    <w:rPr>
                      <w:rFonts w:cs="Arial"/>
                      <w:sz w:val="16"/>
                      <w:szCs w:val="18"/>
                    </w:rPr>
                    <w:t>Регистратор температуры обратного воздуха (</w:t>
                  </w:r>
                  <w:r w:rsidRPr="00817F83">
                    <w:rPr>
                      <w:rFonts w:cs="Arial"/>
                      <w:sz w:val="16"/>
                      <w:szCs w:val="18"/>
                      <w:lang w:val="en-US"/>
                    </w:rPr>
                    <w:t>RRS</w:t>
                  </w:r>
                  <w:r w:rsidRPr="00817F83">
                    <w:rPr>
                      <w:rFonts w:cs="Arial"/>
                      <w:sz w:val="16"/>
                      <w:szCs w:val="18"/>
                    </w:rPr>
                    <w:t>)</w:t>
                  </w:r>
                </w:p>
              </w:tc>
              <w:tc>
                <w:tcPr>
                  <w:tcW w:w="3402" w:type="dxa"/>
                  <w:tcBorders>
                    <w:top w:val="single" w:sz="4" w:space="0" w:color="auto"/>
                    <w:left w:val="single" w:sz="4" w:space="0" w:color="auto"/>
                    <w:bottom w:val="single" w:sz="4" w:space="0" w:color="auto"/>
                    <w:right w:val="single" w:sz="4" w:space="0" w:color="auto"/>
                  </w:tcBorders>
                </w:tcPr>
                <w:p w:rsidR="0018378A" w:rsidRPr="00817F83" w:rsidRDefault="0018378A" w:rsidP="00817F83">
                  <w:pPr>
                    <w:rPr>
                      <w:rFonts w:cs="Arial"/>
                      <w:sz w:val="16"/>
                      <w:szCs w:val="18"/>
                    </w:rPr>
                  </w:pPr>
                  <w:r w:rsidRPr="00817F83">
                    <w:rPr>
                      <w:rFonts w:cs="Arial"/>
                      <w:sz w:val="16"/>
                      <w:szCs w:val="18"/>
                    </w:rPr>
                    <w:t>На всаса испарителя</w:t>
                  </w:r>
                </w:p>
              </w:tc>
            </w:tr>
            <w:tr w:rsidR="0018378A" w:rsidRPr="00C276C2" w:rsidTr="00891A61">
              <w:trPr>
                <w:jc w:val="center"/>
              </w:trPr>
              <w:tc>
                <w:tcPr>
                  <w:tcW w:w="3357" w:type="dxa"/>
                  <w:tcBorders>
                    <w:top w:val="single" w:sz="4" w:space="0" w:color="auto"/>
                    <w:left w:val="single" w:sz="4" w:space="0" w:color="auto"/>
                    <w:bottom w:val="single" w:sz="4" w:space="0" w:color="auto"/>
                    <w:right w:val="single" w:sz="4" w:space="0" w:color="auto"/>
                  </w:tcBorders>
                </w:tcPr>
                <w:p w:rsidR="0018378A" w:rsidRPr="00817F83" w:rsidRDefault="0018378A" w:rsidP="00817F83">
                  <w:pPr>
                    <w:rPr>
                      <w:rFonts w:cs="Arial"/>
                      <w:sz w:val="16"/>
                      <w:szCs w:val="18"/>
                    </w:rPr>
                  </w:pPr>
                  <w:r w:rsidRPr="00817F83">
                    <w:rPr>
                      <w:rFonts w:cs="Arial"/>
                      <w:sz w:val="16"/>
                      <w:szCs w:val="18"/>
                    </w:rPr>
                    <w:t>Регистратор температуры подаваемого воздуха (</w:t>
                  </w:r>
                  <w:r w:rsidRPr="00817F83">
                    <w:rPr>
                      <w:rFonts w:cs="Arial"/>
                      <w:sz w:val="16"/>
                      <w:szCs w:val="18"/>
                      <w:lang w:val="en-US"/>
                    </w:rPr>
                    <w:t>RSS</w:t>
                  </w:r>
                  <w:r w:rsidRPr="00817F83">
                    <w:rPr>
                      <w:rFonts w:cs="Arial"/>
                      <w:sz w:val="16"/>
                      <w:szCs w:val="18"/>
                    </w:rPr>
                    <w:t>)</w:t>
                  </w:r>
                </w:p>
              </w:tc>
              <w:tc>
                <w:tcPr>
                  <w:tcW w:w="3402" w:type="dxa"/>
                  <w:tcBorders>
                    <w:top w:val="single" w:sz="4" w:space="0" w:color="auto"/>
                    <w:left w:val="single" w:sz="4" w:space="0" w:color="auto"/>
                    <w:bottom w:val="single" w:sz="4" w:space="0" w:color="auto"/>
                    <w:right w:val="single" w:sz="4" w:space="0" w:color="auto"/>
                  </w:tcBorders>
                </w:tcPr>
                <w:p w:rsidR="0018378A" w:rsidRPr="00817F83" w:rsidRDefault="0018378A" w:rsidP="00817F83">
                  <w:pPr>
                    <w:rPr>
                      <w:rFonts w:cs="Arial"/>
                      <w:sz w:val="16"/>
                      <w:szCs w:val="18"/>
                    </w:rPr>
                  </w:pPr>
                  <w:r w:rsidRPr="00817F83">
                    <w:rPr>
                      <w:rFonts w:cs="Arial"/>
                      <w:sz w:val="16"/>
                      <w:szCs w:val="18"/>
                    </w:rPr>
                    <w:t>На выходе из испарителя</w:t>
                  </w:r>
                </w:p>
              </w:tc>
            </w:tr>
          </w:tbl>
          <w:p w:rsidR="0018378A" w:rsidRPr="00C276C2" w:rsidRDefault="0018378A" w:rsidP="00891A61">
            <w:pPr>
              <w:jc w:val="center"/>
            </w:pPr>
            <w:r>
              <w:rPr>
                <w:noProof/>
                <w:lang w:eastAsia="ru-RU"/>
              </w:rPr>
              <w:pict>
                <v:shape id="Рисунок 555" o:spid="_x0000_i1814" type="#_x0000_t75" style="width:170.25pt;height:135.75pt;visibility:visible">
                  <v:imagedata r:id="rId443" o:title=""/>
                </v:shape>
              </w:pict>
            </w:r>
          </w:p>
          <w:p w:rsidR="0018378A" w:rsidRPr="00817F83" w:rsidRDefault="0018378A" w:rsidP="00E26188">
            <w:pPr>
              <w:numPr>
                <w:ilvl w:val="0"/>
                <w:numId w:val="202"/>
              </w:numPr>
              <w:jc w:val="both"/>
              <w:rPr>
                <w:rFonts w:cs="Arial"/>
                <w:b/>
              </w:rPr>
            </w:pPr>
            <w:r w:rsidRPr="00817F83">
              <w:rPr>
                <w:rFonts w:cs="Arial"/>
                <w:b/>
              </w:rPr>
              <w:t>Проверка (калибровка) значения, отображаемого в регистраторе (опционально)</w:t>
            </w:r>
          </w:p>
          <w:p w:rsidR="0018378A" w:rsidRPr="00817F83" w:rsidRDefault="0018378A" w:rsidP="00891A61">
            <w:pPr>
              <w:jc w:val="both"/>
              <w:rPr>
                <w:rFonts w:cs="Arial"/>
              </w:rPr>
            </w:pPr>
            <w:r w:rsidRPr="00817F83">
              <w:rPr>
                <w:rFonts w:cs="Arial"/>
              </w:rPr>
              <w:t>Данный регистратор можно проверить на предмет работы функции переключения регистрирующих датчиков и на предмет работы функции индикации температуры и можно отрегулировать его.</w:t>
            </w:r>
          </w:p>
          <w:p w:rsidR="0018378A" w:rsidRPr="00817F83" w:rsidRDefault="0018378A" w:rsidP="00E26188">
            <w:pPr>
              <w:numPr>
                <w:ilvl w:val="0"/>
                <w:numId w:val="205"/>
              </w:numPr>
              <w:jc w:val="both"/>
              <w:rPr>
                <w:rFonts w:cs="Arial"/>
              </w:rPr>
            </w:pPr>
            <w:r w:rsidRPr="00817F83">
              <w:rPr>
                <w:rFonts w:cs="Arial"/>
              </w:rPr>
              <w:t>Функция переключения регистрирующих датчиков</w:t>
            </w:r>
          </w:p>
          <w:p w:rsidR="0018378A" w:rsidRPr="00817F83" w:rsidRDefault="0018378A" w:rsidP="00891A61">
            <w:pPr>
              <w:jc w:val="both"/>
              <w:rPr>
                <w:rFonts w:cs="Arial"/>
              </w:rPr>
            </w:pPr>
            <w:r w:rsidRPr="00817F83">
              <w:rPr>
                <w:rFonts w:cs="Arial"/>
              </w:rPr>
              <w:t xml:space="preserve">Путем регулировки установленного значения температуры в контроллере, регистратор температуры автоматически переключается между регистрирующими датчиками: датчиком обратного воздуха (при режимах замораживания и частичного замораживания) и датчиком подаваемого воздуха (при режиме охлаждения). </w:t>
            </w:r>
          </w:p>
          <w:tbl>
            <w:tblPr>
              <w:tblW w:w="4012" w:type="dxa"/>
              <w:jc w:val="center"/>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886"/>
              <w:gridCol w:w="2126"/>
            </w:tblGrid>
            <w:tr w:rsidR="0018378A" w:rsidRPr="00C276C2" w:rsidTr="00891A61">
              <w:trPr>
                <w:jc w:val="center"/>
              </w:trPr>
              <w:tc>
                <w:tcPr>
                  <w:tcW w:w="1886" w:type="dxa"/>
                  <w:tcBorders>
                    <w:top w:val="single" w:sz="4" w:space="0" w:color="auto"/>
                    <w:left w:val="single" w:sz="4" w:space="0" w:color="auto"/>
                    <w:bottom w:val="single" w:sz="4" w:space="0" w:color="auto"/>
                    <w:right w:val="single" w:sz="4" w:space="0" w:color="auto"/>
                  </w:tcBorders>
                </w:tcPr>
                <w:p w:rsidR="0018378A" w:rsidRPr="00817F83" w:rsidRDefault="0018378A" w:rsidP="00817F83">
                  <w:pPr>
                    <w:jc w:val="center"/>
                    <w:rPr>
                      <w:rFonts w:cs="Arial"/>
                      <w:sz w:val="16"/>
                      <w:szCs w:val="18"/>
                    </w:rPr>
                  </w:pPr>
                  <w:r w:rsidRPr="00817F83">
                    <w:rPr>
                      <w:rFonts w:cs="Arial"/>
                      <w:sz w:val="16"/>
                      <w:szCs w:val="18"/>
                    </w:rPr>
                    <w:t>Установленное значение температуры (ºС)</w:t>
                  </w:r>
                </w:p>
              </w:tc>
              <w:tc>
                <w:tcPr>
                  <w:tcW w:w="2126" w:type="dxa"/>
                  <w:tcBorders>
                    <w:top w:val="single" w:sz="4" w:space="0" w:color="auto"/>
                    <w:left w:val="single" w:sz="4" w:space="0" w:color="auto"/>
                    <w:bottom w:val="single" w:sz="4" w:space="0" w:color="auto"/>
                    <w:right w:val="single" w:sz="4" w:space="0" w:color="auto"/>
                  </w:tcBorders>
                </w:tcPr>
                <w:p w:rsidR="0018378A" w:rsidRPr="00817F83" w:rsidRDefault="0018378A" w:rsidP="00817F83">
                  <w:pPr>
                    <w:jc w:val="center"/>
                    <w:rPr>
                      <w:rFonts w:cs="Arial"/>
                      <w:sz w:val="16"/>
                      <w:szCs w:val="18"/>
                    </w:rPr>
                  </w:pPr>
                  <w:r w:rsidRPr="00817F83">
                    <w:rPr>
                      <w:rFonts w:cs="Arial"/>
                      <w:sz w:val="16"/>
                      <w:szCs w:val="18"/>
                    </w:rPr>
                    <w:t>Регистрирующий датчик</w:t>
                  </w:r>
                </w:p>
              </w:tc>
            </w:tr>
            <w:tr w:rsidR="0018378A" w:rsidRPr="00C276C2" w:rsidTr="00891A61">
              <w:trPr>
                <w:jc w:val="center"/>
              </w:trPr>
              <w:tc>
                <w:tcPr>
                  <w:tcW w:w="1886" w:type="dxa"/>
                  <w:tcBorders>
                    <w:top w:val="single" w:sz="4" w:space="0" w:color="auto"/>
                    <w:left w:val="single" w:sz="4" w:space="0" w:color="auto"/>
                    <w:bottom w:val="single" w:sz="4" w:space="0" w:color="auto"/>
                    <w:right w:val="single" w:sz="4" w:space="0" w:color="auto"/>
                  </w:tcBorders>
                </w:tcPr>
                <w:p w:rsidR="0018378A" w:rsidRPr="00817F83" w:rsidRDefault="0018378A" w:rsidP="00817F83">
                  <w:pPr>
                    <w:jc w:val="center"/>
                    <w:rPr>
                      <w:rFonts w:cs="Arial"/>
                      <w:sz w:val="16"/>
                      <w:szCs w:val="18"/>
                    </w:rPr>
                  </w:pPr>
                  <w:r w:rsidRPr="00817F83">
                    <w:rPr>
                      <w:rFonts w:cs="Arial"/>
                      <w:sz w:val="16"/>
                      <w:szCs w:val="18"/>
                    </w:rPr>
                    <w:t>от -30,0 до -3,0</w:t>
                  </w:r>
                </w:p>
              </w:tc>
              <w:tc>
                <w:tcPr>
                  <w:tcW w:w="2126" w:type="dxa"/>
                  <w:tcBorders>
                    <w:top w:val="single" w:sz="4" w:space="0" w:color="auto"/>
                    <w:left w:val="single" w:sz="4" w:space="0" w:color="auto"/>
                    <w:bottom w:val="single" w:sz="4" w:space="0" w:color="auto"/>
                    <w:right w:val="single" w:sz="4" w:space="0" w:color="auto"/>
                  </w:tcBorders>
                </w:tcPr>
                <w:p w:rsidR="0018378A" w:rsidRPr="00817F83" w:rsidRDefault="0018378A" w:rsidP="00817F83">
                  <w:pPr>
                    <w:jc w:val="center"/>
                    <w:rPr>
                      <w:rFonts w:cs="Arial"/>
                      <w:sz w:val="16"/>
                      <w:szCs w:val="18"/>
                    </w:rPr>
                  </w:pPr>
                  <w:r w:rsidRPr="00817F83">
                    <w:rPr>
                      <w:rFonts w:cs="Arial"/>
                      <w:sz w:val="16"/>
                      <w:szCs w:val="18"/>
                    </w:rPr>
                    <w:t>Датчик обратного воздуха</w:t>
                  </w:r>
                </w:p>
              </w:tc>
            </w:tr>
            <w:tr w:rsidR="0018378A" w:rsidRPr="00C276C2" w:rsidTr="00891A61">
              <w:trPr>
                <w:jc w:val="center"/>
              </w:trPr>
              <w:tc>
                <w:tcPr>
                  <w:tcW w:w="1886" w:type="dxa"/>
                  <w:tcBorders>
                    <w:top w:val="single" w:sz="4" w:space="0" w:color="auto"/>
                    <w:left w:val="single" w:sz="4" w:space="0" w:color="auto"/>
                    <w:bottom w:val="single" w:sz="4" w:space="0" w:color="auto"/>
                    <w:right w:val="single" w:sz="4" w:space="0" w:color="auto"/>
                  </w:tcBorders>
                </w:tcPr>
                <w:p w:rsidR="0018378A" w:rsidRPr="00817F83" w:rsidRDefault="0018378A" w:rsidP="00817F83">
                  <w:pPr>
                    <w:jc w:val="center"/>
                    <w:rPr>
                      <w:rFonts w:cs="Arial"/>
                      <w:sz w:val="16"/>
                      <w:szCs w:val="18"/>
                    </w:rPr>
                  </w:pPr>
                  <w:r w:rsidRPr="00817F83">
                    <w:rPr>
                      <w:rFonts w:cs="Arial"/>
                      <w:sz w:val="16"/>
                      <w:szCs w:val="18"/>
                    </w:rPr>
                    <w:t>от -2,9 до 25,0</w:t>
                  </w:r>
                </w:p>
              </w:tc>
              <w:tc>
                <w:tcPr>
                  <w:tcW w:w="2126" w:type="dxa"/>
                  <w:tcBorders>
                    <w:top w:val="single" w:sz="4" w:space="0" w:color="auto"/>
                    <w:left w:val="single" w:sz="4" w:space="0" w:color="auto"/>
                    <w:bottom w:val="single" w:sz="4" w:space="0" w:color="auto"/>
                    <w:right w:val="single" w:sz="4" w:space="0" w:color="auto"/>
                  </w:tcBorders>
                </w:tcPr>
                <w:p w:rsidR="0018378A" w:rsidRPr="00817F83" w:rsidRDefault="0018378A" w:rsidP="00817F83">
                  <w:pPr>
                    <w:jc w:val="center"/>
                    <w:rPr>
                      <w:rFonts w:cs="Arial"/>
                      <w:sz w:val="16"/>
                      <w:szCs w:val="18"/>
                    </w:rPr>
                  </w:pPr>
                  <w:r w:rsidRPr="00817F83">
                    <w:rPr>
                      <w:rFonts w:cs="Arial"/>
                      <w:sz w:val="16"/>
                      <w:szCs w:val="18"/>
                    </w:rPr>
                    <w:t>Датчик подаваемого воздуха</w:t>
                  </w:r>
                </w:p>
              </w:tc>
            </w:tr>
          </w:tbl>
          <w:p w:rsidR="0018378A" w:rsidRPr="00C276C2" w:rsidRDefault="0018378A" w:rsidP="00891A61">
            <w:pPr>
              <w:jc w:val="center"/>
            </w:pPr>
            <w:r>
              <w:rPr>
                <w:noProof/>
                <w:lang w:eastAsia="ru-RU"/>
              </w:rPr>
              <w:pict>
                <v:shape id="Рисунок 558" o:spid="_x0000_i1815" type="#_x0000_t75" style="width:130.5pt;height:170.25pt;visibility:visible">
                  <v:imagedata r:id="rId444" o:title=""/>
                </v:shape>
              </w:pict>
            </w:r>
          </w:p>
        </w:tc>
        <w:tc>
          <w:tcPr>
            <w:tcW w:w="4786" w:type="dxa"/>
          </w:tcPr>
          <w:p w:rsidR="0018378A" w:rsidRPr="00B87309" w:rsidRDefault="0018378A" w:rsidP="00E26188">
            <w:pPr>
              <w:numPr>
                <w:ilvl w:val="0"/>
                <w:numId w:val="206"/>
              </w:numPr>
              <w:jc w:val="both"/>
              <w:rPr>
                <w:rFonts w:cs="Arial"/>
              </w:rPr>
            </w:pPr>
            <w:r w:rsidRPr="00B87309">
              <w:rPr>
                <w:rFonts w:cs="Arial"/>
              </w:rPr>
              <w:t>Функция калибровки</w:t>
            </w:r>
          </w:p>
          <w:p w:rsidR="0018378A" w:rsidRPr="00C276C2" w:rsidRDefault="0018378A">
            <w:r>
              <w:rPr>
                <w:noProof/>
                <w:lang w:eastAsia="ru-RU"/>
              </w:rPr>
              <w:pict>
                <v:shape id="Рисунок 584" o:spid="_x0000_i1816" type="#_x0000_t75" style="width:217.5pt;height:63.75pt;visibility:visible">
                  <v:imagedata r:id="rId445" o:title=""/>
                </v:shape>
              </w:pict>
            </w:r>
          </w:p>
          <w:p w:rsidR="0018378A" w:rsidRPr="00C276C2" w:rsidRDefault="0018378A" w:rsidP="00074585">
            <w:r w:rsidRPr="00C276C2">
              <w:rPr>
                <w:lang w:val="en-US"/>
              </w:rPr>
              <w:t xml:space="preserve">OFF. – </w:t>
            </w:r>
            <w:r w:rsidRPr="00C276C2">
              <w:t>ВЫКЛ;</w:t>
            </w:r>
            <w:r w:rsidRPr="00C276C2">
              <w:rPr>
                <w:lang w:val="en-US"/>
              </w:rPr>
              <w:t>ADJ.</w:t>
            </w:r>
            <w:r w:rsidRPr="00C276C2">
              <w:t>- РЕГУЛИРОВАТЬ</w:t>
            </w:r>
          </w:p>
          <w:p w:rsidR="0018378A" w:rsidRPr="00C276C2" w:rsidRDefault="0018378A">
            <w:r>
              <w:rPr>
                <w:noProof/>
                <w:lang w:eastAsia="ru-RU"/>
              </w:rPr>
              <w:pict>
                <v:shape id="Рисунок 585" o:spid="_x0000_i1817" type="#_x0000_t75" style="width:206.25pt;height:105pt;visibility:visible">
                  <v:imagedata r:id="rId446" o:title=""/>
                </v:shape>
              </w:pict>
            </w:r>
          </w:p>
          <w:p w:rsidR="0018378A" w:rsidRPr="00891A61" w:rsidRDefault="0018378A" w:rsidP="00817F83">
            <w:pPr>
              <w:ind w:left="1701" w:hanging="1701"/>
              <w:jc w:val="both"/>
              <w:rPr>
                <w:rFonts w:cs="Arial"/>
              </w:rPr>
            </w:pPr>
            <w:r w:rsidRPr="00817F83">
              <w:rPr>
                <w:rFonts w:cs="Arial"/>
              </w:rPr>
              <w:t xml:space="preserve">Примечания: </w:t>
            </w:r>
          </w:p>
          <w:p w:rsidR="0018378A" w:rsidRPr="00817F83" w:rsidRDefault="0018378A" w:rsidP="00891A61">
            <w:pPr>
              <w:ind w:left="-10" w:firstLine="10"/>
              <w:jc w:val="both"/>
              <w:rPr>
                <w:rFonts w:cs="Arial"/>
              </w:rPr>
            </w:pPr>
            <w:r w:rsidRPr="00817F83">
              <w:rPr>
                <w:rFonts w:cs="Arial"/>
              </w:rPr>
              <w:t>1. Сам</w:t>
            </w:r>
            <w:r w:rsidRPr="00891A61">
              <w:rPr>
                <w:rFonts w:cs="Arial"/>
              </w:rPr>
              <w:t xml:space="preserve">описец отрегулирован для работы </w:t>
            </w:r>
            <w:r w:rsidRPr="00817F83">
              <w:rPr>
                <w:rFonts w:cs="Arial"/>
              </w:rPr>
              <w:t xml:space="preserve">с диаграммной бумагой </w:t>
            </w:r>
            <w:r w:rsidRPr="00817F83">
              <w:rPr>
                <w:rFonts w:cs="Arial"/>
                <w:lang w:val="en-US"/>
              </w:rPr>
              <w:t>PSD</w:t>
            </w:r>
            <w:r w:rsidRPr="00817F83">
              <w:rPr>
                <w:rFonts w:cs="Arial"/>
              </w:rPr>
              <w:t>-217</w:t>
            </w:r>
            <w:r w:rsidRPr="00817F83">
              <w:rPr>
                <w:rFonts w:cs="Arial"/>
                <w:lang w:val="en-US"/>
              </w:rPr>
              <w:t>C</w:t>
            </w:r>
            <w:r w:rsidRPr="00817F83">
              <w:rPr>
                <w:rFonts w:cs="Arial"/>
              </w:rPr>
              <w:t xml:space="preserve"> (ИЗМ.А) или с ее эквивалентом. Не использовать другую бумагу, помимо упомянутой выше.</w:t>
            </w:r>
          </w:p>
          <w:p w:rsidR="0018378A" w:rsidRPr="00817F83" w:rsidRDefault="0018378A" w:rsidP="00817F83">
            <w:pPr>
              <w:jc w:val="both"/>
              <w:rPr>
                <w:rFonts w:cs="Arial"/>
              </w:rPr>
            </w:pPr>
            <w:r w:rsidRPr="00817F83">
              <w:rPr>
                <w:rFonts w:cs="Arial"/>
              </w:rPr>
              <w:t>2. Не изменять положение самописца в ходе транспортировки.</w:t>
            </w:r>
          </w:p>
          <w:p w:rsidR="0018378A" w:rsidRPr="00C276C2" w:rsidRDefault="0018378A" w:rsidP="00AB613F">
            <w:r w:rsidRPr="00C276C2">
              <w:t xml:space="preserve">3. При подаче электропитания самописец начнет мгновенно вибрировать и     </w:t>
            </w:r>
          </w:p>
          <w:p w:rsidR="0018378A" w:rsidRPr="00C276C2" w:rsidRDefault="0018378A" w:rsidP="00AB613F">
            <w:r w:rsidRPr="00C276C2">
              <w:t xml:space="preserve">возвратится в исходное положение за счет регистрирующих  </w:t>
            </w:r>
          </w:p>
          <w:p w:rsidR="0018378A" w:rsidRPr="00C276C2" w:rsidRDefault="0018378A" w:rsidP="00AB613F">
            <w:r w:rsidRPr="00C276C2">
              <w:t>характеристик, но это не является признаком отказа.</w:t>
            </w:r>
          </w:p>
          <w:p w:rsidR="0018378A" w:rsidRPr="00817F83" w:rsidRDefault="0018378A" w:rsidP="00E26188">
            <w:pPr>
              <w:numPr>
                <w:ilvl w:val="0"/>
                <w:numId w:val="202"/>
              </w:numPr>
              <w:jc w:val="both"/>
              <w:rPr>
                <w:rFonts w:cs="Arial"/>
                <w:b/>
              </w:rPr>
            </w:pPr>
            <w:r w:rsidRPr="00817F83">
              <w:rPr>
                <w:rFonts w:cs="Arial"/>
                <w:b/>
              </w:rPr>
              <w:t>Замена регистратора температуры</w:t>
            </w:r>
          </w:p>
          <w:p w:rsidR="0018378A" w:rsidRPr="00817F83" w:rsidRDefault="0018378A" w:rsidP="00E26188">
            <w:pPr>
              <w:numPr>
                <w:ilvl w:val="0"/>
                <w:numId w:val="207"/>
              </w:numPr>
              <w:jc w:val="both"/>
              <w:rPr>
                <w:rFonts w:cs="Arial"/>
              </w:rPr>
            </w:pPr>
            <w:r w:rsidRPr="00817F83">
              <w:rPr>
                <w:rFonts w:cs="Arial"/>
              </w:rPr>
              <w:t xml:space="preserve">Выключить </w:t>
            </w:r>
            <w:r>
              <w:rPr>
                <w:rFonts w:cs="Arial"/>
              </w:rPr>
              <w:t>Автоматический выключатель</w:t>
            </w:r>
            <w:r w:rsidRPr="00817F83">
              <w:rPr>
                <w:rFonts w:cs="Arial"/>
              </w:rPr>
              <w:t xml:space="preserve"> цепи.</w:t>
            </w:r>
          </w:p>
          <w:p w:rsidR="0018378A" w:rsidRPr="00817F83" w:rsidRDefault="0018378A" w:rsidP="00E26188">
            <w:pPr>
              <w:numPr>
                <w:ilvl w:val="0"/>
                <w:numId w:val="208"/>
              </w:numPr>
              <w:jc w:val="both"/>
              <w:rPr>
                <w:rFonts w:cs="Arial"/>
              </w:rPr>
            </w:pPr>
            <w:r w:rsidRPr="00817F83">
              <w:rPr>
                <w:rFonts w:cs="Arial"/>
              </w:rPr>
              <w:t>Отсоединить соединитель проводки и датчики от задней части регистратора температуры.</w:t>
            </w:r>
          </w:p>
          <w:p w:rsidR="0018378A" w:rsidRPr="00817F83" w:rsidRDefault="0018378A" w:rsidP="00817F83">
            <w:pPr>
              <w:ind w:left="360"/>
              <w:jc w:val="both"/>
              <w:rPr>
                <w:rFonts w:cs="Arial"/>
              </w:rPr>
            </w:pPr>
            <w:r w:rsidRPr="000A1FB6">
              <w:rPr>
                <w:rFonts w:cs="Arial"/>
                <w:noProof/>
                <w:lang w:eastAsia="ru-RU"/>
              </w:rPr>
              <w:pict>
                <v:shape id="Рисунок 615" o:spid="_x0000_i1820" type="#_x0000_t75" style="width:11.25pt;height:12.75pt;visibility:visible">
                  <v:imagedata r:id="rId447" o:title=""/>
                </v:shape>
              </w:pict>
            </w:r>
            <w:r w:rsidRPr="00817F83">
              <w:rPr>
                <w:rFonts w:cs="Arial"/>
              </w:rPr>
              <w:t xml:space="preserve"> Снять петля в нижней части и саморезы в верхней части.</w:t>
            </w:r>
          </w:p>
          <w:p w:rsidR="0018378A" w:rsidRPr="00C276C2" w:rsidRDefault="0018378A" w:rsidP="00891A61">
            <w:pPr>
              <w:jc w:val="center"/>
            </w:pPr>
            <w:r>
              <w:rPr>
                <w:noProof/>
                <w:lang w:eastAsia="ru-RU"/>
              </w:rPr>
              <w:pict>
                <v:shape id="Рисунок 619" o:spid="_x0000_i1821" type="#_x0000_t75" style="width:147pt;height:211.5pt;visibility:visible">
                  <v:imagedata r:id="rId448" o:title=""/>
                </v:shape>
              </w:pict>
            </w:r>
          </w:p>
          <w:p w:rsidR="0018378A" w:rsidRPr="00891A61" w:rsidRDefault="0018378A" w:rsidP="00E26188">
            <w:pPr>
              <w:pStyle w:val="NoSpacing"/>
              <w:numPr>
                <w:ilvl w:val="0"/>
                <w:numId w:val="209"/>
              </w:numPr>
              <w:jc w:val="both"/>
              <w:rPr>
                <w:rFonts w:ascii="Arial" w:hAnsi="Arial" w:cs="Arial"/>
                <w:sz w:val="20"/>
              </w:rPr>
            </w:pPr>
            <w:r w:rsidRPr="00891A61">
              <w:rPr>
                <w:rFonts w:ascii="Arial" w:hAnsi="Arial" w:cs="Arial"/>
                <w:sz w:val="20"/>
              </w:rPr>
              <w:t>Заменить панель регистратора температуры</w:t>
            </w:r>
          </w:p>
          <w:p w:rsidR="0018378A" w:rsidRPr="00891A61" w:rsidRDefault="0018378A" w:rsidP="00E26188">
            <w:pPr>
              <w:pStyle w:val="NoSpacing"/>
              <w:numPr>
                <w:ilvl w:val="0"/>
                <w:numId w:val="210"/>
              </w:numPr>
              <w:jc w:val="both"/>
              <w:rPr>
                <w:rFonts w:ascii="Arial" w:hAnsi="Arial" w:cs="Arial"/>
              </w:rPr>
            </w:pPr>
            <w:r w:rsidRPr="00891A61">
              <w:rPr>
                <w:rFonts w:ascii="Arial" w:hAnsi="Arial" w:cs="Arial"/>
                <w:sz w:val="20"/>
              </w:rPr>
              <w:t>После замены проверить проводку и работу.</w:t>
            </w:r>
          </w:p>
        </w:tc>
      </w:tr>
    </w:tbl>
    <w:p w:rsidR="0018378A" w:rsidRDefault="0018378A">
      <w:r>
        <w:br w:type="page"/>
      </w:r>
    </w:p>
    <w:p w:rsidR="0018378A" w:rsidRPr="00B87309" w:rsidRDefault="0018378A" w:rsidP="00B87309">
      <w:pPr>
        <w:pStyle w:val="Heading3"/>
      </w:pPr>
      <w:bookmarkStart w:id="97" w:name="_Toc343613546"/>
      <w:r w:rsidRPr="00B87309">
        <w:t>Тип перезаряжаемой батареи</w:t>
      </w:r>
      <w:bookmarkEnd w:id="97"/>
    </w:p>
    <w:p w:rsidR="0018378A" w:rsidRPr="00B87309" w:rsidRDefault="0018378A" w:rsidP="00E26188">
      <w:pPr>
        <w:numPr>
          <w:ilvl w:val="0"/>
          <w:numId w:val="203"/>
        </w:numPr>
        <w:jc w:val="both"/>
        <w:rPr>
          <w:rFonts w:cs="Arial"/>
        </w:rPr>
      </w:pPr>
      <w:r w:rsidRPr="00B87309">
        <w:rPr>
          <w:rFonts w:cs="Arial"/>
        </w:rPr>
        <w:t>Регистрация температуры с выключенным питанием.</w:t>
      </w:r>
    </w:p>
    <w:p w:rsidR="0018378A" w:rsidRPr="00B87309" w:rsidRDefault="0018378A" w:rsidP="00B87309">
      <w:pPr>
        <w:ind w:left="1080"/>
        <w:jc w:val="both"/>
        <w:rPr>
          <w:rFonts w:cs="Arial"/>
        </w:rPr>
      </w:pPr>
      <w:r w:rsidRPr="00B87309">
        <w:rPr>
          <w:rFonts w:cs="Arial"/>
        </w:rPr>
        <w:t>Одновременно с  отключением питания самописец будет двигаться в сторону внешней окружности диаграммного листа.</w:t>
      </w:r>
    </w:p>
    <w:p w:rsidR="0018378A" w:rsidRPr="00B87309" w:rsidRDefault="0018378A" w:rsidP="00B87309">
      <w:pPr>
        <w:jc w:val="both"/>
        <w:rPr>
          <w:rFonts w:cs="Arial"/>
        </w:rPr>
      </w:pPr>
    </w:p>
    <w:p w:rsidR="0018378A" w:rsidRPr="00B87309" w:rsidRDefault="0018378A" w:rsidP="00B87309">
      <w:pPr>
        <w:jc w:val="both"/>
        <w:rPr>
          <w:rFonts w:cs="Arial"/>
        </w:rPr>
      </w:pPr>
      <w:r w:rsidRPr="000A1FB6">
        <w:rPr>
          <w:rFonts w:cs="Arial"/>
          <w:noProof/>
          <w:lang w:eastAsia="ru-RU"/>
        </w:rPr>
        <w:pict>
          <v:shape id="Рисунок 627" o:spid="_x0000_i1824" type="#_x0000_t75" style="width:259.5pt;height:119.25pt;visibility:visible">
            <v:imagedata r:id="rId449" o:title=""/>
          </v:shape>
        </w:pict>
      </w:r>
    </w:p>
    <w:p w:rsidR="0018378A" w:rsidRPr="00B87309" w:rsidRDefault="0018378A" w:rsidP="00E26188">
      <w:pPr>
        <w:numPr>
          <w:ilvl w:val="0"/>
          <w:numId w:val="203"/>
        </w:numPr>
        <w:jc w:val="both"/>
        <w:rPr>
          <w:rFonts w:cs="Arial"/>
        </w:rPr>
      </w:pPr>
      <w:r w:rsidRPr="00B87309">
        <w:rPr>
          <w:rFonts w:cs="Arial"/>
        </w:rPr>
        <w:t>Перезаряжаемая батарея</w:t>
      </w:r>
    </w:p>
    <w:p w:rsidR="0018378A" w:rsidRPr="00B87309" w:rsidRDefault="0018378A" w:rsidP="00B87309">
      <w:pPr>
        <w:ind w:left="1080"/>
        <w:jc w:val="both"/>
        <w:rPr>
          <w:rFonts w:cs="Arial"/>
        </w:rPr>
      </w:pPr>
      <w:r w:rsidRPr="00B87309">
        <w:rPr>
          <w:rFonts w:cs="Arial"/>
        </w:rPr>
        <w:t>Перезаряжаемая батарея установлена на электронном регистраторе температуры.</w:t>
      </w:r>
    </w:p>
    <w:p w:rsidR="0018378A" w:rsidRPr="00B87309" w:rsidRDefault="0018378A" w:rsidP="00B87309">
      <w:pPr>
        <w:ind w:left="1080"/>
        <w:jc w:val="both"/>
        <w:rPr>
          <w:rFonts w:cs="Arial"/>
        </w:rPr>
      </w:pPr>
      <w:r w:rsidRPr="00B87309">
        <w:rPr>
          <w:rFonts w:cs="Arial"/>
        </w:rPr>
        <w:t>(Применение перезаряжаемой батареи).</w:t>
      </w:r>
    </w:p>
    <w:p w:rsidR="0018378A" w:rsidRPr="00B87309" w:rsidRDefault="0018378A" w:rsidP="00E26188">
      <w:pPr>
        <w:numPr>
          <w:ilvl w:val="0"/>
          <w:numId w:val="211"/>
        </w:numPr>
        <w:jc w:val="both"/>
        <w:rPr>
          <w:rFonts w:cs="Arial"/>
        </w:rPr>
      </w:pPr>
      <w:r w:rsidRPr="00B87309">
        <w:rPr>
          <w:rFonts w:cs="Arial"/>
        </w:rPr>
        <w:t>Привод диаграммной бумаги</w:t>
      </w:r>
    </w:p>
    <w:p w:rsidR="0018378A" w:rsidRPr="00B87309" w:rsidRDefault="0018378A" w:rsidP="00E26188">
      <w:pPr>
        <w:numPr>
          <w:ilvl w:val="0"/>
          <w:numId w:val="212"/>
        </w:numPr>
        <w:jc w:val="both"/>
        <w:rPr>
          <w:rFonts w:cs="Arial"/>
        </w:rPr>
      </w:pPr>
      <w:r w:rsidRPr="00B87309">
        <w:rPr>
          <w:rFonts w:cs="Arial"/>
        </w:rPr>
        <w:t>Самописец работает (отклоняется), если основное питание выключено (регистрируется +25ºС).</w:t>
      </w:r>
    </w:p>
    <w:p w:rsidR="0018378A" w:rsidRPr="00B87309" w:rsidRDefault="0018378A" w:rsidP="00B87309">
      <w:pPr>
        <w:ind w:left="360"/>
        <w:jc w:val="both"/>
        <w:rPr>
          <w:rFonts w:cs="Arial"/>
        </w:rPr>
      </w:pPr>
      <w:r w:rsidRPr="00B87309">
        <w:rPr>
          <w:rFonts w:cs="Arial"/>
        </w:rPr>
        <w:t>(Спецификации перезаряжаемой батареи).</w:t>
      </w:r>
    </w:p>
    <w:p w:rsidR="0018378A" w:rsidRDefault="0018378A" w:rsidP="00E26188">
      <w:pPr>
        <w:numPr>
          <w:ilvl w:val="0"/>
          <w:numId w:val="203"/>
        </w:numPr>
        <w:jc w:val="both"/>
        <w:rPr>
          <w:rFonts w:cs="Arial"/>
        </w:rPr>
      </w:pPr>
      <w:r w:rsidRPr="00B87309">
        <w:rPr>
          <w:rFonts w:cs="Arial"/>
        </w:rPr>
        <w:t>Заряжаемая никель-кадмиевая батарея (7,2В, 600мА);</w:t>
      </w:r>
    </w:p>
    <w:p w:rsidR="0018378A" w:rsidRPr="00B87309" w:rsidRDefault="0018378A" w:rsidP="00E26188">
      <w:pPr>
        <w:numPr>
          <w:ilvl w:val="0"/>
          <w:numId w:val="203"/>
        </w:numPr>
        <w:jc w:val="both"/>
        <w:rPr>
          <w:rFonts w:cs="Arial"/>
        </w:rPr>
      </w:pPr>
      <w:r w:rsidRPr="00B87309">
        <w:rPr>
          <w:rFonts w:cs="Arial"/>
        </w:rPr>
        <w:t>Модель 6</w:t>
      </w:r>
      <w:r w:rsidRPr="00B87309">
        <w:rPr>
          <w:rFonts w:cs="Arial"/>
          <w:lang w:val="en-US"/>
        </w:rPr>
        <w:t>N</w:t>
      </w:r>
      <w:r w:rsidRPr="00B87309">
        <w:rPr>
          <w:rFonts w:cs="Arial"/>
        </w:rPr>
        <w:t>-600</w:t>
      </w:r>
      <w:r w:rsidRPr="00B87309">
        <w:rPr>
          <w:rFonts w:cs="Arial"/>
          <w:lang w:val="en-US"/>
        </w:rPr>
        <w:t>AA</w:t>
      </w:r>
      <w:r w:rsidRPr="00B87309">
        <w:rPr>
          <w:rFonts w:cs="Arial"/>
        </w:rPr>
        <w:t>-2</w:t>
      </w:r>
    </w:p>
    <w:p w:rsidR="0018378A" w:rsidRPr="00B87309" w:rsidRDefault="0018378A" w:rsidP="00B87309">
      <w:pPr>
        <w:ind w:left="360"/>
        <w:jc w:val="both"/>
        <w:rPr>
          <w:rFonts w:cs="Arial"/>
        </w:rPr>
      </w:pPr>
    </w:p>
    <w:p w:rsidR="0018378A" w:rsidRPr="00B87309" w:rsidRDefault="0018378A" w:rsidP="00B87309">
      <w:pPr>
        <w:ind w:left="360"/>
        <w:jc w:val="both"/>
        <w:rPr>
          <w:rFonts w:cs="Arial"/>
        </w:rPr>
      </w:pPr>
      <w:r w:rsidRPr="00B87309">
        <w:rPr>
          <w:rFonts w:cs="Arial"/>
        </w:rPr>
        <w:t>(Информация о замене)</w:t>
      </w:r>
    </w:p>
    <w:p w:rsidR="0018378A" w:rsidRDefault="0018378A" w:rsidP="00E26188">
      <w:pPr>
        <w:numPr>
          <w:ilvl w:val="0"/>
          <w:numId w:val="213"/>
        </w:numPr>
        <w:jc w:val="both"/>
        <w:rPr>
          <w:rFonts w:cs="Arial"/>
        </w:rPr>
      </w:pPr>
      <w:r w:rsidRPr="00B87309">
        <w:rPr>
          <w:rFonts w:cs="Arial"/>
        </w:rPr>
        <w:t>По истечении 2 – 4 лет;</w:t>
      </w:r>
    </w:p>
    <w:p w:rsidR="0018378A" w:rsidRDefault="0018378A" w:rsidP="00E26188">
      <w:pPr>
        <w:numPr>
          <w:ilvl w:val="0"/>
          <w:numId w:val="213"/>
        </w:numPr>
        <w:jc w:val="both"/>
        <w:rPr>
          <w:rFonts w:cs="Arial"/>
        </w:rPr>
      </w:pPr>
      <w:r w:rsidRPr="00B87309">
        <w:rPr>
          <w:rFonts w:cs="Arial"/>
        </w:rPr>
        <w:t>Заменить батарею, если самописец не отклоняется до +25ºС при выключенном прерывателе цепи.</w:t>
      </w:r>
    </w:p>
    <w:p w:rsidR="0018378A" w:rsidRDefault="0018378A" w:rsidP="00E26188">
      <w:pPr>
        <w:numPr>
          <w:ilvl w:val="0"/>
          <w:numId w:val="213"/>
        </w:numPr>
        <w:jc w:val="both"/>
        <w:rPr>
          <w:rFonts w:cs="Arial"/>
        </w:rPr>
      </w:pPr>
      <w:r w:rsidRPr="00B87309">
        <w:rPr>
          <w:rFonts w:cs="Arial"/>
        </w:rPr>
        <w:t xml:space="preserve">Подтвердить срок службы перезаряжаемой батареи и убедиться в том, что внутренние устройства вращаются правильно, через оконце проверки вращения после замены батареи. </w:t>
      </w:r>
    </w:p>
    <w:p w:rsidR="0018378A" w:rsidRDefault="0018378A">
      <w:pPr>
        <w:rPr>
          <w:rFonts w:cs="Arial"/>
        </w:rPr>
      </w:pPr>
      <w:r>
        <w:rPr>
          <w:rFonts w:cs="Arial"/>
        </w:rPr>
        <w:br w:type="page"/>
      </w:r>
    </w:p>
    <w:p w:rsidR="0018378A" w:rsidRPr="00A50128" w:rsidRDefault="0018378A" w:rsidP="00A50128">
      <w:pPr>
        <w:pStyle w:val="Heading2"/>
      </w:pPr>
      <w:bookmarkStart w:id="98" w:name="_Toc343613547"/>
      <w:r w:rsidRPr="00A50128">
        <w:t xml:space="preserve">Транспортировка грузов </w:t>
      </w:r>
      <w:r w:rsidRPr="00A50128">
        <w:rPr>
          <w:lang w:val="en-US"/>
        </w:rPr>
        <w:t>USDA</w:t>
      </w:r>
      <w:r w:rsidRPr="00A50128">
        <w:t xml:space="preserve"> (Департамент Сельского Хозяйства США)</w:t>
      </w:r>
      <w:bookmarkEnd w:id="98"/>
    </w:p>
    <w:p w:rsidR="0018378A" w:rsidRPr="00A50128" w:rsidRDefault="0018378A" w:rsidP="00A50128">
      <w:pPr>
        <w:jc w:val="both"/>
        <w:rPr>
          <w:rFonts w:cs="Arial"/>
        </w:rPr>
      </w:pPr>
      <w:r w:rsidRPr="00A50128">
        <w:rPr>
          <w:rFonts w:cs="Arial"/>
        </w:rPr>
        <w:t xml:space="preserve">При наличии разъемов и датчиков </w:t>
      </w:r>
      <w:r w:rsidRPr="00A50128">
        <w:rPr>
          <w:rFonts w:cs="Arial"/>
          <w:lang w:val="en-US"/>
        </w:rPr>
        <w:t>USDA</w:t>
      </w:r>
      <w:r w:rsidRPr="00A50128">
        <w:rPr>
          <w:rFonts w:cs="Arial"/>
        </w:rPr>
        <w:t xml:space="preserve"> (опционально) установка способна осуществлять транспортировку грузов </w:t>
      </w:r>
      <w:r w:rsidRPr="00A50128">
        <w:rPr>
          <w:rFonts w:cs="Arial"/>
          <w:lang w:val="en-US"/>
        </w:rPr>
        <w:t>USDA</w:t>
      </w:r>
      <w:r w:rsidRPr="00A50128">
        <w:rPr>
          <w:rFonts w:cs="Arial"/>
        </w:rPr>
        <w:t xml:space="preserve"> (компоновка основных компонентов приведена в параграфе 2.2.2).</w:t>
      </w:r>
    </w:p>
    <w:p w:rsidR="0018378A" w:rsidRPr="00A50128" w:rsidRDefault="0018378A" w:rsidP="00A50128">
      <w:pPr>
        <w:pStyle w:val="Heading3"/>
      </w:pPr>
      <w:bookmarkStart w:id="99" w:name="_Toc343613548"/>
      <w:r w:rsidRPr="00A50128">
        <w:t xml:space="preserve">Тип датчика/разъема </w:t>
      </w:r>
      <w:r w:rsidRPr="00A50128">
        <w:rPr>
          <w:lang w:val="en-US"/>
        </w:rPr>
        <w:t>USDA</w:t>
      </w:r>
      <w:bookmarkEnd w:id="99"/>
    </w:p>
    <w:p w:rsidR="0018378A" w:rsidRPr="00A50128" w:rsidRDefault="0018378A" w:rsidP="00A50128">
      <w:pPr>
        <w:jc w:val="both"/>
        <w:rPr>
          <w:rFonts w:cs="Arial"/>
        </w:rPr>
      </w:pPr>
      <w:r w:rsidRPr="00A50128">
        <w:rPr>
          <w:rFonts w:cs="Arial"/>
        </w:rPr>
        <w:t>Два типа датчиков могут быть установлены согласно типу разъемов.</w:t>
      </w:r>
    </w:p>
    <w:p w:rsidR="0018378A" w:rsidRPr="00A50128" w:rsidRDefault="0018378A" w:rsidP="00A50128">
      <w:pPr>
        <w:jc w:val="both"/>
        <w:rPr>
          <w:rFonts w:cs="Arial"/>
        </w:rPr>
      </w:pPr>
      <w:r w:rsidRPr="00A50128">
        <w:rPr>
          <w:rFonts w:cs="Arial"/>
        </w:rPr>
        <w:t>В зависимости от модели, количество разъемов может быть различным (3 или 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109"/>
        <w:gridCol w:w="3248"/>
        <w:gridCol w:w="3214"/>
      </w:tblGrid>
      <w:tr w:rsidR="0018378A" w:rsidRPr="00C276C2" w:rsidTr="00A50128">
        <w:tc>
          <w:tcPr>
            <w:tcW w:w="1624" w:type="pct"/>
          </w:tcPr>
          <w:p w:rsidR="0018378A" w:rsidRPr="00A50128" w:rsidRDefault="0018378A" w:rsidP="00A50128">
            <w:pPr>
              <w:jc w:val="both"/>
              <w:rPr>
                <w:rFonts w:cs="Arial"/>
              </w:rPr>
            </w:pPr>
            <w:r w:rsidRPr="00A50128">
              <w:rPr>
                <w:rFonts w:cs="Arial"/>
              </w:rPr>
              <w:t>Тип</w:t>
            </w:r>
          </w:p>
        </w:tc>
        <w:tc>
          <w:tcPr>
            <w:tcW w:w="1697" w:type="pct"/>
          </w:tcPr>
          <w:p w:rsidR="0018378A" w:rsidRPr="00A50128" w:rsidRDefault="0018378A" w:rsidP="00A50128">
            <w:pPr>
              <w:jc w:val="both"/>
              <w:rPr>
                <w:rFonts w:cs="Arial"/>
              </w:rPr>
            </w:pPr>
            <w:r w:rsidRPr="00A50128">
              <w:rPr>
                <w:rFonts w:cs="Arial"/>
              </w:rPr>
              <w:t>Разъем</w:t>
            </w:r>
          </w:p>
        </w:tc>
        <w:tc>
          <w:tcPr>
            <w:tcW w:w="1679" w:type="pct"/>
          </w:tcPr>
          <w:p w:rsidR="0018378A" w:rsidRPr="00A50128" w:rsidRDefault="0018378A" w:rsidP="00A50128">
            <w:pPr>
              <w:jc w:val="both"/>
              <w:rPr>
                <w:rFonts w:cs="Arial"/>
              </w:rPr>
            </w:pPr>
            <w:r w:rsidRPr="00A50128">
              <w:rPr>
                <w:rFonts w:cs="Arial"/>
              </w:rPr>
              <w:t>Датчик</w:t>
            </w:r>
          </w:p>
        </w:tc>
      </w:tr>
      <w:tr w:rsidR="0018378A" w:rsidRPr="00C276C2" w:rsidTr="00A50128">
        <w:tc>
          <w:tcPr>
            <w:tcW w:w="1624" w:type="pct"/>
          </w:tcPr>
          <w:p w:rsidR="0018378A" w:rsidRPr="00A50128" w:rsidRDefault="0018378A" w:rsidP="00A50128">
            <w:pPr>
              <w:jc w:val="both"/>
              <w:rPr>
                <w:rFonts w:cs="Arial"/>
              </w:rPr>
            </w:pPr>
            <w:r w:rsidRPr="00A50128">
              <w:rPr>
                <w:rFonts w:cs="Arial"/>
              </w:rPr>
              <w:t>1</w:t>
            </w:r>
          </w:p>
        </w:tc>
        <w:tc>
          <w:tcPr>
            <w:tcW w:w="1697" w:type="pct"/>
          </w:tcPr>
          <w:p w:rsidR="0018378A" w:rsidRPr="00A50128" w:rsidRDefault="0018378A" w:rsidP="00A50128">
            <w:pPr>
              <w:jc w:val="both"/>
              <w:rPr>
                <w:rFonts w:cs="Arial"/>
              </w:rPr>
            </w:pPr>
            <w:r w:rsidRPr="00A50128">
              <w:rPr>
                <w:rFonts w:cs="Arial"/>
              </w:rPr>
              <w:t>Т3107003</w:t>
            </w:r>
          </w:p>
        </w:tc>
        <w:tc>
          <w:tcPr>
            <w:tcW w:w="1679" w:type="pct"/>
          </w:tcPr>
          <w:p w:rsidR="0018378A" w:rsidRPr="00A50128" w:rsidRDefault="0018378A" w:rsidP="00A50128">
            <w:pPr>
              <w:jc w:val="both"/>
              <w:rPr>
                <w:rFonts w:cs="Arial"/>
                <w:lang w:val="en-US"/>
              </w:rPr>
            </w:pPr>
            <w:r w:rsidRPr="00A50128">
              <w:rPr>
                <w:rFonts w:cs="Arial"/>
                <w:lang w:val="en-US"/>
              </w:rPr>
              <w:t>ST9702-1</w:t>
            </w:r>
          </w:p>
        </w:tc>
      </w:tr>
      <w:tr w:rsidR="0018378A" w:rsidRPr="00C276C2" w:rsidTr="00A50128">
        <w:tc>
          <w:tcPr>
            <w:tcW w:w="1624" w:type="pct"/>
          </w:tcPr>
          <w:p w:rsidR="0018378A" w:rsidRPr="00A50128" w:rsidRDefault="0018378A" w:rsidP="00A50128">
            <w:pPr>
              <w:jc w:val="both"/>
              <w:rPr>
                <w:rFonts w:cs="Arial"/>
                <w:lang w:val="en-US"/>
              </w:rPr>
            </w:pPr>
            <w:r w:rsidRPr="00A50128">
              <w:rPr>
                <w:rFonts w:cs="Arial"/>
                <w:lang w:val="en-US"/>
              </w:rPr>
              <w:t>2</w:t>
            </w:r>
          </w:p>
        </w:tc>
        <w:tc>
          <w:tcPr>
            <w:tcW w:w="1697" w:type="pct"/>
          </w:tcPr>
          <w:p w:rsidR="0018378A" w:rsidRPr="00A50128" w:rsidRDefault="0018378A" w:rsidP="00A50128">
            <w:pPr>
              <w:jc w:val="both"/>
              <w:rPr>
                <w:rFonts w:cs="Arial"/>
                <w:lang w:val="en-US"/>
              </w:rPr>
            </w:pPr>
            <w:r w:rsidRPr="00A50128">
              <w:rPr>
                <w:rFonts w:cs="Arial"/>
                <w:lang w:val="en-US"/>
              </w:rPr>
              <w:t>HD10-3-96P</w:t>
            </w:r>
          </w:p>
        </w:tc>
        <w:tc>
          <w:tcPr>
            <w:tcW w:w="1679" w:type="pct"/>
          </w:tcPr>
          <w:p w:rsidR="0018378A" w:rsidRPr="00A50128" w:rsidRDefault="0018378A" w:rsidP="00A50128">
            <w:pPr>
              <w:jc w:val="both"/>
              <w:rPr>
                <w:rFonts w:cs="Arial"/>
                <w:lang w:val="en-US"/>
              </w:rPr>
            </w:pPr>
            <w:r w:rsidRPr="00A50128">
              <w:rPr>
                <w:rFonts w:cs="Arial"/>
              </w:rPr>
              <w:t xml:space="preserve">Щуп типа </w:t>
            </w:r>
            <w:r w:rsidRPr="00A50128">
              <w:rPr>
                <w:rFonts w:cs="Arial"/>
                <w:lang w:val="en-US"/>
              </w:rPr>
              <w:t>NTC</w:t>
            </w:r>
          </w:p>
        </w:tc>
      </w:tr>
    </w:tbl>
    <w:p w:rsidR="0018378A" w:rsidRPr="00A50128" w:rsidRDefault="0018378A" w:rsidP="00A50128">
      <w:pPr>
        <w:ind w:left="1276"/>
        <w:jc w:val="both"/>
        <w:rPr>
          <w:rFonts w:cs="Arial"/>
          <w:lang w:val="en-US"/>
        </w:rPr>
      </w:pPr>
      <w:r w:rsidRPr="00A50128">
        <w:rPr>
          <w:rFonts w:cs="Arial"/>
        </w:rPr>
        <w:t xml:space="preserve">* 3 разъема: </w:t>
      </w:r>
      <w:r w:rsidRPr="00A50128">
        <w:rPr>
          <w:rFonts w:cs="Arial"/>
          <w:lang w:val="en-US"/>
        </w:rPr>
        <w:t>USDA 1, USDA 2, USDA 3.</w:t>
      </w:r>
    </w:p>
    <w:p w:rsidR="0018378A" w:rsidRPr="00A50128" w:rsidRDefault="0018378A" w:rsidP="00A50128">
      <w:pPr>
        <w:ind w:left="1276"/>
        <w:jc w:val="both"/>
        <w:rPr>
          <w:rFonts w:cs="Arial"/>
          <w:lang w:val="en-US"/>
        </w:rPr>
      </w:pPr>
      <w:r w:rsidRPr="00A50128">
        <w:rPr>
          <w:rFonts w:cs="Arial"/>
          <w:lang w:val="en-US"/>
        </w:rPr>
        <w:t xml:space="preserve">  4 </w:t>
      </w:r>
      <w:r w:rsidRPr="00A50128">
        <w:rPr>
          <w:rFonts w:cs="Arial"/>
        </w:rPr>
        <w:t>разъема</w:t>
      </w:r>
      <w:r w:rsidRPr="00A50128">
        <w:rPr>
          <w:rFonts w:cs="Arial"/>
          <w:lang w:val="en-US"/>
        </w:rPr>
        <w:t>: USDA 1, USDA 2, USDA 3, CTS (</w:t>
      </w:r>
      <w:r w:rsidRPr="00A50128">
        <w:rPr>
          <w:rFonts w:cs="Arial"/>
        </w:rPr>
        <w:t>датчиктемпературыгруза</w:t>
      </w:r>
      <w:r w:rsidRPr="00A50128">
        <w:rPr>
          <w:rFonts w:cs="Arial"/>
          <w:lang w:val="en-US"/>
        </w:rPr>
        <w:t>).</w:t>
      </w:r>
    </w:p>
    <w:p w:rsidR="0018378A" w:rsidRPr="00A50128" w:rsidRDefault="0018378A" w:rsidP="00A50128">
      <w:pPr>
        <w:jc w:val="both"/>
        <w:rPr>
          <w:rFonts w:cs="Arial"/>
          <w:lang w:val="en-US"/>
        </w:rPr>
      </w:pPr>
    </w:p>
    <w:p w:rsidR="0018378A" w:rsidRPr="00A50128" w:rsidRDefault="0018378A" w:rsidP="00A50128">
      <w:pPr>
        <w:pStyle w:val="Heading3"/>
      </w:pPr>
      <w:bookmarkStart w:id="100" w:name="_Toc343613549"/>
      <w:r w:rsidRPr="00A50128">
        <w:t>Начальные настройки</w:t>
      </w:r>
      <w:bookmarkEnd w:id="100"/>
    </w:p>
    <w:p w:rsidR="0018378A" w:rsidRPr="00A50128" w:rsidRDefault="0018378A" w:rsidP="00A50128">
      <w:pPr>
        <w:jc w:val="both"/>
        <w:rPr>
          <w:rFonts w:cs="Arial"/>
        </w:rPr>
      </w:pPr>
      <w:r w:rsidRPr="00A50128">
        <w:rPr>
          <w:rFonts w:cs="Arial"/>
        </w:rPr>
        <w:t>Пользователь должен подтвердить начальные настройки контроллера следующим образом:</w:t>
      </w:r>
    </w:p>
    <w:p w:rsidR="0018378A" w:rsidRDefault="0018378A" w:rsidP="00E26188">
      <w:pPr>
        <w:numPr>
          <w:ilvl w:val="0"/>
          <w:numId w:val="214"/>
        </w:numPr>
        <w:jc w:val="both"/>
        <w:rPr>
          <w:rFonts w:cs="Arial"/>
        </w:rPr>
      </w:pPr>
      <w:r w:rsidRPr="00A50128">
        <w:rPr>
          <w:rFonts w:cs="Arial"/>
        </w:rPr>
        <w:t xml:space="preserve">Транспортировка </w:t>
      </w:r>
      <w:r w:rsidRPr="00A50128">
        <w:rPr>
          <w:rFonts w:cs="Arial"/>
          <w:lang w:val="en-US"/>
        </w:rPr>
        <w:t>USDA</w:t>
      </w:r>
      <w:r w:rsidRPr="00A50128">
        <w:rPr>
          <w:rFonts w:cs="Arial"/>
        </w:rPr>
        <w:t>: режим начальных установок на стр. 3-29; Следует установить количество разъемов.</w:t>
      </w:r>
    </w:p>
    <w:p w:rsidR="0018378A" w:rsidRPr="00A50128" w:rsidRDefault="0018378A" w:rsidP="00E26188">
      <w:pPr>
        <w:numPr>
          <w:ilvl w:val="0"/>
          <w:numId w:val="214"/>
        </w:numPr>
        <w:jc w:val="both"/>
        <w:rPr>
          <w:rFonts w:cs="Arial"/>
        </w:rPr>
      </w:pPr>
      <w:r w:rsidRPr="00A50128">
        <w:rPr>
          <w:rFonts w:cs="Arial"/>
        </w:rPr>
        <w:t xml:space="preserve">Тип датчика </w:t>
      </w:r>
      <w:r w:rsidRPr="00A50128">
        <w:rPr>
          <w:rFonts w:cs="Arial"/>
          <w:lang w:val="en-US"/>
        </w:rPr>
        <w:t>USDA</w:t>
      </w:r>
    </w:p>
    <w:p w:rsidR="0018378A" w:rsidRPr="00A50128" w:rsidRDefault="0018378A" w:rsidP="00A50128">
      <w:pPr>
        <w:ind w:left="709"/>
        <w:jc w:val="both"/>
        <w:rPr>
          <w:rFonts w:cs="Arial"/>
        </w:rPr>
      </w:pPr>
      <w:r w:rsidRPr="00A50128">
        <w:rPr>
          <w:rFonts w:cs="Arial"/>
        </w:rPr>
        <w:t xml:space="preserve">Следует установить тип датчиков </w:t>
      </w:r>
      <w:r w:rsidRPr="00A50128">
        <w:rPr>
          <w:rFonts w:cs="Arial"/>
          <w:lang w:val="en-US"/>
        </w:rPr>
        <w:t>USDA</w:t>
      </w:r>
      <w:r w:rsidRPr="00A50128">
        <w:rPr>
          <w:rFonts w:cs="Arial"/>
        </w:rPr>
        <w:t>.</w:t>
      </w:r>
    </w:p>
    <w:p w:rsidR="0018378A" w:rsidRPr="00A50128" w:rsidRDefault="0018378A" w:rsidP="00A50128">
      <w:pPr>
        <w:pStyle w:val="Heading3"/>
        <w:rPr>
          <w:lang w:val="en-US"/>
        </w:rPr>
      </w:pPr>
      <w:bookmarkStart w:id="101" w:name="_Toc343613550"/>
      <w:r w:rsidRPr="00A50128">
        <w:t xml:space="preserve">Калибровка датчиков </w:t>
      </w:r>
      <w:r w:rsidRPr="00A50128">
        <w:rPr>
          <w:lang w:val="en-US"/>
        </w:rPr>
        <w:t>USDA</w:t>
      </w:r>
      <w:bookmarkEnd w:id="101"/>
    </w:p>
    <w:p w:rsidR="0018378A" w:rsidRPr="00A50128" w:rsidRDefault="0018378A" w:rsidP="00A50128">
      <w:pPr>
        <w:jc w:val="both"/>
        <w:rPr>
          <w:rFonts w:cs="Arial"/>
        </w:rPr>
      </w:pPr>
      <w:r w:rsidRPr="00A50128">
        <w:rPr>
          <w:rFonts w:cs="Arial"/>
          <w:lang w:val="en-US"/>
        </w:rPr>
        <w:t>USDA</w:t>
      </w:r>
      <w:r w:rsidRPr="00A50128">
        <w:rPr>
          <w:rFonts w:cs="Arial"/>
        </w:rPr>
        <w:t xml:space="preserve"> требует осуществлять калибровку датчиков при каждой транспортировке и отчитываться о каждом выходе за пределы значений. Загружаемая бесплатно версия ПО способна помочь в этом. См. «Руководство по эксплуатации ПО связи контейнеров </w:t>
      </w:r>
      <w:r w:rsidRPr="00A50128">
        <w:rPr>
          <w:rFonts w:cs="Arial"/>
          <w:lang w:val="en-US"/>
        </w:rPr>
        <w:t>Daikin</w:t>
      </w:r>
      <w:r w:rsidRPr="00A50128">
        <w:rPr>
          <w:rFonts w:cs="Arial"/>
        </w:rPr>
        <w:t>».</w:t>
      </w:r>
    </w:p>
    <w:p w:rsidR="0018378A" w:rsidRPr="00A50128" w:rsidRDefault="0018378A" w:rsidP="00A50128">
      <w:pPr>
        <w:pStyle w:val="Heading3"/>
        <w:rPr>
          <w:lang w:val="en-US"/>
        </w:rPr>
      </w:pPr>
      <w:bookmarkStart w:id="102" w:name="_Toc343613551"/>
      <w:r w:rsidRPr="00A50128">
        <w:t xml:space="preserve">Требования к транспортировке </w:t>
      </w:r>
      <w:r w:rsidRPr="00A50128">
        <w:rPr>
          <w:lang w:val="en-US"/>
        </w:rPr>
        <w:t>USDA</w:t>
      </w:r>
      <w:bookmarkEnd w:id="102"/>
    </w:p>
    <w:p w:rsidR="0018378A" w:rsidRPr="00A50128" w:rsidRDefault="0018378A" w:rsidP="00A50128">
      <w:pPr>
        <w:jc w:val="both"/>
        <w:rPr>
          <w:rFonts w:cs="Arial"/>
        </w:rPr>
      </w:pPr>
      <w:r w:rsidRPr="00A50128">
        <w:rPr>
          <w:rFonts w:cs="Arial"/>
        </w:rPr>
        <w:t xml:space="preserve">Груз и холодильная установка должны быть предварительно охлаждены перед загрузкой груза. Что касается положения датчиков </w:t>
      </w:r>
      <w:r w:rsidRPr="00A50128">
        <w:rPr>
          <w:rFonts w:cs="Arial"/>
          <w:lang w:val="en-US"/>
        </w:rPr>
        <w:t>USDA</w:t>
      </w:r>
      <w:r w:rsidRPr="00A50128">
        <w:rPr>
          <w:rFonts w:cs="Arial"/>
        </w:rPr>
        <w:t xml:space="preserve"> и их работы, см. руководство</w:t>
      </w:r>
      <w:r w:rsidRPr="00A50128">
        <w:rPr>
          <w:rFonts w:cs="Arial"/>
          <w:lang w:val="en-US"/>
        </w:rPr>
        <w:t>USDA</w:t>
      </w:r>
      <w:r w:rsidRPr="00A50128">
        <w:rPr>
          <w:rFonts w:cs="Arial"/>
        </w:rPr>
        <w:t xml:space="preserve">. </w:t>
      </w:r>
    </w:p>
    <w:p w:rsidR="0018378A" w:rsidRPr="00A50128" w:rsidRDefault="0018378A" w:rsidP="00A50128">
      <w:pPr>
        <w:pStyle w:val="Heading3"/>
      </w:pPr>
      <w:bookmarkStart w:id="103" w:name="_Toc343613552"/>
      <w:r w:rsidRPr="00A50128">
        <w:t xml:space="preserve">Отчет </w:t>
      </w:r>
      <w:r w:rsidRPr="00A50128">
        <w:rPr>
          <w:lang w:val="en-US"/>
        </w:rPr>
        <w:t>USDA</w:t>
      </w:r>
      <w:r w:rsidRPr="00A50128">
        <w:t xml:space="preserve">, предоставляемый местному представителю </w:t>
      </w:r>
      <w:r w:rsidRPr="00A50128">
        <w:rPr>
          <w:lang w:val="en-US"/>
        </w:rPr>
        <w:t>USDA</w:t>
      </w:r>
      <w:bookmarkEnd w:id="103"/>
    </w:p>
    <w:p w:rsidR="0018378A" w:rsidRPr="00A50128" w:rsidRDefault="0018378A" w:rsidP="00A50128">
      <w:pPr>
        <w:jc w:val="both"/>
        <w:rPr>
          <w:rFonts w:cs="Arial"/>
        </w:rPr>
      </w:pPr>
      <w:r w:rsidRPr="00A50128">
        <w:rPr>
          <w:rFonts w:cs="Arial"/>
        </w:rPr>
        <w:t xml:space="preserve">Бесплатно загружаемое ПО позволит с легкостью составить документ, требуемы для предоставления местному представителю </w:t>
      </w:r>
      <w:r w:rsidRPr="00A50128">
        <w:rPr>
          <w:rFonts w:cs="Arial"/>
          <w:lang w:val="en-US"/>
        </w:rPr>
        <w:t>USDA</w:t>
      </w:r>
      <w:r w:rsidRPr="00A50128">
        <w:rPr>
          <w:rFonts w:cs="Arial"/>
        </w:rPr>
        <w:t xml:space="preserve">. Детальная информация приведена в «Руководстве по эксплуатации ПО связи контейнеров </w:t>
      </w:r>
      <w:r w:rsidRPr="00A50128">
        <w:rPr>
          <w:rFonts w:cs="Arial"/>
          <w:lang w:val="en-US"/>
        </w:rPr>
        <w:t>Daikin</w:t>
      </w:r>
      <w:r w:rsidRPr="00A50128">
        <w:rPr>
          <w:rFonts w:cs="Arial"/>
        </w:rPr>
        <w:t>».</w:t>
      </w:r>
    </w:p>
    <w:p w:rsidR="0018378A" w:rsidRDefault="0018378A">
      <w:pPr>
        <w:rPr>
          <w:rFonts w:cs="Arial"/>
        </w:rPr>
      </w:pPr>
      <w:r>
        <w:rPr>
          <w:rFonts w:cs="Arial"/>
        </w:rPr>
        <w:br w:type="page"/>
      </w:r>
    </w:p>
    <w:p w:rsidR="0018378A" w:rsidRPr="007A40F8" w:rsidRDefault="0018378A" w:rsidP="00E26188">
      <w:pPr>
        <w:numPr>
          <w:ilvl w:val="0"/>
          <w:numId w:val="203"/>
        </w:numPr>
        <w:jc w:val="both"/>
        <w:rPr>
          <w:rFonts w:cs="Arial"/>
        </w:rPr>
      </w:pPr>
      <w:r w:rsidRPr="007A40F8">
        <w:rPr>
          <w:rFonts w:cs="Arial"/>
        </w:rPr>
        <w:t xml:space="preserve">Пример установки разъема </w:t>
      </w:r>
      <w:r w:rsidRPr="007A40F8">
        <w:rPr>
          <w:rFonts w:cs="Arial"/>
          <w:lang w:val="en-US"/>
        </w:rPr>
        <w:t>USDA</w:t>
      </w:r>
      <w:r w:rsidRPr="007A40F8">
        <w:rPr>
          <w:rFonts w:cs="Arial"/>
        </w:rPr>
        <w:t xml:space="preserve"> внутри</w:t>
      </w:r>
    </w:p>
    <w:p w:rsidR="0018378A" w:rsidRPr="00B87309" w:rsidRDefault="0018378A" w:rsidP="00B87309">
      <w:pPr>
        <w:jc w:val="both"/>
        <w:rPr>
          <w:rFonts w:cs="Arial"/>
        </w:rPr>
      </w:pPr>
      <w:r w:rsidRPr="000A1FB6">
        <w:rPr>
          <w:rFonts w:cs="Arial"/>
          <w:noProof/>
          <w:lang w:eastAsia="ru-RU"/>
        </w:rPr>
        <w:pict>
          <v:shape id="Рисунок 632" o:spid="_x0000_i1827" type="#_x0000_t75" style="width:471pt;height:414.75pt;visibility:visible">
            <v:imagedata r:id="rId450" o:title=""/>
          </v:shape>
        </w:pict>
      </w:r>
    </w:p>
    <w:p w:rsidR="0018378A" w:rsidRDefault="0018378A">
      <w:pPr>
        <w:rPr>
          <w:rFonts w:cs="Arial"/>
        </w:rPr>
      </w:pPr>
      <w:r>
        <w:rPr>
          <w:rFonts w:cs="Arial"/>
        </w:rPr>
        <w:br w:type="page"/>
      </w:r>
    </w:p>
    <w:p w:rsidR="0018378A" w:rsidRPr="00EB257E" w:rsidRDefault="0018378A" w:rsidP="00EB257E">
      <w:pPr>
        <w:pStyle w:val="Heading2"/>
      </w:pPr>
      <w:bookmarkStart w:id="104" w:name="_Toc343613553"/>
      <w:r w:rsidRPr="00EB257E">
        <w:t xml:space="preserve">Устройство </w:t>
      </w:r>
      <w:r w:rsidRPr="00EB257E">
        <w:rPr>
          <w:lang w:val="en-US"/>
        </w:rPr>
        <w:t>TransFRESH (</w:t>
      </w:r>
      <w:r w:rsidRPr="00EB257E">
        <w:t>ТрансФРЕШ)</w:t>
      </w:r>
      <w:bookmarkEnd w:id="104"/>
    </w:p>
    <w:p w:rsidR="0018378A" w:rsidRPr="00EB257E" w:rsidRDefault="0018378A" w:rsidP="00EB257E">
      <w:pPr>
        <w:jc w:val="both"/>
        <w:rPr>
          <w:rFonts w:cs="Arial"/>
        </w:rPr>
      </w:pPr>
      <w:r w:rsidRPr="00EB257E">
        <w:rPr>
          <w:rFonts w:cs="Arial"/>
        </w:rPr>
        <w:t xml:space="preserve">Предусмотрено крепление для устройств </w:t>
      </w:r>
      <w:r w:rsidRPr="00EB257E">
        <w:rPr>
          <w:rFonts w:cs="Arial"/>
          <w:lang w:val="en-US"/>
        </w:rPr>
        <w:t>TransFRESHCA</w:t>
      </w:r>
      <w:r w:rsidRPr="00EB257E">
        <w:rPr>
          <w:rFonts w:cs="Arial"/>
        </w:rPr>
        <w:t>, предназначенных для контроля внутренней атмосферы (количество О</w:t>
      </w:r>
      <w:r w:rsidRPr="00EB257E">
        <w:rPr>
          <w:rFonts w:cs="Arial"/>
          <w:vertAlign w:val="subscript"/>
        </w:rPr>
        <w:t>2</w:t>
      </w:r>
      <w:r w:rsidRPr="00EB257E">
        <w:rPr>
          <w:rFonts w:cs="Arial"/>
        </w:rPr>
        <w:t xml:space="preserve"> и СО</w:t>
      </w:r>
      <w:r w:rsidRPr="00EB257E">
        <w:rPr>
          <w:rFonts w:cs="Arial"/>
          <w:vertAlign w:val="subscript"/>
        </w:rPr>
        <w:t>2</w:t>
      </w:r>
      <w:r w:rsidRPr="00EB257E">
        <w:rPr>
          <w:rFonts w:cs="Arial"/>
        </w:rPr>
        <w:t>).</w:t>
      </w:r>
    </w:p>
    <w:p w:rsidR="0018378A" w:rsidRPr="00EB257E" w:rsidRDefault="0018378A" w:rsidP="00EB257E">
      <w:pPr>
        <w:jc w:val="both"/>
        <w:rPr>
          <w:rFonts w:cs="Arial"/>
        </w:rPr>
      </w:pPr>
      <w:r w:rsidRPr="00EB257E">
        <w:rPr>
          <w:rFonts w:cs="Arial"/>
        </w:rPr>
        <w:t xml:space="preserve">Использовать эти устройства в соответствии с Руководством по эксплуатации, предоставляемым компанией </w:t>
      </w:r>
      <w:r w:rsidRPr="00EB257E">
        <w:rPr>
          <w:rFonts w:cs="Arial"/>
          <w:lang w:val="en-US"/>
        </w:rPr>
        <w:t>TransFRESH</w:t>
      </w:r>
      <w:r w:rsidRPr="00EB257E">
        <w:rPr>
          <w:rFonts w:cs="Arial"/>
        </w:rPr>
        <w:t xml:space="preserve">. Контроллер и датчик включены в состав устройств контроля внутренней атмосферы и устанавливаются специалистами компании </w:t>
      </w:r>
      <w:r w:rsidRPr="00EB257E">
        <w:rPr>
          <w:rFonts w:cs="Arial"/>
          <w:lang w:val="en-US"/>
        </w:rPr>
        <w:t>TransFRESH</w:t>
      </w:r>
      <w:r w:rsidRPr="00EB257E">
        <w:rPr>
          <w:rFonts w:cs="Arial"/>
        </w:rPr>
        <w:t xml:space="preserve"> перед каждой транспортировкой.</w:t>
      </w:r>
    </w:p>
    <w:p w:rsidR="0018378A" w:rsidRPr="00EB257E" w:rsidRDefault="0018378A" w:rsidP="00E26188">
      <w:pPr>
        <w:numPr>
          <w:ilvl w:val="0"/>
          <w:numId w:val="203"/>
        </w:numPr>
        <w:jc w:val="both"/>
        <w:rPr>
          <w:rFonts w:cs="Arial"/>
        </w:rPr>
      </w:pPr>
      <w:r w:rsidRPr="00EB257E">
        <w:rPr>
          <w:rFonts w:cs="Arial"/>
        </w:rPr>
        <w:t>Пример установки устройств контроля внутренней атмосферы, снаружи:</w:t>
      </w:r>
    </w:p>
    <w:p w:rsidR="0018378A" w:rsidRPr="00B87309" w:rsidRDefault="0018378A" w:rsidP="00EB257E">
      <w:pPr>
        <w:jc w:val="center"/>
        <w:rPr>
          <w:rFonts w:cs="Arial"/>
        </w:rPr>
      </w:pPr>
      <w:r w:rsidRPr="000A1FB6">
        <w:rPr>
          <w:rFonts w:cs="Arial"/>
          <w:noProof/>
          <w:lang w:eastAsia="ru-RU"/>
        </w:rPr>
        <w:pict>
          <v:shape id="Рисунок 640" o:spid="_x0000_i1828" type="#_x0000_t75" style="width:471pt;height:510pt;visibility:visible">
            <v:imagedata r:id="rId451" o:title=""/>
          </v:shape>
        </w:pict>
      </w:r>
    </w:p>
    <w:p w:rsidR="0018378A" w:rsidRPr="00EB257E" w:rsidRDefault="0018378A" w:rsidP="00E26188">
      <w:pPr>
        <w:numPr>
          <w:ilvl w:val="0"/>
          <w:numId w:val="175"/>
        </w:numPr>
        <w:jc w:val="both"/>
        <w:rPr>
          <w:rFonts w:cs="Arial"/>
        </w:rPr>
      </w:pPr>
      <w:r w:rsidRPr="00EB257E">
        <w:rPr>
          <w:rFonts w:cs="Arial"/>
        </w:rPr>
        <w:t xml:space="preserve">Защитный колпак устройства </w:t>
      </w:r>
      <w:r w:rsidRPr="00EB257E">
        <w:rPr>
          <w:rFonts w:cs="Arial"/>
          <w:lang w:val="en-US"/>
        </w:rPr>
        <w:t>TransFRESH</w:t>
      </w:r>
    </w:p>
    <w:p w:rsidR="0018378A" w:rsidRPr="00EB257E" w:rsidRDefault="0018378A" w:rsidP="00E26188">
      <w:pPr>
        <w:numPr>
          <w:ilvl w:val="0"/>
          <w:numId w:val="176"/>
        </w:numPr>
        <w:jc w:val="both"/>
        <w:rPr>
          <w:rFonts w:cs="Arial"/>
        </w:rPr>
      </w:pPr>
      <w:r w:rsidRPr="00EB257E">
        <w:rPr>
          <w:rFonts w:cs="Arial"/>
        </w:rPr>
        <w:t xml:space="preserve">Коммуникационная консоль устройства </w:t>
      </w:r>
      <w:r w:rsidRPr="00EB257E">
        <w:rPr>
          <w:rFonts w:cs="Arial"/>
          <w:lang w:val="en-US"/>
        </w:rPr>
        <w:t>TransFRESH</w:t>
      </w:r>
    </w:p>
    <w:p w:rsidR="0018378A" w:rsidRPr="00EB257E" w:rsidRDefault="0018378A" w:rsidP="00E26188">
      <w:pPr>
        <w:numPr>
          <w:ilvl w:val="0"/>
          <w:numId w:val="168"/>
        </w:numPr>
        <w:jc w:val="both"/>
        <w:rPr>
          <w:rFonts w:cs="Arial"/>
        </w:rPr>
      </w:pPr>
      <w:r w:rsidRPr="00EB257E">
        <w:rPr>
          <w:rFonts w:cs="Arial"/>
        </w:rPr>
        <w:t>Единст</w:t>
      </w:r>
      <w:r>
        <w:rPr>
          <w:rFonts w:cs="Arial"/>
        </w:rPr>
        <w:t>в</w:t>
      </w:r>
      <w:r w:rsidRPr="00EB257E">
        <w:rPr>
          <w:rFonts w:cs="Arial"/>
        </w:rPr>
        <w:t xml:space="preserve">енное продувочное отверстие устройства </w:t>
      </w:r>
      <w:r w:rsidRPr="00EB257E">
        <w:rPr>
          <w:rFonts w:cs="Arial"/>
          <w:lang w:val="en-US"/>
        </w:rPr>
        <w:t>TransFRESH</w:t>
      </w:r>
    </w:p>
    <w:p w:rsidR="0018378A" w:rsidRDefault="0018378A">
      <w:r>
        <w:br w:type="page"/>
      </w:r>
    </w:p>
    <w:p w:rsidR="0018378A" w:rsidRPr="0085493B" w:rsidRDefault="0018378A" w:rsidP="00E26188">
      <w:pPr>
        <w:numPr>
          <w:ilvl w:val="0"/>
          <w:numId w:val="203"/>
        </w:numPr>
        <w:jc w:val="both"/>
        <w:rPr>
          <w:rFonts w:cs="Arial"/>
        </w:rPr>
      </w:pPr>
      <w:r w:rsidRPr="0085493B">
        <w:rPr>
          <w:rFonts w:cs="Arial"/>
        </w:rPr>
        <w:t>Пример установки устройств контроля внутренней атмосферы, изнутри:</w:t>
      </w:r>
    </w:p>
    <w:p w:rsidR="0018378A" w:rsidRDefault="0018378A">
      <w:r>
        <w:rPr>
          <w:noProof/>
          <w:lang w:eastAsia="ru-RU"/>
        </w:rPr>
        <w:pict>
          <v:shape id="Рисунок 642" o:spid="_x0000_i1832" type="#_x0000_t75" style="width:438pt;height:465.75pt;visibility:visible">
            <v:imagedata r:id="rId452" o:title=""/>
          </v:shape>
        </w:pict>
      </w:r>
    </w:p>
    <w:p w:rsidR="0018378A" w:rsidRPr="0085493B" w:rsidRDefault="0018378A" w:rsidP="00E26188">
      <w:pPr>
        <w:numPr>
          <w:ilvl w:val="0"/>
          <w:numId w:val="175"/>
        </w:numPr>
        <w:jc w:val="both"/>
        <w:rPr>
          <w:rFonts w:cs="Arial"/>
        </w:rPr>
      </w:pPr>
      <w:r w:rsidRPr="0085493B">
        <w:rPr>
          <w:rFonts w:cs="Arial"/>
        </w:rPr>
        <w:t xml:space="preserve">Кабели А4 и А5 узла устройства </w:t>
      </w:r>
      <w:r w:rsidRPr="0085493B">
        <w:rPr>
          <w:rFonts w:cs="Arial"/>
          <w:lang w:val="en-US"/>
        </w:rPr>
        <w:t>TransFRESH</w:t>
      </w:r>
      <w:r w:rsidRPr="0085493B">
        <w:rPr>
          <w:rFonts w:cs="Arial"/>
        </w:rPr>
        <w:t xml:space="preserve"> вместе с монтажным блоком</w:t>
      </w:r>
    </w:p>
    <w:p w:rsidR="0018378A" w:rsidRDefault="0018378A" w:rsidP="00463468">
      <w:pPr>
        <w:sectPr w:rsidR="0018378A" w:rsidSect="00054B01">
          <w:pgSz w:w="11906" w:h="16838"/>
          <w:pgMar w:top="1134" w:right="850" w:bottom="1134" w:left="1701" w:header="708" w:footer="708" w:gutter="0"/>
          <w:pgNumType w:start="1" w:chapStyle="1"/>
          <w:cols w:space="708"/>
          <w:docGrid w:linePitch="360"/>
        </w:sectPr>
      </w:pPr>
    </w:p>
    <w:p w:rsidR="0018378A" w:rsidRPr="0085493B" w:rsidRDefault="0018378A" w:rsidP="0085493B">
      <w:pPr>
        <w:pStyle w:val="Heading1"/>
      </w:pPr>
      <w:bookmarkStart w:id="105" w:name="_Toc343613554"/>
      <w:r w:rsidRPr="0085493B">
        <w:t>ПОИСК И УСТРАНЕНИЕ НЕПОЛАДОК</w:t>
      </w:r>
      <w:bookmarkEnd w:id="105"/>
    </w:p>
    <w:p w:rsidR="0018378A" w:rsidRPr="0085493B" w:rsidRDefault="0018378A" w:rsidP="0085493B">
      <w:pPr>
        <w:pStyle w:val="Heading2"/>
      </w:pPr>
      <w:bookmarkStart w:id="106" w:name="_Toc343613555"/>
      <w:r w:rsidRPr="0085493B">
        <w:t>Холодильная система и электрическая система</w:t>
      </w:r>
      <w:bookmarkEnd w:id="106"/>
    </w:p>
    <w:p w:rsidR="0018378A" w:rsidRPr="0085493B" w:rsidRDefault="0018378A" w:rsidP="0085493B">
      <w:pPr>
        <w:jc w:val="both"/>
        <w:rPr>
          <w:rFonts w:cs="Arial"/>
        </w:rPr>
      </w:pPr>
      <w:r w:rsidRPr="0085493B">
        <w:rPr>
          <w:rFonts w:cs="Arial"/>
        </w:rPr>
        <w:t>Если установка не работает соответствующим образом, смотрите таблицу внизу для обнаружения причин неисправностей и для принятия соответствующих мер.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5"/>
        <w:gridCol w:w="1554"/>
        <w:gridCol w:w="1663"/>
        <w:gridCol w:w="3241"/>
        <w:gridCol w:w="2678"/>
      </w:tblGrid>
      <w:tr w:rsidR="0018378A" w:rsidRPr="00C276C2" w:rsidTr="00B33C25">
        <w:trPr>
          <w:cantSplit/>
          <w:trHeight w:val="20"/>
          <w:tblHeader/>
        </w:trPr>
        <w:tc>
          <w:tcPr>
            <w:tcW w:w="1039" w:type="pct"/>
            <w:gridSpan w:val="2"/>
          </w:tcPr>
          <w:p w:rsidR="0018378A" w:rsidRPr="006603EF" w:rsidRDefault="0018378A" w:rsidP="006603EF">
            <w:pPr>
              <w:jc w:val="center"/>
              <w:rPr>
                <w:rFonts w:cs="Arial"/>
                <w:sz w:val="16"/>
                <w:szCs w:val="18"/>
              </w:rPr>
            </w:pPr>
            <w:r w:rsidRPr="006603EF">
              <w:rPr>
                <w:rFonts w:cs="Arial"/>
                <w:sz w:val="16"/>
                <w:szCs w:val="18"/>
              </w:rPr>
              <w:t>Признак</w:t>
            </w:r>
          </w:p>
        </w:tc>
        <w:tc>
          <w:tcPr>
            <w:tcW w:w="869" w:type="pct"/>
          </w:tcPr>
          <w:p w:rsidR="0018378A" w:rsidRPr="006603EF" w:rsidRDefault="0018378A" w:rsidP="006603EF">
            <w:pPr>
              <w:jc w:val="center"/>
              <w:rPr>
                <w:rFonts w:cs="Arial"/>
                <w:sz w:val="16"/>
                <w:szCs w:val="18"/>
              </w:rPr>
            </w:pPr>
            <w:r w:rsidRPr="006603EF">
              <w:rPr>
                <w:rFonts w:cs="Arial"/>
                <w:sz w:val="16"/>
                <w:szCs w:val="18"/>
              </w:rPr>
              <w:t>Причина</w:t>
            </w:r>
          </w:p>
        </w:tc>
        <w:tc>
          <w:tcPr>
            <w:tcW w:w="1693" w:type="pct"/>
          </w:tcPr>
          <w:p w:rsidR="0018378A" w:rsidRPr="006603EF" w:rsidRDefault="0018378A" w:rsidP="006603EF">
            <w:pPr>
              <w:jc w:val="center"/>
              <w:rPr>
                <w:rFonts w:cs="Arial"/>
                <w:sz w:val="16"/>
                <w:szCs w:val="18"/>
              </w:rPr>
            </w:pPr>
            <w:r w:rsidRPr="006603EF">
              <w:rPr>
                <w:rFonts w:cs="Arial"/>
                <w:sz w:val="16"/>
                <w:szCs w:val="18"/>
              </w:rPr>
              <w:t>Предмет проверки</w:t>
            </w:r>
          </w:p>
        </w:tc>
        <w:tc>
          <w:tcPr>
            <w:tcW w:w="1399" w:type="pct"/>
          </w:tcPr>
          <w:p w:rsidR="0018378A" w:rsidRPr="006603EF" w:rsidRDefault="0018378A" w:rsidP="006603EF">
            <w:pPr>
              <w:jc w:val="center"/>
              <w:rPr>
                <w:rFonts w:cs="Arial"/>
                <w:sz w:val="16"/>
                <w:szCs w:val="18"/>
              </w:rPr>
            </w:pPr>
            <w:r w:rsidRPr="006603EF">
              <w:rPr>
                <w:rFonts w:cs="Arial"/>
                <w:sz w:val="16"/>
                <w:szCs w:val="18"/>
              </w:rPr>
              <w:t>Средство устранения неисправности</w:t>
            </w:r>
          </w:p>
        </w:tc>
      </w:tr>
      <w:tr w:rsidR="0018378A" w:rsidRPr="00C276C2" w:rsidTr="00B33C25">
        <w:trPr>
          <w:cantSplit/>
          <w:trHeight w:val="20"/>
        </w:trPr>
        <w:tc>
          <w:tcPr>
            <w:tcW w:w="227" w:type="pct"/>
            <w:vMerge w:val="restart"/>
            <w:textDirection w:val="btLr"/>
          </w:tcPr>
          <w:p w:rsidR="0018378A" w:rsidRPr="006603EF" w:rsidRDefault="0018378A" w:rsidP="00B33C25">
            <w:pPr>
              <w:ind w:left="113" w:right="113"/>
              <w:jc w:val="right"/>
              <w:rPr>
                <w:rFonts w:cs="Arial"/>
                <w:sz w:val="16"/>
                <w:szCs w:val="18"/>
              </w:rPr>
            </w:pPr>
            <w:r w:rsidRPr="006603EF">
              <w:rPr>
                <w:rFonts w:cs="Arial"/>
                <w:sz w:val="16"/>
                <w:szCs w:val="18"/>
                <w:lang w:val="en-US"/>
              </w:rPr>
              <w:t xml:space="preserve">I   </w:t>
            </w:r>
            <w:r w:rsidRPr="006603EF">
              <w:rPr>
                <w:rFonts w:cs="Arial"/>
                <w:sz w:val="16"/>
                <w:szCs w:val="18"/>
              </w:rPr>
              <w:t>Установка не работает</w:t>
            </w:r>
          </w:p>
        </w:tc>
        <w:tc>
          <w:tcPr>
            <w:tcW w:w="812" w:type="pct"/>
            <w:vMerge w:val="restart"/>
          </w:tcPr>
          <w:p w:rsidR="0018378A" w:rsidRPr="006603EF" w:rsidRDefault="0018378A" w:rsidP="006603EF">
            <w:pPr>
              <w:rPr>
                <w:rFonts w:cs="Arial"/>
                <w:sz w:val="16"/>
                <w:szCs w:val="18"/>
              </w:rPr>
            </w:pPr>
            <w:r w:rsidRPr="006603EF">
              <w:rPr>
                <w:rFonts w:cs="Arial"/>
                <w:sz w:val="16"/>
                <w:szCs w:val="18"/>
              </w:rPr>
              <w:t>А. Не работают: вентилятор испарителя, вентилятор конденсатора, компрессор</w:t>
            </w:r>
          </w:p>
        </w:tc>
        <w:tc>
          <w:tcPr>
            <w:tcW w:w="869" w:type="pct"/>
          </w:tcPr>
          <w:p w:rsidR="0018378A" w:rsidRPr="006603EF" w:rsidRDefault="0018378A" w:rsidP="006603EF">
            <w:pPr>
              <w:rPr>
                <w:rFonts w:cs="Arial"/>
                <w:sz w:val="16"/>
                <w:szCs w:val="18"/>
              </w:rPr>
            </w:pPr>
            <w:r w:rsidRPr="006603EF">
              <w:rPr>
                <w:rFonts w:cs="Arial"/>
                <w:sz w:val="16"/>
                <w:szCs w:val="18"/>
              </w:rPr>
              <w:t>Отказ подачи питания</w:t>
            </w:r>
          </w:p>
        </w:tc>
        <w:tc>
          <w:tcPr>
            <w:tcW w:w="1693" w:type="pct"/>
          </w:tcPr>
          <w:p w:rsidR="0018378A" w:rsidRPr="006603EF" w:rsidRDefault="0018378A" w:rsidP="006603EF">
            <w:pPr>
              <w:rPr>
                <w:rFonts w:cs="Arial"/>
                <w:sz w:val="16"/>
                <w:szCs w:val="18"/>
              </w:rPr>
            </w:pPr>
            <w:r w:rsidRPr="006603EF">
              <w:rPr>
                <w:rFonts w:cs="Arial"/>
                <w:sz w:val="16"/>
                <w:szCs w:val="18"/>
              </w:rPr>
              <w:t>Напряжение на первичной обмотке прерывателя цепи.</w:t>
            </w:r>
          </w:p>
          <w:p w:rsidR="0018378A" w:rsidRPr="006603EF" w:rsidRDefault="0018378A" w:rsidP="006603EF">
            <w:pPr>
              <w:rPr>
                <w:rFonts w:cs="Arial"/>
                <w:sz w:val="16"/>
                <w:szCs w:val="18"/>
              </w:rPr>
            </w:pPr>
            <w:r w:rsidRPr="006603EF">
              <w:rPr>
                <w:rFonts w:cs="Arial"/>
                <w:sz w:val="16"/>
                <w:szCs w:val="18"/>
              </w:rPr>
              <w:t>Должно быть в пределах диапазона напряжения, показанного на стр.1-1.</w:t>
            </w:r>
          </w:p>
        </w:tc>
        <w:tc>
          <w:tcPr>
            <w:tcW w:w="1399" w:type="pct"/>
          </w:tcPr>
          <w:p w:rsidR="0018378A" w:rsidRPr="006603EF" w:rsidRDefault="0018378A" w:rsidP="006603EF">
            <w:pPr>
              <w:rPr>
                <w:rFonts w:cs="Arial"/>
                <w:sz w:val="16"/>
                <w:szCs w:val="18"/>
              </w:rPr>
            </w:pPr>
            <w:r w:rsidRPr="006603EF">
              <w:rPr>
                <w:rFonts w:cs="Arial"/>
                <w:sz w:val="16"/>
                <w:szCs w:val="18"/>
              </w:rPr>
              <w:t>Проверить подачу напряжения.</w:t>
            </w:r>
          </w:p>
          <w:p w:rsidR="0018378A" w:rsidRPr="006603EF" w:rsidRDefault="0018378A" w:rsidP="006603EF">
            <w:pPr>
              <w:rPr>
                <w:rFonts w:cs="Arial"/>
                <w:sz w:val="16"/>
                <w:szCs w:val="18"/>
              </w:rPr>
            </w:pPr>
            <w:r w:rsidRPr="006603EF">
              <w:rPr>
                <w:rFonts w:cs="Arial"/>
                <w:sz w:val="16"/>
                <w:szCs w:val="18"/>
              </w:rPr>
              <w:t>Проверить вилку питания.</w:t>
            </w:r>
          </w:p>
          <w:p w:rsidR="0018378A" w:rsidRPr="006603EF" w:rsidRDefault="0018378A" w:rsidP="006603EF">
            <w:pPr>
              <w:rPr>
                <w:rFonts w:cs="Arial"/>
                <w:sz w:val="16"/>
                <w:szCs w:val="18"/>
              </w:rPr>
            </w:pPr>
            <w:r w:rsidRPr="006603EF">
              <w:rPr>
                <w:rFonts w:cs="Arial"/>
                <w:sz w:val="16"/>
                <w:szCs w:val="18"/>
              </w:rPr>
              <w:t xml:space="preserve">Проверить, подсоединен ли кабель. </w:t>
            </w:r>
          </w:p>
        </w:tc>
      </w:tr>
      <w:tr w:rsidR="0018378A" w:rsidRPr="00C276C2" w:rsidTr="00B33C25">
        <w:trPr>
          <w:cantSplit/>
          <w:trHeight w:val="20"/>
        </w:trPr>
        <w:tc>
          <w:tcPr>
            <w:tcW w:w="227" w:type="pct"/>
            <w:vMerge/>
          </w:tcPr>
          <w:p w:rsidR="0018378A" w:rsidRPr="006603EF" w:rsidRDefault="0018378A" w:rsidP="006603EF">
            <w:pPr>
              <w:jc w:val="both"/>
              <w:rPr>
                <w:rFonts w:cs="Arial"/>
                <w:sz w:val="16"/>
                <w:szCs w:val="18"/>
              </w:rPr>
            </w:pPr>
          </w:p>
        </w:tc>
        <w:tc>
          <w:tcPr>
            <w:tcW w:w="812" w:type="pct"/>
            <w:vMerge/>
          </w:tcPr>
          <w:p w:rsidR="0018378A" w:rsidRPr="006603EF" w:rsidRDefault="0018378A" w:rsidP="006603EF">
            <w:pPr>
              <w:rPr>
                <w:rFonts w:cs="Arial"/>
                <w:sz w:val="16"/>
                <w:szCs w:val="18"/>
              </w:rPr>
            </w:pPr>
          </w:p>
        </w:tc>
        <w:tc>
          <w:tcPr>
            <w:tcW w:w="869" w:type="pct"/>
            <w:vMerge w:val="restart"/>
          </w:tcPr>
          <w:p w:rsidR="0018378A" w:rsidRPr="006603EF" w:rsidRDefault="0018378A" w:rsidP="006603EF">
            <w:pPr>
              <w:rPr>
                <w:rFonts w:cs="Arial"/>
                <w:sz w:val="16"/>
                <w:szCs w:val="18"/>
              </w:rPr>
            </w:pPr>
            <w:r w:rsidRPr="006603EF">
              <w:rPr>
                <w:rFonts w:cs="Arial"/>
                <w:sz w:val="16"/>
                <w:szCs w:val="18"/>
              </w:rPr>
              <w:t>Отказ работы вентилятора испарителя</w:t>
            </w:r>
          </w:p>
        </w:tc>
        <w:tc>
          <w:tcPr>
            <w:tcW w:w="1693" w:type="pct"/>
          </w:tcPr>
          <w:p w:rsidR="0018378A" w:rsidRPr="006603EF" w:rsidRDefault="0018378A" w:rsidP="006603EF">
            <w:pPr>
              <w:rPr>
                <w:rFonts w:cs="Arial"/>
                <w:sz w:val="16"/>
                <w:szCs w:val="18"/>
              </w:rPr>
            </w:pPr>
            <w:r w:rsidRPr="006603EF">
              <w:rPr>
                <w:rFonts w:cs="Arial"/>
                <w:sz w:val="16"/>
                <w:szCs w:val="18"/>
              </w:rPr>
              <w:t xml:space="preserve">Проследить за тем, чтобы вентилятор конденсатора был остановлен, в то время пока высокое давление находится под контролем. (Увеличить высокое давление принудительно и убедиться в том, что вентилятор испарителя остановлен, когда высокое давление составит 1000кПа или более). </w:t>
            </w:r>
          </w:p>
        </w:tc>
        <w:tc>
          <w:tcPr>
            <w:tcW w:w="1399" w:type="pct"/>
          </w:tcPr>
          <w:p w:rsidR="0018378A" w:rsidRPr="006603EF" w:rsidRDefault="0018378A" w:rsidP="006603EF">
            <w:pPr>
              <w:rPr>
                <w:rFonts w:cs="Arial"/>
                <w:sz w:val="16"/>
                <w:szCs w:val="18"/>
              </w:rPr>
            </w:pPr>
            <w:r w:rsidRPr="006603EF">
              <w:rPr>
                <w:rFonts w:cs="Arial"/>
                <w:sz w:val="16"/>
                <w:szCs w:val="18"/>
              </w:rPr>
              <w:t>Установка работает нормально, если вентилятор конденсатора останавливается при высоком давлении 1000кПа или выше.</w:t>
            </w:r>
          </w:p>
        </w:tc>
      </w:tr>
      <w:tr w:rsidR="0018378A" w:rsidRPr="00C276C2" w:rsidTr="00B33C25">
        <w:trPr>
          <w:cantSplit/>
          <w:trHeight w:val="20"/>
        </w:trPr>
        <w:tc>
          <w:tcPr>
            <w:tcW w:w="227" w:type="pct"/>
            <w:vMerge/>
          </w:tcPr>
          <w:p w:rsidR="0018378A" w:rsidRPr="006603EF" w:rsidRDefault="0018378A" w:rsidP="006603EF">
            <w:pPr>
              <w:jc w:val="both"/>
              <w:rPr>
                <w:rFonts w:cs="Arial"/>
                <w:sz w:val="16"/>
                <w:szCs w:val="18"/>
              </w:rPr>
            </w:pPr>
          </w:p>
        </w:tc>
        <w:tc>
          <w:tcPr>
            <w:tcW w:w="812" w:type="pct"/>
            <w:vMerge/>
          </w:tcPr>
          <w:p w:rsidR="0018378A" w:rsidRPr="006603EF" w:rsidRDefault="0018378A" w:rsidP="006603EF">
            <w:pPr>
              <w:rPr>
                <w:rFonts w:cs="Arial"/>
                <w:sz w:val="16"/>
                <w:szCs w:val="18"/>
              </w:rPr>
            </w:pPr>
          </w:p>
        </w:tc>
        <w:tc>
          <w:tcPr>
            <w:tcW w:w="869" w:type="pct"/>
            <w:vMerge/>
          </w:tcPr>
          <w:p w:rsidR="0018378A" w:rsidRPr="006603EF" w:rsidRDefault="0018378A" w:rsidP="006603EF">
            <w:pPr>
              <w:rPr>
                <w:rFonts w:cs="Arial"/>
                <w:sz w:val="16"/>
                <w:szCs w:val="18"/>
              </w:rPr>
            </w:pPr>
          </w:p>
        </w:tc>
        <w:tc>
          <w:tcPr>
            <w:tcW w:w="1693" w:type="pct"/>
          </w:tcPr>
          <w:p w:rsidR="0018378A" w:rsidRPr="006603EF" w:rsidRDefault="0018378A" w:rsidP="006603EF">
            <w:pPr>
              <w:rPr>
                <w:rFonts w:cs="Arial"/>
                <w:sz w:val="16"/>
                <w:szCs w:val="18"/>
              </w:rPr>
            </w:pPr>
            <w:r w:rsidRPr="006603EF">
              <w:rPr>
                <w:rFonts w:cs="Arial"/>
                <w:sz w:val="16"/>
                <w:szCs w:val="18"/>
              </w:rPr>
              <w:t xml:space="preserve">Проверить мегаомметром вторичную обмотку электромагнитного </w:t>
            </w:r>
            <w:r>
              <w:rPr>
                <w:rFonts w:cs="Arial"/>
                <w:sz w:val="16"/>
                <w:szCs w:val="18"/>
              </w:rPr>
              <w:t>Пускателя</w:t>
            </w:r>
            <w:r w:rsidRPr="006603EF">
              <w:rPr>
                <w:rFonts w:cs="Arial"/>
                <w:sz w:val="16"/>
                <w:szCs w:val="18"/>
              </w:rPr>
              <w:t xml:space="preserve"> (Двигатель вентилятора испарителя, двигатель вентилятора конденсатора, компрессор)</w:t>
            </w:r>
          </w:p>
        </w:tc>
        <w:tc>
          <w:tcPr>
            <w:tcW w:w="1399" w:type="pct"/>
          </w:tcPr>
          <w:p w:rsidR="0018378A" w:rsidRPr="006603EF" w:rsidRDefault="0018378A" w:rsidP="006603EF">
            <w:pPr>
              <w:rPr>
                <w:rFonts w:cs="Arial"/>
                <w:sz w:val="16"/>
                <w:szCs w:val="18"/>
              </w:rPr>
            </w:pPr>
            <w:r w:rsidRPr="006603EF">
              <w:rPr>
                <w:rFonts w:cs="Arial"/>
                <w:sz w:val="16"/>
                <w:szCs w:val="18"/>
              </w:rPr>
              <w:t>Заменить отказавшее оборудование</w:t>
            </w:r>
          </w:p>
        </w:tc>
      </w:tr>
      <w:tr w:rsidR="0018378A" w:rsidRPr="00C276C2" w:rsidTr="00B33C25">
        <w:trPr>
          <w:cantSplit/>
          <w:trHeight w:val="20"/>
        </w:trPr>
        <w:tc>
          <w:tcPr>
            <w:tcW w:w="227" w:type="pct"/>
            <w:vMerge/>
          </w:tcPr>
          <w:p w:rsidR="0018378A" w:rsidRPr="006603EF" w:rsidRDefault="0018378A" w:rsidP="006603EF">
            <w:pPr>
              <w:jc w:val="both"/>
              <w:rPr>
                <w:rFonts w:cs="Arial"/>
                <w:sz w:val="16"/>
                <w:szCs w:val="18"/>
              </w:rPr>
            </w:pPr>
          </w:p>
        </w:tc>
        <w:tc>
          <w:tcPr>
            <w:tcW w:w="812" w:type="pct"/>
            <w:vMerge/>
          </w:tcPr>
          <w:p w:rsidR="0018378A" w:rsidRPr="006603EF" w:rsidRDefault="0018378A" w:rsidP="006603EF">
            <w:pPr>
              <w:rPr>
                <w:rFonts w:cs="Arial"/>
                <w:sz w:val="16"/>
                <w:szCs w:val="18"/>
              </w:rPr>
            </w:pPr>
          </w:p>
        </w:tc>
        <w:tc>
          <w:tcPr>
            <w:tcW w:w="869" w:type="pct"/>
            <w:vMerge w:val="restart"/>
          </w:tcPr>
          <w:p w:rsidR="0018378A" w:rsidRPr="006603EF" w:rsidRDefault="0018378A" w:rsidP="006603EF">
            <w:pPr>
              <w:rPr>
                <w:rFonts w:cs="Arial"/>
                <w:sz w:val="16"/>
                <w:szCs w:val="18"/>
              </w:rPr>
            </w:pPr>
            <w:r w:rsidRPr="006603EF">
              <w:rPr>
                <w:rFonts w:cs="Arial"/>
                <w:sz w:val="16"/>
                <w:szCs w:val="18"/>
              </w:rPr>
              <w:t>Контроллер</w:t>
            </w:r>
          </w:p>
        </w:tc>
        <w:tc>
          <w:tcPr>
            <w:tcW w:w="1693" w:type="pct"/>
          </w:tcPr>
          <w:p w:rsidR="0018378A" w:rsidRPr="006603EF" w:rsidRDefault="0018378A" w:rsidP="006603EF">
            <w:pPr>
              <w:rPr>
                <w:rFonts w:cs="Arial"/>
                <w:sz w:val="16"/>
                <w:szCs w:val="18"/>
              </w:rPr>
            </w:pPr>
            <w:r w:rsidRPr="006603EF">
              <w:rPr>
                <w:rFonts w:cs="Arial"/>
                <w:sz w:val="16"/>
                <w:szCs w:val="18"/>
              </w:rPr>
              <w:t>Проверка переключателя УСТАНОВКА ВКЛ/ВЫКЛ</w:t>
            </w:r>
          </w:p>
        </w:tc>
        <w:tc>
          <w:tcPr>
            <w:tcW w:w="1399" w:type="pct"/>
          </w:tcPr>
          <w:p w:rsidR="0018378A" w:rsidRPr="006603EF" w:rsidRDefault="0018378A" w:rsidP="006603EF">
            <w:pPr>
              <w:rPr>
                <w:rFonts w:cs="Arial"/>
                <w:sz w:val="16"/>
                <w:szCs w:val="18"/>
              </w:rPr>
            </w:pPr>
            <w:r w:rsidRPr="006603EF">
              <w:rPr>
                <w:rFonts w:cs="Arial"/>
                <w:sz w:val="16"/>
                <w:szCs w:val="18"/>
              </w:rPr>
              <w:t>Переключатель перевести в положение ВКЛ</w:t>
            </w:r>
          </w:p>
        </w:tc>
      </w:tr>
      <w:tr w:rsidR="0018378A" w:rsidRPr="00C276C2" w:rsidTr="00B33C25">
        <w:trPr>
          <w:cantSplit/>
          <w:trHeight w:val="20"/>
        </w:trPr>
        <w:tc>
          <w:tcPr>
            <w:tcW w:w="227" w:type="pct"/>
            <w:vMerge/>
          </w:tcPr>
          <w:p w:rsidR="0018378A" w:rsidRPr="006603EF" w:rsidRDefault="0018378A" w:rsidP="006603EF">
            <w:pPr>
              <w:jc w:val="both"/>
              <w:rPr>
                <w:rFonts w:cs="Arial"/>
                <w:sz w:val="16"/>
                <w:szCs w:val="18"/>
              </w:rPr>
            </w:pPr>
          </w:p>
        </w:tc>
        <w:tc>
          <w:tcPr>
            <w:tcW w:w="812" w:type="pct"/>
            <w:vMerge/>
          </w:tcPr>
          <w:p w:rsidR="0018378A" w:rsidRPr="006603EF" w:rsidRDefault="0018378A" w:rsidP="006603EF">
            <w:pPr>
              <w:rPr>
                <w:rFonts w:cs="Arial"/>
                <w:sz w:val="16"/>
                <w:szCs w:val="18"/>
              </w:rPr>
            </w:pPr>
          </w:p>
        </w:tc>
        <w:tc>
          <w:tcPr>
            <w:tcW w:w="869" w:type="pct"/>
            <w:vMerge/>
          </w:tcPr>
          <w:p w:rsidR="0018378A" w:rsidRPr="006603EF" w:rsidRDefault="0018378A" w:rsidP="006603EF">
            <w:pPr>
              <w:rPr>
                <w:rFonts w:cs="Arial"/>
                <w:sz w:val="16"/>
                <w:szCs w:val="18"/>
              </w:rPr>
            </w:pPr>
          </w:p>
        </w:tc>
        <w:tc>
          <w:tcPr>
            <w:tcW w:w="1693" w:type="pct"/>
          </w:tcPr>
          <w:p w:rsidR="0018378A" w:rsidRPr="006603EF" w:rsidRDefault="0018378A" w:rsidP="006603EF">
            <w:pPr>
              <w:rPr>
                <w:rFonts w:cs="Arial"/>
                <w:sz w:val="16"/>
                <w:szCs w:val="18"/>
              </w:rPr>
            </w:pPr>
            <w:r w:rsidRPr="006603EF">
              <w:rPr>
                <w:rFonts w:cs="Arial"/>
                <w:sz w:val="16"/>
                <w:szCs w:val="18"/>
              </w:rPr>
              <w:t xml:space="preserve">Наличие аварийных сигналов (кодов </w:t>
            </w:r>
            <w:r w:rsidRPr="006603EF">
              <w:rPr>
                <w:rFonts w:cs="Arial"/>
                <w:sz w:val="16"/>
                <w:szCs w:val="18"/>
                <w:lang w:val="en-US"/>
              </w:rPr>
              <w:t>F</w:t>
            </w:r>
            <w:r w:rsidRPr="006603EF">
              <w:rPr>
                <w:rFonts w:cs="Arial"/>
                <w:sz w:val="16"/>
                <w:szCs w:val="18"/>
              </w:rPr>
              <w:t>)</w:t>
            </w:r>
          </w:p>
        </w:tc>
        <w:tc>
          <w:tcPr>
            <w:tcW w:w="1399" w:type="pct"/>
          </w:tcPr>
          <w:p w:rsidR="0018378A" w:rsidRPr="006603EF" w:rsidRDefault="0018378A" w:rsidP="006603EF">
            <w:pPr>
              <w:rPr>
                <w:rFonts w:cs="Arial"/>
                <w:sz w:val="16"/>
                <w:szCs w:val="18"/>
              </w:rPr>
            </w:pPr>
            <w:r w:rsidRPr="006603EF">
              <w:rPr>
                <w:rFonts w:cs="Arial"/>
                <w:sz w:val="16"/>
                <w:szCs w:val="18"/>
              </w:rPr>
              <w:t>См. инструкции к аварийным кодам электронного контроллера в разделе 6.2</w:t>
            </w:r>
          </w:p>
        </w:tc>
      </w:tr>
      <w:tr w:rsidR="0018378A" w:rsidRPr="00C276C2" w:rsidTr="00B33C25">
        <w:trPr>
          <w:cantSplit/>
          <w:trHeight w:val="20"/>
        </w:trPr>
        <w:tc>
          <w:tcPr>
            <w:tcW w:w="227" w:type="pct"/>
            <w:vMerge/>
          </w:tcPr>
          <w:p w:rsidR="0018378A" w:rsidRPr="006603EF" w:rsidRDefault="0018378A" w:rsidP="006603EF">
            <w:pPr>
              <w:jc w:val="both"/>
              <w:rPr>
                <w:rFonts w:cs="Arial"/>
                <w:sz w:val="16"/>
                <w:szCs w:val="18"/>
              </w:rPr>
            </w:pPr>
          </w:p>
        </w:tc>
        <w:tc>
          <w:tcPr>
            <w:tcW w:w="812" w:type="pct"/>
            <w:vMerge/>
          </w:tcPr>
          <w:p w:rsidR="0018378A" w:rsidRPr="006603EF" w:rsidRDefault="0018378A" w:rsidP="006603EF">
            <w:pPr>
              <w:rPr>
                <w:rFonts w:cs="Arial"/>
                <w:sz w:val="16"/>
                <w:szCs w:val="18"/>
              </w:rPr>
            </w:pPr>
          </w:p>
        </w:tc>
        <w:tc>
          <w:tcPr>
            <w:tcW w:w="869" w:type="pct"/>
            <w:vMerge w:val="restart"/>
          </w:tcPr>
          <w:p w:rsidR="0018378A" w:rsidRPr="006603EF" w:rsidRDefault="0018378A" w:rsidP="006603EF">
            <w:pPr>
              <w:rPr>
                <w:rFonts w:cs="Arial"/>
                <w:sz w:val="16"/>
                <w:szCs w:val="18"/>
              </w:rPr>
            </w:pPr>
            <w:r w:rsidRPr="006603EF">
              <w:rPr>
                <w:rFonts w:cs="Arial"/>
                <w:sz w:val="16"/>
                <w:szCs w:val="18"/>
              </w:rPr>
              <w:t>Вторичная обмотка трансформатора питания</w:t>
            </w:r>
          </w:p>
        </w:tc>
        <w:tc>
          <w:tcPr>
            <w:tcW w:w="1693" w:type="pct"/>
          </w:tcPr>
          <w:p w:rsidR="0018378A" w:rsidRPr="006603EF" w:rsidRDefault="0018378A" w:rsidP="006603EF">
            <w:pPr>
              <w:rPr>
                <w:rFonts w:cs="Arial"/>
                <w:sz w:val="16"/>
                <w:szCs w:val="18"/>
              </w:rPr>
            </w:pPr>
            <w:r w:rsidRPr="006603EF">
              <w:rPr>
                <w:rFonts w:cs="Arial"/>
                <w:sz w:val="16"/>
                <w:szCs w:val="18"/>
              </w:rPr>
              <w:t xml:space="preserve">Проверка размыкания предохранителя </w:t>
            </w:r>
            <w:r w:rsidRPr="006603EF">
              <w:rPr>
                <w:rFonts w:cs="Arial"/>
                <w:sz w:val="16"/>
                <w:szCs w:val="18"/>
                <w:lang w:val="en-US"/>
              </w:rPr>
              <w:t>Fu</w:t>
            </w:r>
            <w:r w:rsidRPr="006603EF">
              <w:rPr>
                <w:rFonts w:cs="Arial"/>
                <w:sz w:val="16"/>
                <w:szCs w:val="18"/>
              </w:rPr>
              <w:t>1</w:t>
            </w:r>
          </w:p>
          <w:p w:rsidR="0018378A" w:rsidRPr="006603EF" w:rsidRDefault="0018378A" w:rsidP="006603EF">
            <w:pPr>
              <w:rPr>
                <w:rFonts w:cs="Arial"/>
                <w:sz w:val="16"/>
                <w:szCs w:val="18"/>
              </w:rPr>
            </w:pPr>
            <w:r w:rsidRPr="006603EF">
              <w:rPr>
                <w:rFonts w:cs="Arial"/>
                <w:sz w:val="16"/>
                <w:szCs w:val="18"/>
              </w:rPr>
              <w:t>Проверка неисправной работы моделей, приведенных в разделе 7.12</w:t>
            </w:r>
          </w:p>
        </w:tc>
        <w:tc>
          <w:tcPr>
            <w:tcW w:w="1399" w:type="pct"/>
          </w:tcPr>
          <w:p w:rsidR="0018378A" w:rsidRPr="006603EF" w:rsidRDefault="0018378A" w:rsidP="006603EF">
            <w:pPr>
              <w:rPr>
                <w:rFonts w:cs="Arial"/>
                <w:sz w:val="16"/>
                <w:szCs w:val="18"/>
              </w:rPr>
            </w:pPr>
            <w:r w:rsidRPr="006603EF">
              <w:rPr>
                <w:rFonts w:cs="Arial"/>
                <w:sz w:val="16"/>
                <w:szCs w:val="18"/>
              </w:rPr>
              <w:t xml:space="preserve">Заменить </w:t>
            </w:r>
            <w:r w:rsidRPr="006603EF">
              <w:rPr>
                <w:rFonts w:cs="Arial"/>
                <w:sz w:val="16"/>
                <w:szCs w:val="18"/>
                <w:lang w:val="en-US"/>
              </w:rPr>
              <w:t>Fu</w:t>
            </w:r>
          </w:p>
          <w:p w:rsidR="0018378A" w:rsidRPr="006603EF" w:rsidRDefault="0018378A" w:rsidP="006603EF">
            <w:pPr>
              <w:rPr>
                <w:rFonts w:cs="Arial"/>
                <w:sz w:val="16"/>
                <w:szCs w:val="18"/>
              </w:rPr>
            </w:pPr>
            <w:r w:rsidRPr="006603EF">
              <w:rPr>
                <w:rFonts w:cs="Arial"/>
                <w:sz w:val="16"/>
                <w:szCs w:val="18"/>
              </w:rPr>
              <w:t>Заменить неисправное оборудование</w:t>
            </w:r>
          </w:p>
        </w:tc>
      </w:tr>
      <w:tr w:rsidR="0018378A" w:rsidRPr="00C276C2" w:rsidTr="00B33C25">
        <w:trPr>
          <w:cantSplit/>
          <w:trHeight w:val="20"/>
        </w:trPr>
        <w:tc>
          <w:tcPr>
            <w:tcW w:w="227" w:type="pct"/>
            <w:vMerge/>
          </w:tcPr>
          <w:p w:rsidR="0018378A" w:rsidRPr="006603EF" w:rsidRDefault="0018378A" w:rsidP="006603EF">
            <w:pPr>
              <w:jc w:val="both"/>
              <w:rPr>
                <w:rFonts w:cs="Arial"/>
                <w:sz w:val="16"/>
                <w:szCs w:val="18"/>
              </w:rPr>
            </w:pPr>
          </w:p>
        </w:tc>
        <w:tc>
          <w:tcPr>
            <w:tcW w:w="812" w:type="pct"/>
            <w:vMerge/>
          </w:tcPr>
          <w:p w:rsidR="0018378A" w:rsidRPr="006603EF" w:rsidRDefault="0018378A" w:rsidP="006603EF">
            <w:pPr>
              <w:rPr>
                <w:rFonts w:cs="Arial"/>
                <w:sz w:val="16"/>
                <w:szCs w:val="18"/>
              </w:rPr>
            </w:pPr>
          </w:p>
        </w:tc>
        <w:tc>
          <w:tcPr>
            <w:tcW w:w="869" w:type="pct"/>
            <w:vMerge/>
          </w:tcPr>
          <w:p w:rsidR="0018378A" w:rsidRPr="006603EF" w:rsidRDefault="0018378A" w:rsidP="006603EF">
            <w:pPr>
              <w:rPr>
                <w:rFonts w:cs="Arial"/>
                <w:sz w:val="16"/>
                <w:szCs w:val="18"/>
              </w:rPr>
            </w:pPr>
          </w:p>
        </w:tc>
        <w:tc>
          <w:tcPr>
            <w:tcW w:w="1693" w:type="pct"/>
          </w:tcPr>
          <w:p w:rsidR="0018378A" w:rsidRPr="006603EF" w:rsidRDefault="0018378A" w:rsidP="006603EF">
            <w:pPr>
              <w:rPr>
                <w:rFonts w:cs="Arial"/>
                <w:sz w:val="16"/>
                <w:szCs w:val="18"/>
              </w:rPr>
            </w:pPr>
            <w:r w:rsidRPr="006603EF">
              <w:rPr>
                <w:rFonts w:cs="Arial"/>
                <w:sz w:val="16"/>
                <w:szCs w:val="18"/>
              </w:rPr>
              <w:t>Проверка на предмет  обрыва цепи вторичной обмотки трансформатора (</w:t>
            </w:r>
            <w:r w:rsidRPr="006603EF">
              <w:rPr>
                <w:rFonts w:cs="Arial"/>
                <w:sz w:val="16"/>
                <w:szCs w:val="18"/>
                <w:lang w:val="en-US"/>
              </w:rPr>
              <w:t>Tr</w:t>
            </w:r>
            <w:r w:rsidRPr="006603EF">
              <w:rPr>
                <w:rFonts w:cs="Arial"/>
                <w:sz w:val="16"/>
                <w:szCs w:val="18"/>
              </w:rPr>
              <w:t>)</w:t>
            </w:r>
          </w:p>
          <w:p w:rsidR="0018378A" w:rsidRPr="006603EF" w:rsidRDefault="0018378A" w:rsidP="006603EF">
            <w:pPr>
              <w:rPr>
                <w:rFonts w:cs="Arial"/>
                <w:sz w:val="16"/>
                <w:szCs w:val="18"/>
              </w:rPr>
            </w:pPr>
            <w:r w:rsidRPr="006603EF">
              <w:rPr>
                <w:rFonts w:cs="Arial"/>
                <w:sz w:val="16"/>
                <w:szCs w:val="18"/>
              </w:rPr>
              <w:t>Клеммная панель на винтах:</w:t>
            </w:r>
          </w:p>
          <w:p w:rsidR="0018378A" w:rsidRPr="006603EF" w:rsidRDefault="0018378A" w:rsidP="006603EF">
            <w:pPr>
              <w:rPr>
                <w:rFonts w:cs="Arial"/>
                <w:sz w:val="16"/>
                <w:szCs w:val="18"/>
              </w:rPr>
            </w:pPr>
            <w:r w:rsidRPr="006603EF">
              <w:rPr>
                <w:rFonts w:cs="Arial"/>
                <w:sz w:val="16"/>
                <w:szCs w:val="18"/>
              </w:rPr>
              <w:t xml:space="preserve">Проверка 24В на </w:t>
            </w:r>
            <w:r w:rsidRPr="006603EF">
              <w:rPr>
                <w:rFonts w:cs="Arial"/>
                <w:sz w:val="16"/>
                <w:szCs w:val="18"/>
                <w:lang w:val="en-US"/>
              </w:rPr>
              <w:t>CN</w:t>
            </w:r>
            <w:r w:rsidRPr="006603EF">
              <w:rPr>
                <w:rFonts w:cs="Arial"/>
                <w:sz w:val="16"/>
                <w:szCs w:val="18"/>
              </w:rPr>
              <w:t>5</w:t>
            </w:r>
          </w:p>
          <w:p w:rsidR="0018378A" w:rsidRPr="006603EF" w:rsidRDefault="0018378A" w:rsidP="006603EF">
            <w:pPr>
              <w:rPr>
                <w:rFonts w:cs="Arial"/>
                <w:sz w:val="16"/>
                <w:szCs w:val="18"/>
              </w:rPr>
            </w:pPr>
            <w:r w:rsidRPr="006603EF">
              <w:rPr>
                <w:rFonts w:cs="Arial"/>
                <w:sz w:val="16"/>
                <w:szCs w:val="18"/>
              </w:rPr>
              <w:t>Клеммная панель для соединителей:</w:t>
            </w:r>
          </w:p>
          <w:p w:rsidR="0018378A" w:rsidRPr="006603EF" w:rsidRDefault="0018378A" w:rsidP="006603EF">
            <w:pPr>
              <w:rPr>
                <w:rFonts w:cs="Arial"/>
                <w:sz w:val="16"/>
                <w:szCs w:val="18"/>
              </w:rPr>
            </w:pPr>
            <w:r w:rsidRPr="006603EF">
              <w:rPr>
                <w:rFonts w:cs="Arial"/>
                <w:sz w:val="16"/>
                <w:szCs w:val="18"/>
              </w:rPr>
              <w:t>Проверка 24В между токопроводящими жилами 103 и 108</w:t>
            </w:r>
          </w:p>
        </w:tc>
        <w:tc>
          <w:tcPr>
            <w:tcW w:w="1399" w:type="pct"/>
          </w:tcPr>
          <w:p w:rsidR="0018378A" w:rsidRPr="006603EF" w:rsidRDefault="0018378A" w:rsidP="006603EF">
            <w:pPr>
              <w:rPr>
                <w:rFonts w:cs="Arial"/>
                <w:sz w:val="16"/>
                <w:szCs w:val="18"/>
              </w:rPr>
            </w:pPr>
            <w:r w:rsidRPr="006603EF">
              <w:rPr>
                <w:rFonts w:cs="Arial"/>
                <w:sz w:val="16"/>
                <w:szCs w:val="18"/>
              </w:rPr>
              <w:t>Заменить трансформатор</w:t>
            </w:r>
          </w:p>
        </w:tc>
      </w:tr>
      <w:tr w:rsidR="0018378A" w:rsidRPr="00C276C2" w:rsidTr="00B33C25">
        <w:trPr>
          <w:cantSplit/>
          <w:trHeight w:val="20"/>
        </w:trPr>
        <w:tc>
          <w:tcPr>
            <w:tcW w:w="227" w:type="pct"/>
            <w:vMerge/>
          </w:tcPr>
          <w:p w:rsidR="0018378A" w:rsidRPr="006603EF" w:rsidRDefault="0018378A" w:rsidP="006603EF">
            <w:pPr>
              <w:jc w:val="both"/>
              <w:rPr>
                <w:rFonts w:cs="Arial"/>
                <w:sz w:val="16"/>
                <w:szCs w:val="18"/>
              </w:rPr>
            </w:pPr>
          </w:p>
        </w:tc>
        <w:tc>
          <w:tcPr>
            <w:tcW w:w="812" w:type="pct"/>
          </w:tcPr>
          <w:p w:rsidR="0018378A" w:rsidRPr="006603EF" w:rsidRDefault="0018378A" w:rsidP="006603EF">
            <w:pPr>
              <w:rPr>
                <w:rFonts w:cs="Arial"/>
                <w:sz w:val="16"/>
                <w:szCs w:val="18"/>
              </w:rPr>
            </w:pPr>
            <w:r w:rsidRPr="006603EF">
              <w:rPr>
                <w:rFonts w:cs="Arial"/>
                <w:sz w:val="16"/>
                <w:szCs w:val="18"/>
              </w:rPr>
              <w:t>В. Вентилятор испарителя работает, но вентилятор конденсатора и компрессор не работают</w:t>
            </w:r>
          </w:p>
        </w:tc>
        <w:tc>
          <w:tcPr>
            <w:tcW w:w="869" w:type="pct"/>
          </w:tcPr>
          <w:p w:rsidR="0018378A" w:rsidRPr="006603EF" w:rsidRDefault="0018378A" w:rsidP="006603EF">
            <w:pPr>
              <w:rPr>
                <w:rFonts w:cs="Arial"/>
                <w:sz w:val="16"/>
                <w:szCs w:val="18"/>
              </w:rPr>
            </w:pPr>
            <w:r w:rsidRPr="006603EF">
              <w:rPr>
                <w:rFonts w:cs="Arial"/>
                <w:sz w:val="16"/>
                <w:szCs w:val="18"/>
              </w:rPr>
              <w:t>Не является неисправностью (состояние термо-ВЫКЛ)</w:t>
            </w:r>
          </w:p>
        </w:tc>
        <w:tc>
          <w:tcPr>
            <w:tcW w:w="1693" w:type="pct"/>
          </w:tcPr>
          <w:p w:rsidR="0018378A" w:rsidRPr="006603EF" w:rsidRDefault="0018378A" w:rsidP="006603EF">
            <w:pPr>
              <w:rPr>
                <w:rFonts w:cs="Arial"/>
                <w:sz w:val="16"/>
                <w:szCs w:val="18"/>
              </w:rPr>
            </w:pPr>
            <w:r w:rsidRPr="006603EF">
              <w:rPr>
                <w:rFonts w:cs="Arial"/>
                <w:sz w:val="16"/>
                <w:szCs w:val="18"/>
              </w:rPr>
              <w:t xml:space="preserve">Дисплей контроллера (дисплей аварийных сигналов – </w:t>
            </w:r>
            <w:r w:rsidRPr="006603EF">
              <w:rPr>
                <w:rFonts w:cs="Arial"/>
                <w:sz w:val="16"/>
                <w:szCs w:val="18"/>
                <w:lang w:val="en-US"/>
              </w:rPr>
              <w:t>ALARM</w:t>
            </w:r>
            <w:r w:rsidRPr="006603EF">
              <w:rPr>
                <w:rFonts w:cs="Arial"/>
                <w:sz w:val="16"/>
                <w:szCs w:val="18"/>
              </w:rPr>
              <w:t>)</w:t>
            </w:r>
          </w:p>
        </w:tc>
        <w:tc>
          <w:tcPr>
            <w:tcW w:w="1399" w:type="pct"/>
          </w:tcPr>
          <w:p w:rsidR="0018378A" w:rsidRPr="006603EF" w:rsidRDefault="0018378A" w:rsidP="006603EF">
            <w:pPr>
              <w:rPr>
                <w:rFonts w:cs="Arial"/>
                <w:sz w:val="16"/>
                <w:szCs w:val="18"/>
              </w:rPr>
            </w:pPr>
            <w:r w:rsidRPr="006603EF">
              <w:rPr>
                <w:rFonts w:cs="Arial"/>
                <w:sz w:val="16"/>
                <w:szCs w:val="18"/>
              </w:rPr>
              <w:t>Посмотреть код аварийного сигнала при его появлении</w:t>
            </w:r>
          </w:p>
        </w:tc>
      </w:tr>
      <w:tr w:rsidR="0018378A" w:rsidRPr="00C276C2" w:rsidTr="00B33C25">
        <w:trPr>
          <w:cantSplit/>
          <w:trHeight w:val="20"/>
        </w:trPr>
        <w:tc>
          <w:tcPr>
            <w:tcW w:w="227" w:type="pct"/>
            <w:vMerge/>
          </w:tcPr>
          <w:p w:rsidR="0018378A" w:rsidRPr="006603EF" w:rsidRDefault="0018378A" w:rsidP="006603EF">
            <w:pPr>
              <w:jc w:val="both"/>
              <w:rPr>
                <w:rFonts w:cs="Arial"/>
                <w:sz w:val="16"/>
                <w:szCs w:val="18"/>
              </w:rPr>
            </w:pPr>
          </w:p>
        </w:tc>
        <w:tc>
          <w:tcPr>
            <w:tcW w:w="812" w:type="pct"/>
            <w:vMerge w:val="restart"/>
          </w:tcPr>
          <w:p w:rsidR="0018378A" w:rsidRPr="006603EF" w:rsidRDefault="0018378A" w:rsidP="006603EF">
            <w:pPr>
              <w:rPr>
                <w:rFonts w:cs="Arial"/>
                <w:sz w:val="16"/>
                <w:szCs w:val="18"/>
              </w:rPr>
            </w:pPr>
            <w:r w:rsidRPr="006603EF">
              <w:rPr>
                <w:rFonts w:cs="Arial"/>
                <w:sz w:val="16"/>
                <w:szCs w:val="18"/>
              </w:rPr>
              <w:t>С. Вентилятор испарителя и компрессор работают, но вентилятор конденсатора не работает.</w:t>
            </w:r>
          </w:p>
        </w:tc>
        <w:tc>
          <w:tcPr>
            <w:tcW w:w="869" w:type="pct"/>
          </w:tcPr>
          <w:p w:rsidR="0018378A" w:rsidRPr="006603EF" w:rsidRDefault="0018378A" w:rsidP="006603EF">
            <w:pPr>
              <w:rPr>
                <w:rFonts w:cs="Arial"/>
                <w:sz w:val="16"/>
                <w:szCs w:val="18"/>
              </w:rPr>
            </w:pPr>
            <w:r w:rsidRPr="006603EF">
              <w:rPr>
                <w:rFonts w:cs="Arial"/>
                <w:sz w:val="16"/>
                <w:szCs w:val="18"/>
              </w:rPr>
              <w:t>Не является неисправностью (контроль высокого давления)</w:t>
            </w:r>
          </w:p>
        </w:tc>
        <w:tc>
          <w:tcPr>
            <w:tcW w:w="1693" w:type="pct"/>
          </w:tcPr>
          <w:p w:rsidR="0018378A" w:rsidRPr="006603EF" w:rsidRDefault="0018378A" w:rsidP="006603EF">
            <w:pPr>
              <w:rPr>
                <w:rFonts w:cs="Arial"/>
                <w:sz w:val="16"/>
                <w:szCs w:val="18"/>
              </w:rPr>
            </w:pPr>
            <w:r w:rsidRPr="006603EF">
              <w:rPr>
                <w:rFonts w:cs="Arial"/>
                <w:sz w:val="16"/>
                <w:szCs w:val="18"/>
              </w:rPr>
              <w:t>Проверить работу датчика высокого давления (Е101) на дисплее контроллера</w:t>
            </w:r>
          </w:p>
        </w:tc>
        <w:tc>
          <w:tcPr>
            <w:tcW w:w="1399" w:type="pct"/>
          </w:tcPr>
          <w:p w:rsidR="0018378A" w:rsidRPr="006603EF" w:rsidRDefault="0018378A" w:rsidP="006603EF">
            <w:pPr>
              <w:rPr>
                <w:rFonts w:cs="Arial"/>
                <w:sz w:val="16"/>
                <w:szCs w:val="18"/>
              </w:rPr>
            </w:pPr>
            <w:r w:rsidRPr="006603EF">
              <w:rPr>
                <w:rFonts w:cs="Arial"/>
                <w:sz w:val="16"/>
                <w:szCs w:val="18"/>
              </w:rPr>
              <w:t>См. раздел 6.2</w:t>
            </w:r>
          </w:p>
        </w:tc>
      </w:tr>
      <w:tr w:rsidR="0018378A" w:rsidRPr="00C276C2" w:rsidTr="00B33C25">
        <w:trPr>
          <w:cantSplit/>
          <w:trHeight w:val="20"/>
        </w:trPr>
        <w:tc>
          <w:tcPr>
            <w:tcW w:w="227" w:type="pct"/>
            <w:vMerge/>
          </w:tcPr>
          <w:p w:rsidR="0018378A" w:rsidRPr="006603EF" w:rsidRDefault="0018378A" w:rsidP="006603EF">
            <w:pPr>
              <w:jc w:val="both"/>
              <w:rPr>
                <w:rFonts w:cs="Arial"/>
                <w:sz w:val="16"/>
                <w:szCs w:val="18"/>
              </w:rPr>
            </w:pPr>
          </w:p>
        </w:tc>
        <w:tc>
          <w:tcPr>
            <w:tcW w:w="812" w:type="pct"/>
            <w:vMerge/>
          </w:tcPr>
          <w:p w:rsidR="0018378A" w:rsidRPr="006603EF" w:rsidRDefault="0018378A" w:rsidP="006603EF">
            <w:pPr>
              <w:rPr>
                <w:rFonts w:cs="Arial"/>
                <w:sz w:val="16"/>
                <w:szCs w:val="18"/>
              </w:rPr>
            </w:pPr>
          </w:p>
        </w:tc>
        <w:tc>
          <w:tcPr>
            <w:tcW w:w="869" w:type="pct"/>
          </w:tcPr>
          <w:p w:rsidR="0018378A" w:rsidRPr="006603EF" w:rsidRDefault="0018378A" w:rsidP="006603EF">
            <w:pPr>
              <w:rPr>
                <w:rFonts w:cs="Arial"/>
                <w:sz w:val="16"/>
                <w:szCs w:val="18"/>
              </w:rPr>
            </w:pPr>
            <w:r w:rsidRPr="006603EF">
              <w:rPr>
                <w:rFonts w:cs="Arial"/>
                <w:sz w:val="16"/>
                <w:szCs w:val="18"/>
              </w:rPr>
              <w:t>Внешний фактор</w:t>
            </w:r>
          </w:p>
        </w:tc>
        <w:tc>
          <w:tcPr>
            <w:tcW w:w="1693" w:type="pct"/>
          </w:tcPr>
          <w:p w:rsidR="0018378A" w:rsidRPr="006603EF" w:rsidRDefault="0018378A" w:rsidP="006603EF">
            <w:pPr>
              <w:rPr>
                <w:rFonts w:cs="Arial"/>
                <w:sz w:val="16"/>
                <w:szCs w:val="18"/>
              </w:rPr>
            </w:pPr>
            <w:r w:rsidRPr="006603EF">
              <w:rPr>
                <w:rFonts w:cs="Arial"/>
                <w:sz w:val="16"/>
                <w:szCs w:val="18"/>
              </w:rPr>
              <w:t>Визуальная проверка попадания посторонних предметов и на предмет деформации (включая соответствующие детали – такие, как контроллеры)</w:t>
            </w:r>
          </w:p>
        </w:tc>
        <w:tc>
          <w:tcPr>
            <w:tcW w:w="1399" w:type="pct"/>
          </w:tcPr>
          <w:p w:rsidR="0018378A" w:rsidRPr="006603EF" w:rsidRDefault="0018378A" w:rsidP="006603EF">
            <w:pPr>
              <w:rPr>
                <w:rFonts w:cs="Arial"/>
                <w:sz w:val="16"/>
                <w:szCs w:val="18"/>
              </w:rPr>
            </w:pPr>
            <w:r w:rsidRPr="006603EF">
              <w:rPr>
                <w:rFonts w:cs="Arial"/>
                <w:sz w:val="16"/>
                <w:szCs w:val="18"/>
              </w:rPr>
              <w:t>Удалить посторонние предметы</w:t>
            </w:r>
          </w:p>
        </w:tc>
      </w:tr>
      <w:tr w:rsidR="0018378A" w:rsidRPr="00C276C2" w:rsidTr="00B33C25">
        <w:trPr>
          <w:cantSplit/>
          <w:trHeight w:val="20"/>
        </w:trPr>
        <w:tc>
          <w:tcPr>
            <w:tcW w:w="227" w:type="pct"/>
            <w:vMerge/>
          </w:tcPr>
          <w:p w:rsidR="0018378A" w:rsidRPr="006603EF" w:rsidRDefault="0018378A" w:rsidP="006603EF">
            <w:pPr>
              <w:jc w:val="both"/>
              <w:rPr>
                <w:rFonts w:cs="Arial"/>
                <w:sz w:val="16"/>
                <w:szCs w:val="18"/>
              </w:rPr>
            </w:pPr>
          </w:p>
        </w:tc>
        <w:tc>
          <w:tcPr>
            <w:tcW w:w="812" w:type="pct"/>
            <w:vMerge w:val="restart"/>
          </w:tcPr>
          <w:p w:rsidR="0018378A" w:rsidRPr="006603EF" w:rsidRDefault="0018378A" w:rsidP="006603EF">
            <w:pPr>
              <w:rPr>
                <w:rFonts w:cs="Arial"/>
                <w:sz w:val="16"/>
                <w:szCs w:val="18"/>
              </w:rPr>
            </w:pPr>
            <w:r w:rsidRPr="006603EF">
              <w:rPr>
                <w:rFonts w:cs="Arial"/>
                <w:sz w:val="16"/>
                <w:szCs w:val="18"/>
                <w:lang w:val="en-US"/>
              </w:rPr>
              <w:t>D</w:t>
            </w:r>
            <w:r w:rsidRPr="006603EF">
              <w:rPr>
                <w:rFonts w:cs="Arial"/>
                <w:sz w:val="16"/>
                <w:szCs w:val="18"/>
              </w:rPr>
              <w:t>. Вентилятор конденсатора и компрессор работают, но вентилятор испарителя не работает.</w:t>
            </w:r>
          </w:p>
        </w:tc>
        <w:tc>
          <w:tcPr>
            <w:tcW w:w="869" w:type="pct"/>
          </w:tcPr>
          <w:p w:rsidR="0018378A" w:rsidRPr="006603EF" w:rsidRDefault="0018378A" w:rsidP="006603EF">
            <w:pPr>
              <w:rPr>
                <w:rFonts w:cs="Arial"/>
                <w:sz w:val="16"/>
                <w:szCs w:val="18"/>
              </w:rPr>
            </w:pPr>
            <w:r w:rsidRPr="006603EF">
              <w:rPr>
                <w:rFonts w:cs="Arial"/>
                <w:sz w:val="16"/>
                <w:szCs w:val="18"/>
              </w:rPr>
              <w:t>Неисправная электрическая система вентилятора испарителя</w:t>
            </w:r>
          </w:p>
          <w:p w:rsidR="0018378A" w:rsidRPr="006603EF" w:rsidRDefault="0018378A" w:rsidP="006603EF">
            <w:pPr>
              <w:rPr>
                <w:rFonts w:cs="Arial"/>
                <w:sz w:val="16"/>
                <w:szCs w:val="18"/>
              </w:rPr>
            </w:pPr>
            <w:r w:rsidRPr="006603EF">
              <w:rPr>
                <w:rFonts w:cs="Arial"/>
                <w:sz w:val="16"/>
                <w:szCs w:val="18"/>
              </w:rPr>
              <w:t>- СТР(защита клемм компрессора) работает</w:t>
            </w:r>
          </w:p>
          <w:p w:rsidR="0018378A" w:rsidRPr="006603EF" w:rsidRDefault="0018378A" w:rsidP="006603EF">
            <w:pPr>
              <w:rPr>
                <w:rFonts w:cs="Arial"/>
                <w:sz w:val="16"/>
                <w:szCs w:val="18"/>
              </w:rPr>
            </w:pPr>
            <w:r w:rsidRPr="006603EF">
              <w:rPr>
                <w:rFonts w:cs="Arial"/>
                <w:sz w:val="16"/>
                <w:szCs w:val="18"/>
              </w:rPr>
              <w:t>- заклинивание двигателя (прерывание цепи)</w:t>
            </w:r>
          </w:p>
          <w:p w:rsidR="0018378A" w:rsidRPr="006603EF" w:rsidRDefault="0018378A" w:rsidP="006603EF">
            <w:pPr>
              <w:rPr>
                <w:rFonts w:cs="Arial"/>
                <w:sz w:val="16"/>
                <w:szCs w:val="18"/>
              </w:rPr>
            </w:pPr>
            <w:r w:rsidRPr="006603EF">
              <w:rPr>
                <w:rFonts w:cs="Arial"/>
                <w:sz w:val="16"/>
                <w:szCs w:val="18"/>
              </w:rPr>
              <w:t xml:space="preserve">- прерывание цепи катушки электромагнитного </w:t>
            </w:r>
            <w:r>
              <w:rPr>
                <w:rFonts w:cs="Arial"/>
                <w:sz w:val="16"/>
                <w:szCs w:val="18"/>
              </w:rPr>
              <w:t>Пускателя</w:t>
            </w:r>
          </w:p>
        </w:tc>
        <w:tc>
          <w:tcPr>
            <w:tcW w:w="1693" w:type="pct"/>
          </w:tcPr>
          <w:p w:rsidR="0018378A" w:rsidRPr="006603EF" w:rsidRDefault="0018378A" w:rsidP="006603EF">
            <w:pPr>
              <w:rPr>
                <w:rFonts w:cs="Arial"/>
                <w:sz w:val="16"/>
                <w:szCs w:val="18"/>
              </w:rPr>
            </w:pPr>
            <w:r w:rsidRPr="006603EF">
              <w:rPr>
                <w:rFonts w:cs="Arial"/>
                <w:sz w:val="16"/>
                <w:szCs w:val="18"/>
              </w:rPr>
              <w:t>Дисплей контроллера</w:t>
            </w:r>
          </w:p>
          <w:p w:rsidR="0018378A" w:rsidRPr="006603EF" w:rsidRDefault="0018378A" w:rsidP="006603EF">
            <w:pPr>
              <w:rPr>
                <w:rFonts w:cs="Arial"/>
                <w:sz w:val="16"/>
                <w:szCs w:val="18"/>
              </w:rPr>
            </w:pPr>
            <w:r w:rsidRPr="006603EF">
              <w:rPr>
                <w:rFonts w:cs="Arial"/>
                <w:sz w:val="16"/>
                <w:szCs w:val="18"/>
              </w:rPr>
              <w:t>Е205 (отказ 1 вентилятора испарителя)</w:t>
            </w:r>
          </w:p>
          <w:p w:rsidR="0018378A" w:rsidRPr="006603EF" w:rsidRDefault="0018378A" w:rsidP="006603EF">
            <w:pPr>
              <w:rPr>
                <w:rFonts w:cs="Arial"/>
                <w:sz w:val="16"/>
                <w:szCs w:val="18"/>
              </w:rPr>
            </w:pPr>
            <w:r w:rsidRPr="006603EF">
              <w:rPr>
                <w:rFonts w:cs="Arial"/>
                <w:sz w:val="16"/>
                <w:szCs w:val="18"/>
              </w:rPr>
              <w:t>Е803 (отказ 2 вентиляторов испарителя)</w:t>
            </w:r>
          </w:p>
          <w:p w:rsidR="0018378A" w:rsidRDefault="0018378A" w:rsidP="00B33C25">
            <w:pPr>
              <w:jc w:val="center"/>
              <w:rPr>
                <w:rFonts w:cs="Arial"/>
                <w:sz w:val="16"/>
                <w:szCs w:val="18"/>
              </w:rPr>
            </w:pPr>
            <w:r>
              <w:rPr>
                <w:noProof/>
                <w:lang w:eastAsia="ru-RU"/>
              </w:rPr>
              <w:pict>
                <v:shape id="Прямая со стрелкой 660" o:spid="_x0000_s1100" type="#_x0000_t32" style="position:absolute;left:0;text-align:left;margin-left:51.65pt;margin-top:2.25pt;width:0;height:12pt;z-index:251734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">
                  <v:stroke endarrow="block"/>
                </v:shape>
              </w:pict>
            </w:r>
          </w:p>
          <w:p w:rsidR="0018378A" w:rsidRPr="006603EF" w:rsidRDefault="0018378A" w:rsidP="00B33C25">
            <w:pPr>
              <w:jc w:val="center"/>
              <w:rPr>
                <w:rFonts w:cs="Arial"/>
                <w:sz w:val="16"/>
                <w:szCs w:val="18"/>
              </w:rPr>
            </w:pPr>
          </w:p>
          <w:p w:rsidR="0018378A" w:rsidRPr="006603EF" w:rsidRDefault="0018378A" w:rsidP="006603EF">
            <w:pPr>
              <w:rPr>
                <w:rFonts w:cs="Arial"/>
                <w:sz w:val="16"/>
                <w:szCs w:val="18"/>
              </w:rPr>
            </w:pPr>
            <w:r w:rsidRPr="006603EF">
              <w:rPr>
                <w:rFonts w:cs="Arial"/>
                <w:sz w:val="16"/>
                <w:szCs w:val="18"/>
              </w:rPr>
              <w:t>- сопротивление катушки двигателя</w:t>
            </w:r>
          </w:p>
          <w:p w:rsidR="0018378A" w:rsidRPr="006603EF" w:rsidRDefault="0018378A" w:rsidP="006603EF">
            <w:pPr>
              <w:rPr>
                <w:rFonts w:cs="Arial"/>
                <w:sz w:val="16"/>
                <w:szCs w:val="18"/>
              </w:rPr>
            </w:pPr>
            <w:r w:rsidRPr="006603EF">
              <w:rPr>
                <w:rFonts w:cs="Arial"/>
                <w:sz w:val="16"/>
                <w:szCs w:val="18"/>
              </w:rPr>
              <w:t xml:space="preserve">- проследить за включением электромагнитного </w:t>
            </w:r>
            <w:r>
              <w:rPr>
                <w:rFonts w:cs="Arial"/>
                <w:sz w:val="16"/>
                <w:szCs w:val="18"/>
              </w:rPr>
              <w:t>Пускателя</w:t>
            </w:r>
          </w:p>
          <w:p w:rsidR="0018378A" w:rsidRPr="006603EF" w:rsidRDefault="0018378A" w:rsidP="006603EF">
            <w:pPr>
              <w:rPr>
                <w:rFonts w:cs="Arial"/>
                <w:sz w:val="16"/>
                <w:szCs w:val="18"/>
              </w:rPr>
            </w:pPr>
            <w:r w:rsidRPr="006603EF">
              <w:rPr>
                <w:rFonts w:cs="Arial"/>
                <w:sz w:val="16"/>
                <w:szCs w:val="18"/>
              </w:rPr>
              <w:t xml:space="preserve">- напряжение на вторичной обмотке электромагнитного </w:t>
            </w:r>
            <w:r>
              <w:rPr>
                <w:rFonts w:cs="Arial"/>
                <w:sz w:val="16"/>
                <w:szCs w:val="18"/>
              </w:rPr>
              <w:t>Пускателя</w:t>
            </w:r>
            <w:r w:rsidRPr="006603EF">
              <w:rPr>
                <w:rFonts w:cs="Arial"/>
                <w:sz w:val="16"/>
                <w:szCs w:val="18"/>
              </w:rPr>
              <w:t xml:space="preserve"> (трехфазный)</w:t>
            </w:r>
          </w:p>
        </w:tc>
        <w:tc>
          <w:tcPr>
            <w:tcW w:w="1399" w:type="pct"/>
          </w:tcPr>
          <w:p w:rsidR="0018378A" w:rsidRPr="006603EF" w:rsidRDefault="0018378A" w:rsidP="006603EF">
            <w:pPr>
              <w:rPr>
                <w:rFonts w:cs="Arial"/>
                <w:sz w:val="16"/>
                <w:szCs w:val="18"/>
              </w:rPr>
            </w:pPr>
            <w:r w:rsidRPr="006603EF">
              <w:rPr>
                <w:rFonts w:cs="Arial"/>
                <w:sz w:val="16"/>
                <w:szCs w:val="18"/>
              </w:rPr>
              <w:t>- заменить двигатель вентилятора</w:t>
            </w:r>
          </w:p>
          <w:p w:rsidR="0018378A" w:rsidRPr="006603EF" w:rsidRDefault="0018378A" w:rsidP="006603EF">
            <w:pPr>
              <w:rPr>
                <w:rFonts w:cs="Arial"/>
                <w:sz w:val="16"/>
                <w:szCs w:val="18"/>
              </w:rPr>
            </w:pPr>
            <w:r w:rsidRPr="006603EF">
              <w:rPr>
                <w:rFonts w:cs="Arial"/>
                <w:sz w:val="16"/>
                <w:szCs w:val="18"/>
              </w:rPr>
              <w:t xml:space="preserve">- заменить электромагнитный </w:t>
            </w:r>
            <w:r>
              <w:rPr>
                <w:rFonts w:cs="Arial"/>
                <w:sz w:val="16"/>
                <w:szCs w:val="18"/>
              </w:rPr>
              <w:t>Пускатель</w:t>
            </w:r>
          </w:p>
        </w:tc>
      </w:tr>
      <w:tr w:rsidR="0018378A" w:rsidRPr="00C276C2" w:rsidTr="00B33C25">
        <w:trPr>
          <w:cantSplit/>
          <w:trHeight w:val="20"/>
        </w:trPr>
        <w:tc>
          <w:tcPr>
            <w:tcW w:w="227" w:type="pct"/>
            <w:vMerge/>
          </w:tcPr>
          <w:p w:rsidR="0018378A" w:rsidRPr="006603EF" w:rsidRDefault="0018378A" w:rsidP="006603EF">
            <w:pPr>
              <w:jc w:val="both"/>
              <w:rPr>
                <w:rFonts w:cs="Arial"/>
                <w:sz w:val="16"/>
                <w:szCs w:val="18"/>
              </w:rPr>
            </w:pPr>
          </w:p>
        </w:tc>
        <w:tc>
          <w:tcPr>
            <w:tcW w:w="812" w:type="pct"/>
            <w:vMerge/>
          </w:tcPr>
          <w:p w:rsidR="0018378A" w:rsidRPr="006603EF" w:rsidRDefault="0018378A" w:rsidP="006603EF">
            <w:pPr>
              <w:rPr>
                <w:rFonts w:cs="Arial"/>
                <w:sz w:val="16"/>
                <w:szCs w:val="18"/>
              </w:rPr>
            </w:pPr>
          </w:p>
        </w:tc>
        <w:tc>
          <w:tcPr>
            <w:tcW w:w="869" w:type="pct"/>
          </w:tcPr>
          <w:p w:rsidR="0018378A" w:rsidRPr="006603EF" w:rsidRDefault="0018378A" w:rsidP="006603EF">
            <w:pPr>
              <w:rPr>
                <w:rFonts w:cs="Arial"/>
                <w:sz w:val="16"/>
                <w:szCs w:val="18"/>
              </w:rPr>
            </w:pPr>
            <w:r w:rsidRPr="006603EF">
              <w:rPr>
                <w:rFonts w:cs="Arial"/>
                <w:sz w:val="16"/>
                <w:szCs w:val="18"/>
              </w:rPr>
              <w:t>Внешний фактор</w:t>
            </w:r>
          </w:p>
        </w:tc>
        <w:tc>
          <w:tcPr>
            <w:tcW w:w="1693" w:type="pct"/>
          </w:tcPr>
          <w:p w:rsidR="0018378A" w:rsidRPr="006603EF" w:rsidRDefault="0018378A" w:rsidP="006603EF">
            <w:pPr>
              <w:rPr>
                <w:rFonts w:cs="Arial"/>
                <w:sz w:val="16"/>
                <w:szCs w:val="18"/>
              </w:rPr>
            </w:pPr>
            <w:r w:rsidRPr="006603EF">
              <w:rPr>
                <w:rFonts w:cs="Arial"/>
                <w:sz w:val="16"/>
                <w:szCs w:val="18"/>
              </w:rPr>
              <w:t>Визуальная проверка попадания посторонних предметов и на предмет деформации (включая соответствующие детали – такие, как контроллеры)</w:t>
            </w:r>
          </w:p>
        </w:tc>
        <w:tc>
          <w:tcPr>
            <w:tcW w:w="1399" w:type="pct"/>
          </w:tcPr>
          <w:p w:rsidR="0018378A" w:rsidRPr="006603EF" w:rsidRDefault="0018378A" w:rsidP="006603EF">
            <w:pPr>
              <w:rPr>
                <w:rFonts w:cs="Arial"/>
                <w:sz w:val="16"/>
                <w:szCs w:val="18"/>
              </w:rPr>
            </w:pPr>
            <w:r w:rsidRPr="006603EF">
              <w:rPr>
                <w:rFonts w:cs="Arial"/>
                <w:sz w:val="16"/>
                <w:szCs w:val="18"/>
              </w:rPr>
              <w:t>Удалить посторонние предметы</w:t>
            </w:r>
          </w:p>
        </w:tc>
      </w:tr>
      <w:tr w:rsidR="0018378A" w:rsidRPr="00C276C2" w:rsidTr="00B33C25">
        <w:trPr>
          <w:cantSplit/>
          <w:trHeight w:val="20"/>
        </w:trPr>
        <w:tc>
          <w:tcPr>
            <w:tcW w:w="227" w:type="pct"/>
            <w:vMerge/>
          </w:tcPr>
          <w:p w:rsidR="0018378A" w:rsidRPr="006603EF" w:rsidRDefault="0018378A" w:rsidP="006603EF">
            <w:pPr>
              <w:jc w:val="both"/>
              <w:rPr>
                <w:rFonts w:cs="Arial"/>
                <w:sz w:val="16"/>
                <w:szCs w:val="18"/>
              </w:rPr>
            </w:pPr>
          </w:p>
        </w:tc>
        <w:tc>
          <w:tcPr>
            <w:tcW w:w="812" w:type="pct"/>
          </w:tcPr>
          <w:p w:rsidR="0018378A" w:rsidRPr="006603EF" w:rsidRDefault="0018378A" w:rsidP="006603EF">
            <w:pPr>
              <w:rPr>
                <w:rFonts w:cs="Arial"/>
                <w:sz w:val="16"/>
                <w:szCs w:val="18"/>
              </w:rPr>
            </w:pPr>
            <w:r w:rsidRPr="006603EF">
              <w:rPr>
                <w:rFonts w:cs="Arial"/>
                <w:sz w:val="16"/>
                <w:szCs w:val="18"/>
              </w:rPr>
              <w:t>Е. Компрессор работает, но вентиляторы испарителя и конденсатора не работают</w:t>
            </w:r>
          </w:p>
        </w:tc>
        <w:tc>
          <w:tcPr>
            <w:tcW w:w="869" w:type="pct"/>
          </w:tcPr>
          <w:p w:rsidR="0018378A" w:rsidRPr="006603EF" w:rsidRDefault="0018378A" w:rsidP="006603EF">
            <w:pPr>
              <w:rPr>
                <w:rFonts w:cs="Arial"/>
                <w:sz w:val="16"/>
                <w:szCs w:val="18"/>
              </w:rPr>
            </w:pPr>
            <w:r w:rsidRPr="006603EF">
              <w:rPr>
                <w:rFonts w:cs="Arial"/>
                <w:sz w:val="16"/>
                <w:szCs w:val="18"/>
              </w:rPr>
              <w:t>Не является неисправностью (</w:t>
            </w:r>
            <w:r>
              <w:rPr>
                <w:rFonts w:cs="Arial"/>
                <w:sz w:val="16"/>
                <w:szCs w:val="18"/>
              </w:rPr>
              <w:t>Оттайка</w:t>
            </w:r>
            <w:r w:rsidRPr="006603EF">
              <w:rPr>
                <w:rFonts w:cs="Arial"/>
                <w:sz w:val="16"/>
                <w:szCs w:val="18"/>
              </w:rPr>
              <w:t>)</w:t>
            </w:r>
          </w:p>
        </w:tc>
        <w:tc>
          <w:tcPr>
            <w:tcW w:w="1693" w:type="pct"/>
          </w:tcPr>
          <w:p w:rsidR="0018378A" w:rsidRPr="006603EF" w:rsidRDefault="0018378A" w:rsidP="006603EF">
            <w:pPr>
              <w:rPr>
                <w:rFonts w:cs="Arial"/>
                <w:sz w:val="16"/>
                <w:szCs w:val="18"/>
              </w:rPr>
            </w:pPr>
            <w:r w:rsidRPr="006603EF">
              <w:rPr>
                <w:rFonts w:cs="Arial"/>
                <w:sz w:val="16"/>
                <w:szCs w:val="18"/>
              </w:rPr>
              <w:t xml:space="preserve">Проверить статус </w:t>
            </w:r>
            <w:r w:rsidRPr="006603EF">
              <w:rPr>
                <w:rFonts w:cs="Arial"/>
                <w:sz w:val="16"/>
                <w:szCs w:val="18"/>
                <w:lang w:val="en-US"/>
              </w:rPr>
              <w:t>DEF</w:t>
            </w:r>
            <w:r w:rsidRPr="006603EF">
              <w:rPr>
                <w:rFonts w:cs="Arial"/>
                <w:sz w:val="16"/>
                <w:szCs w:val="18"/>
              </w:rPr>
              <w:t xml:space="preserve"> (</w:t>
            </w:r>
            <w:r>
              <w:rPr>
                <w:rFonts w:cs="Arial"/>
                <w:sz w:val="16"/>
                <w:szCs w:val="18"/>
              </w:rPr>
              <w:t>Оттайка</w:t>
            </w:r>
            <w:r w:rsidRPr="006603EF">
              <w:rPr>
                <w:rFonts w:cs="Arial"/>
                <w:sz w:val="16"/>
                <w:szCs w:val="18"/>
              </w:rPr>
              <w:t>) светодиодного дисплея (красный) на панели управления</w:t>
            </w:r>
          </w:p>
        </w:tc>
        <w:tc>
          <w:tcPr>
            <w:tcW w:w="1399" w:type="pct"/>
          </w:tcPr>
          <w:p w:rsidR="0018378A" w:rsidRPr="006603EF" w:rsidRDefault="0018378A" w:rsidP="006603EF">
            <w:pPr>
              <w:rPr>
                <w:rFonts w:cs="Arial"/>
                <w:sz w:val="16"/>
                <w:szCs w:val="18"/>
              </w:rPr>
            </w:pPr>
          </w:p>
        </w:tc>
      </w:tr>
    </w:tbl>
    <w:p w:rsidR="0018378A" w:rsidRPr="00B33C25" w:rsidRDefault="0018378A" w:rsidP="00463468">
      <w:pPr>
        <w:rPr>
          <w:sz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1"/>
        <w:gridCol w:w="1520"/>
        <w:gridCol w:w="1666"/>
        <w:gridCol w:w="2870"/>
        <w:gridCol w:w="3084"/>
      </w:tblGrid>
      <w:tr w:rsidR="0018378A" w:rsidRPr="00C276C2" w:rsidTr="00B33C25">
        <w:tc>
          <w:tcPr>
            <w:tcW w:w="1951" w:type="dxa"/>
            <w:gridSpan w:val="2"/>
          </w:tcPr>
          <w:p w:rsidR="0018378A" w:rsidRPr="00B33C25" w:rsidRDefault="0018378A" w:rsidP="00B33C25">
            <w:pPr>
              <w:jc w:val="center"/>
              <w:rPr>
                <w:rFonts w:cs="Arial"/>
                <w:sz w:val="16"/>
                <w:szCs w:val="18"/>
              </w:rPr>
            </w:pPr>
            <w:r w:rsidRPr="00B33C25">
              <w:rPr>
                <w:rFonts w:cs="Arial"/>
                <w:sz w:val="16"/>
                <w:szCs w:val="18"/>
              </w:rPr>
              <w:t>Признак</w:t>
            </w:r>
          </w:p>
        </w:tc>
        <w:tc>
          <w:tcPr>
            <w:tcW w:w="1666" w:type="dxa"/>
          </w:tcPr>
          <w:p w:rsidR="0018378A" w:rsidRPr="00B33C25" w:rsidRDefault="0018378A" w:rsidP="00B33C25">
            <w:pPr>
              <w:jc w:val="center"/>
              <w:rPr>
                <w:rFonts w:cs="Arial"/>
                <w:sz w:val="16"/>
                <w:szCs w:val="18"/>
              </w:rPr>
            </w:pPr>
            <w:r w:rsidRPr="00B33C25">
              <w:rPr>
                <w:rFonts w:cs="Arial"/>
                <w:sz w:val="16"/>
                <w:szCs w:val="18"/>
              </w:rPr>
              <w:t>Причина</w:t>
            </w:r>
          </w:p>
        </w:tc>
        <w:tc>
          <w:tcPr>
            <w:tcW w:w="2870" w:type="dxa"/>
          </w:tcPr>
          <w:p w:rsidR="0018378A" w:rsidRPr="00B33C25" w:rsidRDefault="0018378A" w:rsidP="00B33C25">
            <w:pPr>
              <w:jc w:val="center"/>
              <w:rPr>
                <w:rFonts w:cs="Arial"/>
                <w:sz w:val="16"/>
                <w:szCs w:val="18"/>
              </w:rPr>
            </w:pPr>
            <w:r w:rsidRPr="00B33C25">
              <w:rPr>
                <w:rFonts w:cs="Arial"/>
                <w:sz w:val="16"/>
                <w:szCs w:val="18"/>
              </w:rPr>
              <w:t>Предмет проверки</w:t>
            </w:r>
          </w:p>
        </w:tc>
        <w:tc>
          <w:tcPr>
            <w:tcW w:w="3084" w:type="dxa"/>
          </w:tcPr>
          <w:p w:rsidR="0018378A" w:rsidRPr="00B33C25" w:rsidRDefault="0018378A" w:rsidP="00B33C25">
            <w:pPr>
              <w:jc w:val="center"/>
              <w:rPr>
                <w:rFonts w:cs="Arial"/>
                <w:sz w:val="16"/>
                <w:szCs w:val="18"/>
              </w:rPr>
            </w:pPr>
            <w:r w:rsidRPr="00B33C25">
              <w:rPr>
                <w:rFonts w:cs="Arial"/>
                <w:sz w:val="16"/>
                <w:szCs w:val="18"/>
              </w:rPr>
              <w:t>Средство устранения неисправности</w:t>
            </w:r>
          </w:p>
        </w:tc>
      </w:tr>
      <w:tr w:rsidR="0018378A" w:rsidRPr="00C276C2" w:rsidTr="00B33C25">
        <w:trPr>
          <w:cantSplit/>
          <w:trHeight w:val="1134"/>
        </w:trPr>
        <w:tc>
          <w:tcPr>
            <w:tcW w:w="431" w:type="dxa"/>
            <w:vMerge w:val="restart"/>
            <w:textDirection w:val="btLr"/>
          </w:tcPr>
          <w:p w:rsidR="0018378A" w:rsidRPr="00B33C25" w:rsidRDefault="0018378A" w:rsidP="00B33C25">
            <w:pPr>
              <w:ind w:left="113" w:right="113"/>
              <w:jc w:val="right"/>
              <w:rPr>
                <w:rFonts w:cs="Arial"/>
                <w:sz w:val="16"/>
                <w:szCs w:val="18"/>
              </w:rPr>
            </w:pPr>
            <w:r w:rsidRPr="00B33C25">
              <w:rPr>
                <w:rFonts w:cs="Arial"/>
                <w:sz w:val="16"/>
                <w:szCs w:val="18"/>
                <w:lang w:val="en-US"/>
              </w:rPr>
              <w:t>I</w:t>
            </w:r>
            <w:r w:rsidRPr="00B33C25">
              <w:rPr>
                <w:rFonts w:cs="Arial"/>
                <w:sz w:val="16"/>
                <w:szCs w:val="18"/>
              </w:rPr>
              <w:t>. Установка не работает</w:t>
            </w:r>
          </w:p>
        </w:tc>
        <w:tc>
          <w:tcPr>
            <w:tcW w:w="1520" w:type="dxa"/>
            <w:vMerge w:val="restart"/>
          </w:tcPr>
          <w:p w:rsidR="0018378A" w:rsidRPr="00B33C25" w:rsidRDefault="0018378A" w:rsidP="00B33C25">
            <w:pPr>
              <w:rPr>
                <w:rFonts w:cs="Arial"/>
                <w:sz w:val="16"/>
                <w:szCs w:val="18"/>
              </w:rPr>
            </w:pPr>
            <w:r w:rsidRPr="00B33C25">
              <w:rPr>
                <w:rFonts w:cs="Arial"/>
                <w:sz w:val="16"/>
                <w:szCs w:val="18"/>
                <w:lang w:val="en-US"/>
              </w:rPr>
              <w:t>F</w:t>
            </w:r>
            <w:r w:rsidRPr="00B33C25">
              <w:rPr>
                <w:rFonts w:cs="Arial"/>
                <w:sz w:val="16"/>
                <w:szCs w:val="18"/>
              </w:rPr>
              <w:t>. Вентиляторы испарителя и конденсатора работают, но компрессор не работает (бение)</w:t>
            </w:r>
          </w:p>
        </w:tc>
        <w:tc>
          <w:tcPr>
            <w:tcW w:w="1666" w:type="dxa"/>
          </w:tcPr>
          <w:p w:rsidR="0018378A" w:rsidRPr="00B33C25" w:rsidRDefault="0018378A" w:rsidP="00B33C25">
            <w:pPr>
              <w:rPr>
                <w:rFonts w:cs="Arial"/>
                <w:sz w:val="16"/>
                <w:szCs w:val="18"/>
              </w:rPr>
            </w:pPr>
            <w:r w:rsidRPr="00B33C25">
              <w:rPr>
                <w:rFonts w:cs="Arial"/>
                <w:sz w:val="16"/>
                <w:szCs w:val="18"/>
              </w:rPr>
              <w:t>Отказ подачи питания системы компрессора.</w:t>
            </w:r>
          </w:p>
          <w:p w:rsidR="0018378A" w:rsidRPr="00B33C25" w:rsidRDefault="0018378A" w:rsidP="00B33C25">
            <w:pPr>
              <w:rPr>
                <w:rFonts w:cs="Arial"/>
                <w:sz w:val="16"/>
                <w:szCs w:val="18"/>
              </w:rPr>
            </w:pPr>
            <w:r w:rsidRPr="00B33C25">
              <w:rPr>
                <w:rFonts w:cs="Arial"/>
                <w:sz w:val="16"/>
                <w:szCs w:val="18"/>
              </w:rPr>
              <w:t>Выгорание двигателя компрессора (прерывание цепи). Неисправное соединение клеммной панели компрессора (прерывание цепи, попадание воды)</w:t>
            </w:r>
          </w:p>
          <w:p w:rsidR="0018378A" w:rsidRPr="00B33C25" w:rsidRDefault="0018378A" w:rsidP="00B33C25">
            <w:pPr>
              <w:rPr>
                <w:rFonts w:cs="Arial"/>
                <w:sz w:val="16"/>
                <w:szCs w:val="18"/>
              </w:rPr>
            </w:pPr>
          </w:p>
          <w:p w:rsidR="0018378A" w:rsidRPr="00B33C25" w:rsidRDefault="0018378A" w:rsidP="00B33C25">
            <w:pPr>
              <w:rPr>
                <w:rFonts w:cs="Arial"/>
                <w:sz w:val="16"/>
                <w:szCs w:val="18"/>
              </w:rPr>
            </w:pPr>
            <w:r w:rsidRPr="00B33C25">
              <w:rPr>
                <w:rFonts w:cs="Arial"/>
                <w:sz w:val="16"/>
                <w:szCs w:val="18"/>
              </w:rPr>
              <w:t xml:space="preserve">Прерывание цепи катушки магнитного </w:t>
            </w:r>
            <w:r>
              <w:rPr>
                <w:rFonts w:cs="Arial"/>
                <w:sz w:val="16"/>
                <w:szCs w:val="18"/>
              </w:rPr>
              <w:t>Пускателя</w:t>
            </w:r>
          </w:p>
          <w:p w:rsidR="0018378A" w:rsidRPr="00B33C25" w:rsidRDefault="0018378A" w:rsidP="00B33C25">
            <w:pPr>
              <w:rPr>
                <w:rFonts w:cs="Arial"/>
                <w:sz w:val="16"/>
                <w:szCs w:val="18"/>
              </w:rPr>
            </w:pPr>
          </w:p>
          <w:p w:rsidR="0018378A" w:rsidRPr="00B33C25" w:rsidRDefault="0018378A" w:rsidP="00B33C25">
            <w:pPr>
              <w:rPr>
                <w:rFonts w:cs="Arial"/>
                <w:sz w:val="16"/>
                <w:szCs w:val="18"/>
              </w:rPr>
            </w:pPr>
          </w:p>
          <w:p w:rsidR="0018378A" w:rsidRPr="00B33C25" w:rsidRDefault="0018378A" w:rsidP="00B33C25">
            <w:pPr>
              <w:rPr>
                <w:rFonts w:cs="Arial"/>
                <w:sz w:val="16"/>
                <w:szCs w:val="18"/>
              </w:rPr>
            </w:pPr>
          </w:p>
          <w:p w:rsidR="0018378A" w:rsidRPr="00B33C25" w:rsidRDefault="0018378A" w:rsidP="00B33C25">
            <w:pPr>
              <w:rPr>
                <w:rFonts w:cs="Arial"/>
                <w:sz w:val="16"/>
                <w:szCs w:val="18"/>
              </w:rPr>
            </w:pPr>
          </w:p>
          <w:p w:rsidR="0018378A" w:rsidRPr="00B33C25" w:rsidRDefault="0018378A" w:rsidP="00B33C25">
            <w:pPr>
              <w:rPr>
                <w:rFonts w:cs="Arial"/>
                <w:sz w:val="16"/>
                <w:szCs w:val="18"/>
              </w:rPr>
            </w:pPr>
            <w:r w:rsidRPr="00B33C25">
              <w:rPr>
                <w:rFonts w:cs="Arial"/>
                <w:sz w:val="16"/>
                <w:szCs w:val="18"/>
              </w:rPr>
              <w:t>Неисправный контроллер (</w:t>
            </w:r>
            <w:r w:rsidRPr="00B33C25">
              <w:rPr>
                <w:rFonts w:cs="Arial"/>
                <w:sz w:val="16"/>
                <w:szCs w:val="18"/>
                <w:lang w:val="en-US"/>
              </w:rPr>
              <w:t>Ry</w:t>
            </w:r>
            <w:r w:rsidRPr="00B33C25">
              <w:rPr>
                <w:rFonts w:cs="Arial"/>
                <w:sz w:val="16"/>
                <w:szCs w:val="18"/>
              </w:rPr>
              <w:t>)</w:t>
            </w:r>
          </w:p>
          <w:p w:rsidR="0018378A" w:rsidRPr="00B33C25" w:rsidRDefault="0018378A" w:rsidP="00B33C25">
            <w:pPr>
              <w:rPr>
                <w:rFonts w:cs="Arial"/>
                <w:sz w:val="16"/>
                <w:szCs w:val="18"/>
              </w:rPr>
            </w:pPr>
            <w:r w:rsidRPr="00B33C25">
              <w:rPr>
                <w:rFonts w:cs="Arial"/>
                <w:sz w:val="16"/>
                <w:szCs w:val="18"/>
              </w:rPr>
              <w:t xml:space="preserve">Неисправное устройство </w:t>
            </w:r>
            <w:r w:rsidRPr="00B33C25">
              <w:rPr>
                <w:rFonts w:cs="Arial"/>
                <w:sz w:val="16"/>
                <w:szCs w:val="18"/>
                <w:lang w:val="en-US"/>
              </w:rPr>
              <w:t>RPP</w:t>
            </w:r>
            <w:r w:rsidRPr="00B33C25">
              <w:rPr>
                <w:rFonts w:cs="Arial"/>
                <w:sz w:val="16"/>
                <w:szCs w:val="18"/>
              </w:rPr>
              <w:t xml:space="preserve"> (защитное устройство от обратной фазы)</w:t>
            </w:r>
          </w:p>
        </w:tc>
        <w:tc>
          <w:tcPr>
            <w:tcW w:w="5954" w:type="dxa"/>
            <w:gridSpan w:val="2"/>
          </w:tcPr>
          <w:p w:rsidR="0018378A" w:rsidRPr="00B33C25" w:rsidRDefault="0018378A" w:rsidP="00B33C25">
            <w:pPr>
              <w:jc w:val="center"/>
              <w:rPr>
                <w:rFonts w:cs="Arial"/>
                <w:sz w:val="16"/>
                <w:szCs w:val="18"/>
              </w:rPr>
            </w:pPr>
            <w:r w:rsidRPr="000A1FB6">
              <w:rPr>
                <w:rFonts w:cs="Arial"/>
                <w:noProof/>
                <w:sz w:val="16"/>
                <w:szCs w:val="18"/>
                <w:lang w:eastAsia="ru-RU"/>
              </w:rPr>
              <w:pict>
                <v:shape id="Рисунок 675" o:spid="_x0000_i1834" type="#_x0000_t75" style="width:257.25pt;height:502.5pt;visibility:visible">
                  <v:imagedata r:id="rId453" o:title=""/>
                </v:shape>
              </w:pict>
            </w:r>
          </w:p>
        </w:tc>
      </w:tr>
      <w:tr w:rsidR="0018378A" w:rsidRPr="00C276C2" w:rsidTr="00B33C25">
        <w:tc>
          <w:tcPr>
            <w:tcW w:w="431" w:type="dxa"/>
            <w:vMerge/>
          </w:tcPr>
          <w:p w:rsidR="0018378A" w:rsidRPr="00B33C25" w:rsidRDefault="0018378A" w:rsidP="00B33C25">
            <w:pPr>
              <w:jc w:val="center"/>
              <w:rPr>
                <w:rFonts w:cs="Arial"/>
                <w:sz w:val="16"/>
                <w:szCs w:val="18"/>
              </w:rPr>
            </w:pPr>
          </w:p>
        </w:tc>
        <w:tc>
          <w:tcPr>
            <w:tcW w:w="1520" w:type="dxa"/>
            <w:vMerge/>
          </w:tcPr>
          <w:p w:rsidR="0018378A" w:rsidRPr="00B33C25" w:rsidRDefault="0018378A" w:rsidP="00B33C25">
            <w:pPr>
              <w:jc w:val="center"/>
              <w:rPr>
                <w:rFonts w:cs="Arial"/>
                <w:sz w:val="16"/>
                <w:szCs w:val="18"/>
              </w:rPr>
            </w:pPr>
          </w:p>
        </w:tc>
        <w:tc>
          <w:tcPr>
            <w:tcW w:w="1666" w:type="dxa"/>
          </w:tcPr>
          <w:p w:rsidR="0018378A" w:rsidRPr="00B33C25" w:rsidRDefault="0018378A" w:rsidP="00B33C25">
            <w:pPr>
              <w:rPr>
                <w:rFonts w:cs="Arial"/>
                <w:sz w:val="16"/>
                <w:szCs w:val="18"/>
              </w:rPr>
            </w:pPr>
            <w:r w:rsidRPr="00B33C25">
              <w:rPr>
                <w:rFonts w:cs="Arial"/>
                <w:sz w:val="16"/>
                <w:szCs w:val="18"/>
              </w:rPr>
              <w:t>Остановлен, если напряжение основного питания падает и отображаются коды Е103 и Е105 для компрессора</w:t>
            </w:r>
          </w:p>
        </w:tc>
        <w:tc>
          <w:tcPr>
            <w:tcW w:w="5954" w:type="dxa"/>
            <w:gridSpan w:val="2"/>
          </w:tcPr>
          <w:p w:rsidR="0018378A" w:rsidRPr="00B33C25" w:rsidRDefault="0018378A" w:rsidP="00B33C25">
            <w:pPr>
              <w:jc w:val="center"/>
              <w:rPr>
                <w:rFonts w:cs="Arial"/>
                <w:sz w:val="16"/>
                <w:szCs w:val="18"/>
              </w:rPr>
            </w:pPr>
          </w:p>
          <w:p w:rsidR="0018378A" w:rsidRPr="00B33C25" w:rsidRDefault="0018378A" w:rsidP="00B33C25">
            <w:pPr>
              <w:jc w:val="center"/>
              <w:rPr>
                <w:rFonts w:cs="Arial"/>
                <w:sz w:val="16"/>
                <w:szCs w:val="18"/>
              </w:rPr>
            </w:pPr>
            <w:r w:rsidRPr="00B33C25">
              <w:rPr>
                <w:rFonts w:cs="Arial"/>
                <w:sz w:val="16"/>
                <w:szCs w:val="18"/>
              </w:rPr>
              <w:t>Все три фазы должны иметь напряжение 300В переменного тока или выше.</w:t>
            </w:r>
          </w:p>
        </w:tc>
      </w:tr>
    </w:tbl>
    <w:p w:rsidR="0018378A" w:rsidRDefault="0018378A">
      <w:r>
        <w:br w:type="page"/>
      </w:r>
    </w:p>
    <w:tbl>
      <w:tblPr>
        <w:tblW w:w="98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0"/>
        <w:gridCol w:w="1656"/>
        <w:gridCol w:w="1649"/>
        <w:gridCol w:w="2845"/>
        <w:gridCol w:w="3232"/>
      </w:tblGrid>
      <w:tr w:rsidR="0018378A" w:rsidRPr="00C276C2" w:rsidTr="00452A83">
        <w:tc>
          <w:tcPr>
            <w:tcW w:w="2091" w:type="dxa"/>
            <w:gridSpan w:val="2"/>
          </w:tcPr>
          <w:p w:rsidR="0018378A" w:rsidRPr="003C05BC" w:rsidRDefault="0018378A" w:rsidP="003C05BC">
            <w:pPr>
              <w:jc w:val="center"/>
              <w:rPr>
                <w:rFonts w:cs="Arial"/>
                <w:sz w:val="18"/>
                <w:szCs w:val="18"/>
              </w:rPr>
            </w:pPr>
            <w:r w:rsidRPr="003C05BC">
              <w:rPr>
                <w:rFonts w:cs="Arial"/>
                <w:sz w:val="18"/>
                <w:szCs w:val="18"/>
              </w:rPr>
              <w:t>Признак</w:t>
            </w:r>
          </w:p>
        </w:tc>
        <w:tc>
          <w:tcPr>
            <w:tcW w:w="1660" w:type="dxa"/>
          </w:tcPr>
          <w:p w:rsidR="0018378A" w:rsidRPr="003C05BC" w:rsidRDefault="0018378A" w:rsidP="003C05BC">
            <w:pPr>
              <w:jc w:val="center"/>
              <w:rPr>
                <w:rFonts w:cs="Arial"/>
                <w:sz w:val="18"/>
                <w:szCs w:val="18"/>
              </w:rPr>
            </w:pPr>
            <w:r w:rsidRPr="003C05BC">
              <w:rPr>
                <w:rFonts w:cs="Arial"/>
                <w:sz w:val="18"/>
                <w:szCs w:val="18"/>
              </w:rPr>
              <w:t>Причина</w:t>
            </w:r>
          </w:p>
        </w:tc>
        <w:tc>
          <w:tcPr>
            <w:tcW w:w="2847" w:type="dxa"/>
          </w:tcPr>
          <w:p w:rsidR="0018378A" w:rsidRPr="003C05BC" w:rsidRDefault="0018378A" w:rsidP="003C05BC">
            <w:pPr>
              <w:jc w:val="center"/>
              <w:rPr>
                <w:rFonts w:cs="Arial"/>
                <w:sz w:val="18"/>
                <w:szCs w:val="18"/>
              </w:rPr>
            </w:pPr>
            <w:r w:rsidRPr="003C05BC">
              <w:rPr>
                <w:rFonts w:cs="Arial"/>
                <w:sz w:val="18"/>
                <w:szCs w:val="18"/>
              </w:rPr>
              <w:t>Предмет проверки</w:t>
            </w:r>
          </w:p>
        </w:tc>
        <w:tc>
          <w:tcPr>
            <w:tcW w:w="3234" w:type="dxa"/>
          </w:tcPr>
          <w:p w:rsidR="0018378A" w:rsidRPr="003C05BC" w:rsidRDefault="0018378A" w:rsidP="003C05BC">
            <w:pPr>
              <w:jc w:val="center"/>
              <w:rPr>
                <w:rFonts w:cs="Arial"/>
                <w:sz w:val="18"/>
                <w:szCs w:val="18"/>
              </w:rPr>
            </w:pPr>
            <w:r w:rsidRPr="003C05BC">
              <w:rPr>
                <w:rFonts w:cs="Arial"/>
                <w:sz w:val="18"/>
                <w:szCs w:val="18"/>
              </w:rPr>
              <w:t>Средство устранения неисправности</w:t>
            </w:r>
          </w:p>
        </w:tc>
      </w:tr>
      <w:tr w:rsidR="0018378A" w:rsidRPr="00C276C2" w:rsidTr="003C05BC">
        <w:tc>
          <w:tcPr>
            <w:tcW w:w="435" w:type="dxa"/>
            <w:vMerge w:val="restart"/>
            <w:textDirection w:val="btLr"/>
          </w:tcPr>
          <w:p w:rsidR="0018378A" w:rsidRPr="003C05BC" w:rsidRDefault="0018378A" w:rsidP="003C05BC">
            <w:pPr>
              <w:ind w:left="113" w:right="113"/>
              <w:jc w:val="right"/>
              <w:rPr>
                <w:rFonts w:cs="Arial"/>
                <w:sz w:val="18"/>
                <w:szCs w:val="18"/>
              </w:rPr>
            </w:pPr>
            <w:r w:rsidRPr="003C05BC">
              <w:rPr>
                <w:rFonts w:cs="Arial"/>
                <w:sz w:val="18"/>
                <w:szCs w:val="18"/>
                <w:lang w:val="en-US"/>
              </w:rPr>
              <w:t>I</w:t>
            </w:r>
            <w:r w:rsidRPr="003C05BC">
              <w:rPr>
                <w:rFonts w:cs="Arial"/>
                <w:sz w:val="18"/>
                <w:szCs w:val="18"/>
              </w:rPr>
              <w:t>. Установка не работает</w:t>
            </w:r>
          </w:p>
        </w:tc>
        <w:tc>
          <w:tcPr>
            <w:tcW w:w="1656" w:type="dxa"/>
          </w:tcPr>
          <w:p w:rsidR="0018378A" w:rsidRPr="003C05BC" w:rsidRDefault="0018378A" w:rsidP="003C05BC">
            <w:pPr>
              <w:rPr>
                <w:rFonts w:cs="Arial"/>
                <w:sz w:val="18"/>
                <w:szCs w:val="18"/>
              </w:rPr>
            </w:pPr>
            <w:r w:rsidRPr="003C05BC">
              <w:rPr>
                <w:rFonts w:cs="Arial"/>
                <w:sz w:val="18"/>
                <w:szCs w:val="18"/>
              </w:rPr>
              <w:t>Компрессор не работает</w:t>
            </w:r>
          </w:p>
        </w:tc>
        <w:tc>
          <w:tcPr>
            <w:tcW w:w="1660" w:type="dxa"/>
          </w:tcPr>
          <w:p w:rsidR="0018378A" w:rsidRPr="003C05BC" w:rsidRDefault="0018378A" w:rsidP="003C05BC">
            <w:pPr>
              <w:rPr>
                <w:rFonts w:cs="Arial"/>
                <w:sz w:val="18"/>
                <w:szCs w:val="18"/>
              </w:rPr>
            </w:pPr>
            <w:r w:rsidRPr="003C05BC">
              <w:rPr>
                <w:rFonts w:cs="Arial"/>
                <w:sz w:val="18"/>
                <w:szCs w:val="18"/>
              </w:rPr>
              <w:t xml:space="preserve">Прерывание предохранителя цепи </w:t>
            </w:r>
            <w:r w:rsidRPr="003C05BC">
              <w:rPr>
                <w:rFonts w:cs="Arial"/>
                <w:sz w:val="18"/>
                <w:szCs w:val="18"/>
                <w:lang w:val="en-US"/>
              </w:rPr>
              <w:t>Fu</w:t>
            </w:r>
            <w:r w:rsidRPr="003C05BC">
              <w:rPr>
                <w:rFonts w:cs="Arial"/>
                <w:sz w:val="18"/>
                <w:szCs w:val="18"/>
              </w:rPr>
              <w:t>1</w:t>
            </w:r>
          </w:p>
          <w:p w:rsidR="0018378A" w:rsidRPr="003C05BC" w:rsidRDefault="0018378A" w:rsidP="003C05BC">
            <w:pPr>
              <w:rPr>
                <w:rFonts w:cs="Arial"/>
                <w:sz w:val="18"/>
                <w:szCs w:val="18"/>
              </w:rPr>
            </w:pPr>
          </w:p>
          <w:p w:rsidR="0018378A" w:rsidRPr="003C05BC" w:rsidRDefault="0018378A" w:rsidP="003C05BC">
            <w:pPr>
              <w:rPr>
                <w:rFonts w:cs="Arial"/>
                <w:sz w:val="18"/>
                <w:szCs w:val="18"/>
              </w:rPr>
            </w:pPr>
            <w:r w:rsidRPr="003C05BC">
              <w:rPr>
                <w:rFonts w:cs="Arial"/>
                <w:sz w:val="18"/>
                <w:szCs w:val="18"/>
              </w:rPr>
              <w:t>Неисправный контроллер</w:t>
            </w:r>
          </w:p>
          <w:p w:rsidR="0018378A" w:rsidRPr="003C05BC" w:rsidRDefault="0018378A" w:rsidP="003C05BC">
            <w:pPr>
              <w:rPr>
                <w:rFonts w:cs="Arial"/>
                <w:sz w:val="18"/>
                <w:szCs w:val="18"/>
              </w:rPr>
            </w:pPr>
            <w:r w:rsidRPr="003C05BC">
              <w:rPr>
                <w:rFonts w:cs="Arial"/>
                <w:sz w:val="18"/>
                <w:szCs w:val="18"/>
              </w:rPr>
              <w:t>Неисправная панель РТ/СТ</w:t>
            </w:r>
          </w:p>
          <w:p w:rsidR="0018378A" w:rsidRPr="003C05BC" w:rsidRDefault="0018378A" w:rsidP="003C05BC">
            <w:pPr>
              <w:rPr>
                <w:rFonts w:cs="Arial"/>
                <w:sz w:val="18"/>
                <w:szCs w:val="18"/>
              </w:rPr>
            </w:pPr>
          </w:p>
        </w:tc>
        <w:tc>
          <w:tcPr>
            <w:tcW w:w="6081" w:type="dxa"/>
            <w:gridSpan w:val="2"/>
          </w:tcPr>
          <w:p w:rsidR="0018378A" w:rsidRPr="003C05BC" w:rsidRDefault="0018378A" w:rsidP="003C05BC">
            <w:pPr>
              <w:jc w:val="center"/>
              <w:rPr>
                <w:rFonts w:cs="Arial"/>
                <w:sz w:val="18"/>
                <w:szCs w:val="18"/>
              </w:rPr>
            </w:pPr>
            <w:r w:rsidRPr="000A1FB6">
              <w:rPr>
                <w:rFonts w:cs="Arial"/>
                <w:noProof/>
                <w:sz w:val="18"/>
                <w:szCs w:val="18"/>
                <w:lang w:eastAsia="ru-RU"/>
              </w:rPr>
              <w:pict>
                <v:shape id="Рисунок 677" o:spid="_x0000_i1835" type="#_x0000_t75" style="width:259.5pt;height:117pt;visibility:visible">
                  <v:imagedata r:id="rId454" o:title=""/>
                </v:shape>
              </w:pict>
            </w:r>
          </w:p>
          <w:p w:rsidR="0018378A" w:rsidRPr="003C05BC" w:rsidRDefault="0018378A" w:rsidP="003C05BC">
            <w:pPr>
              <w:jc w:val="center"/>
              <w:rPr>
                <w:rFonts w:cs="Arial"/>
                <w:sz w:val="18"/>
                <w:szCs w:val="18"/>
              </w:rPr>
            </w:pPr>
          </w:p>
        </w:tc>
      </w:tr>
      <w:tr w:rsidR="0018378A" w:rsidRPr="00C276C2" w:rsidTr="00452A83">
        <w:tc>
          <w:tcPr>
            <w:tcW w:w="435" w:type="dxa"/>
            <w:vMerge/>
          </w:tcPr>
          <w:p w:rsidR="0018378A" w:rsidRPr="003C05BC" w:rsidRDefault="0018378A" w:rsidP="003C05BC">
            <w:pPr>
              <w:jc w:val="center"/>
              <w:rPr>
                <w:rFonts w:cs="Arial"/>
                <w:sz w:val="18"/>
                <w:szCs w:val="18"/>
              </w:rPr>
            </w:pPr>
          </w:p>
        </w:tc>
        <w:tc>
          <w:tcPr>
            <w:tcW w:w="1656" w:type="dxa"/>
          </w:tcPr>
          <w:p w:rsidR="0018378A" w:rsidRPr="003C05BC" w:rsidRDefault="0018378A" w:rsidP="003C05BC">
            <w:pPr>
              <w:rPr>
                <w:rFonts w:cs="Arial"/>
                <w:sz w:val="18"/>
                <w:szCs w:val="18"/>
              </w:rPr>
            </w:pPr>
            <w:r w:rsidRPr="003C05BC">
              <w:rPr>
                <w:rFonts w:cs="Arial"/>
                <w:sz w:val="18"/>
                <w:szCs w:val="18"/>
              </w:rPr>
              <w:t>Питание контроллера не включается</w:t>
            </w:r>
          </w:p>
        </w:tc>
        <w:tc>
          <w:tcPr>
            <w:tcW w:w="1660" w:type="dxa"/>
          </w:tcPr>
          <w:p w:rsidR="0018378A" w:rsidRPr="003C05BC" w:rsidRDefault="0018378A" w:rsidP="003C05BC">
            <w:pPr>
              <w:rPr>
                <w:rFonts w:cs="Arial"/>
                <w:sz w:val="18"/>
                <w:szCs w:val="18"/>
              </w:rPr>
            </w:pPr>
            <w:r w:rsidRPr="003C05BC">
              <w:rPr>
                <w:rFonts w:cs="Arial"/>
                <w:sz w:val="18"/>
                <w:szCs w:val="18"/>
              </w:rPr>
              <w:t xml:space="preserve">Фаза  </w:t>
            </w:r>
            <w:r w:rsidRPr="003C05BC">
              <w:rPr>
                <w:rFonts w:cs="Arial"/>
                <w:sz w:val="18"/>
                <w:szCs w:val="18"/>
                <w:lang w:val="en-US"/>
              </w:rPr>
              <w:t>R</w:t>
            </w:r>
            <w:r w:rsidRPr="003C05BC">
              <w:rPr>
                <w:rFonts w:cs="Arial"/>
                <w:sz w:val="18"/>
                <w:szCs w:val="18"/>
              </w:rPr>
              <w:t xml:space="preserve"> или Т открыта</w:t>
            </w:r>
          </w:p>
          <w:p w:rsidR="0018378A" w:rsidRPr="003C05BC" w:rsidRDefault="0018378A" w:rsidP="003C05BC">
            <w:pPr>
              <w:rPr>
                <w:rFonts w:cs="Arial"/>
                <w:sz w:val="18"/>
                <w:szCs w:val="18"/>
              </w:rPr>
            </w:pPr>
            <w:r w:rsidRPr="003C05BC">
              <w:rPr>
                <w:rFonts w:cs="Arial"/>
                <w:sz w:val="18"/>
                <w:szCs w:val="18"/>
              </w:rPr>
              <w:t>Неисправное питание (падение напряжения)</w:t>
            </w:r>
          </w:p>
          <w:p w:rsidR="0018378A" w:rsidRPr="003C05BC" w:rsidRDefault="0018378A" w:rsidP="003C05BC">
            <w:pPr>
              <w:rPr>
                <w:rFonts w:cs="Arial"/>
                <w:sz w:val="18"/>
                <w:szCs w:val="18"/>
              </w:rPr>
            </w:pPr>
            <w:r w:rsidRPr="003C05BC">
              <w:rPr>
                <w:rFonts w:cs="Arial"/>
                <w:sz w:val="18"/>
                <w:szCs w:val="18"/>
              </w:rPr>
              <w:t>Отсоединен силовой кабель</w:t>
            </w:r>
          </w:p>
          <w:p w:rsidR="0018378A" w:rsidRPr="003C05BC" w:rsidRDefault="0018378A" w:rsidP="003C05BC">
            <w:pPr>
              <w:rPr>
                <w:rFonts w:cs="Arial"/>
                <w:sz w:val="18"/>
                <w:szCs w:val="18"/>
              </w:rPr>
            </w:pPr>
            <w:r w:rsidRPr="003C05BC">
              <w:rPr>
                <w:rFonts w:cs="Arial"/>
                <w:sz w:val="18"/>
                <w:szCs w:val="18"/>
              </w:rPr>
              <w:t>Неисправная вилка силового кабеля</w:t>
            </w:r>
          </w:p>
          <w:p w:rsidR="0018378A" w:rsidRPr="003C05BC" w:rsidRDefault="0018378A" w:rsidP="003C05BC">
            <w:pPr>
              <w:rPr>
                <w:rFonts w:cs="Arial"/>
                <w:sz w:val="18"/>
                <w:szCs w:val="18"/>
              </w:rPr>
            </w:pPr>
            <w:r w:rsidRPr="003C05BC">
              <w:rPr>
                <w:rFonts w:cs="Arial"/>
                <w:sz w:val="18"/>
                <w:szCs w:val="18"/>
              </w:rPr>
              <w:t xml:space="preserve">Размыкание цепи предохранителя </w:t>
            </w:r>
            <w:r w:rsidRPr="003C05BC">
              <w:rPr>
                <w:rFonts w:cs="Arial"/>
                <w:sz w:val="18"/>
                <w:szCs w:val="18"/>
                <w:lang w:val="en-US"/>
              </w:rPr>
              <w:t>Fu</w:t>
            </w:r>
            <w:r w:rsidRPr="003C05BC">
              <w:rPr>
                <w:rFonts w:cs="Arial"/>
                <w:sz w:val="18"/>
                <w:szCs w:val="18"/>
              </w:rPr>
              <w:t>5</w:t>
            </w:r>
          </w:p>
          <w:p w:rsidR="0018378A" w:rsidRPr="003C05BC" w:rsidRDefault="0018378A" w:rsidP="003C05BC">
            <w:pPr>
              <w:rPr>
                <w:rFonts w:cs="Arial"/>
                <w:sz w:val="18"/>
                <w:szCs w:val="18"/>
              </w:rPr>
            </w:pPr>
          </w:p>
          <w:p w:rsidR="0018378A" w:rsidRPr="003C05BC" w:rsidRDefault="0018378A" w:rsidP="003C05BC">
            <w:pPr>
              <w:rPr>
                <w:rFonts w:cs="Arial"/>
                <w:sz w:val="18"/>
                <w:szCs w:val="18"/>
              </w:rPr>
            </w:pPr>
          </w:p>
          <w:p w:rsidR="0018378A" w:rsidRPr="003C05BC" w:rsidRDefault="0018378A" w:rsidP="003C05BC">
            <w:pPr>
              <w:rPr>
                <w:rFonts w:cs="Arial"/>
                <w:sz w:val="18"/>
                <w:szCs w:val="18"/>
              </w:rPr>
            </w:pPr>
          </w:p>
          <w:p w:rsidR="0018378A" w:rsidRPr="003C05BC" w:rsidRDefault="0018378A" w:rsidP="003C05BC">
            <w:pPr>
              <w:rPr>
                <w:rFonts w:cs="Arial"/>
                <w:sz w:val="18"/>
                <w:szCs w:val="18"/>
              </w:rPr>
            </w:pPr>
          </w:p>
          <w:p w:rsidR="0018378A" w:rsidRPr="003C05BC" w:rsidRDefault="0018378A" w:rsidP="003C05BC">
            <w:pPr>
              <w:rPr>
                <w:rFonts w:cs="Arial"/>
                <w:sz w:val="18"/>
                <w:szCs w:val="18"/>
              </w:rPr>
            </w:pPr>
            <w:r w:rsidRPr="003C05BC">
              <w:rPr>
                <w:rFonts w:cs="Arial"/>
                <w:sz w:val="18"/>
                <w:szCs w:val="18"/>
              </w:rPr>
              <w:t>Неисправный трансформатор</w:t>
            </w:r>
          </w:p>
        </w:tc>
        <w:tc>
          <w:tcPr>
            <w:tcW w:w="6081" w:type="dxa"/>
            <w:gridSpan w:val="2"/>
          </w:tcPr>
          <w:p w:rsidR="0018378A" w:rsidRPr="003C05BC" w:rsidRDefault="0018378A" w:rsidP="003C05BC">
            <w:pPr>
              <w:jc w:val="center"/>
              <w:rPr>
                <w:rFonts w:cs="Arial"/>
                <w:sz w:val="18"/>
                <w:szCs w:val="18"/>
              </w:rPr>
            </w:pPr>
            <w:r w:rsidRPr="000A1FB6">
              <w:rPr>
                <w:rFonts w:cs="Arial"/>
                <w:noProof/>
                <w:sz w:val="18"/>
                <w:szCs w:val="18"/>
                <w:lang w:eastAsia="ru-RU"/>
              </w:rPr>
              <w:pict>
                <v:shape id="Рисунок 676" o:spid="_x0000_i1836" type="#_x0000_t75" style="width:292.5pt;height:291pt;visibility:visible">
                  <v:imagedata r:id="rId455" o:title=""/>
                </v:shape>
              </w:pict>
            </w:r>
          </w:p>
        </w:tc>
      </w:tr>
      <w:tr w:rsidR="0018378A" w:rsidRPr="00C276C2" w:rsidTr="003C05BC">
        <w:tc>
          <w:tcPr>
            <w:tcW w:w="435" w:type="dxa"/>
            <w:vMerge w:val="restart"/>
            <w:textDirection w:val="btLr"/>
          </w:tcPr>
          <w:p w:rsidR="0018378A" w:rsidRPr="003C05BC" w:rsidRDefault="0018378A" w:rsidP="003C05BC">
            <w:pPr>
              <w:ind w:left="113" w:right="113"/>
              <w:jc w:val="right"/>
              <w:rPr>
                <w:rFonts w:cs="Arial"/>
                <w:sz w:val="18"/>
                <w:szCs w:val="18"/>
              </w:rPr>
            </w:pPr>
            <w:r w:rsidRPr="003C05BC">
              <w:rPr>
                <w:rFonts w:cs="Arial"/>
                <w:sz w:val="18"/>
                <w:szCs w:val="18"/>
                <w:lang w:val="en-US"/>
              </w:rPr>
              <w:t>II</w:t>
            </w:r>
            <w:r w:rsidRPr="003C05BC">
              <w:rPr>
                <w:rFonts w:cs="Arial"/>
                <w:sz w:val="18"/>
                <w:szCs w:val="18"/>
              </w:rPr>
              <w:t>. Установка работает, но вскоре останавливается.</w:t>
            </w:r>
          </w:p>
        </w:tc>
        <w:tc>
          <w:tcPr>
            <w:tcW w:w="1656" w:type="dxa"/>
          </w:tcPr>
          <w:p w:rsidR="0018378A" w:rsidRPr="003C05BC" w:rsidRDefault="0018378A" w:rsidP="003C05BC">
            <w:pPr>
              <w:rPr>
                <w:rFonts w:cs="Arial"/>
                <w:sz w:val="18"/>
                <w:szCs w:val="18"/>
              </w:rPr>
            </w:pPr>
            <w:r w:rsidRPr="003C05BC">
              <w:rPr>
                <w:rFonts w:cs="Arial"/>
                <w:sz w:val="18"/>
                <w:szCs w:val="18"/>
              </w:rPr>
              <w:t>А. Установка работает, но вскоре останавливается (полный останов)</w:t>
            </w:r>
          </w:p>
          <w:p w:rsidR="0018378A" w:rsidRPr="003C05BC" w:rsidRDefault="0018378A" w:rsidP="003C05BC">
            <w:pPr>
              <w:rPr>
                <w:rFonts w:cs="Arial"/>
                <w:sz w:val="18"/>
                <w:szCs w:val="18"/>
              </w:rPr>
            </w:pPr>
            <w:r w:rsidRPr="003C05BC">
              <w:rPr>
                <w:rFonts w:cs="Arial"/>
                <w:sz w:val="18"/>
                <w:szCs w:val="18"/>
              </w:rPr>
              <w:t xml:space="preserve">Е101, </w:t>
            </w:r>
            <w:r w:rsidRPr="003C05BC">
              <w:rPr>
                <w:rFonts w:cs="Arial"/>
                <w:sz w:val="18"/>
                <w:szCs w:val="18"/>
                <w:lang w:val="en-US"/>
              </w:rPr>
              <w:t>F101,</w:t>
            </w:r>
            <w:r w:rsidRPr="003C05BC">
              <w:rPr>
                <w:rFonts w:cs="Arial"/>
                <w:sz w:val="18"/>
                <w:szCs w:val="18"/>
              </w:rPr>
              <w:t xml:space="preserve"> Е103, Е105, Е107, Е109, </w:t>
            </w:r>
            <w:r w:rsidRPr="003C05BC">
              <w:rPr>
                <w:rFonts w:cs="Arial"/>
                <w:sz w:val="18"/>
                <w:szCs w:val="18"/>
                <w:lang w:val="en-US"/>
              </w:rPr>
              <w:t>F109</w:t>
            </w:r>
          </w:p>
        </w:tc>
        <w:tc>
          <w:tcPr>
            <w:tcW w:w="1660" w:type="dxa"/>
          </w:tcPr>
          <w:p w:rsidR="0018378A" w:rsidRPr="003C05BC" w:rsidRDefault="0018378A" w:rsidP="003C05BC">
            <w:pPr>
              <w:rPr>
                <w:rFonts w:cs="Arial"/>
                <w:sz w:val="18"/>
                <w:szCs w:val="18"/>
              </w:rPr>
            </w:pPr>
            <w:r w:rsidRPr="003C05BC">
              <w:rPr>
                <w:rFonts w:cs="Arial"/>
                <w:sz w:val="18"/>
                <w:szCs w:val="18"/>
              </w:rPr>
              <w:t>См. таблицу аварийных кодов</w:t>
            </w:r>
          </w:p>
        </w:tc>
        <w:tc>
          <w:tcPr>
            <w:tcW w:w="2847" w:type="dxa"/>
          </w:tcPr>
          <w:p w:rsidR="0018378A" w:rsidRPr="003C05BC" w:rsidRDefault="0018378A" w:rsidP="003C05BC">
            <w:pPr>
              <w:jc w:val="center"/>
              <w:rPr>
                <w:rFonts w:cs="Arial"/>
                <w:sz w:val="18"/>
                <w:szCs w:val="18"/>
              </w:rPr>
            </w:pPr>
          </w:p>
          <w:p w:rsidR="0018378A" w:rsidRPr="003C05BC" w:rsidRDefault="0018378A" w:rsidP="003C05BC">
            <w:pPr>
              <w:jc w:val="center"/>
              <w:rPr>
                <w:rFonts w:cs="Arial"/>
                <w:sz w:val="18"/>
                <w:szCs w:val="18"/>
              </w:rPr>
            </w:pPr>
            <w:r w:rsidRPr="003C05BC">
              <w:rPr>
                <w:rFonts w:cs="Arial"/>
                <w:sz w:val="18"/>
                <w:szCs w:val="18"/>
              </w:rPr>
              <w:t>-</w:t>
            </w:r>
          </w:p>
        </w:tc>
        <w:tc>
          <w:tcPr>
            <w:tcW w:w="3234" w:type="dxa"/>
          </w:tcPr>
          <w:p w:rsidR="0018378A" w:rsidRPr="003C05BC" w:rsidRDefault="0018378A" w:rsidP="003C05BC">
            <w:pPr>
              <w:jc w:val="center"/>
              <w:rPr>
                <w:rFonts w:cs="Arial"/>
                <w:sz w:val="18"/>
                <w:szCs w:val="18"/>
              </w:rPr>
            </w:pPr>
          </w:p>
          <w:p w:rsidR="0018378A" w:rsidRPr="003C05BC" w:rsidRDefault="0018378A" w:rsidP="003C05BC">
            <w:pPr>
              <w:jc w:val="center"/>
              <w:rPr>
                <w:rFonts w:cs="Arial"/>
                <w:sz w:val="18"/>
                <w:szCs w:val="18"/>
              </w:rPr>
            </w:pPr>
            <w:r w:rsidRPr="003C05BC">
              <w:rPr>
                <w:rFonts w:cs="Arial"/>
                <w:sz w:val="18"/>
                <w:szCs w:val="18"/>
              </w:rPr>
              <w:t>-</w:t>
            </w:r>
          </w:p>
        </w:tc>
      </w:tr>
      <w:tr w:rsidR="0018378A" w:rsidRPr="00C276C2" w:rsidTr="00452A83">
        <w:tc>
          <w:tcPr>
            <w:tcW w:w="435" w:type="dxa"/>
            <w:vMerge/>
          </w:tcPr>
          <w:p w:rsidR="0018378A" w:rsidRPr="003C05BC" w:rsidRDefault="0018378A" w:rsidP="003C05BC">
            <w:pPr>
              <w:jc w:val="center"/>
              <w:rPr>
                <w:rFonts w:cs="Arial"/>
                <w:sz w:val="18"/>
                <w:szCs w:val="18"/>
              </w:rPr>
            </w:pPr>
          </w:p>
        </w:tc>
        <w:tc>
          <w:tcPr>
            <w:tcW w:w="1656" w:type="dxa"/>
          </w:tcPr>
          <w:p w:rsidR="0018378A" w:rsidRPr="003C05BC" w:rsidRDefault="0018378A" w:rsidP="003C05BC">
            <w:pPr>
              <w:rPr>
                <w:rFonts w:cs="Arial"/>
                <w:sz w:val="18"/>
                <w:szCs w:val="18"/>
              </w:rPr>
            </w:pPr>
            <w:r w:rsidRPr="003C05BC">
              <w:rPr>
                <w:rFonts w:cs="Arial"/>
                <w:sz w:val="18"/>
                <w:szCs w:val="18"/>
              </w:rPr>
              <w:t>В. Вентилятор испарителя работает, но вентилятор конденсатора и компрессор не работают</w:t>
            </w:r>
          </w:p>
        </w:tc>
        <w:tc>
          <w:tcPr>
            <w:tcW w:w="1660" w:type="dxa"/>
          </w:tcPr>
          <w:p w:rsidR="0018378A" w:rsidRPr="003C05BC" w:rsidRDefault="0018378A" w:rsidP="003C05BC">
            <w:pPr>
              <w:rPr>
                <w:rFonts w:cs="Arial"/>
                <w:sz w:val="18"/>
                <w:szCs w:val="18"/>
              </w:rPr>
            </w:pPr>
            <w:r w:rsidRPr="003C05BC">
              <w:rPr>
                <w:rFonts w:cs="Arial"/>
                <w:sz w:val="18"/>
                <w:szCs w:val="18"/>
              </w:rPr>
              <w:t>Термо ВЫКЛ (нормальная работа)</w:t>
            </w:r>
          </w:p>
        </w:tc>
        <w:tc>
          <w:tcPr>
            <w:tcW w:w="2847" w:type="dxa"/>
          </w:tcPr>
          <w:p w:rsidR="0018378A" w:rsidRPr="003C05BC" w:rsidRDefault="0018378A" w:rsidP="003C05BC">
            <w:pPr>
              <w:jc w:val="center"/>
              <w:rPr>
                <w:rFonts w:cs="Arial"/>
                <w:sz w:val="18"/>
                <w:szCs w:val="18"/>
              </w:rPr>
            </w:pPr>
          </w:p>
          <w:p w:rsidR="0018378A" w:rsidRPr="003C05BC" w:rsidRDefault="0018378A" w:rsidP="003C05BC">
            <w:pPr>
              <w:jc w:val="center"/>
              <w:rPr>
                <w:rFonts w:cs="Arial"/>
                <w:sz w:val="18"/>
                <w:szCs w:val="18"/>
              </w:rPr>
            </w:pPr>
            <w:r w:rsidRPr="003C05BC">
              <w:rPr>
                <w:rFonts w:cs="Arial"/>
                <w:sz w:val="18"/>
                <w:szCs w:val="18"/>
              </w:rPr>
              <w:t>-</w:t>
            </w:r>
          </w:p>
        </w:tc>
        <w:tc>
          <w:tcPr>
            <w:tcW w:w="3234" w:type="dxa"/>
          </w:tcPr>
          <w:p w:rsidR="0018378A" w:rsidRPr="003C05BC" w:rsidRDefault="0018378A" w:rsidP="003C05BC">
            <w:pPr>
              <w:jc w:val="center"/>
              <w:rPr>
                <w:rFonts w:cs="Arial"/>
                <w:sz w:val="18"/>
                <w:szCs w:val="18"/>
              </w:rPr>
            </w:pPr>
          </w:p>
          <w:p w:rsidR="0018378A" w:rsidRPr="003C05BC" w:rsidRDefault="0018378A" w:rsidP="003C05BC">
            <w:pPr>
              <w:jc w:val="center"/>
              <w:rPr>
                <w:rFonts w:cs="Arial"/>
                <w:sz w:val="18"/>
                <w:szCs w:val="18"/>
              </w:rPr>
            </w:pPr>
            <w:r w:rsidRPr="003C05BC">
              <w:rPr>
                <w:rFonts w:cs="Arial"/>
                <w:sz w:val="18"/>
                <w:szCs w:val="18"/>
              </w:rPr>
              <w:t>-</w:t>
            </w:r>
          </w:p>
        </w:tc>
      </w:tr>
      <w:tr w:rsidR="0018378A" w:rsidRPr="00C276C2" w:rsidTr="00452A83">
        <w:tc>
          <w:tcPr>
            <w:tcW w:w="435" w:type="dxa"/>
            <w:vMerge/>
          </w:tcPr>
          <w:p w:rsidR="0018378A" w:rsidRPr="003C05BC" w:rsidRDefault="0018378A" w:rsidP="003C05BC">
            <w:pPr>
              <w:jc w:val="center"/>
              <w:rPr>
                <w:rFonts w:cs="Arial"/>
                <w:sz w:val="18"/>
                <w:szCs w:val="18"/>
              </w:rPr>
            </w:pPr>
          </w:p>
        </w:tc>
        <w:tc>
          <w:tcPr>
            <w:tcW w:w="1656" w:type="dxa"/>
          </w:tcPr>
          <w:p w:rsidR="0018378A" w:rsidRPr="003C05BC" w:rsidRDefault="0018378A" w:rsidP="003C05BC">
            <w:pPr>
              <w:rPr>
                <w:rFonts w:cs="Arial"/>
                <w:sz w:val="18"/>
                <w:szCs w:val="18"/>
              </w:rPr>
            </w:pPr>
            <w:r w:rsidRPr="003C05BC">
              <w:rPr>
                <w:rFonts w:cs="Arial"/>
                <w:sz w:val="18"/>
                <w:szCs w:val="18"/>
              </w:rPr>
              <w:t>С. Компрессор работает, но вентилятор конденсатора и вентилятор испарителя не работают.</w:t>
            </w:r>
          </w:p>
        </w:tc>
        <w:tc>
          <w:tcPr>
            <w:tcW w:w="1660" w:type="dxa"/>
          </w:tcPr>
          <w:p w:rsidR="0018378A" w:rsidRPr="003C05BC" w:rsidRDefault="0018378A" w:rsidP="003C05BC">
            <w:pPr>
              <w:rPr>
                <w:rFonts w:cs="Arial"/>
                <w:sz w:val="18"/>
                <w:szCs w:val="18"/>
              </w:rPr>
            </w:pPr>
            <w:r>
              <w:rPr>
                <w:rFonts w:cs="Arial"/>
                <w:sz w:val="18"/>
                <w:szCs w:val="18"/>
              </w:rPr>
              <w:t>Оттайка</w:t>
            </w:r>
            <w:r w:rsidRPr="003C05BC">
              <w:rPr>
                <w:rFonts w:cs="Arial"/>
                <w:sz w:val="18"/>
                <w:szCs w:val="18"/>
              </w:rPr>
              <w:t xml:space="preserve"> (нормальная работа)</w:t>
            </w:r>
          </w:p>
        </w:tc>
        <w:tc>
          <w:tcPr>
            <w:tcW w:w="2847" w:type="dxa"/>
          </w:tcPr>
          <w:p w:rsidR="0018378A" w:rsidRPr="003C05BC" w:rsidRDefault="0018378A" w:rsidP="003C05BC">
            <w:pPr>
              <w:jc w:val="center"/>
              <w:rPr>
                <w:rFonts w:cs="Arial"/>
                <w:sz w:val="18"/>
                <w:szCs w:val="18"/>
              </w:rPr>
            </w:pPr>
          </w:p>
          <w:p w:rsidR="0018378A" w:rsidRPr="003C05BC" w:rsidRDefault="0018378A" w:rsidP="003C05BC">
            <w:pPr>
              <w:jc w:val="center"/>
              <w:rPr>
                <w:rFonts w:cs="Arial"/>
                <w:sz w:val="18"/>
                <w:szCs w:val="18"/>
              </w:rPr>
            </w:pPr>
            <w:r w:rsidRPr="003C05BC">
              <w:rPr>
                <w:rFonts w:cs="Arial"/>
                <w:sz w:val="18"/>
                <w:szCs w:val="18"/>
              </w:rPr>
              <w:t>-</w:t>
            </w:r>
          </w:p>
        </w:tc>
        <w:tc>
          <w:tcPr>
            <w:tcW w:w="3234" w:type="dxa"/>
          </w:tcPr>
          <w:p w:rsidR="0018378A" w:rsidRPr="003C05BC" w:rsidRDefault="0018378A" w:rsidP="003C05BC">
            <w:pPr>
              <w:jc w:val="center"/>
              <w:rPr>
                <w:rFonts w:cs="Arial"/>
                <w:sz w:val="18"/>
                <w:szCs w:val="18"/>
              </w:rPr>
            </w:pPr>
          </w:p>
          <w:p w:rsidR="0018378A" w:rsidRPr="003C05BC" w:rsidRDefault="0018378A" w:rsidP="003C05BC">
            <w:pPr>
              <w:jc w:val="center"/>
              <w:rPr>
                <w:rFonts w:cs="Arial"/>
                <w:sz w:val="18"/>
                <w:szCs w:val="18"/>
              </w:rPr>
            </w:pPr>
            <w:r w:rsidRPr="003C05BC">
              <w:rPr>
                <w:rFonts w:cs="Arial"/>
                <w:sz w:val="18"/>
                <w:szCs w:val="18"/>
              </w:rPr>
              <w:t>-</w:t>
            </w:r>
          </w:p>
        </w:tc>
      </w:tr>
    </w:tbl>
    <w:p w:rsidR="0018378A" w:rsidRDefault="0018378A" w:rsidP="00463468"/>
    <w:p w:rsidR="0018378A" w:rsidRDefault="0018378A">
      <w:r>
        <w:br w:type="page"/>
      </w:r>
    </w:p>
    <w:tbl>
      <w:tblPr>
        <w:tblW w:w="98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49"/>
        <w:gridCol w:w="1632"/>
        <w:gridCol w:w="1541"/>
        <w:gridCol w:w="2786"/>
        <w:gridCol w:w="3424"/>
      </w:tblGrid>
      <w:tr w:rsidR="0018378A" w:rsidRPr="00C276C2" w:rsidTr="00452A83">
        <w:tc>
          <w:tcPr>
            <w:tcW w:w="2068" w:type="dxa"/>
            <w:gridSpan w:val="2"/>
          </w:tcPr>
          <w:p w:rsidR="0018378A" w:rsidRPr="007942E6" w:rsidRDefault="0018378A" w:rsidP="007942E6">
            <w:pPr>
              <w:jc w:val="center"/>
              <w:rPr>
                <w:rFonts w:cs="Arial"/>
                <w:sz w:val="18"/>
                <w:szCs w:val="18"/>
              </w:rPr>
            </w:pPr>
            <w:r w:rsidRPr="007942E6">
              <w:rPr>
                <w:rFonts w:cs="Arial"/>
                <w:sz w:val="18"/>
                <w:szCs w:val="18"/>
              </w:rPr>
              <w:t>Признак</w:t>
            </w:r>
          </w:p>
        </w:tc>
        <w:tc>
          <w:tcPr>
            <w:tcW w:w="1544" w:type="dxa"/>
          </w:tcPr>
          <w:p w:rsidR="0018378A" w:rsidRPr="007942E6" w:rsidRDefault="0018378A" w:rsidP="007942E6">
            <w:pPr>
              <w:jc w:val="center"/>
              <w:rPr>
                <w:rFonts w:cs="Arial"/>
                <w:sz w:val="18"/>
                <w:szCs w:val="18"/>
              </w:rPr>
            </w:pPr>
            <w:r w:rsidRPr="007942E6">
              <w:rPr>
                <w:rFonts w:cs="Arial"/>
                <w:sz w:val="18"/>
                <w:szCs w:val="18"/>
              </w:rPr>
              <w:t>Причина</w:t>
            </w:r>
          </w:p>
        </w:tc>
        <w:tc>
          <w:tcPr>
            <w:tcW w:w="2791" w:type="dxa"/>
          </w:tcPr>
          <w:p w:rsidR="0018378A" w:rsidRPr="007942E6" w:rsidRDefault="0018378A" w:rsidP="007942E6">
            <w:pPr>
              <w:jc w:val="center"/>
              <w:rPr>
                <w:rFonts w:cs="Arial"/>
                <w:sz w:val="18"/>
                <w:szCs w:val="18"/>
              </w:rPr>
            </w:pPr>
            <w:r w:rsidRPr="007942E6">
              <w:rPr>
                <w:rFonts w:cs="Arial"/>
                <w:sz w:val="18"/>
                <w:szCs w:val="18"/>
              </w:rPr>
              <w:t>Предмет проверки</w:t>
            </w:r>
          </w:p>
        </w:tc>
        <w:tc>
          <w:tcPr>
            <w:tcW w:w="3429" w:type="dxa"/>
          </w:tcPr>
          <w:p w:rsidR="0018378A" w:rsidRPr="007942E6" w:rsidRDefault="0018378A" w:rsidP="007942E6">
            <w:pPr>
              <w:jc w:val="center"/>
              <w:rPr>
                <w:rFonts w:cs="Arial"/>
                <w:sz w:val="18"/>
                <w:szCs w:val="18"/>
              </w:rPr>
            </w:pPr>
            <w:r w:rsidRPr="007942E6">
              <w:rPr>
                <w:rFonts w:cs="Arial"/>
                <w:sz w:val="18"/>
                <w:szCs w:val="18"/>
              </w:rPr>
              <w:t>Средство устранения неисправности</w:t>
            </w:r>
          </w:p>
        </w:tc>
      </w:tr>
      <w:tr w:rsidR="0018378A" w:rsidRPr="00C276C2" w:rsidTr="007942E6">
        <w:trPr>
          <w:cantSplit/>
          <w:trHeight w:val="1134"/>
        </w:trPr>
        <w:tc>
          <w:tcPr>
            <w:tcW w:w="435" w:type="dxa"/>
            <w:textDirection w:val="btLr"/>
          </w:tcPr>
          <w:p w:rsidR="0018378A" w:rsidRPr="007942E6" w:rsidRDefault="0018378A" w:rsidP="007942E6">
            <w:pPr>
              <w:ind w:left="113" w:right="113"/>
              <w:jc w:val="right"/>
              <w:rPr>
                <w:rFonts w:cs="Arial"/>
                <w:sz w:val="18"/>
                <w:szCs w:val="18"/>
              </w:rPr>
            </w:pPr>
            <w:r w:rsidRPr="007942E6">
              <w:rPr>
                <w:rFonts w:cs="Arial"/>
                <w:sz w:val="18"/>
                <w:szCs w:val="18"/>
                <w:lang w:val="en-US"/>
              </w:rPr>
              <w:t>III</w:t>
            </w:r>
            <w:r w:rsidRPr="007942E6">
              <w:rPr>
                <w:rFonts w:cs="Arial"/>
                <w:sz w:val="18"/>
                <w:szCs w:val="18"/>
              </w:rPr>
              <w:t>. Внутренняя температура не падает</w:t>
            </w:r>
          </w:p>
        </w:tc>
        <w:tc>
          <w:tcPr>
            <w:tcW w:w="1633" w:type="dxa"/>
          </w:tcPr>
          <w:p w:rsidR="0018378A" w:rsidRPr="007942E6" w:rsidRDefault="0018378A" w:rsidP="007942E6">
            <w:pPr>
              <w:rPr>
                <w:rFonts w:cs="Arial"/>
                <w:sz w:val="18"/>
                <w:szCs w:val="18"/>
              </w:rPr>
            </w:pPr>
            <w:r w:rsidRPr="007942E6">
              <w:rPr>
                <w:rFonts w:cs="Arial"/>
                <w:sz w:val="18"/>
                <w:szCs w:val="18"/>
              </w:rPr>
              <w:t xml:space="preserve">Индикатор загорается, если </w:t>
            </w:r>
            <w:r w:rsidRPr="007942E6">
              <w:rPr>
                <w:rFonts w:cs="Arial"/>
                <w:sz w:val="18"/>
                <w:szCs w:val="18"/>
                <w:lang w:val="en-US"/>
              </w:rPr>
              <w:t>RS</w:t>
            </w:r>
            <w:r w:rsidRPr="007942E6">
              <w:rPr>
                <w:rFonts w:cs="Arial"/>
                <w:sz w:val="18"/>
                <w:szCs w:val="18"/>
              </w:rPr>
              <w:t xml:space="preserve"> составляет -10ºС или ниже в ходе операции по замораживанию</w:t>
            </w: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r w:rsidRPr="007942E6">
              <w:rPr>
                <w:rFonts w:cs="Arial"/>
                <w:sz w:val="18"/>
                <w:szCs w:val="18"/>
              </w:rPr>
              <w:t>Высокое давление - чрезмерно высокое</w:t>
            </w:r>
          </w:p>
          <w:p w:rsidR="0018378A" w:rsidRPr="007942E6" w:rsidRDefault="0018378A" w:rsidP="007942E6">
            <w:pPr>
              <w:rPr>
                <w:rFonts w:cs="Arial"/>
                <w:sz w:val="18"/>
                <w:szCs w:val="18"/>
              </w:rPr>
            </w:pPr>
          </w:p>
          <w:p w:rsidR="0018378A" w:rsidRDefault="0018378A" w:rsidP="007942E6">
            <w:pPr>
              <w:rPr>
                <w:rFonts w:cs="Arial"/>
                <w:sz w:val="18"/>
                <w:szCs w:val="18"/>
              </w:rPr>
            </w:pPr>
          </w:p>
          <w:p w:rsidR="0018378A" w:rsidRDefault="0018378A" w:rsidP="007942E6">
            <w:pPr>
              <w:rPr>
                <w:rFonts w:cs="Arial"/>
                <w:sz w:val="18"/>
                <w:szCs w:val="18"/>
              </w:rPr>
            </w:pPr>
          </w:p>
          <w:p w:rsidR="0018378A"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r w:rsidRPr="007942E6">
              <w:rPr>
                <w:rFonts w:cs="Arial"/>
                <w:sz w:val="18"/>
                <w:szCs w:val="18"/>
              </w:rPr>
              <w:t>Низкое давление -  чрезмерно низкое</w:t>
            </w: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r w:rsidRPr="007942E6">
              <w:rPr>
                <w:rFonts w:cs="Arial"/>
                <w:sz w:val="18"/>
                <w:szCs w:val="18"/>
              </w:rPr>
              <w:t>Низкое давление – чрезмерно высокое</w:t>
            </w: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r w:rsidRPr="007942E6">
              <w:rPr>
                <w:rFonts w:cs="Arial"/>
                <w:sz w:val="18"/>
                <w:szCs w:val="18"/>
              </w:rPr>
              <w:t>Замороженный корпус компрессора или впускная труба</w:t>
            </w:r>
          </w:p>
        </w:tc>
        <w:tc>
          <w:tcPr>
            <w:tcW w:w="1544" w:type="dxa"/>
          </w:tcPr>
          <w:p w:rsidR="0018378A" w:rsidRPr="007942E6" w:rsidRDefault="0018378A" w:rsidP="007942E6">
            <w:pPr>
              <w:rPr>
                <w:rFonts w:cs="Arial"/>
                <w:sz w:val="18"/>
                <w:szCs w:val="18"/>
              </w:rPr>
            </w:pPr>
            <w:r w:rsidRPr="007942E6">
              <w:rPr>
                <w:rFonts w:cs="Arial"/>
                <w:sz w:val="18"/>
                <w:szCs w:val="18"/>
              </w:rPr>
              <w:t>Нехватка хладагента</w:t>
            </w:r>
          </w:p>
          <w:p w:rsidR="0018378A" w:rsidRPr="007942E6" w:rsidRDefault="0018378A" w:rsidP="007942E6">
            <w:pPr>
              <w:rPr>
                <w:rFonts w:cs="Arial"/>
                <w:sz w:val="18"/>
                <w:szCs w:val="18"/>
              </w:rPr>
            </w:pPr>
            <w:r w:rsidRPr="007942E6">
              <w:rPr>
                <w:rFonts w:cs="Arial"/>
                <w:sz w:val="18"/>
                <w:szCs w:val="18"/>
              </w:rPr>
              <w:t>Засоренная трубка (части трубы) (включая соленоидные клапана)</w:t>
            </w:r>
          </w:p>
          <w:p w:rsidR="0018378A" w:rsidRPr="007942E6" w:rsidRDefault="0018378A" w:rsidP="007942E6">
            <w:pPr>
              <w:rPr>
                <w:rFonts w:cs="Arial"/>
                <w:sz w:val="18"/>
                <w:szCs w:val="18"/>
              </w:rPr>
            </w:pPr>
            <w:r w:rsidRPr="007942E6">
              <w:rPr>
                <w:rFonts w:cs="Arial"/>
                <w:sz w:val="18"/>
                <w:szCs w:val="18"/>
              </w:rPr>
              <w:t>Воздушная пробка в системе охлаждения</w:t>
            </w:r>
          </w:p>
          <w:p w:rsidR="0018378A" w:rsidRPr="007942E6" w:rsidRDefault="0018378A" w:rsidP="007942E6">
            <w:pPr>
              <w:rPr>
                <w:rFonts w:cs="Arial"/>
                <w:sz w:val="18"/>
                <w:szCs w:val="18"/>
              </w:rPr>
            </w:pPr>
          </w:p>
          <w:p w:rsidR="0018378A" w:rsidRPr="007942E6" w:rsidRDefault="0018378A" w:rsidP="007942E6">
            <w:pPr>
              <w:rPr>
                <w:rFonts w:cs="Arial"/>
                <w:sz w:val="18"/>
                <w:szCs w:val="18"/>
              </w:rPr>
            </w:pPr>
            <w:r w:rsidRPr="007942E6">
              <w:rPr>
                <w:rFonts w:cs="Arial"/>
                <w:sz w:val="18"/>
                <w:szCs w:val="18"/>
              </w:rPr>
              <w:t>Неисправный контрольный клапан сброса давления (</w:t>
            </w:r>
            <w:r w:rsidRPr="007942E6">
              <w:rPr>
                <w:rFonts w:cs="Arial"/>
                <w:sz w:val="18"/>
                <w:szCs w:val="18"/>
                <w:lang w:val="en-US"/>
              </w:rPr>
              <w:t>DPR</w:t>
            </w:r>
            <w:r w:rsidRPr="007942E6">
              <w:rPr>
                <w:rFonts w:cs="Arial"/>
                <w:sz w:val="18"/>
                <w:szCs w:val="18"/>
              </w:rPr>
              <w:t>)</w:t>
            </w:r>
          </w:p>
          <w:p w:rsidR="0018378A" w:rsidRDefault="0018378A" w:rsidP="007942E6">
            <w:pPr>
              <w:rPr>
                <w:rFonts w:cs="Arial"/>
                <w:sz w:val="18"/>
                <w:szCs w:val="18"/>
              </w:rPr>
            </w:pPr>
          </w:p>
          <w:p w:rsidR="0018378A" w:rsidRDefault="0018378A" w:rsidP="007942E6">
            <w:pPr>
              <w:rPr>
                <w:rFonts w:cs="Arial"/>
                <w:sz w:val="18"/>
                <w:szCs w:val="18"/>
              </w:rPr>
            </w:pPr>
          </w:p>
          <w:p w:rsidR="0018378A"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r w:rsidRPr="007942E6">
              <w:rPr>
                <w:rFonts w:cs="Arial"/>
                <w:sz w:val="18"/>
                <w:szCs w:val="18"/>
              </w:rPr>
              <w:t>Неисправен соленоидный клапан жидкости (</w:t>
            </w:r>
            <w:r w:rsidRPr="007942E6">
              <w:rPr>
                <w:rFonts w:cs="Arial"/>
                <w:sz w:val="18"/>
                <w:szCs w:val="18"/>
                <w:lang w:val="en-US"/>
              </w:rPr>
              <w:t>LSV</w:t>
            </w:r>
            <w:r w:rsidRPr="007942E6">
              <w:rPr>
                <w:rFonts w:cs="Arial"/>
                <w:sz w:val="18"/>
                <w:szCs w:val="18"/>
              </w:rPr>
              <w:t>)</w:t>
            </w: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r w:rsidRPr="007942E6">
              <w:rPr>
                <w:rFonts w:cs="Arial"/>
                <w:sz w:val="18"/>
                <w:szCs w:val="18"/>
              </w:rPr>
              <w:t xml:space="preserve">Засорен </w:t>
            </w:r>
            <w:r>
              <w:rPr>
                <w:rFonts w:cs="Arial"/>
                <w:sz w:val="18"/>
                <w:szCs w:val="18"/>
              </w:rPr>
              <w:t>Фильтр-Фильтр-осушитель (ФО)</w:t>
            </w: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r w:rsidRPr="007942E6">
              <w:rPr>
                <w:rFonts w:cs="Arial"/>
                <w:sz w:val="18"/>
                <w:szCs w:val="18"/>
              </w:rPr>
              <w:t>Попадание воздуха</w:t>
            </w: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p>
          <w:p w:rsidR="0018378A" w:rsidRPr="007942E6" w:rsidRDefault="0018378A" w:rsidP="007942E6">
            <w:pPr>
              <w:rPr>
                <w:rFonts w:cs="Arial"/>
                <w:sz w:val="18"/>
                <w:szCs w:val="18"/>
              </w:rPr>
            </w:pPr>
            <w:r w:rsidRPr="007942E6">
              <w:rPr>
                <w:rFonts w:cs="Arial"/>
                <w:sz w:val="18"/>
                <w:szCs w:val="18"/>
              </w:rPr>
              <w:t>Неисправен датчик высокого давления (</w:t>
            </w:r>
            <w:r w:rsidRPr="007942E6">
              <w:rPr>
                <w:rFonts w:cs="Arial"/>
                <w:sz w:val="18"/>
                <w:szCs w:val="18"/>
                <w:lang w:val="en-US"/>
              </w:rPr>
              <w:t>HPT</w:t>
            </w:r>
            <w:r w:rsidRPr="007942E6">
              <w:rPr>
                <w:rFonts w:cs="Arial"/>
                <w:sz w:val="18"/>
                <w:szCs w:val="18"/>
              </w:rPr>
              <w:t>)</w:t>
            </w:r>
          </w:p>
          <w:p w:rsidR="0018378A" w:rsidRPr="007942E6" w:rsidRDefault="0018378A" w:rsidP="007942E6">
            <w:pPr>
              <w:rPr>
                <w:rFonts w:cs="Arial"/>
                <w:sz w:val="18"/>
                <w:szCs w:val="18"/>
              </w:rPr>
            </w:pPr>
          </w:p>
          <w:p w:rsidR="0018378A" w:rsidRPr="007942E6" w:rsidRDefault="0018378A" w:rsidP="007942E6">
            <w:pPr>
              <w:rPr>
                <w:rFonts w:cs="Arial"/>
                <w:sz w:val="18"/>
                <w:szCs w:val="18"/>
              </w:rPr>
            </w:pPr>
          </w:p>
        </w:tc>
        <w:tc>
          <w:tcPr>
            <w:tcW w:w="6220" w:type="dxa"/>
            <w:gridSpan w:val="2"/>
          </w:tcPr>
          <w:p w:rsidR="0018378A" w:rsidRPr="007942E6" w:rsidRDefault="0018378A" w:rsidP="007942E6">
            <w:pPr>
              <w:jc w:val="center"/>
              <w:rPr>
                <w:rFonts w:cs="Arial"/>
                <w:sz w:val="18"/>
                <w:szCs w:val="18"/>
              </w:rPr>
            </w:pPr>
            <w:r w:rsidRPr="000A1FB6">
              <w:rPr>
                <w:rFonts w:cs="Arial"/>
                <w:sz w:val="18"/>
                <w:szCs w:val="18"/>
              </w:rPr>
              <w:pict>
                <v:shape id="_x0000_i1837" type="#_x0000_t75" style="width:275.25pt;height:618.75pt">
                  <v:imagedata r:id="rId456" o:title=""/>
                </v:shape>
              </w:pict>
            </w:r>
          </w:p>
        </w:tc>
      </w:tr>
    </w:tbl>
    <w:p w:rsidR="0018378A" w:rsidRDefault="0018378A" w:rsidP="00463468"/>
    <w:p w:rsidR="0018378A" w:rsidRDefault="0018378A">
      <w:r>
        <w:br w:type="page"/>
      </w:r>
    </w:p>
    <w:tbl>
      <w:tblPr>
        <w:tblW w:w="99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35"/>
        <w:gridCol w:w="1116"/>
        <w:gridCol w:w="2101"/>
        <w:gridCol w:w="2612"/>
        <w:gridCol w:w="3682"/>
      </w:tblGrid>
      <w:tr w:rsidR="0018378A" w:rsidRPr="00C276C2" w:rsidTr="00452A83">
        <w:tc>
          <w:tcPr>
            <w:tcW w:w="1551" w:type="dxa"/>
            <w:gridSpan w:val="2"/>
          </w:tcPr>
          <w:p w:rsidR="0018378A" w:rsidRPr="00BB13BB" w:rsidRDefault="0018378A" w:rsidP="00BB13BB">
            <w:pPr>
              <w:jc w:val="center"/>
              <w:rPr>
                <w:rFonts w:cs="Arial"/>
                <w:sz w:val="18"/>
                <w:szCs w:val="18"/>
              </w:rPr>
            </w:pPr>
            <w:r w:rsidRPr="00BB13BB">
              <w:rPr>
                <w:rFonts w:cs="Arial"/>
                <w:sz w:val="18"/>
                <w:szCs w:val="18"/>
              </w:rPr>
              <w:t>Признак</w:t>
            </w:r>
          </w:p>
        </w:tc>
        <w:tc>
          <w:tcPr>
            <w:tcW w:w="2101" w:type="dxa"/>
          </w:tcPr>
          <w:p w:rsidR="0018378A" w:rsidRPr="00BB13BB" w:rsidRDefault="0018378A" w:rsidP="00BB13BB">
            <w:pPr>
              <w:jc w:val="center"/>
              <w:rPr>
                <w:rFonts w:cs="Arial"/>
                <w:sz w:val="18"/>
                <w:szCs w:val="18"/>
              </w:rPr>
            </w:pPr>
            <w:r w:rsidRPr="00BB13BB">
              <w:rPr>
                <w:rFonts w:cs="Arial"/>
                <w:sz w:val="18"/>
                <w:szCs w:val="18"/>
              </w:rPr>
              <w:t>Причина</w:t>
            </w:r>
          </w:p>
        </w:tc>
        <w:tc>
          <w:tcPr>
            <w:tcW w:w="2612" w:type="dxa"/>
          </w:tcPr>
          <w:p w:rsidR="0018378A" w:rsidRPr="00BB13BB" w:rsidRDefault="0018378A" w:rsidP="00BB13BB">
            <w:pPr>
              <w:jc w:val="center"/>
              <w:rPr>
                <w:rFonts w:cs="Arial"/>
                <w:sz w:val="18"/>
                <w:szCs w:val="18"/>
              </w:rPr>
            </w:pPr>
            <w:r w:rsidRPr="00BB13BB">
              <w:rPr>
                <w:rFonts w:cs="Arial"/>
                <w:sz w:val="18"/>
                <w:szCs w:val="18"/>
              </w:rPr>
              <w:t>Предмет проверки</w:t>
            </w:r>
          </w:p>
        </w:tc>
        <w:tc>
          <w:tcPr>
            <w:tcW w:w="3682" w:type="dxa"/>
          </w:tcPr>
          <w:p w:rsidR="0018378A" w:rsidRPr="00BB13BB" w:rsidRDefault="0018378A" w:rsidP="00BB13BB">
            <w:pPr>
              <w:jc w:val="center"/>
              <w:rPr>
                <w:rFonts w:cs="Arial"/>
                <w:sz w:val="18"/>
                <w:szCs w:val="18"/>
              </w:rPr>
            </w:pPr>
            <w:r w:rsidRPr="00BB13BB">
              <w:rPr>
                <w:rFonts w:cs="Arial"/>
                <w:sz w:val="18"/>
                <w:szCs w:val="18"/>
              </w:rPr>
              <w:t>Средство устранения неисправности</w:t>
            </w:r>
          </w:p>
        </w:tc>
      </w:tr>
      <w:tr w:rsidR="0018378A" w:rsidRPr="00C276C2" w:rsidTr="00BB13BB">
        <w:trPr>
          <w:cantSplit/>
          <w:trHeight w:val="1134"/>
        </w:trPr>
        <w:tc>
          <w:tcPr>
            <w:tcW w:w="435" w:type="dxa"/>
            <w:textDirection w:val="btLr"/>
          </w:tcPr>
          <w:p w:rsidR="0018378A" w:rsidRPr="00BB13BB" w:rsidRDefault="0018378A" w:rsidP="00BB13BB">
            <w:pPr>
              <w:ind w:left="113" w:right="113"/>
              <w:jc w:val="right"/>
              <w:rPr>
                <w:rFonts w:cs="Arial"/>
                <w:sz w:val="18"/>
                <w:szCs w:val="18"/>
              </w:rPr>
            </w:pPr>
            <w:r w:rsidRPr="00BB13BB">
              <w:rPr>
                <w:rFonts w:cs="Arial"/>
                <w:sz w:val="18"/>
                <w:szCs w:val="18"/>
                <w:lang w:val="en-US"/>
              </w:rPr>
              <w:t>III</w:t>
            </w:r>
            <w:r w:rsidRPr="00BB13BB">
              <w:rPr>
                <w:rFonts w:cs="Arial"/>
                <w:sz w:val="18"/>
                <w:szCs w:val="18"/>
              </w:rPr>
              <w:t>. Внутренняя температура не падает</w:t>
            </w:r>
          </w:p>
        </w:tc>
        <w:tc>
          <w:tcPr>
            <w:tcW w:w="1116" w:type="dxa"/>
          </w:tcPr>
          <w:p w:rsidR="0018378A" w:rsidRPr="00BB13BB" w:rsidRDefault="0018378A" w:rsidP="00BB13BB">
            <w:pPr>
              <w:rPr>
                <w:rFonts w:cs="Arial"/>
                <w:sz w:val="18"/>
                <w:szCs w:val="18"/>
              </w:rPr>
            </w:pPr>
            <w:r w:rsidRPr="00BB13BB">
              <w:rPr>
                <w:rFonts w:cs="Arial"/>
                <w:sz w:val="18"/>
                <w:szCs w:val="18"/>
              </w:rPr>
              <w:t>Высокое давление – чрезмерно высокое</w:t>
            </w:r>
          </w:p>
        </w:tc>
        <w:tc>
          <w:tcPr>
            <w:tcW w:w="2101" w:type="dxa"/>
          </w:tcPr>
          <w:p w:rsidR="0018378A" w:rsidRPr="00BB13BB" w:rsidRDefault="0018378A" w:rsidP="00BB13BB">
            <w:pPr>
              <w:rPr>
                <w:rFonts w:cs="Arial"/>
                <w:sz w:val="18"/>
                <w:szCs w:val="18"/>
              </w:rPr>
            </w:pPr>
            <w:r w:rsidRPr="00BB13BB">
              <w:rPr>
                <w:rFonts w:cs="Arial"/>
                <w:sz w:val="18"/>
                <w:szCs w:val="18"/>
              </w:rPr>
              <w:t>Внутренняя утечка в соленоидном клапане</w:t>
            </w: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r w:rsidRPr="00BB13BB">
              <w:rPr>
                <w:rFonts w:cs="Arial"/>
                <w:sz w:val="18"/>
                <w:szCs w:val="18"/>
              </w:rPr>
              <w:t>Обратное вращение вентилятора конденсатора</w:t>
            </w: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r w:rsidRPr="00BB13BB">
              <w:rPr>
                <w:rFonts w:cs="Arial"/>
                <w:sz w:val="18"/>
                <w:szCs w:val="18"/>
              </w:rPr>
              <w:t>Температура окружающего воздуха -  высокая</w:t>
            </w:r>
          </w:p>
          <w:p w:rsidR="0018378A" w:rsidRPr="00BB13BB" w:rsidRDefault="0018378A" w:rsidP="00BB13BB">
            <w:pPr>
              <w:rPr>
                <w:rFonts w:cs="Arial"/>
                <w:sz w:val="18"/>
                <w:szCs w:val="18"/>
              </w:rPr>
            </w:pPr>
            <w:r w:rsidRPr="00BB13BB">
              <w:rPr>
                <w:rFonts w:cs="Arial"/>
                <w:sz w:val="18"/>
                <w:szCs w:val="18"/>
              </w:rPr>
              <w:t>Короткое замыкание</w:t>
            </w: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r w:rsidRPr="00BB13BB">
              <w:rPr>
                <w:rFonts w:cs="Arial"/>
                <w:sz w:val="18"/>
                <w:szCs w:val="18"/>
              </w:rPr>
              <w:t>Конденсатор имеет водяное охлаждение?</w:t>
            </w:r>
          </w:p>
          <w:p w:rsidR="0018378A" w:rsidRPr="00BB13BB" w:rsidRDefault="0018378A" w:rsidP="00BB13BB">
            <w:pPr>
              <w:rPr>
                <w:rFonts w:cs="Arial"/>
                <w:sz w:val="18"/>
                <w:szCs w:val="18"/>
              </w:rPr>
            </w:pPr>
            <w:r w:rsidRPr="00BB13BB">
              <w:rPr>
                <w:rFonts w:cs="Arial"/>
                <w:sz w:val="18"/>
                <w:szCs w:val="18"/>
              </w:rPr>
              <w:t>Низкий уровень воды</w:t>
            </w:r>
          </w:p>
          <w:p w:rsidR="0018378A" w:rsidRPr="00BB13BB" w:rsidRDefault="0018378A" w:rsidP="00BB13BB">
            <w:pPr>
              <w:rPr>
                <w:rFonts w:cs="Arial"/>
                <w:sz w:val="18"/>
                <w:szCs w:val="18"/>
              </w:rPr>
            </w:pPr>
            <w:r w:rsidRPr="00BB13BB">
              <w:rPr>
                <w:rFonts w:cs="Arial"/>
                <w:sz w:val="18"/>
                <w:szCs w:val="18"/>
              </w:rPr>
              <w:t>Высокая температура воды.</w:t>
            </w: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r w:rsidRPr="00BB13BB">
              <w:rPr>
                <w:rFonts w:cs="Arial"/>
                <w:sz w:val="18"/>
                <w:szCs w:val="18"/>
              </w:rPr>
              <w:t>Засоренный теплообменник конденсатора</w:t>
            </w: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r w:rsidRPr="00BB13BB">
              <w:rPr>
                <w:rFonts w:cs="Arial"/>
                <w:sz w:val="18"/>
                <w:szCs w:val="18"/>
              </w:rPr>
              <w:t>Попадание воздуха</w:t>
            </w:r>
          </w:p>
          <w:p w:rsidR="0018378A" w:rsidRPr="00BB13BB" w:rsidRDefault="0018378A" w:rsidP="00BB13BB">
            <w:pPr>
              <w:rPr>
                <w:rFonts w:cs="Arial"/>
                <w:sz w:val="18"/>
                <w:szCs w:val="18"/>
              </w:rPr>
            </w:pPr>
            <w:r w:rsidRPr="00BB13BB">
              <w:rPr>
                <w:rFonts w:cs="Arial"/>
                <w:sz w:val="18"/>
                <w:szCs w:val="18"/>
              </w:rPr>
              <w:t>Чрезмерная загрузка</w:t>
            </w:r>
          </w:p>
          <w:p w:rsidR="0018378A" w:rsidRPr="00BB13BB" w:rsidRDefault="0018378A" w:rsidP="00BB13BB">
            <w:pPr>
              <w:rPr>
                <w:rFonts w:cs="Arial"/>
                <w:sz w:val="18"/>
                <w:szCs w:val="18"/>
              </w:rPr>
            </w:pPr>
            <w:r w:rsidRPr="00BB13BB">
              <w:rPr>
                <w:rFonts w:cs="Arial"/>
                <w:sz w:val="18"/>
                <w:szCs w:val="18"/>
              </w:rPr>
              <w:t>Несоответствующий тип хладагента</w:t>
            </w: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r w:rsidRPr="00BB13BB">
              <w:rPr>
                <w:rFonts w:cs="Arial"/>
                <w:sz w:val="18"/>
                <w:szCs w:val="18"/>
              </w:rPr>
              <w:t>Внутренняя утечка в компрессоре</w:t>
            </w:r>
          </w:p>
        </w:tc>
        <w:tc>
          <w:tcPr>
            <w:tcW w:w="6294" w:type="dxa"/>
            <w:gridSpan w:val="2"/>
          </w:tcPr>
          <w:p w:rsidR="0018378A" w:rsidRPr="00BB13BB" w:rsidRDefault="0018378A" w:rsidP="00BB13BB">
            <w:pPr>
              <w:jc w:val="center"/>
              <w:rPr>
                <w:rFonts w:cs="Arial"/>
                <w:sz w:val="18"/>
                <w:szCs w:val="18"/>
              </w:rPr>
            </w:pPr>
            <w:r w:rsidRPr="000A1FB6">
              <w:rPr>
                <w:rFonts w:cs="Arial"/>
                <w:noProof/>
                <w:sz w:val="18"/>
                <w:szCs w:val="18"/>
                <w:lang w:eastAsia="ru-RU"/>
              </w:rPr>
              <w:pict>
                <v:shape id="Рисунок 681" o:spid="_x0000_i1838" type="#_x0000_t75" style="width:312.75pt;height:683.25pt;visibility:visible">
                  <v:imagedata r:id="rId457" o:title=""/>
                </v:shape>
              </w:pict>
            </w:r>
          </w:p>
        </w:tc>
      </w:tr>
    </w:tbl>
    <w:p w:rsidR="0018378A" w:rsidRDefault="0018378A" w:rsidP="00463468"/>
    <w:p w:rsidR="0018378A" w:rsidRDefault="0018378A">
      <w:r>
        <w:br w:type="page"/>
      </w:r>
    </w:p>
    <w:tbl>
      <w:tblPr>
        <w:tblW w:w="99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30"/>
        <w:gridCol w:w="1338"/>
        <w:gridCol w:w="2693"/>
        <w:gridCol w:w="1984"/>
        <w:gridCol w:w="3601"/>
      </w:tblGrid>
      <w:tr w:rsidR="0018378A" w:rsidRPr="00C276C2" w:rsidTr="00452A83">
        <w:tc>
          <w:tcPr>
            <w:tcW w:w="1668" w:type="dxa"/>
            <w:gridSpan w:val="2"/>
          </w:tcPr>
          <w:p w:rsidR="0018378A" w:rsidRPr="00BB13BB" w:rsidRDefault="0018378A" w:rsidP="00BB13BB">
            <w:pPr>
              <w:jc w:val="center"/>
              <w:rPr>
                <w:rFonts w:cs="Arial"/>
                <w:sz w:val="18"/>
                <w:szCs w:val="18"/>
              </w:rPr>
            </w:pPr>
            <w:r w:rsidRPr="00BB13BB">
              <w:rPr>
                <w:rFonts w:cs="Arial"/>
                <w:sz w:val="18"/>
                <w:szCs w:val="18"/>
              </w:rPr>
              <w:t>Признак</w:t>
            </w:r>
          </w:p>
        </w:tc>
        <w:tc>
          <w:tcPr>
            <w:tcW w:w="2693" w:type="dxa"/>
          </w:tcPr>
          <w:p w:rsidR="0018378A" w:rsidRPr="00BB13BB" w:rsidRDefault="0018378A" w:rsidP="00BB13BB">
            <w:pPr>
              <w:jc w:val="center"/>
              <w:rPr>
                <w:rFonts w:cs="Arial"/>
                <w:sz w:val="18"/>
                <w:szCs w:val="18"/>
              </w:rPr>
            </w:pPr>
            <w:r w:rsidRPr="00BB13BB">
              <w:rPr>
                <w:rFonts w:cs="Arial"/>
                <w:sz w:val="18"/>
                <w:szCs w:val="18"/>
              </w:rPr>
              <w:t>Причина</w:t>
            </w:r>
          </w:p>
        </w:tc>
        <w:tc>
          <w:tcPr>
            <w:tcW w:w="1984" w:type="dxa"/>
          </w:tcPr>
          <w:p w:rsidR="0018378A" w:rsidRPr="00BB13BB" w:rsidRDefault="0018378A" w:rsidP="00BB13BB">
            <w:pPr>
              <w:jc w:val="center"/>
              <w:rPr>
                <w:rFonts w:cs="Arial"/>
                <w:sz w:val="18"/>
                <w:szCs w:val="18"/>
              </w:rPr>
            </w:pPr>
            <w:r w:rsidRPr="00BB13BB">
              <w:rPr>
                <w:rFonts w:cs="Arial"/>
                <w:sz w:val="18"/>
                <w:szCs w:val="18"/>
              </w:rPr>
              <w:t>Предмет проверки</w:t>
            </w:r>
          </w:p>
        </w:tc>
        <w:tc>
          <w:tcPr>
            <w:tcW w:w="3601" w:type="dxa"/>
          </w:tcPr>
          <w:p w:rsidR="0018378A" w:rsidRPr="00BB13BB" w:rsidRDefault="0018378A" w:rsidP="00BB13BB">
            <w:pPr>
              <w:jc w:val="center"/>
              <w:rPr>
                <w:rFonts w:cs="Arial"/>
                <w:sz w:val="18"/>
                <w:szCs w:val="18"/>
              </w:rPr>
            </w:pPr>
            <w:r w:rsidRPr="00BB13BB">
              <w:rPr>
                <w:rFonts w:cs="Arial"/>
                <w:sz w:val="18"/>
                <w:szCs w:val="18"/>
              </w:rPr>
              <w:t>Средство устранения неисправности</w:t>
            </w:r>
          </w:p>
        </w:tc>
      </w:tr>
      <w:tr w:rsidR="0018378A" w:rsidRPr="00C276C2" w:rsidTr="00BB13BB">
        <w:trPr>
          <w:cantSplit/>
          <w:trHeight w:val="1134"/>
        </w:trPr>
        <w:tc>
          <w:tcPr>
            <w:tcW w:w="330" w:type="dxa"/>
            <w:textDirection w:val="btLr"/>
          </w:tcPr>
          <w:p w:rsidR="0018378A" w:rsidRPr="00BB13BB" w:rsidRDefault="0018378A" w:rsidP="00BB13BB">
            <w:pPr>
              <w:ind w:left="113" w:right="113"/>
              <w:jc w:val="right"/>
              <w:rPr>
                <w:rFonts w:cs="Arial"/>
                <w:sz w:val="18"/>
                <w:szCs w:val="18"/>
              </w:rPr>
            </w:pPr>
            <w:r w:rsidRPr="00BB13BB">
              <w:rPr>
                <w:rFonts w:cs="Arial"/>
                <w:sz w:val="18"/>
                <w:szCs w:val="18"/>
                <w:lang w:val="en-US"/>
              </w:rPr>
              <w:t>III</w:t>
            </w:r>
            <w:r w:rsidRPr="00BB13BB">
              <w:rPr>
                <w:rFonts w:cs="Arial"/>
                <w:sz w:val="18"/>
                <w:szCs w:val="18"/>
              </w:rPr>
              <w:t xml:space="preserve">. Внутренняя температура не падает </w:t>
            </w:r>
          </w:p>
          <w:p w:rsidR="0018378A" w:rsidRPr="00BB13BB" w:rsidRDefault="0018378A" w:rsidP="00BB13BB">
            <w:pPr>
              <w:ind w:left="113" w:right="113"/>
              <w:jc w:val="right"/>
              <w:rPr>
                <w:rFonts w:cs="Arial"/>
                <w:sz w:val="18"/>
                <w:szCs w:val="18"/>
              </w:rPr>
            </w:pPr>
          </w:p>
          <w:p w:rsidR="0018378A" w:rsidRPr="00BB13BB" w:rsidRDefault="0018378A" w:rsidP="00BB13BB">
            <w:pPr>
              <w:ind w:left="113" w:right="113"/>
              <w:jc w:val="right"/>
              <w:rPr>
                <w:rFonts w:cs="Arial"/>
                <w:sz w:val="18"/>
                <w:szCs w:val="18"/>
              </w:rPr>
            </w:pPr>
          </w:p>
          <w:p w:rsidR="0018378A" w:rsidRPr="00BB13BB" w:rsidRDefault="0018378A" w:rsidP="00BB13BB">
            <w:pPr>
              <w:ind w:left="113" w:right="113"/>
              <w:jc w:val="right"/>
              <w:rPr>
                <w:rFonts w:cs="Arial"/>
                <w:sz w:val="18"/>
                <w:szCs w:val="18"/>
              </w:rPr>
            </w:pPr>
          </w:p>
          <w:p w:rsidR="0018378A" w:rsidRPr="00BB13BB" w:rsidRDefault="0018378A" w:rsidP="00BB13BB">
            <w:pPr>
              <w:ind w:left="113" w:right="113"/>
              <w:jc w:val="right"/>
              <w:rPr>
                <w:rFonts w:cs="Arial"/>
                <w:sz w:val="18"/>
                <w:szCs w:val="18"/>
              </w:rPr>
            </w:pPr>
          </w:p>
          <w:p w:rsidR="0018378A" w:rsidRPr="00BB13BB" w:rsidRDefault="0018378A" w:rsidP="00BB13BB">
            <w:pPr>
              <w:ind w:left="113" w:right="113"/>
              <w:jc w:val="right"/>
              <w:rPr>
                <w:rFonts w:cs="Arial"/>
                <w:sz w:val="18"/>
                <w:szCs w:val="18"/>
              </w:rPr>
            </w:pPr>
          </w:p>
          <w:p w:rsidR="0018378A" w:rsidRPr="00BB13BB" w:rsidRDefault="0018378A" w:rsidP="00BB13BB">
            <w:pPr>
              <w:ind w:left="113" w:right="113"/>
              <w:jc w:val="right"/>
              <w:rPr>
                <w:rFonts w:cs="Arial"/>
                <w:sz w:val="18"/>
                <w:szCs w:val="18"/>
              </w:rPr>
            </w:pPr>
          </w:p>
        </w:tc>
        <w:tc>
          <w:tcPr>
            <w:tcW w:w="1338" w:type="dxa"/>
          </w:tcPr>
          <w:p w:rsidR="0018378A" w:rsidRPr="00BB13BB" w:rsidRDefault="0018378A" w:rsidP="00BB13BB">
            <w:pPr>
              <w:rPr>
                <w:rFonts w:cs="Arial"/>
                <w:sz w:val="18"/>
                <w:szCs w:val="18"/>
              </w:rPr>
            </w:pPr>
            <w:r w:rsidRPr="00BB13BB">
              <w:rPr>
                <w:rFonts w:cs="Arial"/>
                <w:sz w:val="18"/>
                <w:szCs w:val="18"/>
              </w:rPr>
              <w:t>Низкое давление – чрезмерно низкое</w:t>
            </w: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tc>
        <w:tc>
          <w:tcPr>
            <w:tcW w:w="2693" w:type="dxa"/>
          </w:tcPr>
          <w:p w:rsidR="0018378A" w:rsidRPr="00BB13BB" w:rsidRDefault="0018378A" w:rsidP="00BB13BB">
            <w:pPr>
              <w:rPr>
                <w:rFonts w:cs="Arial"/>
                <w:sz w:val="18"/>
                <w:szCs w:val="18"/>
              </w:rPr>
            </w:pPr>
            <w:r w:rsidRPr="00BB13BB">
              <w:rPr>
                <w:rFonts w:cs="Arial"/>
                <w:sz w:val="18"/>
                <w:szCs w:val="18"/>
              </w:rPr>
              <w:t>Неисправное открытие электронного расширительного клапана (</w:t>
            </w:r>
            <w:r w:rsidRPr="00BB13BB">
              <w:rPr>
                <w:rFonts w:cs="Arial"/>
                <w:sz w:val="18"/>
                <w:szCs w:val="18"/>
                <w:lang w:val="en-US"/>
              </w:rPr>
              <w:t>EV</w:t>
            </w:r>
            <w:r w:rsidRPr="00BB13BB">
              <w:rPr>
                <w:rFonts w:cs="Arial"/>
                <w:sz w:val="18"/>
                <w:szCs w:val="18"/>
              </w:rPr>
              <w:t>)</w:t>
            </w:r>
          </w:p>
          <w:p w:rsidR="0018378A" w:rsidRPr="00BB13BB" w:rsidRDefault="0018378A" w:rsidP="00BB13BB">
            <w:pPr>
              <w:rPr>
                <w:rFonts w:cs="Arial"/>
                <w:sz w:val="18"/>
                <w:szCs w:val="18"/>
              </w:rPr>
            </w:pPr>
          </w:p>
          <w:p w:rsidR="0018378A" w:rsidRPr="00BB13BB" w:rsidRDefault="0018378A" w:rsidP="00BB13BB">
            <w:pPr>
              <w:rPr>
                <w:rFonts w:cs="Arial"/>
                <w:sz w:val="18"/>
                <w:szCs w:val="18"/>
              </w:rPr>
            </w:pPr>
            <w:r w:rsidRPr="00BB13BB">
              <w:rPr>
                <w:rFonts w:cs="Arial"/>
                <w:sz w:val="18"/>
                <w:szCs w:val="18"/>
              </w:rPr>
              <w:t>Неисправное открытие модулирующего впускного клапана (</w:t>
            </w:r>
            <w:r w:rsidRPr="00BB13BB">
              <w:rPr>
                <w:rFonts w:cs="Arial"/>
                <w:sz w:val="18"/>
                <w:szCs w:val="18"/>
                <w:lang w:val="en-US"/>
              </w:rPr>
              <w:t>SMV</w:t>
            </w:r>
            <w:r w:rsidRPr="00BB13BB">
              <w:rPr>
                <w:rFonts w:cs="Arial"/>
                <w:sz w:val="18"/>
                <w:szCs w:val="18"/>
              </w:rPr>
              <w:t>)</w:t>
            </w: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r w:rsidRPr="00BB13BB">
              <w:rPr>
                <w:rFonts w:cs="Arial"/>
                <w:sz w:val="18"/>
                <w:szCs w:val="18"/>
              </w:rPr>
              <w:t>Низкий объем воздуха (замороженный испаритель)</w:t>
            </w: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r w:rsidRPr="00BB13BB">
              <w:rPr>
                <w:rFonts w:cs="Arial"/>
                <w:sz w:val="18"/>
                <w:szCs w:val="18"/>
              </w:rPr>
              <w:t>Низкий объем воздуха (обратное вращение вентилятора испарителя)</w:t>
            </w: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r w:rsidRPr="00BB13BB">
              <w:rPr>
                <w:rFonts w:cs="Arial"/>
                <w:sz w:val="18"/>
                <w:szCs w:val="18"/>
              </w:rPr>
              <w:t>Низкий объем воздуха (останов вентилятора испарителя)</w:t>
            </w: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r w:rsidRPr="00BB13BB">
              <w:rPr>
                <w:rFonts w:cs="Arial"/>
                <w:sz w:val="18"/>
                <w:szCs w:val="18"/>
              </w:rPr>
              <w:t>Низкий объем воздуха (падение пропеллера вентилятора)</w:t>
            </w: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r w:rsidRPr="00BB13BB">
              <w:rPr>
                <w:rFonts w:cs="Arial"/>
                <w:sz w:val="18"/>
                <w:szCs w:val="18"/>
              </w:rPr>
              <w:t>Смещение датчика температуры на выпускной трубе (</w:t>
            </w:r>
            <w:r w:rsidRPr="00BB13BB">
              <w:rPr>
                <w:rFonts w:cs="Arial"/>
                <w:sz w:val="18"/>
                <w:szCs w:val="18"/>
                <w:lang w:val="en-US"/>
              </w:rPr>
              <w:t>DCHS</w:t>
            </w:r>
            <w:r w:rsidRPr="00BB13BB">
              <w:rPr>
                <w:rFonts w:cs="Arial"/>
                <w:sz w:val="18"/>
                <w:szCs w:val="18"/>
              </w:rPr>
              <w:t>) (обнаружение влаги)</w:t>
            </w:r>
          </w:p>
          <w:p w:rsidR="0018378A" w:rsidRPr="00BB13BB" w:rsidRDefault="0018378A" w:rsidP="00BB13BB">
            <w:pPr>
              <w:rPr>
                <w:rFonts w:cs="Arial"/>
                <w:sz w:val="18"/>
                <w:szCs w:val="18"/>
              </w:rPr>
            </w:pPr>
            <w:r w:rsidRPr="00BB13BB">
              <w:rPr>
                <w:rFonts w:cs="Arial"/>
                <w:sz w:val="18"/>
                <w:szCs w:val="18"/>
              </w:rPr>
              <w:t>Неисправная катушка электронного расширительного клапана</w:t>
            </w: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p>
          <w:p w:rsidR="0018378A" w:rsidRPr="00BB13BB" w:rsidRDefault="0018378A" w:rsidP="00BB13BB">
            <w:pPr>
              <w:rPr>
                <w:rFonts w:cs="Arial"/>
                <w:sz w:val="18"/>
                <w:szCs w:val="18"/>
              </w:rPr>
            </w:pPr>
            <w:r w:rsidRPr="00BB13BB">
              <w:rPr>
                <w:rFonts w:cs="Arial"/>
                <w:sz w:val="18"/>
                <w:szCs w:val="18"/>
              </w:rPr>
              <w:t>Попадание воды в систему охлаждения</w:t>
            </w:r>
          </w:p>
          <w:p w:rsidR="0018378A" w:rsidRPr="00BB13BB" w:rsidRDefault="0018378A" w:rsidP="00BB13BB">
            <w:pPr>
              <w:rPr>
                <w:rFonts w:cs="Arial"/>
                <w:sz w:val="18"/>
                <w:szCs w:val="18"/>
              </w:rPr>
            </w:pPr>
            <w:r w:rsidRPr="00BB13BB">
              <w:rPr>
                <w:rFonts w:cs="Arial"/>
                <w:sz w:val="18"/>
                <w:szCs w:val="18"/>
              </w:rPr>
              <w:t>Гидроудар</w:t>
            </w:r>
          </w:p>
        </w:tc>
        <w:tc>
          <w:tcPr>
            <w:tcW w:w="5585" w:type="dxa"/>
            <w:gridSpan w:val="2"/>
          </w:tcPr>
          <w:p w:rsidR="0018378A" w:rsidRPr="00BB13BB" w:rsidRDefault="0018378A" w:rsidP="00BB13BB">
            <w:pPr>
              <w:jc w:val="center"/>
              <w:rPr>
                <w:rFonts w:cs="Arial"/>
                <w:sz w:val="18"/>
                <w:szCs w:val="18"/>
              </w:rPr>
            </w:pPr>
            <w:r w:rsidRPr="000A1FB6">
              <w:rPr>
                <w:rFonts w:cs="Arial"/>
                <w:sz w:val="18"/>
                <w:szCs w:val="18"/>
              </w:rPr>
              <w:pict>
                <v:shape id="_x0000_i1839" type="#_x0000_t75" style="width:247.5pt;height:657pt">
                  <v:imagedata r:id="rId458" o:title=""/>
                </v:shape>
              </w:pict>
            </w:r>
          </w:p>
        </w:tc>
      </w:tr>
    </w:tbl>
    <w:p w:rsidR="0018378A" w:rsidRDefault="0018378A">
      <w:r>
        <w:br w:type="page"/>
      </w:r>
    </w:p>
    <w:tbl>
      <w:tblPr>
        <w:tblW w:w="99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92"/>
        <w:gridCol w:w="1559"/>
        <w:gridCol w:w="1985"/>
        <w:gridCol w:w="2693"/>
        <w:gridCol w:w="3317"/>
      </w:tblGrid>
      <w:tr w:rsidR="0018378A" w:rsidRPr="00C276C2" w:rsidTr="00637F04">
        <w:tc>
          <w:tcPr>
            <w:tcW w:w="1951" w:type="dxa"/>
            <w:gridSpan w:val="2"/>
          </w:tcPr>
          <w:p w:rsidR="0018378A" w:rsidRPr="00637F04" w:rsidRDefault="0018378A" w:rsidP="00637F04">
            <w:pPr>
              <w:jc w:val="center"/>
              <w:rPr>
                <w:rFonts w:cs="Arial"/>
                <w:sz w:val="16"/>
                <w:szCs w:val="18"/>
              </w:rPr>
            </w:pPr>
            <w:r w:rsidRPr="00637F04">
              <w:rPr>
                <w:rFonts w:cs="Arial"/>
                <w:sz w:val="16"/>
                <w:szCs w:val="18"/>
              </w:rPr>
              <w:t>Признак</w:t>
            </w:r>
          </w:p>
        </w:tc>
        <w:tc>
          <w:tcPr>
            <w:tcW w:w="1985" w:type="dxa"/>
          </w:tcPr>
          <w:p w:rsidR="0018378A" w:rsidRPr="00637F04" w:rsidRDefault="0018378A" w:rsidP="00637F04">
            <w:pPr>
              <w:jc w:val="center"/>
              <w:rPr>
                <w:rFonts w:cs="Arial"/>
                <w:sz w:val="16"/>
                <w:szCs w:val="18"/>
              </w:rPr>
            </w:pPr>
            <w:r w:rsidRPr="00637F04">
              <w:rPr>
                <w:rFonts w:cs="Arial"/>
                <w:sz w:val="16"/>
                <w:szCs w:val="18"/>
              </w:rPr>
              <w:t>Причина</w:t>
            </w:r>
          </w:p>
        </w:tc>
        <w:tc>
          <w:tcPr>
            <w:tcW w:w="2693" w:type="dxa"/>
          </w:tcPr>
          <w:p w:rsidR="0018378A" w:rsidRPr="00637F04" w:rsidRDefault="0018378A" w:rsidP="00637F04">
            <w:pPr>
              <w:jc w:val="center"/>
              <w:rPr>
                <w:rFonts w:cs="Arial"/>
                <w:sz w:val="16"/>
                <w:szCs w:val="18"/>
              </w:rPr>
            </w:pPr>
            <w:r w:rsidRPr="00637F04">
              <w:rPr>
                <w:rFonts w:cs="Arial"/>
                <w:sz w:val="16"/>
                <w:szCs w:val="18"/>
              </w:rPr>
              <w:t>Предмет проверки</w:t>
            </w:r>
          </w:p>
        </w:tc>
        <w:tc>
          <w:tcPr>
            <w:tcW w:w="3317" w:type="dxa"/>
          </w:tcPr>
          <w:p w:rsidR="0018378A" w:rsidRPr="00637F04" w:rsidRDefault="0018378A" w:rsidP="00637F04">
            <w:pPr>
              <w:jc w:val="center"/>
              <w:rPr>
                <w:rFonts w:cs="Arial"/>
                <w:sz w:val="16"/>
                <w:szCs w:val="18"/>
              </w:rPr>
            </w:pPr>
            <w:r w:rsidRPr="00637F04">
              <w:rPr>
                <w:rFonts w:cs="Arial"/>
                <w:sz w:val="16"/>
                <w:szCs w:val="18"/>
              </w:rPr>
              <w:t>Средство устранения неисправности</w:t>
            </w:r>
          </w:p>
        </w:tc>
      </w:tr>
      <w:tr w:rsidR="0018378A" w:rsidRPr="00C276C2" w:rsidTr="00637F04">
        <w:trPr>
          <w:cantSplit/>
          <w:trHeight w:val="1134"/>
        </w:trPr>
        <w:tc>
          <w:tcPr>
            <w:tcW w:w="392" w:type="dxa"/>
            <w:textDirection w:val="btLr"/>
          </w:tcPr>
          <w:p w:rsidR="0018378A" w:rsidRPr="00637F04" w:rsidRDefault="0018378A" w:rsidP="00637F04">
            <w:pPr>
              <w:ind w:left="113" w:right="113"/>
              <w:jc w:val="right"/>
              <w:rPr>
                <w:rFonts w:cs="Arial"/>
                <w:sz w:val="18"/>
                <w:szCs w:val="18"/>
              </w:rPr>
            </w:pPr>
            <w:r w:rsidRPr="00637F04">
              <w:rPr>
                <w:rFonts w:cs="Arial"/>
                <w:sz w:val="18"/>
                <w:szCs w:val="18"/>
                <w:lang w:val="en-US"/>
              </w:rPr>
              <w:t>III</w:t>
            </w:r>
            <w:r w:rsidRPr="00637F04">
              <w:rPr>
                <w:rFonts w:cs="Arial"/>
                <w:sz w:val="18"/>
                <w:szCs w:val="18"/>
              </w:rPr>
              <w:t xml:space="preserve">. Внутренняя температура не падает </w:t>
            </w:r>
          </w:p>
          <w:p w:rsidR="0018378A" w:rsidRPr="00637F04" w:rsidRDefault="0018378A" w:rsidP="00637F04">
            <w:pPr>
              <w:ind w:left="113" w:right="113"/>
              <w:jc w:val="right"/>
              <w:rPr>
                <w:rFonts w:cs="Arial"/>
                <w:sz w:val="18"/>
                <w:szCs w:val="18"/>
              </w:rPr>
            </w:pPr>
          </w:p>
        </w:tc>
        <w:tc>
          <w:tcPr>
            <w:tcW w:w="1559" w:type="dxa"/>
          </w:tcPr>
          <w:p w:rsidR="0018378A" w:rsidRPr="00637F04" w:rsidRDefault="0018378A" w:rsidP="00637F04">
            <w:pPr>
              <w:rPr>
                <w:rFonts w:cs="Arial"/>
                <w:sz w:val="18"/>
                <w:szCs w:val="18"/>
              </w:rPr>
            </w:pPr>
            <w:r w:rsidRPr="00637F04">
              <w:rPr>
                <w:rFonts w:cs="Arial"/>
                <w:sz w:val="18"/>
                <w:szCs w:val="18"/>
              </w:rPr>
              <w:t>Низкое давление – чрезмерно низкое</w:t>
            </w:r>
          </w:p>
        </w:tc>
        <w:tc>
          <w:tcPr>
            <w:tcW w:w="1985" w:type="dxa"/>
          </w:tcPr>
          <w:p w:rsidR="0018378A" w:rsidRPr="00637F04" w:rsidRDefault="0018378A" w:rsidP="00637F04">
            <w:pPr>
              <w:rPr>
                <w:rFonts w:cs="Arial"/>
                <w:sz w:val="18"/>
                <w:szCs w:val="18"/>
              </w:rPr>
            </w:pPr>
          </w:p>
        </w:tc>
        <w:tc>
          <w:tcPr>
            <w:tcW w:w="6010" w:type="dxa"/>
            <w:gridSpan w:val="2"/>
          </w:tcPr>
          <w:p w:rsidR="0018378A" w:rsidRPr="00637F04" w:rsidRDefault="0018378A" w:rsidP="00637F04">
            <w:pPr>
              <w:jc w:val="center"/>
              <w:rPr>
                <w:rFonts w:cs="Arial"/>
                <w:sz w:val="18"/>
                <w:szCs w:val="18"/>
              </w:rPr>
            </w:pPr>
            <w:r w:rsidRPr="000A1FB6">
              <w:rPr>
                <w:rFonts w:cs="Arial"/>
                <w:noProof/>
                <w:sz w:val="18"/>
                <w:szCs w:val="18"/>
                <w:lang w:eastAsia="ru-RU"/>
              </w:rPr>
              <w:pict>
                <v:shape id="Рисунок 686" o:spid="_x0000_i1840" type="#_x0000_t75" style="width:290.25pt;height:325.5pt;visibility:visible">
                  <v:imagedata r:id="rId459" o:title=""/>
                </v:shape>
              </w:pict>
            </w:r>
          </w:p>
        </w:tc>
      </w:tr>
      <w:tr w:rsidR="0018378A" w:rsidRPr="00C276C2" w:rsidTr="00452A83">
        <w:tc>
          <w:tcPr>
            <w:tcW w:w="392" w:type="dxa"/>
          </w:tcPr>
          <w:p w:rsidR="0018378A" w:rsidRPr="00637F04" w:rsidRDefault="0018378A" w:rsidP="00637F04">
            <w:pPr>
              <w:jc w:val="center"/>
              <w:rPr>
                <w:rFonts w:cs="Arial"/>
                <w:sz w:val="18"/>
                <w:szCs w:val="18"/>
              </w:rPr>
            </w:pPr>
          </w:p>
        </w:tc>
        <w:tc>
          <w:tcPr>
            <w:tcW w:w="1559" w:type="dxa"/>
          </w:tcPr>
          <w:p w:rsidR="0018378A" w:rsidRPr="00637F04" w:rsidRDefault="0018378A" w:rsidP="00637F04">
            <w:pPr>
              <w:rPr>
                <w:rFonts w:cs="Arial"/>
                <w:sz w:val="18"/>
                <w:szCs w:val="18"/>
              </w:rPr>
            </w:pPr>
            <w:r w:rsidRPr="00637F04">
              <w:rPr>
                <w:rFonts w:cs="Arial"/>
                <w:sz w:val="18"/>
                <w:szCs w:val="18"/>
              </w:rPr>
              <w:t>Низкое давление – чрезмерно высокое</w:t>
            </w:r>
          </w:p>
        </w:tc>
        <w:tc>
          <w:tcPr>
            <w:tcW w:w="1985" w:type="dxa"/>
          </w:tcPr>
          <w:p w:rsidR="0018378A" w:rsidRPr="00637F04" w:rsidRDefault="0018378A" w:rsidP="00637F04">
            <w:pPr>
              <w:rPr>
                <w:rFonts w:cs="Arial"/>
                <w:sz w:val="18"/>
                <w:szCs w:val="18"/>
              </w:rPr>
            </w:pPr>
            <w:r w:rsidRPr="00637F04">
              <w:rPr>
                <w:rFonts w:cs="Arial"/>
                <w:sz w:val="18"/>
                <w:szCs w:val="18"/>
              </w:rPr>
              <w:t>Внутренняя утечка в соленоидном клапане (</w:t>
            </w:r>
            <w:r w:rsidRPr="00637F04">
              <w:rPr>
                <w:rFonts w:cs="Arial"/>
                <w:sz w:val="18"/>
                <w:szCs w:val="18"/>
                <w:lang w:val="en-US"/>
              </w:rPr>
              <w:t>BSV</w:t>
            </w:r>
            <w:r w:rsidRPr="00637F04">
              <w:rPr>
                <w:rFonts w:cs="Arial"/>
                <w:sz w:val="18"/>
                <w:szCs w:val="18"/>
              </w:rPr>
              <w:t xml:space="preserve">, </w:t>
            </w:r>
            <w:r w:rsidRPr="00637F04">
              <w:rPr>
                <w:rFonts w:cs="Arial"/>
                <w:sz w:val="18"/>
                <w:szCs w:val="18"/>
                <w:lang w:val="en-US"/>
              </w:rPr>
              <w:t>DSV</w:t>
            </w:r>
            <w:r w:rsidRPr="00637F04">
              <w:rPr>
                <w:rFonts w:cs="Arial"/>
                <w:sz w:val="18"/>
                <w:szCs w:val="18"/>
              </w:rPr>
              <w:t xml:space="preserve">, </w:t>
            </w:r>
            <w:r w:rsidRPr="00637F04">
              <w:rPr>
                <w:rFonts w:cs="Arial"/>
                <w:sz w:val="18"/>
                <w:szCs w:val="18"/>
                <w:lang w:val="en-US"/>
              </w:rPr>
              <w:t>HSV</w:t>
            </w:r>
            <w:r w:rsidRPr="00637F04">
              <w:rPr>
                <w:rFonts w:cs="Arial"/>
                <w:sz w:val="18"/>
                <w:szCs w:val="18"/>
              </w:rPr>
              <w:t>)</w:t>
            </w:r>
          </w:p>
          <w:p w:rsidR="0018378A" w:rsidRPr="00637F04" w:rsidRDefault="0018378A" w:rsidP="00637F04">
            <w:pPr>
              <w:rPr>
                <w:rFonts w:cs="Arial"/>
                <w:sz w:val="18"/>
                <w:szCs w:val="18"/>
              </w:rPr>
            </w:pPr>
          </w:p>
          <w:p w:rsidR="0018378A" w:rsidRPr="00637F04" w:rsidRDefault="0018378A" w:rsidP="00637F04">
            <w:pPr>
              <w:rPr>
                <w:rFonts w:cs="Arial"/>
                <w:sz w:val="18"/>
                <w:szCs w:val="18"/>
              </w:rPr>
            </w:pPr>
            <w:r w:rsidRPr="00637F04">
              <w:rPr>
                <w:rFonts w:cs="Arial"/>
                <w:sz w:val="18"/>
                <w:szCs w:val="18"/>
              </w:rPr>
              <w:t>Внутренняя утечка в соленоидном клапане (</w:t>
            </w:r>
            <w:r w:rsidRPr="00637F04">
              <w:rPr>
                <w:rFonts w:cs="Arial"/>
                <w:sz w:val="18"/>
                <w:szCs w:val="18"/>
                <w:lang w:val="en-US"/>
              </w:rPr>
              <w:t>ISV</w:t>
            </w:r>
            <w:r w:rsidRPr="00637F04">
              <w:rPr>
                <w:rFonts w:cs="Arial"/>
                <w:sz w:val="18"/>
                <w:szCs w:val="18"/>
              </w:rPr>
              <w:t>)</w:t>
            </w:r>
          </w:p>
          <w:p w:rsidR="0018378A" w:rsidRPr="00637F04" w:rsidRDefault="0018378A" w:rsidP="00637F04">
            <w:pPr>
              <w:rPr>
                <w:rFonts w:cs="Arial"/>
                <w:sz w:val="18"/>
                <w:szCs w:val="18"/>
              </w:rPr>
            </w:pPr>
          </w:p>
          <w:p w:rsidR="0018378A" w:rsidRPr="00637F04" w:rsidRDefault="0018378A" w:rsidP="00637F04">
            <w:pPr>
              <w:rPr>
                <w:rFonts w:cs="Arial"/>
                <w:sz w:val="18"/>
                <w:szCs w:val="18"/>
              </w:rPr>
            </w:pPr>
          </w:p>
          <w:p w:rsidR="0018378A" w:rsidRPr="00637F04" w:rsidRDefault="0018378A" w:rsidP="00637F04">
            <w:pPr>
              <w:rPr>
                <w:rFonts w:cs="Arial"/>
                <w:sz w:val="18"/>
                <w:szCs w:val="18"/>
              </w:rPr>
            </w:pPr>
          </w:p>
          <w:p w:rsidR="0018378A" w:rsidRPr="00637F04" w:rsidRDefault="0018378A" w:rsidP="00637F04">
            <w:pPr>
              <w:rPr>
                <w:rFonts w:cs="Arial"/>
                <w:sz w:val="18"/>
                <w:szCs w:val="18"/>
              </w:rPr>
            </w:pPr>
          </w:p>
          <w:p w:rsidR="0018378A" w:rsidRPr="00637F04" w:rsidRDefault="0018378A" w:rsidP="00637F04">
            <w:pPr>
              <w:rPr>
                <w:rFonts w:cs="Arial"/>
                <w:sz w:val="18"/>
                <w:szCs w:val="18"/>
              </w:rPr>
            </w:pPr>
          </w:p>
          <w:p w:rsidR="0018378A" w:rsidRPr="00637F04" w:rsidRDefault="0018378A" w:rsidP="00637F04">
            <w:pPr>
              <w:rPr>
                <w:rFonts w:cs="Arial"/>
                <w:sz w:val="18"/>
                <w:szCs w:val="18"/>
              </w:rPr>
            </w:pPr>
          </w:p>
          <w:p w:rsidR="0018378A" w:rsidRPr="00637F04" w:rsidRDefault="0018378A" w:rsidP="00637F04">
            <w:pPr>
              <w:rPr>
                <w:rFonts w:cs="Arial"/>
                <w:sz w:val="18"/>
                <w:szCs w:val="18"/>
              </w:rPr>
            </w:pPr>
          </w:p>
          <w:p w:rsidR="0018378A" w:rsidRPr="00637F04" w:rsidRDefault="0018378A" w:rsidP="00637F04">
            <w:pPr>
              <w:rPr>
                <w:rFonts w:cs="Arial"/>
                <w:sz w:val="18"/>
                <w:szCs w:val="18"/>
              </w:rPr>
            </w:pPr>
          </w:p>
          <w:p w:rsidR="0018378A" w:rsidRPr="00637F04" w:rsidRDefault="0018378A" w:rsidP="00637F04">
            <w:pPr>
              <w:rPr>
                <w:rFonts w:cs="Arial"/>
                <w:sz w:val="18"/>
                <w:szCs w:val="18"/>
              </w:rPr>
            </w:pPr>
          </w:p>
          <w:p w:rsidR="0018378A" w:rsidRPr="00637F04" w:rsidRDefault="0018378A" w:rsidP="00637F04">
            <w:pPr>
              <w:rPr>
                <w:rFonts w:cs="Arial"/>
                <w:sz w:val="18"/>
                <w:szCs w:val="18"/>
              </w:rPr>
            </w:pPr>
          </w:p>
          <w:p w:rsidR="0018378A" w:rsidRPr="00637F04" w:rsidRDefault="0018378A" w:rsidP="00637F04">
            <w:pPr>
              <w:rPr>
                <w:rFonts w:cs="Arial"/>
                <w:sz w:val="18"/>
                <w:szCs w:val="18"/>
              </w:rPr>
            </w:pPr>
          </w:p>
          <w:p w:rsidR="0018378A" w:rsidRPr="00637F04" w:rsidRDefault="0018378A" w:rsidP="00637F04">
            <w:pPr>
              <w:rPr>
                <w:rFonts w:cs="Arial"/>
                <w:sz w:val="18"/>
                <w:szCs w:val="18"/>
              </w:rPr>
            </w:pPr>
            <w:r w:rsidRPr="00637F04">
              <w:rPr>
                <w:rFonts w:cs="Arial"/>
                <w:sz w:val="18"/>
                <w:szCs w:val="18"/>
              </w:rPr>
              <w:t>Отсутствие компрессии за счет неисправной работы компрессора</w:t>
            </w:r>
          </w:p>
        </w:tc>
        <w:tc>
          <w:tcPr>
            <w:tcW w:w="6010" w:type="dxa"/>
            <w:gridSpan w:val="2"/>
          </w:tcPr>
          <w:p w:rsidR="0018378A" w:rsidRPr="00637F04" w:rsidRDefault="0018378A" w:rsidP="00637F04">
            <w:pPr>
              <w:jc w:val="center"/>
              <w:rPr>
                <w:rFonts w:cs="Arial"/>
                <w:sz w:val="18"/>
                <w:szCs w:val="18"/>
              </w:rPr>
            </w:pPr>
            <w:r w:rsidRPr="000A1FB6">
              <w:rPr>
                <w:rFonts w:cs="Arial"/>
                <w:noProof/>
                <w:sz w:val="18"/>
                <w:szCs w:val="18"/>
                <w:lang w:eastAsia="ru-RU"/>
              </w:rPr>
              <w:pict>
                <v:shape id="Рисунок 687" o:spid="_x0000_i1841" type="#_x0000_t75" style="width:290.25pt;height:366.75pt;visibility:visible">
                  <v:imagedata r:id="rId460" o:title=""/>
                </v:shape>
              </w:pict>
            </w:r>
          </w:p>
        </w:tc>
      </w:tr>
    </w:tbl>
    <w:p w:rsidR="0018378A" w:rsidRDefault="0018378A">
      <w:r>
        <w:br w:type="page"/>
      </w:r>
    </w:p>
    <w:tbl>
      <w:tblPr>
        <w:tblW w:w="99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90"/>
        <w:gridCol w:w="1561"/>
        <w:gridCol w:w="1985"/>
        <w:gridCol w:w="3118"/>
        <w:gridCol w:w="2892"/>
      </w:tblGrid>
      <w:tr w:rsidR="0018378A" w:rsidRPr="00C276C2" w:rsidTr="00452A83">
        <w:tc>
          <w:tcPr>
            <w:tcW w:w="1951" w:type="dxa"/>
            <w:gridSpan w:val="2"/>
          </w:tcPr>
          <w:p w:rsidR="0018378A" w:rsidRPr="002F6447" w:rsidRDefault="0018378A" w:rsidP="002F6447">
            <w:pPr>
              <w:jc w:val="center"/>
              <w:rPr>
                <w:rFonts w:cs="Arial"/>
                <w:sz w:val="18"/>
                <w:szCs w:val="18"/>
              </w:rPr>
            </w:pPr>
            <w:r w:rsidRPr="002F6447">
              <w:rPr>
                <w:rFonts w:cs="Arial"/>
                <w:sz w:val="18"/>
                <w:szCs w:val="18"/>
              </w:rPr>
              <w:t>Признак</w:t>
            </w:r>
          </w:p>
        </w:tc>
        <w:tc>
          <w:tcPr>
            <w:tcW w:w="1985" w:type="dxa"/>
          </w:tcPr>
          <w:p w:rsidR="0018378A" w:rsidRPr="002F6447" w:rsidRDefault="0018378A" w:rsidP="002F6447">
            <w:pPr>
              <w:jc w:val="center"/>
              <w:rPr>
                <w:rFonts w:cs="Arial"/>
                <w:sz w:val="18"/>
                <w:szCs w:val="18"/>
              </w:rPr>
            </w:pPr>
            <w:r w:rsidRPr="002F6447">
              <w:rPr>
                <w:rFonts w:cs="Arial"/>
                <w:sz w:val="18"/>
                <w:szCs w:val="18"/>
              </w:rPr>
              <w:t>Причина</w:t>
            </w:r>
          </w:p>
        </w:tc>
        <w:tc>
          <w:tcPr>
            <w:tcW w:w="3118" w:type="dxa"/>
          </w:tcPr>
          <w:p w:rsidR="0018378A" w:rsidRPr="002F6447" w:rsidRDefault="0018378A" w:rsidP="002F6447">
            <w:pPr>
              <w:jc w:val="center"/>
              <w:rPr>
                <w:rFonts w:cs="Arial"/>
                <w:sz w:val="18"/>
                <w:szCs w:val="18"/>
              </w:rPr>
            </w:pPr>
            <w:r w:rsidRPr="002F6447">
              <w:rPr>
                <w:rFonts w:cs="Arial"/>
                <w:sz w:val="18"/>
                <w:szCs w:val="18"/>
              </w:rPr>
              <w:t>Предмет проверки</w:t>
            </w:r>
          </w:p>
        </w:tc>
        <w:tc>
          <w:tcPr>
            <w:tcW w:w="2892" w:type="dxa"/>
          </w:tcPr>
          <w:p w:rsidR="0018378A" w:rsidRPr="002F6447" w:rsidRDefault="0018378A" w:rsidP="002F6447">
            <w:pPr>
              <w:jc w:val="center"/>
              <w:rPr>
                <w:rFonts w:cs="Arial"/>
                <w:sz w:val="18"/>
                <w:szCs w:val="18"/>
              </w:rPr>
            </w:pPr>
            <w:r w:rsidRPr="002F6447">
              <w:rPr>
                <w:rFonts w:cs="Arial"/>
                <w:sz w:val="18"/>
                <w:szCs w:val="18"/>
              </w:rPr>
              <w:t>Средство устранения неисправности</w:t>
            </w:r>
          </w:p>
        </w:tc>
      </w:tr>
      <w:tr w:rsidR="0018378A" w:rsidRPr="00C276C2" w:rsidTr="002F6447">
        <w:trPr>
          <w:cantSplit/>
          <w:trHeight w:val="1134"/>
        </w:trPr>
        <w:tc>
          <w:tcPr>
            <w:tcW w:w="390" w:type="dxa"/>
            <w:textDirection w:val="btLr"/>
          </w:tcPr>
          <w:p w:rsidR="0018378A" w:rsidRPr="002F6447" w:rsidRDefault="0018378A" w:rsidP="002F6447">
            <w:pPr>
              <w:ind w:left="113" w:right="113"/>
              <w:jc w:val="right"/>
              <w:rPr>
                <w:rFonts w:cs="Arial"/>
                <w:sz w:val="18"/>
                <w:szCs w:val="18"/>
              </w:rPr>
            </w:pPr>
            <w:r w:rsidRPr="002F6447">
              <w:rPr>
                <w:rFonts w:cs="Arial"/>
                <w:sz w:val="18"/>
                <w:szCs w:val="18"/>
                <w:lang w:val="en-US"/>
              </w:rPr>
              <w:t>IV</w:t>
            </w:r>
            <w:r w:rsidRPr="002F6447">
              <w:rPr>
                <w:rFonts w:cs="Arial"/>
                <w:sz w:val="18"/>
                <w:szCs w:val="18"/>
              </w:rPr>
              <w:t>. Внутренняя температура не растет (во время операции подогрева)</w:t>
            </w:r>
          </w:p>
          <w:p w:rsidR="0018378A" w:rsidRPr="002F6447" w:rsidRDefault="0018378A" w:rsidP="002F6447">
            <w:pPr>
              <w:ind w:left="113" w:right="113"/>
              <w:jc w:val="right"/>
              <w:rPr>
                <w:rFonts w:cs="Arial"/>
                <w:sz w:val="18"/>
                <w:szCs w:val="18"/>
              </w:rPr>
            </w:pPr>
          </w:p>
          <w:p w:rsidR="0018378A" w:rsidRPr="002F6447" w:rsidRDefault="0018378A" w:rsidP="002F6447">
            <w:pPr>
              <w:ind w:left="113" w:right="113"/>
              <w:jc w:val="right"/>
              <w:rPr>
                <w:rFonts w:cs="Arial"/>
                <w:sz w:val="18"/>
                <w:szCs w:val="18"/>
              </w:rPr>
            </w:pPr>
          </w:p>
        </w:tc>
        <w:tc>
          <w:tcPr>
            <w:tcW w:w="1561" w:type="dxa"/>
          </w:tcPr>
          <w:p w:rsidR="0018378A" w:rsidRPr="002F6447" w:rsidRDefault="0018378A" w:rsidP="002F6447">
            <w:pPr>
              <w:rPr>
                <w:rFonts w:cs="Arial"/>
                <w:sz w:val="18"/>
                <w:szCs w:val="18"/>
              </w:rPr>
            </w:pPr>
            <w:r w:rsidRPr="002F6447">
              <w:rPr>
                <w:rFonts w:cs="Arial"/>
                <w:sz w:val="18"/>
                <w:szCs w:val="18"/>
              </w:rPr>
              <w:t>Высокое давление – чрезмерно низкое.</w:t>
            </w:r>
          </w:p>
          <w:p w:rsidR="0018378A" w:rsidRPr="002F6447" w:rsidRDefault="0018378A" w:rsidP="002F6447">
            <w:pPr>
              <w:rPr>
                <w:rFonts w:cs="Arial"/>
                <w:sz w:val="18"/>
                <w:szCs w:val="18"/>
              </w:rPr>
            </w:pPr>
            <w:r w:rsidRPr="002F6447">
              <w:rPr>
                <w:rFonts w:cs="Arial"/>
                <w:sz w:val="18"/>
                <w:szCs w:val="18"/>
              </w:rPr>
              <w:t>Температура отходящего газа – низкая.</w:t>
            </w:r>
          </w:p>
          <w:p w:rsidR="0018378A" w:rsidRPr="002F6447" w:rsidRDefault="0018378A" w:rsidP="002F6447">
            <w:pPr>
              <w:rPr>
                <w:rFonts w:cs="Arial"/>
                <w:sz w:val="18"/>
                <w:szCs w:val="18"/>
              </w:rPr>
            </w:pPr>
            <w:r w:rsidRPr="002F6447">
              <w:rPr>
                <w:rFonts w:cs="Arial"/>
                <w:sz w:val="18"/>
                <w:szCs w:val="18"/>
              </w:rPr>
              <w:t>Низкое давление – чрезмерно высокое</w:t>
            </w:r>
          </w:p>
          <w:p w:rsidR="0018378A" w:rsidRPr="002F6447" w:rsidRDefault="0018378A" w:rsidP="002F6447">
            <w:pPr>
              <w:rPr>
                <w:rFonts w:cs="Arial"/>
                <w:sz w:val="18"/>
                <w:szCs w:val="18"/>
              </w:rPr>
            </w:pPr>
          </w:p>
          <w:p w:rsidR="0018378A" w:rsidRPr="002F6447" w:rsidRDefault="0018378A" w:rsidP="002F6447">
            <w:pPr>
              <w:rPr>
                <w:rFonts w:cs="Arial"/>
                <w:sz w:val="18"/>
                <w:szCs w:val="18"/>
              </w:rPr>
            </w:pPr>
          </w:p>
        </w:tc>
        <w:tc>
          <w:tcPr>
            <w:tcW w:w="1985" w:type="dxa"/>
          </w:tcPr>
          <w:p w:rsidR="0018378A" w:rsidRPr="002F6447" w:rsidRDefault="0018378A" w:rsidP="002F6447">
            <w:pPr>
              <w:rPr>
                <w:rFonts w:cs="Arial"/>
                <w:sz w:val="18"/>
                <w:szCs w:val="18"/>
              </w:rPr>
            </w:pPr>
          </w:p>
          <w:p w:rsidR="0018378A" w:rsidRPr="002F6447" w:rsidRDefault="0018378A" w:rsidP="002F6447">
            <w:pPr>
              <w:rPr>
                <w:rFonts w:cs="Arial"/>
                <w:sz w:val="18"/>
                <w:szCs w:val="18"/>
              </w:rPr>
            </w:pPr>
          </w:p>
          <w:p w:rsidR="0018378A" w:rsidRPr="002F6447" w:rsidRDefault="0018378A" w:rsidP="002F6447">
            <w:pPr>
              <w:rPr>
                <w:rFonts w:cs="Arial"/>
                <w:sz w:val="18"/>
                <w:szCs w:val="18"/>
              </w:rPr>
            </w:pPr>
          </w:p>
          <w:p w:rsidR="0018378A" w:rsidRPr="002F6447" w:rsidRDefault="0018378A" w:rsidP="002F6447">
            <w:pPr>
              <w:rPr>
                <w:rFonts w:cs="Arial"/>
                <w:sz w:val="18"/>
                <w:szCs w:val="18"/>
              </w:rPr>
            </w:pPr>
          </w:p>
          <w:p w:rsidR="0018378A" w:rsidRPr="002F6447" w:rsidRDefault="0018378A" w:rsidP="002F6447">
            <w:pPr>
              <w:rPr>
                <w:rFonts w:cs="Arial"/>
                <w:sz w:val="18"/>
                <w:szCs w:val="18"/>
              </w:rPr>
            </w:pPr>
          </w:p>
          <w:p w:rsidR="0018378A" w:rsidRPr="002F6447" w:rsidRDefault="0018378A" w:rsidP="002F6447">
            <w:pPr>
              <w:rPr>
                <w:rFonts w:cs="Arial"/>
                <w:sz w:val="18"/>
                <w:szCs w:val="18"/>
              </w:rPr>
            </w:pPr>
          </w:p>
          <w:p w:rsidR="0018378A" w:rsidRPr="002F6447" w:rsidRDefault="0018378A" w:rsidP="002F6447">
            <w:pPr>
              <w:rPr>
                <w:rFonts w:cs="Arial"/>
                <w:sz w:val="18"/>
                <w:szCs w:val="18"/>
              </w:rPr>
            </w:pPr>
            <w:r w:rsidRPr="002F6447">
              <w:rPr>
                <w:rFonts w:cs="Arial"/>
                <w:sz w:val="18"/>
                <w:szCs w:val="18"/>
              </w:rPr>
              <w:t>Неисправная работа клапана (Н</w:t>
            </w:r>
            <w:r w:rsidRPr="002F6447">
              <w:rPr>
                <w:rFonts w:cs="Arial"/>
                <w:sz w:val="18"/>
                <w:szCs w:val="18"/>
                <w:lang w:val="en-US"/>
              </w:rPr>
              <w:t>SV</w:t>
            </w:r>
            <w:r w:rsidRPr="002F6447">
              <w:rPr>
                <w:rFonts w:cs="Arial"/>
                <w:sz w:val="18"/>
                <w:szCs w:val="18"/>
              </w:rPr>
              <w:t xml:space="preserve"> или  </w:t>
            </w:r>
            <w:r w:rsidRPr="002F6447">
              <w:rPr>
                <w:rFonts w:cs="Arial"/>
                <w:sz w:val="18"/>
                <w:szCs w:val="18"/>
                <w:lang w:val="en-US"/>
              </w:rPr>
              <w:t>DSV</w:t>
            </w:r>
            <w:r w:rsidRPr="002F6447">
              <w:rPr>
                <w:rFonts w:cs="Arial"/>
                <w:sz w:val="18"/>
                <w:szCs w:val="18"/>
              </w:rPr>
              <w:t>)</w:t>
            </w:r>
          </w:p>
          <w:p w:rsidR="0018378A" w:rsidRPr="002F6447" w:rsidRDefault="0018378A" w:rsidP="002F6447">
            <w:pPr>
              <w:rPr>
                <w:rFonts w:cs="Arial"/>
                <w:sz w:val="18"/>
                <w:szCs w:val="18"/>
              </w:rPr>
            </w:pPr>
          </w:p>
          <w:p w:rsidR="0018378A" w:rsidRPr="002F6447" w:rsidRDefault="0018378A" w:rsidP="002F6447">
            <w:pPr>
              <w:rPr>
                <w:rFonts w:cs="Arial"/>
                <w:sz w:val="18"/>
                <w:szCs w:val="18"/>
              </w:rPr>
            </w:pPr>
          </w:p>
          <w:p w:rsidR="0018378A" w:rsidRPr="002F6447" w:rsidRDefault="0018378A" w:rsidP="002F6447">
            <w:pPr>
              <w:rPr>
                <w:rFonts w:cs="Arial"/>
                <w:sz w:val="18"/>
                <w:szCs w:val="18"/>
              </w:rPr>
            </w:pPr>
          </w:p>
          <w:p w:rsidR="0018378A" w:rsidRPr="002F6447" w:rsidRDefault="0018378A" w:rsidP="002F6447">
            <w:pPr>
              <w:rPr>
                <w:rFonts w:cs="Arial"/>
                <w:sz w:val="18"/>
                <w:szCs w:val="18"/>
              </w:rPr>
            </w:pPr>
          </w:p>
          <w:p w:rsidR="0018378A" w:rsidRPr="002F6447" w:rsidRDefault="0018378A" w:rsidP="002F6447">
            <w:pPr>
              <w:rPr>
                <w:rFonts w:cs="Arial"/>
                <w:sz w:val="18"/>
                <w:szCs w:val="18"/>
              </w:rPr>
            </w:pPr>
          </w:p>
          <w:p w:rsidR="0018378A" w:rsidRPr="002F6447" w:rsidRDefault="0018378A" w:rsidP="002F6447">
            <w:pPr>
              <w:rPr>
                <w:rFonts w:cs="Arial"/>
                <w:sz w:val="18"/>
                <w:szCs w:val="18"/>
              </w:rPr>
            </w:pPr>
            <w:r w:rsidRPr="002F6447">
              <w:rPr>
                <w:rFonts w:cs="Arial"/>
                <w:sz w:val="18"/>
                <w:szCs w:val="18"/>
              </w:rPr>
              <w:t xml:space="preserve">Неисправная работа датчика высокого давления </w:t>
            </w:r>
            <w:r w:rsidRPr="002F6447">
              <w:rPr>
                <w:rFonts w:cs="Arial"/>
                <w:sz w:val="18"/>
                <w:szCs w:val="18"/>
                <w:lang w:val="en-US"/>
              </w:rPr>
              <w:t>HPT</w:t>
            </w:r>
            <w:r w:rsidRPr="002F6447">
              <w:rPr>
                <w:rFonts w:cs="Arial"/>
                <w:sz w:val="18"/>
                <w:szCs w:val="18"/>
              </w:rPr>
              <w:t xml:space="preserve"> (загрузка возможна)</w:t>
            </w:r>
          </w:p>
          <w:p w:rsidR="0018378A" w:rsidRPr="002F6447" w:rsidRDefault="0018378A" w:rsidP="002F6447">
            <w:pPr>
              <w:rPr>
                <w:rFonts w:cs="Arial"/>
                <w:sz w:val="18"/>
                <w:szCs w:val="18"/>
              </w:rPr>
            </w:pPr>
          </w:p>
          <w:p w:rsidR="0018378A" w:rsidRPr="002F6447" w:rsidRDefault="0018378A" w:rsidP="002F6447">
            <w:pPr>
              <w:rPr>
                <w:rFonts w:cs="Arial"/>
                <w:sz w:val="18"/>
                <w:szCs w:val="18"/>
              </w:rPr>
            </w:pPr>
          </w:p>
          <w:p w:rsidR="0018378A" w:rsidRPr="002F6447" w:rsidRDefault="0018378A" w:rsidP="002F6447">
            <w:pPr>
              <w:rPr>
                <w:rFonts w:cs="Arial"/>
                <w:sz w:val="18"/>
                <w:szCs w:val="18"/>
              </w:rPr>
            </w:pPr>
          </w:p>
          <w:p w:rsidR="0018378A" w:rsidRPr="002F6447" w:rsidRDefault="0018378A" w:rsidP="002F6447">
            <w:pPr>
              <w:rPr>
                <w:rFonts w:cs="Arial"/>
                <w:sz w:val="18"/>
                <w:szCs w:val="18"/>
              </w:rPr>
            </w:pPr>
          </w:p>
          <w:p w:rsidR="0018378A" w:rsidRPr="002F6447" w:rsidRDefault="0018378A" w:rsidP="002F6447">
            <w:pPr>
              <w:rPr>
                <w:rFonts w:cs="Arial"/>
                <w:sz w:val="18"/>
                <w:szCs w:val="18"/>
              </w:rPr>
            </w:pPr>
            <w:r w:rsidRPr="002F6447">
              <w:rPr>
                <w:rFonts w:cs="Arial"/>
                <w:sz w:val="18"/>
                <w:szCs w:val="18"/>
              </w:rPr>
              <w:t xml:space="preserve">Неисправная работа датчика низкого давления </w:t>
            </w:r>
            <w:r w:rsidRPr="002F6447">
              <w:rPr>
                <w:rFonts w:cs="Arial"/>
                <w:sz w:val="18"/>
                <w:szCs w:val="18"/>
                <w:lang w:val="en-US"/>
              </w:rPr>
              <w:t>LPT</w:t>
            </w:r>
            <w:r w:rsidRPr="002F6447">
              <w:rPr>
                <w:rFonts w:cs="Arial"/>
                <w:sz w:val="18"/>
                <w:szCs w:val="18"/>
              </w:rPr>
              <w:t xml:space="preserve"> (загрузка возможна)</w:t>
            </w:r>
          </w:p>
          <w:p w:rsidR="0018378A" w:rsidRPr="002F6447" w:rsidRDefault="0018378A" w:rsidP="002F6447">
            <w:pPr>
              <w:rPr>
                <w:rFonts w:cs="Arial"/>
                <w:sz w:val="18"/>
                <w:szCs w:val="18"/>
              </w:rPr>
            </w:pPr>
          </w:p>
          <w:p w:rsidR="0018378A" w:rsidRPr="002F6447" w:rsidRDefault="0018378A" w:rsidP="002F6447">
            <w:pPr>
              <w:rPr>
                <w:rFonts w:cs="Arial"/>
                <w:sz w:val="18"/>
                <w:szCs w:val="18"/>
              </w:rPr>
            </w:pPr>
          </w:p>
          <w:p w:rsidR="0018378A" w:rsidRPr="002F6447" w:rsidRDefault="0018378A" w:rsidP="002F6447">
            <w:pPr>
              <w:rPr>
                <w:rFonts w:cs="Arial"/>
                <w:sz w:val="18"/>
                <w:szCs w:val="18"/>
              </w:rPr>
            </w:pPr>
          </w:p>
          <w:p w:rsidR="0018378A" w:rsidRPr="002F6447" w:rsidRDefault="0018378A" w:rsidP="002F6447">
            <w:pPr>
              <w:rPr>
                <w:rFonts w:cs="Arial"/>
                <w:sz w:val="18"/>
                <w:szCs w:val="18"/>
              </w:rPr>
            </w:pPr>
          </w:p>
          <w:p w:rsidR="0018378A" w:rsidRPr="002F6447" w:rsidRDefault="0018378A" w:rsidP="002F6447">
            <w:pPr>
              <w:rPr>
                <w:rFonts w:cs="Arial"/>
                <w:sz w:val="18"/>
                <w:szCs w:val="18"/>
              </w:rPr>
            </w:pPr>
          </w:p>
          <w:p w:rsidR="0018378A" w:rsidRPr="002F6447" w:rsidRDefault="0018378A" w:rsidP="002F6447">
            <w:pPr>
              <w:rPr>
                <w:rFonts w:cs="Arial"/>
                <w:sz w:val="18"/>
                <w:szCs w:val="18"/>
              </w:rPr>
            </w:pPr>
            <w:r w:rsidRPr="002F6447">
              <w:rPr>
                <w:rFonts w:cs="Arial"/>
                <w:sz w:val="18"/>
                <w:szCs w:val="18"/>
              </w:rPr>
              <w:t xml:space="preserve">Смещение </w:t>
            </w:r>
            <w:r w:rsidRPr="002F6447">
              <w:rPr>
                <w:rFonts w:cs="Arial"/>
                <w:sz w:val="18"/>
                <w:szCs w:val="18"/>
                <w:lang w:val="en-US"/>
              </w:rPr>
              <w:t>HPT</w:t>
            </w:r>
            <w:r w:rsidRPr="002F6447">
              <w:rPr>
                <w:rFonts w:cs="Arial"/>
                <w:sz w:val="18"/>
                <w:szCs w:val="18"/>
              </w:rPr>
              <w:t xml:space="preserve">, </w:t>
            </w:r>
            <w:r w:rsidRPr="002F6447">
              <w:rPr>
                <w:rFonts w:cs="Arial"/>
                <w:sz w:val="18"/>
                <w:szCs w:val="18"/>
                <w:lang w:val="en-US"/>
              </w:rPr>
              <w:t>DCHS</w:t>
            </w:r>
            <w:r w:rsidRPr="002F6447">
              <w:rPr>
                <w:rFonts w:cs="Arial"/>
                <w:sz w:val="18"/>
                <w:szCs w:val="18"/>
              </w:rPr>
              <w:t xml:space="preserve"> (останов вентилятора испарителя)</w:t>
            </w:r>
          </w:p>
          <w:p w:rsidR="0018378A" w:rsidRPr="002F6447" w:rsidRDefault="0018378A" w:rsidP="002F6447">
            <w:pPr>
              <w:rPr>
                <w:rFonts w:cs="Arial"/>
                <w:sz w:val="18"/>
                <w:szCs w:val="18"/>
              </w:rPr>
            </w:pPr>
          </w:p>
          <w:p w:rsidR="0018378A" w:rsidRPr="002F6447" w:rsidRDefault="0018378A" w:rsidP="002F6447">
            <w:pPr>
              <w:rPr>
                <w:rFonts w:cs="Arial"/>
                <w:sz w:val="18"/>
                <w:szCs w:val="18"/>
              </w:rPr>
            </w:pPr>
          </w:p>
          <w:p w:rsidR="0018378A" w:rsidRPr="002F6447" w:rsidRDefault="0018378A" w:rsidP="002F6447">
            <w:pPr>
              <w:rPr>
                <w:rFonts w:cs="Arial"/>
                <w:sz w:val="18"/>
                <w:szCs w:val="18"/>
              </w:rPr>
            </w:pPr>
          </w:p>
          <w:p w:rsidR="0018378A" w:rsidRPr="002F6447" w:rsidRDefault="0018378A" w:rsidP="002F6447">
            <w:pPr>
              <w:rPr>
                <w:rFonts w:cs="Arial"/>
                <w:sz w:val="18"/>
                <w:szCs w:val="18"/>
              </w:rPr>
            </w:pPr>
          </w:p>
          <w:p w:rsidR="0018378A" w:rsidRPr="002F6447" w:rsidRDefault="0018378A" w:rsidP="002F6447">
            <w:pPr>
              <w:rPr>
                <w:rFonts w:cs="Arial"/>
                <w:sz w:val="18"/>
                <w:szCs w:val="18"/>
              </w:rPr>
            </w:pPr>
          </w:p>
          <w:p w:rsidR="0018378A" w:rsidRPr="002F6447" w:rsidRDefault="0018378A" w:rsidP="002F6447">
            <w:pPr>
              <w:rPr>
                <w:rFonts w:cs="Arial"/>
                <w:sz w:val="18"/>
                <w:szCs w:val="18"/>
              </w:rPr>
            </w:pPr>
            <w:r w:rsidRPr="002F6447">
              <w:rPr>
                <w:rFonts w:cs="Arial"/>
                <w:sz w:val="18"/>
                <w:szCs w:val="18"/>
              </w:rPr>
              <w:t>Останов вентилятора испарителя</w:t>
            </w:r>
          </w:p>
          <w:p w:rsidR="0018378A" w:rsidRPr="002F6447" w:rsidRDefault="0018378A" w:rsidP="002F6447">
            <w:pPr>
              <w:rPr>
                <w:rFonts w:cs="Arial"/>
                <w:sz w:val="18"/>
                <w:szCs w:val="18"/>
              </w:rPr>
            </w:pPr>
          </w:p>
          <w:p w:rsidR="0018378A" w:rsidRPr="002F6447" w:rsidRDefault="0018378A" w:rsidP="002F6447">
            <w:pPr>
              <w:rPr>
                <w:rFonts w:cs="Arial"/>
                <w:sz w:val="18"/>
                <w:szCs w:val="18"/>
              </w:rPr>
            </w:pPr>
          </w:p>
          <w:p w:rsidR="0018378A" w:rsidRPr="002F6447" w:rsidRDefault="0018378A" w:rsidP="002F6447">
            <w:pPr>
              <w:rPr>
                <w:rFonts w:cs="Arial"/>
                <w:sz w:val="18"/>
                <w:szCs w:val="18"/>
              </w:rPr>
            </w:pPr>
          </w:p>
          <w:p w:rsidR="0018378A" w:rsidRPr="002F6447" w:rsidRDefault="0018378A" w:rsidP="002F6447">
            <w:pPr>
              <w:rPr>
                <w:rFonts w:cs="Arial"/>
                <w:sz w:val="18"/>
                <w:szCs w:val="18"/>
              </w:rPr>
            </w:pPr>
          </w:p>
          <w:p w:rsidR="0018378A" w:rsidRPr="002F6447" w:rsidRDefault="0018378A" w:rsidP="002F6447">
            <w:pPr>
              <w:rPr>
                <w:rFonts w:cs="Arial"/>
                <w:sz w:val="18"/>
                <w:szCs w:val="18"/>
              </w:rPr>
            </w:pPr>
          </w:p>
          <w:p w:rsidR="0018378A" w:rsidRPr="002F6447" w:rsidRDefault="0018378A" w:rsidP="002F6447">
            <w:pPr>
              <w:rPr>
                <w:rFonts w:cs="Arial"/>
                <w:sz w:val="18"/>
                <w:szCs w:val="18"/>
              </w:rPr>
            </w:pPr>
            <w:r w:rsidRPr="002F6447">
              <w:rPr>
                <w:rFonts w:cs="Arial"/>
                <w:sz w:val="18"/>
                <w:szCs w:val="18"/>
              </w:rPr>
              <w:t>Уменьшенный объем воздуха подогрева (останов или падение вентилятора испарителя)</w:t>
            </w:r>
          </w:p>
          <w:p w:rsidR="0018378A" w:rsidRPr="002F6447" w:rsidRDefault="0018378A" w:rsidP="002F6447">
            <w:pPr>
              <w:rPr>
                <w:rFonts w:cs="Arial"/>
                <w:sz w:val="18"/>
                <w:szCs w:val="18"/>
              </w:rPr>
            </w:pPr>
          </w:p>
          <w:p w:rsidR="0018378A" w:rsidRPr="002F6447" w:rsidRDefault="0018378A" w:rsidP="002F6447">
            <w:pPr>
              <w:rPr>
                <w:rFonts w:cs="Arial"/>
                <w:sz w:val="18"/>
                <w:szCs w:val="18"/>
              </w:rPr>
            </w:pPr>
            <w:r w:rsidRPr="002F6447">
              <w:rPr>
                <w:rFonts w:cs="Arial"/>
                <w:sz w:val="18"/>
                <w:szCs w:val="18"/>
              </w:rPr>
              <w:t>Утечка под давлением в конденсатор из-за утечки в контрольном клапане сброса давления (</w:t>
            </w:r>
            <w:r w:rsidRPr="002F6447">
              <w:rPr>
                <w:rFonts w:cs="Arial"/>
                <w:sz w:val="18"/>
                <w:szCs w:val="18"/>
                <w:lang w:val="en-US"/>
              </w:rPr>
              <w:t>DPR</w:t>
            </w:r>
            <w:r w:rsidRPr="002F6447">
              <w:rPr>
                <w:rFonts w:cs="Arial"/>
                <w:sz w:val="18"/>
                <w:szCs w:val="18"/>
              </w:rPr>
              <w:t>)</w:t>
            </w:r>
          </w:p>
          <w:p w:rsidR="0018378A" w:rsidRPr="002F6447" w:rsidRDefault="0018378A" w:rsidP="002F6447">
            <w:pPr>
              <w:rPr>
                <w:rFonts w:cs="Arial"/>
                <w:sz w:val="18"/>
                <w:szCs w:val="18"/>
              </w:rPr>
            </w:pPr>
          </w:p>
          <w:p w:rsidR="0018378A" w:rsidRPr="002F6447" w:rsidRDefault="0018378A" w:rsidP="002F6447">
            <w:pPr>
              <w:rPr>
                <w:rFonts w:cs="Arial"/>
                <w:sz w:val="18"/>
                <w:szCs w:val="18"/>
              </w:rPr>
            </w:pPr>
            <w:r w:rsidRPr="002F6447">
              <w:rPr>
                <w:rFonts w:cs="Arial"/>
                <w:sz w:val="18"/>
                <w:szCs w:val="18"/>
              </w:rPr>
              <w:t xml:space="preserve">Утечка из </w:t>
            </w:r>
            <w:r w:rsidRPr="002F6447">
              <w:rPr>
                <w:rFonts w:cs="Arial"/>
                <w:sz w:val="18"/>
                <w:szCs w:val="18"/>
                <w:lang w:val="en-US"/>
              </w:rPr>
              <w:t>ISV</w:t>
            </w:r>
            <w:r w:rsidRPr="000A1FB6">
              <w:rPr>
                <w:rFonts w:cs="Arial"/>
                <w:noProof/>
                <w:sz w:val="18"/>
                <w:szCs w:val="18"/>
                <w:lang w:eastAsia="ru-RU"/>
              </w:rPr>
              <w:pict>
                <v:shape id="Рисунок 689" o:spid="_x0000_i1842" type="#_x0000_t75" style="width:14.25pt;height:8.25pt;visibility:visible">
                  <v:imagedata r:id="rId461" o:title=""/>
                </v:shape>
              </w:pict>
            </w:r>
          </w:p>
          <w:p w:rsidR="0018378A" w:rsidRPr="002F6447" w:rsidRDefault="0018378A" w:rsidP="002F6447">
            <w:pPr>
              <w:rPr>
                <w:rFonts w:cs="Arial"/>
                <w:sz w:val="18"/>
                <w:szCs w:val="18"/>
              </w:rPr>
            </w:pPr>
            <w:r w:rsidRPr="002F6447">
              <w:rPr>
                <w:rFonts w:cs="Arial"/>
                <w:sz w:val="18"/>
                <w:szCs w:val="18"/>
              </w:rPr>
              <w:t>Контроль загрузки невозможен.</w:t>
            </w:r>
          </w:p>
        </w:tc>
        <w:tc>
          <w:tcPr>
            <w:tcW w:w="6010" w:type="dxa"/>
            <w:gridSpan w:val="2"/>
          </w:tcPr>
          <w:p w:rsidR="0018378A" w:rsidRPr="002F6447" w:rsidRDefault="0018378A" w:rsidP="002F6447">
            <w:pPr>
              <w:jc w:val="center"/>
              <w:rPr>
                <w:rFonts w:cs="Arial"/>
                <w:sz w:val="18"/>
                <w:szCs w:val="18"/>
              </w:rPr>
            </w:pPr>
            <w:r w:rsidRPr="000A1FB6">
              <w:rPr>
                <w:rFonts w:cs="Arial"/>
                <w:noProof/>
                <w:sz w:val="18"/>
                <w:szCs w:val="18"/>
                <w:lang w:eastAsia="ru-RU"/>
              </w:rPr>
              <w:pict>
                <v:shape id="Рисунок 690" o:spid="_x0000_i1843" type="#_x0000_t75" style="width:290.25pt;height:687pt;visibility:visible">
                  <v:imagedata r:id="rId462" o:title=""/>
                </v:shape>
              </w:pict>
            </w:r>
          </w:p>
        </w:tc>
      </w:tr>
    </w:tbl>
    <w:p w:rsidR="0018378A" w:rsidRDefault="0018378A">
      <w:r>
        <w:br w:type="page"/>
      </w:r>
    </w:p>
    <w:tbl>
      <w:tblPr>
        <w:tblW w:w="99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45"/>
        <w:gridCol w:w="1606"/>
        <w:gridCol w:w="1985"/>
        <w:gridCol w:w="2976"/>
        <w:gridCol w:w="3034"/>
      </w:tblGrid>
      <w:tr w:rsidR="0018378A" w:rsidRPr="00C276C2" w:rsidTr="00452A83">
        <w:tc>
          <w:tcPr>
            <w:tcW w:w="1951" w:type="dxa"/>
            <w:gridSpan w:val="2"/>
          </w:tcPr>
          <w:p w:rsidR="0018378A" w:rsidRPr="003936AB" w:rsidRDefault="0018378A" w:rsidP="003936AB">
            <w:pPr>
              <w:jc w:val="center"/>
              <w:rPr>
                <w:rFonts w:cs="Arial"/>
                <w:sz w:val="18"/>
                <w:szCs w:val="18"/>
              </w:rPr>
            </w:pPr>
            <w:r w:rsidRPr="003936AB">
              <w:rPr>
                <w:rFonts w:cs="Arial"/>
                <w:sz w:val="18"/>
                <w:szCs w:val="18"/>
              </w:rPr>
              <w:t>Признак</w:t>
            </w:r>
          </w:p>
        </w:tc>
        <w:tc>
          <w:tcPr>
            <w:tcW w:w="1985" w:type="dxa"/>
          </w:tcPr>
          <w:p w:rsidR="0018378A" w:rsidRPr="003936AB" w:rsidRDefault="0018378A" w:rsidP="003936AB">
            <w:pPr>
              <w:jc w:val="center"/>
              <w:rPr>
                <w:rFonts w:cs="Arial"/>
                <w:sz w:val="18"/>
                <w:szCs w:val="18"/>
              </w:rPr>
            </w:pPr>
            <w:r w:rsidRPr="003936AB">
              <w:rPr>
                <w:rFonts w:cs="Arial"/>
                <w:sz w:val="18"/>
                <w:szCs w:val="18"/>
              </w:rPr>
              <w:t>Причина</w:t>
            </w:r>
          </w:p>
        </w:tc>
        <w:tc>
          <w:tcPr>
            <w:tcW w:w="2976" w:type="dxa"/>
          </w:tcPr>
          <w:p w:rsidR="0018378A" w:rsidRPr="003936AB" w:rsidRDefault="0018378A" w:rsidP="003936AB">
            <w:pPr>
              <w:jc w:val="center"/>
              <w:rPr>
                <w:rFonts w:cs="Arial"/>
                <w:sz w:val="18"/>
                <w:szCs w:val="18"/>
              </w:rPr>
            </w:pPr>
            <w:r w:rsidRPr="003936AB">
              <w:rPr>
                <w:rFonts w:cs="Arial"/>
                <w:sz w:val="18"/>
                <w:szCs w:val="18"/>
              </w:rPr>
              <w:t>Предмет проверки</w:t>
            </w:r>
          </w:p>
        </w:tc>
        <w:tc>
          <w:tcPr>
            <w:tcW w:w="3034" w:type="dxa"/>
          </w:tcPr>
          <w:p w:rsidR="0018378A" w:rsidRPr="003936AB" w:rsidRDefault="0018378A" w:rsidP="003936AB">
            <w:pPr>
              <w:jc w:val="center"/>
              <w:rPr>
                <w:rFonts w:cs="Arial"/>
                <w:sz w:val="18"/>
                <w:szCs w:val="18"/>
              </w:rPr>
            </w:pPr>
            <w:r w:rsidRPr="003936AB">
              <w:rPr>
                <w:rFonts w:cs="Arial"/>
                <w:sz w:val="18"/>
                <w:szCs w:val="18"/>
              </w:rPr>
              <w:t>Средство устранения неисправности</w:t>
            </w:r>
          </w:p>
        </w:tc>
      </w:tr>
      <w:tr w:rsidR="0018378A" w:rsidRPr="00C276C2" w:rsidTr="003936AB">
        <w:trPr>
          <w:cantSplit/>
          <w:trHeight w:val="1134"/>
        </w:trPr>
        <w:tc>
          <w:tcPr>
            <w:tcW w:w="345" w:type="dxa"/>
            <w:textDirection w:val="btLr"/>
          </w:tcPr>
          <w:p w:rsidR="0018378A" w:rsidRPr="003936AB" w:rsidRDefault="0018378A" w:rsidP="003936AB">
            <w:pPr>
              <w:ind w:left="113" w:right="113"/>
              <w:jc w:val="right"/>
              <w:rPr>
                <w:rFonts w:cs="Arial"/>
                <w:sz w:val="18"/>
                <w:szCs w:val="18"/>
              </w:rPr>
            </w:pPr>
            <w:r w:rsidRPr="003936AB">
              <w:rPr>
                <w:rFonts w:cs="Arial"/>
                <w:sz w:val="18"/>
                <w:szCs w:val="18"/>
                <w:lang w:val="en-US"/>
              </w:rPr>
              <w:t>V</w:t>
            </w:r>
            <w:r w:rsidRPr="003936AB">
              <w:rPr>
                <w:rFonts w:cs="Arial"/>
                <w:sz w:val="18"/>
                <w:szCs w:val="18"/>
              </w:rPr>
              <w:t>. Контроль нестабилен (в процессе операции пропорционального охлаждения)</w:t>
            </w:r>
          </w:p>
          <w:p w:rsidR="0018378A" w:rsidRPr="003936AB" w:rsidRDefault="0018378A" w:rsidP="003936AB">
            <w:pPr>
              <w:ind w:left="113" w:right="113"/>
              <w:jc w:val="right"/>
              <w:rPr>
                <w:rFonts w:cs="Arial"/>
                <w:sz w:val="18"/>
                <w:szCs w:val="18"/>
              </w:rPr>
            </w:pPr>
          </w:p>
          <w:p w:rsidR="0018378A" w:rsidRPr="003936AB" w:rsidRDefault="0018378A" w:rsidP="003936AB">
            <w:pPr>
              <w:ind w:left="113" w:right="113"/>
              <w:jc w:val="right"/>
              <w:rPr>
                <w:rFonts w:cs="Arial"/>
                <w:sz w:val="18"/>
                <w:szCs w:val="18"/>
              </w:rPr>
            </w:pPr>
          </w:p>
          <w:p w:rsidR="0018378A" w:rsidRPr="003936AB" w:rsidRDefault="0018378A" w:rsidP="003936AB">
            <w:pPr>
              <w:ind w:left="113" w:right="113"/>
              <w:jc w:val="right"/>
              <w:rPr>
                <w:rFonts w:cs="Arial"/>
                <w:sz w:val="18"/>
                <w:szCs w:val="18"/>
              </w:rPr>
            </w:pPr>
          </w:p>
        </w:tc>
        <w:tc>
          <w:tcPr>
            <w:tcW w:w="1606" w:type="dxa"/>
          </w:tcPr>
          <w:p w:rsidR="0018378A" w:rsidRPr="003936AB" w:rsidRDefault="0018378A" w:rsidP="003936AB">
            <w:pPr>
              <w:rPr>
                <w:rFonts w:cs="Arial"/>
                <w:sz w:val="18"/>
                <w:szCs w:val="18"/>
              </w:rPr>
            </w:pPr>
            <w:r w:rsidRPr="003936AB">
              <w:rPr>
                <w:rFonts w:cs="Arial"/>
                <w:sz w:val="18"/>
                <w:szCs w:val="18"/>
              </w:rPr>
              <w:t>Контрольная температура нестабильна</w:t>
            </w:r>
          </w:p>
          <w:p w:rsidR="0018378A" w:rsidRPr="003936AB" w:rsidRDefault="0018378A" w:rsidP="003936AB">
            <w:pPr>
              <w:rPr>
                <w:rFonts w:cs="Arial"/>
                <w:sz w:val="18"/>
                <w:szCs w:val="18"/>
              </w:rPr>
            </w:pPr>
          </w:p>
          <w:p w:rsidR="0018378A" w:rsidRPr="003936AB" w:rsidRDefault="0018378A" w:rsidP="003936AB">
            <w:pPr>
              <w:rPr>
                <w:rFonts w:cs="Arial"/>
                <w:sz w:val="18"/>
                <w:szCs w:val="18"/>
              </w:rPr>
            </w:pPr>
          </w:p>
          <w:p w:rsidR="0018378A" w:rsidRPr="003936AB" w:rsidRDefault="0018378A" w:rsidP="003936AB">
            <w:pPr>
              <w:rPr>
                <w:rFonts w:cs="Arial"/>
                <w:sz w:val="18"/>
                <w:szCs w:val="18"/>
              </w:rPr>
            </w:pPr>
          </w:p>
        </w:tc>
        <w:tc>
          <w:tcPr>
            <w:tcW w:w="1985" w:type="dxa"/>
          </w:tcPr>
          <w:p w:rsidR="0018378A" w:rsidRPr="003936AB" w:rsidRDefault="0018378A" w:rsidP="003936AB">
            <w:pPr>
              <w:rPr>
                <w:rFonts w:cs="Arial"/>
                <w:sz w:val="18"/>
                <w:szCs w:val="18"/>
              </w:rPr>
            </w:pPr>
          </w:p>
          <w:p w:rsidR="0018378A" w:rsidRPr="003936AB" w:rsidRDefault="0018378A" w:rsidP="003936AB">
            <w:pPr>
              <w:rPr>
                <w:rFonts w:cs="Arial"/>
                <w:sz w:val="18"/>
                <w:szCs w:val="18"/>
              </w:rPr>
            </w:pPr>
          </w:p>
          <w:p w:rsidR="0018378A" w:rsidRPr="003936AB" w:rsidRDefault="0018378A" w:rsidP="003936AB">
            <w:pPr>
              <w:rPr>
                <w:rFonts w:cs="Arial"/>
                <w:sz w:val="18"/>
                <w:szCs w:val="18"/>
              </w:rPr>
            </w:pPr>
          </w:p>
          <w:p w:rsidR="0018378A" w:rsidRPr="003936AB" w:rsidRDefault="0018378A" w:rsidP="003936AB">
            <w:pPr>
              <w:rPr>
                <w:rFonts w:cs="Arial"/>
                <w:sz w:val="18"/>
                <w:szCs w:val="18"/>
              </w:rPr>
            </w:pPr>
          </w:p>
          <w:p w:rsidR="0018378A" w:rsidRPr="003936AB" w:rsidRDefault="0018378A" w:rsidP="003936AB">
            <w:pPr>
              <w:rPr>
                <w:rFonts w:cs="Arial"/>
                <w:sz w:val="18"/>
                <w:szCs w:val="18"/>
              </w:rPr>
            </w:pPr>
          </w:p>
          <w:p w:rsidR="0018378A" w:rsidRPr="003936AB" w:rsidRDefault="0018378A" w:rsidP="003936AB">
            <w:pPr>
              <w:rPr>
                <w:rFonts w:cs="Arial"/>
                <w:sz w:val="18"/>
                <w:szCs w:val="18"/>
              </w:rPr>
            </w:pPr>
          </w:p>
          <w:p w:rsidR="0018378A" w:rsidRPr="003936AB" w:rsidRDefault="0018378A" w:rsidP="003936AB">
            <w:pPr>
              <w:rPr>
                <w:rFonts w:cs="Arial"/>
                <w:sz w:val="18"/>
                <w:szCs w:val="18"/>
              </w:rPr>
            </w:pPr>
          </w:p>
          <w:p w:rsidR="0018378A" w:rsidRPr="003936AB" w:rsidRDefault="0018378A" w:rsidP="003936AB">
            <w:pPr>
              <w:rPr>
                <w:rFonts w:cs="Arial"/>
                <w:sz w:val="18"/>
                <w:szCs w:val="18"/>
              </w:rPr>
            </w:pPr>
            <w:r w:rsidRPr="003936AB">
              <w:rPr>
                <w:rFonts w:cs="Arial"/>
                <w:sz w:val="18"/>
                <w:szCs w:val="18"/>
              </w:rPr>
              <w:t xml:space="preserve">Неисправный датчик низкого давления </w:t>
            </w:r>
            <w:r w:rsidRPr="003936AB">
              <w:rPr>
                <w:rFonts w:cs="Arial"/>
                <w:sz w:val="18"/>
                <w:szCs w:val="18"/>
                <w:lang w:val="en-US"/>
              </w:rPr>
              <w:t>LPT</w:t>
            </w:r>
          </w:p>
          <w:p w:rsidR="0018378A" w:rsidRPr="003936AB" w:rsidRDefault="0018378A" w:rsidP="003936AB">
            <w:pPr>
              <w:rPr>
                <w:rFonts w:cs="Arial"/>
                <w:sz w:val="18"/>
                <w:szCs w:val="18"/>
              </w:rPr>
            </w:pPr>
          </w:p>
          <w:p w:rsidR="0018378A" w:rsidRPr="003936AB" w:rsidRDefault="0018378A" w:rsidP="003936AB">
            <w:pPr>
              <w:rPr>
                <w:rFonts w:cs="Arial"/>
                <w:sz w:val="18"/>
                <w:szCs w:val="18"/>
              </w:rPr>
            </w:pPr>
          </w:p>
          <w:p w:rsidR="0018378A" w:rsidRPr="003936AB" w:rsidRDefault="0018378A" w:rsidP="003936AB">
            <w:pPr>
              <w:rPr>
                <w:rFonts w:cs="Arial"/>
                <w:sz w:val="18"/>
                <w:szCs w:val="18"/>
              </w:rPr>
            </w:pPr>
          </w:p>
          <w:p w:rsidR="0018378A" w:rsidRPr="003936AB" w:rsidRDefault="0018378A" w:rsidP="003936AB">
            <w:pPr>
              <w:rPr>
                <w:rFonts w:cs="Arial"/>
                <w:sz w:val="18"/>
                <w:szCs w:val="18"/>
              </w:rPr>
            </w:pPr>
          </w:p>
          <w:p w:rsidR="0018378A" w:rsidRPr="003936AB" w:rsidRDefault="0018378A" w:rsidP="003936AB">
            <w:pPr>
              <w:rPr>
                <w:rFonts w:cs="Arial"/>
                <w:sz w:val="18"/>
                <w:szCs w:val="18"/>
              </w:rPr>
            </w:pPr>
          </w:p>
          <w:p w:rsidR="0018378A" w:rsidRPr="003936AB" w:rsidRDefault="0018378A" w:rsidP="003936AB">
            <w:pPr>
              <w:rPr>
                <w:rFonts w:cs="Arial"/>
                <w:sz w:val="18"/>
                <w:szCs w:val="18"/>
              </w:rPr>
            </w:pPr>
            <w:r w:rsidRPr="003936AB">
              <w:rPr>
                <w:rFonts w:cs="Arial"/>
                <w:sz w:val="18"/>
                <w:szCs w:val="18"/>
              </w:rPr>
              <w:t xml:space="preserve">Неисправный датчик температуры выходной трубки </w:t>
            </w:r>
            <w:r w:rsidRPr="003936AB">
              <w:rPr>
                <w:rFonts w:cs="Arial"/>
                <w:sz w:val="18"/>
                <w:szCs w:val="18"/>
                <w:lang w:val="en-US"/>
              </w:rPr>
              <w:t>DCHS</w:t>
            </w:r>
          </w:p>
          <w:p w:rsidR="0018378A" w:rsidRPr="003936AB" w:rsidRDefault="0018378A" w:rsidP="003936AB">
            <w:pPr>
              <w:rPr>
                <w:rFonts w:cs="Arial"/>
                <w:sz w:val="18"/>
                <w:szCs w:val="18"/>
              </w:rPr>
            </w:pPr>
          </w:p>
          <w:p w:rsidR="0018378A" w:rsidRPr="003936AB" w:rsidRDefault="0018378A" w:rsidP="003936AB">
            <w:pPr>
              <w:rPr>
                <w:rFonts w:cs="Arial"/>
                <w:sz w:val="18"/>
                <w:szCs w:val="18"/>
              </w:rPr>
            </w:pPr>
          </w:p>
          <w:p w:rsidR="0018378A" w:rsidRPr="003936AB" w:rsidRDefault="0018378A" w:rsidP="003936AB">
            <w:pPr>
              <w:rPr>
                <w:rFonts w:cs="Arial"/>
                <w:sz w:val="18"/>
                <w:szCs w:val="18"/>
              </w:rPr>
            </w:pPr>
          </w:p>
          <w:p w:rsidR="0018378A" w:rsidRPr="003936AB" w:rsidRDefault="0018378A" w:rsidP="003936AB">
            <w:pPr>
              <w:rPr>
                <w:rFonts w:cs="Arial"/>
                <w:sz w:val="18"/>
                <w:szCs w:val="18"/>
              </w:rPr>
            </w:pPr>
          </w:p>
          <w:p w:rsidR="0018378A" w:rsidRPr="003936AB" w:rsidRDefault="0018378A" w:rsidP="003936AB">
            <w:pPr>
              <w:rPr>
                <w:rFonts w:cs="Arial"/>
                <w:sz w:val="18"/>
                <w:szCs w:val="18"/>
              </w:rPr>
            </w:pPr>
            <w:r w:rsidRPr="003936AB">
              <w:rPr>
                <w:rFonts w:cs="Arial"/>
                <w:sz w:val="18"/>
                <w:szCs w:val="18"/>
              </w:rPr>
              <w:t xml:space="preserve">Неисправное открытие модулирующего впускного клапана </w:t>
            </w:r>
            <w:r w:rsidRPr="003936AB">
              <w:rPr>
                <w:rFonts w:cs="Arial"/>
                <w:sz w:val="18"/>
                <w:szCs w:val="18"/>
                <w:lang w:val="en-US"/>
              </w:rPr>
              <w:t>SMV</w:t>
            </w:r>
          </w:p>
          <w:p w:rsidR="0018378A" w:rsidRPr="003936AB" w:rsidRDefault="0018378A" w:rsidP="003936AB">
            <w:pPr>
              <w:rPr>
                <w:rFonts w:cs="Arial"/>
                <w:sz w:val="18"/>
                <w:szCs w:val="18"/>
              </w:rPr>
            </w:pPr>
          </w:p>
          <w:p w:rsidR="0018378A" w:rsidRPr="003936AB" w:rsidRDefault="0018378A" w:rsidP="003936AB">
            <w:pPr>
              <w:rPr>
                <w:rFonts w:cs="Arial"/>
                <w:sz w:val="18"/>
                <w:szCs w:val="18"/>
              </w:rPr>
            </w:pPr>
          </w:p>
          <w:p w:rsidR="0018378A" w:rsidRPr="003936AB" w:rsidRDefault="0018378A" w:rsidP="003936AB">
            <w:pPr>
              <w:rPr>
                <w:rFonts w:cs="Arial"/>
                <w:sz w:val="18"/>
                <w:szCs w:val="18"/>
              </w:rPr>
            </w:pPr>
            <w:r w:rsidRPr="003936AB">
              <w:rPr>
                <w:rFonts w:cs="Arial"/>
                <w:sz w:val="18"/>
                <w:szCs w:val="18"/>
              </w:rPr>
              <w:t>Неисправный контакт соленоидного клапана (</w:t>
            </w:r>
            <w:r w:rsidRPr="003936AB">
              <w:rPr>
                <w:rFonts w:cs="Arial"/>
                <w:sz w:val="18"/>
                <w:szCs w:val="18"/>
                <w:lang w:val="en-US"/>
              </w:rPr>
              <w:t>BSV</w:t>
            </w:r>
            <w:r w:rsidRPr="003936AB">
              <w:rPr>
                <w:rFonts w:cs="Arial"/>
                <w:sz w:val="18"/>
                <w:szCs w:val="18"/>
              </w:rPr>
              <w:t>)</w:t>
            </w:r>
          </w:p>
        </w:tc>
        <w:tc>
          <w:tcPr>
            <w:tcW w:w="6010" w:type="dxa"/>
            <w:gridSpan w:val="2"/>
          </w:tcPr>
          <w:p w:rsidR="0018378A" w:rsidRPr="003936AB" w:rsidRDefault="0018378A" w:rsidP="003936AB">
            <w:pPr>
              <w:jc w:val="center"/>
              <w:rPr>
                <w:rFonts w:cs="Arial"/>
                <w:sz w:val="18"/>
                <w:szCs w:val="18"/>
              </w:rPr>
            </w:pPr>
            <w:r w:rsidRPr="000A1FB6">
              <w:rPr>
                <w:rFonts w:cs="Arial"/>
                <w:noProof/>
                <w:sz w:val="18"/>
                <w:szCs w:val="18"/>
                <w:lang w:eastAsia="ru-RU"/>
              </w:rPr>
              <w:pict>
                <v:shape id="Рисунок 692" o:spid="_x0000_i1844" type="#_x0000_t75" style="width:290.25pt;height:348.75pt;visibility:visible">
                  <v:imagedata r:id="rId463" o:title=""/>
                </v:shape>
              </w:pict>
            </w:r>
          </w:p>
        </w:tc>
      </w:tr>
    </w:tbl>
    <w:p w:rsidR="0018378A" w:rsidRDefault="0018378A" w:rsidP="00463468"/>
    <w:p w:rsidR="0018378A" w:rsidRDefault="0018378A">
      <w:r>
        <w:br w:type="page"/>
      </w:r>
    </w:p>
    <w:tbl>
      <w:tblPr>
        <w:tblW w:w="99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92"/>
        <w:gridCol w:w="1559"/>
        <w:gridCol w:w="2126"/>
        <w:gridCol w:w="2835"/>
        <w:gridCol w:w="3034"/>
      </w:tblGrid>
      <w:tr w:rsidR="0018378A" w:rsidRPr="00C276C2" w:rsidTr="00252B83">
        <w:tc>
          <w:tcPr>
            <w:tcW w:w="1951" w:type="dxa"/>
            <w:gridSpan w:val="2"/>
          </w:tcPr>
          <w:p w:rsidR="0018378A" w:rsidRPr="00252B83" w:rsidRDefault="0018378A" w:rsidP="00252B83">
            <w:pPr>
              <w:jc w:val="center"/>
              <w:rPr>
                <w:rFonts w:cs="Arial"/>
                <w:sz w:val="18"/>
                <w:szCs w:val="18"/>
              </w:rPr>
            </w:pPr>
            <w:r w:rsidRPr="00252B83">
              <w:rPr>
                <w:rFonts w:cs="Arial"/>
                <w:sz w:val="18"/>
                <w:szCs w:val="18"/>
              </w:rPr>
              <w:t>Признак</w:t>
            </w:r>
          </w:p>
        </w:tc>
        <w:tc>
          <w:tcPr>
            <w:tcW w:w="2126" w:type="dxa"/>
          </w:tcPr>
          <w:p w:rsidR="0018378A" w:rsidRPr="00252B83" w:rsidRDefault="0018378A" w:rsidP="00252B83">
            <w:pPr>
              <w:jc w:val="center"/>
              <w:rPr>
                <w:rFonts w:cs="Arial"/>
                <w:sz w:val="18"/>
                <w:szCs w:val="18"/>
              </w:rPr>
            </w:pPr>
            <w:r w:rsidRPr="00252B83">
              <w:rPr>
                <w:rFonts w:cs="Arial"/>
                <w:sz w:val="18"/>
                <w:szCs w:val="18"/>
              </w:rPr>
              <w:t>Причина</w:t>
            </w:r>
          </w:p>
        </w:tc>
        <w:tc>
          <w:tcPr>
            <w:tcW w:w="2835" w:type="dxa"/>
          </w:tcPr>
          <w:p w:rsidR="0018378A" w:rsidRPr="00252B83" w:rsidRDefault="0018378A" w:rsidP="00252B83">
            <w:pPr>
              <w:jc w:val="center"/>
              <w:rPr>
                <w:rFonts w:cs="Arial"/>
                <w:sz w:val="18"/>
                <w:szCs w:val="18"/>
              </w:rPr>
            </w:pPr>
            <w:r w:rsidRPr="00252B83">
              <w:rPr>
                <w:rFonts w:cs="Arial"/>
                <w:sz w:val="18"/>
                <w:szCs w:val="18"/>
              </w:rPr>
              <w:t>Предмет проверки</w:t>
            </w:r>
          </w:p>
        </w:tc>
        <w:tc>
          <w:tcPr>
            <w:tcW w:w="3034" w:type="dxa"/>
          </w:tcPr>
          <w:p w:rsidR="0018378A" w:rsidRPr="00252B83" w:rsidRDefault="0018378A" w:rsidP="00252B83">
            <w:pPr>
              <w:jc w:val="center"/>
              <w:rPr>
                <w:rFonts w:cs="Arial"/>
                <w:sz w:val="18"/>
                <w:szCs w:val="18"/>
              </w:rPr>
            </w:pPr>
            <w:r w:rsidRPr="00252B83">
              <w:rPr>
                <w:rFonts w:cs="Arial"/>
                <w:sz w:val="18"/>
                <w:szCs w:val="18"/>
              </w:rPr>
              <w:t>Средство устранения неисправности</w:t>
            </w:r>
          </w:p>
        </w:tc>
      </w:tr>
      <w:tr w:rsidR="0018378A" w:rsidRPr="00C276C2" w:rsidTr="00252B83">
        <w:tc>
          <w:tcPr>
            <w:tcW w:w="392" w:type="dxa"/>
            <w:vMerge w:val="restart"/>
            <w:textDirection w:val="btLr"/>
          </w:tcPr>
          <w:p w:rsidR="0018378A" w:rsidRPr="00252B83" w:rsidRDefault="0018378A" w:rsidP="00252B83">
            <w:pPr>
              <w:ind w:left="113" w:right="113"/>
              <w:jc w:val="right"/>
              <w:rPr>
                <w:rFonts w:cs="Arial"/>
                <w:sz w:val="18"/>
                <w:szCs w:val="18"/>
              </w:rPr>
            </w:pPr>
            <w:r w:rsidRPr="00252B83">
              <w:rPr>
                <w:rFonts w:cs="Arial"/>
                <w:sz w:val="18"/>
                <w:szCs w:val="18"/>
                <w:lang w:val="en-US"/>
              </w:rPr>
              <w:t>V</w:t>
            </w:r>
            <w:r w:rsidRPr="00252B83">
              <w:rPr>
                <w:rFonts w:cs="Arial"/>
                <w:sz w:val="18"/>
                <w:szCs w:val="18"/>
              </w:rPr>
              <w:t>. Контроль нестабилен (в процессе операции пропорционального охлаждения)</w:t>
            </w:r>
          </w:p>
          <w:p w:rsidR="0018378A" w:rsidRPr="00252B83" w:rsidRDefault="0018378A" w:rsidP="00252B83">
            <w:pPr>
              <w:ind w:left="113" w:right="113"/>
              <w:jc w:val="right"/>
              <w:rPr>
                <w:rFonts w:cs="Arial"/>
                <w:sz w:val="18"/>
                <w:szCs w:val="18"/>
              </w:rPr>
            </w:pPr>
          </w:p>
        </w:tc>
        <w:tc>
          <w:tcPr>
            <w:tcW w:w="1559" w:type="dxa"/>
          </w:tcPr>
          <w:p w:rsidR="0018378A" w:rsidRPr="00252B83" w:rsidRDefault="0018378A" w:rsidP="00252B83">
            <w:pPr>
              <w:rPr>
                <w:rFonts w:cs="Arial"/>
                <w:sz w:val="18"/>
                <w:szCs w:val="18"/>
              </w:rPr>
            </w:pPr>
            <w:r w:rsidRPr="00252B83">
              <w:rPr>
                <w:rFonts w:cs="Arial"/>
                <w:sz w:val="18"/>
                <w:szCs w:val="18"/>
              </w:rPr>
              <w:t>Температура продолжает снижаться</w:t>
            </w:r>
          </w:p>
        </w:tc>
        <w:tc>
          <w:tcPr>
            <w:tcW w:w="2126" w:type="dxa"/>
          </w:tcPr>
          <w:p w:rsidR="0018378A" w:rsidRPr="00252B83" w:rsidRDefault="0018378A" w:rsidP="00252B83">
            <w:pPr>
              <w:rPr>
                <w:rFonts w:cs="Arial"/>
                <w:sz w:val="18"/>
                <w:szCs w:val="18"/>
              </w:rPr>
            </w:pPr>
          </w:p>
          <w:p w:rsidR="0018378A" w:rsidRPr="00252B83" w:rsidRDefault="0018378A" w:rsidP="00252B83">
            <w:pPr>
              <w:rPr>
                <w:rFonts w:cs="Arial"/>
                <w:sz w:val="18"/>
                <w:szCs w:val="18"/>
              </w:rPr>
            </w:pPr>
          </w:p>
          <w:p w:rsidR="0018378A" w:rsidRPr="00252B83" w:rsidRDefault="0018378A" w:rsidP="00252B83">
            <w:pPr>
              <w:rPr>
                <w:rFonts w:cs="Arial"/>
                <w:sz w:val="18"/>
                <w:szCs w:val="18"/>
              </w:rPr>
            </w:pPr>
          </w:p>
          <w:p w:rsidR="0018378A" w:rsidRPr="00252B83" w:rsidRDefault="0018378A" w:rsidP="00252B83">
            <w:pPr>
              <w:rPr>
                <w:rFonts w:cs="Arial"/>
                <w:sz w:val="18"/>
                <w:szCs w:val="18"/>
              </w:rPr>
            </w:pPr>
          </w:p>
          <w:p w:rsidR="0018378A" w:rsidRPr="00252B83" w:rsidRDefault="0018378A" w:rsidP="00252B83">
            <w:pPr>
              <w:rPr>
                <w:rFonts w:cs="Arial"/>
                <w:sz w:val="18"/>
                <w:szCs w:val="18"/>
              </w:rPr>
            </w:pPr>
          </w:p>
          <w:p w:rsidR="0018378A" w:rsidRPr="00252B83" w:rsidRDefault="0018378A" w:rsidP="00252B83">
            <w:pPr>
              <w:rPr>
                <w:rFonts w:cs="Arial"/>
                <w:sz w:val="18"/>
                <w:szCs w:val="18"/>
              </w:rPr>
            </w:pPr>
          </w:p>
          <w:p w:rsidR="0018378A" w:rsidRPr="00252B83" w:rsidRDefault="0018378A" w:rsidP="00252B83">
            <w:pPr>
              <w:rPr>
                <w:rFonts w:cs="Arial"/>
                <w:sz w:val="18"/>
                <w:szCs w:val="18"/>
              </w:rPr>
            </w:pPr>
            <w:r w:rsidRPr="00252B83">
              <w:rPr>
                <w:rFonts w:cs="Arial"/>
                <w:sz w:val="18"/>
                <w:szCs w:val="18"/>
              </w:rPr>
              <w:t>Прерывание цепи предохранителя (</w:t>
            </w:r>
            <w:r w:rsidRPr="00252B83">
              <w:rPr>
                <w:rFonts w:cs="Arial"/>
                <w:sz w:val="18"/>
                <w:szCs w:val="18"/>
                <w:lang w:val="en-US"/>
              </w:rPr>
              <w:t>Fu</w:t>
            </w:r>
            <w:r w:rsidRPr="00252B83">
              <w:rPr>
                <w:rFonts w:cs="Arial"/>
                <w:sz w:val="18"/>
                <w:szCs w:val="18"/>
              </w:rPr>
              <w:t>2)</w:t>
            </w:r>
          </w:p>
          <w:p w:rsidR="0018378A" w:rsidRPr="00252B83" w:rsidRDefault="0018378A" w:rsidP="00252B83">
            <w:pPr>
              <w:rPr>
                <w:rFonts w:cs="Arial"/>
                <w:sz w:val="18"/>
                <w:szCs w:val="18"/>
              </w:rPr>
            </w:pPr>
          </w:p>
          <w:p w:rsidR="0018378A" w:rsidRPr="00252B83" w:rsidRDefault="0018378A" w:rsidP="00252B83">
            <w:pPr>
              <w:rPr>
                <w:rFonts w:cs="Arial"/>
                <w:sz w:val="18"/>
                <w:szCs w:val="18"/>
              </w:rPr>
            </w:pPr>
          </w:p>
          <w:p w:rsidR="0018378A" w:rsidRPr="00252B83" w:rsidRDefault="0018378A" w:rsidP="00252B83">
            <w:pPr>
              <w:rPr>
                <w:rFonts w:cs="Arial"/>
                <w:sz w:val="18"/>
                <w:szCs w:val="18"/>
              </w:rPr>
            </w:pPr>
          </w:p>
          <w:p w:rsidR="0018378A" w:rsidRPr="00252B83" w:rsidRDefault="0018378A" w:rsidP="00252B83">
            <w:pPr>
              <w:rPr>
                <w:rFonts w:cs="Arial"/>
                <w:sz w:val="18"/>
                <w:szCs w:val="18"/>
              </w:rPr>
            </w:pPr>
          </w:p>
          <w:p w:rsidR="0018378A" w:rsidRPr="00252B83" w:rsidRDefault="0018378A" w:rsidP="00252B83">
            <w:pPr>
              <w:rPr>
                <w:rFonts w:cs="Arial"/>
                <w:sz w:val="18"/>
                <w:szCs w:val="18"/>
              </w:rPr>
            </w:pPr>
            <w:r w:rsidRPr="00252B83">
              <w:rPr>
                <w:rFonts w:cs="Arial"/>
                <w:sz w:val="18"/>
                <w:szCs w:val="18"/>
              </w:rPr>
              <w:t xml:space="preserve">Неисправная работа соленоидного клапана </w:t>
            </w:r>
            <w:r>
              <w:rPr>
                <w:rFonts w:cs="Arial"/>
                <w:sz w:val="18"/>
                <w:szCs w:val="18"/>
              </w:rPr>
              <w:t>оттайки</w:t>
            </w:r>
          </w:p>
          <w:p w:rsidR="0018378A" w:rsidRPr="00252B83" w:rsidRDefault="0018378A" w:rsidP="00252B83">
            <w:pPr>
              <w:rPr>
                <w:rFonts w:cs="Arial"/>
                <w:sz w:val="18"/>
                <w:szCs w:val="18"/>
              </w:rPr>
            </w:pPr>
          </w:p>
          <w:p w:rsidR="0018378A" w:rsidRPr="00252B83" w:rsidRDefault="0018378A" w:rsidP="00252B83">
            <w:pPr>
              <w:rPr>
                <w:rFonts w:cs="Arial"/>
                <w:sz w:val="18"/>
                <w:szCs w:val="18"/>
              </w:rPr>
            </w:pPr>
          </w:p>
          <w:p w:rsidR="0018378A" w:rsidRPr="00252B83" w:rsidRDefault="0018378A" w:rsidP="00252B83">
            <w:pPr>
              <w:rPr>
                <w:rFonts w:cs="Arial"/>
                <w:sz w:val="18"/>
                <w:szCs w:val="18"/>
              </w:rPr>
            </w:pPr>
          </w:p>
          <w:p w:rsidR="0018378A" w:rsidRPr="00252B83" w:rsidRDefault="0018378A" w:rsidP="00252B83">
            <w:pPr>
              <w:rPr>
                <w:rFonts w:cs="Arial"/>
                <w:sz w:val="18"/>
                <w:szCs w:val="18"/>
              </w:rPr>
            </w:pPr>
          </w:p>
          <w:p w:rsidR="0018378A" w:rsidRPr="00252B83" w:rsidRDefault="0018378A" w:rsidP="00252B83">
            <w:pPr>
              <w:rPr>
                <w:rFonts w:cs="Arial"/>
                <w:sz w:val="18"/>
                <w:szCs w:val="18"/>
              </w:rPr>
            </w:pPr>
            <w:r w:rsidRPr="00252B83">
              <w:rPr>
                <w:rFonts w:cs="Arial"/>
                <w:sz w:val="18"/>
                <w:szCs w:val="18"/>
              </w:rPr>
              <w:t>Останов вентилятора испарителя</w:t>
            </w:r>
          </w:p>
          <w:p w:rsidR="0018378A" w:rsidRPr="00252B83" w:rsidRDefault="0018378A" w:rsidP="00252B83">
            <w:pPr>
              <w:rPr>
                <w:rFonts w:cs="Arial"/>
                <w:sz w:val="18"/>
                <w:szCs w:val="18"/>
              </w:rPr>
            </w:pPr>
          </w:p>
          <w:p w:rsidR="0018378A" w:rsidRPr="00252B83" w:rsidRDefault="0018378A" w:rsidP="00252B83">
            <w:pPr>
              <w:rPr>
                <w:rFonts w:cs="Arial"/>
                <w:sz w:val="18"/>
                <w:szCs w:val="18"/>
              </w:rPr>
            </w:pPr>
            <w:r w:rsidRPr="00252B83">
              <w:rPr>
                <w:rFonts w:cs="Arial"/>
                <w:sz w:val="18"/>
                <w:szCs w:val="18"/>
              </w:rPr>
              <w:t xml:space="preserve">Неисправная работа модулирующего впускного клапана  </w:t>
            </w:r>
            <w:r w:rsidRPr="00252B83">
              <w:rPr>
                <w:rFonts w:cs="Arial"/>
                <w:sz w:val="18"/>
                <w:szCs w:val="18"/>
                <w:lang w:val="en-US"/>
              </w:rPr>
              <w:t>SMV</w:t>
            </w:r>
          </w:p>
        </w:tc>
        <w:tc>
          <w:tcPr>
            <w:tcW w:w="5869" w:type="dxa"/>
            <w:gridSpan w:val="2"/>
          </w:tcPr>
          <w:p w:rsidR="0018378A" w:rsidRPr="00252B83" w:rsidRDefault="0018378A" w:rsidP="00252B83">
            <w:pPr>
              <w:jc w:val="center"/>
              <w:rPr>
                <w:rFonts w:cs="Arial"/>
                <w:sz w:val="18"/>
                <w:szCs w:val="18"/>
              </w:rPr>
            </w:pPr>
            <w:r w:rsidRPr="000A1FB6">
              <w:rPr>
                <w:rFonts w:cs="Arial"/>
                <w:noProof/>
                <w:sz w:val="18"/>
                <w:szCs w:val="18"/>
                <w:lang w:eastAsia="ru-RU"/>
              </w:rPr>
              <w:pict>
                <v:shape id="Рисунок 695" o:spid="_x0000_i1845" type="#_x0000_t75" style="width:273pt;height:273.75pt;visibility:visible">
                  <v:imagedata r:id="rId464" o:title=""/>
                </v:shape>
              </w:pict>
            </w:r>
          </w:p>
        </w:tc>
      </w:tr>
      <w:tr w:rsidR="0018378A" w:rsidRPr="00C276C2" w:rsidTr="00252B83">
        <w:tc>
          <w:tcPr>
            <w:tcW w:w="392" w:type="dxa"/>
            <w:vMerge/>
          </w:tcPr>
          <w:p w:rsidR="0018378A" w:rsidRPr="00252B83" w:rsidRDefault="0018378A" w:rsidP="00252B83">
            <w:pPr>
              <w:jc w:val="center"/>
              <w:rPr>
                <w:rFonts w:cs="Arial"/>
                <w:sz w:val="18"/>
                <w:szCs w:val="18"/>
              </w:rPr>
            </w:pPr>
          </w:p>
        </w:tc>
        <w:tc>
          <w:tcPr>
            <w:tcW w:w="1559" w:type="dxa"/>
          </w:tcPr>
          <w:p w:rsidR="0018378A" w:rsidRPr="00252B83" w:rsidRDefault="0018378A" w:rsidP="00252B83">
            <w:pPr>
              <w:rPr>
                <w:rFonts w:cs="Arial"/>
                <w:sz w:val="18"/>
                <w:szCs w:val="18"/>
              </w:rPr>
            </w:pPr>
            <w:r w:rsidRPr="00252B83">
              <w:rPr>
                <w:rFonts w:cs="Arial"/>
                <w:sz w:val="18"/>
                <w:szCs w:val="18"/>
              </w:rPr>
              <w:t>Температура продолжает расти</w:t>
            </w:r>
          </w:p>
        </w:tc>
        <w:tc>
          <w:tcPr>
            <w:tcW w:w="2126" w:type="dxa"/>
          </w:tcPr>
          <w:p w:rsidR="0018378A" w:rsidRPr="00252B83" w:rsidRDefault="0018378A" w:rsidP="00252B83">
            <w:pPr>
              <w:rPr>
                <w:rFonts w:cs="Arial"/>
                <w:sz w:val="18"/>
                <w:szCs w:val="18"/>
              </w:rPr>
            </w:pPr>
          </w:p>
          <w:p w:rsidR="0018378A" w:rsidRPr="00252B83" w:rsidRDefault="0018378A" w:rsidP="00252B83">
            <w:pPr>
              <w:rPr>
                <w:rFonts w:cs="Arial"/>
                <w:sz w:val="18"/>
                <w:szCs w:val="18"/>
              </w:rPr>
            </w:pPr>
          </w:p>
          <w:p w:rsidR="0018378A" w:rsidRPr="00252B83" w:rsidRDefault="0018378A" w:rsidP="00252B83">
            <w:pPr>
              <w:rPr>
                <w:rFonts w:cs="Arial"/>
                <w:sz w:val="18"/>
                <w:szCs w:val="18"/>
              </w:rPr>
            </w:pPr>
          </w:p>
          <w:p w:rsidR="0018378A" w:rsidRPr="00252B83" w:rsidRDefault="0018378A" w:rsidP="00252B83">
            <w:pPr>
              <w:rPr>
                <w:rFonts w:cs="Arial"/>
                <w:sz w:val="18"/>
                <w:szCs w:val="18"/>
              </w:rPr>
            </w:pPr>
          </w:p>
          <w:p w:rsidR="0018378A" w:rsidRPr="00252B83" w:rsidRDefault="0018378A" w:rsidP="00252B83">
            <w:pPr>
              <w:rPr>
                <w:rFonts w:cs="Arial"/>
                <w:sz w:val="18"/>
                <w:szCs w:val="18"/>
              </w:rPr>
            </w:pPr>
            <w:r w:rsidRPr="00252B83">
              <w:rPr>
                <w:rFonts w:cs="Arial"/>
                <w:sz w:val="18"/>
                <w:szCs w:val="18"/>
              </w:rPr>
              <w:t>Чрезмерная изморозь на испарителе</w:t>
            </w:r>
          </w:p>
          <w:p w:rsidR="0018378A" w:rsidRPr="00252B83" w:rsidRDefault="0018378A" w:rsidP="00252B83">
            <w:pPr>
              <w:rPr>
                <w:rFonts w:cs="Arial"/>
                <w:sz w:val="18"/>
                <w:szCs w:val="18"/>
              </w:rPr>
            </w:pPr>
          </w:p>
          <w:p w:rsidR="0018378A" w:rsidRPr="00252B83" w:rsidRDefault="0018378A" w:rsidP="00252B83">
            <w:pPr>
              <w:rPr>
                <w:rFonts w:cs="Arial"/>
                <w:sz w:val="18"/>
                <w:szCs w:val="18"/>
              </w:rPr>
            </w:pPr>
          </w:p>
          <w:p w:rsidR="0018378A" w:rsidRPr="00252B83" w:rsidRDefault="0018378A" w:rsidP="00252B83">
            <w:pPr>
              <w:rPr>
                <w:rFonts w:cs="Arial"/>
                <w:sz w:val="18"/>
                <w:szCs w:val="18"/>
              </w:rPr>
            </w:pPr>
          </w:p>
          <w:p w:rsidR="0018378A" w:rsidRPr="00252B83" w:rsidRDefault="0018378A" w:rsidP="00252B83">
            <w:pPr>
              <w:rPr>
                <w:rFonts w:cs="Arial"/>
                <w:sz w:val="18"/>
                <w:szCs w:val="18"/>
              </w:rPr>
            </w:pPr>
          </w:p>
          <w:p w:rsidR="0018378A" w:rsidRPr="00252B83" w:rsidRDefault="0018378A" w:rsidP="00252B83">
            <w:pPr>
              <w:rPr>
                <w:rFonts w:cs="Arial"/>
                <w:sz w:val="18"/>
                <w:szCs w:val="18"/>
              </w:rPr>
            </w:pPr>
          </w:p>
          <w:p w:rsidR="0018378A" w:rsidRPr="00252B83" w:rsidRDefault="0018378A" w:rsidP="00252B83">
            <w:pPr>
              <w:rPr>
                <w:rFonts w:cs="Arial"/>
                <w:sz w:val="18"/>
                <w:szCs w:val="18"/>
              </w:rPr>
            </w:pPr>
            <w:r w:rsidRPr="00252B83">
              <w:rPr>
                <w:rFonts w:cs="Arial"/>
                <w:sz w:val="18"/>
                <w:szCs w:val="18"/>
              </w:rPr>
              <w:t xml:space="preserve">Открытый соленоидный клапан байпаса отходящего газа </w:t>
            </w:r>
            <w:r w:rsidRPr="00252B83">
              <w:rPr>
                <w:rFonts w:cs="Arial"/>
                <w:sz w:val="18"/>
                <w:szCs w:val="18"/>
                <w:lang w:val="en-US"/>
              </w:rPr>
              <w:t>BSV</w:t>
            </w:r>
            <w:r w:rsidRPr="00252B83">
              <w:rPr>
                <w:rFonts w:cs="Arial"/>
                <w:sz w:val="18"/>
                <w:szCs w:val="18"/>
              </w:rPr>
              <w:t xml:space="preserve"> (попадание пыли)</w:t>
            </w:r>
          </w:p>
          <w:p w:rsidR="0018378A" w:rsidRPr="00252B83" w:rsidRDefault="0018378A" w:rsidP="00252B83">
            <w:pPr>
              <w:rPr>
                <w:rFonts w:cs="Arial"/>
                <w:sz w:val="18"/>
                <w:szCs w:val="18"/>
              </w:rPr>
            </w:pPr>
          </w:p>
          <w:p w:rsidR="0018378A" w:rsidRPr="00252B83" w:rsidRDefault="0018378A" w:rsidP="00252B83">
            <w:pPr>
              <w:rPr>
                <w:rFonts w:cs="Arial"/>
                <w:sz w:val="18"/>
                <w:szCs w:val="18"/>
              </w:rPr>
            </w:pPr>
            <w:r w:rsidRPr="00252B83">
              <w:rPr>
                <w:rFonts w:cs="Arial"/>
                <w:sz w:val="18"/>
                <w:szCs w:val="18"/>
              </w:rPr>
              <w:t>Чрезмерная изморозь на испарителе</w:t>
            </w:r>
          </w:p>
        </w:tc>
        <w:tc>
          <w:tcPr>
            <w:tcW w:w="5869" w:type="dxa"/>
            <w:gridSpan w:val="2"/>
          </w:tcPr>
          <w:p w:rsidR="0018378A" w:rsidRPr="00252B83" w:rsidRDefault="0018378A" w:rsidP="00252B83">
            <w:pPr>
              <w:jc w:val="center"/>
              <w:rPr>
                <w:rFonts w:cs="Arial"/>
                <w:sz w:val="18"/>
                <w:szCs w:val="18"/>
              </w:rPr>
            </w:pPr>
            <w:r w:rsidRPr="000A1FB6">
              <w:rPr>
                <w:rFonts w:cs="Arial"/>
                <w:sz w:val="18"/>
                <w:szCs w:val="18"/>
              </w:rPr>
              <w:pict>
                <v:shape id="_x0000_i1846" type="#_x0000_t75" style="width:259.5pt;height:199.5pt">
                  <v:imagedata r:id="rId465" o:title=""/>
                </v:shape>
              </w:pict>
            </w:r>
          </w:p>
        </w:tc>
      </w:tr>
      <w:tr w:rsidR="0018378A" w:rsidRPr="00C276C2" w:rsidTr="00252B83">
        <w:tc>
          <w:tcPr>
            <w:tcW w:w="392" w:type="dxa"/>
            <w:vMerge w:val="restart"/>
            <w:textDirection w:val="btLr"/>
          </w:tcPr>
          <w:p w:rsidR="0018378A" w:rsidRPr="00252B83" w:rsidRDefault="0018378A" w:rsidP="00252B83">
            <w:pPr>
              <w:ind w:left="113" w:right="113"/>
              <w:jc w:val="right"/>
              <w:rPr>
                <w:rFonts w:cs="Arial"/>
                <w:sz w:val="18"/>
                <w:szCs w:val="18"/>
              </w:rPr>
            </w:pPr>
            <w:r w:rsidRPr="00252B83">
              <w:rPr>
                <w:rFonts w:cs="Arial"/>
                <w:sz w:val="18"/>
                <w:szCs w:val="18"/>
                <w:lang w:val="en-US"/>
              </w:rPr>
              <w:t>VI</w:t>
            </w:r>
            <w:r w:rsidRPr="00252B83">
              <w:rPr>
                <w:rFonts w:cs="Arial"/>
                <w:sz w:val="18"/>
                <w:szCs w:val="18"/>
              </w:rPr>
              <w:t>. Ненормальный шум или вибрация</w:t>
            </w:r>
          </w:p>
        </w:tc>
        <w:tc>
          <w:tcPr>
            <w:tcW w:w="1559" w:type="dxa"/>
            <w:vMerge w:val="restart"/>
          </w:tcPr>
          <w:p w:rsidR="0018378A" w:rsidRPr="00252B83" w:rsidRDefault="0018378A" w:rsidP="00252B83">
            <w:pPr>
              <w:rPr>
                <w:rFonts w:cs="Arial"/>
                <w:sz w:val="18"/>
                <w:szCs w:val="18"/>
              </w:rPr>
            </w:pPr>
            <w:r w:rsidRPr="00252B83">
              <w:rPr>
                <w:rFonts w:cs="Arial"/>
                <w:sz w:val="18"/>
                <w:szCs w:val="18"/>
              </w:rPr>
              <w:t>Ненормальный шум</w:t>
            </w:r>
          </w:p>
        </w:tc>
        <w:tc>
          <w:tcPr>
            <w:tcW w:w="2126" w:type="dxa"/>
          </w:tcPr>
          <w:p w:rsidR="0018378A" w:rsidRPr="00252B83" w:rsidRDefault="0018378A" w:rsidP="00252B83">
            <w:pPr>
              <w:rPr>
                <w:rFonts w:cs="Arial"/>
                <w:sz w:val="18"/>
                <w:szCs w:val="18"/>
              </w:rPr>
            </w:pPr>
            <w:r w:rsidRPr="00252B83">
              <w:rPr>
                <w:rFonts w:cs="Arial"/>
                <w:sz w:val="18"/>
                <w:szCs w:val="18"/>
              </w:rPr>
              <w:t>Неисправность компрессора внутри</w:t>
            </w:r>
          </w:p>
        </w:tc>
        <w:tc>
          <w:tcPr>
            <w:tcW w:w="2835" w:type="dxa"/>
          </w:tcPr>
          <w:p w:rsidR="0018378A" w:rsidRPr="00252B83" w:rsidRDefault="0018378A" w:rsidP="00252B83">
            <w:pPr>
              <w:rPr>
                <w:rFonts w:cs="Arial"/>
                <w:sz w:val="18"/>
                <w:szCs w:val="18"/>
              </w:rPr>
            </w:pPr>
            <w:r w:rsidRPr="00252B83">
              <w:rPr>
                <w:rFonts w:cs="Arial"/>
                <w:sz w:val="18"/>
                <w:szCs w:val="18"/>
              </w:rPr>
              <w:t>Проверка на слух</w:t>
            </w:r>
          </w:p>
        </w:tc>
        <w:tc>
          <w:tcPr>
            <w:tcW w:w="3034" w:type="dxa"/>
          </w:tcPr>
          <w:p w:rsidR="0018378A" w:rsidRPr="00252B83" w:rsidRDefault="0018378A" w:rsidP="00252B83">
            <w:pPr>
              <w:rPr>
                <w:rFonts w:cs="Arial"/>
                <w:sz w:val="18"/>
                <w:szCs w:val="18"/>
              </w:rPr>
            </w:pPr>
            <w:r w:rsidRPr="00252B83">
              <w:rPr>
                <w:rFonts w:cs="Arial"/>
                <w:sz w:val="18"/>
                <w:szCs w:val="18"/>
              </w:rPr>
              <w:t>Заменить</w:t>
            </w:r>
          </w:p>
        </w:tc>
      </w:tr>
      <w:tr w:rsidR="0018378A" w:rsidRPr="00C276C2" w:rsidTr="00252B83">
        <w:tc>
          <w:tcPr>
            <w:tcW w:w="392" w:type="dxa"/>
            <w:vMerge/>
          </w:tcPr>
          <w:p w:rsidR="0018378A" w:rsidRPr="00252B83" w:rsidRDefault="0018378A" w:rsidP="00252B83">
            <w:pPr>
              <w:jc w:val="center"/>
              <w:rPr>
                <w:rFonts w:cs="Arial"/>
                <w:sz w:val="18"/>
                <w:szCs w:val="18"/>
              </w:rPr>
            </w:pPr>
          </w:p>
        </w:tc>
        <w:tc>
          <w:tcPr>
            <w:tcW w:w="1559" w:type="dxa"/>
            <w:vMerge/>
          </w:tcPr>
          <w:p w:rsidR="0018378A" w:rsidRPr="00252B83" w:rsidRDefault="0018378A" w:rsidP="00252B83">
            <w:pPr>
              <w:rPr>
                <w:rFonts w:cs="Arial"/>
                <w:sz w:val="18"/>
                <w:szCs w:val="18"/>
              </w:rPr>
            </w:pPr>
          </w:p>
        </w:tc>
        <w:tc>
          <w:tcPr>
            <w:tcW w:w="2126" w:type="dxa"/>
          </w:tcPr>
          <w:p w:rsidR="0018378A" w:rsidRPr="00252B83" w:rsidRDefault="0018378A" w:rsidP="00252B83">
            <w:pPr>
              <w:rPr>
                <w:rFonts w:cs="Arial"/>
                <w:sz w:val="18"/>
                <w:szCs w:val="18"/>
              </w:rPr>
            </w:pPr>
            <w:r w:rsidRPr="00252B83">
              <w:rPr>
                <w:rFonts w:cs="Arial"/>
                <w:sz w:val="18"/>
                <w:szCs w:val="18"/>
              </w:rPr>
              <w:t>Двигатель вентилятора испарителя, конденсатора:</w:t>
            </w:r>
          </w:p>
          <w:p w:rsidR="0018378A" w:rsidRPr="00252B83" w:rsidRDefault="0018378A" w:rsidP="00252B83">
            <w:pPr>
              <w:rPr>
                <w:rFonts w:cs="Arial"/>
                <w:sz w:val="18"/>
                <w:szCs w:val="18"/>
              </w:rPr>
            </w:pPr>
            <w:r w:rsidRPr="00252B83">
              <w:rPr>
                <w:rFonts w:cs="Arial"/>
                <w:sz w:val="18"/>
                <w:szCs w:val="18"/>
              </w:rPr>
              <w:t>- износ подшипника</w:t>
            </w:r>
          </w:p>
        </w:tc>
        <w:tc>
          <w:tcPr>
            <w:tcW w:w="2835" w:type="dxa"/>
          </w:tcPr>
          <w:p w:rsidR="0018378A" w:rsidRPr="00252B83" w:rsidRDefault="0018378A" w:rsidP="00252B83">
            <w:pPr>
              <w:rPr>
                <w:rFonts w:cs="Arial"/>
                <w:sz w:val="18"/>
                <w:szCs w:val="18"/>
              </w:rPr>
            </w:pPr>
            <w:r w:rsidRPr="00252B83">
              <w:rPr>
                <w:rFonts w:cs="Arial"/>
                <w:sz w:val="18"/>
                <w:szCs w:val="18"/>
              </w:rPr>
              <w:t>Проверка на слух</w:t>
            </w:r>
          </w:p>
        </w:tc>
        <w:tc>
          <w:tcPr>
            <w:tcW w:w="3034" w:type="dxa"/>
          </w:tcPr>
          <w:p w:rsidR="0018378A" w:rsidRPr="00252B83" w:rsidRDefault="0018378A" w:rsidP="00252B83">
            <w:pPr>
              <w:rPr>
                <w:rFonts w:cs="Arial"/>
                <w:sz w:val="18"/>
                <w:szCs w:val="18"/>
              </w:rPr>
            </w:pPr>
            <w:r w:rsidRPr="00252B83">
              <w:rPr>
                <w:rFonts w:cs="Arial"/>
                <w:sz w:val="18"/>
                <w:szCs w:val="18"/>
              </w:rPr>
              <w:t>Заменить узел</w:t>
            </w:r>
          </w:p>
        </w:tc>
      </w:tr>
      <w:tr w:rsidR="0018378A" w:rsidRPr="00C276C2" w:rsidTr="00252B83">
        <w:tc>
          <w:tcPr>
            <w:tcW w:w="392" w:type="dxa"/>
            <w:vMerge/>
          </w:tcPr>
          <w:p w:rsidR="0018378A" w:rsidRPr="00252B83" w:rsidRDefault="0018378A" w:rsidP="00252B83">
            <w:pPr>
              <w:jc w:val="center"/>
              <w:rPr>
                <w:rFonts w:cs="Arial"/>
                <w:sz w:val="18"/>
                <w:szCs w:val="18"/>
              </w:rPr>
            </w:pPr>
          </w:p>
        </w:tc>
        <w:tc>
          <w:tcPr>
            <w:tcW w:w="1559" w:type="dxa"/>
            <w:vMerge/>
          </w:tcPr>
          <w:p w:rsidR="0018378A" w:rsidRPr="00252B83" w:rsidRDefault="0018378A" w:rsidP="00252B83">
            <w:pPr>
              <w:rPr>
                <w:rFonts w:cs="Arial"/>
                <w:sz w:val="18"/>
                <w:szCs w:val="18"/>
              </w:rPr>
            </w:pPr>
          </w:p>
        </w:tc>
        <w:tc>
          <w:tcPr>
            <w:tcW w:w="2126" w:type="dxa"/>
          </w:tcPr>
          <w:p w:rsidR="0018378A" w:rsidRPr="00252B83" w:rsidRDefault="0018378A" w:rsidP="00252B83">
            <w:pPr>
              <w:rPr>
                <w:rFonts w:cs="Arial"/>
                <w:sz w:val="18"/>
                <w:szCs w:val="18"/>
              </w:rPr>
            </w:pPr>
            <w:r w:rsidRPr="00252B83">
              <w:rPr>
                <w:rFonts w:cs="Arial"/>
                <w:sz w:val="18"/>
                <w:szCs w:val="18"/>
              </w:rPr>
              <w:t>- задевание направляющей вентилятора</w:t>
            </w:r>
          </w:p>
        </w:tc>
        <w:tc>
          <w:tcPr>
            <w:tcW w:w="2835" w:type="dxa"/>
          </w:tcPr>
          <w:p w:rsidR="0018378A" w:rsidRPr="00252B83" w:rsidRDefault="0018378A" w:rsidP="00252B83">
            <w:pPr>
              <w:rPr>
                <w:rFonts w:cs="Arial"/>
                <w:sz w:val="18"/>
                <w:szCs w:val="18"/>
              </w:rPr>
            </w:pPr>
            <w:r w:rsidRPr="00252B83">
              <w:rPr>
                <w:rFonts w:cs="Arial"/>
                <w:sz w:val="18"/>
                <w:szCs w:val="18"/>
              </w:rPr>
              <w:t>Проверка на слух, визуальная проверка</w:t>
            </w:r>
          </w:p>
        </w:tc>
        <w:tc>
          <w:tcPr>
            <w:tcW w:w="3034" w:type="dxa"/>
          </w:tcPr>
          <w:p w:rsidR="0018378A" w:rsidRPr="00252B83" w:rsidRDefault="0018378A" w:rsidP="00252B83">
            <w:pPr>
              <w:rPr>
                <w:rFonts w:cs="Arial"/>
                <w:sz w:val="18"/>
                <w:szCs w:val="18"/>
              </w:rPr>
            </w:pPr>
            <w:r w:rsidRPr="00252B83">
              <w:rPr>
                <w:rFonts w:cs="Arial"/>
                <w:sz w:val="18"/>
                <w:szCs w:val="18"/>
              </w:rPr>
              <w:t>Заменить неисправные детали</w:t>
            </w:r>
          </w:p>
        </w:tc>
      </w:tr>
      <w:tr w:rsidR="0018378A" w:rsidRPr="00C276C2" w:rsidTr="00252B83">
        <w:tc>
          <w:tcPr>
            <w:tcW w:w="392" w:type="dxa"/>
            <w:vMerge/>
          </w:tcPr>
          <w:p w:rsidR="0018378A" w:rsidRPr="00252B83" w:rsidRDefault="0018378A" w:rsidP="00252B83">
            <w:pPr>
              <w:jc w:val="center"/>
              <w:rPr>
                <w:rFonts w:cs="Arial"/>
                <w:sz w:val="18"/>
                <w:szCs w:val="18"/>
              </w:rPr>
            </w:pPr>
          </w:p>
        </w:tc>
        <w:tc>
          <w:tcPr>
            <w:tcW w:w="1559" w:type="dxa"/>
            <w:vMerge w:val="restart"/>
          </w:tcPr>
          <w:p w:rsidR="0018378A" w:rsidRPr="00252B83" w:rsidRDefault="0018378A" w:rsidP="00252B83">
            <w:pPr>
              <w:rPr>
                <w:rFonts w:cs="Arial"/>
                <w:sz w:val="18"/>
                <w:szCs w:val="18"/>
              </w:rPr>
            </w:pPr>
            <w:r w:rsidRPr="00252B83">
              <w:rPr>
                <w:rFonts w:cs="Arial"/>
                <w:sz w:val="18"/>
                <w:szCs w:val="18"/>
              </w:rPr>
              <w:t>Ненормальная вибрация</w:t>
            </w:r>
          </w:p>
        </w:tc>
        <w:tc>
          <w:tcPr>
            <w:tcW w:w="2126" w:type="dxa"/>
          </w:tcPr>
          <w:p w:rsidR="0018378A" w:rsidRPr="00252B83" w:rsidRDefault="0018378A" w:rsidP="00252B83">
            <w:pPr>
              <w:rPr>
                <w:rFonts w:cs="Arial"/>
                <w:sz w:val="18"/>
                <w:szCs w:val="18"/>
              </w:rPr>
            </w:pPr>
            <w:r w:rsidRPr="00252B83">
              <w:rPr>
                <w:rFonts w:cs="Arial"/>
                <w:sz w:val="18"/>
                <w:szCs w:val="18"/>
              </w:rPr>
              <w:t>Компрессор, двигатель вентилятора:</w:t>
            </w:r>
          </w:p>
          <w:p w:rsidR="0018378A" w:rsidRPr="00252B83" w:rsidRDefault="0018378A" w:rsidP="00252B83">
            <w:pPr>
              <w:rPr>
                <w:rFonts w:cs="Arial"/>
                <w:sz w:val="18"/>
                <w:szCs w:val="18"/>
              </w:rPr>
            </w:pPr>
            <w:r w:rsidRPr="00252B83">
              <w:rPr>
                <w:rFonts w:cs="Arial"/>
                <w:sz w:val="18"/>
                <w:szCs w:val="18"/>
              </w:rPr>
              <w:t>- ослабленный болт</w:t>
            </w:r>
          </w:p>
        </w:tc>
        <w:tc>
          <w:tcPr>
            <w:tcW w:w="2835" w:type="dxa"/>
          </w:tcPr>
          <w:p w:rsidR="0018378A" w:rsidRPr="00252B83" w:rsidRDefault="0018378A" w:rsidP="00252B83">
            <w:pPr>
              <w:rPr>
                <w:rFonts w:cs="Arial"/>
                <w:sz w:val="18"/>
                <w:szCs w:val="18"/>
              </w:rPr>
            </w:pPr>
            <w:r w:rsidRPr="00252B83">
              <w:rPr>
                <w:rFonts w:cs="Arial"/>
                <w:sz w:val="18"/>
                <w:szCs w:val="18"/>
              </w:rPr>
              <w:t>Проверка на слух, визуальная проверка</w:t>
            </w:r>
          </w:p>
        </w:tc>
        <w:tc>
          <w:tcPr>
            <w:tcW w:w="3034" w:type="dxa"/>
          </w:tcPr>
          <w:p w:rsidR="0018378A" w:rsidRPr="00252B83" w:rsidRDefault="0018378A" w:rsidP="00252B83">
            <w:pPr>
              <w:rPr>
                <w:rFonts w:cs="Arial"/>
                <w:sz w:val="18"/>
                <w:szCs w:val="18"/>
              </w:rPr>
            </w:pPr>
            <w:r w:rsidRPr="00252B83">
              <w:rPr>
                <w:rFonts w:cs="Arial"/>
                <w:sz w:val="18"/>
                <w:szCs w:val="18"/>
              </w:rPr>
              <w:t>Затянуть болты</w:t>
            </w:r>
          </w:p>
        </w:tc>
      </w:tr>
      <w:tr w:rsidR="0018378A" w:rsidRPr="00C276C2" w:rsidTr="00252B83">
        <w:tc>
          <w:tcPr>
            <w:tcW w:w="392" w:type="dxa"/>
            <w:vMerge/>
          </w:tcPr>
          <w:p w:rsidR="0018378A" w:rsidRPr="00252B83" w:rsidRDefault="0018378A" w:rsidP="00252B83">
            <w:pPr>
              <w:jc w:val="center"/>
              <w:rPr>
                <w:rFonts w:cs="Arial"/>
                <w:sz w:val="18"/>
                <w:szCs w:val="18"/>
              </w:rPr>
            </w:pPr>
          </w:p>
        </w:tc>
        <w:tc>
          <w:tcPr>
            <w:tcW w:w="1559" w:type="dxa"/>
            <w:vMerge/>
          </w:tcPr>
          <w:p w:rsidR="0018378A" w:rsidRPr="00252B83" w:rsidRDefault="0018378A" w:rsidP="00252B83">
            <w:pPr>
              <w:rPr>
                <w:rFonts w:cs="Arial"/>
                <w:sz w:val="18"/>
                <w:szCs w:val="18"/>
              </w:rPr>
            </w:pPr>
          </w:p>
        </w:tc>
        <w:tc>
          <w:tcPr>
            <w:tcW w:w="2126" w:type="dxa"/>
          </w:tcPr>
          <w:p w:rsidR="0018378A" w:rsidRPr="00252B83" w:rsidRDefault="0018378A" w:rsidP="00252B83">
            <w:pPr>
              <w:rPr>
                <w:rFonts w:cs="Arial"/>
                <w:sz w:val="18"/>
                <w:szCs w:val="18"/>
              </w:rPr>
            </w:pPr>
            <w:r w:rsidRPr="00252B83">
              <w:rPr>
                <w:rFonts w:cs="Arial"/>
                <w:sz w:val="18"/>
                <w:szCs w:val="18"/>
              </w:rPr>
              <w:t>Трубопроводы:</w:t>
            </w:r>
          </w:p>
          <w:p w:rsidR="0018378A" w:rsidRPr="00252B83" w:rsidRDefault="0018378A" w:rsidP="00252B83">
            <w:pPr>
              <w:rPr>
                <w:rFonts w:cs="Arial"/>
                <w:sz w:val="18"/>
                <w:szCs w:val="18"/>
              </w:rPr>
            </w:pPr>
            <w:r w:rsidRPr="00252B83">
              <w:rPr>
                <w:rFonts w:cs="Arial"/>
                <w:sz w:val="18"/>
                <w:szCs w:val="18"/>
              </w:rPr>
              <w:t>- снятые или ослабленные хомуты</w:t>
            </w:r>
          </w:p>
        </w:tc>
        <w:tc>
          <w:tcPr>
            <w:tcW w:w="2835" w:type="dxa"/>
          </w:tcPr>
          <w:p w:rsidR="0018378A" w:rsidRPr="00252B83" w:rsidRDefault="0018378A" w:rsidP="00252B83">
            <w:pPr>
              <w:rPr>
                <w:rFonts w:cs="Arial"/>
                <w:sz w:val="18"/>
                <w:szCs w:val="18"/>
              </w:rPr>
            </w:pPr>
            <w:r w:rsidRPr="00252B83">
              <w:rPr>
                <w:rFonts w:cs="Arial"/>
                <w:sz w:val="18"/>
                <w:szCs w:val="18"/>
              </w:rPr>
              <w:t>Проверка на слух, визуальная проверка</w:t>
            </w:r>
          </w:p>
        </w:tc>
        <w:tc>
          <w:tcPr>
            <w:tcW w:w="3034" w:type="dxa"/>
          </w:tcPr>
          <w:p w:rsidR="0018378A" w:rsidRPr="00252B83" w:rsidRDefault="0018378A" w:rsidP="00252B83">
            <w:pPr>
              <w:rPr>
                <w:rFonts w:cs="Arial"/>
                <w:sz w:val="18"/>
                <w:szCs w:val="18"/>
              </w:rPr>
            </w:pPr>
            <w:r w:rsidRPr="00252B83">
              <w:rPr>
                <w:rFonts w:cs="Arial"/>
                <w:sz w:val="18"/>
                <w:szCs w:val="18"/>
              </w:rPr>
              <w:t>Затянуть хомуты</w:t>
            </w:r>
          </w:p>
        </w:tc>
      </w:tr>
    </w:tbl>
    <w:p w:rsidR="0018378A" w:rsidRDefault="0018378A" w:rsidP="00463468"/>
    <w:p w:rsidR="0018378A" w:rsidRDefault="0018378A">
      <w:r>
        <w:br w:type="page"/>
      </w:r>
    </w:p>
    <w:tbl>
      <w:tblPr>
        <w:tblW w:w="99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30"/>
        <w:gridCol w:w="1621"/>
        <w:gridCol w:w="1985"/>
        <w:gridCol w:w="2976"/>
        <w:gridCol w:w="3034"/>
      </w:tblGrid>
      <w:tr w:rsidR="0018378A" w:rsidRPr="00C276C2" w:rsidTr="00452A83">
        <w:tc>
          <w:tcPr>
            <w:tcW w:w="1951" w:type="dxa"/>
            <w:gridSpan w:val="2"/>
          </w:tcPr>
          <w:p w:rsidR="0018378A" w:rsidRPr="002D5D7B" w:rsidRDefault="0018378A" w:rsidP="002D5D7B">
            <w:pPr>
              <w:jc w:val="center"/>
              <w:rPr>
                <w:rFonts w:cs="Arial"/>
                <w:sz w:val="18"/>
                <w:szCs w:val="18"/>
              </w:rPr>
            </w:pPr>
            <w:r w:rsidRPr="002D5D7B">
              <w:rPr>
                <w:rFonts w:cs="Arial"/>
                <w:sz w:val="18"/>
                <w:szCs w:val="18"/>
              </w:rPr>
              <w:t>Признак</w:t>
            </w:r>
          </w:p>
        </w:tc>
        <w:tc>
          <w:tcPr>
            <w:tcW w:w="1985" w:type="dxa"/>
          </w:tcPr>
          <w:p w:rsidR="0018378A" w:rsidRPr="002D5D7B" w:rsidRDefault="0018378A" w:rsidP="002D5D7B">
            <w:pPr>
              <w:jc w:val="center"/>
              <w:rPr>
                <w:rFonts w:cs="Arial"/>
                <w:sz w:val="18"/>
                <w:szCs w:val="18"/>
              </w:rPr>
            </w:pPr>
            <w:r w:rsidRPr="002D5D7B">
              <w:rPr>
                <w:rFonts w:cs="Arial"/>
                <w:sz w:val="18"/>
                <w:szCs w:val="18"/>
              </w:rPr>
              <w:t>Причина</w:t>
            </w:r>
          </w:p>
        </w:tc>
        <w:tc>
          <w:tcPr>
            <w:tcW w:w="2976" w:type="dxa"/>
          </w:tcPr>
          <w:p w:rsidR="0018378A" w:rsidRPr="002D5D7B" w:rsidRDefault="0018378A" w:rsidP="002D5D7B">
            <w:pPr>
              <w:jc w:val="center"/>
              <w:rPr>
                <w:rFonts w:cs="Arial"/>
                <w:sz w:val="18"/>
                <w:szCs w:val="18"/>
              </w:rPr>
            </w:pPr>
            <w:r w:rsidRPr="002D5D7B">
              <w:rPr>
                <w:rFonts w:cs="Arial"/>
                <w:sz w:val="18"/>
                <w:szCs w:val="18"/>
              </w:rPr>
              <w:t>Предмет проверки</w:t>
            </w:r>
          </w:p>
        </w:tc>
        <w:tc>
          <w:tcPr>
            <w:tcW w:w="3034" w:type="dxa"/>
          </w:tcPr>
          <w:p w:rsidR="0018378A" w:rsidRPr="002D5D7B" w:rsidRDefault="0018378A" w:rsidP="002D5D7B">
            <w:pPr>
              <w:jc w:val="center"/>
              <w:rPr>
                <w:rFonts w:cs="Arial"/>
                <w:sz w:val="18"/>
                <w:szCs w:val="18"/>
              </w:rPr>
            </w:pPr>
            <w:r w:rsidRPr="002D5D7B">
              <w:rPr>
                <w:rFonts w:cs="Arial"/>
                <w:sz w:val="18"/>
                <w:szCs w:val="18"/>
              </w:rPr>
              <w:t>Средство устранения неисправности</w:t>
            </w:r>
          </w:p>
        </w:tc>
      </w:tr>
      <w:tr w:rsidR="0018378A" w:rsidRPr="00C276C2" w:rsidTr="002D5D7B">
        <w:trPr>
          <w:cantSplit/>
          <w:trHeight w:val="1134"/>
        </w:trPr>
        <w:tc>
          <w:tcPr>
            <w:tcW w:w="330" w:type="dxa"/>
            <w:textDirection w:val="btLr"/>
          </w:tcPr>
          <w:p w:rsidR="0018378A" w:rsidRPr="002D5D7B" w:rsidRDefault="0018378A" w:rsidP="002D5D7B">
            <w:pPr>
              <w:ind w:left="113" w:right="113"/>
              <w:jc w:val="right"/>
              <w:rPr>
                <w:rFonts w:cs="Arial"/>
                <w:sz w:val="18"/>
                <w:szCs w:val="18"/>
              </w:rPr>
            </w:pPr>
            <w:r w:rsidRPr="002D5D7B">
              <w:rPr>
                <w:rFonts w:cs="Arial"/>
                <w:sz w:val="18"/>
                <w:szCs w:val="18"/>
                <w:lang w:val="en-US"/>
              </w:rPr>
              <w:t>VII</w:t>
            </w:r>
            <w:r w:rsidRPr="002D5D7B">
              <w:rPr>
                <w:rFonts w:cs="Arial"/>
                <w:sz w:val="18"/>
                <w:szCs w:val="18"/>
              </w:rPr>
              <w:t>. Ненормальное образование изморози на компрессоре.</w:t>
            </w:r>
          </w:p>
          <w:p w:rsidR="0018378A" w:rsidRPr="002D5D7B" w:rsidRDefault="0018378A" w:rsidP="002D5D7B">
            <w:pPr>
              <w:ind w:left="113" w:right="113"/>
              <w:jc w:val="right"/>
              <w:rPr>
                <w:rFonts w:cs="Arial"/>
                <w:sz w:val="18"/>
                <w:szCs w:val="18"/>
              </w:rPr>
            </w:pPr>
          </w:p>
          <w:p w:rsidR="0018378A" w:rsidRPr="002D5D7B" w:rsidRDefault="0018378A" w:rsidP="002D5D7B">
            <w:pPr>
              <w:ind w:left="113" w:right="113"/>
              <w:jc w:val="right"/>
              <w:rPr>
                <w:rFonts w:cs="Arial"/>
                <w:sz w:val="18"/>
                <w:szCs w:val="18"/>
              </w:rPr>
            </w:pPr>
          </w:p>
          <w:p w:rsidR="0018378A" w:rsidRPr="002D5D7B" w:rsidRDefault="0018378A" w:rsidP="002D5D7B">
            <w:pPr>
              <w:ind w:left="113" w:right="113"/>
              <w:jc w:val="right"/>
              <w:rPr>
                <w:rFonts w:cs="Arial"/>
                <w:sz w:val="18"/>
                <w:szCs w:val="18"/>
              </w:rPr>
            </w:pPr>
          </w:p>
        </w:tc>
        <w:tc>
          <w:tcPr>
            <w:tcW w:w="1621" w:type="dxa"/>
          </w:tcPr>
          <w:p w:rsidR="0018378A" w:rsidRPr="002D5D7B" w:rsidRDefault="0018378A" w:rsidP="002D5D7B">
            <w:pPr>
              <w:rPr>
                <w:rFonts w:cs="Arial"/>
                <w:sz w:val="18"/>
                <w:szCs w:val="18"/>
              </w:rPr>
            </w:pPr>
            <w:r w:rsidRPr="002D5D7B">
              <w:rPr>
                <w:rFonts w:cs="Arial"/>
                <w:sz w:val="18"/>
                <w:szCs w:val="18"/>
              </w:rPr>
              <w:t>Ненормальное образование изморози на компрессоре</w:t>
            </w:r>
          </w:p>
          <w:p w:rsidR="0018378A" w:rsidRPr="002D5D7B" w:rsidRDefault="0018378A" w:rsidP="002D5D7B">
            <w:pPr>
              <w:rPr>
                <w:rFonts w:cs="Arial"/>
                <w:sz w:val="18"/>
                <w:szCs w:val="18"/>
              </w:rPr>
            </w:pPr>
            <w:r w:rsidRPr="002D5D7B">
              <w:rPr>
                <w:rFonts w:cs="Arial"/>
                <w:sz w:val="18"/>
                <w:szCs w:val="18"/>
              </w:rPr>
              <w:t>- изморозь на крышке клемм</w:t>
            </w:r>
          </w:p>
          <w:p w:rsidR="0018378A" w:rsidRPr="002D5D7B" w:rsidRDefault="0018378A" w:rsidP="002D5D7B">
            <w:pPr>
              <w:rPr>
                <w:rFonts w:cs="Arial"/>
                <w:sz w:val="18"/>
                <w:szCs w:val="18"/>
              </w:rPr>
            </w:pPr>
            <w:r w:rsidRPr="002D5D7B">
              <w:rPr>
                <w:rFonts w:cs="Arial"/>
                <w:sz w:val="18"/>
                <w:szCs w:val="18"/>
              </w:rPr>
              <w:t>- изморозь на головке компрессора</w:t>
            </w: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tc>
        <w:tc>
          <w:tcPr>
            <w:tcW w:w="1985" w:type="dxa"/>
          </w:tcPr>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r w:rsidRPr="002D5D7B">
              <w:rPr>
                <w:rFonts w:cs="Arial"/>
                <w:sz w:val="18"/>
                <w:szCs w:val="18"/>
              </w:rPr>
              <w:t xml:space="preserve">Попадание пыли в соленоидный клапан инжектора </w:t>
            </w:r>
            <w:r w:rsidRPr="002D5D7B">
              <w:rPr>
                <w:rFonts w:cs="Arial"/>
                <w:sz w:val="18"/>
                <w:szCs w:val="18"/>
                <w:lang w:val="en-US"/>
              </w:rPr>
              <w:t>ISV</w:t>
            </w: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r w:rsidRPr="002D5D7B">
              <w:rPr>
                <w:rFonts w:cs="Arial"/>
                <w:sz w:val="18"/>
                <w:szCs w:val="18"/>
              </w:rPr>
              <w:t>Неисправная работа электронного расширительного клапана (</w:t>
            </w:r>
            <w:r w:rsidRPr="002D5D7B">
              <w:rPr>
                <w:rFonts w:cs="Arial"/>
                <w:sz w:val="18"/>
                <w:szCs w:val="18"/>
                <w:lang w:val="en-US"/>
              </w:rPr>
              <w:t>EV</w:t>
            </w:r>
            <w:r w:rsidRPr="002D5D7B">
              <w:rPr>
                <w:rFonts w:cs="Arial"/>
                <w:sz w:val="18"/>
                <w:szCs w:val="18"/>
              </w:rPr>
              <w:t>)</w:t>
            </w:r>
          </w:p>
        </w:tc>
        <w:tc>
          <w:tcPr>
            <w:tcW w:w="6010" w:type="dxa"/>
            <w:gridSpan w:val="2"/>
          </w:tcPr>
          <w:p w:rsidR="0018378A" w:rsidRPr="002D5D7B" w:rsidRDefault="0018378A" w:rsidP="002D5D7B">
            <w:pPr>
              <w:jc w:val="center"/>
              <w:rPr>
                <w:rFonts w:cs="Arial"/>
                <w:sz w:val="18"/>
                <w:szCs w:val="18"/>
              </w:rPr>
            </w:pPr>
            <w:r w:rsidRPr="000A1FB6">
              <w:rPr>
                <w:rFonts w:cs="Arial"/>
                <w:sz w:val="18"/>
                <w:szCs w:val="18"/>
              </w:rPr>
              <w:pict>
                <v:shape id="_x0000_i1847" type="#_x0000_t75" style="width:223.5pt;height:605.25pt">
                  <v:imagedata r:id="rId466" o:title=""/>
                </v:shape>
              </w:pict>
            </w:r>
          </w:p>
        </w:tc>
      </w:tr>
    </w:tbl>
    <w:p w:rsidR="0018378A" w:rsidRDefault="0018378A">
      <w:r>
        <w:br w:type="page"/>
      </w:r>
    </w:p>
    <w:tbl>
      <w:tblPr>
        <w:tblW w:w="99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45"/>
        <w:gridCol w:w="1606"/>
        <w:gridCol w:w="1985"/>
        <w:gridCol w:w="2976"/>
        <w:gridCol w:w="3034"/>
      </w:tblGrid>
      <w:tr w:rsidR="0018378A" w:rsidRPr="00C276C2" w:rsidTr="00452A83">
        <w:tc>
          <w:tcPr>
            <w:tcW w:w="1951" w:type="dxa"/>
            <w:gridSpan w:val="2"/>
          </w:tcPr>
          <w:p w:rsidR="0018378A" w:rsidRPr="002D5D7B" w:rsidRDefault="0018378A" w:rsidP="002D5D7B">
            <w:pPr>
              <w:jc w:val="center"/>
              <w:rPr>
                <w:rFonts w:cs="Arial"/>
                <w:sz w:val="18"/>
                <w:szCs w:val="18"/>
              </w:rPr>
            </w:pPr>
            <w:r w:rsidRPr="002D5D7B">
              <w:rPr>
                <w:rFonts w:cs="Arial"/>
                <w:sz w:val="18"/>
                <w:szCs w:val="18"/>
              </w:rPr>
              <w:t>Признак</w:t>
            </w:r>
          </w:p>
        </w:tc>
        <w:tc>
          <w:tcPr>
            <w:tcW w:w="1985" w:type="dxa"/>
          </w:tcPr>
          <w:p w:rsidR="0018378A" w:rsidRPr="002D5D7B" w:rsidRDefault="0018378A" w:rsidP="002D5D7B">
            <w:pPr>
              <w:jc w:val="center"/>
              <w:rPr>
                <w:rFonts w:cs="Arial"/>
                <w:sz w:val="18"/>
                <w:szCs w:val="18"/>
              </w:rPr>
            </w:pPr>
            <w:r w:rsidRPr="002D5D7B">
              <w:rPr>
                <w:rFonts w:cs="Arial"/>
                <w:sz w:val="18"/>
                <w:szCs w:val="18"/>
              </w:rPr>
              <w:t>Причина</w:t>
            </w:r>
          </w:p>
        </w:tc>
        <w:tc>
          <w:tcPr>
            <w:tcW w:w="2976" w:type="dxa"/>
          </w:tcPr>
          <w:p w:rsidR="0018378A" w:rsidRPr="002D5D7B" w:rsidRDefault="0018378A" w:rsidP="002D5D7B">
            <w:pPr>
              <w:jc w:val="center"/>
              <w:rPr>
                <w:rFonts w:cs="Arial"/>
                <w:sz w:val="18"/>
                <w:szCs w:val="18"/>
              </w:rPr>
            </w:pPr>
            <w:r w:rsidRPr="002D5D7B">
              <w:rPr>
                <w:rFonts w:cs="Arial"/>
                <w:sz w:val="18"/>
                <w:szCs w:val="18"/>
              </w:rPr>
              <w:t>Предмет проверки</w:t>
            </w:r>
          </w:p>
        </w:tc>
        <w:tc>
          <w:tcPr>
            <w:tcW w:w="3034" w:type="dxa"/>
          </w:tcPr>
          <w:p w:rsidR="0018378A" w:rsidRPr="002D5D7B" w:rsidRDefault="0018378A" w:rsidP="002D5D7B">
            <w:pPr>
              <w:jc w:val="center"/>
              <w:rPr>
                <w:rFonts w:cs="Arial"/>
                <w:sz w:val="18"/>
                <w:szCs w:val="18"/>
              </w:rPr>
            </w:pPr>
            <w:r w:rsidRPr="002D5D7B">
              <w:rPr>
                <w:rFonts w:cs="Arial"/>
                <w:sz w:val="18"/>
                <w:szCs w:val="18"/>
              </w:rPr>
              <w:t>Средство устранения неисправности</w:t>
            </w:r>
          </w:p>
        </w:tc>
      </w:tr>
      <w:tr w:rsidR="0018378A" w:rsidRPr="00C276C2" w:rsidTr="002D5D7B">
        <w:trPr>
          <w:cantSplit/>
          <w:trHeight w:val="1134"/>
        </w:trPr>
        <w:tc>
          <w:tcPr>
            <w:tcW w:w="345" w:type="dxa"/>
            <w:textDirection w:val="btLr"/>
          </w:tcPr>
          <w:p w:rsidR="0018378A" w:rsidRPr="002D5D7B" w:rsidRDefault="0018378A" w:rsidP="002D5D7B">
            <w:pPr>
              <w:ind w:left="113" w:right="113"/>
              <w:jc w:val="right"/>
              <w:rPr>
                <w:rFonts w:cs="Arial"/>
                <w:sz w:val="18"/>
                <w:szCs w:val="18"/>
              </w:rPr>
            </w:pPr>
            <w:r w:rsidRPr="002D5D7B">
              <w:rPr>
                <w:rFonts w:cs="Arial"/>
                <w:sz w:val="18"/>
                <w:szCs w:val="18"/>
                <w:lang w:val="en-US"/>
              </w:rPr>
              <w:t>VII</w:t>
            </w:r>
            <w:r w:rsidRPr="002D5D7B">
              <w:rPr>
                <w:rFonts w:cs="Arial"/>
                <w:sz w:val="18"/>
                <w:szCs w:val="18"/>
              </w:rPr>
              <w:t>. Ненормальное образование изморози на компрессоре.</w:t>
            </w:r>
          </w:p>
          <w:p w:rsidR="0018378A" w:rsidRPr="002D5D7B" w:rsidRDefault="0018378A" w:rsidP="002D5D7B">
            <w:pPr>
              <w:ind w:left="113" w:right="113"/>
              <w:jc w:val="right"/>
              <w:rPr>
                <w:rFonts w:cs="Arial"/>
                <w:sz w:val="18"/>
                <w:szCs w:val="18"/>
              </w:rPr>
            </w:pPr>
          </w:p>
        </w:tc>
        <w:tc>
          <w:tcPr>
            <w:tcW w:w="1606" w:type="dxa"/>
          </w:tcPr>
          <w:p w:rsidR="0018378A" w:rsidRPr="002D5D7B" w:rsidRDefault="0018378A" w:rsidP="002D5D7B">
            <w:pPr>
              <w:rPr>
                <w:rFonts w:cs="Arial"/>
                <w:sz w:val="18"/>
                <w:szCs w:val="18"/>
              </w:rPr>
            </w:pPr>
            <w:r w:rsidRPr="002D5D7B">
              <w:rPr>
                <w:rFonts w:cs="Arial"/>
                <w:sz w:val="18"/>
                <w:szCs w:val="18"/>
              </w:rPr>
              <w:t>Вентилятор испарителя с воздушным охлаждением продолжает вращаться</w:t>
            </w:r>
          </w:p>
        </w:tc>
        <w:tc>
          <w:tcPr>
            <w:tcW w:w="1985" w:type="dxa"/>
          </w:tcPr>
          <w:p w:rsidR="0018378A" w:rsidRPr="002D5D7B" w:rsidRDefault="0018378A" w:rsidP="002D5D7B">
            <w:pPr>
              <w:rPr>
                <w:rFonts w:cs="Arial"/>
                <w:sz w:val="18"/>
                <w:szCs w:val="18"/>
              </w:rPr>
            </w:pPr>
          </w:p>
          <w:p w:rsidR="0018378A" w:rsidRPr="002D5D7B" w:rsidRDefault="0018378A" w:rsidP="002D5D7B">
            <w:pPr>
              <w:rPr>
                <w:rFonts w:cs="Arial"/>
                <w:sz w:val="18"/>
                <w:szCs w:val="18"/>
              </w:rPr>
            </w:pPr>
            <w:r w:rsidRPr="002D5D7B">
              <w:rPr>
                <w:rFonts w:cs="Arial"/>
                <w:sz w:val="18"/>
                <w:szCs w:val="18"/>
              </w:rPr>
              <w:t xml:space="preserve">Реле давления воды </w:t>
            </w:r>
            <w:r w:rsidRPr="002D5D7B">
              <w:rPr>
                <w:rFonts w:cs="Arial"/>
                <w:sz w:val="18"/>
                <w:szCs w:val="18"/>
                <w:lang w:val="en-US"/>
              </w:rPr>
              <w:t>WPS</w:t>
            </w:r>
            <w:r w:rsidRPr="002D5D7B">
              <w:rPr>
                <w:rFonts w:cs="Arial"/>
                <w:sz w:val="18"/>
                <w:szCs w:val="18"/>
              </w:rPr>
              <w:t xml:space="preserve"> не работает</w:t>
            </w:r>
          </w:p>
          <w:p w:rsidR="0018378A" w:rsidRPr="002D5D7B" w:rsidRDefault="0018378A" w:rsidP="002D5D7B">
            <w:pPr>
              <w:rPr>
                <w:rFonts w:cs="Arial"/>
                <w:sz w:val="18"/>
                <w:szCs w:val="18"/>
              </w:rPr>
            </w:pPr>
            <w:r w:rsidRPr="002D5D7B">
              <w:rPr>
                <w:rFonts w:cs="Arial"/>
                <w:sz w:val="18"/>
                <w:szCs w:val="18"/>
              </w:rPr>
              <w:t>- низкое давление воды</w:t>
            </w:r>
          </w:p>
          <w:p w:rsidR="0018378A" w:rsidRPr="002D5D7B" w:rsidRDefault="0018378A" w:rsidP="002D5D7B">
            <w:pPr>
              <w:rPr>
                <w:rFonts w:cs="Arial"/>
                <w:sz w:val="18"/>
                <w:szCs w:val="18"/>
              </w:rPr>
            </w:pPr>
            <w:r w:rsidRPr="002D5D7B">
              <w:rPr>
                <w:rFonts w:cs="Arial"/>
                <w:sz w:val="18"/>
                <w:szCs w:val="18"/>
              </w:rPr>
              <w:t>- чрезмерно высокая температура воды</w:t>
            </w:r>
          </w:p>
          <w:p w:rsidR="0018378A" w:rsidRPr="002D5D7B" w:rsidRDefault="0018378A" w:rsidP="002D5D7B">
            <w:pPr>
              <w:rPr>
                <w:rFonts w:cs="Arial"/>
                <w:sz w:val="18"/>
                <w:szCs w:val="18"/>
              </w:rPr>
            </w:pPr>
            <w:r w:rsidRPr="002D5D7B">
              <w:rPr>
                <w:rFonts w:cs="Arial"/>
                <w:sz w:val="18"/>
                <w:szCs w:val="18"/>
              </w:rPr>
              <w:t>- низкий расход потока воды</w:t>
            </w: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r w:rsidRPr="002D5D7B">
              <w:rPr>
                <w:rFonts w:cs="Arial"/>
                <w:sz w:val="18"/>
                <w:szCs w:val="18"/>
              </w:rPr>
              <w:t>Высокая температура в блоке управления</w:t>
            </w: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r w:rsidRPr="002D5D7B">
              <w:rPr>
                <w:rFonts w:cs="Arial"/>
                <w:sz w:val="18"/>
                <w:szCs w:val="18"/>
              </w:rPr>
              <w:t>Короткое замыкание реле давления воды</w:t>
            </w:r>
          </w:p>
        </w:tc>
        <w:tc>
          <w:tcPr>
            <w:tcW w:w="6010" w:type="dxa"/>
            <w:gridSpan w:val="2"/>
          </w:tcPr>
          <w:p w:rsidR="0018378A" w:rsidRPr="002D5D7B" w:rsidRDefault="0018378A" w:rsidP="002D5D7B">
            <w:pPr>
              <w:jc w:val="center"/>
              <w:rPr>
                <w:rFonts w:cs="Arial"/>
                <w:sz w:val="18"/>
                <w:szCs w:val="18"/>
              </w:rPr>
            </w:pPr>
            <w:r w:rsidRPr="000A1FB6">
              <w:rPr>
                <w:rFonts w:cs="Arial"/>
                <w:noProof/>
                <w:sz w:val="18"/>
                <w:szCs w:val="18"/>
                <w:lang w:eastAsia="ru-RU"/>
              </w:rPr>
              <w:pict>
                <v:shape id="Рисунок 700" o:spid="_x0000_i1848" type="#_x0000_t75" style="width:290.25pt;height:310.5pt;visibility:visible">
                  <v:imagedata r:id="rId467" o:title=""/>
                </v:shape>
              </w:pict>
            </w:r>
          </w:p>
        </w:tc>
      </w:tr>
      <w:tr w:rsidR="0018378A" w:rsidRPr="00C276C2" w:rsidTr="002D5D7B">
        <w:trPr>
          <w:cantSplit/>
          <w:trHeight w:val="1134"/>
        </w:trPr>
        <w:tc>
          <w:tcPr>
            <w:tcW w:w="345" w:type="dxa"/>
            <w:textDirection w:val="btLr"/>
          </w:tcPr>
          <w:p w:rsidR="0018378A" w:rsidRPr="002D5D7B" w:rsidRDefault="0018378A" w:rsidP="002D5D7B">
            <w:pPr>
              <w:ind w:left="113" w:right="113"/>
              <w:jc w:val="right"/>
              <w:rPr>
                <w:rFonts w:cs="Arial"/>
                <w:sz w:val="18"/>
                <w:szCs w:val="18"/>
              </w:rPr>
            </w:pPr>
            <w:r w:rsidRPr="002D5D7B">
              <w:rPr>
                <w:rFonts w:cs="Arial"/>
                <w:sz w:val="18"/>
                <w:szCs w:val="18"/>
                <w:lang w:val="en-US"/>
              </w:rPr>
              <w:t xml:space="preserve">IX. </w:t>
            </w:r>
            <w:r w:rsidRPr="002D5D7B">
              <w:rPr>
                <w:rFonts w:cs="Arial"/>
                <w:sz w:val="18"/>
                <w:szCs w:val="18"/>
              </w:rPr>
              <w:t>Прочее</w:t>
            </w:r>
          </w:p>
        </w:tc>
        <w:tc>
          <w:tcPr>
            <w:tcW w:w="1606" w:type="dxa"/>
          </w:tcPr>
          <w:p w:rsidR="0018378A" w:rsidRPr="002D5D7B" w:rsidRDefault="0018378A" w:rsidP="002D5D7B">
            <w:pPr>
              <w:rPr>
                <w:rFonts w:cs="Arial"/>
                <w:sz w:val="18"/>
                <w:szCs w:val="18"/>
              </w:rPr>
            </w:pPr>
            <w:r w:rsidRPr="002D5D7B">
              <w:rPr>
                <w:rFonts w:cs="Arial"/>
                <w:sz w:val="18"/>
                <w:szCs w:val="18"/>
              </w:rPr>
              <w:t>Дистанционный мониторинг (</w:t>
            </w:r>
            <w:r w:rsidRPr="002D5D7B">
              <w:rPr>
                <w:rFonts w:cs="Arial"/>
                <w:sz w:val="18"/>
                <w:szCs w:val="18"/>
                <w:lang w:val="en-US"/>
              </w:rPr>
              <w:t>RM</w:t>
            </w:r>
            <w:r w:rsidRPr="002D5D7B">
              <w:rPr>
                <w:rFonts w:cs="Arial"/>
                <w:sz w:val="18"/>
                <w:szCs w:val="18"/>
              </w:rPr>
              <w:t>) не дает данных на выходе.</w:t>
            </w:r>
          </w:p>
        </w:tc>
        <w:tc>
          <w:tcPr>
            <w:tcW w:w="1985" w:type="dxa"/>
          </w:tcPr>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r w:rsidRPr="002D5D7B">
              <w:rPr>
                <w:rFonts w:cs="Arial"/>
                <w:sz w:val="18"/>
                <w:szCs w:val="18"/>
              </w:rPr>
              <w:t xml:space="preserve">Прерывание цепи </w:t>
            </w:r>
            <w:r w:rsidRPr="002D5D7B">
              <w:rPr>
                <w:rFonts w:cs="Arial"/>
                <w:sz w:val="18"/>
                <w:szCs w:val="18"/>
                <w:lang w:val="en-US"/>
              </w:rPr>
              <w:t>Fu</w:t>
            </w:r>
            <w:r w:rsidRPr="002D5D7B">
              <w:rPr>
                <w:rFonts w:cs="Arial"/>
                <w:sz w:val="18"/>
                <w:szCs w:val="18"/>
              </w:rPr>
              <w:t>6</w:t>
            </w: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r w:rsidRPr="002D5D7B">
              <w:rPr>
                <w:rFonts w:cs="Arial"/>
                <w:sz w:val="18"/>
                <w:szCs w:val="18"/>
              </w:rPr>
              <w:t xml:space="preserve">Короткое замыкание цепи </w:t>
            </w:r>
            <w:r w:rsidRPr="002D5D7B">
              <w:rPr>
                <w:rFonts w:cs="Arial"/>
                <w:sz w:val="18"/>
                <w:szCs w:val="18"/>
                <w:lang w:val="en-US"/>
              </w:rPr>
              <w:t>RM</w:t>
            </w: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p>
          <w:p w:rsidR="0018378A" w:rsidRPr="002D5D7B" w:rsidRDefault="0018378A" w:rsidP="002D5D7B">
            <w:pPr>
              <w:rPr>
                <w:rFonts w:cs="Arial"/>
                <w:sz w:val="18"/>
                <w:szCs w:val="18"/>
              </w:rPr>
            </w:pPr>
            <w:r w:rsidRPr="002D5D7B">
              <w:rPr>
                <w:rFonts w:cs="Arial"/>
                <w:sz w:val="18"/>
                <w:szCs w:val="18"/>
              </w:rPr>
              <w:t>Неисправный контроллер</w:t>
            </w:r>
          </w:p>
          <w:p w:rsidR="0018378A" w:rsidRPr="002D5D7B" w:rsidRDefault="0018378A" w:rsidP="002D5D7B">
            <w:pPr>
              <w:rPr>
                <w:rFonts w:cs="Arial"/>
                <w:sz w:val="18"/>
                <w:szCs w:val="18"/>
              </w:rPr>
            </w:pPr>
            <w:r w:rsidRPr="002D5D7B">
              <w:rPr>
                <w:rFonts w:cs="Arial"/>
                <w:sz w:val="18"/>
                <w:szCs w:val="18"/>
              </w:rPr>
              <w:t xml:space="preserve">Короткое замыкание цепи </w:t>
            </w:r>
            <w:r w:rsidRPr="002D5D7B">
              <w:rPr>
                <w:rFonts w:cs="Arial"/>
                <w:sz w:val="18"/>
                <w:szCs w:val="18"/>
                <w:lang w:val="en-US"/>
              </w:rPr>
              <w:t>RM</w:t>
            </w:r>
            <w:r w:rsidRPr="002D5D7B">
              <w:rPr>
                <w:rFonts w:cs="Arial"/>
                <w:sz w:val="18"/>
                <w:szCs w:val="18"/>
              </w:rPr>
              <w:t xml:space="preserve"> на судне</w:t>
            </w:r>
          </w:p>
          <w:p w:rsidR="0018378A" w:rsidRPr="002D5D7B" w:rsidRDefault="0018378A" w:rsidP="002D5D7B">
            <w:pPr>
              <w:rPr>
                <w:rFonts w:cs="Arial"/>
                <w:sz w:val="18"/>
                <w:szCs w:val="18"/>
              </w:rPr>
            </w:pPr>
          </w:p>
          <w:p w:rsidR="0018378A" w:rsidRPr="002D5D7B" w:rsidRDefault="0018378A" w:rsidP="002D5D7B">
            <w:pPr>
              <w:rPr>
                <w:rFonts w:cs="Arial"/>
                <w:sz w:val="18"/>
                <w:szCs w:val="18"/>
              </w:rPr>
            </w:pPr>
          </w:p>
        </w:tc>
        <w:tc>
          <w:tcPr>
            <w:tcW w:w="6010" w:type="dxa"/>
            <w:gridSpan w:val="2"/>
          </w:tcPr>
          <w:p w:rsidR="0018378A" w:rsidRPr="002D5D7B" w:rsidRDefault="0018378A" w:rsidP="002D5D7B">
            <w:pPr>
              <w:jc w:val="center"/>
              <w:rPr>
                <w:rFonts w:cs="Arial"/>
                <w:sz w:val="18"/>
                <w:szCs w:val="18"/>
              </w:rPr>
            </w:pPr>
            <w:r w:rsidRPr="000A1FB6">
              <w:rPr>
                <w:rFonts w:cs="Arial"/>
                <w:noProof/>
                <w:sz w:val="18"/>
                <w:szCs w:val="18"/>
                <w:lang w:eastAsia="ru-RU"/>
              </w:rPr>
              <w:pict>
                <v:shape id="Рисунок 701" o:spid="_x0000_i1849" type="#_x0000_t75" style="width:290.25pt;height:271.5pt;visibility:visible">
                  <v:imagedata r:id="rId468" o:title=""/>
                </v:shape>
              </w:pict>
            </w:r>
          </w:p>
        </w:tc>
      </w:tr>
    </w:tbl>
    <w:p w:rsidR="0018378A" w:rsidRDefault="0018378A" w:rsidP="00463468"/>
    <w:p w:rsidR="0018378A" w:rsidRDefault="0018378A">
      <w:r>
        <w:br w:type="page"/>
      </w:r>
    </w:p>
    <w:p w:rsidR="0018378A" w:rsidRPr="006B75BF" w:rsidRDefault="0018378A" w:rsidP="006B75BF">
      <w:pPr>
        <w:pStyle w:val="Heading2"/>
      </w:pPr>
      <w:bookmarkStart w:id="107" w:name="_Toc343613556"/>
      <w:r w:rsidRPr="006B75BF">
        <w:t>Аварийные коды на электронном контроллере</w:t>
      </w:r>
      <w:bookmarkEnd w:id="107"/>
    </w:p>
    <w:p w:rsidR="0018378A" w:rsidRPr="006B75BF" w:rsidRDefault="0018378A" w:rsidP="006B75BF">
      <w:pPr>
        <w:jc w:val="both"/>
        <w:rPr>
          <w:rFonts w:cs="Arial"/>
        </w:rPr>
      </w:pPr>
      <w:r w:rsidRPr="006B75BF">
        <w:rPr>
          <w:rFonts w:cs="Arial"/>
        </w:rPr>
        <w:t>Если появятся какие-либо аварийные сигналы – ищите причину их появления и осуществите ремонт, руководствуясь следующей таблицей.</w:t>
      </w:r>
    </w:p>
    <w:p w:rsidR="0018378A" w:rsidRPr="006B75BF" w:rsidRDefault="0018378A" w:rsidP="006B75BF">
      <w:pPr>
        <w:jc w:val="both"/>
        <w:rPr>
          <w:rFonts w:cs="Arial"/>
        </w:rPr>
      </w:pPr>
      <w:r w:rsidRPr="006B75BF">
        <w:rPr>
          <w:rFonts w:cs="Arial"/>
        </w:rPr>
        <w:t>Обязательно проверьте соединители в электронном контроллере, поскольку плохие контакты соединителей могут вызвать появление аварийных сигналов на контроллере.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72"/>
        <w:gridCol w:w="3316"/>
        <w:gridCol w:w="4483"/>
      </w:tblGrid>
      <w:tr w:rsidR="0018378A" w:rsidRPr="00C276C2" w:rsidTr="006B75BF">
        <w:trPr>
          <w:tblHeader/>
        </w:trPr>
        <w:tc>
          <w:tcPr>
            <w:tcW w:w="1772" w:type="dxa"/>
          </w:tcPr>
          <w:p w:rsidR="0018378A" w:rsidRPr="006B75BF" w:rsidRDefault="0018378A" w:rsidP="006B75BF">
            <w:pPr>
              <w:jc w:val="center"/>
              <w:rPr>
                <w:rFonts w:cs="Arial"/>
                <w:sz w:val="16"/>
                <w:szCs w:val="16"/>
              </w:rPr>
            </w:pPr>
            <w:r w:rsidRPr="006B75BF">
              <w:rPr>
                <w:rFonts w:cs="Arial"/>
                <w:sz w:val="16"/>
                <w:szCs w:val="16"/>
              </w:rPr>
              <w:t>Аварийный код</w:t>
            </w:r>
          </w:p>
        </w:tc>
        <w:tc>
          <w:tcPr>
            <w:tcW w:w="3316" w:type="dxa"/>
          </w:tcPr>
          <w:p w:rsidR="0018378A" w:rsidRPr="006B75BF" w:rsidRDefault="0018378A" w:rsidP="006B75BF">
            <w:pPr>
              <w:jc w:val="center"/>
              <w:rPr>
                <w:rFonts w:cs="Arial"/>
                <w:sz w:val="16"/>
                <w:szCs w:val="16"/>
              </w:rPr>
            </w:pPr>
            <w:r w:rsidRPr="006B75BF">
              <w:rPr>
                <w:rFonts w:cs="Arial"/>
                <w:sz w:val="16"/>
                <w:szCs w:val="16"/>
              </w:rPr>
              <w:t>Содержание</w:t>
            </w:r>
          </w:p>
        </w:tc>
        <w:tc>
          <w:tcPr>
            <w:tcW w:w="4483" w:type="dxa"/>
          </w:tcPr>
          <w:p w:rsidR="0018378A" w:rsidRPr="006B75BF" w:rsidRDefault="0018378A" w:rsidP="006B75BF">
            <w:pPr>
              <w:jc w:val="center"/>
              <w:rPr>
                <w:rFonts w:cs="Arial"/>
                <w:sz w:val="16"/>
                <w:szCs w:val="16"/>
              </w:rPr>
            </w:pPr>
            <w:r w:rsidRPr="006B75BF">
              <w:rPr>
                <w:rFonts w:cs="Arial"/>
                <w:sz w:val="16"/>
                <w:szCs w:val="16"/>
              </w:rPr>
              <w:t>Возможная причина/предмет проверки</w:t>
            </w:r>
          </w:p>
        </w:tc>
      </w:tr>
      <w:tr w:rsidR="0018378A" w:rsidRPr="00C276C2" w:rsidTr="006B75BF">
        <w:tc>
          <w:tcPr>
            <w:tcW w:w="1772" w:type="dxa"/>
            <w:vMerge w:val="restart"/>
          </w:tcPr>
          <w:p w:rsidR="0018378A" w:rsidRPr="006B75BF" w:rsidRDefault="0018378A" w:rsidP="006B75BF">
            <w:pPr>
              <w:jc w:val="center"/>
              <w:rPr>
                <w:rFonts w:cs="Arial"/>
                <w:sz w:val="16"/>
                <w:szCs w:val="16"/>
              </w:rPr>
            </w:pPr>
            <w:r w:rsidRPr="006B75BF">
              <w:rPr>
                <w:rFonts w:cs="Arial"/>
                <w:sz w:val="16"/>
                <w:szCs w:val="16"/>
                <w:lang w:val="en-US"/>
              </w:rPr>
              <w:t>F101</w:t>
            </w:r>
          </w:p>
        </w:tc>
        <w:tc>
          <w:tcPr>
            <w:tcW w:w="3316" w:type="dxa"/>
          </w:tcPr>
          <w:p w:rsidR="0018378A" w:rsidRPr="006B75BF" w:rsidRDefault="0018378A" w:rsidP="006B75BF">
            <w:pPr>
              <w:jc w:val="both"/>
              <w:rPr>
                <w:rFonts w:cs="Arial"/>
                <w:sz w:val="16"/>
                <w:szCs w:val="16"/>
              </w:rPr>
            </w:pPr>
            <w:r w:rsidRPr="006B75BF">
              <w:rPr>
                <w:rFonts w:cs="Arial"/>
                <w:sz w:val="16"/>
                <w:szCs w:val="16"/>
              </w:rPr>
              <w:t>Контакт реле высокого давления (</w:t>
            </w:r>
            <w:r w:rsidRPr="006B75BF">
              <w:rPr>
                <w:rFonts w:cs="Arial"/>
                <w:sz w:val="16"/>
                <w:szCs w:val="16"/>
                <w:lang w:val="en-US"/>
              </w:rPr>
              <w:t>HPS</w:t>
            </w:r>
            <w:r w:rsidRPr="006B75BF">
              <w:rPr>
                <w:rFonts w:cs="Arial"/>
                <w:sz w:val="16"/>
                <w:szCs w:val="16"/>
              </w:rPr>
              <w:t>) разомкнут</w:t>
            </w:r>
          </w:p>
        </w:tc>
        <w:tc>
          <w:tcPr>
            <w:tcW w:w="4483" w:type="dxa"/>
          </w:tcPr>
          <w:p w:rsidR="0018378A" w:rsidRPr="006B75BF" w:rsidRDefault="0018378A" w:rsidP="006B75BF">
            <w:pPr>
              <w:jc w:val="both"/>
              <w:rPr>
                <w:rFonts w:cs="Arial"/>
                <w:sz w:val="16"/>
                <w:szCs w:val="16"/>
              </w:rPr>
            </w:pPr>
            <w:r w:rsidRPr="006B75BF">
              <w:rPr>
                <w:rFonts w:cs="Arial"/>
                <w:sz w:val="16"/>
                <w:szCs w:val="16"/>
              </w:rPr>
              <w:t xml:space="preserve">Проверка цепи </w:t>
            </w:r>
            <w:r w:rsidRPr="006B75BF">
              <w:rPr>
                <w:rFonts w:cs="Arial"/>
                <w:sz w:val="16"/>
                <w:szCs w:val="16"/>
                <w:lang w:val="en-US"/>
              </w:rPr>
              <w:t>HPS</w:t>
            </w:r>
          </w:p>
          <w:p w:rsidR="0018378A" w:rsidRDefault="0018378A" w:rsidP="00E26188">
            <w:pPr>
              <w:numPr>
                <w:ilvl w:val="0"/>
                <w:numId w:val="93"/>
              </w:numPr>
              <w:jc w:val="both"/>
              <w:rPr>
                <w:rFonts w:cs="Arial"/>
                <w:sz w:val="16"/>
                <w:szCs w:val="16"/>
              </w:rPr>
            </w:pPr>
            <w:r w:rsidRPr="008B7146">
              <w:rPr>
                <w:rFonts w:cs="Arial"/>
                <w:sz w:val="16"/>
                <w:szCs w:val="16"/>
              </w:rPr>
              <w:t>разрыв токопроводящей жилы</w:t>
            </w:r>
          </w:p>
          <w:p w:rsidR="0018378A" w:rsidRDefault="0018378A" w:rsidP="00E26188">
            <w:pPr>
              <w:numPr>
                <w:ilvl w:val="0"/>
                <w:numId w:val="93"/>
              </w:numPr>
              <w:jc w:val="both"/>
              <w:rPr>
                <w:rFonts w:cs="Arial"/>
                <w:sz w:val="16"/>
                <w:szCs w:val="16"/>
              </w:rPr>
            </w:pPr>
            <w:r w:rsidRPr="008B7146">
              <w:rPr>
                <w:rFonts w:cs="Arial"/>
                <w:sz w:val="16"/>
                <w:szCs w:val="16"/>
              </w:rPr>
              <w:t>неплотный контакт</w:t>
            </w:r>
          </w:p>
          <w:p w:rsidR="0018378A" w:rsidRPr="008B7146" w:rsidRDefault="0018378A" w:rsidP="00E26188">
            <w:pPr>
              <w:numPr>
                <w:ilvl w:val="0"/>
                <w:numId w:val="93"/>
              </w:numPr>
              <w:jc w:val="both"/>
              <w:rPr>
                <w:rFonts w:cs="Arial"/>
                <w:sz w:val="16"/>
                <w:szCs w:val="16"/>
              </w:rPr>
            </w:pPr>
            <w:r w:rsidRPr="008B7146">
              <w:rPr>
                <w:rFonts w:cs="Arial"/>
                <w:sz w:val="16"/>
                <w:szCs w:val="16"/>
              </w:rPr>
              <w:t xml:space="preserve">сгоревший предохранитель </w:t>
            </w:r>
            <w:r w:rsidRPr="008B7146">
              <w:rPr>
                <w:rFonts w:cs="Arial"/>
                <w:sz w:val="16"/>
                <w:szCs w:val="16"/>
                <w:lang w:val="en-US"/>
              </w:rPr>
              <w:t>Fu</w:t>
            </w:r>
            <w:r w:rsidRPr="008B7146">
              <w:rPr>
                <w:rFonts w:cs="Arial"/>
                <w:sz w:val="16"/>
                <w:szCs w:val="16"/>
              </w:rPr>
              <w:t>1</w:t>
            </w:r>
          </w:p>
        </w:tc>
      </w:tr>
      <w:tr w:rsidR="0018378A" w:rsidRPr="00C276C2" w:rsidTr="006B75BF">
        <w:trPr>
          <w:trHeight w:val="206"/>
        </w:trPr>
        <w:tc>
          <w:tcPr>
            <w:tcW w:w="1772" w:type="dxa"/>
            <w:vMerge/>
          </w:tcPr>
          <w:p w:rsidR="0018378A" w:rsidRPr="006B75BF" w:rsidRDefault="0018378A" w:rsidP="006B75BF">
            <w:pPr>
              <w:jc w:val="center"/>
              <w:rPr>
                <w:rFonts w:cs="Arial"/>
                <w:sz w:val="16"/>
                <w:szCs w:val="16"/>
              </w:rPr>
            </w:pPr>
          </w:p>
        </w:tc>
        <w:tc>
          <w:tcPr>
            <w:tcW w:w="3316" w:type="dxa"/>
            <w:vMerge w:val="restart"/>
          </w:tcPr>
          <w:p w:rsidR="0018378A" w:rsidRPr="006B75BF" w:rsidRDefault="0018378A" w:rsidP="006B75BF">
            <w:pPr>
              <w:jc w:val="both"/>
              <w:rPr>
                <w:rFonts w:cs="Arial"/>
                <w:sz w:val="16"/>
                <w:szCs w:val="16"/>
              </w:rPr>
            </w:pPr>
            <w:r w:rsidRPr="006B75BF">
              <w:rPr>
                <w:rFonts w:cs="Arial"/>
                <w:sz w:val="16"/>
                <w:szCs w:val="16"/>
              </w:rPr>
              <w:t xml:space="preserve">Реле </w:t>
            </w:r>
            <w:r w:rsidRPr="006B75BF">
              <w:rPr>
                <w:rFonts w:cs="Arial"/>
                <w:sz w:val="16"/>
                <w:szCs w:val="16"/>
                <w:lang w:val="en-US"/>
              </w:rPr>
              <w:t>HPS</w:t>
            </w:r>
            <w:r w:rsidRPr="006B75BF">
              <w:rPr>
                <w:rFonts w:cs="Arial"/>
                <w:sz w:val="16"/>
                <w:szCs w:val="16"/>
              </w:rPr>
              <w:t xml:space="preserve"> активируется в течение 20 секунд после запуска компрессора</w:t>
            </w:r>
          </w:p>
        </w:tc>
        <w:tc>
          <w:tcPr>
            <w:tcW w:w="4483" w:type="dxa"/>
          </w:tcPr>
          <w:p w:rsidR="0018378A" w:rsidRPr="006B75BF" w:rsidRDefault="0018378A" w:rsidP="006B75BF">
            <w:pPr>
              <w:jc w:val="both"/>
              <w:rPr>
                <w:rFonts w:cs="Arial"/>
                <w:sz w:val="16"/>
                <w:szCs w:val="16"/>
              </w:rPr>
            </w:pPr>
            <w:r w:rsidRPr="006B75BF">
              <w:rPr>
                <w:rFonts w:cs="Arial"/>
                <w:sz w:val="16"/>
                <w:szCs w:val="16"/>
              </w:rPr>
              <w:t>Проверка работы двигателя вентилятора конденсатора</w:t>
            </w:r>
          </w:p>
        </w:tc>
      </w:tr>
      <w:tr w:rsidR="0018378A" w:rsidRPr="00C276C2" w:rsidTr="006B75BF">
        <w:trPr>
          <w:trHeight w:val="847"/>
        </w:trPr>
        <w:tc>
          <w:tcPr>
            <w:tcW w:w="1772" w:type="dxa"/>
            <w:vMerge/>
          </w:tcPr>
          <w:p w:rsidR="0018378A" w:rsidRPr="006B75BF" w:rsidRDefault="0018378A" w:rsidP="006B75BF">
            <w:pPr>
              <w:jc w:val="center"/>
              <w:rPr>
                <w:rFonts w:cs="Arial"/>
                <w:sz w:val="16"/>
                <w:szCs w:val="16"/>
              </w:rPr>
            </w:pPr>
          </w:p>
        </w:tc>
        <w:tc>
          <w:tcPr>
            <w:tcW w:w="3316" w:type="dxa"/>
            <w:vMerge/>
          </w:tcPr>
          <w:p w:rsidR="0018378A" w:rsidRPr="006B75BF" w:rsidRDefault="0018378A" w:rsidP="006B75BF">
            <w:pPr>
              <w:jc w:val="both"/>
              <w:rPr>
                <w:rFonts w:cs="Arial"/>
                <w:sz w:val="16"/>
                <w:szCs w:val="16"/>
              </w:rPr>
            </w:pPr>
          </w:p>
        </w:tc>
        <w:tc>
          <w:tcPr>
            <w:tcW w:w="4483" w:type="dxa"/>
          </w:tcPr>
          <w:p w:rsidR="0018378A" w:rsidRPr="006B75BF" w:rsidRDefault="0018378A" w:rsidP="006B75BF">
            <w:pPr>
              <w:jc w:val="both"/>
              <w:rPr>
                <w:rFonts w:cs="Arial"/>
                <w:sz w:val="16"/>
                <w:szCs w:val="16"/>
              </w:rPr>
            </w:pPr>
            <w:r w:rsidRPr="006B75BF">
              <w:rPr>
                <w:rFonts w:cs="Arial"/>
                <w:sz w:val="16"/>
                <w:szCs w:val="16"/>
              </w:rPr>
              <w:t>Проверка контура нагнетательного трубопровода хладагента</w:t>
            </w:r>
          </w:p>
          <w:p w:rsidR="0018378A" w:rsidRDefault="0018378A" w:rsidP="00E26188">
            <w:pPr>
              <w:numPr>
                <w:ilvl w:val="0"/>
                <w:numId w:val="215"/>
              </w:numPr>
              <w:jc w:val="both"/>
              <w:rPr>
                <w:rFonts w:cs="Arial"/>
                <w:sz w:val="16"/>
                <w:szCs w:val="16"/>
              </w:rPr>
            </w:pPr>
            <w:r w:rsidRPr="008B7146">
              <w:rPr>
                <w:rFonts w:cs="Arial"/>
                <w:sz w:val="16"/>
                <w:szCs w:val="16"/>
              </w:rPr>
              <w:t>запорный клапан на нагнетании</w:t>
            </w:r>
          </w:p>
          <w:p w:rsidR="0018378A" w:rsidRDefault="0018378A" w:rsidP="00E26188">
            <w:pPr>
              <w:numPr>
                <w:ilvl w:val="0"/>
                <w:numId w:val="215"/>
              </w:numPr>
              <w:jc w:val="both"/>
              <w:rPr>
                <w:rFonts w:cs="Arial"/>
                <w:sz w:val="16"/>
                <w:szCs w:val="16"/>
              </w:rPr>
            </w:pPr>
            <w:r w:rsidRPr="008B7146">
              <w:rPr>
                <w:rFonts w:cs="Arial"/>
                <w:sz w:val="16"/>
                <w:szCs w:val="16"/>
              </w:rPr>
              <w:t>фильтр на нагнетании</w:t>
            </w:r>
          </w:p>
          <w:p w:rsidR="0018378A" w:rsidRDefault="0018378A" w:rsidP="00E26188">
            <w:pPr>
              <w:numPr>
                <w:ilvl w:val="0"/>
                <w:numId w:val="215"/>
              </w:numPr>
              <w:jc w:val="both"/>
              <w:rPr>
                <w:rFonts w:cs="Arial"/>
                <w:sz w:val="16"/>
                <w:szCs w:val="16"/>
              </w:rPr>
            </w:pPr>
            <w:r w:rsidRPr="008B7146">
              <w:rPr>
                <w:rFonts w:cs="Arial"/>
                <w:sz w:val="16"/>
                <w:szCs w:val="16"/>
              </w:rPr>
              <w:t>обратный клапан на нагнетании</w:t>
            </w:r>
          </w:p>
          <w:p w:rsidR="0018378A" w:rsidRPr="008B7146" w:rsidRDefault="0018378A" w:rsidP="00E26188">
            <w:pPr>
              <w:numPr>
                <w:ilvl w:val="0"/>
                <w:numId w:val="215"/>
              </w:numPr>
              <w:jc w:val="both"/>
              <w:rPr>
                <w:rFonts w:cs="Arial"/>
                <w:sz w:val="16"/>
                <w:szCs w:val="16"/>
              </w:rPr>
            </w:pPr>
            <w:r w:rsidRPr="008B7146">
              <w:rPr>
                <w:rFonts w:cs="Arial"/>
                <w:sz w:val="16"/>
                <w:szCs w:val="16"/>
              </w:rPr>
              <w:t>регулирующий клапан сброса давления</w:t>
            </w:r>
          </w:p>
        </w:tc>
      </w:tr>
      <w:tr w:rsidR="0018378A" w:rsidRPr="00C276C2" w:rsidTr="006B75BF">
        <w:tc>
          <w:tcPr>
            <w:tcW w:w="1772" w:type="dxa"/>
            <w:vMerge/>
          </w:tcPr>
          <w:p w:rsidR="0018378A" w:rsidRPr="006B75BF" w:rsidRDefault="0018378A" w:rsidP="006B75BF">
            <w:pPr>
              <w:jc w:val="center"/>
              <w:rPr>
                <w:rFonts w:cs="Arial"/>
                <w:sz w:val="16"/>
                <w:szCs w:val="16"/>
              </w:rPr>
            </w:pPr>
          </w:p>
        </w:tc>
        <w:tc>
          <w:tcPr>
            <w:tcW w:w="3316" w:type="dxa"/>
          </w:tcPr>
          <w:p w:rsidR="0018378A" w:rsidRPr="006B75BF" w:rsidRDefault="0018378A" w:rsidP="006B75BF">
            <w:pPr>
              <w:jc w:val="both"/>
              <w:rPr>
                <w:rFonts w:cs="Arial"/>
                <w:sz w:val="16"/>
                <w:szCs w:val="16"/>
                <w:lang w:val="en-US"/>
              </w:rPr>
            </w:pPr>
            <w:r w:rsidRPr="006B75BF">
              <w:rPr>
                <w:rFonts w:cs="Arial"/>
                <w:sz w:val="16"/>
                <w:szCs w:val="16"/>
              </w:rPr>
              <w:t xml:space="preserve">Перегорел предохранитель </w:t>
            </w:r>
            <w:r w:rsidRPr="006B75BF">
              <w:rPr>
                <w:rFonts w:cs="Arial"/>
                <w:sz w:val="16"/>
                <w:szCs w:val="16"/>
                <w:lang w:val="en-US"/>
              </w:rPr>
              <w:t>Fu1</w:t>
            </w:r>
          </w:p>
        </w:tc>
        <w:tc>
          <w:tcPr>
            <w:tcW w:w="4483" w:type="dxa"/>
          </w:tcPr>
          <w:p w:rsidR="0018378A" w:rsidRPr="006B75BF" w:rsidRDefault="0018378A" w:rsidP="006B75BF">
            <w:pPr>
              <w:jc w:val="both"/>
              <w:rPr>
                <w:rFonts w:cs="Arial"/>
                <w:sz w:val="16"/>
                <w:szCs w:val="16"/>
                <w:lang w:val="en-US"/>
              </w:rPr>
            </w:pPr>
            <w:r w:rsidRPr="006B75BF">
              <w:rPr>
                <w:rFonts w:cs="Arial"/>
                <w:sz w:val="16"/>
                <w:szCs w:val="16"/>
              </w:rPr>
              <w:t xml:space="preserve">Проверка цепи предохранителя </w:t>
            </w:r>
            <w:r w:rsidRPr="006B75BF">
              <w:rPr>
                <w:rFonts w:cs="Arial"/>
                <w:sz w:val="16"/>
                <w:szCs w:val="16"/>
                <w:lang w:val="en-US"/>
              </w:rPr>
              <w:t>Fu1</w:t>
            </w:r>
          </w:p>
        </w:tc>
      </w:tr>
      <w:tr w:rsidR="0018378A" w:rsidRPr="00C276C2" w:rsidTr="006B75BF">
        <w:tc>
          <w:tcPr>
            <w:tcW w:w="1772" w:type="dxa"/>
            <w:vMerge/>
          </w:tcPr>
          <w:p w:rsidR="0018378A" w:rsidRPr="006B75BF" w:rsidRDefault="0018378A" w:rsidP="006B75BF">
            <w:pPr>
              <w:jc w:val="center"/>
              <w:rPr>
                <w:rFonts w:cs="Arial"/>
                <w:sz w:val="16"/>
                <w:szCs w:val="16"/>
              </w:rPr>
            </w:pPr>
          </w:p>
        </w:tc>
        <w:tc>
          <w:tcPr>
            <w:tcW w:w="3316" w:type="dxa"/>
          </w:tcPr>
          <w:p w:rsidR="0018378A" w:rsidRPr="006B75BF" w:rsidRDefault="0018378A" w:rsidP="006B75BF">
            <w:pPr>
              <w:jc w:val="both"/>
              <w:rPr>
                <w:rFonts w:cs="Arial"/>
                <w:sz w:val="16"/>
                <w:szCs w:val="16"/>
              </w:rPr>
            </w:pPr>
            <w:r w:rsidRPr="006B75BF">
              <w:rPr>
                <w:rFonts w:cs="Arial"/>
                <w:sz w:val="16"/>
                <w:szCs w:val="16"/>
              </w:rPr>
              <w:t>Неисправный контроллер</w:t>
            </w:r>
          </w:p>
        </w:tc>
        <w:tc>
          <w:tcPr>
            <w:tcW w:w="4483" w:type="dxa"/>
          </w:tcPr>
          <w:p w:rsidR="0018378A" w:rsidRPr="006B75BF" w:rsidRDefault="0018378A" w:rsidP="006B75BF">
            <w:pPr>
              <w:jc w:val="both"/>
              <w:rPr>
                <w:rFonts w:cs="Arial"/>
                <w:sz w:val="16"/>
                <w:szCs w:val="16"/>
              </w:rPr>
            </w:pPr>
            <w:r w:rsidRPr="006B75BF">
              <w:rPr>
                <w:rFonts w:cs="Arial"/>
                <w:sz w:val="16"/>
                <w:szCs w:val="16"/>
              </w:rPr>
              <w:t>Неисправный контроллер</w:t>
            </w:r>
          </w:p>
        </w:tc>
      </w:tr>
      <w:tr w:rsidR="0018378A" w:rsidRPr="00C276C2" w:rsidTr="006B75BF">
        <w:tc>
          <w:tcPr>
            <w:tcW w:w="1772" w:type="dxa"/>
            <w:vMerge w:val="restart"/>
          </w:tcPr>
          <w:p w:rsidR="0018378A" w:rsidRPr="006B75BF" w:rsidRDefault="0018378A" w:rsidP="006B75BF">
            <w:pPr>
              <w:jc w:val="center"/>
              <w:rPr>
                <w:rFonts w:cs="Arial"/>
                <w:sz w:val="16"/>
                <w:szCs w:val="16"/>
              </w:rPr>
            </w:pPr>
            <w:r w:rsidRPr="006B75BF">
              <w:rPr>
                <w:rFonts w:cs="Arial"/>
                <w:sz w:val="16"/>
                <w:szCs w:val="16"/>
                <w:lang w:val="en-US"/>
              </w:rPr>
              <w:t>F109</w:t>
            </w:r>
          </w:p>
        </w:tc>
        <w:tc>
          <w:tcPr>
            <w:tcW w:w="3316" w:type="dxa"/>
            <w:vMerge w:val="restart"/>
          </w:tcPr>
          <w:p w:rsidR="0018378A" w:rsidRPr="006B75BF" w:rsidRDefault="0018378A" w:rsidP="006B75BF">
            <w:pPr>
              <w:jc w:val="both"/>
              <w:rPr>
                <w:rFonts w:cs="Arial"/>
                <w:sz w:val="16"/>
                <w:szCs w:val="16"/>
              </w:rPr>
            </w:pPr>
            <w:r w:rsidRPr="006B75BF">
              <w:rPr>
                <w:rFonts w:cs="Arial"/>
                <w:sz w:val="16"/>
                <w:szCs w:val="16"/>
              </w:rPr>
              <w:t>Низкое давление (</w:t>
            </w:r>
            <w:r w:rsidRPr="006B75BF">
              <w:rPr>
                <w:rFonts w:cs="Arial"/>
                <w:sz w:val="16"/>
                <w:szCs w:val="16"/>
                <w:lang w:val="en-US"/>
              </w:rPr>
              <w:t>LPT</w:t>
            </w:r>
            <w:r w:rsidRPr="006B75BF">
              <w:rPr>
                <w:rFonts w:cs="Arial"/>
                <w:sz w:val="16"/>
                <w:szCs w:val="16"/>
              </w:rPr>
              <w:t>) уменьшается до -85кПа или менее в течение 2 секунд после запуска компрессора</w:t>
            </w:r>
          </w:p>
        </w:tc>
        <w:tc>
          <w:tcPr>
            <w:tcW w:w="4483" w:type="dxa"/>
          </w:tcPr>
          <w:p w:rsidR="0018378A" w:rsidRPr="006B75BF" w:rsidRDefault="0018378A" w:rsidP="006B75BF">
            <w:pPr>
              <w:jc w:val="both"/>
              <w:rPr>
                <w:rFonts w:cs="Arial"/>
                <w:sz w:val="16"/>
                <w:szCs w:val="16"/>
              </w:rPr>
            </w:pPr>
            <w:r w:rsidRPr="006B75BF">
              <w:rPr>
                <w:rFonts w:cs="Arial"/>
                <w:sz w:val="16"/>
                <w:szCs w:val="16"/>
              </w:rPr>
              <w:t>Проверка контура хладагента</w:t>
            </w:r>
          </w:p>
          <w:p w:rsidR="0018378A" w:rsidRDefault="0018378A" w:rsidP="00E26188">
            <w:pPr>
              <w:numPr>
                <w:ilvl w:val="0"/>
                <w:numId w:val="216"/>
              </w:numPr>
              <w:jc w:val="both"/>
              <w:rPr>
                <w:rFonts w:cs="Arial"/>
                <w:sz w:val="16"/>
                <w:szCs w:val="16"/>
              </w:rPr>
            </w:pPr>
            <w:r w:rsidRPr="008B7146">
              <w:rPr>
                <w:rFonts w:cs="Arial"/>
                <w:sz w:val="16"/>
                <w:szCs w:val="16"/>
              </w:rPr>
              <w:t>запорный клапан на всасе</w:t>
            </w:r>
          </w:p>
          <w:p w:rsidR="0018378A" w:rsidRDefault="0018378A" w:rsidP="00E26188">
            <w:pPr>
              <w:numPr>
                <w:ilvl w:val="0"/>
                <w:numId w:val="216"/>
              </w:numPr>
              <w:jc w:val="both"/>
              <w:rPr>
                <w:rFonts w:cs="Arial"/>
                <w:sz w:val="16"/>
                <w:szCs w:val="16"/>
              </w:rPr>
            </w:pPr>
            <w:r w:rsidRPr="008B7146">
              <w:rPr>
                <w:rFonts w:cs="Arial"/>
                <w:sz w:val="16"/>
                <w:szCs w:val="16"/>
                <w:lang w:val="en-US"/>
              </w:rPr>
              <w:t>SMV</w:t>
            </w:r>
            <w:r w:rsidRPr="008B7146">
              <w:rPr>
                <w:rFonts w:cs="Arial"/>
                <w:sz w:val="16"/>
                <w:szCs w:val="16"/>
              </w:rPr>
              <w:t xml:space="preserve"> (модулирующий впускной клапан)</w:t>
            </w:r>
          </w:p>
          <w:p w:rsidR="0018378A" w:rsidRDefault="0018378A" w:rsidP="00E26188">
            <w:pPr>
              <w:numPr>
                <w:ilvl w:val="0"/>
                <w:numId w:val="216"/>
              </w:numPr>
              <w:jc w:val="both"/>
              <w:rPr>
                <w:rFonts w:cs="Arial"/>
                <w:sz w:val="16"/>
                <w:szCs w:val="16"/>
              </w:rPr>
            </w:pPr>
            <w:r w:rsidRPr="008B7146">
              <w:rPr>
                <w:rFonts w:cs="Arial"/>
                <w:sz w:val="16"/>
                <w:szCs w:val="16"/>
                <w:lang w:val="en-US"/>
              </w:rPr>
              <w:t>EV</w:t>
            </w:r>
            <w:r w:rsidRPr="008B7146">
              <w:rPr>
                <w:rFonts w:cs="Arial"/>
                <w:sz w:val="16"/>
                <w:szCs w:val="16"/>
              </w:rPr>
              <w:t xml:space="preserve"> (электронный расширительный клапан)</w:t>
            </w:r>
          </w:p>
          <w:p w:rsidR="0018378A" w:rsidRDefault="0018378A" w:rsidP="00E26188">
            <w:pPr>
              <w:numPr>
                <w:ilvl w:val="0"/>
                <w:numId w:val="216"/>
              </w:numPr>
              <w:jc w:val="both"/>
              <w:rPr>
                <w:rFonts w:cs="Arial"/>
                <w:sz w:val="16"/>
                <w:szCs w:val="16"/>
              </w:rPr>
            </w:pPr>
            <w:r w:rsidRPr="008B7146">
              <w:rPr>
                <w:rFonts w:cs="Arial"/>
                <w:sz w:val="16"/>
                <w:szCs w:val="16"/>
                <w:lang w:val="en-US"/>
              </w:rPr>
              <w:t>LSV</w:t>
            </w:r>
            <w:r w:rsidRPr="008B7146">
              <w:rPr>
                <w:rFonts w:cs="Arial"/>
                <w:sz w:val="16"/>
                <w:szCs w:val="16"/>
              </w:rPr>
              <w:t xml:space="preserve"> (соленоидный клапан жидкости)</w:t>
            </w:r>
          </w:p>
          <w:p w:rsidR="0018378A" w:rsidRDefault="0018378A" w:rsidP="00E26188">
            <w:pPr>
              <w:numPr>
                <w:ilvl w:val="0"/>
                <w:numId w:val="216"/>
              </w:numPr>
              <w:jc w:val="both"/>
              <w:rPr>
                <w:rFonts w:cs="Arial"/>
                <w:sz w:val="16"/>
                <w:szCs w:val="16"/>
              </w:rPr>
            </w:pPr>
            <w:r>
              <w:rPr>
                <w:rFonts w:cs="Arial"/>
                <w:sz w:val="16"/>
                <w:szCs w:val="16"/>
              </w:rPr>
              <w:t>Фильтр-Фильтр-осушитель (ФО)</w:t>
            </w:r>
          </w:p>
          <w:p w:rsidR="0018378A" w:rsidRPr="008B7146" w:rsidRDefault="0018378A" w:rsidP="00E26188">
            <w:pPr>
              <w:numPr>
                <w:ilvl w:val="0"/>
                <w:numId w:val="216"/>
              </w:numPr>
              <w:jc w:val="both"/>
              <w:rPr>
                <w:rFonts w:cs="Arial"/>
                <w:sz w:val="16"/>
                <w:szCs w:val="16"/>
              </w:rPr>
            </w:pPr>
            <w:r w:rsidRPr="008B7146">
              <w:rPr>
                <w:rFonts w:cs="Arial"/>
                <w:sz w:val="16"/>
                <w:szCs w:val="16"/>
              </w:rPr>
              <w:t xml:space="preserve">засоренный внутренний фильтр клапанов </w:t>
            </w:r>
            <w:r w:rsidRPr="008B7146">
              <w:rPr>
                <w:rFonts w:cs="Arial"/>
                <w:sz w:val="16"/>
                <w:szCs w:val="16"/>
                <w:lang w:val="en-US"/>
              </w:rPr>
              <w:t>EV</w:t>
            </w:r>
            <w:r w:rsidRPr="008B7146">
              <w:rPr>
                <w:rFonts w:cs="Arial"/>
                <w:sz w:val="16"/>
                <w:szCs w:val="16"/>
              </w:rPr>
              <w:t xml:space="preserve">, </w:t>
            </w:r>
            <w:r w:rsidRPr="008B7146">
              <w:rPr>
                <w:rFonts w:cs="Arial"/>
                <w:sz w:val="16"/>
                <w:szCs w:val="16"/>
                <w:lang w:val="en-US"/>
              </w:rPr>
              <w:t>LSV</w:t>
            </w:r>
          </w:p>
        </w:tc>
      </w:tr>
      <w:tr w:rsidR="0018378A" w:rsidRPr="00C276C2" w:rsidTr="006B75BF">
        <w:tc>
          <w:tcPr>
            <w:tcW w:w="1772" w:type="dxa"/>
            <w:vMerge/>
          </w:tcPr>
          <w:p w:rsidR="0018378A" w:rsidRPr="006B75BF" w:rsidRDefault="0018378A" w:rsidP="006B75BF">
            <w:pPr>
              <w:jc w:val="center"/>
              <w:rPr>
                <w:rFonts w:cs="Arial"/>
                <w:sz w:val="16"/>
                <w:szCs w:val="16"/>
              </w:rPr>
            </w:pPr>
          </w:p>
        </w:tc>
        <w:tc>
          <w:tcPr>
            <w:tcW w:w="3316" w:type="dxa"/>
            <w:vMerge/>
          </w:tcPr>
          <w:p w:rsidR="0018378A" w:rsidRPr="006B75BF" w:rsidRDefault="0018378A" w:rsidP="006B75BF">
            <w:pPr>
              <w:jc w:val="both"/>
              <w:rPr>
                <w:rFonts w:cs="Arial"/>
                <w:sz w:val="16"/>
                <w:szCs w:val="16"/>
              </w:rPr>
            </w:pPr>
          </w:p>
        </w:tc>
        <w:tc>
          <w:tcPr>
            <w:tcW w:w="4483" w:type="dxa"/>
          </w:tcPr>
          <w:p w:rsidR="0018378A" w:rsidRPr="006B75BF" w:rsidRDefault="0018378A" w:rsidP="006B75BF">
            <w:pPr>
              <w:jc w:val="both"/>
              <w:rPr>
                <w:rFonts w:cs="Arial"/>
                <w:sz w:val="16"/>
                <w:szCs w:val="16"/>
              </w:rPr>
            </w:pPr>
            <w:r w:rsidRPr="006B75BF">
              <w:rPr>
                <w:rFonts w:cs="Arial"/>
                <w:sz w:val="16"/>
                <w:szCs w:val="16"/>
              </w:rPr>
              <w:t xml:space="preserve">Проверка контура датчика низкого давления </w:t>
            </w:r>
            <w:r w:rsidRPr="006B75BF">
              <w:rPr>
                <w:rFonts w:cs="Arial"/>
                <w:sz w:val="16"/>
                <w:szCs w:val="16"/>
                <w:lang w:val="en-US"/>
              </w:rPr>
              <w:t>LPT</w:t>
            </w:r>
          </w:p>
          <w:p w:rsidR="0018378A" w:rsidRPr="008B7146" w:rsidRDefault="0018378A" w:rsidP="00E26188">
            <w:pPr>
              <w:numPr>
                <w:ilvl w:val="0"/>
                <w:numId w:val="217"/>
              </w:numPr>
              <w:jc w:val="both"/>
              <w:rPr>
                <w:rFonts w:cs="Arial"/>
                <w:sz w:val="16"/>
                <w:szCs w:val="16"/>
              </w:rPr>
            </w:pPr>
            <w:r w:rsidRPr="008B7146">
              <w:rPr>
                <w:rFonts w:cs="Arial"/>
                <w:sz w:val="16"/>
                <w:szCs w:val="16"/>
                <w:lang w:val="en-US"/>
              </w:rPr>
              <w:t>Fu</w:t>
            </w:r>
            <w:r w:rsidRPr="008B7146">
              <w:rPr>
                <w:rFonts w:cs="Arial"/>
                <w:sz w:val="16"/>
                <w:szCs w:val="16"/>
              </w:rPr>
              <w:t xml:space="preserve">3, отказ </w:t>
            </w:r>
            <w:r w:rsidRPr="008B7146">
              <w:rPr>
                <w:rFonts w:cs="Arial"/>
                <w:sz w:val="16"/>
                <w:szCs w:val="16"/>
                <w:lang w:val="en-US"/>
              </w:rPr>
              <w:t>LPT</w:t>
            </w:r>
            <w:r w:rsidRPr="008B7146">
              <w:rPr>
                <w:rFonts w:cs="Arial"/>
                <w:sz w:val="16"/>
                <w:szCs w:val="16"/>
              </w:rPr>
              <w:t>, разрыв токопроводящей жилы, короткое замыкание</w:t>
            </w:r>
          </w:p>
        </w:tc>
      </w:tr>
      <w:tr w:rsidR="0018378A" w:rsidRPr="00C276C2" w:rsidTr="006B75BF">
        <w:tc>
          <w:tcPr>
            <w:tcW w:w="1772" w:type="dxa"/>
            <w:vMerge/>
          </w:tcPr>
          <w:p w:rsidR="0018378A" w:rsidRPr="006B75BF" w:rsidRDefault="0018378A" w:rsidP="006B75BF">
            <w:pPr>
              <w:jc w:val="center"/>
              <w:rPr>
                <w:rFonts w:cs="Arial"/>
                <w:sz w:val="16"/>
                <w:szCs w:val="16"/>
              </w:rPr>
            </w:pPr>
          </w:p>
        </w:tc>
        <w:tc>
          <w:tcPr>
            <w:tcW w:w="3316" w:type="dxa"/>
            <w:vMerge/>
          </w:tcPr>
          <w:p w:rsidR="0018378A" w:rsidRPr="006B75BF" w:rsidRDefault="0018378A" w:rsidP="006B75BF">
            <w:pPr>
              <w:jc w:val="both"/>
              <w:rPr>
                <w:rFonts w:cs="Arial"/>
                <w:sz w:val="16"/>
                <w:szCs w:val="16"/>
              </w:rPr>
            </w:pPr>
          </w:p>
        </w:tc>
        <w:tc>
          <w:tcPr>
            <w:tcW w:w="4483" w:type="dxa"/>
          </w:tcPr>
          <w:p w:rsidR="0018378A" w:rsidRPr="006B75BF" w:rsidRDefault="0018378A" w:rsidP="006B75BF">
            <w:pPr>
              <w:jc w:val="both"/>
              <w:rPr>
                <w:rFonts w:cs="Arial"/>
                <w:sz w:val="16"/>
                <w:szCs w:val="16"/>
              </w:rPr>
            </w:pPr>
            <w:r w:rsidRPr="006B75BF">
              <w:rPr>
                <w:rFonts w:cs="Arial"/>
                <w:sz w:val="16"/>
                <w:szCs w:val="16"/>
              </w:rPr>
              <w:t>Нехватка хладагента</w:t>
            </w:r>
          </w:p>
        </w:tc>
      </w:tr>
      <w:tr w:rsidR="0018378A" w:rsidRPr="00C276C2" w:rsidTr="006B75BF">
        <w:tc>
          <w:tcPr>
            <w:tcW w:w="1772" w:type="dxa"/>
            <w:vMerge/>
          </w:tcPr>
          <w:p w:rsidR="0018378A" w:rsidRPr="006B75BF" w:rsidRDefault="0018378A" w:rsidP="006B75BF">
            <w:pPr>
              <w:jc w:val="center"/>
              <w:rPr>
                <w:rFonts w:cs="Arial"/>
                <w:sz w:val="16"/>
                <w:szCs w:val="16"/>
              </w:rPr>
            </w:pPr>
          </w:p>
        </w:tc>
        <w:tc>
          <w:tcPr>
            <w:tcW w:w="3316" w:type="dxa"/>
            <w:vMerge/>
          </w:tcPr>
          <w:p w:rsidR="0018378A" w:rsidRPr="006B75BF" w:rsidRDefault="0018378A" w:rsidP="006B75BF">
            <w:pPr>
              <w:jc w:val="both"/>
              <w:rPr>
                <w:rFonts w:cs="Arial"/>
                <w:sz w:val="16"/>
                <w:szCs w:val="16"/>
              </w:rPr>
            </w:pPr>
          </w:p>
        </w:tc>
        <w:tc>
          <w:tcPr>
            <w:tcW w:w="4483" w:type="dxa"/>
          </w:tcPr>
          <w:p w:rsidR="0018378A" w:rsidRPr="006B75BF" w:rsidRDefault="0018378A" w:rsidP="006B75BF">
            <w:pPr>
              <w:jc w:val="both"/>
              <w:rPr>
                <w:rFonts w:cs="Arial"/>
                <w:sz w:val="16"/>
                <w:szCs w:val="16"/>
              </w:rPr>
            </w:pPr>
            <w:r w:rsidRPr="006B75BF">
              <w:rPr>
                <w:rFonts w:cs="Arial"/>
                <w:sz w:val="16"/>
                <w:szCs w:val="16"/>
              </w:rPr>
              <w:t>Неисправный контроллер</w:t>
            </w:r>
          </w:p>
        </w:tc>
      </w:tr>
      <w:tr w:rsidR="0018378A" w:rsidRPr="00C276C2" w:rsidTr="006B75BF">
        <w:tc>
          <w:tcPr>
            <w:tcW w:w="1772" w:type="dxa"/>
            <w:vMerge w:val="restart"/>
          </w:tcPr>
          <w:p w:rsidR="0018378A" w:rsidRPr="006B75BF" w:rsidRDefault="0018378A" w:rsidP="006B75BF">
            <w:pPr>
              <w:jc w:val="center"/>
              <w:rPr>
                <w:rFonts w:cs="Arial"/>
                <w:sz w:val="16"/>
                <w:szCs w:val="16"/>
              </w:rPr>
            </w:pPr>
            <w:r w:rsidRPr="006B75BF">
              <w:rPr>
                <w:rFonts w:cs="Arial"/>
                <w:sz w:val="16"/>
                <w:szCs w:val="16"/>
                <w:lang w:val="en-US"/>
              </w:rPr>
              <w:t>F111</w:t>
            </w:r>
          </w:p>
        </w:tc>
        <w:tc>
          <w:tcPr>
            <w:tcW w:w="3316" w:type="dxa"/>
            <w:vMerge w:val="restart"/>
          </w:tcPr>
          <w:p w:rsidR="0018378A" w:rsidRPr="006B75BF" w:rsidRDefault="0018378A" w:rsidP="006B75BF">
            <w:pPr>
              <w:jc w:val="both"/>
              <w:rPr>
                <w:rFonts w:cs="Arial"/>
                <w:sz w:val="16"/>
                <w:szCs w:val="16"/>
              </w:rPr>
            </w:pPr>
            <w:r w:rsidRPr="006B75BF">
              <w:rPr>
                <w:rFonts w:cs="Arial"/>
                <w:sz w:val="16"/>
                <w:szCs w:val="16"/>
              </w:rPr>
              <w:t>Реле высокого давления не активируется при установленном значении</w:t>
            </w:r>
          </w:p>
        </w:tc>
        <w:tc>
          <w:tcPr>
            <w:tcW w:w="4483" w:type="dxa"/>
          </w:tcPr>
          <w:p w:rsidR="0018378A" w:rsidRPr="006B75BF" w:rsidRDefault="0018378A" w:rsidP="006B75BF">
            <w:pPr>
              <w:jc w:val="both"/>
              <w:rPr>
                <w:rFonts w:cs="Arial"/>
                <w:sz w:val="16"/>
                <w:szCs w:val="16"/>
              </w:rPr>
            </w:pPr>
            <w:r w:rsidRPr="006B75BF">
              <w:rPr>
                <w:rFonts w:cs="Arial"/>
                <w:sz w:val="16"/>
                <w:szCs w:val="16"/>
              </w:rPr>
              <w:t>Отсоединение реле высокого давления</w:t>
            </w:r>
          </w:p>
        </w:tc>
      </w:tr>
      <w:tr w:rsidR="0018378A" w:rsidRPr="00C276C2" w:rsidTr="006B75BF">
        <w:tc>
          <w:tcPr>
            <w:tcW w:w="1772" w:type="dxa"/>
            <w:vMerge/>
          </w:tcPr>
          <w:p w:rsidR="0018378A" w:rsidRPr="006B75BF" w:rsidRDefault="0018378A" w:rsidP="006B75BF">
            <w:pPr>
              <w:jc w:val="center"/>
              <w:rPr>
                <w:rFonts w:cs="Arial"/>
                <w:sz w:val="16"/>
                <w:szCs w:val="16"/>
              </w:rPr>
            </w:pPr>
          </w:p>
        </w:tc>
        <w:tc>
          <w:tcPr>
            <w:tcW w:w="3316" w:type="dxa"/>
            <w:vMerge/>
          </w:tcPr>
          <w:p w:rsidR="0018378A" w:rsidRPr="006B75BF" w:rsidRDefault="0018378A" w:rsidP="006B75BF">
            <w:pPr>
              <w:jc w:val="both"/>
              <w:rPr>
                <w:rFonts w:cs="Arial"/>
                <w:sz w:val="16"/>
                <w:szCs w:val="16"/>
              </w:rPr>
            </w:pPr>
          </w:p>
        </w:tc>
        <w:tc>
          <w:tcPr>
            <w:tcW w:w="4483" w:type="dxa"/>
          </w:tcPr>
          <w:p w:rsidR="0018378A" w:rsidRPr="006B75BF" w:rsidRDefault="0018378A" w:rsidP="006B75BF">
            <w:pPr>
              <w:jc w:val="both"/>
              <w:rPr>
                <w:rFonts w:cs="Arial"/>
                <w:sz w:val="16"/>
                <w:szCs w:val="16"/>
              </w:rPr>
            </w:pPr>
            <w:r w:rsidRPr="006B75BF">
              <w:rPr>
                <w:rFonts w:cs="Arial"/>
                <w:sz w:val="16"/>
                <w:szCs w:val="16"/>
              </w:rPr>
              <w:t>Отсоединение датчика высокого давления</w:t>
            </w:r>
          </w:p>
        </w:tc>
      </w:tr>
      <w:tr w:rsidR="0018378A" w:rsidRPr="00C276C2" w:rsidTr="006B75BF">
        <w:tc>
          <w:tcPr>
            <w:tcW w:w="1772" w:type="dxa"/>
            <w:vMerge w:val="restart"/>
          </w:tcPr>
          <w:p w:rsidR="0018378A" w:rsidRPr="006B75BF" w:rsidRDefault="0018378A" w:rsidP="006B75BF">
            <w:pPr>
              <w:jc w:val="center"/>
              <w:rPr>
                <w:rFonts w:cs="Arial"/>
                <w:sz w:val="16"/>
                <w:szCs w:val="16"/>
              </w:rPr>
            </w:pPr>
            <w:r w:rsidRPr="006B75BF">
              <w:rPr>
                <w:rFonts w:cs="Arial"/>
                <w:sz w:val="16"/>
                <w:szCs w:val="16"/>
                <w:lang w:val="en-US"/>
              </w:rPr>
              <w:t>F301</w:t>
            </w:r>
          </w:p>
        </w:tc>
        <w:tc>
          <w:tcPr>
            <w:tcW w:w="3316" w:type="dxa"/>
            <w:vMerge w:val="restart"/>
          </w:tcPr>
          <w:p w:rsidR="0018378A" w:rsidRPr="006B75BF" w:rsidRDefault="0018378A" w:rsidP="006B75BF">
            <w:pPr>
              <w:jc w:val="both"/>
              <w:rPr>
                <w:rFonts w:cs="Arial"/>
                <w:sz w:val="16"/>
                <w:szCs w:val="16"/>
              </w:rPr>
            </w:pPr>
            <w:r w:rsidRPr="006B75BF">
              <w:rPr>
                <w:rFonts w:cs="Arial"/>
                <w:sz w:val="16"/>
                <w:szCs w:val="16"/>
              </w:rPr>
              <w:t>Запрос на установку температуры</w:t>
            </w:r>
          </w:p>
        </w:tc>
        <w:tc>
          <w:tcPr>
            <w:tcW w:w="4483" w:type="dxa"/>
          </w:tcPr>
          <w:p w:rsidR="0018378A" w:rsidRPr="006B75BF" w:rsidRDefault="0018378A" w:rsidP="006B75BF">
            <w:pPr>
              <w:jc w:val="both"/>
              <w:rPr>
                <w:rFonts w:cs="Arial"/>
                <w:sz w:val="16"/>
                <w:szCs w:val="16"/>
              </w:rPr>
            </w:pPr>
            <w:r w:rsidRPr="006B75BF">
              <w:rPr>
                <w:rFonts w:cs="Arial"/>
                <w:sz w:val="16"/>
                <w:szCs w:val="16"/>
              </w:rPr>
              <w:t>Настройки температуры еще не были произведены (Установить температуру после замены контроллера)</w:t>
            </w:r>
          </w:p>
        </w:tc>
      </w:tr>
      <w:tr w:rsidR="0018378A" w:rsidRPr="00C276C2" w:rsidTr="006B75BF">
        <w:tc>
          <w:tcPr>
            <w:tcW w:w="1772" w:type="dxa"/>
            <w:vMerge/>
          </w:tcPr>
          <w:p w:rsidR="0018378A" w:rsidRPr="006B75BF" w:rsidRDefault="0018378A" w:rsidP="006B75BF">
            <w:pPr>
              <w:jc w:val="center"/>
              <w:rPr>
                <w:rFonts w:cs="Arial"/>
                <w:sz w:val="16"/>
                <w:szCs w:val="16"/>
              </w:rPr>
            </w:pPr>
          </w:p>
        </w:tc>
        <w:tc>
          <w:tcPr>
            <w:tcW w:w="3316" w:type="dxa"/>
            <w:vMerge/>
          </w:tcPr>
          <w:p w:rsidR="0018378A" w:rsidRPr="006B75BF" w:rsidRDefault="0018378A" w:rsidP="006B75BF">
            <w:pPr>
              <w:jc w:val="both"/>
              <w:rPr>
                <w:rFonts w:cs="Arial"/>
                <w:sz w:val="16"/>
                <w:szCs w:val="16"/>
              </w:rPr>
            </w:pPr>
          </w:p>
        </w:tc>
        <w:tc>
          <w:tcPr>
            <w:tcW w:w="4483" w:type="dxa"/>
          </w:tcPr>
          <w:p w:rsidR="0018378A" w:rsidRPr="006B75BF" w:rsidRDefault="0018378A" w:rsidP="006B75BF">
            <w:pPr>
              <w:jc w:val="both"/>
              <w:rPr>
                <w:rFonts w:cs="Arial"/>
                <w:sz w:val="16"/>
                <w:szCs w:val="16"/>
              </w:rPr>
            </w:pPr>
            <w:r w:rsidRPr="006B75BF">
              <w:rPr>
                <w:rFonts w:cs="Arial"/>
                <w:sz w:val="16"/>
                <w:szCs w:val="16"/>
              </w:rPr>
              <w:t xml:space="preserve">Неисправный контроллер (отказ </w:t>
            </w:r>
            <w:r w:rsidRPr="006B75BF">
              <w:rPr>
                <w:rFonts w:cs="Arial"/>
                <w:sz w:val="16"/>
                <w:szCs w:val="16"/>
                <w:lang w:val="en-US"/>
              </w:rPr>
              <w:t>SRAM)</w:t>
            </w:r>
          </w:p>
        </w:tc>
      </w:tr>
      <w:tr w:rsidR="0018378A" w:rsidRPr="00C276C2" w:rsidTr="006B75BF">
        <w:tc>
          <w:tcPr>
            <w:tcW w:w="1772" w:type="dxa"/>
            <w:vMerge w:val="restart"/>
          </w:tcPr>
          <w:p w:rsidR="0018378A" w:rsidRPr="006B75BF" w:rsidRDefault="0018378A" w:rsidP="006B75BF">
            <w:pPr>
              <w:jc w:val="center"/>
              <w:rPr>
                <w:rFonts w:cs="Arial"/>
                <w:sz w:val="16"/>
                <w:szCs w:val="16"/>
                <w:lang w:val="en-US"/>
              </w:rPr>
            </w:pPr>
            <w:r w:rsidRPr="006B75BF">
              <w:rPr>
                <w:rFonts w:cs="Arial"/>
                <w:sz w:val="16"/>
                <w:szCs w:val="16"/>
                <w:lang w:val="en-US"/>
              </w:rPr>
              <w:t>F401</w:t>
            </w:r>
          </w:p>
          <w:p w:rsidR="0018378A" w:rsidRPr="006B75BF" w:rsidRDefault="0018378A" w:rsidP="006B75BF">
            <w:pPr>
              <w:jc w:val="center"/>
              <w:rPr>
                <w:rFonts w:cs="Arial"/>
                <w:sz w:val="16"/>
                <w:szCs w:val="16"/>
              </w:rPr>
            </w:pPr>
          </w:p>
          <w:p w:rsidR="0018378A" w:rsidRPr="006B75BF" w:rsidRDefault="0018378A" w:rsidP="006B75BF">
            <w:pPr>
              <w:jc w:val="center"/>
              <w:rPr>
                <w:rFonts w:cs="Arial"/>
                <w:sz w:val="16"/>
                <w:szCs w:val="16"/>
                <w:lang w:val="en-US"/>
              </w:rPr>
            </w:pPr>
            <w:r w:rsidRPr="006B75BF">
              <w:rPr>
                <w:rFonts w:cs="Arial"/>
                <w:sz w:val="16"/>
                <w:szCs w:val="16"/>
                <w:lang w:val="en-US"/>
              </w:rPr>
              <w:t>F403</w:t>
            </w:r>
          </w:p>
        </w:tc>
        <w:tc>
          <w:tcPr>
            <w:tcW w:w="3316" w:type="dxa"/>
            <w:vMerge w:val="restart"/>
          </w:tcPr>
          <w:p w:rsidR="0018378A" w:rsidRPr="006B75BF" w:rsidRDefault="0018378A" w:rsidP="006B75BF">
            <w:pPr>
              <w:jc w:val="both"/>
              <w:rPr>
                <w:rFonts w:cs="Arial"/>
                <w:sz w:val="16"/>
                <w:szCs w:val="16"/>
              </w:rPr>
            </w:pPr>
            <w:r w:rsidRPr="006B75BF">
              <w:rPr>
                <w:rFonts w:cs="Arial"/>
                <w:sz w:val="16"/>
                <w:szCs w:val="16"/>
              </w:rPr>
              <w:t xml:space="preserve">Отказ датчика температуры подаваемого воздуха </w:t>
            </w:r>
            <w:r w:rsidRPr="006B75BF">
              <w:rPr>
                <w:rFonts w:cs="Arial"/>
                <w:sz w:val="16"/>
                <w:szCs w:val="16"/>
                <w:lang w:val="en-US"/>
              </w:rPr>
              <w:t>SS</w:t>
            </w:r>
          </w:p>
          <w:p w:rsidR="0018378A" w:rsidRPr="006B75BF" w:rsidRDefault="0018378A" w:rsidP="006B75BF">
            <w:pPr>
              <w:jc w:val="both"/>
              <w:rPr>
                <w:rFonts w:cs="Arial"/>
                <w:sz w:val="16"/>
                <w:szCs w:val="16"/>
              </w:rPr>
            </w:pPr>
            <w:r w:rsidRPr="006B75BF">
              <w:rPr>
                <w:rFonts w:cs="Arial"/>
                <w:sz w:val="16"/>
                <w:szCs w:val="16"/>
              </w:rPr>
              <w:t xml:space="preserve">Отказ датчика температуры обратного воздуха </w:t>
            </w:r>
            <w:r w:rsidRPr="006B75BF">
              <w:rPr>
                <w:rFonts w:cs="Arial"/>
                <w:sz w:val="16"/>
                <w:szCs w:val="16"/>
                <w:lang w:val="en-US"/>
              </w:rPr>
              <w:t>RS</w:t>
            </w:r>
          </w:p>
        </w:tc>
        <w:tc>
          <w:tcPr>
            <w:tcW w:w="4483" w:type="dxa"/>
          </w:tcPr>
          <w:p w:rsidR="0018378A" w:rsidRPr="006B75BF" w:rsidRDefault="0018378A" w:rsidP="006B75BF">
            <w:pPr>
              <w:jc w:val="both"/>
              <w:rPr>
                <w:rFonts w:cs="Arial"/>
                <w:sz w:val="16"/>
                <w:szCs w:val="16"/>
              </w:rPr>
            </w:pPr>
            <w:r w:rsidRPr="006B75BF">
              <w:rPr>
                <w:rFonts w:cs="Arial"/>
                <w:sz w:val="16"/>
                <w:szCs w:val="16"/>
              </w:rPr>
              <w:t xml:space="preserve">Неисправный </w:t>
            </w:r>
            <w:r w:rsidRPr="006B75BF">
              <w:rPr>
                <w:rFonts w:cs="Arial"/>
                <w:sz w:val="16"/>
                <w:szCs w:val="16"/>
                <w:lang w:val="en-US"/>
              </w:rPr>
              <w:t>SS</w:t>
            </w:r>
            <w:r w:rsidRPr="006B75BF">
              <w:rPr>
                <w:rFonts w:cs="Arial"/>
                <w:sz w:val="16"/>
                <w:szCs w:val="16"/>
              </w:rPr>
              <w:t xml:space="preserve"> и </w:t>
            </w:r>
            <w:r w:rsidRPr="006B75BF">
              <w:rPr>
                <w:rFonts w:cs="Arial"/>
                <w:sz w:val="16"/>
                <w:szCs w:val="16"/>
                <w:lang w:val="en-US"/>
              </w:rPr>
              <w:t>RS</w:t>
            </w:r>
          </w:p>
          <w:p w:rsidR="0018378A" w:rsidRDefault="0018378A" w:rsidP="00E26188">
            <w:pPr>
              <w:numPr>
                <w:ilvl w:val="0"/>
                <w:numId w:val="217"/>
              </w:numPr>
              <w:jc w:val="both"/>
              <w:rPr>
                <w:rFonts w:cs="Arial"/>
                <w:sz w:val="16"/>
                <w:szCs w:val="16"/>
              </w:rPr>
            </w:pPr>
            <w:r w:rsidRPr="008B7146">
              <w:rPr>
                <w:rFonts w:cs="Arial"/>
                <w:sz w:val="16"/>
                <w:szCs w:val="16"/>
              </w:rPr>
              <w:t>разрыв или короткое замыкание токопроводящей жилы</w:t>
            </w:r>
          </w:p>
          <w:p w:rsidR="0018378A" w:rsidRDefault="0018378A" w:rsidP="00E26188">
            <w:pPr>
              <w:numPr>
                <w:ilvl w:val="0"/>
                <w:numId w:val="217"/>
              </w:numPr>
              <w:jc w:val="both"/>
              <w:rPr>
                <w:rFonts w:cs="Arial"/>
                <w:sz w:val="16"/>
                <w:szCs w:val="16"/>
              </w:rPr>
            </w:pPr>
            <w:r w:rsidRPr="008B7146">
              <w:rPr>
                <w:rFonts w:cs="Arial"/>
                <w:sz w:val="16"/>
                <w:szCs w:val="16"/>
              </w:rPr>
              <w:t>неисправность проводки (неплотное соединение соединителя)</w:t>
            </w:r>
          </w:p>
          <w:p w:rsidR="0018378A" w:rsidRPr="008B7146" w:rsidRDefault="0018378A" w:rsidP="00E26188">
            <w:pPr>
              <w:numPr>
                <w:ilvl w:val="0"/>
                <w:numId w:val="217"/>
              </w:numPr>
              <w:jc w:val="both"/>
              <w:rPr>
                <w:rFonts w:cs="Arial"/>
                <w:sz w:val="16"/>
                <w:szCs w:val="16"/>
              </w:rPr>
            </w:pPr>
            <w:r w:rsidRPr="008B7146">
              <w:rPr>
                <w:rFonts w:cs="Arial"/>
                <w:sz w:val="16"/>
                <w:szCs w:val="16"/>
              </w:rPr>
              <w:t>неисправный датчик</w:t>
            </w:r>
          </w:p>
        </w:tc>
      </w:tr>
      <w:tr w:rsidR="0018378A" w:rsidRPr="00C276C2" w:rsidTr="006B75BF">
        <w:tc>
          <w:tcPr>
            <w:tcW w:w="1772" w:type="dxa"/>
            <w:vMerge/>
          </w:tcPr>
          <w:p w:rsidR="0018378A" w:rsidRPr="006B75BF" w:rsidRDefault="0018378A" w:rsidP="006B75BF">
            <w:pPr>
              <w:jc w:val="center"/>
              <w:rPr>
                <w:rFonts w:cs="Arial"/>
                <w:sz w:val="16"/>
                <w:szCs w:val="16"/>
              </w:rPr>
            </w:pPr>
          </w:p>
        </w:tc>
        <w:tc>
          <w:tcPr>
            <w:tcW w:w="3316" w:type="dxa"/>
            <w:vMerge/>
          </w:tcPr>
          <w:p w:rsidR="0018378A" w:rsidRPr="006B75BF" w:rsidRDefault="0018378A" w:rsidP="006B75BF">
            <w:pPr>
              <w:jc w:val="both"/>
              <w:rPr>
                <w:rFonts w:cs="Arial"/>
                <w:sz w:val="16"/>
                <w:szCs w:val="16"/>
              </w:rPr>
            </w:pPr>
          </w:p>
        </w:tc>
        <w:tc>
          <w:tcPr>
            <w:tcW w:w="4483" w:type="dxa"/>
          </w:tcPr>
          <w:p w:rsidR="0018378A" w:rsidRPr="006B75BF" w:rsidRDefault="0018378A" w:rsidP="006B75BF">
            <w:pPr>
              <w:jc w:val="both"/>
              <w:rPr>
                <w:rFonts w:cs="Arial"/>
                <w:sz w:val="16"/>
                <w:szCs w:val="16"/>
              </w:rPr>
            </w:pPr>
            <w:r w:rsidRPr="006B75BF">
              <w:rPr>
                <w:rFonts w:cs="Arial"/>
                <w:sz w:val="16"/>
                <w:szCs w:val="16"/>
              </w:rPr>
              <w:t>Неисправный датчик (неисправная печатная плата блока управления ЦП)</w:t>
            </w:r>
          </w:p>
        </w:tc>
      </w:tr>
      <w:tr w:rsidR="0018378A" w:rsidRPr="00C276C2" w:rsidTr="006B75BF">
        <w:trPr>
          <w:trHeight w:val="435"/>
        </w:trPr>
        <w:tc>
          <w:tcPr>
            <w:tcW w:w="1772" w:type="dxa"/>
            <w:vMerge w:val="restart"/>
          </w:tcPr>
          <w:p w:rsidR="0018378A" w:rsidRPr="006B75BF" w:rsidRDefault="0018378A" w:rsidP="006B75BF">
            <w:pPr>
              <w:jc w:val="center"/>
              <w:rPr>
                <w:rFonts w:cs="Arial"/>
                <w:sz w:val="16"/>
                <w:szCs w:val="16"/>
                <w:lang w:val="en-US"/>
              </w:rPr>
            </w:pPr>
            <w:r w:rsidRPr="006B75BF">
              <w:rPr>
                <w:rFonts w:cs="Arial"/>
                <w:sz w:val="16"/>
                <w:szCs w:val="16"/>
                <w:lang w:val="en-US"/>
              </w:rPr>
              <w:t>F603</w:t>
            </w:r>
          </w:p>
        </w:tc>
        <w:tc>
          <w:tcPr>
            <w:tcW w:w="3316" w:type="dxa"/>
            <w:vMerge w:val="restart"/>
          </w:tcPr>
          <w:p w:rsidR="0018378A" w:rsidRPr="006B75BF" w:rsidRDefault="0018378A" w:rsidP="006B75BF">
            <w:pPr>
              <w:jc w:val="both"/>
              <w:rPr>
                <w:rFonts w:cs="Arial"/>
                <w:sz w:val="16"/>
                <w:szCs w:val="16"/>
              </w:rPr>
            </w:pPr>
            <w:r w:rsidRPr="006B75BF">
              <w:rPr>
                <w:rFonts w:cs="Arial"/>
                <w:sz w:val="16"/>
                <w:szCs w:val="16"/>
              </w:rPr>
              <w:t>Неисправная работа модулирующего впускного клапана</w:t>
            </w:r>
          </w:p>
        </w:tc>
        <w:tc>
          <w:tcPr>
            <w:tcW w:w="4483" w:type="dxa"/>
          </w:tcPr>
          <w:p w:rsidR="0018378A" w:rsidRPr="006B75BF" w:rsidRDefault="0018378A" w:rsidP="006B75BF">
            <w:pPr>
              <w:jc w:val="both"/>
              <w:rPr>
                <w:rFonts w:cs="Arial"/>
                <w:sz w:val="16"/>
                <w:szCs w:val="16"/>
              </w:rPr>
            </w:pPr>
            <w:r w:rsidRPr="006B75BF">
              <w:rPr>
                <w:rFonts w:cs="Arial"/>
                <w:sz w:val="16"/>
                <w:szCs w:val="16"/>
              </w:rPr>
              <w:t xml:space="preserve">Неисправный корпус </w:t>
            </w:r>
            <w:r w:rsidRPr="006B75BF">
              <w:rPr>
                <w:rFonts w:cs="Arial"/>
                <w:sz w:val="16"/>
                <w:szCs w:val="16"/>
                <w:lang w:val="en-US"/>
              </w:rPr>
              <w:t>SMV</w:t>
            </w:r>
          </w:p>
          <w:p w:rsidR="0018378A" w:rsidRPr="008B7146" w:rsidRDefault="0018378A" w:rsidP="00E26188">
            <w:pPr>
              <w:numPr>
                <w:ilvl w:val="0"/>
                <w:numId w:val="218"/>
              </w:numPr>
              <w:jc w:val="both"/>
              <w:rPr>
                <w:rFonts w:cs="Arial"/>
                <w:sz w:val="16"/>
                <w:szCs w:val="16"/>
              </w:rPr>
            </w:pPr>
            <w:r w:rsidRPr="008B7146">
              <w:rPr>
                <w:rFonts w:cs="Arial"/>
                <w:sz w:val="16"/>
                <w:szCs w:val="16"/>
              </w:rPr>
              <w:t>поломка катушки</w:t>
            </w:r>
          </w:p>
        </w:tc>
      </w:tr>
      <w:tr w:rsidR="0018378A" w:rsidRPr="00C276C2" w:rsidTr="006B75BF">
        <w:trPr>
          <w:trHeight w:val="897"/>
        </w:trPr>
        <w:tc>
          <w:tcPr>
            <w:tcW w:w="1772" w:type="dxa"/>
            <w:vMerge/>
          </w:tcPr>
          <w:p w:rsidR="0018378A" w:rsidRPr="006B75BF" w:rsidRDefault="0018378A" w:rsidP="006B75BF">
            <w:pPr>
              <w:jc w:val="center"/>
              <w:rPr>
                <w:rFonts w:cs="Arial"/>
                <w:sz w:val="16"/>
                <w:szCs w:val="16"/>
              </w:rPr>
            </w:pPr>
          </w:p>
        </w:tc>
        <w:tc>
          <w:tcPr>
            <w:tcW w:w="3316" w:type="dxa"/>
            <w:vMerge/>
          </w:tcPr>
          <w:p w:rsidR="0018378A" w:rsidRPr="006B75BF" w:rsidRDefault="0018378A" w:rsidP="006B75BF">
            <w:pPr>
              <w:jc w:val="both"/>
              <w:rPr>
                <w:rFonts w:cs="Arial"/>
                <w:sz w:val="16"/>
                <w:szCs w:val="16"/>
              </w:rPr>
            </w:pPr>
          </w:p>
        </w:tc>
        <w:tc>
          <w:tcPr>
            <w:tcW w:w="4483" w:type="dxa"/>
          </w:tcPr>
          <w:p w:rsidR="0018378A" w:rsidRPr="006B75BF" w:rsidRDefault="0018378A" w:rsidP="006B75BF">
            <w:pPr>
              <w:jc w:val="both"/>
              <w:rPr>
                <w:rFonts w:cs="Arial"/>
                <w:sz w:val="16"/>
                <w:szCs w:val="16"/>
              </w:rPr>
            </w:pPr>
            <w:r w:rsidRPr="006B75BF">
              <w:rPr>
                <w:rFonts w:cs="Arial"/>
                <w:sz w:val="16"/>
                <w:szCs w:val="16"/>
              </w:rPr>
              <w:t>Неисправный приводной контур</w:t>
            </w:r>
          </w:p>
          <w:p w:rsidR="0018378A" w:rsidRDefault="0018378A" w:rsidP="00E26188">
            <w:pPr>
              <w:numPr>
                <w:ilvl w:val="0"/>
                <w:numId w:val="218"/>
              </w:numPr>
              <w:jc w:val="both"/>
              <w:rPr>
                <w:rFonts w:cs="Arial"/>
                <w:sz w:val="16"/>
                <w:szCs w:val="16"/>
              </w:rPr>
            </w:pPr>
            <w:r w:rsidRPr="008B7146">
              <w:rPr>
                <w:rFonts w:cs="Arial"/>
                <w:sz w:val="16"/>
                <w:szCs w:val="16"/>
              </w:rPr>
              <w:t>отсоединение соединителя</w:t>
            </w:r>
          </w:p>
          <w:p w:rsidR="0018378A" w:rsidRDefault="0018378A" w:rsidP="00E26188">
            <w:pPr>
              <w:numPr>
                <w:ilvl w:val="0"/>
                <w:numId w:val="218"/>
              </w:numPr>
              <w:jc w:val="both"/>
              <w:rPr>
                <w:rFonts w:cs="Arial"/>
                <w:sz w:val="16"/>
                <w:szCs w:val="16"/>
              </w:rPr>
            </w:pPr>
            <w:r w:rsidRPr="008B7146">
              <w:rPr>
                <w:rFonts w:cs="Arial"/>
                <w:sz w:val="16"/>
                <w:szCs w:val="16"/>
              </w:rPr>
              <w:t xml:space="preserve">перегоревший предохранитель </w:t>
            </w:r>
            <w:r w:rsidRPr="008B7146">
              <w:rPr>
                <w:rFonts w:cs="Arial"/>
                <w:sz w:val="16"/>
                <w:szCs w:val="16"/>
                <w:lang w:val="en-US"/>
              </w:rPr>
              <w:t>Fu</w:t>
            </w:r>
            <w:r w:rsidRPr="008B7146">
              <w:rPr>
                <w:rFonts w:cs="Arial"/>
                <w:sz w:val="16"/>
                <w:szCs w:val="16"/>
              </w:rPr>
              <w:t>7,4</w:t>
            </w:r>
          </w:p>
          <w:p w:rsidR="0018378A" w:rsidRPr="008B7146" w:rsidRDefault="0018378A" w:rsidP="00E26188">
            <w:pPr>
              <w:numPr>
                <w:ilvl w:val="0"/>
                <w:numId w:val="218"/>
              </w:numPr>
              <w:jc w:val="both"/>
              <w:rPr>
                <w:rFonts w:cs="Arial"/>
                <w:sz w:val="16"/>
                <w:szCs w:val="16"/>
              </w:rPr>
            </w:pPr>
            <w:r w:rsidRPr="008B7146">
              <w:rPr>
                <w:rFonts w:cs="Arial"/>
                <w:sz w:val="16"/>
                <w:szCs w:val="16"/>
              </w:rPr>
              <w:t>неисправная печатная плата модулирующего впускного клапана (ЕС6)</w:t>
            </w:r>
          </w:p>
        </w:tc>
      </w:tr>
      <w:tr w:rsidR="0018378A" w:rsidRPr="00C276C2" w:rsidTr="006B75BF">
        <w:tc>
          <w:tcPr>
            <w:tcW w:w="1772" w:type="dxa"/>
            <w:vMerge/>
          </w:tcPr>
          <w:p w:rsidR="0018378A" w:rsidRPr="006B75BF" w:rsidRDefault="0018378A" w:rsidP="006B75BF">
            <w:pPr>
              <w:jc w:val="center"/>
              <w:rPr>
                <w:rFonts w:cs="Arial"/>
                <w:sz w:val="16"/>
                <w:szCs w:val="16"/>
              </w:rPr>
            </w:pPr>
          </w:p>
        </w:tc>
        <w:tc>
          <w:tcPr>
            <w:tcW w:w="3316" w:type="dxa"/>
          </w:tcPr>
          <w:p w:rsidR="0018378A" w:rsidRPr="006B75BF" w:rsidRDefault="0018378A" w:rsidP="006B75BF">
            <w:pPr>
              <w:jc w:val="both"/>
              <w:rPr>
                <w:rFonts w:cs="Arial"/>
                <w:sz w:val="16"/>
                <w:szCs w:val="16"/>
              </w:rPr>
            </w:pPr>
            <w:r w:rsidRPr="006B75BF">
              <w:rPr>
                <w:rFonts w:cs="Arial"/>
                <w:sz w:val="16"/>
                <w:szCs w:val="16"/>
              </w:rPr>
              <w:t>Неправильная установка модели контроллера</w:t>
            </w:r>
          </w:p>
        </w:tc>
        <w:tc>
          <w:tcPr>
            <w:tcW w:w="4483" w:type="dxa"/>
          </w:tcPr>
          <w:p w:rsidR="0018378A" w:rsidRPr="006B75BF" w:rsidRDefault="0018378A" w:rsidP="006B75BF">
            <w:pPr>
              <w:jc w:val="both"/>
              <w:rPr>
                <w:rFonts w:cs="Arial"/>
                <w:sz w:val="16"/>
                <w:szCs w:val="16"/>
              </w:rPr>
            </w:pPr>
            <w:r w:rsidRPr="006B75BF">
              <w:rPr>
                <w:rFonts w:cs="Arial"/>
                <w:sz w:val="16"/>
                <w:szCs w:val="16"/>
                <w:lang w:val="en-US"/>
              </w:rPr>
              <w:t>DecosIIIc</w:t>
            </w:r>
            <w:r w:rsidRPr="006B75BF">
              <w:rPr>
                <w:rFonts w:cs="Arial"/>
                <w:sz w:val="16"/>
                <w:szCs w:val="16"/>
              </w:rPr>
              <w:t xml:space="preserve"> или </w:t>
            </w:r>
            <w:r w:rsidRPr="006B75BF">
              <w:rPr>
                <w:rFonts w:cs="Arial"/>
                <w:sz w:val="16"/>
                <w:szCs w:val="16"/>
                <w:lang w:val="en-US"/>
              </w:rPr>
              <w:t>d</w:t>
            </w:r>
            <w:r w:rsidRPr="006B75BF">
              <w:rPr>
                <w:rFonts w:cs="Arial"/>
                <w:sz w:val="16"/>
                <w:szCs w:val="16"/>
              </w:rPr>
              <w:t xml:space="preserve"> для </w:t>
            </w:r>
            <w:r w:rsidRPr="006B75BF">
              <w:rPr>
                <w:rFonts w:cs="Arial"/>
                <w:sz w:val="16"/>
                <w:szCs w:val="16"/>
                <w:lang w:val="en-US"/>
              </w:rPr>
              <w:t>LXE</w:t>
            </w:r>
            <w:r w:rsidRPr="006B75BF">
              <w:rPr>
                <w:rFonts w:cs="Arial"/>
                <w:sz w:val="16"/>
                <w:szCs w:val="16"/>
              </w:rPr>
              <w:t>10</w:t>
            </w:r>
            <w:r w:rsidRPr="006B75BF">
              <w:rPr>
                <w:rFonts w:cs="Arial"/>
                <w:sz w:val="16"/>
                <w:szCs w:val="16"/>
                <w:lang w:val="en-US"/>
              </w:rPr>
              <w:t>E</w:t>
            </w:r>
          </w:p>
          <w:p w:rsidR="0018378A" w:rsidRPr="00CB24D9" w:rsidRDefault="0018378A" w:rsidP="006B75BF">
            <w:pPr>
              <w:jc w:val="both"/>
              <w:rPr>
                <w:rFonts w:cs="Arial"/>
                <w:sz w:val="16"/>
                <w:szCs w:val="16"/>
              </w:rPr>
            </w:pPr>
            <w:r w:rsidRPr="006B75BF">
              <w:rPr>
                <w:rFonts w:cs="Arial"/>
                <w:sz w:val="16"/>
                <w:szCs w:val="16"/>
                <w:lang w:val="en-US"/>
              </w:rPr>
              <w:t>DecosIIIb</w:t>
            </w:r>
            <w:r w:rsidRPr="006B75BF">
              <w:rPr>
                <w:rFonts w:cs="Arial"/>
                <w:sz w:val="16"/>
                <w:szCs w:val="16"/>
              </w:rPr>
              <w:t>для</w:t>
            </w:r>
            <w:r w:rsidRPr="006B75BF">
              <w:rPr>
                <w:rFonts w:cs="Arial"/>
                <w:sz w:val="16"/>
                <w:szCs w:val="16"/>
                <w:lang w:val="en-US"/>
              </w:rPr>
              <w:t>LXE</w:t>
            </w:r>
            <w:r w:rsidRPr="00CB24D9">
              <w:rPr>
                <w:rFonts w:cs="Arial"/>
                <w:sz w:val="16"/>
                <w:szCs w:val="16"/>
              </w:rPr>
              <w:t>10</w:t>
            </w:r>
            <w:r w:rsidRPr="006B75BF">
              <w:rPr>
                <w:rFonts w:cs="Arial"/>
                <w:sz w:val="16"/>
                <w:szCs w:val="16"/>
                <w:lang w:val="en-US"/>
              </w:rPr>
              <w:t>D</w:t>
            </w:r>
          </w:p>
        </w:tc>
      </w:tr>
      <w:tr w:rsidR="0018378A" w:rsidRPr="00C276C2" w:rsidTr="006B75BF">
        <w:tc>
          <w:tcPr>
            <w:tcW w:w="1772" w:type="dxa"/>
            <w:vMerge w:val="restart"/>
          </w:tcPr>
          <w:p w:rsidR="0018378A" w:rsidRPr="006B75BF" w:rsidRDefault="0018378A" w:rsidP="006B75BF">
            <w:pPr>
              <w:jc w:val="center"/>
              <w:rPr>
                <w:rFonts w:cs="Arial"/>
                <w:sz w:val="16"/>
                <w:szCs w:val="16"/>
                <w:lang w:val="en-US"/>
              </w:rPr>
            </w:pPr>
            <w:r w:rsidRPr="006B75BF">
              <w:rPr>
                <w:rFonts w:cs="Arial"/>
                <w:sz w:val="16"/>
                <w:szCs w:val="16"/>
                <w:lang w:val="en-US"/>
              </w:rPr>
              <w:t>F701</w:t>
            </w:r>
          </w:p>
        </w:tc>
        <w:tc>
          <w:tcPr>
            <w:tcW w:w="3316" w:type="dxa"/>
            <w:vMerge w:val="restart"/>
          </w:tcPr>
          <w:p w:rsidR="0018378A" w:rsidRPr="006B75BF" w:rsidRDefault="0018378A" w:rsidP="006B75BF">
            <w:pPr>
              <w:jc w:val="both"/>
              <w:rPr>
                <w:rFonts w:cs="Arial"/>
                <w:sz w:val="16"/>
                <w:szCs w:val="16"/>
              </w:rPr>
            </w:pPr>
            <w:r w:rsidRPr="006B75BF">
              <w:rPr>
                <w:rFonts w:cs="Arial"/>
                <w:sz w:val="16"/>
                <w:szCs w:val="16"/>
              </w:rPr>
              <w:t>Ненормальное напряжение подаваемого питания</w:t>
            </w:r>
          </w:p>
        </w:tc>
        <w:tc>
          <w:tcPr>
            <w:tcW w:w="4483" w:type="dxa"/>
          </w:tcPr>
          <w:p w:rsidR="0018378A" w:rsidRPr="006B75BF" w:rsidRDefault="0018378A" w:rsidP="006B75BF">
            <w:pPr>
              <w:jc w:val="both"/>
              <w:rPr>
                <w:rFonts w:cs="Arial"/>
                <w:sz w:val="16"/>
                <w:szCs w:val="16"/>
              </w:rPr>
            </w:pPr>
            <w:r w:rsidRPr="006B75BF">
              <w:rPr>
                <w:rFonts w:cs="Arial"/>
                <w:sz w:val="16"/>
                <w:szCs w:val="16"/>
              </w:rPr>
              <w:t>Ненормальное напряжение подаваемого питания</w:t>
            </w:r>
          </w:p>
          <w:p w:rsidR="0018378A" w:rsidRPr="008B7146" w:rsidRDefault="0018378A" w:rsidP="00E26188">
            <w:pPr>
              <w:numPr>
                <w:ilvl w:val="0"/>
                <w:numId w:val="219"/>
              </w:numPr>
              <w:jc w:val="both"/>
              <w:rPr>
                <w:rFonts w:cs="Arial"/>
                <w:sz w:val="16"/>
                <w:szCs w:val="16"/>
              </w:rPr>
            </w:pPr>
            <w:r w:rsidRPr="008B7146">
              <w:rPr>
                <w:rFonts w:cs="Arial"/>
                <w:sz w:val="16"/>
                <w:szCs w:val="16"/>
              </w:rPr>
              <w:t>530В или выше</w:t>
            </w:r>
          </w:p>
        </w:tc>
      </w:tr>
      <w:tr w:rsidR="0018378A" w:rsidRPr="00C276C2" w:rsidTr="006B75BF">
        <w:tc>
          <w:tcPr>
            <w:tcW w:w="1772" w:type="dxa"/>
            <w:vMerge/>
          </w:tcPr>
          <w:p w:rsidR="0018378A" w:rsidRPr="006B75BF" w:rsidRDefault="0018378A" w:rsidP="006B75BF">
            <w:pPr>
              <w:jc w:val="center"/>
              <w:rPr>
                <w:rFonts w:cs="Arial"/>
                <w:sz w:val="16"/>
                <w:szCs w:val="16"/>
              </w:rPr>
            </w:pPr>
          </w:p>
        </w:tc>
        <w:tc>
          <w:tcPr>
            <w:tcW w:w="3316" w:type="dxa"/>
            <w:vMerge/>
          </w:tcPr>
          <w:p w:rsidR="0018378A" w:rsidRPr="006B75BF" w:rsidRDefault="0018378A" w:rsidP="006B75BF">
            <w:pPr>
              <w:jc w:val="both"/>
              <w:rPr>
                <w:rFonts w:cs="Arial"/>
                <w:sz w:val="16"/>
                <w:szCs w:val="16"/>
              </w:rPr>
            </w:pPr>
          </w:p>
        </w:tc>
        <w:tc>
          <w:tcPr>
            <w:tcW w:w="4483" w:type="dxa"/>
          </w:tcPr>
          <w:p w:rsidR="0018378A" w:rsidRPr="006B75BF" w:rsidRDefault="0018378A" w:rsidP="006B75BF">
            <w:pPr>
              <w:jc w:val="both"/>
              <w:rPr>
                <w:rFonts w:cs="Arial"/>
                <w:sz w:val="16"/>
                <w:szCs w:val="16"/>
              </w:rPr>
            </w:pPr>
            <w:r w:rsidRPr="006B75BF">
              <w:rPr>
                <w:rFonts w:cs="Arial"/>
                <w:sz w:val="16"/>
                <w:szCs w:val="16"/>
              </w:rPr>
              <w:t>Неисправное определение напряжения</w:t>
            </w:r>
          </w:p>
          <w:p w:rsidR="0018378A" w:rsidRDefault="0018378A" w:rsidP="00E26188">
            <w:pPr>
              <w:numPr>
                <w:ilvl w:val="0"/>
                <w:numId w:val="219"/>
              </w:numPr>
              <w:jc w:val="both"/>
              <w:rPr>
                <w:rFonts w:cs="Arial"/>
                <w:sz w:val="16"/>
                <w:szCs w:val="16"/>
              </w:rPr>
            </w:pPr>
            <w:r w:rsidRPr="008B7146">
              <w:rPr>
                <w:rFonts w:cs="Arial"/>
                <w:sz w:val="16"/>
                <w:szCs w:val="16"/>
              </w:rPr>
              <w:t>неисправный трансформатор панели РС/СТ (кроме прерывания цепи и короткого замыкания)</w:t>
            </w:r>
          </w:p>
          <w:p w:rsidR="0018378A" w:rsidRDefault="0018378A" w:rsidP="00E26188">
            <w:pPr>
              <w:numPr>
                <w:ilvl w:val="0"/>
                <w:numId w:val="219"/>
              </w:numPr>
              <w:jc w:val="both"/>
              <w:rPr>
                <w:rFonts w:cs="Arial"/>
                <w:sz w:val="16"/>
                <w:szCs w:val="16"/>
              </w:rPr>
            </w:pPr>
            <w:r w:rsidRPr="008B7146">
              <w:rPr>
                <w:rFonts w:cs="Arial"/>
                <w:sz w:val="16"/>
                <w:szCs w:val="16"/>
              </w:rPr>
              <w:t>неполный контакт соединителя</w:t>
            </w:r>
          </w:p>
          <w:p w:rsidR="0018378A" w:rsidRPr="008B7146" w:rsidRDefault="0018378A" w:rsidP="00E26188">
            <w:pPr>
              <w:numPr>
                <w:ilvl w:val="0"/>
                <w:numId w:val="219"/>
              </w:numPr>
              <w:jc w:val="both"/>
              <w:rPr>
                <w:rFonts w:cs="Arial"/>
                <w:sz w:val="16"/>
                <w:szCs w:val="16"/>
              </w:rPr>
            </w:pPr>
            <w:r w:rsidRPr="008B7146">
              <w:rPr>
                <w:rFonts w:cs="Arial"/>
                <w:sz w:val="16"/>
                <w:szCs w:val="16"/>
              </w:rPr>
              <w:t xml:space="preserve">фаза </w:t>
            </w:r>
            <w:r w:rsidRPr="008B7146">
              <w:rPr>
                <w:rFonts w:cs="Arial"/>
                <w:sz w:val="16"/>
                <w:szCs w:val="16"/>
                <w:lang w:val="en-US"/>
              </w:rPr>
              <w:t>S</w:t>
            </w:r>
            <w:r w:rsidRPr="008B7146">
              <w:rPr>
                <w:rFonts w:cs="Arial"/>
                <w:sz w:val="16"/>
                <w:szCs w:val="16"/>
              </w:rPr>
              <w:t xml:space="preserve"> – открытая фаза</w:t>
            </w:r>
          </w:p>
        </w:tc>
      </w:tr>
      <w:tr w:rsidR="0018378A" w:rsidRPr="00C276C2" w:rsidTr="006B75BF">
        <w:tc>
          <w:tcPr>
            <w:tcW w:w="1772" w:type="dxa"/>
            <w:vMerge w:val="restart"/>
          </w:tcPr>
          <w:p w:rsidR="0018378A" w:rsidRPr="006B75BF" w:rsidRDefault="0018378A" w:rsidP="006B75BF">
            <w:pPr>
              <w:jc w:val="center"/>
              <w:rPr>
                <w:rFonts w:cs="Arial"/>
                <w:sz w:val="16"/>
                <w:szCs w:val="16"/>
                <w:lang w:val="en-US"/>
              </w:rPr>
            </w:pPr>
            <w:r w:rsidRPr="006B75BF">
              <w:rPr>
                <w:rFonts w:cs="Arial"/>
                <w:sz w:val="16"/>
                <w:szCs w:val="16"/>
                <w:lang w:val="en-US"/>
              </w:rPr>
              <w:t>F705</w:t>
            </w:r>
          </w:p>
        </w:tc>
        <w:tc>
          <w:tcPr>
            <w:tcW w:w="3316" w:type="dxa"/>
            <w:vMerge w:val="restart"/>
          </w:tcPr>
          <w:p w:rsidR="0018378A" w:rsidRPr="006B75BF" w:rsidRDefault="0018378A" w:rsidP="006B75BF">
            <w:pPr>
              <w:jc w:val="both"/>
              <w:rPr>
                <w:rFonts w:cs="Arial"/>
                <w:sz w:val="16"/>
                <w:szCs w:val="16"/>
              </w:rPr>
            </w:pPr>
            <w:r w:rsidRPr="006B75BF">
              <w:rPr>
                <w:rFonts w:cs="Arial"/>
                <w:sz w:val="16"/>
                <w:szCs w:val="16"/>
              </w:rPr>
              <w:t xml:space="preserve">Фаза </w:t>
            </w:r>
            <w:r w:rsidRPr="006B75BF">
              <w:rPr>
                <w:rFonts w:cs="Arial"/>
                <w:sz w:val="16"/>
                <w:szCs w:val="16"/>
                <w:lang w:val="en-US"/>
              </w:rPr>
              <w:t xml:space="preserve">S – </w:t>
            </w:r>
            <w:r w:rsidRPr="006B75BF">
              <w:rPr>
                <w:rFonts w:cs="Arial"/>
                <w:sz w:val="16"/>
                <w:szCs w:val="16"/>
              </w:rPr>
              <w:t>открытая фаза</w:t>
            </w:r>
          </w:p>
        </w:tc>
        <w:tc>
          <w:tcPr>
            <w:tcW w:w="4483" w:type="dxa"/>
          </w:tcPr>
          <w:p w:rsidR="0018378A" w:rsidRPr="006B75BF" w:rsidRDefault="0018378A" w:rsidP="006B75BF">
            <w:pPr>
              <w:jc w:val="both"/>
              <w:rPr>
                <w:rFonts w:cs="Arial"/>
                <w:sz w:val="16"/>
                <w:szCs w:val="16"/>
              </w:rPr>
            </w:pPr>
            <w:r w:rsidRPr="006B75BF">
              <w:rPr>
                <w:rFonts w:cs="Arial"/>
                <w:sz w:val="16"/>
                <w:szCs w:val="16"/>
              </w:rPr>
              <w:t>Ненормальное напряжение подаваемого питания</w:t>
            </w:r>
          </w:p>
          <w:p w:rsidR="0018378A" w:rsidRDefault="0018378A" w:rsidP="00E26188">
            <w:pPr>
              <w:numPr>
                <w:ilvl w:val="0"/>
                <w:numId w:val="220"/>
              </w:numPr>
              <w:jc w:val="both"/>
              <w:rPr>
                <w:rFonts w:cs="Arial"/>
                <w:sz w:val="16"/>
                <w:szCs w:val="16"/>
              </w:rPr>
            </w:pPr>
            <w:r w:rsidRPr="008B7146">
              <w:rPr>
                <w:rFonts w:cs="Arial"/>
                <w:sz w:val="16"/>
                <w:szCs w:val="16"/>
              </w:rPr>
              <w:t xml:space="preserve">фаза </w:t>
            </w:r>
            <w:r w:rsidRPr="008B7146">
              <w:rPr>
                <w:rFonts w:cs="Arial"/>
                <w:sz w:val="16"/>
                <w:szCs w:val="16"/>
                <w:lang w:val="en-US"/>
              </w:rPr>
              <w:t>S</w:t>
            </w:r>
            <w:r w:rsidRPr="008B7146">
              <w:rPr>
                <w:rFonts w:cs="Arial"/>
                <w:sz w:val="16"/>
                <w:szCs w:val="16"/>
              </w:rPr>
              <w:t xml:space="preserve"> – открытая фаза</w:t>
            </w:r>
          </w:p>
          <w:p w:rsidR="0018378A" w:rsidRPr="008B7146" w:rsidRDefault="0018378A" w:rsidP="00E26188">
            <w:pPr>
              <w:numPr>
                <w:ilvl w:val="0"/>
                <w:numId w:val="220"/>
              </w:numPr>
              <w:jc w:val="both"/>
              <w:rPr>
                <w:rFonts w:cs="Arial"/>
                <w:sz w:val="16"/>
                <w:szCs w:val="16"/>
              </w:rPr>
            </w:pPr>
            <w:r w:rsidRPr="008B7146">
              <w:rPr>
                <w:rFonts w:cs="Arial"/>
                <w:sz w:val="16"/>
                <w:szCs w:val="16"/>
              </w:rPr>
              <w:t>неполный контакт на подаче электроэнергии</w:t>
            </w:r>
          </w:p>
        </w:tc>
      </w:tr>
      <w:tr w:rsidR="0018378A" w:rsidRPr="00C276C2" w:rsidTr="006B75BF">
        <w:tc>
          <w:tcPr>
            <w:tcW w:w="1772" w:type="dxa"/>
            <w:vMerge/>
          </w:tcPr>
          <w:p w:rsidR="0018378A" w:rsidRPr="006B75BF" w:rsidRDefault="0018378A" w:rsidP="006B75BF">
            <w:pPr>
              <w:jc w:val="center"/>
              <w:rPr>
                <w:rFonts w:cs="Arial"/>
                <w:sz w:val="16"/>
                <w:szCs w:val="16"/>
              </w:rPr>
            </w:pPr>
          </w:p>
        </w:tc>
        <w:tc>
          <w:tcPr>
            <w:tcW w:w="3316" w:type="dxa"/>
            <w:vMerge/>
          </w:tcPr>
          <w:p w:rsidR="0018378A" w:rsidRPr="006B75BF" w:rsidRDefault="0018378A" w:rsidP="006B75BF">
            <w:pPr>
              <w:jc w:val="both"/>
              <w:rPr>
                <w:rFonts w:cs="Arial"/>
                <w:sz w:val="16"/>
                <w:szCs w:val="16"/>
              </w:rPr>
            </w:pPr>
          </w:p>
        </w:tc>
        <w:tc>
          <w:tcPr>
            <w:tcW w:w="4483" w:type="dxa"/>
          </w:tcPr>
          <w:p w:rsidR="0018378A" w:rsidRPr="006B75BF" w:rsidRDefault="0018378A" w:rsidP="006B75BF">
            <w:pPr>
              <w:jc w:val="both"/>
              <w:rPr>
                <w:rFonts w:cs="Arial"/>
                <w:sz w:val="16"/>
                <w:szCs w:val="16"/>
              </w:rPr>
            </w:pPr>
            <w:r w:rsidRPr="006B75BF">
              <w:rPr>
                <w:rFonts w:cs="Arial"/>
                <w:sz w:val="16"/>
                <w:szCs w:val="16"/>
              </w:rPr>
              <w:t>Неисправное силовое оборудование</w:t>
            </w:r>
          </w:p>
          <w:p w:rsidR="0018378A" w:rsidRDefault="0018378A" w:rsidP="00E26188">
            <w:pPr>
              <w:numPr>
                <w:ilvl w:val="0"/>
                <w:numId w:val="221"/>
              </w:numPr>
              <w:jc w:val="both"/>
              <w:rPr>
                <w:rFonts w:cs="Arial"/>
                <w:sz w:val="16"/>
                <w:szCs w:val="16"/>
              </w:rPr>
            </w:pPr>
            <w:r w:rsidRPr="008B7146">
              <w:rPr>
                <w:rFonts w:cs="Arial"/>
                <w:sz w:val="16"/>
                <w:szCs w:val="16"/>
              </w:rPr>
              <w:t>неисправная вилка силового кабеля</w:t>
            </w:r>
          </w:p>
          <w:p w:rsidR="0018378A" w:rsidRDefault="0018378A" w:rsidP="00E26188">
            <w:pPr>
              <w:numPr>
                <w:ilvl w:val="0"/>
                <w:numId w:val="221"/>
              </w:numPr>
              <w:jc w:val="both"/>
              <w:rPr>
                <w:rFonts w:cs="Arial"/>
                <w:sz w:val="16"/>
                <w:szCs w:val="16"/>
              </w:rPr>
            </w:pPr>
            <w:r w:rsidRPr="008B7146">
              <w:rPr>
                <w:rFonts w:cs="Arial"/>
                <w:sz w:val="16"/>
                <w:szCs w:val="16"/>
              </w:rPr>
              <w:t>неисправный силовой кабель</w:t>
            </w:r>
          </w:p>
          <w:p w:rsidR="0018378A" w:rsidRPr="008B7146" w:rsidRDefault="0018378A" w:rsidP="00E26188">
            <w:pPr>
              <w:numPr>
                <w:ilvl w:val="0"/>
                <w:numId w:val="221"/>
              </w:numPr>
              <w:jc w:val="both"/>
              <w:rPr>
                <w:rFonts w:cs="Arial"/>
                <w:sz w:val="16"/>
                <w:szCs w:val="16"/>
              </w:rPr>
            </w:pPr>
            <w:r w:rsidRPr="008B7146">
              <w:rPr>
                <w:rFonts w:cs="Arial"/>
                <w:sz w:val="16"/>
                <w:szCs w:val="16"/>
              </w:rPr>
              <w:t>неисправная панель РТ/СТ (ЕС5)</w:t>
            </w:r>
          </w:p>
        </w:tc>
      </w:tr>
      <w:tr w:rsidR="0018378A" w:rsidRPr="00C276C2" w:rsidTr="006B75BF">
        <w:tc>
          <w:tcPr>
            <w:tcW w:w="1772" w:type="dxa"/>
          </w:tcPr>
          <w:p w:rsidR="0018378A" w:rsidRPr="006B75BF" w:rsidRDefault="0018378A" w:rsidP="006B75BF">
            <w:pPr>
              <w:jc w:val="center"/>
              <w:rPr>
                <w:rFonts w:cs="Arial"/>
                <w:sz w:val="16"/>
                <w:szCs w:val="16"/>
                <w:lang w:val="en-US"/>
              </w:rPr>
            </w:pPr>
            <w:r w:rsidRPr="006B75BF">
              <w:rPr>
                <w:rFonts w:cs="Arial"/>
                <w:sz w:val="16"/>
                <w:szCs w:val="16"/>
                <w:lang w:val="en-US"/>
              </w:rPr>
              <w:t>F803</w:t>
            </w:r>
          </w:p>
        </w:tc>
        <w:tc>
          <w:tcPr>
            <w:tcW w:w="3316" w:type="dxa"/>
          </w:tcPr>
          <w:p w:rsidR="0018378A" w:rsidRPr="006B75BF" w:rsidRDefault="0018378A" w:rsidP="006B75BF">
            <w:pPr>
              <w:jc w:val="both"/>
              <w:rPr>
                <w:rFonts w:cs="Arial"/>
                <w:sz w:val="16"/>
                <w:szCs w:val="16"/>
              </w:rPr>
            </w:pPr>
            <w:r w:rsidRPr="006B75BF">
              <w:rPr>
                <w:rFonts w:cs="Arial"/>
                <w:sz w:val="16"/>
                <w:szCs w:val="16"/>
              </w:rPr>
              <w:t>Любой из следующих аварийных кодов отображается дважды или больше: Е101,103, 105, 107, 109, 203, 205</w:t>
            </w:r>
          </w:p>
        </w:tc>
        <w:tc>
          <w:tcPr>
            <w:tcW w:w="4483" w:type="dxa"/>
          </w:tcPr>
          <w:p w:rsidR="0018378A" w:rsidRPr="006B75BF" w:rsidRDefault="0018378A" w:rsidP="006B75BF">
            <w:pPr>
              <w:jc w:val="both"/>
              <w:rPr>
                <w:rFonts w:cs="Arial"/>
                <w:sz w:val="16"/>
                <w:szCs w:val="16"/>
              </w:rPr>
            </w:pPr>
            <w:r w:rsidRPr="006B75BF">
              <w:rPr>
                <w:rFonts w:cs="Arial"/>
                <w:sz w:val="16"/>
                <w:szCs w:val="16"/>
              </w:rPr>
              <w:t>Выявить причину аварийного сигнала для каждого выданного кода ошибки.</w:t>
            </w:r>
          </w:p>
        </w:tc>
      </w:tr>
      <w:tr w:rsidR="0018378A" w:rsidRPr="00C276C2" w:rsidTr="006B75BF">
        <w:tc>
          <w:tcPr>
            <w:tcW w:w="1772" w:type="dxa"/>
          </w:tcPr>
          <w:p w:rsidR="0018378A" w:rsidRPr="006B75BF" w:rsidRDefault="0018378A" w:rsidP="006B75BF">
            <w:pPr>
              <w:jc w:val="center"/>
              <w:rPr>
                <w:rFonts w:cs="Arial"/>
                <w:sz w:val="16"/>
                <w:szCs w:val="16"/>
                <w:lang w:val="en-US"/>
              </w:rPr>
            </w:pPr>
            <w:r w:rsidRPr="006B75BF">
              <w:rPr>
                <w:rFonts w:cs="Arial"/>
                <w:sz w:val="16"/>
                <w:szCs w:val="16"/>
                <w:lang w:val="en-US"/>
              </w:rPr>
              <w:t>E101</w:t>
            </w:r>
          </w:p>
        </w:tc>
        <w:tc>
          <w:tcPr>
            <w:tcW w:w="3316" w:type="dxa"/>
          </w:tcPr>
          <w:p w:rsidR="0018378A" w:rsidRPr="006B75BF" w:rsidRDefault="0018378A" w:rsidP="006B75BF">
            <w:pPr>
              <w:jc w:val="both"/>
              <w:rPr>
                <w:rFonts w:cs="Arial"/>
                <w:sz w:val="16"/>
                <w:szCs w:val="16"/>
              </w:rPr>
            </w:pPr>
            <w:r w:rsidRPr="006B75BF">
              <w:rPr>
                <w:rFonts w:cs="Arial"/>
                <w:sz w:val="16"/>
                <w:szCs w:val="16"/>
              </w:rPr>
              <w:t>Реле высокого давления (</w:t>
            </w:r>
            <w:r w:rsidRPr="006B75BF">
              <w:rPr>
                <w:rFonts w:cs="Arial"/>
                <w:sz w:val="16"/>
                <w:szCs w:val="16"/>
                <w:lang w:val="en-US"/>
              </w:rPr>
              <w:t>HPS</w:t>
            </w:r>
            <w:r w:rsidRPr="006B75BF">
              <w:rPr>
                <w:rFonts w:cs="Arial"/>
                <w:sz w:val="16"/>
                <w:szCs w:val="16"/>
              </w:rPr>
              <w:t>) активируется в ходе работы.</w:t>
            </w:r>
          </w:p>
        </w:tc>
        <w:tc>
          <w:tcPr>
            <w:tcW w:w="4483" w:type="dxa"/>
          </w:tcPr>
          <w:p w:rsidR="0018378A" w:rsidRPr="006B75BF" w:rsidRDefault="0018378A" w:rsidP="006B75BF">
            <w:pPr>
              <w:jc w:val="both"/>
              <w:rPr>
                <w:rFonts w:cs="Arial"/>
                <w:sz w:val="16"/>
                <w:szCs w:val="16"/>
              </w:rPr>
            </w:pPr>
            <w:r w:rsidRPr="006B75BF">
              <w:rPr>
                <w:rFonts w:cs="Arial"/>
                <w:sz w:val="16"/>
                <w:szCs w:val="16"/>
              </w:rPr>
              <w:t>См. «внутренняя температура не падает» и «высокое давление – чрезмерно высокое» в пар.6 «Поиск и устранение неполадок»</w:t>
            </w:r>
          </w:p>
        </w:tc>
      </w:tr>
      <w:tr w:rsidR="0018378A" w:rsidRPr="00C276C2" w:rsidTr="00452A83">
        <w:tc>
          <w:tcPr>
            <w:tcW w:w="1772" w:type="dxa"/>
            <w:vMerge w:val="restart"/>
          </w:tcPr>
          <w:p w:rsidR="0018378A" w:rsidRPr="006B75BF" w:rsidRDefault="0018378A" w:rsidP="00452A83">
            <w:pPr>
              <w:jc w:val="center"/>
              <w:rPr>
                <w:rFonts w:cs="Arial"/>
                <w:sz w:val="16"/>
                <w:szCs w:val="16"/>
              </w:rPr>
            </w:pPr>
            <w:r w:rsidRPr="006B75BF">
              <w:rPr>
                <w:rFonts w:cs="Arial"/>
                <w:sz w:val="16"/>
                <w:szCs w:val="16"/>
              </w:rPr>
              <w:t>Е103</w:t>
            </w:r>
          </w:p>
          <w:p w:rsidR="0018378A" w:rsidRPr="006B75BF" w:rsidRDefault="0018378A" w:rsidP="00452A83">
            <w:pPr>
              <w:jc w:val="center"/>
              <w:rPr>
                <w:rFonts w:cs="Arial"/>
                <w:sz w:val="16"/>
                <w:szCs w:val="16"/>
              </w:rPr>
            </w:pPr>
            <w:r w:rsidRPr="006B75BF">
              <w:rPr>
                <w:rFonts w:cs="Arial"/>
                <w:sz w:val="16"/>
                <w:szCs w:val="16"/>
              </w:rPr>
              <w:t>(Ток срабатывания,  электронного типа)</w:t>
            </w:r>
          </w:p>
        </w:tc>
        <w:tc>
          <w:tcPr>
            <w:tcW w:w="3316" w:type="dxa"/>
            <w:vMerge w:val="restart"/>
          </w:tcPr>
          <w:p w:rsidR="0018378A" w:rsidRPr="006B75BF" w:rsidRDefault="0018378A" w:rsidP="00452A83">
            <w:pPr>
              <w:jc w:val="both"/>
              <w:rPr>
                <w:rFonts w:cs="Arial"/>
                <w:sz w:val="16"/>
                <w:szCs w:val="16"/>
              </w:rPr>
            </w:pPr>
            <w:r w:rsidRPr="006B75BF">
              <w:rPr>
                <w:rFonts w:cs="Arial"/>
                <w:sz w:val="16"/>
                <w:szCs w:val="16"/>
              </w:rPr>
              <w:t>Ток срабатывания компрессора слишком большой.</w:t>
            </w:r>
          </w:p>
        </w:tc>
        <w:tc>
          <w:tcPr>
            <w:tcW w:w="4483" w:type="dxa"/>
          </w:tcPr>
          <w:p w:rsidR="0018378A" w:rsidRPr="006B75BF" w:rsidRDefault="0018378A" w:rsidP="00452A83">
            <w:pPr>
              <w:jc w:val="both"/>
              <w:rPr>
                <w:rFonts w:cs="Arial"/>
                <w:sz w:val="16"/>
                <w:szCs w:val="16"/>
              </w:rPr>
            </w:pPr>
            <w:r w:rsidRPr="006B75BF">
              <w:rPr>
                <w:rFonts w:cs="Arial"/>
                <w:sz w:val="16"/>
                <w:szCs w:val="16"/>
              </w:rPr>
              <w:t>Работа на одной фазе из-за неисправного контакта</w:t>
            </w:r>
          </w:p>
          <w:p w:rsidR="0018378A" w:rsidRDefault="0018378A" w:rsidP="00E26188">
            <w:pPr>
              <w:numPr>
                <w:ilvl w:val="0"/>
                <w:numId w:val="222"/>
              </w:numPr>
              <w:jc w:val="both"/>
              <w:rPr>
                <w:rFonts w:cs="Arial"/>
                <w:sz w:val="16"/>
                <w:szCs w:val="16"/>
              </w:rPr>
            </w:pPr>
            <w:r w:rsidRPr="008B7146">
              <w:rPr>
                <w:rFonts w:cs="Arial"/>
                <w:sz w:val="16"/>
                <w:szCs w:val="16"/>
              </w:rPr>
              <w:t xml:space="preserve">магнитный </w:t>
            </w:r>
            <w:r>
              <w:rPr>
                <w:rFonts w:cs="Arial"/>
                <w:sz w:val="16"/>
                <w:szCs w:val="16"/>
              </w:rPr>
              <w:t>Пускатель</w:t>
            </w:r>
            <w:r w:rsidRPr="008B7146">
              <w:rPr>
                <w:rFonts w:cs="Arial"/>
                <w:sz w:val="16"/>
                <w:szCs w:val="16"/>
              </w:rPr>
              <w:t xml:space="preserve"> компрессора</w:t>
            </w:r>
          </w:p>
          <w:p w:rsidR="0018378A" w:rsidRDefault="0018378A" w:rsidP="00E26188">
            <w:pPr>
              <w:numPr>
                <w:ilvl w:val="0"/>
                <w:numId w:val="222"/>
              </w:numPr>
              <w:jc w:val="both"/>
              <w:rPr>
                <w:rFonts w:cs="Arial"/>
                <w:sz w:val="16"/>
                <w:szCs w:val="16"/>
              </w:rPr>
            </w:pPr>
            <w:r w:rsidRPr="008B7146">
              <w:rPr>
                <w:rFonts w:cs="Arial"/>
                <w:sz w:val="16"/>
                <w:szCs w:val="16"/>
              </w:rPr>
              <w:t>кабель компрессора</w:t>
            </w:r>
          </w:p>
          <w:p w:rsidR="0018378A" w:rsidRPr="008B7146" w:rsidRDefault="0018378A" w:rsidP="00E26188">
            <w:pPr>
              <w:numPr>
                <w:ilvl w:val="0"/>
                <w:numId w:val="222"/>
              </w:numPr>
              <w:jc w:val="both"/>
              <w:rPr>
                <w:rFonts w:cs="Arial"/>
                <w:sz w:val="16"/>
                <w:szCs w:val="16"/>
              </w:rPr>
            </w:pPr>
            <w:r w:rsidRPr="008B7146">
              <w:rPr>
                <w:rFonts w:cs="Arial"/>
                <w:sz w:val="16"/>
                <w:szCs w:val="16"/>
              </w:rPr>
              <w:t>клеммы компрессора</w:t>
            </w:r>
          </w:p>
        </w:tc>
      </w:tr>
      <w:tr w:rsidR="0018378A" w:rsidRPr="00C276C2" w:rsidTr="00452A83">
        <w:tc>
          <w:tcPr>
            <w:tcW w:w="1772" w:type="dxa"/>
            <w:vMerge/>
          </w:tcPr>
          <w:p w:rsidR="0018378A" w:rsidRPr="006B75BF" w:rsidRDefault="0018378A" w:rsidP="00452A83">
            <w:pPr>
              <w:jc w:val="center"/>
              <w:rPr>
                <w:rFonts w:cs="Arial"/>
                <w:sz w:val="16"/>
                <w:szCs w:val="16"/>
              </w:rPr>
            </w:pPr>
          </w:p>
        </w:tc>
        <w:tc>
          <w:tcPr>
            <w:tcW w:w="3316" w:type="dxa"/>
            <w:vMerge/>
          </w:tcPr>
          <w:p w:rsidR="0018378A" w:rsidRPr="006B75BF" w:rsidRDefault="0018378A" w:rsidP="00452A83">
            <w:pPr>
              <w:jc w:val="both"/>
              <w:rPr>
                <w:rFonts w:cs="Arial"/>
                <w:sz w:val="16"/>
                <w:szCs w:val="16"/>
              </w:rPr>
            </w:pPr>
          </w:p>
        </w:tc>
        <w:tc>
          <w:tcPr>
            <w:tcW w:w="4483" w:type="dxa"/>
          </w:tcPr>
          <w:p w:rsidR="0018378A" w:rsidRDefault="0018378A" w:rsidP="00452A83">
            <w:pPr>
              <w:jc w:val="both"/>
              <w:rPr>
                <w:rFonts w:cs="Arial"/>
                <w:sz w:val="16"/>
                <w:szCs w:val="16"/>
              </w:rPr>
            </w:pPr>
            <w:r w:rsidRPr="006B75BF">
              <w:rPr>
                <w:rFonts w:cs="Arial"/>
                <w:sz w:val="16"/>
                <w:szCs w:val="16"/>
              </w:rPr>
              <w:t>Неисправное оборудование</w:t>
            </w:r>
          </w:p>
          <w:p w:rsidR="0018378A" w:rsidRDefault="0018378A" w:rsidP="00E26188">
            <w:pPr>
              <w:numPr>
                <w:ilvl w:val="0"/>
                <w:numId w:val="223"/>
              </w:numPr>
              <w:jc w:val="both"/>
              <w:rPr>
                <w:rFonts w:cs="Arial"/>
                <w:sz w:val="16"/>
                <w:szCs w:val="16"/>
              </w:rPr>
            </w:pPr>
            <w:r w:rsidRPr="008B7146">
              <w:rPr>
                <w:rFonts w:cs="Arial"/>
                <w:sz w:val="16"/>
                <w:szCs w:val="16"/>
              </w:rPr>
              <w:t>блокировка компрессора</w:t>
            </w:r>
          </w:p>
          <w:p w:rsidR="0018378A" w:rsidRDefault="0018378A" w:rsidP="00E26188">
            <w:pPr>
              <w:numPr>
                <w:ilvl w:val="0"/>
                <w:numId w:val="223"/>
              </w:numPr>
              <w:jc w:val="both"/>
              <w:rPr>
                <w:rFonts w:cs="Arial"/>
                <w:sz w:val="16"/>
                <w:szCs w:val="16"/>
              </w:rPr>
            </w:pPr>
            <w:r w:rsidRPr="008B7146">
              <w:rPr>
                <w:rFonts w:cs="Arial"/>
                <w:sz w:val="16"/>
                <w:szCs w:val="16"/>
              </w:rPr>
              <w:t>срабатывание тепловой защиты (CTP) компрессора</w:t>
            </w:r>
          </w:p>
          <w:p w:rsidR="0018378A" w:rsidRDefault="0018378A" w:rsidP="00E26188">
            <w:pPr>
              <w:numPr>
                <w:ilvl w:val="0"/>
                <w:numId w:val="223"/>
              </w:numPr>
              <w:jc w:val="both"/>
              <w:rPr>
                <w:rFonts w:cs="Arial"/>
                <w:sz w:val="16"/>
                <w:szCs w:val="16"/>
              </w:rPr>
            </w:pPr>
            <w:r w:rsidRPr="008B7146">
              <w:rPr>
                <w:rFonts w:cs="Arial"/>
                <w:sz w:val="16"/>
                <w:szCs w:val="16"/>
              </w:rPr>
              <w:t>неисправная панель РТ/СТ (ЕС5)</w:t>
            </w:r>
          </w:p>
          <w:p w:rsidR="0018378A" w:rsidRPr="008B7146" w:rsidRDefault="0018378A" w:rsidP="00E26188">
            <w:pPr>
              <w:numPr>
                <w:ilvl w:val="0"/>
                <w:numId w:val="223"/>
              </w:numPr>
              <w:jc w:val="both"/>
              <w:rPr>
                <w:rFonts w:cs="Arial"/>
                <w:sz w:val="16"/>
                <w:szCs w:val="16"/>
              </w:rPr>
            </w:pPr>
            <w:r w:rsidRPr="008B7146">
              <w:rPr>
                <w:rFonts w:cs="Arial"/>
                <w:sz w:val="16"/>
                <w:szCs w:val="16"/>
              </w:rPr>
              <w:t>неисправный контроллер (ЦП, панель I/O)</w:t>
            </w:r>
          </w:p>
        </w:tc>
      </w:tr>
      <w:tr w:rsidR="0018378A" w:rsidRPr="00C276C2" w:rsidTr="00452A83">
        <w:tc>
          <w:tcPr>
            <w:tcW w:w="1772" w:type="dxa"/>
            <w:vMerge/>
          </w:tcPr>
          <w:p w:rsidR="0018378A" w:rsidRPr="006B75BF" w:rsidRDefault="0018378A" w:rsidP="00452A83">
            <w:pPr>
              <w:jc w:val="center"/>
              <w:rPr>
                <w:rFonts w:cs="Arial"/>
                <w:sz w:val="16"/>
                <w:szCs w:val="16"/>
              </w:rPr>
            </w:pPr>
          </w:p>
        </w:tc>
        <w:tc>
          <w:tcPr>
            <w:tcW w:w="3316" w:type="dxa"/>
            <w:vMerge/>
          </w:tcPr>
          <w:p w:rsidR="0018378A" w:rsidRPr="006B75BF" w:rsidRDefault="0018378A" w:rsidP="00452A83">
            <w:pPr>
              <w:jc w:val="both"/>
              <w:rPr>
                <w:rFonts w:cs="Arial"/>
                <w:sz w:val="16"/>
                <w:szCs w:val="16"/>
              </w:rPr>
            </w:pPr>
          </w:p>
        </w:tc>
        <w:tc>
          <w:tcPr>
            <w:tcW w:w="4483" w:type="dxa"/>
          </w:tcPr>
          <w:p w:rsidR="0018378A" w:rsidRPr="006B75BF" w:rsidRDefault="0018378A" w:rsidP="00452A83">
            <w:pPr>
              <w:jc w:val="both"/>
              <w:rPr>
                <w:rFonts w:cs="Arial"/>
                <w:sz w:val="16"/>
                <w:szCs w:val="16"/>
              </w:rPr>
            </w:pPr>
            <w:r w:rsidRPr="006B75BF">
              <w:rPr>
                <w:rFonts w:cs="Arial"/>
                <w:sz w:val="16"/>
                <w:szCs w:val="16"/>
              </w:rPr>
              <w:t>Неправильная начальная настройка панели РТ/СТ (перемычка)</w:t>
            </w:r>
          </w:p>
          <w:p w:rsidR="0018378A" w:rsidRPr="006B75BF" w:rsidRDefault="0018378A" w:rsidP="00452A83">
            <w:pPr>
              <w:jc w:val="both"/>
              <w:rPr>
                <w:rFonts w:cs="Arial"/>
                <w:sz w:val="16"/>
                <w:szCs w:val="16"/>
              </w:rPr>
            </w:pPr>
            <w:r w:rsidRPr="006B75BF">
              <w:rPr>
                <w:rFonts w:cs="Arial"/>
                <w:sz w:val="16"/>
                <w:szCs w:val="16"/>
              </w:rPr>
              <w:t>(Единичное или двойное питание, 10 лс или 5 лс)</w:t>
            </w:r>
          </w:p>
        </w:tc>
      </w:tr>
      <w:tr w:rsidR="0018378A" w:rsidRPr="00C276C2" w:rsidTr="00452A83">
        <w:tc>
          <w:tcPr>
            <w:tcW w:w="1772" w:type="dxa"/>
            <w:vMerge w:val="restart"/>
          </w:tcPr>
          <w:p w:rsidR="0018378A" w:rsidRPr="006B75BF" w:rsidRDefault="0018378A" w:rsidP="00452A83">
            <w:pPr>
              <w:jc w:val="center"/>
              <w:rPr>
                <w:rFonts w:cs="Arial"/>
                <w:sz w:val="16"/>
                <w:szCs w:val="16"/>
              </w:rPr>
            </w:pPr>
            <w:r w:rsidRPr="006B75BF">
              <w:rPr>
                <w:rFonts w:cs="Arial"/>
                <w:sz w:val="16"/>
                <w:szCs w:val="16"/>
              </w:rPr>
              <w:t>Е105 (тока срабатывания, микропроцессорного типа)</w:t>
            </w:r>
          </w:p>
        </w:tc>
        <w:tc>
          <w:tcPr>
            <w:tcW w:w="3316" w:type="dxa"/>
            <w:vMerge w:val="restart"/>
          </w:tcPr>
          <w:p w:rsidR="0018378A" w:rsidRPr="006B75BF" w:rsidRDefault="0018378A" w:rsidP="006B75BF">
            <w:pPr>
              <w:jc w:val="both"/>
              <w:rPr>
                <w:rFonts w:cs="Arial"/>
                <w:sz w:val="16"/>
                <w:szCs w:val="16"/>
              </w:rPr>
            </w:pPr>
            <w:r w:rsidRPr="006B75BF">
              <w:rPr>
                <w:rFonts w:cs="Arial"/>
                <w:sz w:val="16"/>
                <w:szCs w:val="16"/>
              </w:rPr>
              <w:t>Ток срабатывания компрессора большой.</w:t>
            </w:r>
          </w:p>
        </w:tc>
        <w:tc>
          <w:tcPr>
            <w:tcW w:w="4483" w:type="dxa"/>
          </w:tcPr>
          <w:p w:rsidR="0018378A" w:rsidRPr="006B75BF" w:rsidRDefault="0018378A" w:rsidP="006B75BF">
            <w:pPr>
              <w:jc w:val="both"/>
              <w:rPr>
                <w:rFonts w:cs="Arial"/>
                <w:sz w:val="16"/>
                <w:szCs w:val="16"/>
              </w:rPr>
            </w:pPr>
            <w:r w:rsidRPr="006B75BF">
              <w:rPr>
                <w:rFonts w:cs="Arial"/>
                <w:sz w:val="16"/>
                <w:szCs w:val="16"/>
              </w:rPr>
              <w:t>Работа на одной фазе из-за неполного контакта</w:t>
            </w:r>
          </w:p>
          <w:p w:rsidR="0018378A" w:rsidRPr="008B7146" w:rsidRDefault="0018378A" w:rsidP="00E26188">
            <w:pPr>
              <w:numPr>
                <w:ilvl w:val="0"/>
                <w:numId w:val="224"/>
              </w:numPr>
              <w:jc w:val="both"/>
              <w:rPr>
                <w:rFonts w:cs="Arial"/>
                <w:sz w:val="16"/>
                <w:szCs w:val="16"/>
              </w:rPr>
            </w:pPr>
            <w:r w:rsidRPr="008B7146">
              <w:rPr>
                <w:rFonts w:cs="Arial"/>
                <w:sz w:val="16"/>
                <w:szCs w:val="16"/>
              </w:rPr>
              <w:t xml:space="preserve">магнитный </w:t>
            </w:r>
            <w:r>
              <w:rPr>
                <w:rFonts w:cs="Arial"/>
                <w:sz w:val="16"/>
                <w:szCs w:val="16"/>
              </w:rPr>
              <w:t>Пускатель</w:t>
            </w:r>
            <w:r w:rsidRPr="008B7146">
              <w:rPr>
                <w:rFonts w:cs="Arial"/>
                <w:sz w:val="16"/>
                <w:szCs w:val="16"/>
              </w:rPr>
              <w:t xml:space="preserve"> компрессора</w:t>
            </w:r>
          </w:p>
          <w:p w:rsidR="0018378A" w:rsidRPr="008B7146" w:rsidRDefault="0018378A" w:rsidP="00E26188">
            <w:pPr>
              <w:numPr>
                <w:ilvl w:val="0"/>
                <w:numId w:val="224"/>
              </w:numPr>
              <w:jc w:val="both"/>
              <w:rPr>
                <w:rFonts w:cs="Arial"/>
                <w:sz w:val="16"/>
                <w:szCs w:val="16"/>
              </w:rPr>
            </w:pPr>
            <w:r w:rsidRPr="008B7146">
              <w:rPr>
                <w:rFonts w:cs="Arial"/>
                <w:sz w:val="16"/>
                <w:szCs w:val="16"/>
              </w:rPr>
              <w:t>кабель компрессора</w:t>
            </w:r>
          </w:p>
          <w:p w:rsidR="0018378A" w:rsidRPr="008B7146" w:rsidRDefault="0018378A" w:rsidP="00E26188">
            <w:pPr>
              <w:numPr>
                <w:ilvl w:val="0"/>
                <w:numId w:val="224"/>
              </w:numPr>
              <w:jc w:val="both"/>
              <w:rPr>
                <w:rFonts w:cs="Arial"/>
                <w:sz w:val="16"/>
                <w:szCs w:val="16"/>
              </w:rPr>
            </w:pPr>
            <w:r w:rsidRPr="008B7146">
              <w:rPr>
                <w:rFonts w:cs="Arial"/>
                <w:sz w:val="16"/>
                <w:szCs w:val="16"/>
              </w:rPr>
              <w:t>клеммы компрессора</w:t>
            </w:r>
          </w:p>
        </w:tc>
      </w:tr>
      <w:tr w:rsidR="0018378A" w:rsidRPr="00C276C2" w:rsidTr="00452A83">
        <w:tc>
          <w:tcPr>
            <w:tcW w:w="1772" w:type="dxa"/>
            <w:vMerge/>
          </w:tcPr>
          <w:p w:rsidR="0018378A" w:rsidRPr="006B75BF" w:rsidRDefault="0018378A" w:rsidP="00452A83">
            <w:pPr>
              <w:jc w:val="center"/>
              <w:rPr>
                <w:rFonts w:cs="Arial"/>
                <w:sz w:val="16"/>
                <w:szCs w:val="16"/>
              </w:rPr>
            </w:pPr>
          </w:p>
        </w:tc>
        <w:tc>
          <w:tcPr>
            <w:tcW w:w="3316" w:type="dxa"/>
            <w:vMerge/>
          </w:tcPr>
          <w:p w:rsidR="0018378A" w:rsidRPr="006B75BF" w:rsidRDefault="0018378A" w:rsidP="006B75BF">
            <w:pPr>
              <w:jc w:val="both"/>
              <w:rPr>
                <w:rFonts w:cs="Arial"/>
                <w:sz w:val="16"/>
                <w:szCs w:val="16"/>
              </w:rPr>
            </w:pPr>
          </w:p>
        </w:tc>
        <w:tc>
          <w:tcPr>
            <w:tcW w:w="4483" w:type="dxa"/>
          </w:tcPr>
          <w:p w:rsidR="0018378A" w:rsidRPr="006B75BF" w:rsidRDefault="0018378A" w:rsidP="00452A83">
            <w:pPr>
              <w:jc w:val="both"/>
              <w:rPr>
                <w:rFonts w:cs="Arial"/>
                <w:sz w:val="16"/>
                <w:szCs w:val="16"/>
              </w:rPr>
            </w:pPr>
            <w:r w:rsidRPr="006B75BF">
              <w:rPr>
                <w:rFonts w:cs="Arial"/>
                <w:sz w:val="16"/>
                <w:szCs w:val="16"/>
              </w:rPr>
              <w:t>Неисправное оборудование</w:t>
            </w:r>
          </w:p>
          <w:p w:rsidR="0018378A" w:rsidRPr="008B7146" w:rsidRDefault="0018378A" w:rsidP="00E26188">
            <w:pPr>
              <w:numPr>
                <w:ilvl w:val="0"/>
                <w:numId w:val="225"/>
              </w:numPr>
              <w:jc w:val="both"/>
              <w:rPr>
                <w:rFonts w:cs="Arial"/>
                <w:sz w:val="16"/>
                <w:szCs w:val="16"/>
              </w:rPr>
            </w:pPr>
            <w:r w:rsidRPr="008B7146">
              <w:rPr>
                <w:rFonts w:cs="Arial"/>
                <w:sz w:val="16"/>
                <w:szCs w:val="16"/>
              </w:rPr>
              <w:t>блокировка компрессора</w:t>
            </w:r>
          </w:p>
          <w:p w:rsidR="0018378A" w:rsidRPr="008B7146" w:rsidRDefault="0018378A" w:rsidP="00E26188">
            <w:pPr>
              <w:numPr>
                <w:ilvl w:val="0"/>
                <w:numId w:val="225"/>
              </w:numPr>
              <w:jc w:val="both"/>
              <w:rPr>
                <w:rFonts w:cs="Arial"/>
                <w:sz w:val="16"/>
                <w:szCs w:val="16"/>
              </w:rPr>
            </w:pPr>
            <w:r w:rsidRPr="008B7146">
              <w:rPr>
                <w:rFonts w:cs="Arial"/>
                <w:sz w:val="16"/>
                <w:szCs w:val="16"/>
              </w:rPr>
              <w:t>срабатывание тепловой защиты (CTP) компрессора</w:t>
            </w:r>
          </w:p>
          <w:p w:rsidR="0018378A" w:rsidRPr="008B7146" w:rsidRDefault="0018378A" w:rsidP="00E26188">
            <w:pPr>
              <w:numPr>
                <w:ilvl w:val="0"/>
                <w:numId w:val="225"/>
              </w:numPr>
              <w:jc w:val="both"/>
              <w:rPr>
                <w:rFonts w:cs="Arial"/>
                <w:sz w:val="16"/>
                <w:szCs w:val="16"/>
              </w:rPr>
            </w:pPr>
            <w:r w:rsidRPr="008B7146">
              <w:rPr>
                <w:rFonts w:cs="Arial"/>
                <w:sz w:val="16"/>
                <w:szCs w:val="16"/>
              </w:rPr>
              <w:t>неисправная панель РТ/СТ (ЕС5)</w:t>
            </w:r>
          </w:p>
          <w:p w:rsidR="0018378A" w:rsidRPr="008B7146" w:rsidRDefault="0018378A" w:rsidP="00E26188">
            <w:pPr>
              <w:numPr>
                <w:ilvl w:val="0"/>
                <w:numId w:val="225"/>
              </w:numPr>
              <w:jc w:val="both"/>
              <w:rPr>
                <w:rFonts w:cs="Arial"/>
                <w:sz w:val="16"/>
                <w:szCs w:val="16"/>
              </w:rPr>
            </w:pPr>
            <w:r w:rsidRPr="008B7146">
              <w:rPr>
                <w:rFonts w:cs="Arial"/>
                <w:sz w:val="16"/>
                <w:szCs w:val="16"/>
              </w:rPr>
              <w:t>неисправный контроллер (панель ЦП)</w:t>
            </w:r>
          </w:p>
        </w:tc>
      </w:tr>
      <w:tr w:rsidR="0018378A" w:rsidRPr="00C276C2" w:rsidTr="00452A83">
        <w:tc>
          <w:tcPr>
            <w:tcW w:w="1772" w:type="dxa"/>
            <w:vMerge/>
          </w:tcPr>
          <w:p w:rsidR="0018378A" w:rsidRPr="006B75BF" w:rsidRDefault="0018378A" w:rsidP="00452A83">
            <w:pPr>
              <w:jc w:val="center"/>
              <w:rPr>
                <w:rFonts w:cs="Arial"/>
                <w:sz w:val="16"/>
                <w:szCs w:val="16"/>
                <w:lang w:val="en-US"/>
              </w:rPr>
            </w:pPr>
          </w:p>
        </w:tc>
        <w:tc>
          <w:tcPr>
            <w:tcW w:w="3316" w:type="dxa"/>
            <w:vMerge/>
          </w:tcPr>
          <w:p w:rsidR="0018378A" w:rsidRPr="006B75BF" w:rsidRDefault="0018378A" w:rsidP="006B75BF">
            <w:pPr>
              <w:jc w:val="both"/>
              <w:rPr>
                <w:rFonts w:cs="Arial"/>
                <w:sz w:val="16"/>
                <w:szCs w:val="16"/>
              </w:rPr>
            </w:pPr>
          </w:p>
        </w:tc>
        <w:tc>
          <w:tcPr>
            <w:tcW w:w="4483" w:type="dxa"/>
          </w:tcPr>
          <w:p w:rsidR="0018378A" w:rsidRPr="006B75BF" w:rsidRDefault="0018378A" w:rsidP="00452A83">
            <w:pPr>
              <w:jc w:val="both"/>
              <w:rPr>
                <w:rFonts w:cs="Arial"/>
                <w:sz w:val="16"/>
                <w:szCs w:val="16"/>
              </w:rPr>
            </w:pPr>
            <w:r w:rsidRPr="006B75BF">
              <w:rPr>
                <w:rFonts w:cs="Arial"/>
                <w:sz w:val="16"/>
                <w:szCs w:val="16"/>
              </w:rPr>
              <w:t>Неправильная начальная настройка панели РТ/СТ (перемычка)</w:t>
            </w:r>
          </w:p>
          <w:p w:rsidR="0018378A" w:rsidRPr="006B75BF" w:rsidRDefault="0018378A" w:rsidP="006B75BF">
            <w:pPr>
              <w:jc w:val="both"/>
              <w:rPr>
                <w:rFonts w:cs="Arial"/>
                <w:sz w:val="16"/>
                <w:szCs w:val="16"/>
              </w:rPr>
            </w:pPr>
            <w:r w:rsidRPr="006B75BF">
              <w:rPr>
                <w:rFonts w:cs="Arial"/>
                <w:sz w:val="16"/>
                <w:szCs w:val="16"/>
              </w:rPr>
              <w:t>(Единичное или двойное питание, 10 лс или 5 лс)</w:t>
            </w:r>
          </w:p>
        </w:tc>
      </w:tr>
      <w:tr w:rsidR="0018378A" w:rsidRPr="00C276C2" w:rsidTr="00452A83">
        <w:tc>
          <w:tcPr>
            <w:tcW w:w="1772" w:type="dxa"/>
            <w:vMerge w:val="restart"/>
          </w:tcPr>
          <w:p w:rsidR="0018378A" w:rsidRPr="006B75BF" w:rsidRDefault="0018378A" w:rsidP="00452A83">
            <w:pPr>
              <w:jc w:val="center"/>
              <w:rPr>
                <w:rFonts w:cs="Arial"/>
                <w:sz w:val="16"/>
                <w:szCs w:val="16"/>
                <w:lang w:val="en-US"/>
              </w:rPr>
            </w:pPr>
            <w:r w:rsidRPr="006B75BF">
              <w:rPr>
                <w:rFonts w:cs="Arial"/>
                <w:sz w:val="16"/>
                <w:szCs w:val="16"/>
                <w:lang w:val="en-US"/>
              </w:rPr>
              <w:t>Е107</w:t>
            </w:r>
          </w:p>
        </w:tc>
        <w:tc>
          <w:tcPr>
            <w:tcW w:w="3316" w:type="dxa"/>
            <w:vMerge w:val="restart"/>
          </w:tcPr>
          <w:p w:rsidR="0018378A" w:rsidRPr="006B75BF" w:rsidRDefault="0018378A" w:rsidP="006B75BF">
            <w:pPr>
              <w:jc w:val="both"/>
              <w:rPr>
                <w:rFonts w:cs="Arial"/>
                <w:sz w:val="16"/>
                <w:szCs w:val="16"/>
              </w:rPr>
            </w:pPr>
            <w:r w:rsidRPr="006B75BF">
              <w:rPr>
                <w:rFonts w:cs="Arial"/>
                <w:sz w:val="16"/>
                <w:szCs w:val="16"/>
              </w:rPr>
              <w:t>Температура отходящего газа слишком высокая</w:t>
            </w:r>
          </w:p>
        </w:tc>
        <w:tc>
          <w:tcPr>
            <w:tcW w:w="4483" w:type="dxa"/>
          </w:tcPr>
          <w:p w:rsidR="0018378A" w:rsidRPr="006B75BF" w:rsidRDefault="0018378A" w:rsidP="006B75BF">
            <w:pPr>
              <w:jc w:val="both"/>
              <w:rPr>
                <w:rFonts w:cs="Arial"/>
                <w:sz w:val="16"/>
                <w:szCs w:val="16"/>
              </w:rPr>
            </w:pPr>
            <w:r w:rsidRPr="006B75BF">
              <w:rPr>
                <w:rFonts w:cs="Arial"/>
                <w:sz w:val="16"/>
                <w:szCs w:val="16"/>
              </w:rPr>
              <w:t>Засорение системы хладагента</w:t>
            </w:r>
          </w:p>
          <w:p w:rsidR="0018378A" w:rsidRPr="008B7146" w:rsidRDefault="0018378A" w:rsidP="00E26188">
            <w:pPr>
              <w:numPr>
                <w:ilvl w:val="0"/>
                <w:numId w:val="226"/>
              </w:numPr>
              <w:jc w:val="both"/>
              <w:rPr>
                <w:rFonts w:cs="Arial"/>
                <w:sz w:val="16"/>
                <w:szCs w:val="16"/>
              </w:rPr>
            </w:pPr>
            <w:r>
              <w:rPr>
                <w:rFonts w:cs="Arial"/>
                <w:sz w:val="16"/>
                <w:szCs w:val="16"/>
              </w:rPr>
              <w:t>Фильтр-Фильтр-осушитель (ФО)</w:t>
            </w:r>
          </w:p>
          <w:p w:rsidR="0018378A" w:rsidRPr="008B7146" w:rsidRDefault="0018378A" w:rsidP="00E26188">
            <w:pPr>
              <w:numPr>
                <w:ilvl w:val="0"/>
                <w:numId w:val="226"/>
              </w:numPr>
              <w:jc w:val="both"/>
              <w:rPr>
                <w:rFonts w:cs="Arial"/>
                <w:sz w:val="16"/>
                <w:szCs w:val="16"/>
              </w:rPr>
            </w:pPr>
            <w:r w:rsidRPr="008B7146">
              <w:rPr>
                <w:rFonts w:cs="Arial"/>
                <w:sz w:val="16"/>
                <w:szCs w:val="16"/>
              </w:rPr>
              <w:t>фильтр</w:t>
            </w:r>
          </w:p>
        </w:tc>
      </w:tr>
      <w:tr w:rsidR="0018378A" w:rsidRPr="00C276C2" w:rsidTr="00452A83">
        <w:tc>
          <w:tcPr>
            <w:tcW w:w="1772" w:type="dxa"/>
            <w:vMerge/>
          </w:tcPr>
          <w:p w:rsidR="0018378A" w:rsidRPr="006B75BF" w:rsidRDefault="0018378A" w:rsidP="00452A83">
            <w:pPr>
              <w:jc w:val="center"/>
              <w:rPr>
                <w:rFonts w:cs="Arial"/>
                <w:sz w:val="16"/>
                <w:szCs w:val="16"/>
              </w:rPr>
            </w:pPr>
          </w:p>
        </w:tc>
        <w:tc>
          <w:tcPr>
            <w:tcW w:w="3316" w:type="dxa"/>
            <w:vMerge/>
          </w:tcPr>
          <w:p w:rsidR="0018378A" w:rsidRPr="006B75BF" w:rsidRDefault="0018378A" w:rsidP="006B75BF">
            <w:pPr>
              <w:jc w:val="both"/>
              <w:rPr>
                <w:rFonts w:cs="Arial"/>
                <w:sz w:val="16"/>
                <w:szCs w:val="16"/>
              </w:rPr>
            </w:pPr>
          </w:p>
        </w:tc>
        <w:tc>
          <w:tcPr>
            <w:tcW w:w="4483" w:type="dxa"/>
          </w:tcPr>
          <w:p w:rsidR="0018378A" w:rsidRPr="006B75BF" w:rsidRDefault="0018378A" w:rsidP="006B75BF">
            <w:pPr>
              <w:jc w:val="both"/>
              <w:rPr>
                <w:rFonts w:cs="Arial"/>
                <w:sz w:val="16"/>
                <w:szCs w:val="16"/>
              </w:rPr>
            </w:pPr>
            <w:r w:rsidRPr="006B75BF">
              <w:rPr>
                <w:rFonts w:cs="Arial"/>
                <w:sz w:val="16"/>
                <w:szCs w:val="16"/>
              </w:rPr>
              <w:t>Нехватка хладагента</w:t>
            </w:r>
          </w:p>
        </w:tc>
      </w:tr>
      <w:tr w:rsidR="0018378A" w:rsidRPr="00C276C2" w:rsidTr="00452A83">
        <w:tc>
          <w:tcPr>
            <w:tcW w:w="1772" w:type="dxa"/>
            <w:vMerge/>
          </w:tcPr>
          <w:p w:rsidR="0018378A" w:rsidRPr="006B75BF" w:rsidRDefault="0018378A" w:rsidP="00452A83">
            <w:pPr>
              <w:jc w:val="center"/>
              <w:rPr>
                <w:rFonts w:cs="Arial"/>
                <w:sz w:val="16"/>
                <w:szCs w:val="16"/>
                <w:lang w:val="en-US"/>
              </w:rPr>
            </w:pPr>
          </w:p>
        </w:tc>
        <w:tc>
          <w:tcPr>
            <w:tcW w:w="3316" w:type="dxa"/>
            <w:vMerge/>
          </w:tcPr>
          <w:p w:rsidR="0018378A" w:rsidRPr="006B75BF" w:rsidRDefault="0018378A" w:rsidP="006B75BF">
            <w:pPr>
              <w:jc w:val="both"/>
              <w:rPr>
                <w:rFonts w:cs="Arial"/>
                <w:sz w:val="16"/>
                <w:szCs w:val="16"/>
              </w:rPr>
            </w:pPr>
          </w:p>
        </w:tc>
        <w:tc>
          <w:tcPr>
            <w:tcW w:w="4483" w:type="dxa"/>
          </w:tcPr>
          <w:p w:rsidR="0018378A" w:rsidRPr="006B75BF" w:rsidRDefault="0018378A" w:rsidP="006B75BF">
            <w:pPr>
              <w:jc w:val="both"/>
              <w:rPr>
                <w:rFonts w:cs="Arial"/>
                <w:sz w:val="16"/>
                <w:szCs w:val="16"/>
              </w:rPr>
            </w:pPr>
            <w:r w:rsidRPr="006B75BF">
              <w:rPr>
                <w:rFonts w:cs="Arial"/>
                <w:sz w:val="16"/>
                <w:szCs w:val="16"/>
              </w:rPr>
              <w:t>Неисправное оборудование</w:t>
            </w:r>
          </w:p>
          <w:p w:rsidR="0018378A" w:rsidRPr="008B7146" w:rsidRDefault="0018378A" w:rsidP="00E26188">
            <w:pPr>
              <w:numPr>
                <w:ilvl w:val="0"/>
                <w:numId w:val="227"/>
              </w:numPr>
              <w:jc w:val="both"/>
              <w:rPr>
                <w:rFonts w:cs="Arial"/>
                <w:sz w:val="16"/>
                <w:szCs w:val="16"/>
              </w:rPr>
            </w:pPr>
            <w:r w:rsidRPr="008B7146">
              <w:rPr>
                <w:rFonts w:cs="Arial"/>
                <w:sz w:val="16"/>
                <w:szCs w:val="16"/>
              </w:rPr>
              <w:t>неисправная работа клапана ISV</w:t>
            </w:r>
          </w:p>
          <w:p w:rsidR="0018378A" w:rsidRPr="008B7146" w:rsidRDefault="0018378A" w:rsidP="00E26188">
            <w:pPr>
              <w:numPr>
                <w:ilvl w:val="0"/>
                <w:numId w:val="227"/>
              </w:numPr>
              <w:jc w:val="both"/>
              <w:rPr>
                <w:rFonts w:cs="Arial"/>
                <w:sz w:val="16"/>
                <w:szCs w:val="16"/>
              </w:rPr>
            </w:pPr>
            <w:r w:rsidRPr="008B7146">
              <w:rPr>
                <w:rFonts w:cs="Arial"/>
                <w:sz w:val="16"/>
                <w:szCs w:val="16"/>
              </w:rPr>
              <w:t>засорение капилляров на выходе из клапана ESV</w:t>
            </w:r>
          </w:p>
        </w:tc>
      </w:tr>
      <w:tr w:rsidR="0018378A" w:rsidRPr="00C276C2" w:rsidTr="00452A83">
        <w:tc>
          <w:tcPr>
            <w:tcW w:w="1772" w:type="dxa"/>
            <w:vMerge/>
          </w:tcPr>
          <w:p w:rsidR="0018378A" w:rsidRPr="006B75BF" w:rsidRDefault="0018378A" w:rsidP="00452A83">
            <w:pPr>
              <w:jc w:val="center"/>
              <w:rPr>
                <w:rFonts w:cs="Arial"/>
                <w:sz w:val="16"/>
                <w:szCs w:val="16"/>
              </w:rPr>
            </w:pPr>
          </w:p>
        </w:tc>
        <w:tc>
          <w:tcPr>
            <w:tcW w:w="3316" w:type="dxa"/>
            <w:vMerge w:val="restart"/>
          </w:tcPr>
          <w:p w:rsidR="0018378A" w:rsidRPr="006B75BF" w:rsidRDefault="0018378A" w:rsidP="006B75BF">
            <w:pPr>
              <w:jc w:val="both"/>
              <w:rPr>
                <w:rFonts w:cs="Arial"/>
                <w:sz w:val="16"/>
                <w:szCs w:val="16"/>
              </w:rPr>
            </w:pPr>
            <w:r w:rsidRPr="006B75BF">
              <w:rPr>
                <w:rFonts w:cs="Arial"/>
                <w:sz w:val="16"/>
                <w:szCs w:val="16"/>
              </w:rPr>
              <w:t>Выявлена нехватка хладагента</w:t>
            </w:r>
          </w:p>
        </w:tc>
        <w:tc>
          <w:tcPr>
            <w:tcW w:w="4483" w:type="dxa"/>
          </w:tcPr>
          <w:p w:rsidR="0018378A" w:rsidRPr="006B75BF" w:rsidRDefault="0018378A" w:rsidP="006B75BF">
            <w:pPr>
              <w:jc w:val="both"/>
              <w:rPr>
                <w:rFonts w:cs="Arial"/>
                <w:sz w:val="16"/>
                <w:szCs w:val="16"/>
              </w:rPr>
            </w:pPr>
            <w:r w:rsidRPr="006B75BF">
              <w:rPr>
                <w:rFonts w:cs="Arial"/>
                <w:sz w:val="16"/>
                <w:szCs w:val="16"/>
              </w:rPr>
              <w:t>Засорение системы хладагента</w:t>
            </w:r>
          </w:p>
          <w:p w:rsidR="0018378A" w:rsidRPr="008B7146" w:rsidRDefault="0018378A" w:rsidP="00E26188">
            <w:pPr>
              <w:numPr>
                <w:ilvl w:val="0"/>
                <w:numId w:val="228"/>
              </w:numPr>
              <w:jc w:val="both"/>
              <w:rPr>
                <w:rFonts w:cs="Arial"/>
                <w:sz w:val="16"/>
                <w:szCs w:val="16"/>
              </w:rPr>
            </w:pPr>
            <w:r>
              <w:rPr>
                <w:rFonts w:cs="Arial"/>
                <w:sz w:val="16"/>
                <w:szCs w:val="16"/>
              </w:rPr>
              <w:t>Фильтр-Фильтр-осушитель (ФО)</w:t>
            </w:r>
          </w:p>
          <w:p w:rsidR="0018378A" w:rsidRPr="008B7146" w:rsidRDefault="0018378A" w:rsidP="00E26188">
            <w:pPr>
              <w:numPr>
                <w:ilvl w:val="0"/>
                <w:numId w:val="228"/>
              </w:numPr>
              <w:jc w:val="both"/>
              <w:rPr>
                <w:rFonts w:cs="Arial"/>
                <w:sz w:val="16"/>
                <w:szCs w:val="16"/>
              </w:rPr>
            </w:pPr>
            <w:r w:rsidRPr="008B7146">
              <w:rPr>
                <w:rFonts w:cs="Arial"/>
                <w:sz w:val="16"/>
                <w:szCs w:val="16"/>
              </w:rPr>
              <w:t>фильтр</w:t>
            </w:r>
          </w:p>
        </w:tc>
      </w:tr>
      <w:tr w:rsidR="0018378A" w:rsidRPr="00C276C2" w:rsidTr="00452A83">
        <w:tc>
          <w:tcPr>
            <w:tcW w:w="1772" w:type="dxa"/>
            <w:vMerge/>
          </w:tcPr>
          <w:p w:rsidR="0018378A" w:rsidRPr="006B75BF" w:rsidRDefault="0018378A" w:rsidP="00452A83">
            <w:pPr>
              <w:jc w:val="center"/>
              <w:rPr>
                <w:rFonts w:cs="Arial"/>
                <w:sz w:val="16"/>
                <w:szCs w:val="16"/>
              </w:rPr>
            </w:pPr>
          </w:p>
        </w:tc>
        <w:tc>
          <w:tcPr>
            <w:tcW w:w="3316" w:type="dxa"/>
            <w:vMerge/>
          </w:tcPr>
          <w:p w:rsidR="0018378A" w:rsidRPr="006B75BF" w:rsidRDefault="0018378A" w:rsidP="006B75BF">
            <w:pPr>
              <w:jc w:val="both"/>
              <w:rPr>
                <w:rFonts w:cs="Arial"/>
                <w:sz w:val="16"/>
                <w:szCs w:val="16"/>
              </w:rPr>
            </w:pPr>
          </w:p>
        </w:tc>
        <w:tc>
          <w:tcPr>
            <w:tcW w:w="4483" w:type="dxa"/>
          </w:tcPr>
          <w:p w:rsidR="0018378A" w:rsidRPr="006B75BF" w:rsidRDefault="0018378A" w:rsidP="006B75BF">
            <w:pPr>
              <w:jc w:val="both"/>
              <w:rPr>
                <w:rFonts w:cs="Arial"/>
                <w:sz w:val="16"/>
                <w:szCs w:val="16"/>
              </w:rPr>
            </w:pPr>
            <w:r w:rsidRPr="006B75BF">
              <w:rPr>
                <w:rFonts w:cs="Arial"/>
                <w:sz w:val="16"/>
                <w:szCs w:val="16"/>
              </w:rPr>
              <w:t>Нехватка хладагента</w:t>
            </w:r>
          </w:p>
        </w:tc>
      </w:tr>
      <w:tr w:rsidR="0018378A" w:rsidRPr="00C276C2" w:rsidTr="00452A83">
        <w:tc>
          <w:tcPr>
            <w:tcW w:w="1772" w:type="dxa"/>
            <w:vMerge w:val="restart"/>
          </w:tcPr>
          <w:p w:rsidR="0018378A" w:rsidRPr="006B75BF" w:rsidRDefault="0018378A" w:rsidP="00452A83">
            <w:pPr>
              <w:jc w:val="center"/>
              <w:rPr>
                <w:rFonts w:cs="Arial"/>
                <w:sz w:val="16"/>
                <w:szCs w:val="16"/>
                <w:lang w:val="en-US"/>
              </w:rPr>
            </w:pPr>
            <w:r w:rsidRPr="006B75BF">
              <w:rPr>
                <w:rFonts w:cs="Arial"/>
                <w:sz w:val="16"/>
                <w:szCs w:val="16"/>
                <w:lang w:val="en-US"/>
              </w:rPr>
              <w:t>Е109</w:t>
            </w:r>
          </w:p>
        </w:tc>
        <w:tc>
          <w:tcPr>
            <w:tcW w:w="3316" w:type="dxa"/>
            <w:vMerge w:val="restart"/>
          </w:tcPr>
          <w:p w:rsidR="0018378A" w:rsidRPr="006B75BF" w:rsidRDefault="0018378A" w:rsidP="006B75BF">
            <w:pPr>
              <w:jc w:val="both"/>
              <w:rPr>
                <w:rFonts w:cs="Arial"/>
                <w:sz w:val="16"/>
                <w:szCs w:val="16"/>
              </w:rPr>
            </w:pPr>
            <w:r w:rsidRPr="006B75BF">
              <w:rPr>
                <w:rFonts w:cs="Arial"/>
                <w:sz w:val="16"/>
                <w:szCs w:val="16"/>
              </w:rPr>
              <w:t>Низкое давление уменьшается в ходе работы</w:t>
            </w:r>
          </w:p>
        </w:tc>
        <w:tc>
          <w:tcPr>
            <w:tcW w:w="4483" w:type="dxa"/>
          </w:tcPr>
          <w:p w:rsidR="0018378A" w:rsidRPr="006B75BF" w:rsidRDefault="0018378A" w:rsidP="006B75BF">
            <w:pPr>
              <w:jc w:val="both"/>
              <w:rPr>
                <w:rFonts w:cs="Arial"/>
                <w:sz w:val="16"/>
                <w:szCs w:val="16"/>
              </w:rPr>
            </w:pPr>
            <w:r w:rsidRPr="006B75BF">
              <w:rPr>
                <w:rFonts w:cs="Arial"/>
                <w:sz w:val="16"/>
                <w:szCs w:val="16"/>
              </w:rPr>
              <w:t>См. «Установка работает, но вскоре останавливается» и «Низкое давление - слишком низкое» в разделе 6. Поиск и устранение неполадок</w:t>
            </w:r>
          </w:p>
        </w:tc>
      </w:tr>
      <w:tr w:rsidR="0018378A" w:rsidRPr="00C276C2" w:rsidTr="00452A83">
        <w:tc>
          <w:tcPr>
            <w:tcW w:w="1772" w:type="dxa"/>
            <w:vMerge/>
          </w:tcPr>
          <w:p w:rsidR="0018378A" w:rsidRPr="006B75BF" w:rsidRDefault="0018378A" w:rsidP="00452A83">
            <w:pPr>
              <w:jc w:val="center"/>
              <w:rPr>
                <w:rFonts w:cs="Arial"/>
                <w:sz w:val="16"/>
                <w:szCs w:val="16"/>
                <w:lang w:val="en-US"/>
              </w:rPr>
            </w:pPr>
          </w:p>
        </w:tc>
        <w:tc>
          <w:tcPr>
            <w:tcW w:w="3316" w:type="dxa"/>
            <w:vMerge/>
          </w:tcPr>
          <w:p w:rsidR="0018378A" w:rsidRPr="006B75BF" w:rsidRDefault="0018378A" w:rsidP="006B75BF">
            <w:pPr>
              <w:jc w:val="both"/>
              <w:rPr>
                <w:rFonts w:cs="Arial"/>
                <w:sz w:val="16"/>
                <w:szCs w:val="16"/>
              </w:rPr>
            </w:pPr>
          </w:p>
        </w:tc>
        <w:tc>
          <w:tcPr>
            <w:tcW w:w="4483" w:type="dxa"/>
          </w:tcPr>
          <w:p w:rsidR="0018378A" w:rsidRPr="006B75BF" w:rsidRDefault="0018378A" w:rsidP="006B75BF">
            <w:pPr>
              <w:jc w:val="both"/>
              <w:rPr>
                <w:rFonts w:cs="Arial"/>
                <w:sz w:val="16"/>
                <w:szCs w:val="16"/>
              </w:rPr>
            </w:pPr>
            <w:r w:rsidRPr="006B75BF">
              <w:rPr>
                <w:rFonts w:cs="Arial"/>
                <w:sz w:val="16"/>
                <w:szCs w:val="16"/>
              </w:rPr>
              <w:t>Неисправное оборудование</w:t>
            </w:r>
          </w:p>
          <w:p w:rsidR="0018378A" w:rsidRPr="008B7146" w:rsidRDefault="0018378A" w:rsidP="00E26188">
            <w:pPr>
              <w:numPr>
                <w:ilvl w:val="0"/>
                <w:numId w:val="229"/>
              </w:numPr>
              <w:jc w:val="both"/>
              <w:rPr>
                <w:rFonts w:cs="Arial"/>
                <w:sz w:val="16"/>
                <w:szCs w:val="16"/>
              </w:rPr>
            </w:pPr>
            <w:r w:rsidRPr="008B7146">
              <w:rPr>
                <w:rFonts w:cs="Arial"/>
                <w:sz w:val="16"/>
                <w:szCs w:val="16"/>
              </w:rPr>
              <w:t>неисправный датчик низкого давления LPT</w:t>
            </w:r>
          </w:p>
          <w:p w:rsidR="0018378A" w:rsidRPr="008B7146" w:rsidRDefault="0018378A" w:rsidP="00E26188">
            <w:pPr>
              <w:numPr>
                <w:ilvl w:val="0"/>
                <w:numId w:val="229"/>
              </w:numPr>
              <w:jc w:val="both"/>
              <w:rPr>
                <w:rFonts w:cs="Arial"/>
                <w:sz w:val="16"/>
                <w:szCs w:val="16"/>
              </w:rPr>
            </w:pPr>
            <w:r w:rsidRPr="008B7146">
              <w:rPr>
                <w:rFonts w:cs="Arial"/>
                <w:sz w:val="16"/>
                <w:szCs w:val="16"/>
              </w:rPr>
              <w:t>неисправный контроллер (панель ЦП)</w:t>
            </w:r>
          </w:p>
          <w:p w:rsidR="0018378A" w:rsidRPr="008B7146" w:rsidRDefault="0018378A" w:rsidP="00E26188">
            <w:pPr>
              <w:numPr>
                <w:ilvl w:val="0"/>
                <w:numId w:val="229"/>
              </w:numPr>
              <w:jc w:val="both"/>
              <w:rPr>
                <w:rFonts w:cs="Arial"/>
                <w:sz w:val="16"/>
                <w:szCs w:val="16"/>
              </w:rPr>
            </w:pPr>
            <w:r w:rsidRPr="008B7146">
              <w:rPr>
                <w:rFonts w:cs="Arial"/>
                <w:sz w:val="16"/>
                <w:szCs w:val="16"/>
              </w:rPr>
              <w:t>перегорел предохранитель Fu3</w:t>
            </w:r>
          </w:p>
        </w:tc>
      </w:tr>
      <w:tr w:rsidR="0018378A" w:rsidRPr="00C276C2" w:rsidTr="00452A83">
        <w:tc>
          <w:tcPr>
            <w:tcW w:w="1772" w:type="dxa"/>
            <w:vMerge w:val="restart"/>
          </w:tcPr>
          <w:p w:rsidR="0018378A" w:rsidRPr="006B75BF" w:rsidRDefault="0018378A" w:rsidP="00452A83">
            <w:pPr>
              <w:jc w:val="center"/>
              <w:rPr>
                <w:rFonts w:cs="Arial"/>
                <w:sz w:val="16"/>
                <w:szCs w:val="16"/>
                <w:lang w:val="en-US"/>
              </w:rPr>
            </w:pPr>
            <w:r w:rsidRPr="006B75BF">
              <w:rPr>
                <w:rFonts w:cs="Arial"/>
                <w:sz w:val="16"/>
                <w:szCs w:val="16"/>
                <w:lang w:val="en-US"/>
              </w:rPr>
              <w:t>Е201</w:t>
            </w:r>
          </w:p>
        </w:tc>
        <w:tc>
          <w:tcPr>
            <w:tcW w:w="3316" w:type="dxa"/>
            <w:vMerge w:val="restart"/>
          </w:tcPr>
          <w:p w:rsidR="0018378A" w:rsidRPr="006B75BF" w:rsidRDefault="0018378A" w:rsidP="006B75BF">
            <w:pPr>
              <w:jc w:val="both"/>
              <w:rPr>
                <w:rFonts w:cs="Arial"/>
                <w:sz w:val="16"/>
                <w:szCs w:val="16"/>
              </w:rPr>
            </w:pPr>
            <w:r w:rsidRPr="006B75BF">
              <w:rPr>
                <w:rFonts w:cs="Arial"/>
                <w:sz w:val="16"/>
                <w:szCs w:val="16"/>
              </w:rPr>
              <w:t>Откачка не выполняется в течение 120 секунд</w:t>
            </w:r>
          </w:p>
        </w:tc>
        <w:tc>
          <w:tcPr>
            <w:tcW w:w="4483" w:type="dxa"/>
          </w:tcPr>
          <w:p w:rsidR="0018378A" w:rsidRPr="006B75BF" w:rsidRDefault="0018378A" w:rsidP="006B75BF">
            <w:pPr>
              <w:jc w:val="both"/>
              <w:rPr>
                <w:rFonts w:cs="Arial"/>
                <w:sz w:val="16"/>
                <w:szCs w:val="16"/>
              </w:rPr>
            </w:pPr>
            <w:r w:rsidRPr="006B75BF">
              <w:rPr>
                <w:rFonts w:cs="Arial"/>
                <w:sz w:val="16"/>
                <w:szCs w:val="16"/>
              </w:rPr>
              <w:t>Соленоидный клапан не может быть закрыт (попадание пыли)</w:t>
            </w:r>
          </w:p>
          <w:p w:rsidR="0018378A" w:rsidRPr="008B7146" w:rsidRDefault="0018378A" w:rsidP="00E26188">
            <w:pPr>
              <w:numPr>
                <w:ilvl w:val="0"/>
                <w:numId w:val="230"/>
              </w:numPr>
              <w:jc w:val="both"/>
              <w:rPr>
                <w:rFonts w:cs="Arial"/>
                <w:sz w:val="16"/>
                <w:szCs w:val="16"/>
              </w:rPr>
            </w:pPr>
            <w:r w:rsidRPr="008B7146">
              <w:rPr>
                <w:rFonts w:cs="Arial"/>
                <w:sz w:val="16"/>
                <w:szCs w:val="16"/>
              </w:rPr>
              <w:t>LSV (соленоидный клапан жидкости)</w:t>
            </w:r>
          </w:p>
          <w:p w:rsidR="0018378A" w:rsidRPr="008B7146" w:rsidRDefault="0018378A" w:rsidP="00E26188">
            <w:pPr>
              <w:numPr>
                <w:ilvl w:val="0"/>
                <w:numId w:val="230"/>
              </w:numPr>
              <w:jc w:val="both"/>
              <w:rPr>
                <w:rFonts w:cs="Arial"/>
                <w:sz w:val="16"/>
                <w:szCs w:val="16"/>
              </w:rPr>
            </w:pPr>
            <w:r w:rsidRPr="008B7146">
              <w:rPr>
                <w:rFonts w:cs="Arial"/>
                <w:sz w:val="16"/>
                <w:szCs w:val="16"/>
              </w:rPr>
              <w:t>HSV (соленоидный клапан горячего газа)</w:t>
            </w:r>
          </w:p>
          <w:p w:rsidR="0018378A" w:rsidRPr="008B7146" w:rsidRDefault="0018378A" w:rsidP="00E26188">
            <w:pPr>
              <w:numPr>
                <w:ilvl w:val="0"/>
                <w:numId w:val="230"/>
              </w:numPr>
              <w:jc w:val="both"/>
              <w:rPr>
                <w:rFonts w:cs="Arial"/>
                <w:sz w:val="16"/>
                <w:szCs w:val="16"/>
              </w:rPr>
            </w:pPr>
            <w:r w:rsidRPr="008B7146">
              <w:rPr>
                <w:rFonts w:cs="Arial"/>
                <w:sz w:val="16"/>
                <w:szCs w:val="16"/>
              </w:rPr>
              <w:t xml:space="preserve">DSV (соленоидный клапан </w:t>
            </w:r>
            <w:r>
              <w:rPr>
                <w:rFonts w:cs="Arial"/>
                <w:sz w:val="16"/>
                <w:szCs w:val="16"/>
              </w:rPr>
              <w:t>оттайки</w:t>
            </w:r>
            <w:r w:rsidRPr="008B7146">
              <w:rPr>
                <w:rFonts w:cs="Arial"/>
                <w:sz w:val="16"/>
                <w:szCs w:val="16"/>
              </w:rPr>
              <w:t>)</w:t>
            </w:r>
          </w:p>
          <w:p w:rsidR="0018378A" w:rsidRPr="008B7146" w:rsidRDefault="0018378A" w:rsidP="00E26188">
            <w:pPr>
              <w:numPr>
                <w:ilvl w:val="0"/>
                <w:numId w:val="230"/>
              </w:numPr>
              <w:jc w:val="both"/>
              <w:rPr>
                <w:rFonts w:cs="Arial"/>
                <w:sz w:val="16"/>
                <w:szCs w:val="16"/>
              </w:rPr>
            </w:pPr>
            <w:r w:rsidRPr="008B7146">
              <w:rPr>
                <w:rFonts w:cs="Arial"/>
                <w:sz w:val="16"/>
                <w:szCs w:val="16"/>
              </w:rPr>
              <w:t>BSV (соленоидный клапан байпаса отходящего газа)</w:t>
            </w:r>
          </w:p>
        </w:tc>
      </w:tr>
      <w:tr w:rsidR="0018378A" w:rsidRPr="00C276C2" w:rsidTr="00452A83">
        <w:tc>
          <w:tcPr>
            <w:tcW w:w="1772" w:type="dxa"/>
            <w:vMerge/>
          </w:tcPr>
          <w:p w:rsidR="0018378A" w:rsidRPr="006B75BF" w:rsidRDefault="0018378A" w:rsidP="00452A83">
            <w:pPr>
              <w:jc w:val="center"/>
              <w:rPr>
                <w:rFonts w:cs="Arial"/>
                <w:sz w:val="16"/>
                <w:szCs w:val="16"/>
              </w:rPr>
            </w:pPr>
          </w:p>
        </w:tc>
        <w:tc>
          <w:tcPr>
            <w:tcW w:w="3316" w:type="dxa"/>
            <w:vMerge/>
          </w:tcPr>
          <w:p w:rsidR="0018378A" w:rsidRPr="006B75BF" w:rsidRDefault="0018378A" w:rsidP="006B75BF">
            <w:pPr>
              <w:jc w:val="both"/>
              <w:rPr>
                <w:rFonts w:cs="Arial"/>
                <w:sz w:val="16"/>
                <w:szCs w:val="16"/>
              </w:rPr>
            </w:pPr>
          </w:p>
        </w:tc>
        <w:tc>
          <w:tcPr>
            <w:tcW w:w="4483" w:type="dxa"/>
          </w:tcPr>
          <w:p w:rsidR="0018378A" w:rsidRPr="006B75BF" w:rsidRDefault="0018378A" w:rsidP="006B75BF">
            <w:pPr>
              <w:jc w:val="both"/>
              <w:rPr>
                <w:rFonts w:cs="Arial"/>
                <w:sz w:val="16"/>
                <w:szCs w:val="16"/>
              </w:rPr>
            </w:pPr>
            <w:r w:rsidRPr="006B75BF">
              <w:rPr>
                <w:rFonts w:cs="Arial"/>
                <w:sz w:val="16"/>
                <w:szCs w:val="16"/>
              </w:rPr>
              <w:t>Неисправная работа компрессора</w:t>
            </w:r>
          </w:p>
        </w:tc>
      </w:tr>
      <w:tr w:rsidR="0018378A" w:rsidRPr="00C276C2" w:rsidTr="00452A83">
        <w:tc>
          <w:tcPr>
            <w:tcW w:w="1772" w:type="dxa"/>
            <w:vMerge/>
          </w:tcPr>
          <w:p w:rsidR="0018378A" w:rsidRPr="006B75BF" w:rsidRDefault="0018378A" w:rsidP="00452A83">
            <w:pPr>
              <w:jc w:val="center"/>
              <w:rPr>
                <w:rFonts w:cs="Arial"/>
                <w:sz w:val="16"/>
                <w:szCs w:val="16"/>
                <w:lang w:val="en-US"/>
              </w:rPr>
            </w:pPr>
          </w:p>
        </w:tc>
        <w:tc>
          <w:tcPr>
            <w:tcW w:w="3316" w:type="dxa"/>
            <w:vMerge/>
          </w:tcPr>
          <w:p w:rsidR="0018378A" w:rsidRPr="006B75BF" w:rsidRDefault="0018378A" w:rsidP="006B75BF">
            <w:pPr>
              <w:jc w:val="both"/>
              <w:rPr>
                <w:rFonts w:cs="Arial"/>
                <w:sz w:val="16"/>
                <w:szCs w:val="16"/>
              </w:rPr>
            </w:pPr>
          </w:p>
        </w:tc>
        <w:tc>
          <w:tcPr>
            <w:tcW w:w="4483" w:type="dxa"/>
          </w:tcPr>
          <w:p w:rsidR="0018378A" w:rsidRPr="006B75BF" w:rsidRDefault="0018378A" w:rsidP="006B75BF">
            <w:pPr>
              <w:jc w:val="both"/>
              <w:rPr>
                <w:rFonts w:cs="Arial"/>
                <w:sz w:val="16"/>
                <w:szCs w:val="16"/>
              </w:rPr>
            </w:pPr>
            <w:r w:rsidRPr="006B75BF">
              <w:rPr>
                <w:rFonts w:cs="Arial"/>
                <w:sz w:val="16"/>
                <w:szCs w:val="16"/>
              </w:rPr>
              <w:t>Неисправное оборудование</w:t>
            </w:r>
          </w:p>
          <w:p w:rsidR="0018378A" w:rsidRPr="008B7146" w:rsidRDefault="0018378A" w:rsidP="00E26188">
            <w:pPr>
              <w:numPr>
                <w:ilvl w:val="0"/>
                <w:numId w:val="231"/>
              </w:numPr>
              <w:jc w:val="both"/>
              <w:rPr>
                <w:rFonts w:cs="Arial"/>
                <w:sz w:val="16"/>
                <w:szCs w:val="16"/>
              </w:rPr>
            </w:pPr>
            <w:r w:rsidRPr="008B7146">
              <w:rPr>
                <w:rFonts w:cs="Arial"/>
                <w:sz w:val="16"/>
                <w:szCs w:val="16"/>
              </w:rPr>
              <w:t>контроллер</w:t>
            </w:r>
          </w:p>
          <w:p w:rsidR="0018378A" w:rsidRPr="008B7146" w:rsidRDefault="0018378A" w:rsidP="00E26188">
            <w:pPr>
              <w:numPr>
                <w:ilvl w:val="0"/>
                <w:numId w:val="231"/>
              </w:numPr>
              <w:jc w:val="both"/>
              <w:rPr>
                <w:rFonts w:cs="Arial"/>
                <w:sz w:val="16"/>
                <w:szCs w:val="16"/>
              </w:rPr>
            </w:pPr>
            <w:r w:rsidRPr="008B7146">
              <w:rPr>
                <w:rFonts w:cs="Arial"/>
                <w:sz w:val="16"/>
                <w:szCs w:val="16"/>
              </w:rPr>
              <w:t>датчик низкого давления LPT</w:t>
            </w:r>
          </w:p>
        </w:tc>
      </w:tr>
      <w:tr w:rsidR="0018378A" w:rsidRPr="00C276C2" w:rsidTr="006B75BF">
        <w:tc>
          <w:tcPr>
            <w:tcW w:w="1772" w:type="dxa"/>
          </w:tcPr>
          <w:p w:rsidR="0018378A" w:rsidRPr="006B75BF" w:rsidRDefault="0018378A" w:rsidP="00452A83">
            <w:pPr>
              <w:jc w:val="center"/>
              <w:rPr>
                <w:rFonts w:cs="Arial"/>
                <w:sz w:val="16"/>
                <w:szCs w:val="16"/>
                <w:lang w:val="en-US"/>
              </w:rPr>
            </w:pPr>
            <w:r w:rsidRPr="006B75BF">
              <w:rPr>
                <w:rFonts w:cs="Arial"/>
                <w:sz w:val="16"/>
                <w:szCs w:val="16"/>
                <w:lang w:val="en-US"/>
              </w:rPr>
              <w:t>Е203</w:t>
            </w:r>
          </w:p>
        </w:tc>
        <w:tc>
          <w:tcPr>
            <w:tcW w:w="3316" w:type="dxa"/>
          </w:tcPr>
          <w:p w:rsidR="0018378A" w:rsidRPr="006B75BF" w:rsidRDefault="0018378A" w:rsidP="006B75BF">
            <w:pPr>
              <w:jc w:val="both"/>
              <w:rPr>
                <w:rFonts w:cs="Arial"/>
                <w:sz w:val="16"/>
                <w:szCs w:val="16"/>
              </w:rPr>
            </w:pPr>
            <w:r w:rsidRPr="006B75BF">
              <w:rPr>
                <w:rFonts w:cs="Arial"/>
                <w:sz w:val="16"/>
                <w:szCs w:val="16"/>
              </w:rPr>
              <w:t>Предотвращение переохлаждения (контрольный датчик &lt;=SP-3,0) продолжается в течение 3 минут или дольше при режиме охлаждения или частичного замораживания</w:t>
            </w:r>
          </w:p>
        </w:tc>
        <w:tc>
          <w:tcPr>
            <w:tcW w:w="4483" w:type="dxa"/>
          </w:tcPr>
          <w:p w:rsidR="0018378A" w:rsidRPr="006B75BF" w:rsidRDefault="0018378A" w:rsidP="006B75BF">
            <w:pPr>
              <w:jc w:val="both"/>
              <w:rPr>
                <w:rFonts w:cs="Arial"/>
                <w:sz w:val="16"/>
                <w:szCs w:val="16"/>
              </w:rPr>
            </w:pPr>
            <w:r w:rsidRPr="006B75BF">
              <w:rPr>
                <w:rFonts w:cs="Arial"/>
                <w:sz w:val="16"/>
                <w:szCs w:val="16"/>
              </w:rPr>
              <w:t>См. «Нестабильный контроль» и «Температура продолжает падать» в разделе 6. Поиск и устранение неполадок.</w:t>
            </w:r>
          </w:p>
        </w:tc>
      </w:tr>
      <w:tr w:rsidR="0018378A" w:rsidRPr="00C276C2" w:rsidTr="00452A83">
        <w:tc>
          <w:tcPr>
            <w:tcW w:w="1772" w:type="dxa"/>
            <w:vMerge w:val="restart"/>
          </w:tcPr>
          <w:p w:rsidR="0018378A" w:rsidRPr="006B75BF" w:rsidRDefault="0018378A" w:rsidP="00452A83">
            <w:pPr>
              <w:jc w:val="center"/>
              <w:rPr>
                <w:rFonts w:cs="Arial"/>
                <w:sz w:val="16"/>
                <w:szCs w:val="16"/>
                <w:lang w:val="en-US"/>
              </w:rPr>
            </w:pPr>
            <w:r w:rsidRPr="006B75BF">
              <w:rPr>
                <w:rFonts w:cs="Arial"/>
                <w:sz w:val="16"/>
                <w:szCs w:val="16"/>
                <w:lang w:val="en-US"/>
              </w:rPr>
              <w:t>Е205</w:t>
            </w:r>
          </w:p>
        </w:tc>
        <w:tc>
          <w:tcPr>
            <w:tcW w:w="3316" w:type="dxa"/>
            <w:vMerge w:val="restart"/>
          </w:tcPr>
          <w:p w:rsidR="0018378A" w:rsidRPr="006B75BF" w:rsidRDefault="0018378A" w:rsidP="006B75BF">
            <w:pPr>
              <w:jc w:val="both"/>
              <w:rPr>
                <w:rFonts w:cs="Arial"/>
                <w:sz w:val="16"/>
                <w:szCs w:val="16"/>
              </w:rPr>
            </w:pPr>
            <w:r w:rsidRPr="006B75BF">
              <w:rPr>
                <w:rFonts w:cs="Arial"/>
                <w:sz w:val="16"/>
                <w:szCs w:val="16"/>
              </w:rPr>
              <w:t>Останов двигателя внутреннего вентилятора</w:t>
            </w:r>
          </w:p>
        </w:tc>
        <w:tc>
          <w:tcPr>
            <w:tcW w:w="4483" w:type="dxa"/>
          </w:tcPr>
          <w:p w:rsidR="0018378A" w:rsidRPr="006B75BF" w:rsidRDefault="0018378A" w:rsidP="006B75BF">
            <w:pPr>
              <w:jc w:val="both"/>
              <w:rPr>
                <w:rFonts w:cs="Arial"/>
                <w:sz w:val="16"/>
                <w:szCs w:val="16"/>
              </w:rPr>
            </w:pPr>
            <w:r w:rsidRPr="006B75BF">
              <w:rPr>
                <w:rFonts w:cs="Arial"/>
                <w:sz w:val="16"/>
                <w:szCs w:val="16"/>
              </w:rPr>
              <w:t>Неисправная работа двигателя вентилятора испарителя</w:t>
            </w:r>
          </w:p>
          <w:p w:rsidR="0018378A" w:rsidRPr="008B7146" w:rsidRDefault="0018378A" w:rsidP="00E26188">
            <w:pPr>
              <w:numPr>
                <w:ilvl w:val="0"/>
                <w:numId w:val="232"/>
              </w:numPr>
              <w:jc w:val="both"/>
              <w:rPr>
                <w:rFonts w:cs="Arial"/>
                <w:sz w:val="16"/>
                <w:szCs w:val="16"/>
              </w:rPr>
            </w:pPr>
            <w:r w:rsidRPr="008B7146">
              <w:rPr>
                <w:rFonts w:cs="Arial"/>
                <w:sz w:val="16"/>
                <w:szCs w:val="16"/>
              </w:rPr>
              <w:t>блокировка двигателя</w:t>
            </w:r>
          </w:p>
          <w:p w:rsidR="0018378A" w:rsidRPr="008B7146" w:rsidRDefault="0018378A" w:rsidP="00E26188">
            <w:pPr>
              <w:numPr>
                <w:ilvl w:val="0"/>
                <w:numId w:val="232"/>
              </w:numPr>
              <w:jc w:val="both"/>
              <w:rPr>
                <w:rFonts w:cs="Arial"/>
                <w:sz w:val="16"/>
                <w:szCs w:val="16"/>
              </w:rPr>
            </w:pPr>
            <w:r w:rsidRPr="008B7146">
              <w:rPr>
                <w:rFonts w:cs="Arial"/>
                <w:sz w:val="16"/>
                <w:szCs w:val="16"/>
              </w:rPr>
              <w:t>выгорание катушки двигателя</w:t>
            </w:r>
          </w:p>
          <w:p w:rsidR="0018378A" w:rsidRPr="008B7146" w:rsidRDefault="0018378A" w:rsidP="00E26188">
            <w:pPr>
              <w:numPr>
                <w:ilvl w:val="0"/>
                <w:numId w:val="232"/>
              </w:numPr>
              <w:jc w:val="both"/>
              <w:rPr>
                <w:rFonts w:cs="Arial"/>
                <w:sz w:val="16"/>
                <w:szCs w:val="16"/>
              </w:rPr>
            </w:pPr>
            <w:r w:rsidRPr="008B7146">
              <w:rPr>
                <w:rFonts w:cs="Arial"/>
                <w:sz w:val="16"/>
                <w:szCs w:val="16"/>
              </w:rPr>
              <w:t>срабатывание тепловой защиты СТР компрессора</w:t>
            </w:r>
          </w:p>
          <w:p w:rsidR="0018378A" w:rsidRPr="008B7146" w:rsidRDefault="0018378A" w:rsidP="00E26188">
            <w:pPr>
              <w:numPr>
                <w:ilvl w:val="0"/>
                <w:numId w:val="232"/>
              </w:numPr>
              <w:jc w:val="both"/>
              <w:rPr>
                <w:rFonts w:cs="Arial"/>
                <w:sz w:val="16"/>
                <w:szCs w:val="16"/>
              </w:rPr>
            </w:pPr>
            <w:r w:rsidRPr="008B7146">
              <w:rPr>
                <w:rFonts w:cs="Arial"/>
                <w:sz w:val="16"/>
                <w:szCs w:val="16"/>
              </w:rPr>
              <w:t xml:space="preserve">разрыв цепи вторичной обмотки электромагнитного </w:t>
            </w:r>
            <w:r>
              <w:rPr>
                <w:rFonts w:cs="Arial"/>
                <w:sz w:val="16"/>
                <w:szCs w:val="16"/>
              </w:rPr>
              <w:t>Пускателя</w:t>
            </w:r>
            <w:r w:rsidRPr="008B7146">
              <w:rPr>
                <w:rFonts w:cs="Arial"/>
                <w:sz w:val="16"/>
                <w:szCs w:val="16"/>
              </w:rPr>
              <w:t xml:space="preserve"> вентилятора испарителя</w:t>
            </w:r>
          </w:p>
        </w:tc>
      </w:tr>
      <w:tr w:rsidR="0018378A" w:rsidRPr="00C276C2" w:rsidTr="00452A83">
        <w:tc>
          <w:tcPr>
            <w:tcW w:w="1772" w:type="dxa"/>
            <w:vMerge/>
          </w:tcPr>
          <w:p w:rsidR="0018378A" w:rsidRPr="006B75BF" w:rsidRDefault="0018378A" w:rsidP="00452A83">
            <w:pPr>
              <w:jc w:val="center"/>
              <w:rPr>
                <w:rFonts w:cs="Arial"/>
                <w:sz w:val="16"/>
                <w:szCs w:val="16"/>
              </w:rPr>
            </w:pPr>
          </w:p>
        </w:tc>
        <w:tc>
          <w:tcPr>
            <w:tcW w:w="3316" w:type="dxa"/>
            <w:vMerge/>
          </w:tcPr>
          <w:p w:rsidR="0018378A" w:rsidRPr="006B75BF" w:rsidRDefault="0018378A" w:rsidP="006B75BF">
            <w:pPr>
              <w:jc w:val="both"/>
              <w:rPr>
                <w:rFonts w:cs="Arial"/>
                <w:sz w:val="16"/>
                <w:szCs w:val="16"/>
              </w:rPr>
            </w:pPr>
          </w:p>
        </w:tc>
        <w:tc>
          <w:tcPr>
            <w:tcW w:w="4483" w:type="dxa"/>
          </w:tcPr>
          <w:p w:rsidR="0018378A" w:rsidRPr="006B75BF" w:rsidRDefault="0018378A" w:rsidP="006B75BF">
            <w:pPr>
              <w:jc w:val="both"/>
              <w:rPr>
                <w:rFonts w:cs="Arial"/>
                <w:sz w:val="16"/>
                <w:szCs w:val="16"/>
              </w:rPr>
            </w:pPr>
            <w:r w:rsidRPr="006B75BF">
              <w:rPr>
                <w:rFonts w:cs="Arial"/>
                <w:sz w:val="16"/>
                <w:szCs w:val="16"/>
              </w:rPr>
              <w:t>Неисправный пропеллер вентилятора испарителя</w:t>
            </w:r>
          </w:p>
          <w:p w:rsidR="0018378A" w:rsidRPr="008B7146" w:rsidRDefault="0018378A" w:rsidP="00E26188">
            <w:pPr>
              <w:numPr>
                <w:ilvl w:val="0"/>
                <w:numId w:val="233"/>
              </w:numPr>
              <w:jc w:val="both"/>
              <w:rPr>
                <w:rFonts w:cs="Arial"/>
                <w:sz w:val="16"/>
                <w:szCs w:val="16"/>
              </w:rPr>
            </w:pPr>
            <w:r w:rsidRPr="008B7146">
              <w:rPr>
                <w:rFonts w:cs="Arial"/>
                <w:sz w:val="16"/>
                <w:szCs w:val="16"/>
              </w:rPr>
              <w:t>блокировка пропеллера из-за замораживания</w:t>
            </w:r>
          </w:p>
          <w:p w:rsidR="0018378A" w:rsidRPr="008B7146" w:rsidRDefault="0018378A" w:rsidP="00E26188">
            <w:pPr>
              <w:numPr>
                <w:ilvl w:val="0"/>
                <w:numId w:val="233"/>
              </w:numPr>
              <w:jc w:val="both"/>
              <w:rPr>
                <w:rFonts w:cs="Arial"/>
                <w:sz w:val="16"/>
                <w:szCs w:val="16"/>
              </w:rPr>
            </w:pPr>
            <w:r w:rsidRPr="008B7146">
              <w:rPr>
                <w:rFonts w:cs="Arial"/>
                <w:sz w:val="16"/>
                <w:szCs w:val="16"/>
              </w:rPr>
              <w:t>попадание посторонних предметов в пропеллер</w:t>
            </w:r>
          </w:p>
        </w:tc>
      </w:tr>
      <w:tr w:rsidR="0018378A" w:rsidRPr="00C276C2" w:rsidTr="00452A83">
        <w:tc>
          <w:tcPr>
            <w:tcW w:w="1772" w:type="dxa"/>
            <w:vMerge w:val="restart"/>
          </w:tcPr>
          <w:p w:rsidR="0018378A" w:rsidRPr="006B75BF" w:rsidRDefault="0018378A" w:rsidP="00452A83">
            <w:pPr>
              <w:jc w:val="center"/>
              <w:rPr>
                <w:rFonts w:cs="Arial"/>
                <w:sz w:val="16"/>
                <w:szCs w:val="16"/>
                <w:lang w:val="en-US"/>
              </w:rPr>
            </w:pPr>
            <w:r w:rsidRPr="006B75BF">
              <w:rPr>
                <w:rFonts w:cs="Arial"/>
                <w:sz w:val="16"/>
                <w:szCs w:val="16"/>
                <w:lang w:val="en-US"/>
              </w:rPr>
              <w:t>Е207</w:t>
            </w:r>
          </w:p>
        </w:tc>
        <w:tc>
          <w:tcPr>
            <w:tcW w:w="3316" w:type="dxa"/>
            <w:vMerge w:val="restart"/>
          </w:tcPr>
          <w:p w:rsidR="0018378A" w:rsidRPr="006B75BF" w:rsidRDefault="0018378A" w:rsidP="006B75BF">
            <w:pPr>
              <w:jc w:val="both"/>
              <w:rPr>
                <w:rFonts w:cs="Arial"/>
                <w:sz w:val="16"/>
                <w:szCs w:val="16"/>
              </w:rPr>
            </w:pPr>
            <w:r>
              <w:rPr>
                <w:rFonts w:cs="Arial"/>
                <w:sz w:val="16"/>
                <w:szCs w:val="16"/>
              </w:rPr>
              <w:t>Оттайка</w:t>
            </w:r>
            <w:r w:rsidRPr="006B75BF">
              <w:rPr>
                <w:rFonts w:cs="Arial"/>
                <w:sz w:val="16"/>
                <w:szCs w:val="16"/>
              </w:rPr>
              <w:t xml:space="preserve"> не может быть завершено в течение 90 минут</w:t>
            </w:r>
          </w:p>
        </w:tc>
        <w:tc>
          <w:tcPr>
            <w:tcW w:w="4483" w:type="dxa"/>
          </w:tcPr>
          <w:p w:rsidR="0018378A" w:rsidRPr="006B75BF" w:rsidRDefault="0018378A" w:rsidP="006B75BF">
            <w:pPr>
              <w:jc w:val="both"/>
              <w:rPr>
                <w:rFonts w:cs="Arial"/>
                <w:sz w:val="16"/>
                <w:szCs w:val="16"/>
              </w:rPr>
            </w:pPr>
            <w:r w:rsidRPr="006B75BF">
              <w:rPr>
                <w:rFonts w:cs="Arial"/>
                <w:sz w:val="16"/>
                <w:szCs w:val="16"/>
              </w:rPr>
              <w:t>Неисправное оборудование</w:t>
            </w:r>
          </w:p>
          <w:p w:rsidR="0018378A" w:rsidRPr="008B7146" w:rsidRDefault="0018378A" w:rsidP="00E26188">
            <w:pPr>
              <w:numPr>
                <w:ilvl w:val="0"/>
                <w:numId w:val="234"/>
              </w:numPr>
              <w:jc w:val="both"/>
              <w:rPr>
                <w:rFonts w:cs="Arial"/>
                <w:sz w:val="16"/>
                <w:szCs w:val="16"/>
              </w:rPr>
            </w:pPr>
            <w:r w:rsidRPr="008B7146">
              <w:rPr>
                <w:rFonts w:cs="Arial"/>
                <w:sz w:val="16"/>
                <w:szCs w:val="16"/>
              </w:rPr>
              <w:t>неисправный датчик (EOS, RS, HPT, LPT, DCHS)</w:t>
            </w:r>
          </w:p>
          <w:p w:rsidR="0018378A" w:rsidRPr="008B7146" w:rsidRDefault="0018378A" w:rsidP="00E26188">
            <w:pPr>
              <w:numPr>
                <w:ilvl w:val="0"/>
                <w:numId w:val="234"/>
              </w:numPr>
              <w:jc w:val="both"/>
              <w:rPr>
                <w:rFonts w:cs="Arial"/>
                <w:sz w:val="16"/>
                <w:szCs w:val="16"/>
              </w:rPr>
            </w:pPr>
            <w:r w:rsidRPr="008B7146">
              <w:rPr>
                <w:rFonts w:cs="Arial"/>
                <w:sz w:val="16"/>
                <w:szCs w:val="16"/>
              </w:rPr>
              <w:t>неисправный контроллер</w:t>
            </w:r>
          </w:p>
          <w:p w:rsidR="0018378A" w:rsidRPr="008B7146" w:rsidRDefault="0018378A" w:rsidP="00E26188">
            <w:pPr>
              <w:numPr>
                <w:ilvl w:val="0"/>
                <w:numId w:val="234"/>
              </w:numPr>
              <w:jc w:val="both"/>
              <w:rPr>
                <w:rFonts w:cs="Arial"/>
                <w:sz w:val="16"/>
                <w:szCs w:val="16"/>
              </w:rPr>
            </w:pPr>
            <w:r w:rsidRPr="008B7146">
              <w:rPr>
                <w:rFonts w:cs="Arial"/>
                <w:sz w:val="16"/>
                <w:szCs w:val="16"/>
              </w:rPr>
              <w:t>неисправная работа HSV, DSV, ISV</w:t>
            </w:r>
          </w:p>
          <w:p w:rsidR="0018378A" w:rsidRPr="008B7146" w:rsidRDefault="0018378A" w:rsidP="00E26188">
            <w:pPr>
              <w:numPr>
                <w:ilvl w:val="0"/>
                <w:numId w:val="234"/>
              </w:numPr>
              <w:jc w:val="both"/>
              <w:rPr>
                <w:rFonts w:cs="Arial"/>
                <w:sz w:val="16"/>
                <w:szCs w:val="16"/>
              </w:rPr>
            </w:pPr>
            <w:r w:rsidRPr="008B7146">
              <w:rPr>
                <w:rFonts w:cs="Arial"/>
                <w:sz w:val="16"/>
                <w:szCs w:val="16"/>
              </w:rPr>
              <w:t>неисправная работа регулирующего клапана сброса давления</w:t>
            </w:r>
          </w:p>
        </w:tc>
      </w:tr>
      <w:tr w:rsidR="0018378A" w:rsidRPr="00C276C2" w:rsidTr="00452A83">
        <w:tc>
          <w:tcPr>
            <w:tcW w:w="1772" w:type="dxa"/>
            <w:vMerge/>
          </w:tcPr>
          <w:p w:rsidR="0018378A" w:rsidRPr="006B75BF" w:rsidRDefault="0018378A" w:rsidP="00452A83">
            <w:pPr>
              <w:jc w:val="center"/>
              <w:rPr>
                <w:rFonts w:cs="Arial"/>
                <w:sz w:val="16"/>
                <w:szCs w:val="16"/>
              </w:rPr>
            </w:pPr>
          </w:p>
        </w:tc>
        <w:tc>
          <w:tcPr>
            <w:tcW w:w="3316" w:type="dxa"/>
            <w:vMerge/>
          </w:tcPr>
          <w:p w:rsidR="0018378A" w:rsidRPr="006B75BF" w:rsidRDefault="0018378A" w:rsidP="006B75BF">
            <w:pPr>
              <w:jc w:val="both"/>
              <w:rPr>
                <w:rFonts w:cs="Arial"/>
                <w:sz w:val="16"/>
                <w:szCs w:val="16"/>
              </w:rPr>
            </w:pPr>
          </w:p>
        </w:tc>
        <w:tc>
          <w:tcPr>
            <w:tcW w:w="4483" w:type="dxa"/>
          </w:tcPr>
          <w:p w:rsidR="0018378A" w:rsidRPr="006B75BF" w:rsidRDefault="0018378A" w:rsidP="006B75BF">
            <w:pPr>
              <w:jc w:val="both"/>
              <w:rPr>
                <w:rFonts w:cs="Arial"/>
                <w:sz w:val="16"/>
                <w:szCs w:val="16"/>
              </w:rPr>
            </w:pPr>
            <w:r w:rsidRPr="006B75BF">
              <w:rPr>
                <w:rFonts w:cs="Arial"/>
                <w:sz w:val="16"/>
                <w:szCs w:val="16"/>
              </w:rPr>
              <w:t>Неисправная система хладагента</w:t>
            </w:r>
          </w:p>
          <w:p w:rsidR="0018378A" w:rsidRPr="008B7146" w:rsidRDefault="0018378A" w:rsidP="00E26188">
            <w:pPr>
              <w:numPr>
                <w:ilvl w:val="0"/>
                <w:numId w:val="235"/>
              </w:numPr>
              <w:jc w:val="both"/>
              <w:rPr>
                <w:rFonts w:cs="Arial"/>
                <w:sz w:val="16"/>
                <w:szCs w:val="16"/>
              </w:rPr>
            </w:pPr>
            <w:r w:rsidRPr="008B7146">
              <w:rPr>
                <w:rFonts w:cs="Arial"/>
                <w:sz w:val="16"/>
                <w:szCs w:val="16"/>
              </w:rPr>
              <w:t>нехватка хладагента</w:t>
            </w:r>
          </w:p>
          <w:p w:rsidR="0018378A" w:rsidRPr="008B7146" w:rsidRDefault="0018378A" w:rsidP="00E26188">
            <w:pPr>
              <w:numPr>
                <w:ilvl w:val="0"/>
                <w:numId w:val="235"/>
              </w:numPr>
              <w:jc w:val="both"/>
              <w:rPr>
                <w:rFonts w:cs="Arial"/>
                <w:sz w:val="16"/>
                <w:szCs w:val="16"/>
              </w:rPr>
            </w:pPr>
            <w:r w:rsidRPr="008B7146">
              <w:rPr>
                <w:rFonts w:cs="Arial"/>
                <w:sz w:val="16"/>
                <w:szCs w:val="16"/>
              </w:rPr>
              <w:t>существенное замораживание</w:t>
            </w:r>
          </w:p>
        </w:tc>
      </w:tr>
      <w:tr w:rsidR="0018378A" w:rsidRPr="00C276C2" w:rsidTr="00452A83">
        <w:tc>
          <w:tcPr>
            <w:tcW w:w="1772" w:type="dxa"/>
            <w:vMerge w:val="restart"/>
          </w:tcPr>
          <w:p w:rsidR="0018378A" w:rsidRPr="006B75BF" w:rsidRDefault="0018378A" w:rsidP="006B75BF">
            <w:pPr>
              <w:jc w:val="center"/>
              <w:rPr>
                <w:rFonts w:cs="Arial"/>
                <w:sz w:val="16"/>
                <w:szCs w:val="16"/>
              </w:rPr>
            </w:pPr>
            <w:r w:rsidRPr="006B75BF">
              <w:rPr>
                <w:rFonts w:cs="Arial"/>
                <w:sz w:val="16"/>
                <w:szCs w:val="16"/>
              </w:rPr>
              <w:t>Е303</w:t>
            </w:r>
          </w:p>
          <w:p w:rsidR="0018378A" w:rsidRPr="006B75BF" w:rsidRDefault="0018378A" w:rsidP="006B75BF">
            <w:pPr>
              <w:jc w:val="center"/>
              <w:rPr>
                <w:rFonts w:cs="Arial"/>
                <w:sz w:val="16"/>
                <w:szCs w:val="16"/>
              </w:rPr>
            </w:pPr>
            <w:r w:rsidRPr="006B75BF">
              <w:rPr>
                <w:rFonts w:cs="Arial"/>
                <w:sz w:val="16"/>
                <w:szCs w:val="16"/>
              </w:rPr>
              <w:t>Е305</w:t>
            </w:r>
          </w:p>
          <w:p w:rsidR="0018378A" w:rsidRPr="006B75BF" w:rsidRDefault="0018378A" w:rsidP="006B75BF">
            <w:pPr>
              <w:jc w:val="center"/>
              <w:rPr>
                <w:rFonts w:cs="Arial"/>
                <w:sz w:val="16"/>
                <w:szCs w:val="16"/>
              </w:rPr>
            </w:pPr>
            <w:r w:rsidRPr="006B75BF">
              <w:rPr>
                <w:rFonts w:cs="Arial"/>
                <w:sz w:val="16"/>
                <w:szCs w:val="16"/>
              </w:rPr>
              <w:t>Е307</w:t>
            </w:r>
          </w:p>
          <w:p w:rsidR="0018378A" w:rsidRPr="006B75BF" w:rsidRDefault="0018378A" w:rsidP="006B75BF">
            <w:pPr>
              <w:jc w:val="center"/>
              <w:rPr>
                <w:rFonts w:cs="Arial"/>
                <w:sz w:val="16"/>
                <w:szCs w:val="16"/>
              </w:rPr>
            </w:pPr>
            <w:r w:rsidRPr="006B75BF">
              <w:rPr>
                <w:rFonts w:cs="Arial"/>
                <w:sz w:val="16"/>
                <w:szCs w:val="16"/>
              </w:rPr>
              <w:t>Е311</w:t>
            </w:r>
          </w:p>
        </w:tc>
        <w:tc>
          <w:tcPr>
            <w:tcW w:w="3316" w:type="dxa"/>
            <w:vMerge w:val="restart"/>
          </w:tcPr>
          <w:p w:rsidR="0018378A" w:rsidRPr="006B75BF" w:rsidRDefault="0018378A" w:rsidP="006B75BF">
            <w:pPr>
              <w:jc w:val="both"/>
              <w:rPr>
                <w:rFonts w:cs="Arial"/>
                <w:sz w:val="16"/>
                <w:szCs w:val="16"/>
              </w:rPr>
            </w:pPr>
            <w:r w:rsidRPr="006B75BF">
              <w:rPr>
                <w:rFonts w:cs="Arial"/>
                <w:sz w:val="16"/>
                <w:szCs w:val="16"/>
              </w:rPr>
              <w:t>Запрос на настройку влажности</w:t>
            </w:r>
          </w:p>
          <w:p w:rsidR="0018378A" w:rsidRPr="006B75BF" w:rsidRDefault="0018378A" w:rsidP="006B75BF">
            <w:pPr>
              <w:jc w:val="both"/>
              <w:rPr>
                <w:rFonts w:cs="Arial"/>
                <w:sz w:val="16"/>
                <w:szCs w:val="16"/>
              </w:rPr>
            </w:pPr>
            <w:r w:rsidRPr="006B75BF">
              <w:rPr>
                <w:rFonts w:cs="Arial"/>
                <w:sz w:val="16"/>
                <w:szCs w:val="16"/>
              </w:rPr>
              <w:t xml:space="preserve">Запрос на настройку таймера </w:t>
            </w:r>
            <w:r>
              <w:rPr>
                <w:rFonts w:cs="Arial"/>
                <w:sz w:val="16"/>
                <w:szCs w:val="16"/>
              </w:rPr>
              <w:t>оттайки</w:t>
            </w:r>
          </w:p>
          <w:p w:rsidR="0018378A" w:rsidRPr="006B75BF" w:rsidRDefault="0018378A" w:rsidP="006B75BF">
            <w:pPr>
              <w:jc w:val="both"/>
              <w:rPr>
                <w:rFonts w:cs="Arial"/>
                <w:sz w:val="16"/>
                <w:szCs w:val="16"/>
              </w:rPr>
            </w:pPr>
            <w:r w:rsidRPr="006B75BF">
              <w:rPr>
                <w:rFonts w:cs="Arial"/>
                <w:sz w:val="16"/>
                <w:szCs w:val="16"/>
              </w:rPr>
              <w:t>Запрос на настройку календаря</w:t>
            </w:r>
          </w:p>
          <w:p w:rsidR="0018378A" w:rsidRPr="006B75BF" w:rsidRDefault="0018378A" w:rsidP="006B75BF">
            <w:pPr>
              <w:jc w:val="both"/>
              <w:rPr>
                <w:rFonts w:cs="Arial"/>
                <w:sz w:val="16"/>
                <w:szCs w:val="16"/>
              </w:rPr>
            </w:pPr>
            <w:r w:rsidRPr="006B75BF">
              <w:rPr>
                <w:rFonts w:cs="Arial"/>
                <w:sz w:val="16"/>
                <w:szCs w:val="16"/>
              </w:rPr>
              <w:t>Запрос на настройку начала транспортировки</w:t>
            </w:r>
          </w:p>
        </w:tc>
        <w:tc>
          <w:tcPr>
            <w:tcW w:w="4483" w:type="dxa"/>
          </w:tcPr>
          <w:p w:rsidR="0018378A" w:rsidRPr="006B75BF" w:rsidRDefault="0018378A" w:rsidP="006B75BF">
            <w:pPr>
              <w:jc w:val="both"/>
              <w:rPr>
                <w:rFonts w:cs="Arial"/>
                <w:sz w:val="16"/>
                <w:szCs w:val="16"/>
              </w:rPr>
            </w:pPr>
            <w:r w:rsidRPr="006B75BF">
              <w:rPr>
                <w:rFonts w:cs="Arial"/>
                <w:sz w:val="16"/>
                <w:szCs w:val="16"/>
              </w:rPr>
              <w:t>Неисправность системы</w:t>
            </w:r>
          </w:p>
          <w:p w:rsidR="0018378A" w:rsidRPr="008B7146" w:rsidRDefault="0018378A" w:rsidP="00E26188">
            <w:pPr>
              <w:numPr>
                <w:ilvl w:val="0"/>
                <w:numId w:val="236"/>
              </w:numPr>
              <w:jc w:val="both"/>
              <w:rPr>
                <w:rFonts w:cs="Arial"/>
                <w:sz w:val="16"/>
                <w:szCs w:val="16"/>
              </w:rPr>
            </w:pPr>
            <w:r w:rsidRPr="008B7146">
              <w:rPr>
                <w:rFonts w:cs="Arial"/>
                <w:sz w:val="16"/>
                <w:szCs w:val="16"/>
              </w:rPr>
              <w:t>неисправный контроллер</w:t>
            </w:r>
          </w:p>
        </w:tc>
      </w:tr>
      <w:tr w:rsidR="0018378A" w:rsidRPr="00C276C2" w:rsidTr="00452A83">
        <w:tc>
          <w:tcPr>
            <w:tcW w:w="1772" w:type="dxa"/>
            <w:vMerge/>
          </w:tcPr>
          <w:p w:rsidR="0018378A" w:rsidRPr="006B75BF" w:rsidRDefault="0018378A" w:rsidP="006B75BF">
            <w:pPr>
              <w:jc w:val="center"/>
              <w:rPr>
                <w:rFonts w:cs="Arial"/>
                <w:sz w:val="16"/>
                <w:szCs w:val="16"/>
              </w:rPr>
            </w:pPr>
          </w:p>
        </w:tc>
        <w:tc>
          <w:tcPr>
            <w:tcW w:w="3316" w:type="dxa"/>
            <w:vMerge/>
          </w:tcPr>
          <w:p w:rsidR="0018378A" w:rsidRPr="006B75BF" w:rsidRDefault="0018378A" w:rsidP="006B75BF">
            <w:pPr>
              <w:jc w:val="both"/>
              <w:rPr>
                <w:rFonts w:cs="Arial"/>
                <w:sz w:val="16"/>
                <w:szCs w:val="16"/>
              </w:rPr>
            </w:pPr>
          </w:p>
        </w:tc>
        <w:tc>
          <w:tcPr>
            <w:tcW w:w="4483" w:type="dxa"/>
          </w:tcPr>
          <w:p w:rsidR="0018378A" w:rsidRPr="006B75BF" w:rsidRDefault="0018378A" w:rsidP="006B75BF">
            <w:pPr>
              <w:jc w:val="both"/>
              <w:rPr>
                <w:rFonts w:cs="Arial"/>
                <w:sz w:val="16"/>
                <w:szCs w:val="16"/>
              </w:rPr>
            </w:pPr>
            <w:r w:rsidRPr="006B75BF">
              <w:rPr>
                <w:rFonts w:cs="Arial"/>
                <w:sz w:val="16"/>
                <w:szCs w:val="16"/>
              </w:rPr>
              <w:t>Неисправная работа</w:t>
            </w:r>
          </w:p>
          <w:p w:rsidR="0018378A" w:rsidRPr="008B7146" w:rsidRDefault="0018378A" w:rsidP="00E26188">
            <w:pPr>
              <w:numPr>
                <w:ilvl w:val="0"/>
                <w:numId w:val="236"/>
              </w:numPr>
              <w:jc w:val="both"/>
              <w:rPr>
                <w:rFonts w:cs="Arial"/>
                <w:sz w:val="16"/>
                <w:szCs w:val="16"/>
              </w:rPr>
            </w:pPr>
            <w:r w:rsidRPr="008B7146">
              <w:rPr>
                <w:rFonts w:cs="Arial"/>
                <w:sz w:val="16"/>
                <w:szCs w:val="16"/>
              </w:rPr>
              <w:t>неправильная начальная настройка контроллера</w:t>
            </w:r>
          </w:p>
        </w:tc>
      </w:tr>
      <w:tr w:rsidR="0018378A" w:rsidRPr="00C276C2" w:rsidTr="006B75BF">
        <w:tc>
          <w:tcPr>
            <w:tcW w:w="1772" w:type="dxa"/>
          </w:tcPr>
          <w:p w:rsidR="0018378A" w:rsidRPr="006B75BF" w:rsidRDefault="0018378A" w:rsidP="00452A83">
            <w:pPr>
              <w:jc w:val="center"/>
              <w:rPr>
                <w:rFonts w:cs="Arial"/>
                <w:sz w:val="16"/>
                <w:szCs w:val="16"/>
              </w:rPr>
            </w:pPr>
            <w:r w:rsidRPr="006B75BF">
              <w:rPr>
                <w:rFonts w:cs="Arial"/>
                <w:sz w:val="16"/>
                <w:szCs w:val="16"/>
              </w:rPr>
              <w:t>Е401</w:t>
            </w:r>
          </w:p>
          <w:p w:rsidR="0018378A" w:rsidRPr="006B75BF" w:rsidRDefault="0018378A" w:rsidP="00452A83">
            <w:pPr>
              <w:jc w:val="center"/>
              <w:rPr>
                <w:rFonts w:cs="Arial"/>
                <w:sz w:val="16"/>
                <w:szCs w:val="16"/>
              </w:rPr>
            </w:pPr>
          </w:p>
          <w:p w:rsidR="0018378A" w:rsidRPr="006B75BF" w:rsidRDefault="0018378A" w:rsidP="00452A83">
            <w:pPr>
              <w:jc w:val="center"/>
              <w:rPr>
                <w:rFonts w:cs="Arial"/>
                <w:sz w:val="16"/>
                <w:szCs w:val="16"/>
              </w:rPr>
            </w:pPr>
            <w:r w:rsidRPr="006B75BF">
              <w:rPr>
                <w:rFonts w:cs="Arial"/>
                <w:sz w:val="16"/>
                <w:szCs w:val="16"/>
              </w:rPr>
              <w:t>Е402</w:t>
            </w:r>
          </w:p>
          <w:p w:rsidR="0018378A" w:rsidRPr="006B75BF" w:rsidRDefault="0018378A" w:rsidP="00452A83">
            <w:pPr>
              <w:jc w:val="center"/>
              <w:rPr>
                <w:rFonts w:cs="Arial"/>
                <w:sz w:val="16"/>
                <w:szCs w:val="16"/>
              </w:rPr>
            </w:pPr>
          </w:p>
          <w:p w:rsidR="0018378A" w:rsidRDefault="0018378A" w:rsidP="00452A83">
            <w:pPr>
              <w:jc w:val="center"/>
              <w:rPr>
                <w:rFonts w:cs="Arial"/>
                <w:sz w:val="16"/>
                <w:szCs w:val="16"/>
              </w:rPr>
            </w:pPr>
          </w:p>
          <w:p w:rsidR="0018378A" w:rsidRPr="006B75BF" w:rsidRDefault="0018378A" w:rsidP="00452A83">
            <w:pPr>
              <w:jc w:val="center"/>
              <w:rPr>
                <w:rFonts w:cs="Arial"/>
                <w:sz w:val="16"/>
                <w:szCs w:val="16"/>
              </w:rPr>
            </w:pPr>
            <w:r w:rsidRPr="006B75BF">
              <w:rPr>
                <w:rFonts w:cs="Arial"/>
                <w:sz w:val="16"/>
                <w:szCs w:val="16"/>
              </w:rPr>
              <w:t>Е403</w:t>
            </w:r>
          </w:p>
          <w:p w:rsidR="0018378A" w:rsidRPr="006B75BF" w:rsidRDefault="0018378A" w:rsidP="00452A83">
            <w:pPr>
              <w:jc w:val="center"/>
              <w:rPr>
                <w:rFonts w:cs="Arial"/>
                <w:sz w:val="16"/>
                <w:szCs w:val="16"/>
              </w:rPr>
            </w:pPr>
          </w:p>
          <w:p w:rsidR="0018378A" w:rsidRPr="006B75BF" w:rsidRDefault="0018378A" w:rsidP="00452A83">
            <w:pPr>
              <w:jc w:val="center"/>
              <w:rPr>
                <w:rFonts w:cs="Arial"/>
                <w:sz w:val="16"/>
                <w:szCs w:val="16"/>
              </w:rPr>
            </w:pPr>
            <w:r w:rsidRPr="006B75BF">
              <w:rPr>
                <w:rFonts w:cs="Arial"/>
                <w:sz w:val="16"/>
                <w:szCs w:val="16"/>
              </w:rPr>
              <w:t>Е404</w:t>
            </w:r>
          </w:p>
          <w:p w:rsidR="0018378A" w:rsidRPr="006B75BF" w:rsidRDefault="0018378A" w:rsidP="00452A83">
            <w:pPr>
              <w:jc w:val="center"/>
              <w:rPr>
                <w:rFonts w:cs="Arial"/>
                <w:sz w:val="16"/>
                <w:szCs w:val="16"/>
              </w:rPr>
            </w:pPr>
          </w:p>
          <w:p w:rsidR="0018378A" w:rsidRPr="006B75BF" w:rsidRDefault="0018378A" w:rsidP="00452A83">
            <w:pPr>
              <w:jc w:val="center"/>
              <w:rPr>
                <w:rFonts w:cs="Arial"/>
                <w:sz w:val="16"/>
                <w:szCs w:val="16"/>
              </w:rPr>
            </w:pPr>
            <w:r w:rsidRPr="006B75BF">
              <w:rPr>
                <w:rFonts w:cs="Arial"/>
                <w:sz w:val="16"/>
                <w:szCs w:val="16"/>
              </w:rPr>
              <w:t>Е405</w:t>
            </w:r>
          </w:p>
          <w:p w:rsidR="0018378A" w:rsidRPr="006B75BF" w:rsidRDefault="0018378A" w:rsidP="00452A83">
            <w:pPr>
              <w:jc w:val="center"/>
              <w:rPr>
                <w:rFonts w:cs="Arial"/>
                <w:sz w:val="16"/>
                <w:szCs w:val="16"/>
              </w:rPr>
            </w:pPr>
          </w:p>
          <w:p w:rsidR="0018378A" w:rsidRPr="006B75BF" w:rsidRDefault="0018378A" w:rsidP="00452A83">
            <w:pPr>
              <w:jc w:val="center"/>
              <w:rPr>
                <w:rFonts w:cs="Arial"/>
                <w:sz w:val="16"/>
                <w:szCs w:val="16"/>
              </w:rPr>
            </w:pPr>
            <w:r w:rsidRPr="006B75BF">
              <w:rPr>
                <w:rFonts w:cs="Arial"/>
                <w:sz w:val="16"/>
                <w:szCs w:val="16"/>
              </w:rPr>
              <w:t>Е406</w:t>
            </w:r>
          </w:p>
          <w:p w:rsidR="0018378A" w:rsidRDefault="0018378A" w:rsidP="00452A83">
            <w:pPr>
              <w:jc w:val="center"/>
              <w:rPr>
                <w:rFonts w:cs="Arial"/>
                <w:sz w:val="16"/>
                <w:szCs w:val="16"/>
              </w:rPr>
            </w:pPr>
          </w:p>
          <w:p w:rsidR="0018378A" w:rsidRPr="006B75BF" w:rsidRDefault="0018378A" w:rsidP="00452A83">
            <w:pPr>
              <w:jc w:val="center"/>
              <w:rPr>
                <w:rFonts w:cs="Arial"/>
                <w:sz w:val="16"/>
                <w:szCs w:val="16"/>
              </w:rPr>
            </w:pPr>
            <w:r w:rsidRPr="006B75BF">
              <w:rPr>
                <w:rFonts w:cs="Arial"/>
                <w:sz w:val="16"/>
                <w:szCs w:val="16"/>
              </w:rPr>
              <w:t>Е407</w:t>
            </w:r>
          </w:p>
          <w:p w:rsidR="0018378A" w:rsidRPr="006B75BF" w:rsidRDefault="0018378A" w:rsidP="00452A83">
            <w:pPr>
              <w:jc w:val="center"/>
              <w:rPr>
                <w:rFonts w:cs="Arial"/>
                <w:sz w:val="16"/>
                <w:szCs w:val="16"/>
              </w:rPr>
            </w:pPr>
          </w:p>
          <w:p w:rsidR="0018378A" w:rsidRPr="006B75BF" w:rsidRDefault="0018378A" w:rsidP="00452A83">
            <w:pPr>
              <w:jc w:val="center"/>
              <w:rPr>
                <w:rFonts w:cs="Arial"/>
                <w:sz w:val="16"/>
                <w:szCs w:val="16"/>
              </w:rPr>
            </w:pPr>
            <w:r w:rsidRPr="006B75BF">
              <w:rPr>
                <w:rFonts w:cs="Arial"/>
                <w:sz w:val="16"/>
                <w:szCs w:val="16"/>
              </w:rPr>
              <w:t>Е409</w:t>
            </w:r>
          </w:p>
          <w:p w:rsidR="0018378A" w:rsidRPr="006B75BF" w:rsidRDefault="0018378A" w:rsidP="00452A83">
            <w:pPr>
              <w:jc w:val="center"/>
              <w:rPr>
                <w:rFonts w:cs="Arial"/>
                <w:sz w:val="16"/>
                <w:szCs w:val="16"/>
              </w:rPr>
            </w:pPr>
          </w:p>
          <w:p w:rsidR="0018378A" w:rsidRPr="006B75BF" w:rsidRDefault="0018378A" w:rsidP="00452A83">
            <w:pPr>
              <w:jc w:val="center"/>
              <w:rPr>
                <w:rFonts w:cs="Arial"/>
                <w:sz w:val="16"/>
                <w:szCs w:val="16"/>
              </w:rPr>
            </w:pPr>
            <w:r w:rsidRPr="006B75BF">
              <w:rPr>
                <w:rFonts w:cs="Arial"/>
                <w:sz w:val="16"/>
                <w:szCs w:val="16"/>
              </w:rPr>
              <w:t>Е411</w:t>
            </w:r>
          </w:p>
          <w:p w:rsidR="0018378A" w:rsidRPr="006B75BF" w:rsidRDefault="0018378A" w:rsidP="00452A83">
            <w:pPr>
              <w:jc w:val="center"/>
              <w:rPr>
                <w:rFonts w:cs="Arial"/>
                <w:sz w:val="16"/>
                <w:szCs w:val="16"/>
              </w:rPr>
            </w:pPr>
          </w:p>
          <w:p w:rsidR="0018378A" w:rsidRPr="006B75BF" w:rsidRDefault="0018378A" w:rsidP="00452A83">
            <w:pPr>
              <w:jc w:val="center"/>
              <w:rPr>
                <w:rFonts w:cs="Arial"/>
                <w:sz w:val="16"/>
                <w:szCs w:val="16"/>
              </w:rPr>
            </w:pPr>
            <w:r w:rsidRPr="006B75BF">
              <w:rPr>
                <w:rFonts w:cs="Arial"/>
                <w:sz w:val="16"/>
                <w:szCs w:val="16"/>
              </w:rPr>
              <w:t>Е413</w:t>
            </w:r>
          </w:p>
          <w:p w:rsidR="0018378A" w:rsidRPr="006B75BF" w:rsidRDefault="0018378A" w:rsidP="00452A83">
            <w:pPr>
              <w:jc w:val="center"/>
              <w:rPr>
                <w:rFonts w:cs="Arial"/>
                <w:sz w:val="16"/>
                <w:szCs w:val="16"/>
              </w:rPr>
            </w:pPr>
            <w:r w:rsidRPr="006B75BF">
              <w:rPr>
                <w:rFonts w:cs="Arial"/>
                <w:sz w:val="16"/>
                <w:szCs w:val="16"/>
              </w:rPr>
              <w:t>Е415</w:t>
            </w:r>
          </w:p>
          <w:p w:rsidR="0018378A" w:rsidRPr="006B75BF" w:rsidRDefault="0018378A" w:rsidP="00452A83">
            <w:pPr>
              <w:jc w:val="center"/>
              <w:rPr>
                <w:rFonts w:cs="Arial"/>
                <w:sz w:val="16"/>
                <w:szCs w:val="16"/>
              </w:rPr>
            </w:pPr>
            <w:r w:rsidRPr="006B75BF">
              <w:rPr>
                <w:rFonts w:cs="Arial"/>
                <w:sz w:val="16"/>
                <w:szCs w:val="16"/>
              </w:rPr>
              <w:t>Е419</w:t>
            </w:r>
          </w:p>
          <w:p w:rsidR="0018378A" w:rsidRPr="006B75BF" w:rsidRDefault="0018378A" w:rsidP="00452A83">
            <w:pPr>
              <w:jc w:val="center"/>
              <w:rPr>
                <w:rFonts w:cs="Arial"/>
                <w:sz w:val="16"/>
                <w:szCs w:val="16"/>
              </w:rPr>
            </w:pPr>
            <w:r w:rsidRPr="006B75BF">
              <w:rPr>
                <w:rFonts w:cs="Arial"/>
                <w:sz w:val="16"/>
                <w:szCs w:val="16"/>
              </w:rPr>
              <w:t>Е425</w:t>
            </w:r>
          </w:p>
          <w:p w:rsidR="0018378A" w:rsidRPr="006B75BF" w:rsidRDefault="0018378A" w:rsidP="00452A83">
            <w:pPr>
              <w:jc w:val="center"/>
              <w:rPr>
                <w:rFonts w:cs="Arial"/>
                <w:sz w:val="16"/>
                <w:szCs w:val="16"/>
              </w:rPr>
            </w:pPr>
          </w:p>
          <w:p w:rsidR="0018378A" w:rsidRPr="006B75BF" w:rsidRDefault="0018378A" w:rsidP="00452A83">
            <w:pPr>
              <w:jc w:val="center"/>
              <w:rPr>
                <w:rFonts w:cs="Arial"/>
                <w:sz w:val="16"/>
                <w:szCs w:val="16"/>
              </w:rPr>
            </w:pPr>
            <w:r w:rsidRPr="006B75BF">
              <w:rPr>
                <w:rFonts w:cs="Arial"/>
                <w:sz w:val="16"/>
                <w:szCs w:val="16"/>
              </w:rPr>
              <w:t>Е427</w:t>
            </w:r>
          </w:p>
          <w:p w:rsidR="0018378A" w:rsidRPr="006B75BF" w:rsidRDefault="0018378A" w:rsidP="00452A83">
            <w:pPr>
              <w:jc w:val="center"/>
              <w:rPr>
                <w:rFonts w:cs="Arial"/>
                <w:sz w:val="16"/>
                <w:szCs w:val="16"/>
              </w:rPr>
            </w:pPr>
          </w:p>
          <w:p w:rsidR="0018378A" w:rsidRPr="006B75BF" w:rsidRDefault="0018378A" w:rsidP="00452A83">
            <w:pPr>
              <w:jc w:val="center"/>
              <w:rPr>
                <w:rFonts w:cs="Arial"/>
                <w:sz w:val="16"/>
                <w:szCs w:val="16"/>
              </w:rPr>
            </w:pPr>
            <w:r w:rsidRPr="006B75BF">
              <w:rPr>
                <w:rFonts w:cs="Arial"/>
                <w:sz w:val="16"/>
                <w:szCs w:val="16"/>
              </w:rPr>
              <w:t>Е429</w:t>
            </w:r>
          </w:p>
          <w:p w:rsidR="0018378A" w:rsidRPr="006B75BF" w:rsidRDefault="0018378A" w:rsidP="00452A83">
            <w:pPr>
              <w:jc w:val="center"/>
              <w:rPr>
                <w:rFonts w:cs="Arial"/>
                <w:sz w:val="16"/>
                <w:szCs w:val="16"/>
              </w:rPr>
            </w:pPr>
          </w:p>
          <w:p w:rsidR="0018378A" w:rsidRPr="006B75BF" w:rsidRDefault="0018378A" w:rsidP="00452A83">
            <w:pPr>
              <w:jc w:val="center"/>
              <w:rPr>
                <w:rFonts w:cs="Arial"/>
                <w:sz w:val="16"/>
                <w:szCs w:val="16"/>
              </w:rPr>
            </w:pPr>
            <w:r w:rsidRPr="006B75BF">
              <w:rPr>
                <w:rFonts w:cs="Arial"/>
                <w:sz w:val="16"/>
                <w:szCs w:val="16"/>
              </w:rPr>
              <w:t>Е431</w:t>
            </w:r>
          </w:p>
          <w:p w:rsidR="0018378A" w:rsidRPr="006B75BF" w:rsidRDefault="0018378A" w:rsidP="00452A83">
            <w:pPr>
              <w:jc w:val="center"/>
              <w:rPr>
                <w:rFonts w:cs="Arial"/>
                <w:sz w:val="16"/>
                <w:szCs w:val="16"/>
              </w:rPr>
            </w:pPr>
            <w:r w:rsidRPr="006B75BF">
              <w:rPr>
                <w:rFonts w:cs="Arial"/>
                <w:sz w:val="16"/>
                <w:szCs w:val="16"/>
              </w:rPr>
              <w:t>Е433</w:t>
            </w:r>
          </w:p>
        </w:tc>
        <w:tc>
          <w:tcPr>
            <w:tcW w:w="3316" w:type="dxa"/>
          </w:tcPr>
          <w:p w:rsidR="0018378A" w:rsidRPr="006B75BF" w:rsidRDefault="0018378A" w:rsidP="006B75BF">
            <w:pPr>
              <w:jc w:val="both"/>
              <w:rPr>
                <w:rFonts w:cs="Arial"/>
                <w:sz w:val="16"/>
                <w:szCs w:val="16"/>
              </w:rPr>
            </w:pPr>
            <w:r w:rsidRPr="006B75BF">
              <w:rPr>
                <w:rFonts w:cs="Arial"/>
                <w:sz w:val="16"/>
                <w:szCs w:val="16"/>
              </w:rPr>
              <w:t>Отказ датчика температуры подаваемого воздуха (SS)</w:t>
            </w:r>
          </w:p>
          <w:p w:rsidR="0018378A" w:rsidRPr="006B75BF" w:rsidRDefault="0018378A" w:rsidP="006B75BF">
            <w:pPr>
              <w:jc w:val="both"/>
              <w:rPr>
                <w:rFonts w:cs="Arial"/>
                <w:sz w:val="16"/>
                <w:szCs w:val="16"/>
              </w:rPr>
            </w:pPr>
            <w:r w:rsidRPr="006B75BF">
              <w:rPr>
                <w:rFonts w:cs="Arial"/>
                <w:sz w:val="16"/>
                <w:szCs w:val="16"/>
              </w:rPr>
              <w:t>Отказ датчика регистратора температуры подаваемого воздуха (DSS)</w:t>
            </w:r>
          </w:p>
          <w:p w:rsidR="0018378A" w:rsidRPr="006B75BF" w:rsidRDefault="0018378A" w:rsidP="006B75BF">
            <w:pPr>
              <w:jc w:val="both"/>
              <w:rPr>
                <w:rFonts w:cs="Arial"/>
                <w:sz w:val="16"/>
                <w:szCs w:val="16"/>
              </w:rPr>
            </w:pPr>
            <w:r w:rsidRPr="006B75BF">
              <w:rPr>
                <w:rFonts w:cs="Arial"/>
                <w:sz w:val="16"/>
                <w:szCs w:val="16"/>
              </w:rPr>
              <w:t>Отказ датчика температуры обратного воздуха (RS)</w:t>
            </w:r>
          </w:p>
          <w:p w:rsidR="0018378A" w:rsidRPr="006B75BF" w:rsidRDefault="0018378A" w:rsidP="006B75BF">
            <w:pPr>
              <w:jc w:val="both"/>
              <w:rPr>
                <w:rFonts w:cs="Arial"/>
                <w:sz w:val="16"/>
                <w:szCs w:val="16"/>
              </w:rPr>
            </w:pPr>
            <w:r w:rsidRPr="006B75BF">
              <w:rPr>
                <w:rFonts w:cs="Arial"/>
                <w:sz w:val="16"/>
                <w:szCs w:val="16"/>
              </w:rPr>
              <w:t>Отказ датчика регистратора температуры обратного воздуха (DRS)</w:t>
            </w:r>
          </w:p>
          <w:p w:rsidR="0018378A" w:rsidRPr="006B75BF" w:rsidRDefault="0018378A" w:rsidP="006B75BF">
            <w:pPr>
              <w:jc w:val="both"/>
              <w:rPr>
                <w:rFonts w:cs="Arial"/>
                <w:sz w:val="16"/>
                <w:szCs w:val="16"/>
              </w:rPr>
            </w:pPr>
            <w:r w:rsidRPr="006B75BF">
              <w:rPr>
                <w:rFonts w:cs="Arial"/>
                <w:sz w:val="16"/>
                <w:szCs w:val="16"/>
              </w:rPr>
              <w:t>Отказ датчика температуры в трубке нагнетания (DCHS)</w:t>
            </w:r>
          </w:p>
          <w:p w:rsidR="0018378A" w:rsidRPr="006B75BF" w:rsidRDefault="0018378A" w:rsidP="006B75BF">
            <w:pPr>
              <w:jc w:val="both"/>
              <w:rPr>
                <w:rFonts w:cs="Arial"/>
                <w:sz w:val="16"/>
                <w:szCs w:val="16"/>
              </w:rPr>
            </w:pPr>
            <w:r w:rsidRPr="006B75BF">
              <w:rPr>
                <w:rFonts w:cs="Arial"/>
                <w:sz w:val="16"/>
                <w:szCs w:val="16"/>
              </w:rPr>
              <w:t>Отказ датчика температуры газа на всасе (SGS)</w:t>
            </w:r>
          </w:p>
          <w:p w:rsidR="0018378A" w:rsidRPr="006B75BF" w:rsidRDefault="0018378A" w:rsidP="006B75BF">
            <w:pPr>
              <w:jc w:val="both"/>
              <w:rPr>
                <w:rFonts w:cs="Arial"/>
                <w:sz w:val="16"/>
                <w:szCs w:val="16"/>
              </w:rPr>
            </w:pPr>
            <w:r w:rsidRPr="006B75BF">
              <w:rPr>
                <w:rFonts w:cs="Arial"/>
                <w:sz w:val="16"/>
                <w:szCs w:val="16"/>
              </w:rPr>
              <w:t>Отказ датчика температуры во входной трубке испарителя (EIS)</w:t>
            </w:r>
          </w:p>
          <w:p w:rsidR="0018378A" w:rsidRPr="006B75BF" w:rsidRDefault="0018378A" w:rsidP="006B75BF">
            <w:pPr>
              <w:jc w:val="both"/>
              <w:rPr>
                <w:rFonts w:cs="Arial"/>
                <w:sz w:val="16"/>
                <w:szCs w:val="16"/>
              </w:rPr>
            </w:pPr>
            <w:r w:rsidRPr="006B75BF">
              <w:rPr>
                <w:rFonts w:cs="Arial"/>
                <w:sz w:val="16"/>
                <w:szCs w:val="16"/>
              </w:rPr>
              <w:t>Отказ датчика температуры в выходной трубке испарителя (EОS)</w:t>
            </w:r>
          </w:p>
          <w:p w:rsidR="0018378A" w:rsidRPr="006B75BF" w:rsidRDefault="0018378A" w:rsidP="006B75BF">
            <w:pPr>
              <w:jc w:val="both"/>
              <w:rPr>
                <w:rFonts w:cs="Arial"/>
                <w:sz w:val="16"/>
                <w:szCs w:val="16"/>
              </w:rPr>
            </w:pPr>
            <w:r w:rsidRPr="006B75BF">
              <w:rPr>
                <w:rFonts w:cs="Arial"/>
                <w:sz w:val="16"/>
                <w:szCs w:val="16"/>
              </w:rPr>
              <w:t>Отказ датчика температуры окружающего воздуха (AMBS)</w:t>
            </w:r>
          </w:p>
          <w:p w:rsidR="0018378A" w:rsidRPr="006B75BF" w:rsidRDefault="0018378A" w:rsidP="006B75BF">
            <w:pPr>
              <w:jc w:val="both"/>
              <w:rPr>
                <w:rFonts w:cs="Arial"/>
                <w:sz w:val="16"/>
                <w:szCs w:val="16"/>
              </w:rPr>
            </w:pPr>
            <w:r w:rsidRPr="006B75BF">
              <w:rPr>
                <w:rFonts w:cs="Arial"/>
                <w:sz w:val="16"/>
                <w:szCs w:val="16"/>
              </w:rPr>
              <w:t>Отказ датчика низкого давления (LPT)</w:t>
            </w:r>
          </w:p>
          <w:p w:rsidR="0018378A" w:rsidRPr="006B75BF" w:rsidRDefault="0018378A" w:rsidP="006B75BF">
            <w:pPr>
              <w:jc w:val="both"/>
              <w:rPr>
                <w:rFonts w:cs="Arial"/>
                <w:sz w:val="16"/>
                <w:szCs w:val="16"/>
              </w:rPr>
            </w:pPr>
            <w:r w:rsidRPr="006B75BF">
              <w:rPr>
                <w:rFonts w:cs="Arial"/>
                <w:sz w:val="16"/>
                <w:szCs w:val="16"/>
              </w:rPr>
              <w:t>Отказ датчика высокого давления (HPT)</w:t>
            </w:r>
          </w:p>
          <w:p w:rsidR="0018378A" w:rsidRPr="006B75BF" w:rsidRDefault="0018378A" w:rsidP="006B75BF">
            <w:pPr>
              <w:jc w:val="both"/>
              <w:rPr>
                <w:rFonts w:cs="Arial"/>
                <w:sz w:val="16"/>
                <w:szCs w:val="16"/>
              </w:rPr>
            </w:pPr>
            <w:r w:rsidRPr="006B75BF">
              <w:rPr>
                <w:rFonts w:cs="Arial"/>
                <w:sz w:val="16"/>
                <w:szCs w:val="16"/>
              </w:rPr>
              <w:t>Отказ датчика напряжения (РТ2)</w:t>
            </w:r>
          </w:p>
          <w:p w:rsidR="0018378A" w:rsidRPr="006B75BF" w:rsidRDefault="0018378A" w:rsidP="006B75BF">
            <w:pPr>
              <w:jc w:val="both"/>
              <w:rPr>
                <w:rFonts w:cs="Arial"/>
                <w:sz w:val="16"/>
                <w:szCs w:val="16"/>
              </w:rPr>
            </w:pPr>
            <w:r w:rsidRPr="006B75BF">
              <w:rPr>
                <w:rFonts w:cs="Arial"/>
                <w:sz w:val="16"/>
                <w:szCs w:val="16"/>
              </w:rPr>
              <w:t>Отказ датчика температуры целлюлозы (USDA1)</w:t>
            </w:r>
          </w:p>
          <w:p w:rsidR="0018378A" w:rsidRPr="006B75BF" w:rsidRDefault="0018378A" w:rsidP="006B75BF">
            <w:pPr>
              <w:jc w:val="both"/>
              <w:rPr>
                <w:rFonts w:cs="Arial"/>
                <w:sz w:val="16"/>
                <w:szCs w:val="16"/>
              </w:rPr>
            </w:pPr>
            <w:r w:rsidRPr="006B75BF">
              <w:rPr>
                <w:rFonts w:cs="Arial"/>
                <w:sz w:val="16"/>
                <w:szCs w:val="16"/>
              </w:rPr>
              <w:t>Отказ датчика температуры целлюлозы (USDA2)</w:t>
            </w:r>
          </w:p>
          <w:p w:rsidR="0018378A" w:rsidRPr="006B75BF" w:rsidRDefault="0018378A" w:rsidP="006B75BF">
            <w:pPr>
              <w:jc w:val="both"/>
              <w:rPr>
                <w:rFonts w:cs="Arial"/>
                <w:sz w:val="16"/>
                <w:szCs w:val="16"/>
              </w:rPr>
            </w:pPr>
            <w:r w:rsidRPr="006B75BF">
              <w:rPr>
                <w:rFonts w:cs="Arial"/>
                <w:sz w:val="16"/>
                <w:szCs w:val="16"/>
              </w:rPr>
              <w:t>Отказ датчика температуры целлюлозы (USDA3)</w:t>
            </w:r>
          </w:p>
          <w:p w:rsidR="0018378A" w:rsidRPr="006B75BF" w:rsidRDefault="0018378A" w:rsidP="006B75BF">
            <w:pPr>
              <w:jc w:val="both"/>
              <w:rPr>
                <w:rFonts w:cs="Arial"/>
                <w:sz w:val="16"/>
                <w:szCs w:val="16"/>
              </w:rPr>
            </w:pPr>
            <w:r w:rsidRPr="006B75BF">
              <w:rPr>
                <w:rFonts w:cs="Arial"/>
                <w:sz w:val="16"/>
                <w:szCs w:val="16"/>
              </w:rPr>
              <w:t>Отказ датчика влаги (Hus)</w:t>
            </w:r>
          </w:p>
          <w:p w:rsidR="0018378A" w:rsidRPr="006B75BF" w:rsidRDefault="0018378A" w:rsidP="006B75BF">
            <w:pPr>
              <w:jc w:val="both"/>
              <w:rPr>
                <w:rFonts w:cs="Arial"/>
                <w:sz w:val="16"/>
                <w:szCs w:val="16"/>
              </w:rPr>
            </w:pPr>
            <w:r w:rsidRPr="006B75BF">
              <w:rPr>
                <w:rFonts w:cs="Arial"/>
                <w:sz w:val="16"/>
                <w:szCs w:val="16"/>
              </w:rPr>
              <w:t>Отказ датчика температуры груза (STS)</w:t>
            </w:r>
          </w:p>
        </w:tc>
        <w:tc>
          <w:tcPr>
            <w:tcW w:w="4483" w:type="dxa"/>
          </w:tcPr>
          <w:p w:rsidR="0018378A" w:rsidRPr="006B75BF" w:rsidRDefault="0018378A" w:rsidP="006B75BF">
            <w:pPr>
              <w:jc w:val="both"/>
              <w:rPr>
                <w:rFonts w:cs="Arial"/>
                <w:sz w:val="16"/>
                <w:szCs w:val="16"/>
              </w:rPr>
            </w:pPr>
            <w:r w:rsidRPr="006B75BF">
              <w:rPr>
                <w:rFonts w:cs="Arial"/>
                <w:sz w:val="16"/>
                <w:szCs w:val="16"/>
              </w:rPr>
              <w:t>Неисправность системы</w:t>
            </w:r>
          </w:p>
          <w:p w:rsidR="0018378A" w:rsidRPr="008B7146" w:rsidRDefault="0018378A" w:rsidP="00E26188">
            <w:pPr>
              <w:numPr>
                <w:ilvl w:val="0"/>
                <w:numId w:val="236"/>
              </w:numPr>
              <w:jc w:val="both"/>
              <w:rPr>
                <w:rFonts w:cs="Arial"/>
                <w:sz w:val="16"/>
                <w:szCs w:val="16"/>
              </w:rPr>
            </w:pPr>
            <w:r w:rsidRPr="008B7146">
              <w:rPr>
                <w:rFonts w:cs="Arial"/>
                <w:sz w:val="16"/>
                <w:szCs w:val="16"/>
              </w:rPr>
              <w:t>неисправный датчик</w:t>
            </w:r>
          </w:p>
          <w:p w:rsidR="0018378A" w:rsidRPr="008B7146" w:rsidRDefault="0018378A" w:rsidP="00E26188">
            <w:pPr>
              <w:numPr>
                <w:ilvl w:val="0"/>
                <w:numId w:val="236"/>
              </w:numPr>
              <w:jc w:val="both"/>
              <w:rPr>
                <w:rFonts w:cs="Arial"/>
                <w:sz w:val="16"/>
                <w:szCs w:val="16"/>
              </w:rPr>
            </w:pPr>
            <w:r w:rsidRPr="008B7146">
              <w:rPr>
                <w:rFonts w:cs="Arial"/>
                <w:sz w:val="16"/>
                <w:szCs w:val="16"/>
              </w:rPr>
              <w:t>неисправный контроллер</w:t>
            </w:r>
          </w:p>
          <w:p w:rsidR="0018378A" w:rsidRPr="008B7146" w:rsidRDefault="0018378A" w:rsidP="00E26188">
            <w:pPr>
              <w:numPr>
                <w:ilvl w:val="0"/>
                <w:numId w:val="236"/>
              </w:numPr>
              <w:jc w:val="both"/>
              <w:rPr>
                <w:rFonts w:cs="Arial"/>
                <w:sz w:val="16"/>
                <w:szCs w:val="16"/>
              </w:rPr>
            </w:pPr>
            <w:r w:rsidRPr="008B7146">
              <w:rPr>
                <w:rFonts w:cs="Arial"/>
                <w:sz w:val="16"/>
                <w:szCs w:val="16"/>
              </w:rPr>
              <w:t>разрыв или короткое замыкание токопроводящей жилы</w:t>
            </w:r>
          </w:p>
          <w:p w:rsidR="0018378A" w:rsidRPr="008B7146" w:rsidRDefault="0018378A" w:rsidP="00E26188">
            <w:pPr>
              <w:numPr>
                <w:ilvl w:val="0"/>
                <w:numId w:val="236"/>
              </w:numPr>
              <w:jc w:val="both"/>
              <w:rPr>
                <w:rFonts w:cs="Arial"/>
                <w:sz w:val="16"/>
                <w:szCs w:val="16"/>
              </w:rPr>
            </w:pPr>
            <w:r w:rsidRPr="008B7146">
              <w:rPr>
                <w:rFonts w:cs="Arial"/>
                <w:sz w:val="16"/>
                <w:szCs w:val="16"/>
              </w:rPr>
              <w:t>неправильное соединение проводки</w:t>
            </w:r>
          </w:p>
          <w:p w:rsidR="0018378A" w:rsidRPr="008B7146" w:rsidRDefault="0018378A" w:rsidP="00E26188">
            <w:pPr>
              <w:numPr>
                <w:ilvl w:val="0"/>
                <w:numId w:val="236"/>
              </w:numPr>
              <w:jc w:val="both"/>
              <w:rPr>
                <w:rFonts w:cs="Arial"/>
                <w:sz w:val="16"/>
                <w:szCs w:val="16"/>
              </w:rPr>
            </w:pPr>
            <w:r w:rsidRPr="008B7146">
              <w:rPr>
                <w:rFonts w:cs="Arial"/>
                <w:sz w:val="16"/>
                <w:szCs w:val="16"/>
              </w:rPr>
              <w:t>отсоединение соединителя</w:t>
            </w:r>
          </w:p>
        </w:tc>
      </w:tr>
      <w:tr w:rsidR="0018378A" w:rsidRPr="00C276C2" w:rsidTr="006B75BF">
        <w:tc>
          <w:tcPr>
            <w:tcW w:w="1772" w:type="dxa"/>
          </w:tcPr>
          <w:p w:rsidR="0018378A" w:rsidRPr="006B75BF" w:rsidRDefault="0018378A" w:rsidP="00452A83">
            <w:pPr>
              <w:jc w:val="center"/>
              <w:rPr>
                <w:rFonts w:cs="Arial"/>
                <w:sz w:val="16"/>
                <w:szCs w:val="16"/>
              </w:rPr>
            </w:pPr>
            <w:r w:rsidRPr="006B75BF">
              <w:rPr>
                <w:rFonts w:cs="Arial"/>
                <w:sz w:val="16"/>
                <w:szCs w:val="16"/>
              </w:rPr>
              <w:t>Е417</w:t>
            </w:r>
          </w:p>
          <w:p w:rsidR="0018378A" w:rsidRPr="006B75BF" w:rsidRDefault="0018378A" w:rsidP="00452A83">
            <w:pPr>
              <w:jc w:val="center"/>
              <w:rPr>
                <w:rFonts w:cs="Arial"/>
                <w:sz w:val="16"/>
                <w:szCs w:val="16"/>
              </w:rPr>
            </w:pPr>
            <w:r w:rsidRPr="006B75BF">
              <w:rPr>
                <w:rFonts w:cs="Arial"/>
                <w:sz w:val="16"/>
                <w:szCs w:val="16"/>
              </w:rPr>
              <w:t>Е421</w:t>
            </w:r>
          </w:p>
          <w:p w:rsidR="0018378A" w:rsidRPr="006B75BF" w:rsidRDefault="0018378A" w:rsidP="00452A83">
            <w:pPr>
              <w:jc w:val="center"/>
              <w:rPr>
                <w:rFonts w:cs="Arial"/>
                <w:sz w:val="16"/>
                <w:szCs w:val="16"/>
              </w:rPr>
            </w:pPr>
            <w:r w:rsidRPr="006B75BF">
              <w:rPr>
                <w:rFonts w:cs="Arial"/>
                <w:sz w:val="16"/>
                <w:szCs w:val="16"/>
              </w:rPr>
              <w:t>Е423</w:t>
            </w:r>
          </w:p>
        </w:tc>
        <w:tc>
          <w:tcPr>
            <w:tcW w:w="3316" w:type="dxa"/>
          </w:tcPr>
          <w:p w:rsidR="0018378A" w:rsidRPr="006B75BF" w:rsidRDefault="0018378A" w:rsidP="006B75BF">
            <w:pPr>
              <w:jc w:val="both"/>
              <w:rPr>
                <w:rFonts w:cs="Arial"/>
                <w:sz w:val="16"/>
                <w:szCs w:val="16"/>
              </w:rPr>
            </w:pPr>
            <w:r w:rsidRPr="006B75BF">
              <w:rPr>
                <w:rFonts w:cs="Arial"/>
                <w:sz w:val="16"/>
                <w:szCs w:val="16"/>
              </w:rPr>
              <w:t>Отказ датчика напряжения (PT1)</w:t>
            </w:r>
          </w:p>
          <w:p w:rsidR="0018378A" w:rsidRPr="006B75BF" w:rsidRDefault="0018378A" w:rsidP="006B75BF">
            <w:pPr>
              <w:jc w:val="both"/>
              <w:rPr>
                <w:rFonts w:cs="Arial"/>
                <w:sz w:val="16"/>
                <w:szCs w:val="16"/>
              </w:rPr>
            </w:pPr>
            <w:r w:rsidRPr="006B75BF">
              <w:rPr>
                <w:rFonts w:cs="Arial"/>
                <w:sz w:val="16"/>
                <w:szCs w:val="16"/>
              </w:rPr>
              <w:t>Отказ датчика тока (СТ1)</w:t>
            </w:r>
          </w:p>
          <w:p w:rsidR="0018378A" w:rsidRPr="006B75BF" w:rsidRDefault="0018378A" w:rsidP="006B75BF">
            <w:pPr>
              <w:jc w:val="both"/>
              <w:rPr>
                <w:rFonts w:cs="Arial"/>
                <w:sz w:val="16"/>
                <w:szCs w:val="16"/>
              </w:rPr>
            </w:pPr>
            <w:r w:rsidRPr="006B75BF">
              <w:rPr>
                <w:rFonts w:cs="Arial"/>
                <w:sz w:val="16"/>
                <w:szCs w:val="16"/>
              </w:rPr>
              <w:t>Отказ датчика тока (СТ2)</w:t>
            </w:r>
          </w:p>
        </w:tc>
        <w:tc>
          <w:tcPr>
            <w:tcW w:w="4483" w:type="dxa"/>
          </w:tcPr>
          <w:p w:rsidR="0018378A" w:rsidRPr="006B75BF" w:rsidRDefault="0018378A" w:rsidP="006B75BF">
            <w:pPr>
              <w:jc w:val="both"/>
              <w:rPr>
                <w:rFonts w:cs="Arial"/>
                <w:sz w:val="16"/>
                <w:szCs w:val="16"/>
              </w:rPr>
            </w:pPr>
            <w:r w:rsidRPr="006B75BF">
              <w:rPr>
                <w:rFonts w:cs="Arial"/>
                <w:sz w:val="16"/>
                <w:szCs w:val="16"/>
              </w:rPr>
              <w:t>Неисправное оборудование</w:t>
            </w:r>
          </w:p>
          <w:p w:rsidR="0018378A" w:rsidRPr="00DE00F9" w:rsidRDefault="0018378A" w:rsidP="00E26188">
            <w:pPr>
              <w:numPr>
                <w:ilvl w:val="0"/>
                <w:numId w:val="237"/>
              </w:numPr>
              <w:jc w:val="both"/>
              <w:rPr>
                <w:rFonts w:cs="Arial"/>
                <w:sz w:val="16"/>
                <w:szCs w:val="16"/>
              </w:rPr>
            </w:pPr>
            <w:r w:rsidRPr="00DE00F9">
              <w:rPr>
                <w:rFonts w:cs="Arial"/>
                <w:sz w:val="16"/>
                <w:szCs w:val="16"/>
              </w:rPr>
              <w:t>неисправный датчик</w:t>
            </w:r>
          </w:p>
          <w:p w:rsidR="0018378A" w:rsidRPr="00DE00F9" w:rsidRDefault="0018378A" w:rsidP="00E26188">
            <w:pPr>
              <w:numPr>
                <w:ilvl w:val="0"/>
                <w:numId w:val="237"/>
              </w:numPr>
              <w:jc w:val="both"/>
              <w:rPr>
                <w:rFonts w:cs="Arial"/>
                <w:sz w:val="16"/>
                <w:szCs w:val="16"/>
              </w:rPr>
            </w:pPr>
            <w:r w:rsidRPr="00DE00F9">
              <w:rPr>
                <w:rFonts w:cs="Arial"/>
                <w:sz w:val="16"/>
                <w:szCs w:val="16"/>
              </w:rPr>
              <w:t>неисправный контроллер</w:t>
            </w:r>
          </w:p>
          <w:p w:rsidR="0018378A" w:rsidRPr="00DE00F9" w:rsidRDefault="0018378A" w:rsidP="00E26188">
            <w:pPr>
              <w:numPr>
                <w:ilvl w:val="0"/>
                <w:numId w:val="237"/>
              </w:numPr>
              <w:jc w:val="both"/>
              <w:rPr>
                <w:rFonts w:cs="Arial"/>
                <w:sz w:val="16"/>
                <w:szCs w:val="16"/>
              </w:rPr>
            </w:pPr>
            <w:r w:rsidRPr="00DE00F9">
              <w:rPr>
                <w:rFonts w:cs="Arial"/>
                <w:sz w:val="16"/>
                <w:szCs w:val="16"/>
              </w:rPr>
              <w:t>разрыв или короткое замыкание токопроводящей жилы</w:t>
            </w:r>
          </w:p>
          <w:p w:rsidR="0018378A" w:rsidRPr="00DE00F9" w:rsidRDefault="0018378A" w:rsidP="00E26188">
            <w:pPr>
              <w:numPr>
                <w:ilvl w:val="0"/>
                <w:numId w:val="237"/>
              </w:numPr>
              <w:jc w:val="both"/>
              <w:rPr>
                <w:rFonts w:cs="Arial"/>
                <w:sz w:val="16"/>
                <w:szCs w:val="16"/>
              </w:rPr>
            </w:pPr>
            <w:r w:rsidRPr="00DE00F9">
              <w:rPr>
                <w:rFonts w:cs="Arial"/>
                <w:sz w:val="16"/>
                <w:szCs w:val="16"/>
              </w:rPr>
              <w:t>неправильное соединение проводки</w:t>
            </w:r>
          </w:p>
          <w:p w:rsidR="0018378A" w:rsidRPr="00DE00F9" w:rsidRDefault="0018378A" w:rsidP="00E26188">
            <w:pPr>
              <w:numPr>
                <w:ilvl w:val="0"/>
                <w:numId w:val="237"/>
              </w:numPr>
              <w:jc w:val="both"/>
              <w:rPr>
                <w:rFonts w:cs="Arial"/>
                <w:sz w:val="16"/>
                <w:szCs w:val="16"/>
              </w:rPr>
            </w:pPr>
            <w:r w:rsidRPr="00DE00F9">
              <w:rPr>
                <w:rFonts w:cs="Arial"/>
                <w:sz w:val="16"/>
                <w:szCs w:val="16"/>
              </w:rPr>
              <w:t>отсоединение соединителя</w:t>
            </w:r>
          </w:p>
        </w:tc>
      </w:tr>
      <w:tr w:rsidR="0018378A" w:rsidRPr="00C276C2" w:rsidTr="00452A83">
        <w:tc>
          <w:tcPr>
            <w:tcW w:w="1772" w:type="dxa"/>
            <w:vMerge w:val="restart"/>
          </w:tcPr>
          <w:p w:rsidR="0018378A" w:rsidRPr="006B75BF" w:rsidRDefault="0018378A" w:rsidP="00452A83">
            <w:pPr>
              <w:jc w:val="center"/>
              <w:rPr>
                <w:rFonts w:cs="Arial"/>
                <w:sz w:val="16"/>
                <w:szCs w:val="16"/>
              </w:rPr>
            </w:pPr>
            <w:r w:rsidRPr="006B75BF">
              <w:rPr>
                <w:rFonts w:cs="Arial"/>
                <w:sz w:val="16"/>
                <w:szCs w:val="16"/>
              </w:rPr>
              <w:t>Е603</w:t>
            </w:r>
          </w:p>
        </w:tc>
        <w:tc>
          <w:tcPr>
            <w:tcW w:w="3316" w:type="dxa"/>
            <w:vMerge w:val="restart"/>
          </w:tcPr>
          <w:p w:rsidR="0018378A" w:rsidRPr="006B75BF" w:rsidRDefault="0018378A" w:rsidP="006B75BF">
            <w:pPr>
              <w:jc w:val="both"/>
              <w:rPr>
                <w:rFonts w:cs="Arial"/>
                <w:sz w:val="16"/>
                <w:szCs w:val="16"/>
              </w:rPr>
            </w:pPr>
            <w:r w:rsidRPr="006B75BF">
              <w:rPr>
                <w:rFonts w:cs="Arial"/>
                <w:sz w:val="16"/>
                <w:szCs w:val="16"/>
              </w:rPr>
              <w:t>Отсоединение модулирующего впускного клапана (SMV) или неисправность цепи привода или неправильная настройка контроллера</w:t>
            </w:r>
          </w:p>
        </w:tc>
        <w:tc>
          <w:tcPr>
            <w:tcW w:w="4483" w:type="dxa"/>
          </w:tcPr>
          <w:p w:rsidR="0018378A" w:rsidRPr="006B75BF" w:rsidRDefault="0018378A" w:rsidP="006B75BF">
            <w:pPr>
              <w:jc w:val="both"/>
              <w:rPr>
                <w:rFonts w:cs="Arial"/>
                <w:sz w:val="16"/>
                <w:szCs w:val="16"/>
              </w:rPr>
            </w:pPr>
            <w:r w:rsidRPr="006B75BF">
              <w:rPr>
                <w:rFonts w:cs="Arial"/>
                <w:sz w:val="16"/>
                <w:szCs w:val="16"/>
              </w:rPr>
              <w:t>Неисправное оборудование</w:t>
            </w:r>
          </w:p>
          <w:p w:rsidR="0018378A" w:rsidRPr="00DE00F9" w:rsidRDefault="0018378A" w:rsidP="00E26188">
            <w:pPr>
              <w:numPr>
                <w:ilvl w:val="0"/>
                <w:numId w:val="238"/>
              </w:numPr>
              <w:jc w:val="both"/>
              <w:rPr>
                <w:rFonts w:cs="Arial"/>
                <w:sz w:val="16"/>
                <w:szCs w:val="16"/>
              </w:rPr>
            </w:pPr>
            <w:r w:rsidRPr="00DE00F9">
              <w:rPr>
                <w:rFonts w:cs="Arial"/>
                <w:sz w:val="16"/>
                <w:szCs w:val="16"/>
              </w:rPr>
              <w:t>неисправный контроллер</w:t>
            </w:r>
          </w:p>
          <w:p w:rsidR="0018378A" w:rsidRPr="00DE00F9" w:rsidRDefault="0018378A" w:rsidP="00E26188">
            <w:pPr>
              <w:numPr>
                <w:ilvl w:val="0"/>
                <w:numId w:val="238"/>
              </w:numPr>
              <w:jc w:val="both"/>
              <w:rPr>
                <w:rFonts w:cs="Arial"/>
                <w:sz w:val="16"/>
                <w:szCs w:val="16"/>
              </w:rPr>
            </w:pPr>
            <w:r w:rsidRPr="00DE00F9">
              <w:rPr>
                <w:rFonts w:cs="Arial"/>
                <w:sz w:val="16"/>
                <w:szCs w:val="16"/>
              </w:rPr>
              <w:t>неисправная катушка SMV</w:t>
            </w:r>
          </w:p>
          <w:p w:rsidR="0018378A" w:rsidRPr="00DE00F9" w:rsidRDefault="0018378A" w:rsidP="00E26188">
            <w:pPr>
              <w:numPr>
                <w:ilvl w:val="0"/>
                <w:numId w:val="238"/>
              </w:numPr>
              <w:jc w:val="both"/>
              <w:rPr>
                <w:rFonts w:cs="Arial"/>
                <w:sz w:val="16"/>
                <w:szCs w:val="16"/>
              </w:rPr>
            </w:pPr>
            <w:r w:rsidRPr="00DE00F9">
              <w:rPr>
                <w:rFonts w:cs="Arial"/>
                <w:sz w:val="16"/>
                <w:szCs w:val="16"/>
              </w:rPr>
              <w:t>неисправная плата SMV</w:t>
            </w:r>
          </w:p>
          <w:p w:rsidR="0018378A" w:rsidRPr="00DE00F9" w:rsidRDefault="0018378A" w:rsidP="00E26188">
            <w:pPr>
              <w:numPr>
                <w:ilvl w:val="0"/>
                <w:numId w:val="238"/>
              </w:numPr>
              <w:jc w:val="both"/>
              <w:rPr>
                <w:rFonts w:cs="Arial"/>
                <w:sz w:val="16"/>
                <w:szCs w:val="16"/>
              </w:rPr>
            </w:pPr>
            <w:r w:rsidRPr="00DE00F9">
              <w:rPr>
                <w:rFonts w:cs="Arial"/>
                <w:sz w:val="16"/>
                <w:szCs w:val="16"/>
              </w:rPr>
              <w:t>разрыв проводки (отсоединение соединителя)</w:t>
            </w:r>
          </w:p>
        </w:tc>
      </w:tr>
      <w:tr w:rsidR="0018378A" w:rsidRPr="00C276C2" w:rsidTr="00452A83">
        <w:tc>
          <w:tcPr>
            <w:tcW w:w="1772" w:type="dxa"/>
            <w:vMerge/>
          </w:tcPr>
          <w:p w:rsidR="0018378A" w:rsidRPr="006B75BF" w:rsidRDefault="0018378A" w:rsidP="00452A83">
            <w:pPr>
              <w:jc w:val="center"/>
              <w:rPr>
                <w:rFonts w:cs="Arial"/>
                <w:sz w:val="16"/>
                <w:szCs w:val="16"/>
              </w:rPr>
            </w:pPr>
          </w:p>
        </w:tc>
        <w:tc>
          <w:tcPr>
            <w:tcW w:w="3316" w:type="dxa"/>
            <w:vMerge/>
          </w:tcPr>
          <w:p w:rsidR="0018378A" w:rsidRPr="006B75BF" w:rsidRDefault="0018378A" w:rsidP="006B75BF">
            <w:pPr>
              <w:jc w:val="both"/>
              <w:rPr>
                <w:rFonts w:cs="Arial"/>
                <w:sz w:val="16"/>
                <w:szCs w:val="16"/>
              </w:rPr>
            </w:pPr>
          </w:p>
        </w:tc>
        <w:tc>
          <w:tcPr>
            <w:tcW w:w="4483" w:type="dxa"/>
          </w:tcPr>
          <w:p w:rsidR="0018378A" w:rsidRPr="006B75BF" w:rsidRDefault="0018378A" w:rsidP="006B75BF">
            <w:pPr>
              <w:jc w:val="both"/>
              <w:rPr>
                <w:rFonts w:cs="Arial"/>
                <w:sz w:val="16"/>
                <w:szCs w:val="16"/>
              </w:rPr>
            </w:pPr>
            <w:r w:rsidRPr="006B75BF">
              <w:rPr>
                <w:rFonts w:cs="Arial"/>
                <w:sz w:val="16"/>
                <w:szCs w:val="16"/>
              </w:rPr>
              <w:t>Неисправная работа</w:t>
            </w:r>
          </w:p>
          <w:p w:rsidR="0018378A" w:rsidRPr="00DE00F9" w:rsidRDefault="0018378A" w:rsidP="00E26188">
            <w:pPr>
              <w:numPr>
                <w:ilvl w:val="0"/>
                <w:numId w:val="239"/>
              </w:numPr>
              <w:jc w:val="both"/>
              <w:rPr>
                <w:rFonts w:cs="Arial"/>
                <w:sz w:val="16"/>
                <w:szCs w:val="16"/>
              </w:rPr>
            </w:pPr>
            <w:r w:rsidRPr="00DE00F9">
              <w:rPr>
                <w:rFonts w:cs="Arial"/>
                <w:sz w:val="16"/>
                <w:szCs w:val="16"/>
              </w:rPr>
              <w:t>неправильная начальная настройка контроллера</w:t>
            </w:r>
          </w:p>
        </w:tc>
      </w:tr>
      <w:tr w:rsidR="0018378A" w:rsidRPr="00C276C2" w:rsidTr="00452A83">
        <w:tc>
          <w:tcPr>
            <w:tcW w:w="1772" w:type="dxa"/>
            <w:vMerge w:val="restart"/>
          </w:tcPr>
          <w:p w:rsidR="0018378A" w:rsidRPr="006B75BF" w:rsidRDefault="0018378A" w:rsidP="00452A83">
            <w:pPr>
              <w:jc w:val="center"/>
              <w:rPr>
                <w:rFonts w:cs="Arial"/>
                <w:sz w:val="16"/>
                <w:szCs w:val="16"/>
              </w:rPr>
            </w:pPr>
            <w:r w:rsidRPr="006B75BF">
              <w:rPr>
                <w:rFonts w:cs="Arial"/>
                <w:sz w:val="16"/>
                <w:szCs w:val="16"/>
              </w:rPr>
              <w:t>Е607</w:t>
            </w:r>
          </w:p>
        </w:tc>
        <w:tc>
          <w:tcPr>
            <w:tcW w:w="3316" w:type="dxa"/>
            <w:vMerge w:val="restart"/>
          </w:tcPr>
          <w:p w:rsidR="0018378A" w:rsidRPr="006B75BF" w:rsidRDefault="0018378A" w:rsidP="006B75BF">
            <w:pPr>
              <w:jc w:val="both"/>
              <w:rPr>
                <w:rFonts w:cs="Arial"/>
                <w:sz w:val="16"/>
                <w:szCs w:val="16"/>
              </w:rPr>
            </w:pPr>
            <w:r w:rsidRPr="006B75BF">
              <w:rPr>
                <w:rFonts w:cs="Arial"/>
                <w:sz w:val="16"/>
                <w:szCs w:val="16"/>
              </w:rPr>
              <w:t xml:space="preserve">Неисправность контактной точки ручной операции </w:t>
            </w:r>
            <w:r>
              <w:rPr>
                <w:rFonts w:cs="Arial"/>
                <w:sz w:val="16"/>
                <w:szCs w:val="16"/>
              </w:rPr>
              <w:t>оттайки</w:t>
            </w:r>
            <w:r w:rsidRPr="006B75BF">
              <w:rPr>
                <w:rFonts w:cs="Arial"/>
                <w:sz w:val="16"/>
                <w:szCs w:val="16"/>
              </w:rPr>
              <w:t xml:space="preserve"> (панель клавиш)</w:t>
            </w:r>
          </w:p>
        </w:tc>
        <w:tc>
          <w:tcPr>
            <w:tcW w:w="4483" w:type="dxa"/>
          </w:tcPr>
          <w:p w:rsidR="0018378A" w:rsidRPr="006B75BF" w:rsidRDefault="0018378A" w:rsidP="006B75BF">
            <w:pPr>
              <w:jc w:val="both"/>
              <w:rPr>
                <w:rFonts w:cs="Arial"/>
                <w:sz w:val="16"/>
                <w:szCs w:val="16"/>
              </w:rPr>
            </w:pPr>
            <w:r w:rsidRPr="006B75BF">
              <w:rPr>
                <w:rFonts w:cs="Arial"/>
                <w:sz w:val="16"/>
                <w:szCs w:val="16"/>
              </w:rPr>
              <w:t>Короткое замыкание клавиш</w:t>
            </w:r>
          </w:p>
        </w:tc>
      </w:tr>
      <w:tr w:rsidR="0018378A" w:rsidRPr="00C276C2" w:rsidTr="00452A83">
        <w:tc>
          <w:tcPr>
            <w:tcW w:w="1772" w:type="dxa"/>
            <w:vMerge/>
          </w:tcPr>
          <w:p w:rsidR="0018378A" w:rsidRPr="006B75BF" w:rsidRDefault="0018378A" w:rsidP="00452A83">
            <w:pPr>
              <w:jc w:val="center"/>
              <w:rPr>
                <w:rFonts w:cs="Arial"/>
                <w:sz w:val="16"/>
                <w:szCs w:val="16"/>
              </w:rPr>
            </w:pPr>
          </w:p>
        </w:tc>
        <w:tc>
          <w:tcPr>
            <w:tcW w:w="3316" w:type="dxa"/>
            <w:vMerge/>
          </w:tcPr>
          <w:p w:rsidR="0018378A" w:rsidRPr="006B75BF" w:rsidRDefault="0018378A" w:rsidP="006B75BF">
            <w:pPr>
              <w:jc w:val="both"/>
              <w:rPr>
                <w:rFonts w:cs="Arial"/>
                <w:sz w:val="16"/>
                <w:szCs w:val="16"/>
              </w:rPr>
            </w:pPr>
          </w:p>
        </w:tc>
        <w:tc>
          <w:tcPr>
            <w:tcW w:w="4483" w:type="dxa"/>
          </w:tcPr>
          <w:p w:rsidR="0018378A" w:rsidRPr="006B75BF" w:rsidRDefault="0018378A" w:rsidP="006B75BF">
            <w:pPr>
              <w:jc w:val="both"/>
              <w:rPr>
                <w:rFonts w:cs="Arial"/>
                <w:sz w:val="16"/>
                <w:szCs w:val="16"/>
              </w:rPr>
            </w:pPr>
            <w:r w:rsidRPr="006B75BF">
              <w:rPr>
                <w:rFonts w:cs="Arial"/>
                <w:sz w:val="16"/>
                <w:szCs w:val="16"/>
              </w:rPr>
              <w:t>Короткое замыкание ЦП</w:t>
            </w:r>
          </w:p>
        </w:tc>
      </w:tr>
      <w:tr w:rsidR="0018378A" w:rsidRPr="00C276C2" w:rsidTr="006B75BF">
        <w:tc>
          <w:tcPr>
            <w:tcW w:w="1772" w:type="dxa"/>
          </w:tcPr>
          <w:p w:rsidR="0018378A" w:rsidRPr="006B75BF" w:rsidRDefault="0018378A" w:rsidP="00452A83">
            <w:pPr>
              <w:jc w:val="center"/>
              <w:rPr>
                <w:rFonts w:cs="Arial"/>
                <w:sz w:val="16"/>
                <w:szCs w:val="16"/>
              </w:rPr>
            </w:pPr>
            <w:r w:rsidRPr="006B75BF">
              <w:rPr>
                <w:rFonts w:cs="Arial"/>
                <w:sz w:val="16"/>
                <w:szCs w:val="16"/>
              </w:rPr>
              <w:t>Е707</w:t>
            </w:r>
          </w:p>
        </w:tc>
        <w:tc>
          <w:tcPr>
            <w:tcW w:w="3316" w:type="dxa"/>
          </w:tcPr>
          <w:p w:rsidR="0018378A" w:rsidRPr="006B75BF" w:rsidRDefault="0018378A" w:rsidP="006B75BF">
            <w:pPr>
              <w:jc w:val="both"/>
              <w:rPr>
                <w:rFonts w:cs="Arial"/>
                <w:sz w:val="16"/>
                <w:szCs w:val="16"/>
              </w:rPr>
            </w:pPr>
            <w:r w:rsidRPr="006B75BF">
              <w:rPr>
                <w:rFonts w:cs="Arial"/>
                <w:sz w:val="16"/>
                <w:szCs w:val="16"/>
              </w:rPr>
              <w:t>Моментальный отказ питания</w:t>
            </w:r>
          </w:p>
        </w:tc>
        <w:tc>
          <w:tcPr>
            <w:tcW w:w="4483" w:type="dxa"/>
          </w:tcPr>
          <w:p w:rsidR="0018378A" w:rsidRPr="006B75BF" w:rsidRDefault="0018378A" w:rsidP="006B75BF">
            <w:pPr>
              <w:jc w:val="both"/>
              <w:rPr>
                <w:rFonts w:cs="Arial"/>
                <w:sz w:val="16"/>
                <w:szCs w:val="16"/>
              </w:rPr>
            </w:pPr>
            <w:r w:rsidRPr="006B75BF">
              <w:rPr>
                <w:rFonts w:cs="Arial"/>
                <w:sz w:val="16"/>
                <w:szCs w:val="16"/>
              </w:rPr>
              <w:t>Питание не подается в течение 40-300 сек.</w:t>
            </w:r>
          </w:p>
        </w:tc>
      </w:tr>
      <w:tr w:rsidR="0018378A" w:rsidRPr="00C276C2" w:rsidTr="00452A83">
        <w:tc>
          <w:tcPr>
            <w:tcW w:w="1772" w:type="dxa"/>
            <w:vMerge w:val="restart"/>
          </w:tcPr>
          <w:p w:rsidR="0018378A" w:rsidRPr="006B75BF" w:rsidRDefault="0018378A" w:rsidP="00452A83">
            <w:pPr>
              <w:jc w:val="center"/>
              <w:rPr>
                <w:rFonts w:cs="Arial"/>
                <w:sz w:val="16"/>
                <w:szCs w:val="16"/>
              </w:rPr>
            </w:pPr>
            <w:r w:rsidRPr="006B75BF">
              <w:rPr>
                <w:rFonts w:cs="Arial"/>
                <w:sz w:val="16"/>
                <w:szCs w:val="16"/>
              </w:rPr>
              <w:t>Е805</w:t>
            </w:r>
          </w:p>
        </w:tc>
        <w:tc>
          <w:tcPr>
            <w:tcW w:w="3316" w:type="dxa"/>
          </w:tcPr>
          <w:p w:rsidR="0018378A" w:rsidRPr="006B75BF" w:rsidRDefault="0018378A" w:rsidP="006B75BF">
            <w:pPr>
              <w:jc w:val="both"/>
              <w:rPr>
                <w:rFonts w:cs="Arial"/>
                <w:sz w:val="16"/>
                <w:szCs w:val="16"/>
              </w:rPr>
            </w:pPr>
            <w:r w:rsidRPr="006B75BF">
              <w:rPr>
                <w:rFonts w:cs="Arial"/>
                <w:sz w:val="16"/>
                <w:szCs w:val="16"/>
              </w:rPr>
              <w:t>Ошибка детектора открытия вентилятора</w:t>
            </w:r>
          </w:p>
        </w:tc>
        <w:tc>
          <w:tcPr>
            <w:tcW w:w="4483" w:type="dxa"/>
          </w:tcPr>
          <w:p w:rsidR="0018378A" w:rsidRPr="006B75BF" w:rsidRDefault="0018378A" w:rsidP="006B75BF">
            <w:pPr>
              <w:jc w:val="both"/>
              <w:rPr>
                <w:rFonts w:cs="Arial"/>
                <w:sz w:val="16"/>
                <w:szCs w:val="16"/>
              </w:rPr>
            </w:pPr>
          </w:p>
        </w:tc>
      </w:tr>
      <w:tr w:rsidR="0018378A" w:rsidRPr="00C276C2" w:rsidTr="00452A83">
        <w:tc>
          <w:tcPr>
            <w:tcW w:w="1772" w:type="dxa"/>
            <w:vMerge/>
          </w:tcPr>
          <w:p w:rsidR="0018378A" w:rsidRPr="006B75BF" w:rsidRDefault="0018378A" w:rsidP="00452A83">
            <w:pPr>
              <w:jc w:val="center"/>
              <w:rPr>
                <w:rFonts w:cs="Arial"/>
                <w:sz w:val="16"/>
                <w:szCs w:val="16"/>
              </w:rPr>
            </w:pPr>
          </w:p>
        </w:tc>
        <w:tc>
          <w:tcPr>
            <w:tcW w:w="3316" w:type="dxa"/>
          </w:tcPr>
          <w:p w:rsidR="0018378A" w:rsidRPr="006B75BF" w:rsidRDefault="0018378A" w:rsidP="006B75BF">
            <w:pPr>
              <w:jc w:val="both"/>
              <w:rPr>
                <w:rFonts w:cs="Arial"/>
                <w:sz w:val="16"/>
                <w:szCs w:val="16"/>
              </w:rPr>
            </w:pPr>
            <w:r w:rsidRPr="006B75BF">
              <w:rPr>
                <w:rFonts w:cs="Arial"/>
                <w:sz w:val="16"/>
                <w:szCs w:val="16"/>
              </w:rPr>
              <w:t>Неправильная начальная установка “FA SEN” контроллера</w:t>
            </w:r>
          </w:p>
        </w:tc>
        <w:tc>
          <w:tcPr>
            <w:tcW w:w="4483" w:type="dxa"/>
          </w:tcPr>
          <w:p w:rsidR="0018378A" w:rsidRPr="006B75BF" w:rsidRDefault="0018378A" w:rsidP="006B75BF">
            <w:pPr>
              <w:jc w:val="both"/>
              <w:rPr>
                <w:rFonts w:cs="Arial"/>
                <w:sz w:val="16"/>
                <w:szCs w:val="16"/>
              </w:rPr>
            </w:pPr>
            <w:r w:rsidRPr="006B75BF">
              <w:rPr>
                <w:rFonts w:cs="Arial"/>
                <w:sz w:val="16"/>
                <w:szCs w:val="16"/>
              </w:rPr>
              <w:t>Не устанавливать “H” (высок.) или  “L” (низк.) для установки, не оборудованной детектором открытия вентилятора.</w:t>
            </w:r>
          </w:p>
        </w:tc>
      </w:tr>
      <w:tr w:rsidR="0018378A" w:rsidRPr="00C276C2" w:rsidTr="006B75BF">
        <w:tc>
          <w:tcPr>
            <w:tcW w:w="1772" w:type="dxa"/>
          </w:tcPr>
          <w:p w:rsidR="0018378A" w:rsidRPr="006B75BF" w:rsidRDefault="0018378A" w:rsidP="00452A83">
            <w:pPr>
              <w:jc w:val="center"/>
              <w:rPr>
                <w:rFonts w:cs="Arial"/>
                <w:sz w:val="16"/>
                <w:szCs w:val="16"/>
              </w:rPr>
            </w:pPr>
            <w:r w:rsidRPr="006B75BF">
              <w:rPr>
                <w:rFonts w:cs="Arial"/>
                <w:sz w:val="16"/>
                <w:szCs w:val="16"/>
              </w:rPr>
              <w:t>Е807</w:t>
            </w:r>
          </w:p>
        </w:tc>
        <w:tc>
          <w:tcPr>
            <w:tcW w:w="3316" w:type="dxa"/>
          </w:tcPr>
          <w:p w:rsidR="0018378A" w:rsidRPr="006B75BF" w:rsidRDefault="0018378A" w:rsidP="006B75BF">
            <w:pPr>
              <w:jc w:val="both"/>
              <w:rPr>
                <w:rFonts w:cs="Arial"/>
                <w:sz w:val="16"/>
                <w:szCs w:val="16"/>
              </w:rPr>
            </w:pPr>
            <w:r w:rsidRPr="006B75BF">
              <w:rPr>
                <w:rFonts w:cs="Arial"/>
                <w:sz w:val="16"/>
                <w:szCs w:val="16"/>
              </w:rPr>
              <w:t>Открытый нижний вентилятор</w:t>
            </w:r>
          </w:p>
        </w:tc>
        <w:tc>
          <w:tcPr>
            <w:tcW w:w="4483" w:type="dxa"/>
          </w:tcPr>
          <w:p w:rsidR="0018378A" w:rsidRPr="006B75BF" w:rsidRDefault="0018378A" w:rsidP="006B75BF">
            <w:pPr>
              <w:jc w:val="both"/>
              <w:rPr>
                <w:rFonts w:cs="Arial"/>
                <w:sz w:val="16"/>
                <w:szCs w:val="16"/>
              </w:rPr>
            </w:pPr>
            <w:r w:rsidRPr="006B75BF">
              <w:rPr>
                <w:rFonts w:cs="Arial"/>
                <w:sz w:val="16"/>
                <w:szCs w:val="16"/>
              </w:rPr>
              <w:t>Нижний вентилятор открыт в ходе операции замораживания</w:t>
            </w:r>
          </w:p>
        </w:tc>
      </w:tr>
    </w:tbl>
    <w:p w:rsidR="0018378A" w:rsidRDefault="0018378A" w:rsidP="006B75BF">
      <w:pPr>
        <w:jc w:val="both"/>
        <w:rPr>
          <w:rFonts w:cs="Arial"/>
        </w:rPr>
      </w:pPr>
    </w:p>
    <w:p w:rsidR="0018378A" w:rsidRDefault="0018378A">
      <w:pPr>
        <w:rPr>
          <w:rFonts w:cs="Arial"/>
        </w:rPr>
      </w:pPr>
      <w:r>
        <w:rPr>
          <w:rFonts w:cs="Arial"/>
        </w:rPr>
        <w:br w:type="page"/>
      </w:r>
    </w:p>
    <w:tbl>
      <w:tblPr>
        <w:tblW w:w="0" w:type="auto"/>
        <w:tblLook w:val="00A0"/>
      </w:tblPr>
      <w:tblGrid>
        <w:gridCol w:w="3919"/>
        <w:gridCol w:w="5652"/>
      </w:tblGrid>
      <w:tr w:rsidR="0018378A" w:rsidRPr="00C276C2" w:rsidTr="00452A83">
        <w:trPr>
          <w:trHeight w:val="1125"/>
        </w:trPr>
        <w:tc>
          <w:tcPr>
            <w:tcW w:w="3936" w:type="dxa"/>
          </w:tcPr>
          <w:p w:rsidR="0018378A" w:rsidRPr="0024745C" w:rsidRDefault="0018378A" w:rsidP="0024745C">
            <w:pPr>
              <w:jc w:val="both"/>
              <w:rPr>
                <w:rFonts w:cs="Arial"/>
              </w:rPr>
            </w:pPr>
          </w:p>
          <w:p w:rsidR="0018378A" w:rsidRPr="0024745C" w:rsidRDefault="0018378A" w:rsidP="00907773">
            <w:pPr>
              <w:rPr>
                <w:rFonts w:cs="Arial"/>
              </w:rPr>
            </w:pPr>
            <w:r w:rsidRPr="000A1FB6">
              <w:rPr>
                <w:rFonts w:cs="Arial"/>
                <w:noProof/>
                <w:lang w:eastAsia="ru-RU"/>
              </w:rPr>
              <w:pict>
                <v:shape id="Рисунок 702" o:spid="_x0000_i1850" type="#_x0000_t75" style="width:104.25pt;height:39.75pt;visibility:visible">
                  <v:imagedata r:id="rId469" o:title=""/>
                </v:shape>
              </w:pict>
            </w:r>
          </w:p>
        </w:tc>
        <w:tc>
          <w:tcPr>
            <w:tcW w:w="5693" w:type="dxa"/>
          </w:tcPr>
          <w:p w:rsidR="0018378A" w:rsidRPr="0024745C" w:rsidRDefault="0018378A" w:rsidP="0024745C">
            <w:pPr>
              <w:jc w:val="both"/>
              <w:rPr>
                <w:rFonts w:cs="Arial"/>
              </w:rPr>
            </w:pPr>
          </w:p>
          <w:p w:rsidR="0018378A" w:rsidRPr="0024745C" w:rsidRDefault="0018378A" w:rsidP="0024745C">
            <w:pPr>
              <w:jc w:val="both"/>
              <w:rPr>
                <w:rFonts w:cs="Arial"/>
              </w:rPr>
            </w:pPr>
            <w:r w:rsidRPr="0024745C">
              <w:rPr>
                <w:rFonts w:cs="Arial"/>
              </w:rPr>
              <w:t>Неисправности и аварийные сигналы</w:t>
            </w:r>
          </w:p>
          <w:p w:rsidR="0018378A" w:rsidRPr="0024745C" w:rsidRDefault="0018378A" w:rsidP="0024745C">
            <w:pPr>
              <w:rPr>
                <w:rFonts w:cs="Arial"/>
              </w:rPr>
            </w:pPr>
            <w:r w:rsidRPr="0024745C">
              <w:rPr>
                <w:rFonts w:cs="Arial"/>
              </w:rPr>
              <w:t>при отсоединении или ослаблении соединителя</w:t>
            </w:r>
          </w:p>
          <w:p w:rsidR="0018378A" w:rsidRPr="0024745C" w:rsidRDefault="0018378A" w:rsidP="0024745C">
            <w:pPr>
              <w:jc w:val="both"/>
              <w:rPr>
                <w:rFonts w:cs="Arial"/>
              </w:rPr>
            </w:pPr>
          </w:p>
        </w:tc>
      </w:tr>
    </w:tbl>
    <w:p w:rsidR="0018378A" w:rsidRDefault="0018378A" w:rsidP="006B75BF">
      <w:pPr>
        <w:jc w:val="both"/>
        <w:rPr>
          <w:rFonts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668"/>
        <w:gridCol w:w="1686"/>
        <w:gridCol w:w="5023"/>
        <w:gridCol w:w="1194"/>
      </w:tblGrid>
      <w:tr w:rsidR="0018378A" w:rsidRPr="00C276C2" w:rsidTr="0024745C">
        <w:trPr>
          <w:trHeight w:val="20"/>
        </w:trPr>
        <w:tc>
          <w:tcPr>
            <w:tcW w:w="871" w:type="pct"/>
          </w:tcPr>
          <w:p w:rsidR="0018378A" w:rsidRPr="0024745C" w:rsidRDefault="0018378A" w:rsidP="0024745C">
            <w:pPr>
              <w:jc w:val="center"/>
              <w:rPr>
                <w:rFonts w:cs="Arial"/>
                <w:sz w:val="18"/>
                <w:szCs w:val="18"/>
              </w:rPr>
            </w:pPr>
            <w:r w:rsidRPr="0024745C">
              <w:rPr>
                <w:rFonts w:cs="Arial"/>
                <w:sz w:val="18"/>
                <w:szCs w:val="18"/>
              </w:rPr>
              <w:t>Местоположение</w:t>
            </w:r>
          </w:p>
        </w:tc>
        <w:tc>
          <w:tcPr>
            <w:tcW w:w="881" w:type="pct"/>
          </w:tcPr>
          <w:p w:rsidR="0018378A" w:rsidRPr="0024745C" w:rsidRDefault="0018378A" w:rsidP="0024745C">
            <w:pPr>
              <w:jc w:val="center"/>
              <w:rPr>
                <w:rFonts w:cs="Arial"/>
                <w:sz w:val="18"/>
                <w:szCs w:val="18"/>
              </w:rPr>
            </w:pPr>
            <w:r w:rsidRPr="0024745C">
              <w:rPr>
                <w:rFonts w:cs="Arial"/>
                <w:sz w:val="18"/>
                <w:szCs w:val="18"/>
              </w:rPr>
              <w:t>Разъем №</w:t>
            </w:r>
          </w:p>
        </w:tc>
        <w:tc>
          <w:tcPr>
            <w:tcW w:w="2624" w:type="pct"/>
          </w:tcPr>
          <w:p w:rsidR="0018378A" w:rsidRPr="0024745C" w:rsidRDefault="0018378A" w:rsidP="0024745C">
            <w:pPr>
              <w:jc w:val="center"/>
              <w:rPr>
                <w:rFonts w:cs="Arial"/>
                <w:sz w:val="18"/>
                <w:szCs w:val="18"/>
              </w:rPr>
            </w:pPr>
            <w:r w:rsidRPr="0024745C">
              <w:rPr>
                <w:rFonts w:cs="Arial"/>
                <w:sz w:val="18"/>
                <w:szCs w:val="18"/>
              </w:rPr>
              <w:t>Неисправность или аварийный сигнал при отсоединении или ослаблении соединителя</w:t>
            </w:r>
          </w:p>
        </w:tc>
        <w:tc>
          <w:tcPr>
            <w:tcW w:w="624" w:type="pct"/>
          </w:tcPr>
          <w:p w:rsidR="0018378A" w:rsidRPr="0024745C" w:rsidRDefault="0018378A" w:rsidP="0024745C">
            <w:pPr>
              <w:jc w:val="center"/>
              <w:rPr>
                <w:rFonts w:cs="Arial"/>
                <w:sz w:val="18"/>
                <w:szCs w:val="18"/>
              </w:rPr>
            </w:pPr>
            <w:r w:rsidRPr="0024745C">
              <w:rPr>
                <w:rFonts w:cs="Arial"/>
                <w:sz w:val="18"/>
                <w:szCs w:val="18"/>
              </w:rPr>
              <w:t xml:space="preserve">Применимо для </w:t>
            </w:r>
            <w:r w:rsidRPr="0024745C">
              <w:rPr>
                <w:rFonts w:cs="Arial"/>
                <w:sz w:val="18"/>
                <w:szCs w:val="18"/>
                <w:lang w:val="en-US"/>
              </w:rPr>
              <w:t>LXE10D</w:t>
            </w:r>
          </w:p>
        </w:tc>
      </w:tr>
      <w:tr w:rsidR="0018378A" w:rsidRPr="00C276C2" w:rsidTr="0024745C">
        <w:trPr>
          <w:trHeight w:val="20"/>
        </w:trPr>
        <w:tc>
          <w:tcPr>
            <w:tcW w:w="871" w:type="pct"/>
            <w:vMerge w:val="restart"/>
          </w:tcPr>
          <w:p w:rsidR="0018378A" w:rsidRPr="0024745C" w:rsidRDefault="0018378A" w:rsidP="0024745C">
            <w:pPr>
              <w:jc w:val="center"/>
              <w:rPr>
                <w:rFonts w:cs="Arial"/>
                <w:sz w:val="18"/>
                <w:szCs w:val="18"/>
                <w:lang w:val="en-US"/>
              </w:rPr>
            </w:pPr>
          </w:p>
          <w:p w:rsidR="0018378A" w:rsidRPr="0024745C" w:rsidRDefault="0018378A" w:rsidP="0024745C">
            <w:pPr>
              <w:jc w:val="center"/>
              <w:rPr>
                <w:rFonts w:cs="Arial"/>
                <w:sz w:val="18"/>
                <w:szCs w:val="18"/>
              </w:rPr>
            </w:pPr>
            <w:r w:rsidRPr="0024745C">
              <w:rPr>
                <w:rFonts w:cs="Arial"/>
                <w:sz w:val="18"/>
                <w:szCs w:val="18"/>
              </w:rPr>
              <w:t xml:space="preserve">Панель </w:t>
            </w:r>
            <w:r w:rsidRPr="0024745C">
              <w:rPr>
                <w:rFonts w:cs="Arial"/>
                <w:sz w:val="18"/>
                <w:szCs w:val="18"/>
                <w:lang w:val="en-US"/>
              </w:rPr>
              <w:t>SMV (EC6)</w:t>
            </w:r>
          </w:p>
        </w:tc>
        <w:tc>
          <w:tcPr>
            <w:tcW w:w="881" w:type="pct"/>
          </w:tcPr>
          <w:p w:rsidR="0018378A" w:rsidRPr="0024745C" w:rsidRDefault="0018378A" w:rsidP="0024745C">
            <w:pPr>
              <w:jc w:val="center"/>
              <w:rPr>
                <w:rFonts w:cs="Arial"/>
                <w:sz w:val="18"/>
                <w:szCs w:val="18"/>
              </w:rPr>
            </w:pPr>
            <w:r w:rsidRPr="0024745C">
              <w:rPr>
                <w:rFonts w:cs="Arial"/>
                <w:sz w:val="18"/>
                <w:szCs w:val="18"/>
                <w:lang w:val="en-US"/>
              </w:rPr>
              <w:t>CN81 (</w:t>
            </w:r>
            <w:r w:rsidRPr="0024745C">
              <w:rPr>
                <w:rFonts w:cs="Arial"/>
                <w:sz w:val="18"/>
                <w:szCs w:val="18"/>
              </w:rPr>
              <w:t>белый)</w:t>
            </w:r>
          </w:p>
        </w:tc>
        <w:tc>
          <w:tcPr>
            <w:tcW w:w="2624" w:type="pct"/>
          </w:tcPr>
          <w:p w:rsidR="0018378A" w:rsidRPr="0024745C" w:rsidRDefault="0018378A" w:rsidP="0024745C">
            <w:pPr>
              <w:rPr>
                <w:rFonts w:cs="Arial"/>
                <w:sz w:val="18"/>
                <w:szCs w:val="18"/>
              </w:rPr>
            </w:pPr>
            <w:r w:rsidRPr="0024745C">
              <w:rPr>
                <w:rFonts w:cs="Arial"/>
                <w:sz w:val="18"/>
                <w:szCs w:val="18"/>
              </w:rPr>
              <w:t>Нет аварийного сигнала…..нет питания к контроллеру</w:t>
            </w:r>
          </w:p>
        </w:tc>
        <w:tc>
          <w:tcPr>
            <w:tcW w:w="624" w:type="pct"/>
          </w:tcPr>
          <w:p w:rsidR="0018378A" w:rsidRPr="0024745C" w:rsidRDefault="0018378A" w:rsidP="0024745C">
            <w:pPr>
              <w:jc w:val="center"/>
              <w:rPr>
                <w:rFonts w:cs="Arial"/>
                <w:sz w:val="18"/>
                <w:szCs w:val="18"/>
                <w:lang w:val="en-US"/>
              </w:rPr>
            </w:pPr>
            <w:r w:rsidRPr="0024745C">
              <w:rPr>
                <w:rFonts w:cs="Arial"/>
                <w:sz w:val="18"/>
                <w:szCs w:val="18"/>
                <w:lang w:val="en-US"/>
              </w:rPr>
              <w:t>-</w:t>
            </w:r>
          </w:p>
        </w:tc>
      </w:tr>
      <w:tr w:rsidR="0018378A" w:rsidRPr="00C276C2" w:rsidTr="0024745C">
        <w:trPr>
          <w:trHeight w:val="20"/>
        </w:trPr>
        <w:tc>
          <w:tcPr>
            <w:tcW w:w="871" w:type="pct"/>
            <w:vMerge/>
          </w:tcPr>
          <w:p w:rsidR="0018378A" w:rsidRPr="0024745C" w:rsidRDefault="0018378A" w:rsidP="0024745C">
            <w:pPr>
              <w:jc w:val="center"/>
              <w:rPr>
                <w:rFonts w:cs="Arial"/>
                <w:sz w:val="18"/>
                <w:szCs w:val="18"/>
              </w:rPr>
            </w:pPr>
          </w:p>
        </w:tc>
        <w:tc>
          <w:tcPr>
            <w:tcW w:w="881" w:type="pct"/>
          </w:tcPr>
          <w:p w:rsidR="0018378A" w:rsidRPr="0024745C" w:rsidRDefault="0018378A" w:rsidP="0024745C">
            <w:pPr>
              <w:jc w:val="center"/>
              <w:rPr>
                <w:rFonts w:cs="Arial"/>
                <w:sz w:val="18"/>
                <w:szCs w:val="18"/>
              </w:rPr>
            </w:pPr>
            <w:r w:rsidRPr="0024745C">
              <w:rPr>
                <w:rFonts w:cs="Arial"/>
                <w:sz w:val="18"/>
                <w:szCs w:val="18"/>
                <w:lang w:val="en-US"/>
              </w:rPr>
              <w:t>CN82 (</w:t>
            </w:r>
            <w:r w:rsidRPr="0024745C">
              <w:rPr>
                <w:rFonts w:cs="Arial"/>
                <w:sz w:val="18"/>
                <w:szCs w:val="18"/>
              </w:rPr>
              <w:t>красный)</w:t>
            </w:r>
          </w:p>
        </w:tc>
        <w:tc>
          <w:tcPr>
            <w:tcW w:w="2624" w:type="pct"/>
          </w:tcPr>
          <w:p w:rsidR="0018378A" w:rsidRPr="0024745C" w:rsidRDefault="0018378A" w:rsidP="0024745C">
            <w:pPr>
              <w:rPr>
                <w:rFonts w:cs="Arial"/>
                <w:sz w:val="18"/>
                <w:szCs w:val="18"/>
              </w:rPr>
            </w:pPr>
            <w:r w:rsidRPr="0024745C">
              <w:rPr>
                <w:rFonts w:cs="Arial"/>
                <w:sz w:val="18"/>
                <w:szCs w:val="18"/>
              </w:rPr>
              <w:t>Нет аварийного сигнала…..нет питания к контроллеру</w:t>
            </w:r>
          </w:p>
        </w:tc>
        <w:tc>
          <w:tcPr>
            <w:tcW w:w="624" w:type="pct"/>
          </w:tcPr>
          <w:p w:rsidR="0018378A" w:rsidRPr="0024745C" w:rsidRDefault="0018378A" w:rsidP="0024745C">
            <w:pPr>
              <w:jc w:val="center"/>
              <w:rPr>
                <w:rFonts w:cs="Arial"/>
                <w:sz w:val="18"/>
                <w:szCs w:val="18"/>
                <w:lang w:val="en-US"/>
              </w:rPr>
            </w:pPr>
            <w:r w:rsidRPr="0024745C">
              <w:rPr>
                <w:rFonts w:cs="Arial"/>
                <w:sz w:val="18"/>
                <w:szCs w:val="18"/>
                <w:lang w:val="en-US"/>
              </w:rPr>
              <w:t>-</w:t>
            </w:r>
          </w:p>
        </w:tc>
      </w:tr>
      <w:tr w:rsidR="0018378A" w:rsidRPr="00C276C2" w:rsidTr="0024745C">
        <w:trPr>
          <w:trHeight w:val="20"/>
        </w:trPr>
        <w:tc>
          <w:tcPr>
            <w:tcW w:w="871" w:type="pct"/>
            <w:vMerge/>
          </w:tcPr>
          <w:p w:rsidR="0018378A" w:rsidRPr="0024745C" w:rsidRDefault="0018378A" w:rsidP="0024745C">
            <w:pPr>
              <w:jc w:val="center"/>
              <w:rPr>
                <w:rFonts w:cs="Arial"/>
                <w:sz w:val="18"/>
                <w:szCs w:val="18"/>
              </w:rPr>
            </w:pPr>
          </w:p>
        </w:tc>
        <w:tc>
          <w:tcPr>
            <w:tcW w:w="881" w:type="pct"/>
          </w:tcPr>
          <w:p w:rsidR="0018378A" w:rsidRPr="0024745C" w:rsidRDefault="0018378A" w:rsidP="0024745C">
            <w:pPr>
              <w:jc w:val="center"/>
              <w:rPr>
                <w:rFonts w:cs="Arial"/>
                <w:sz w:val="18"/>
                <w:szCs w:val="18"/>
              </w:rPr>
            </w:pPr>
            <w:r w:rsidRPr="0024745C">
              <w:rPr>
                <w:rFonts w:cs="Arial"/>
                <w:sz w:val="18"/>
                <w:szCs w:val="18"/>
                <w:lang w:val="en-US"/>
              </w:rPr>
              <w:t>CN83 (</w:t>
            </w:r>
            <w:r w:rsidRPr="0024745C">
              <w:rPr>
                <w:rFonts w:cs="Arial"/>
                <w:sz w:val="18"/>
                <w:szCs w:val="18"/>
              </w:rPr>
              <w:t>желтый)</w:t>
            </w:r>
          </w:p>
        </w:tc>
        <w:tc>
          <w:tcPr>
            <w:tcW w:w="2624" w:type="pct"/>
          </w:tcPr>
          <w:p w:rsidR="0018378A" w:rsidRPr="0024745C" w:rsidRDefault="0018378A" w:rsidP="0024745C">
            <w:pPr>
              <w:rPr>
                <w:rFonts w:cs="Arial"/>
                <w:sz w:val="18"/>
                <w:szCs w:val="18"/>
                <w:lang w:val="en-US"/>
              </w:rPr>
            </w:pPr>
            <w:r w:rsidRPr="0024745C">
              <w:rPr>
                <w:rFonts w:cs="Arial"/>
                <w:sz w:val="18"/>
                <w:szCs w:val="18"/>
                <w:lang w:val="en-US"/>
              </w:rPr>
              <w:t>F803</w:t>
            </w:r>
          </w:p>
        </w:tc>
        <w:tc>
          <w:tcPr>
            <w:tcW w:w="624" w:type="pct"/>
          </w:tcPr>
          <w:p w:rsidR="0018378A" w:rsidRPr="0024745C" w:rsidRDefault="0018378A" w:rsidP="0024745C">
            <w:pPr>
              <w:jc w:val="center"/>
              <w:rPr>
                <w:rFonts w:cs="Arial"/>
                <w:sz w:val="18"/>
                <w:szCs w:val="18"/>
                <w:lang w:val="en-US"/>
              </w:rPr>
            </w:pPr>
            <w:r w:rsidRPr="0024745C">
              <w:rPr>
                <w:rFonts w:cs="Arial"/>
                <w:sz w:val="18"/>
                <w:szCs w:val="18"/>
                <w:lang w:val="en-US"/>
              </w:rPr>
              <w:t>-</w:t>
            </w:r>
          </w:p>
        </w:tc>
      </w:tr>
      <w:tr w:rsidR="0018378A" w:rsidRPr="00C276C2" w:rsidTr="0024745C">
        <w:trPr>
          <w:trHeight w:val="20"/>
        </w:trPr>
        <w:tc>
          <w:tcPr>
            <w:tcW w:w="871" w:type="pct"/>
            <w:vMerge/>
          </w:tcPr>
          <w:p w:rsidR="0018378A" w:rsidRPr="0024745C" w:rsidRDefault="0018378A" w:rsidP="0024745C">
            <w:pPr>
              <w:jc w:val="center"/>
              <w:rPr>
                <w:rFonts w:cs="Arial"/>
                <w:sz w:val="18"/>
                <w:szCs w:val="18"/>
              </w:rPr>
            </w:pPr>
          </w:p>
        </w:tc>
        <w:tc>
          <w:tcPr>
            <w:tcW w:w="881" w:type="pct"/>
          </w:tcPr>
          <w:p w:rsidR="0018378A" w:rsidRPr="0024745C" w:rsidRDefault="0018378A" w:rsidP="0024745C">
            <w:pPr>
              <w:jc w:val="center"/>
              <w:rPr>
                <w:rFonts w:cs="Arial"/>
                <w:sz w:val="18"/>
                <w:szCs w:val="18"/>
                <w:lang w:val="en-US"/>
              </w:rPr>
            </w:pPr>
            <w:r w:rsidRPr="0024745C">
              <w:rPr>
                <w:rFonts w:cs="Arial"/>
                <w:sz w:val="18"/>
                <w:szCs w:val="18"/>
                <w:lang w:val="en-US"/>
              </w:rPr>
              <w:t>CN84 (</w:t>
            </w:r>
            <w:r w:rsidRPr="0024745C">
              <w:rPr>
                <w:rFonts w:cs="Arial"/>
                <w:sz w:val="18"/>
                <w:szCs w:val="18"/>
              </w:rPr>
              <w:t>синий</w:t>
            </w:r>
            <w:r w:rsidRPr="0024745C">
              <w:rPr>
                <w:rFonts w:cs="Arial"/>
                <w:sz w:val="18"/>
                <w:szCs w:val="18"/>
                <w:lang w:val="en-US"/>
              </w:rPr>
              <w:t xml:space="preserve">) </w:t>
            </w:r>
          </w:p>
        </w:tc>
        <w:tc>
          <w:tcPr>
            <w:tcW w:w="2624" w:type="pct"/>
          </w:tcPr>
          <w:p w:rsidR="0018378A" w:rsidRPr="0024745C" w:rsidRDefault="0018378A" w:rsidP="0024745C">
            <w:pPr>
              <w:rPr>
                <w:rFonts w:cs="Arial"/>
                <w:sz w:val="18"/>
                <w:szCs w:val="18"/>
                <w:lang w:val="en-US"/>
              </w:rPr>
            </w:pPr>
            <w:r w:rsidRPr="0024745C">
              <w:rPr>
                <w:rFonts w:cs="Arial"/>
                <w:sz w:val="18"/>
                <w:szCs w:val="18"/>
                <w:lang w:val="en-US"/>
              </w:rPr>
              <w:t>F603</w:t>
            </w:r>
          </w:p>
        </w:tc>
        <w:tc>
          <w:tcPr>
            <w:tcW w:w="624" w:type="pct"/>
          </w:tcPr>
          <w:p w:rsidR="0018378A" w:rsidRPr="0024745C" w:rsidRDefault="0018378A" w:rsidP="0024745C">
            <w:pPr>
              <w:jc w:val="center"/>
              <w:rPr>
                <w:rFonts w:cs="Arial"/>
                <w:sz w:val="18"/>
                <w:szCs w:val="18"/>
                <w:lang w:val="en-US"/>
              </w:rPr>
            </w:pPr>
            <w:r w:rsidRPr="0024745C">
              <w:rPr>
                <w:rFonts w:cs="Arial"/>
                <w:sz w:val="18"/>
                <w:szCs w:val="18"/>
                <w:lang w:val="en-US"/>
              </w:rPr>
              <w:t>-</w:t>
            </w:r>
          </w:p>
        </w:tc>
      </w:tr>
      <w:tr w:rsidR="0018378A" w:rsidRPr="00C276C2" w:rsidTr="0024745C">
        <w:trPr>
          <w:trHeight w:val="20"/>
        </w:trPr>
        <w:tc>
          <w:tcPr>
            <w:tcW w:w="871" w:type="pct"/>
            <w:vMerge w:val="restart"/>
          </w:tcPr>
          <w:p w:rsidR="0018378A" w:rsidRPr="0024745C" w:rsidRDefault="0018378A" w:rsidP="0024745C">
            <w:pPr>
              <w:jc w:val="center"/>
              <w:rPr>
                <w:rFonts w:cs="Arial"/>
                <w:sz w:val="18"/>
                <w:szCs w:val="18"/>
              </w:rPr>
            </w:pPr>
            <w:r w:rsidRPr="0024745C">
              <w:rPr>
                <w:rFonts w:cs="Arial"/>
                <w:sz w:val="18"/>
                <w:szCs w:val="18"/>
              </w:rPr>
              <w:t>Панель РТ/СТ (ЕС6)</w:t>
            </w:r>
          </w:p>
        </w:tc>
        <w:tc>
          <w:tcPr>
            <w:tcW w:w="881" w:type="pct"/>
          </w:tcPr>
          <w:p w:rsidR="0018378A" w:rsidRPr="0024745C" w:rsidRDefault="0018378A" w:rsidP="0024745C">
            <w:pPr>
              <w:jc w:val="center"/>
              <w:rPr>
                <w:rFonts w:cs="Arial"/>
                <w:sz w:val="18"/>
                <w:szCs w:val="18"/>
                <w:lang w:val="en-US"/>
              </w:rPr>
            </w:pPr>
            <w:r w:rsidRPr="0024745C">
              <w:rPr>
                <w:rFonts w:cs="Arial"/>
                <w:sz w:val="18"/>
                <w:szCs w:val="18"/>
                <w:lang w:val="en-US"/>
              </w:rPr>
              <w:t>CN1</w:t>
            </w:r>
          </w:p>
        </w:tc>
        <w:tc>
          <w:tcPr>
            <w:tcW w:w="2624" w:type="pct"/>
          </w:tcPr>
          <w:p w:rsidR="0018378A" w:rsidRPr="0024745C" w:rsidRDefault="0018378A" w:rsidP="0024745C">
            <w:pPr>
              <w:rPr>
                <w:rFonts w:cs="Arial"/>
                <w:sz w:val="18"/>
                <w:szCs w:val="18"/>
                <w:lang w:val="en-US"/>
              </w:rPr>
            </w:pPr>
            <w:r w:rsidRPr="0024745C">
              <w:rPr>
                <w:rFonts w:cs="Arial"/>
                <w:sz w:val="18"/>
                <w:szCs w:val="18"/>
                <w:lang w:val="en-US"/>
              </w:rPr>
              <w:t>F705</w:t>
            </w:r>
          </w:p>
        </w:tc>
        <w:tc>
          <w:tcPr>
            <w:tcW w:w="624" w:type="pct"/>
          </w:tcPr>
          <w:p w:rsidR="0018378A" w:rsidRPr="0024745C" w:rsidRDefault="0018378A" w:rsidP="0024745C">
            <w:pPr>
              <w:jc w:val="center"/>
              <w:rPr>
                <w:rFonts w:cs="Arial"/>
                <w:sz w:val="18"/>
                <w:szCs w:val="18"/>
              </w:rPr>
            </w:pPr>
            <w:r w:rsidRPr="0024745C">
              <w:rPr>
                <w:rFonts w:cs="Arial"/>
                <w:sz w:val="18"/>
                <w:szCs w:val="18"/>
              </w:rPr>
              <w:t>Да</w:t>
            </w:r>
          </w:p>
        </w:tc>
      </w:tr>
      <w:tr w:rsidR="0018378A" w:rsidRPr="00C276C2" w:rsidTr="0024745C">
        <w:trPr>
          <w:trHeight w:val="20"/>
        </w:trPr>
        <w:tc>
          <w:tcPr>
            <w:tcW w:w="871" w:type="pct"/>
            <w:vMerge/>
          </w:tcPr>
          <w:p w:rsidR="0018378A" w:rsidRPr="0024745C" w:rsidRDefault="0018378A" w:rsidP="0024745C">
            <w:pPr>
              <w:jc w:val="center"/>
              <w:rPr>
                <w:rFonts w:cs="Arial"/>
                <w:sz w:val="18"/>
                <w:szCs w:val="18"/>
              </w:rPr>
            </w:pPr>
          </w:p>
        </w:tc>
        <w:tc>
          <w:tcPr>
            <w:tcW w:w="881" w:type="pct"/>
          </w:tcPr>
          <w:p w:rsidR="0018378A" w:rsidRPr="0024745C" w:rsidRDefault="0018378A" w:rsidP="0024745C">
            <w:pPr>
              <w:jc w:val="center"/>
              <w:rPr>
                <w:rFonts w:cs="Arial"/>
                <w:sz w:val="18"/>
                <w:szCs w:val="18"/>
                <w:lang w:val="en-US"/>
              </w:rPr>
            </w:pPr>
            <w:r w:rsidRPr="0024745C">
              <w:rPr>
                <w:rFonts w:cs="Arial"/>
                <w:sz w:val="18"/>
                <w:szCs w:val="18"/>
                <w:lang w:val="en-US"/>
              </w:rPr>
              <w:t>CN2</w:t>
            </w:r>
          </w:p>
        </w:tc>
        <w:tc>
          <w:tcPr>
            <w:tcW w:w="2624" w:type="pct"/>
          </w:tcPr>
          <w:p w:rsidR="0018378A" w:rsidRPr="0024745C" w:rsidRDefault="0018378A" w:rsidP="0024745C">
            <w:pPr>
              <w:rPr>
                <w:rFonts w:cs="Arial"/>
                <w:sz w:val="18"/>
                <w:szCs w:val="18"/>
                <w:lang w:val="en-US"/>
              </w:rPr>
            </w:pPr>
            <w:r w:rsidRPr="0024745C">
              <w:rPr>
                <w:rFonts w:cs="Arial"/>
                <w:sz w:val="18"/>
                <w:szCs w:val="18"/>
                <w:lang w:val="en-US"/>
              </w:rPr>
              <w:t>F705 E315 E417 E421 E423</w:t>
            </w:r>
          </w:p>
        </w:tc>
        <w:tc>
          <w:tcPr>
            <w:tcW w:w="624" w:type="pct"/>
          </w:tcPr>
          <w:p w:rsidR="0018378A" w:rsidRPr="0024745C" w:rsidRDefault="0018378A" w:rsidP="0024745C">
            <w:pPr>
              <w:jc w:val="center"/>
              <w:rPr>
                <w:rFonts w:cs="Arial"/>
                <w:sz w:val="18"/>
                <w:szCs w:val="18"/>
              </w:rPr>
            </w:pPr>
            <w:r w:rsidRPr="0024745C">
              <w:rPr>
                <w:rFonts w:cs="Arial"/>
                <w:sz w:val="18"/>
                <w:szCs w:val="18"/>
              </w:rPr>
              <w:t>Да</w:t>
            </w:r>
          </w:p>
        </w:tc>
      </w:tr>
      <w:tr w:rsidR="0018378A" w:rsidRPr="00C276C2" w:rsidTr="0024745C">
        <w:trPr>
          <w:trHeight w:val="20"/>
        </w:trPr>
        <w:tc>
          <w:tcPr>
            <w:tcW w:w="871" w:type="pct"/>
          </w:tcPr>
          <w:p w:rsidR="0018378A" w:rsidRPr="0024745C" w:rsidRDefault="0018378A" w:rsidP="0024745C">
            <w:pPr>
              <w:jc w:val="center"/>
              <w:rPr>
                <w:rFonts w:cs="Arial"/>
                <w:sz w:val="18"/>
                <w:szCs w:val="18"/>
              </w:rPr>
            </w:pPr>
            <w:r w:rsidRPr="0024745C">
              <w:rPr>
                <w:rFonts w:cs="Arial"/>
                <w:sz w:val="18"/>
                <w:szCs w:val="18"/>
              </w:rPr>
              <w:t xml:space="preserve">Панель </w:t>
            </w:r>
            <w:r w:rsidRPr="0024745C">
              <w:rPr>
                <w:rFonts w:cs="Arial"/>
                <w:sz w:val="18"/>
                <w:szCs w:val="18"/>
                <w:lang w:val="en-US"/>
              </w:rPr>
              <w:t>I/O (EC2)</w:t>
            </w:r>
          </w:p>
        </w:tc>
        <w:tc>
          <w:tcPr>
            <w:tcW w:w="881" w:type="pct"/>
          </w:tcPr>
          <w:p w:rsidR="0018378A" w:rsidRPr="0024745C" w:rsidRDefault="0018378A" w:rsidP="0024745C">
            <w:pPr>
              <w:jc w:val="center"/>
              <w:rPr>
                <w:rFonts w:cs="Arial"/>
                <w:sz w:val="18"/>
                <w:szCs w:val="18"/>
                <w:lang w:val="en-US"/>
              </w:rPr>
            </w:pPr>
            <w:r w:rsidRPr="0024745C">
              <w:rPr>
                <w:rFonts w:cs="Arial"/>
                <w:sz w:val="18"/>
                <w:szCs w:val="18"/>
                <w:lang w:val="en-US"/>
              </w:rPr>
              <w:t>CN26</w:t>
            </w:r>
          </w:p>
        </w:tc>
        <w:tc>
          <w:tcPr>
            <w:tcW w:w="2624" w:type="pct"/>
          </w:tcPr>
          <w:p w:rsidR="0018378A" w:rsidRPr="0024745C" w:rsidRDefault="0018378A" w:rsidP="0024745C">
            <w:pPr>
              <w:rPr>
                <w:rFonts w:cs="Arial"/>
                <w:sz w:val="18"/>
                <w:szCs w:val="18"/>
              </w:rPr>
            </w:pPr>
            <w:r w:rsidRPr="0024745C">
              <w:rPr>
                <w:rFonts w:cs="Arial"/>
                <w:sz w:val="18"/>
                <w:szCs w:val="18"/>
              </w:rPr>
              <w:t>Нет аварийного сигнала…..нет питания к регистратору</w:t>
            </w:r>
          </w:p>
        </w:tc>
        <w:tc>
          <w:tcPr>
            <w:tcW w:w="624" w:type="pct"/>
          </w:tcPr>
          <w:p w:rsidR="0018378A" w:rsidRPr="0024745C" w:rsidRDefault="0018378A" w:rsidP="0024745C">
            <w:pPr>
              <w:jc w:val="center"/>
              <w:rPr>
                <w:rFonts w:cs="Arial"/>
                <w:sz w:val="18"/>
                <w:szCs w:val="18"/>
              </w:rPr>
            </w:pPr>
            <w:r w:rsidRPr="0024745C">
              <w:rPr>
                <w:rFonts w:cs="Arial"/>
                <w:sz w:val="18"/>
                <w:szCs w:val="18"/>
              </w:rPr>
              <w:t>Да</w:t>
            </w:r>
          </w:p>
        </w:tc>
      </w:tr>
      <w:tr w:rsidR="0018378A" w:rsidRPr="00C276C2" w:rsidTr="0024745C">
        <w:trPr>
          <w:trHeight w:val="20"/>
        </w:trPr>
        <w:tc>
          <w:tcPr>
            <w:tcW w:w="871" w:type="pct"/>
            <w:vMerge w:val="restart"/>
          </w:tcPr>
          <w:p w:rsidR="0018378A" w:rsidRPr="0024745C" w:rsidRDefault="0018378A" w:rsidP="0024745C">
            <w:pPr>
              <w:jc w:val="center"/>
              <w:rPr>
                <w:rFonts w:cs="Arial"/>
                <w:sz w:val="18"/>
                <w:szCs w:val="18"/>
                <w:lang w:val="en-US"/>
              </w:rPr>
            </w:pPr>
            <w:r w:rsidRPr="0024745C">
              <w:rPr>
                <w:rFonts w:cs="Arial"/>
                <w:sz w:val="18"/>
                <w:szCs w:val="18"/>
              </w:rPr>
              <w:t>Панель ЦП (</w:t>
            </w:r>
            <w:r w:rsidRPr="0024745C">
              <w:rPr>
                <w:rFonts w:cs="Arial"/>
                <w:sz w:val="18"/>
                <w:szCs w:val="18"/>
                <w:lang w:val="en-US"/>
              </w:rPr>
              <w:t>CN1)</w:t>
            </w:r>
          </w:p>
        </w:tc>
        <w:tc>
          <w:tcPr>
            <w:tcW w:w="881" w:type="pct"/>
          </w:tcPr>
          <w:p w:rsidR="0018378A" w:rsidRPr="0024745C" w:rsidRDefault="0018378A" w:rsidP="0024745C">
            <w:pPr>
              <w:jc w:val="center"/>
              <w:rPr>
                <w:rFonts w:cs="Arial"/>
                <w:sz w:val="18"/>
                <w:szCs w:val="18"/>
                <w:lang w:val="en-US"/>
              </w:rPr>
            </w:pPr>
            <w:r w:rsidRPr="0024745C">
              <w:rPr>
                <w:rFonts w:cs="Arial"/>
                <w:sz w:val="18"/>
                <w:szCs w:val="18"/>
                <w:lang w:val="en-US"/>
              </w:rPr>
              <w:t>CN13</w:t>
            </w:r>
          </w:p>
        </w:tc>
        <w:tc>
          <w:tcPr>
            <w:tcW w:w="2624" w:type="pct"/>
          </w:tcPr>
          <w:p w:rsidR="0018378A" w:rsidRPr="0024745C" w:rsidRDefault="0018378A" w:rsidP="0024745C">
            <w:pPr>
              <w:rPr>
                <w:rFonts w:cs="Arial"/>
                <w:sz w:val="18"/>
                <w:szCs w:val="18"/>
              </w:rPr>
            </w:pPr>
            <w:r w:rsidRPr="0024745C">
              <w:rPr>
                <w:rFonts w:cs="Arial"/>
                <w:sz w:val="18"/>
                <w:szCs w:val="18"/>
              </w:rPr>
              <w:t>Нет аварийного сигнала…..нет питания к контроллеру</w:t>
            </w:r>
          </w:p>
        </w:tc>
        <w:tc>
          <w:tcPr>
            <w:tcW w:w="624" w:type="pct"/>
          </w:tcPr>
          <w:p w:rsidR="0018378A" w:rsidRPr="0024745C" w:rsidRDefault="0018378A" w:rsidP="0024745C">
            <w:pPr>
              <w:jc w:val="center"/>
              <w:rPr>
                <w:rFonts w:cs="Arial"/>
                <w:sz w:val="18"/>
                <w:szCs w:val="18"/>
              </w:rPr>
            </w:pPr>
            <w:r w:rsidRPr="0024745C">
              <w:rPr>
                <w:rFonts w:cs="Arial"/>
                <w:sz w:val="18"/>
                <w:szCs w:val="18"/>
              </w:rPr>
              <w:t>Да</w:t>
            </w:r>
          </w:p>
        </w:tc>
      </w:tr>
      <w:tr w:rsidR="0018378A" w:rsidRPr="00C276C2" w:rsidTr="0024745C">
        <w:trPr>
          <w:trHeight w:val="20"/>
        </w:trPr>
        <w:tc>
          <w:tcPr>
            <w:tcW w:w="871" w:type="pct"/>
            <w:vMerge/>
          </w:tcPr>
          <w:p w:rsidR="0018378A" w:rsidRPr="0024745C" w:rsidRDefault="0018378A" w:rsidP="0024745C">
            <w:pPr>
              <w:jc w:val="center"/>
              <w:rPr>
                <w:rFonts w:cs="Arial"/>
                <w:sz w:val="18"/>
                <w:szCs w:val="18"/>
              </w:rPr>
            </w:pPr>
          </w:p>
        </w:tc>
        <w:tc>
          <w:tcPr>
            <w:tcW w:w="881" w:type="pct"/>
          </w:tcPr>
          <w:p w:rsidR="0018378A" w:rsidRPr="0024745C" w:rsidRDefault="0018378A" w:rsidP="0024745C">
            <w:pPr>
              <w:jc w:val="center"/>
              <w:rPr>
                <w:rFonts w:cs="Arial"/>
                <w:sz w:val="18"/>
                <w:szCs w:val="18"/>
                <w:lang w:val="en-US"/>
              </w:rPr>
            </w:pPr>
            <w:r w:rsidRPr="0024745C">
              <w:rPr>
                <w:rFonts w:cs="Arial"/>
                <w:sz w:val="18"/>
                <w:szCs w:val="18"/>
                <w:lang w:val="en-US"/>
              </w:rPr>
              <w:t>CN15</w:t>
            </w:r>
          </w:p>
        </w:tc>
        <w:tc>
          <w:tcPr>
            <w:tcW w:w="2624" w:type="pct"/>
          </w:tcPr>
          <w:p w:rsidR="0018378A" w:rsidRPr="0024745C" w:rsidRDefault="0018378A" w:rsidP="0024745C">
            <w:pPr>
              <w:rPr>
                <w:rFonts w:cs="Arial"/>
                <w:sz w:val="18"/>
                <w:szCs w:val="18"/>
              </w:rPr>
            </w:pPr>
            <w:r w:rsidRPr="0024745C">
              <w:rPr>
                <w:rFonts w:cs="Arial"/>
                <w:sz w:val="18"/>
                <w:szCs w:val="18"/>
              </w:rPr>
              <w:t>Нет аварийного сигнала…..нет связи с ПК для загрузки данных</w:t>
            </w:r>
          </w:p>
        </w:tc>
        <w:tc>
          <w:tcPr>
            <w:tcW w:w="624" w:type="pct"/>
          </w:tcPr>
          <w:p w:rsidR="0018378A" w:rsidRPr="0024745C" w:rsidRDefault="0018378A" w:rsidP="0024745C">
            <w:pPr>
              <w:jc w:val="center"/>
              <w:rPr>
                <w:rFonts w:cs="Arial"/>
                <w:sz w:val="18"/>
                <w:szCs w:val="18"/>
              </w:rPr>
            </w:pPr>
            <w:r w:rsidRPr="0024745C">
              <w:rPr>
                <w:rFonts w:cs="Arial"/>
                <w:sz w:val="18"/>
                <w:szCs w:val="18"/>
              </w:rPr>
              <w:t>Да</w:t>
            </w:r>
          </w:p>
        </w:tc>
      </w:tr>
      <w:tr w:rsidR="0018378A" w:rsidRPr="00C276C2" w:rsidTr="0024745C">
        <w:trPr>
          <w:trHeight w:val="20"/>
        </w:trPr>
        <w:tc>
          <w:tcPr>
            <w:tcW w:w="871" w:type="pct"/>
            <w:vMerge/>
          </w:tcPr>
          <w:p w:rsidR="0018378A" w:rsidRPr="0024745C" w:rsidRDefault="0018378A" w:rsidP="0024745C">
            <w:pPr>
              <w:jc w:val="center"/>
              <w:rPr>
                <w:rFonts w:cs="Arial"/>
                <w:sz w:val="18"/>
                <w:szCs w:val="18"/>
              </w:rPr>
            </w:pPr>
          </w:p>
        </w:tc>
        <w:tc>
          <w:tcPr>
            <w:tcW w:w="881" w:type="pct"/>
          </w:tcPr>
          <w:p w:rsidR="0018378A" w:rsidRPr="0024745C" w:rsidRDefault="0018378A" w:rsidP="0024745C">
            <w:pPr>
              <w:jc w:val="center"/>
              <w:rPr>
                <w:rFonts w:cs="Arial"/>
                <w:sz w:val="18"/>
                <w:szCs w:val="18"/>
                <w:lang w:val="en-US"/>
              </w:rPr>
            </w:pPr>
            <w:r w:rsidRPr="0024745C">
              <w:rPr>
                <w:rFonts w:cs="Arial"/>
                <w:sz w:val="18"/>
                <w:szCs w:val="18"/>
                <w:lang w:val="en-US"/>
              </w:rPr>
              <w:t>CN16</w:t>
            </w:r>
          </w:p>
        </w:tc>
        <w:tc>
          <w:tcPr>
            <w:tcW w:w="2624" w:type="pct"/>
          </w:tcPr>
          <w:p w:rsidR="0018378A" w:rsidRPr="0024745C" w:rsidRDefault="0018378A" w:rsidP="0024745C">
            <w:pPr>
              <w:rPr>
                <w:rFonts w:cs="Arial"/>
                <w:sz w:val="18"/>
                <w:szCs w:val="18"/>
              </w:rPr>
            </w:pPr>
            <w:r w:rsidRPr="0024745C">
              <w:rPr>
                <w:rFonts w:cs="Arial"/>
                <w:sz w:val="18"/>
                <w:szCs w:val="18"/>
              </w:rPr>
              <w:t xml:space="preserve">Нет аварийного сигнала…..нет питания к МОДЕМУ </w:t>
            </w:r>
          </w:p>
        </w:tc>
        <w:tc>
          <w:tcPr>
            <w:tcW w:w="624" w:type="pct"/>
          </w:tcPr>
          <w:p w:rsidR="0018378A" w:rsidRPr="0024745C" w:rsidRDefault="0018378A" w:rsidP="0024745C">
            <w:pPr>
              <w:jc w:val="center"/>
              <w:rPr>
                <w:rFonts w:cs="Arial"/>
                <w:sz w:val="18"/>
                <w:szCs w:val="18"/>
              </w:rPr>
            </w:pPr>
            <w:r w:rsidRPr="0024745C">
              <w:rPr>
                <w:rFonts w:cs="Arial"/>
                <w:sz w:val="18"/>
                <w:szCs w:val="18"/>
              </w:rPr>
              <w:t>Да</w:t>
            </w:r>
          </w:p>
        </w:tc>
      </w:tr>
      <w:tr w:rsidR="0018378A" w:rsidRPr="00C276C2" w:rsidTr="0024745C">
        <w:trPr>
          <w:trHeight w:val="20"/>
        </w:trPr>
        <w:tc>
          <w:tcPr>
            <w:tcW w:w="871" w:type="pct"/>
            <w:vMerge/>
          </w:tcPr>
          <w:p w:rsidR="0018378A" w:rsidRPr="0024745C" w:rsidRDefault="0018378A" w:rsidP="0024745C">
            <w:pPr>
              <w:jc w:val="center"/>
              <w:rPr>
                <w:rFonts w:cs="Arial"/>
                <w:sz w:val="18"/>
                <w:szCs w:val="18"/>
              </w:rPr>
            </w:pPr>
          </w:p>
        </w:tc>
        <w:tc>
          <w:tcPr>
            <w:tcW w:w="881" w:type="pct"/>
          </w:tcPr>
          <w:p w:rsidR="0018378A" w:rsidRPr="0024745C" w:rsidRDefault="0018378A" w:rsidP="0024745C">
            <w:pPr>
              <w:jc w:val="center"/>
              <w:rPr>
                <w:rFonts w:cs="Arial"/>
                <w:sz w:val="18"/>
                <w:szCs w:val="18"/>
                <w:lang w:val="en-US"/>
              </w:rPr>
            </w:pPr>
            <w:r w:rsidRPr="0024745C">
              <w:rPr>
                <w:rFonts w:cs="Arial"/>
                <w:sz w:val="18"/>
                <w:szCs w:val="18"/>
                <w:lang w:val="en-US"/>
              </w:rPr>
              <w:t>CN18</w:t>
            </w:r>
          </w:p>
        </w:tc>
        <w:tc>
          <w:tcPr>
            <w:tcW w:w="2624" w:type="pct"/>
          </w:tcPr>
          <w:p w:rsidR="0018378A" w:rsidRPr="0024745C" w:rsidRDefault="0018378A" w:rsidP="0024745C">
            <w:pPr>
              <w:rPr>
                <w:rFonts w:cs="Arial"/>
                <w:sz w:val="18"/>
                <w:szCs w:val="18"/>
              </w:rPr>
            </w:pPr>
            <w:r w:rsidRPr="0024745C">
              <w:rPr>
                <w:rFonts w:cs="Arial"/>
                <w:sz w:val="18"/>
                <w:szCs w:val="18"/>
              </w:rPr>
              <w:t xml:space="preserve">Нет аварийного сигнала…..нет «сигнального» питания к клапану </w:t>
            </w:r>
            <w:r w:rsidRPr="0024745C">
              <w:rPr>
                <w:rFonts w:cs="Arial"/>
                <w:sz w:val="18"/>
                <w:szCs w:val="18"/>
                <w:lang w:val="en-US"/>
              </w:rPr>
              <w:t>EV</w:t>
            </w:r>
          </w:p>
        </w:tc>
        <w:tc>
          <w:tcPr>
            <w:tcW w:w="624" w:type="pct"/>
          </w:tcPr>
          <w:p w:rsidR="0018378A" w:rsidRPr="0024745C" w:rsidRDefault="0018378A" w:rsidP="0024745C">
            <w:pPr>
              <w:jc w:val="center"/>
              <w:rPr>
                <w:rFonts w:cs="Arial"/>
                <w:sz w:val="18"/>
                <w:szCs w:val="18"/>
              </w:rPr>
            </w:pPr>
            <w:r w:rsidRPr="0024745C">
              <w:rPr>
                <w:rFonts w:cs="Arial"/>
                <w:sz w:val="18"/>
                <w:szCs w:val="18"/>
              </w:rPr>
              <w:t>Да</w:t>
            </w:r>
          </w:p>
        </w:tc>
      </w:tr>
      <w:tr w:rsidR="0018378A" w:rsidRPr="00C276C2" w:rsidTr="0024745C">
        <w:trPr>
          <w:trHeight w:val="20"/>
        </w:trPr>
        <w:tc>
          <w:tcPr>
            <w:tcW w:w="871" w:type="pct"/>
            <w:vMerge w:val="restart"/>
          </w:tcPr>
          <w:p w:rsidR="0018378A" w:rsidRPr="0024745C" w:rsidRDefault="0018378A" w:rsidP="0024745C">
            <w:pPr>
              <w:jc w:val="center"/>
              <w:rPr>
                <w:rFonts w:cs="Arial"/>
                <w:sz w:val="18"/>
                <w:szCs w:val="18"/>
              </w:rPr>
            </w:pPr>
            <w:r w:rsidRPr="0024745C">
              <w:rPr>
                <w:rFonts w:cs="Arial"/>
                <w:sz w:val="18"/>
                <w:szCs w:val="18"/>
              </w:rPr>
              <w:t>Клеммная панель (ТВ1)</w:t>
            </w:r>
          </w:p>
        </w:tc>
        <w:tc>
          <w:tcPr>
            <w:tcW w:w="881" w:type="pct"/>
          </w:tcPr>
          <w:p w:rsidR="0018378A" w:rsidRPr="0024745C" w:rsidRDefault="0018378A" w:rsidP="0024745C">
            <w:pPr>
              <w:jc w:val="center"/>
              <w:rPr>
                <w:rFonts w:cs="Arial"/>
                <w:sz w:val="18"/>
                <w:szCs w:val="18"/>
                <w:lang w:val="en-US"/>
              </w:rPr>
            </w:pPr>
            <w:r w:rsidRPr="0024745C">
              <w:rPr>
                <w:rFonts w:cs="Arial"/>
                <w:sz w:val="18"/>
                <w:szCs w:val="18"/>
                <w:lang w:val="en-US"/>
              </w:rPr>
              <w:t>CN1</w:t>
            </w:r>
          </w:p>
        </w:tc>
        <w:tc>
          <w:tcPr>
            <w:tcW w:w="2624" w:type="pct"/>
          </w:tcPr>
          <w:p w:rsidR="0018378A" w:rsidRPr="0024745C" w:rsidRDefault="0018378A" w:rsidP="0024745C">
            <w:pPr>
              <w:rPr>
                <w:rFonts w:cs="Arial"/>
                <w:sz w:val="18"/>
                <w:szCs w:val="18"/>
                <w:lang w:val="en-US"/>
              </w:rPr>
            </w:pPr>
            <w:r w:rsidRPr="0024745C">
              <w:rPr>
                <w:rFonts w:cs="Arial"/>
                <w:sz w:val="18"/>
                <w:szCs w:val="18"/>
              </w:rPr>
              <w:t xml:space="preserve">Е109 → </w:t>
            </w:r>
            <w:r w:rsidRPr="0024745C">
              <w:rPr>
                <w:rFonts w:cs="Arial"/>
                <w:sz w:val="18"/>
                <w:szCs w:val="18"/>
                <w:lang w:val="en-US"/>
              </w:rPr>
              <w:t>F109 (F803)</w:t>
            </w:r>
          </w:p>
        </w:tc>
        <w:tc>
          <w:tcPr>
            <w:tcW w:w="624" w:type="pct"/>
          </w:tcPr>
          <w:p w:rsidR="0018378A" w:rsidRPr="0024745C" w:rsidRDefault="0018378A" w:rsidP="0024745C">
            <w:pPr>
              <w:jc w:val="center"/>
              <w:rPr>
                <w:rFonts w:cs="Arial"/>
                <w:sz w:val="18"/>
                <w:szCs w:val="18"/>
              </w:rPr>
            </w:pPr>
            <w:r w:rsidRPr="0024745C">
              <w:rPr>
                <w:rFonts w:cs="Arial"/>
                <w:sz w:val="18"/>
                <w:szCs w:val="18"/>
              </w:rPr>
              <w:t>Да</w:t>
            </w:r>
          </w:p>
        </w:tc>
      </w:tr>
      <w:tr w:rsidR="0018378A" w:rsidRPr="00C276C2" w:rsidTr="0024745C">
        <w:trPr>
          <w:trHeight w:val="20"/>
        </w:trPr>
        <w:tc>
          <w:tcPr>
            <w:tcW w:w="871" w:type="pct"/>
            <w:vMerge/>
          </w:tcPr>
          <w:p w:rsidR="0018378A" w:rsidRPr="0024745C" w:rsidRDefault="0018378A" w:rsidP="0024745C">
            <w:pPr>
              <w:jc w:val="center"/>
              <w:rPr>
                <w:rFonts w:cs="Arial"/>
                <w:sz w:val="18"/>
                <w:szCs w:val="18"/>
              </w:rPr>
            </w:pPr>
          </w:p>
        </w:tc>
        <w:tc>
          <w:tcPr>
            <w:tcW w:w="881" w:type="pct"/>
          </w:tcPr>
          <w:p w:rsidR="0018378A" w:rsidRPr="0024745C" w:rsidRDefault="0018378A" w:rsidP="0024745C">
            <w:pPr>
              <w:jc w:val="center"/>
              <w:rPr>
                <w:rFonts w:cs="Arial"/>
                <w:sz w:val="18"/>
                <w:szCs w:val="18"/>
                <w:lang w:val="en-US"/>
              </w:rPr>
            </w:pPr>
            <w:r w:rsidRPr="0024745C">
              <w:rPr>
                <w:rFonts w:cs="Arial"/>
                <w:sz w:val="18"/>
                <w:szCs w:val="18"/>
                <w:lang w:val="en-US"/>
              </w:rPr>
              <w:t>CN2</w:t>
            </w:r>
          </w:p>
        </w:tc>
        <w:tc>
          <w:tcPr>
            <w:tcW w:w="2624" w:type="pct"/>
          </w:tcPr>
          <w:p w:rsidR="0018378A" w:rsidRPr="0024745C" w:rsidRDefault="0018378A" w:rsidP="0024745C">
            <w:pPr>
              <w:rPr>
                <w:rFonts w:cs="Arial"/>
                <w:sz w:val="18"/>
                <w:szCs w:val="18"/>
                <w:lang w:val="en-US"/>
              </w:rPr>
            </w:pPr>
            <w:r w:rsidRPr="0024745C">
              <w:rPr>
                <w:rFonts w:cs="Arial"/>
                <w:sz w:val="18"/>
                <w:szCs w:val="18"/>
                <w:lang w:val="en-US"/>
              </w:rPr>
              <w:t>F101</w:t>
            </w:r>
          </w:p>
        </w:tc>
        <w:tc>
          <w:tcPr>
            <w:tcW w:w="624" w:type="pct"/>
          </w:tcPr>
          <w:p w:rsidR="0018378A" w:rsidRPr="0024745C" w:rsidRDefault="0018378A" w:rsidP="0024745C">
            <w:pPr>
              <w:jc w:val="center"/>
              <w:rPr>
                <w:rFonts w:cs="Arial"/>
                <w:sz w:val="18"/>
                <w:szCs w:val="18"/>
              </w:rPr>
            </w:pPr>
            <w:r w:rsidRPr="0024745C">
              <w:rPr>
                <w:rFonts w:cs="Arial"/>
                <w:sz w:val="18"/>
                <w:szCs w:val="18"/>
              </w:rPr>
              <w:t>Да</w:t>
            </w:r>
          </w:p>
        </w:tc>
      </w:tr>
      <w:tr w:rsidR="0018378A" w:rsidRPr="00C276C2" w:rsidTr="0024745C">
        <w:trPr>
          <w:trHeight w:val="20"/>
        </w:trPr>
        <w:tc>
          <w:tcPr>
            <w:tcW w:w="871" w:type="pct"/>
            <w:vMerge/>
          </w:tcPr>
          <w:p w:rsidR="0018378A" w:rsidRPr="0024745C" w:rsidRDefault="0018378A" w:rsidP="0024745C">
            <w:pPr>
              <w:jc w:val="center"/>
              <w:rPr>
                <w:rFonts w:cs="Arial"/>
                <w:sz w:val="18"/>
                <w:szCs w:val="18"/>
              </w:rPr>
            </w:pPr>
          </w:p>
        </w:tc>
        <w:tc>
          <w:tcPr>
            <w:tcW w:w="881" w:type="pct"/>
          </w:tcPr>
          <w:p w:rsidR="0018378A" w:rsidRPr="0024745C" w:rsidRDefault="0018378A" w:rsidP="0024745C">
            <w:pPr>
              <w:jc w:val="center"/>
              <w:rPr>
                <w:rFonts w:cs="Arial"/>
                <w:sz w:val="18"/>
                <w:szCs w:val="18"/>
              </w:rPr>
            </w:pPr>
            <w:r w:rsidRPr="0024745C">
              <w:rPr>
                <w:rFonts w:cs="Arial"/>
                <w:sz w:val="18"/>
                <w:szCs w:val="18"/>
                <w:lang w:val="en-US"/>
              </w:rPr>
              <w:t>CN</w:t>
            </w:r>
            <w:r w:rsidRPr="0024745C">
              <w:rPr>
                <w:rFonts w:cs="Arial"/>
                <w:sz w:val="18"/>
                <w:szCs w:val="18"/>
              </w:rPr>
              <w:t>3</w:t>
            </w:r>
          </w:p>
        </w:tc>
        <w:tc>
          <w:tcPr>
            <w:tcW w:w="2624" w:type="pct"/>
          </w:tcPr>
          <w:p w:rsidR="0018378A" w:rsidRPr="0024745C" w:rsidRDefault="0018378A" w:rsidP="0024745C">
            <w:pPr>
              <w:rPr>
                <w:rFonts w:cs="Arial"/>
                <w:sz w:val="18"/>
                <w:szCs w:val="18"/>
              </w:rPr>
            </w:pPr>
            <w:r w:rsidRPr="0024745C">
              <w:rPr>
                <w:rFonts w:cs="Arial"/>
                <w:sz w:val="18"/>
                <w:szCs w:val="18"/>
              </w:rPr>
              <w:t>Нет аварийного сигнала…..нет питания к ПК (нет работы)</w:t>
            </w:r>
          </w:p>
        </w:tc>
        <w:tc>
          <w:tcPr>
            <w:tcW w:w="624" w:type="pct"/>
          </w:tcPr>
          <w:p w:rsidR="0018378A" w:rsidRPr="0024745C" w:rsidRDefault="0018378A" w:rsidP="0024745C">
            <w:pPr>
              <w:jc w:val="center"/>
              <w:rPr>
                <w:rFonts w:cs="Arial"/>
                <w:sz w:val="18"/>
                <w:szCs w:val="18"/>
              </w:rPr>
            </w:pPr>
            <w:r w:rsidRPr="0024745C">
              <w:rPr>
                <w:rFonts w:cs="Arial"/>
                <w:sz w:val="18"/>
                <w:szCs w:val="18"/>
              </w:rPr>
              <w:t>Да</w:t>
            </w:r>
          </w:p>
        </w:tc>
      </w:tr>
      <w:tr w:rsidR="0018378A" w:rsidRPr="00C276C2" w:rsidTr="0024745C">
        <w:trPr>
          <w:trHeight w:val="20"/>
        </w:trPr>
        <w:tc>
          <w:tcPr>
            <w:tcW w:w="871" w:type="pct"/>
            <w:vMerge/>
          </w:tcPr>
          <w:p w:rsidR="0018378A" w:rsidRPr="0024745C" w:rsidRDefault="0018378A" w:rsidP="0024745C">
            <w:pPr>
              <w:jc w:val="center"/>
              <w:rPr>
                <w:rFonts w:cs="Arial"/>
                <w:sz w:val="18"/>
                <w:szCs w:val="18"/>
              </w:rPr>
            </w:pPr>
          </w:p>
        </w:tc>
        <w:tc>
          <w:tcPr>
            <w:tcW w:w="881" w:type="pct"/>
          </w:tcPr>
          <w:p w:rsidR="0018378A" w:rsidRPr="0024745C" w:rsidRDefault="0018378A" w:rsidP="0024745C">
            <w:pPr>
              <w:jc w:val="center"/>
              <w:rPr>
                <w:rFonts w:cs="Arial"/>
                <w:sz w:val="18"/>
                <w:szCs w:val="18"/>
              </w:rPr>
            </w:pPr>
            <w:r w:rsidRPr="0024745C">
              <w:rPr>
                <w:rFonts w:cs="Arial"/>
                <w:sz w:val="18"/>
                <w:szCs w:val="18"/>
                <w:lang w:val="en-US"/>
              </w:rPr>
              <w:t>CN</w:t>
            </w:r>
            <w:r w:rsidRPr="0024745C">
              <w:rPr>
                <w:rFonts w:cs="Arial"/>
                <w:sz w:val="18"/>
                <w:szCs w:val="18"/>
              </w:rPr>
              <w:t>4</w:t>
            </w:r>
          </w:p>
        </w:tc>
        <w:tc>
          <w:tcPr>
            <w:tcW w:w="2624" w:type="pct"/>
          </w:tcPr>
          <w:p w:rsidR="0018378A" w:rsidRPr="0024745C" w:rsidRDefault="0018378A" w:rsidP="0024745C">
            <w:pPr>
              <w:rPr>
                <w:rFonts w:cs="Arial"/>
                <w:sz w:val="18"/>
                <w:szCs w:val="18"/>
              </w:rPr>
            </w:pPr>
            <w:r w:rsidRPr="0024745C">
              <w:rPr>
                <w:rFonts w:cs="Arial"/>
                <w:sz w:val="18"/>
                <w:szCs w:val="18"/>
              </w:rPr>
              <w:t>Нет аварийного сигнала…..нет питания к контроллеру</w:t>
            </w:r>
          </w:p>
        </w:tc>
        <w:tc>
          <w:tcPr>
            <w:tcW w:w="624" w:type="pct"/>
          </w:tcPr>
          <w:p w:rsidR="0018378A" w:rsidRPr="0024745C" w:rsidRDefault="0018378A" w:rsidP="0024745C">
            <w:pPr>
              <w:jc w:val="center"/>
              <w:rPr>
                <w:rFonts w:cs="Arial"/>
                <w:sz w:val="18"/>
                <w:szCs w:val="18"/>
              </w:rPr>
            </w:pPr>
            <w:r w:rsidRPr="0024745C">
              <w:rPr>
                <w:rFonts w:cs="Arial"/>
                <w:sz w:val="18"/>
                <w:szCs w:val="18"/>
              </w:rPr>
              <w:t>Да</w:t>
            </w:r>
          </w:p>
        </w:tc>
      </w:tr>
      <w:tr w:rsidR="0018378A" w:rsidRPr="00C276C2" w:rsidTr="0024745C">
        <w:trPr>
          <w:trHeight w:val="20"/>
        </w:trPr>
        <w:tc>
          <w:tcPr>
            <w:tcW w:w="871" w:type="pct"/>
            <w:vMerge w:val="restart"/>
          </w:tcPr>
          <w:p w:rsidR="0018378A" w:rsidRPr="0024745C" w:rsidRDefault="0018378A" w:rsidP="0024745C">
            <w:pPr>
              <w:jc w:val="center"/>
              <w:rPr>
                <w:rFonts w:cs="Arial"/>
                <w:sz w:val="18"/>
                <w:szCs w:val="18"/>
              </w:rPr>
            </w:pPr>
            <w:r w:rsidRPr="0024745C">
              <w:rPr>
                <w:rFonts w:cs="Arial"/>
                <w:sz w:val="18"/>
                <w:szCs w:val="18"/>
              </w:rPr>
              <w:t>Клеммная панель (ТВ1)</w:t>
            </w:r>
          </w:p>
        </w:tc>
        <w:tc>
          <w:tcPr>
            <w:tcW w:w="881" w:type="pct"/>
          </w:tcPr>
          <w:p w:rsidR="0018378A" w:rsidRPr="0024745C" w:rsidRDefault="0018378A" w:rsidP="0024745C">
            <w:pPr>
              <w:jc w:val="center"/>
              <w:rPr>
                <w:rFonts w:cs="Arial"/>
                <w:sz w:val="18"/>
                <w:szCs w:val="18"/>
                <w:lang w:val="en-US"/>
              </w:rPr>
            </w:pPr>
            <w:r w:rsidRPr="0024745C">
              <w:rPr>
                <w:rFonts w:cs="Arial"/>
                <w:sz w:val="18"/>
                <w:szCs w:val="18"/>
                <w:lang w:val="en-US"/>
              </w:rPr>
              <w:t>CN6</w:t>
            </w:r>
          </w:p>
        </w:tc>
        <w:tc>
          <w:tcPr>
            <w:tcW w:w="2624" w:type="pct"/>
          </w:tcPr>
          <w:p w:rsidR="0018378A" w:rsidRPr="0024745C" w:rsidRDefault="0018378A" w:rsidP="0024745C">
            <w:pPr>
              <w:rPr>
                <w:rFonts w:cs="Arial"/>
                <w:sz w:val="18"/>
                <w:szCs w:val="18"/>
              </w:rPr>
            </w:pPr>
            <w:r w:rsidRPr="0024745C">
              <w:rPr>
                <w:rFonts w:cs="Arial"/>
                <w:sz w:val="18"/>
                <w:szCs w:val="18"/>
                <w:lang w:val="en-US"/>
              </w:rPr>
              <w:t>F</w:t>
            </w:r>
            <w:r w:rsidRPr="0024745C">
              <w:rPr>
                <w:rFonts w:cs="Arial"/>
                <w:sz w:val="18"/>
                <w:szCs w:val="18"/>
              </w:rPr>
              <w:t xml:space="preserve">803, </w:t>
            </w:r>
            <w:r w:rsidRPr="0024745C">
              <w:rPr>
                <w:rFonts w:cs="Arial"/>
                <w:sz w:val="18"/>
                <w:szCs w:val="18"/>
                <w:lang w:val="en-US"/>
              </w:rPr>
              <w:t>E</w:t>
            </w:r>
            <w:r w:rsidRPr="0024745C">
              <w:rPr>
                <w:rFonts w:cs="Arial"/>
                <w:sz w:val="18"/>
                <w:szCs w:val="18"/>
              </w:rPr>
              <w:t xml:space="preserve">401, </w:t>
            </w:r>
            <w:r w:rsidRPr="0024745C">
              <w:rPr>
                <w:rFonts w:cs="Arial"/>
                <w:sz w:val="18"/>
                <w:szCs w:val="18"/>
                <w:lang w:val="en-US"/>
              </w:rPr>
              <w:t>E</w:t>
            </w:r>
            <w:r w:rsidRPr="0024745C">
              <w:rPr>
                <w:rFonts w:cs="Arial"/>
                <w:sz w:val="18"/>
                <w:szCs w:val="18"/>
              </w:rPr>
              <w:t xml:space="preserve">403, </w:t>
            </w:r>
            <w:r w:rsidRPr="0024745C">
              <w:rPr>
                <w:rFonts w:cs="Arial"/>
                <w:sz w:val="18"/>
                <w:szCs w:val="18"/>
                <w:lang w:val="en-US"/>
              </w:rPr>
              <w:t>E</w:t>
            </w:r>
            <w:r w:rsidRPr="0024745C">
              <w:rPr>
                <w:rFonts w:cs="Arial"/>
                <w:sz w:val="18"/>
                <w:szCs w:val="18"/>
              </w:rPr>
              <w:t xml:space="preserve">409, </w:t>
            </w:r>
            <w:r w:rsidRPr="0024745C">
              <w:rPr>
                <w:rFonts w:cs="Arial"/>
                <w:sz w:val="18"/>
                <w:szCs w:val="18"/>
                <w:lang w:val="en-US"/>
              </w:rPr>
              <w:t>E</w:t>
            </w:r>
            <w:r w:rsidRPr="0024745C">
              <w:rPr>
                <w:rFonts w:cs="Arial"/>
                <w:sz w:val="18"/>
                <w:szCs w:val="18"/>
              </w:rPr>
              <w:t xml:space="preserve">411, </w:t>
            </w:r>
            <w:r w:rsidRPr="0024745C">
              <w:rPr>
                <w:rFonts w:cs="Arial"/>
                <w:sz w:val="18"/>
                <w:szCs w:val="18"/>
                <w:lang w:val="en-US"/>
              </w:rPr>
              <w:t>E</w:t>
            </w:r>
            <w:r w:rsidRPr="0024745C">
              <w:rPr>
                <w:rFonts w:cs="Arial"/>
                <w:sz w:val="18"/>
                <w:szCs w:val="18"/>
              </w:rPr>
              <w:t xml:space="preserve">413, </w:t>
            </w:r>
            <w:r w:rsidRPr="0024745C">
              <w:rPr>
                <w:rFonts w:cs="Arial"/>
                <w:sz w:val="18"/>
                <w:szCs w:val="18"/>
                <w:lang w:val="en-US"/>
              </w:rPr>
              <w:t>E</w:t>
            </w:r>
            <w:r w:rsidRPr="0024745C">
              <w:rPr>
                <w:rFonts w:cs="Arial"/>
                <w:sz w:val="18"/>
                <w:szCs w:val="18"/>
              </w:rPr>
              <w:t>415</w:t>
            </w:r>
          </w:p>
          <w:p w:rsidR="0018378A" w:rsidRPr="0024745C" w:rsidRDefault="0018378A" w:rsidP="0024745C">
            <w:pPr>
              <w:rPr>
                <w:rFonts w:cs="Arial"/>
                <w:sz w:val="18"/>
                <w:szCs w:val="18"/>
              </w:rPr>
            </w:pPr>
            <w:r w:rsidRPr="0024745C">
              <w:rPr>
                <w:rFonts w:cs="Arial"/>
                <w:sz w:val="18"/>
                <w:szCs w:val="18"/>
              </w:rPr>
              <w:t>(“</w:t>
            </w:r>
            <w:r w:rsidRPr="0024745C">
              <w:rPr>
                <w:rFonts w:cs="Arial"/>
                <w:sz w:val="18"/>
                <w:szCs w:val="18"/>
                <w:lang w:val="en-US"/>
              </w:rPr>
              <w:t>E</w:t>
            </w:r>
            <w:r w:rsidRPr="0024745C">
              <w:rPr>
                <w:rFonts w:cs="Arial"/>
                <w:sz w:val="18"/>
                <w:szCs w:val="18"/>
              </w:rPr>
              <w:t xml:space="preserve">” отображается при индикации температуры датчиков </w:t>
            </w:r>
            <w:r w:rsidRPr="0024745C">
              <w:rPr>
                <w:rFonts w:cs="Arial"/>
                <w:sz w:val="18"/>
                <w:szCs w:val="18"/>
                <w:lang w:val="en-US"/>
              </w:rPr>
              <w:t>DRS</w:t>
            </w:r>
            <w:r w:rsidRPr="0024745C">
              <w:rPr>
                <w:rFonts w:cs="Arial"/>
                <w:sz w:val="18"/>
                <w:szCs w:val="18"/>
              </w:rPr>
              <w:t xml:space="preserve">, </w:t>
            </w:r>
            <w:r w:rsidRPr="0024745C">
              <w:rPr>
                <w:rFonts w:cs="Arial"/>
                <w:sz w:val="18"/>
                <w:szCs w:val="18"/>
                <w:lang w:val="en-US"/>
              </w:rPr>
              <w:t>DSS</w:t>
            </w:r>
            <w:r w:rsidRPr="0024745C">
              <w:rPr>
                <w:rFonts w:cs="Arial"/>
                <w:sz w:val="18"/>
                <w:szCs w:val="18"/>
              </w:rPr>
              <w:t xml:space="preserve">, </w:t>
            </w:r>
            <w:r w:rsidRPr="0024745C">
              <w:rPr>
                <w:rFonts w:cs="Arial"/>
                <w:sz w:val="18"/>
                <w:szCs w:val="18"/>
                <w:lang w:val="en-US"/>
              </w:rPr>
              <w:t>EIS</w:t>
            </w:r>
            <w:r w:rsidRPr="0024745C">
              <w:rPr>
                <w:rFonts w:cs="Arial"/>
                <w:sz w:val="18"/>
                <w:szCs w:val="18"/>
              </w:rPr>
              <w:t xml:space="preserve">, </w:t>
            </w:r>
            <w:r w:rsidRPr="0024745C">
              <w:rPr>
                <w:rFonts w:cs="Arial"/>
                <w:sz w:val="18"/>
                <w:szCs w:val="18"/>
                <w:lang w:val="en-US"/>
              </w:rPr>
              <w:t>SGS</w:t>
            </w:r>
            <w:r w:rsidRPr="0024745C">
              <w:rPr>
                <w:rFonts w:cs="Arial"/>
                <w:sz w:val="18"/>
                <w:szCs w:val="18"/>
              </w:rPr>
              <w:t>)</w:t>
            </w:r>
          </w:p>
        </w:tc>
        <w:tc>
          <w:tcPr>
            <w:tcW w:w="624" w:type="pct"/>
          </w:tcPr>
          <w:p w:rsidR="0018378A" w:rsidRPr="0024745C" w:rsidRDefault="0018378A" w:rsidP="0024745C">
            <w:pPr>
              <w:jc w:val="center"/>
              <w:rPr>
                <w:rFonts w:cs="Arial"/>
                <w:sz w:val="18"/>
                <w:szCs w:val="18"/>
              </w:rPr>
            </w:pPr>
            <w:r w:rsidRPr="0024745C">
              <w:rPr>
                <w:rFonts w:cs="Arial"/>
                <w:sz w:val="18"/>
                <w:szCs w:val="18"/>
              </w:rPr>
              <w:t>Да</w:t>
            </w:r>
          </w:p>
        </w:tc>
      </w:tr>
      <w:tr w:rsidR="0018378A" w:rsidRPr="00C276C2" w:rsidTr="0024745C">
        <w:trPr>
          <w:trHeight w:val="20"/>
        </w:trPr>
        <w:tc>
          <w:tcPr>
            <w:tcW w:w="871" w:type="pct"/>
            <w:vMerge/>
          </w:tcPr>
          <w:p w:rsidR="0018378A" w:rsidRPr="0024745C" w:rsidRDefault="0018378A" w:rsidP="0024745C">
            <w:pPr>
              <w:jc w:val="center"/>
              <w:rPr>
                <w:rFonts w:cs="Arial"/>
                <w:sz w:val="18"/>
                <w:szCs w:val="18"/>
              </w:rPr>
            </w:pPr>
          </w:p>
        </w:tc>
        <w:tc>
          <w:tcPr>
            <w:tcW w:w="881" w:type="pct"/>
          </w:tcPr>
          <w:p w:rsidR="0018378A" w:rsidRPr="0024745C" w:rsidRDefault="0018378A" w:rsidP="0024745C">
            <w:pPr>
              <w:jc w:val="center"/>
              <w:rPr>
                <w:rFonts w:cs="Arial"/>
                <w:sz w:val="18"/>
                <w:szCs w:val="18"/>
                <w:lang w:val="en-US"/>
              </w:rPr>
            </w:pPr>
            <w:r w:rsidRPr="0024745C">
              <w:rPr>
                <w:rFonts w:cs="Arial"/>
                <w:sz w:val="18"/>
                <w:szCs w:val="18"/>
                <w:lang w:val="en-US"/>
              </w:rPr>
              <w:t>CN7</w:t>
            </w:r>
          </w:p>
        </w:tc>
        <w:tc>
          <w:tcPr>
            <w:tcW w:w="2624" w:type="pct"/>
          </w:tcPr>
          <w:p w:rsidR="0018378A" w:rsidRPr="0024745C" w:rsidRDefault="0018378A" w:rsidP="0024745C">
            <w:pPr>
              <w:rPr>
                <w:rFonts w:cs="Arial"/>
                <w:sz w:val="18"/>
                <w:szCs w:val="18"/>
              </w:rPr>
            </w:pPr>
            <w:r w:rsidRPr="0024745C">
              <w:rPr>
                <w:rFonts w:cs="Arial"/>
                <w:sz w:val="18"/>
                <w:szCs w:val="18"/>
                <w:lang w:val="en-US"/>
              </w:rPr>
              <w:t>F</w:t>
            </w:r>
            <w:r w:rsidRPr="0024745C">
              <w:rPr>
                <w:rFonts w:cs="Arial"/>
                <w:sz w:val="18"/>
                <w:szCs w:val="18"/>
              </w:rPr>
              <w:t xml:space="preserve">406, </w:t>
            </w:r>
            <w:r w:rsidRPr="0024745C">
              <w:rPr>
                <w:rFonts w:cs="Arial"/>
                <w:sz w:val="18"/>
                <w:szCs w:val="18"/>
                <w:lang w:val="en-US"/>
              </w:rPr>
              <w:t>E</w:t>
            </w:r>
            <w:r w:rsidRPr="0024745C">
              <w:rPr>
                <w:rFonts w:cs="Arial"/>
                <w:sz w:val="18"/>
                <w:szCs w:val="18"/>
              </w:rPr>
              <w:t xml:space="preserve">407, </w:t>
            </w:r>
            <w:r w:rsidRPr="0024745C">
              <w:rPr>
                <w:rFonts w:cs="Arial"/>
                <w:sz w:val="18"/>
                <w:szCs w:val="18"/>
                <w:lang w:val="en-US"/>
              </w:rPr>
              <w:t>E</w:t>
            </w:r>
            <w:r w:rsidRPr="0024745C">
              <w:rPr>
                <w:rFonts w:cs="Arial"/>
                <w:sz w:val="18"/>
                <w:szCs w:val="18"/>
              </w:rPr>
              <w:t xml:space="preserve">402, </w:t>
            </w:r>
            <w:r w:rsidRPr="0024745C">
              <w:rPr>
                <w:rFonts w:cs="Arial"/>
                <w:sz w:val="18"/>
                <w:szCs w:val="18"/>
                <w:lang w:val="en-US"/>
              </w:rPr>
              <w:t>E</w:t>
            </w:r>
            <w:r w:rsidRPr="0024745C">
              <w:rPr>
                <w:rFonts w:cs="Arial"/>
                <w:sz w:val="18"/>
                <w:szCs w:val="18"/>
              </w:rPr>
              <w:t>404</w:t>
            </w:r>
          </w:p>
          <w:p w:rsidR="0018378A" w:rsidRPr="0024745C" w:rsidRDefault="0018378A" w:rsidP="0024745C">
            <w:pPr>
              <w:rPr>
                <w:rFonts w:cs="Arial"/>
                <w:sz w:val="18"/>
                <w:szCs w:val="18"/>
              </w:rPr>
            </w:pPr>
            <w:r w:rsidRPr="0024745C">
              <w:rPr>
                <w:rFonts w:cs="Arial"/>
                <w:sz w:val="18"/>
                <w:szCs w:val="18"/>
              </w:rPr>
              <w:t>(“</w:t>
            </w:r>
            <w:r w:rsidRPr="0024745C">
              <w:rPr>
                <w:rFonts w:cs="Arial"/>
                <w:sz w:val="18"/>
                <w:szCs w:val="18"/>
                <w:lang w:val="en-US"/>
              </w:rPr>
              <w:t>E</w:t>
            </w:r>
            <w:r w:rsidRPr="0024745C">
              <w:rPr>
                <w:rFonts w:cs="Arial"/>
                <w:sz w:val="18"/>
                <w:szCs w:val="18"/>
              </w:rPr>
              <w:t xml:space="preserve">” отображается при индикации температуры датчиков </w:t>
            </w:r>
            <w:r w:rsidRPr="0024745C">
              <w:rPr>
                <w:rFonts w:cs="Arial"/>
                <w:sz w:val="18"/>
                <w:szCs w:val="18"/>
                <w:lang w:val="en-US"/>
              </w:rPr>
              <w:t>DRS</w:t>
            </w:r>
            <w:r w:rsidRPr="0024745C">
              <w:rPr>
                <w:rFonts w:cs="Arial"/>
                <w:sz w:val="18"/>
                <w:szCs w:val="18"/>
              </w:rPr>
              <w:t xml:space="preserve">, </w:t>
            </w:r>
            <w:r w:rsidRPr="0024745C">
              <w:rPr>
                <w:rFonts w:cs="Arial"/>
                <w:sz w:val="18"/>
                <w:szCs w:val="18"/>
                <w:lang w:val="en-US"/>
              </w:rPr>
              <w:t>DSS</w:t>
            </w:r>
            <w:r w:rsidRPr="0024745C">
              <w:rPr>
                <w:rFonts w:cs="Arial"/>
                <w:sz w:val="18"/>
                <w:szCs w:val="18"/>
              </w:rPr>
              <w:t xml:space="preserve">, </w:t>
            </w:r>
            <w:r w:rsidRPr="0024745C">
              <w:rPr>
                <w:rFonts w:cs="Arial"/>
                <w:sz w:val="18"/>
                <w:szCs w:val="18"/>
                <w:lang w:val="en-US"/>
              </w:rPr>
              <w:t>EIS</w:t>
            </w:r>
            <w:r w:rsidRPr="0024745C">
              <w:rPr>
                <w:rFonts w:cs="Arial"/>
                <w:sz w:val="18"/>
                <w:szCs w:val="18"/>
              </w:rPr>
              <w:t xml:space="preserve">, </w:t>
            </w:r>
            <w:r w:rsidRPr="0024745C">
              <w:rPr>
                <w:rFonts w:cs="Arial"/>
                <w:sz w:val="18"/>
                <w:szCs w:val="18"/>
                <w:lang w:val="en-US"/>
              </w:rPr>
              <w:t>SGS</w:t>
            </w:r>
            <w:r w:rsidRPr="0024745C">
              <w:rPr>
                <w:rFonts w:cs="Arial"/>
                <w:sz w:val="18"/>
                <w:szCs w:val="18"/>
              </w:rPr>
              <w:t>)</w:t>
            </w:r>
          </w:p>
        </w:tc>
        <w:tc>
          <w:tcPr>
            <w:tcW w:w="624" w:type="pct"/>
          </w:tcPr>
          <w:p w:rsidR="0018378A" w:rsidRPr="0024745C" w:rsidRDefault="0018378A" w:rsidP="0024745C">
            <w:pPr>
              <w:jc w:val="center"/>
              <w:rPr>
                <w:rFonts w:cs="Arial"/>
                <w:sz w:val="18"/>
                <w:szCs w:val="18"/>
              </w:rPr>
            </w:pPr>
            <w:r w:rsidRPr="0024745C">
              <w:rPr>
                <w:rFonts w:cs="Arial"/>
                <w:sz w:val="18"/>
                <w:szCs w:val="18"/>
              </w:rPr>
              <w:t>Да</w:t>
            </w:r>
          </w:p>
        </w:tc>
      </w:tr>
    </w:tbl>
    <w:p w:rsidR="0018378A" w:rsidRDefault="0018378A" w:rsidP="006B75BF">
      <w:pPr>
        <w:jc w:val="both"/>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668"/>
        <w:gridCol w:w="1694"/>
        <w:gridCol w:w="5015"/>
        <w:gridCol w:w="1194"/>
      </w:tblGrid>
      <w:tr w:rsidR="0018378A" w:rsidRPr="00C276C2" w:rsidTr="00452A83">
        <w:tc>
          <w:tcPr>
            <w:tcW w:w="1668" w:type="dxa"/>
          </w:tcPr>
          <w:p w:rsidR="0018378A" w:rsidRPr="0024745C" w:rsidRDefault="0018378A" w:rsidP="0024745C">
            <w:pPr>
              <w:jc w:val="center"/>
              <w:rPr>
                <w:rFonts w:cs="Arial"/>
                <w:sz w:val="18"/>
                <w:szCs w:val="18"/>
              </w:rPr>
            </w:pPr>
            <w:r w:rsidRPr="0024745C">
              <w:rPr>
                <w:rFonts w:cs="Arial"/>
                <w:sz w:val="18"/>
                <w:szCs w:val="18"/>
              </w:rPr>
              <w:t>Местоположение</w:t>
            </w:r>
          </w:p>
        </w:tc>
        <w:tc>
          <w:tcPr>
            <w:tcW w:w="1695" w:type="dxa"/>
          </w:tcPr>
          <w:p w:rsidR="0018378A" w:rsidRPr="0024745C" w:rsidRDefault="0018378A" w:rsidP="0024745C">
            <w:pPr>
              <w:jc w:val="center"/>
              <w:rPr>
                <w:rFonts w:cs="Arial"/>
                <w:sz w:val="18"/>
                <w:szCs w:val="18"/>
              </w:rPr>
            </w:pPr>
            <w:r w:rsidRPr="0024745C">
              <w:rPr>
                <w:rFonts w:cs="Arial"/>
                <w:sz w:val="18"/>
                <w:szCs w:val="18"/>
              </w:rPr>
              <w:t>Предохранитель №</w:t>
            </w:r>
          </w:p>
        </w:tc>
        <w:tc>
          <w:tcPr>
            <w:tcW w:w="5072" w:type="dxa"/>
          </w:tcPr>
          <w:p w:rsidR="0018378A" w:rsidRPr="0024745C" w:rsidRDefault="0018378A" w:rsidP="0024745C">
            <w:pPr>
              <w:jc w:val="center"/>
              <w:rPr>
                <w:rFonts w:cs="Arial"/>
                <w:sz w:val="18"/>
                <w:szCs w:val="18"/>
              </w:rPr>
            </w:pPr>
            <w:r w:rsidRPr="0024745C">
              <w:rPr>
                <w:rFonts w:cs="Arial"/>
                <w:sz w:val="18"/>
                <w:szCs w:val="18"/>
              </w:rPr>
              <w:t>Неисправность или аварийный сигнал при перегорании предохранителя</w:t>
            </w:r>
          </w:p>
        </w:tc>
        <w:tc>
          <w:tcPr>
            <w:tcW w:w="1194" w:type="dxa"/>
          </w:tcPr>
          <w:p w:rsidR="0018378A" w:rsidRPr="0024745C" w:rsidRDefault="0018378A" w:rsidP="0024745C">
            <w:pPr>
              <w:jc w:val="center"/>
              <w:rPr>
                <w:rFonts w:cs="Arial"/>
                <w:sz w:val="18"/>
                <w:szCs w:val="18"/>
              </w:rPr>
            </w:pPr>
            <w:r w:rsidRPr="0024745C">
              <w:rPr>
                <w:rFonts w:cs="Arial"/>
                <w:sz w:val="18"/>
                <w:szCs w:val="18"/>
              </w:rPr>
              <w:t xml:space="preserve">Применимо для </w:t>
            </w:r>
            <w:r w:rsidRPr="0024745C">
              <w:rPr>
                <w:rFonts w:cs="Arial"/>
                <w:sz w:val="18"/>
                <w:szCs w:val="18"/>
                <w:lang w:val="en-US"/>
              </w:rPr>
              <w:t>LXE10D</w:t>
            </w:r>
          </w:p>
        </w:tc>
      </w:tr>
      <w:tr w:rsidR="0018378A" w:rsidRPr="00C276C2" w:rsidTr="00452A83">
        <w:tc>
          <w:tcPr>
            <w:tcW w:w="1668" w:type="dxa"/>
            <w:vMerge w:val="restart"/>
          </w:tcPr>
          <w:p w:rsidR="0018378A" w:rsidRPr="0024745C" w:rsidRDefault="0018378A" w:rsidP="0024745C">
            <w:pPr>
              <w:jc w:val="center"/>
              <w:rPr>
                <w:rFonts w:cs="Arial"/>
                <w:sz w:val="18"/>
                <w:szCs w:val="18"/>
              </w:rPr>
            </w:pPr>
            <w:r w:rsidRPr="0024745C">
              <w:rPr>
                <w:rFonts w:cs="Arial"/>
                <w:sz w:val="18"/>
                <w:szCs w:val="18"/>
              </w:rPr>
              <w:t>Клеммная панель (ТВ1)</w:t>
            </w:r>
          </w:p>
        </w:tc>
        <w:tc>
          <w:tcPr>
            <w:tcW w:w="1695" w:type="dxa"/>
          </w:tcPr>
          <w:p w:rsidR="0018378A" w:rsidRPr="0024745C" w:rsidRDefault="0018378A" w:rsidP="0024745C">
            <w:pPr>
              <w:jc w:val="center"/>
              <w:rPr>
                <w:rFonts w:cs="Arial"/>
                <w:sz w:val="18"/>
                <w:szCs w:val="18"/>
                <w:lang w:val="en-US"/>
              </w:rPr>
            </w:pPr>
            <w:r w:rsidRPr="0024745C">
              <w:rPr>
                <w:rFonts w:cs="Arial"/>
                <w:sz w:val="18"/>
                <w:szCs w:val="18"/>
                <w:lang w:val="en-US"/>
              </w:rPr>
              <w:t>Fu1</w:t>
            </w:r>
          </w:p>
        </w:tc>
        <w:tc>
          <w:tcPr>
            <w:tcW w:w="5072" w:type="dxa"/>
          </w:tcPr>
          <w:p w:rsidR="0018378A" w:rsidRPr="0024745C" w:rsidRDefault="0018378A" w:rsidP="0024745C">
            <w:pPr>
              <w:rPr>
                <w:rFonts w:cs="Arial"/>
                <w:sz w:val="18"/>
                <w:szCs w:val="18"/>
                <w:lang w:val="en-US"/>
              </w:rPr>
            </w:pPr>
            <w:r w:rsidRPr="0024745C">
              <w:rPr>
                <w:rFonts w:cs="Arial"/>
                <w:sz w:val="18"/>
                <w:szCs w:val="18"/>
                <w:lang w:val="en-US"/>
              </w:rPr>
              <w:t>F101</w:t>
            </w:r>
          </w:p>
        </w:tc>
        <w:tc>
          <w:tcPr>
            <w:tcW w:w="1194" w:type="dxa"/>
          </w:tcPr>
          <w:p w:rsidR="0018378A" w:rsidRPr="0024745C" w:rsidRDefault="0018378A" w:rsidP="0024745C">
            <w:pPr>
              <w:jc w:val="center"/>
              <w:rPr>
                <w:rFonts w:cs="Arial"/>
                <w:sz w:val="18"/>
                <w:szCs w:val="18"/>
              </w:rPr>
            </w:pPr>
            <w:r w:rsidRPr="0024745C">
              <w:rPr>
                <w:rFonts w:cs="Arial"/>
                <w:sz w:val="18"/>
                <w:szCs w:val="18"/>
              </w:rPr>
              <w:t>Да</w:t>
            </w:r>
          </w:p>
        </w:tc>
      </w:tr>
      <w:tr w:rsidR="0018378A" w:rsidRPr="00C276C2" w:rsidTr="00452A83">
        <w:tc>
          <w:tcPr>
            <w:tcW w:w="1668" w:type="dxa"/>
            <w:vMerge/>
          </w:tcPr>
          <w:p w:rsidR="0018378A" w:rsidRPr="0024745C" w:rsidRDefault="0018378A" w:rsidP="0024745C">
            <w:pPr>
              <w:jc w:val="center"/>
              <w:rPr>
                <w:rFonts w:cs="Arial"/>
                <w:sz w:val="18"/>
                <w:szCs w:val="18"/>
              </w:rPr>
            </w:pPr>
          </w:p>
        </w:tc>
        <w:tc>
          <w:tcPr>
            <w:tcW w:w="1695" w:type="dxa"/>
          </w:tcPr>
          <w:p w:rsidR="0018378A" w:rsidRPr="0024745C" w:rsidRDefault="0018378A" w:rsidP="0024745C">
            <w:pPr>
              <w:jc w:val="center"/>
              <w:rPr>
                <w:rFonts w:cs="Arial"/>
                <w:sz w:val="18"/>
                <w:szCs w:val="18"/>
              </w:rPr>
            </w:pPr>
            <w:r w:rsidRPr="0024745C">
              <w:rPr>
                <w:rFonts w:cs="Arial"/>
                <w:sz w:val="18"/>
                <w:szCs w:val="18"/>
                <w:lang w:val="en-US"/>
              </w:rPr>
              <w:t>Fu</w:t>
            </w:r>
            <w:r w:rsidRPr="0024745C">
              <w:rPr>
                <w:rFonts w:cs="Arial"/>
                <w:sz w:val="18"/>
                <w:szCs w:val="18"/>
              </w:rPr>
              <w:t>2</w:t>
            </w:r>
          </w:p>
        </w:tc>
        <w:tc>
          <w:tcPr>
            <w:tcW w:w="5072" w:type="dxa"/>
          </w:tcPr>
          <w:p w:rsidR="0018378A" w:rsidRPr="0024745C" w:rsidRDefault="0018378A" w:rsidP="0024745C">
            <w:pPr>
              <w:rPr>
                <w:rFonts w:cs="Arial"/>
                <w:sz w:val="18"/>
                <w:szCs w:val="18"/>
                <w:lang w:val="en-US"/>
              </w:rPr>
            </w:pPr>
            <w:r w:rsidRPr="0024745C">
              <w:rPr>
                <w:rFonts w:cs="Arial"/>
                <w:sz w:val="18"/>
                <w:szCs w:val="18"/>
              </w:rPr>
              <w:t xml:space="preserve">Клапан </w:t>
            </w:r>
            <w:r w:rsidRPr="0024745C">
              <w:rPr>
                <w:rFonts w:cs="Arial"/>
                <w:sz w:val="18"/>
                <w:szCs w:val="18"/>
                <w:lang w:val="en-US"/>
              </w:rPr>
              <w:t>BSV</w:t>
            </w:r>
          </w:p>
        </w:tc>
        <w:tc>
          <w:tcPr>
            <w:tcW w:w="1194" w:type="dxa"/>
          </w:tcPr>
          <w:p w:rsidR="0018378A" w:rsidRPr="0024745C" w:rsidRDefault="0018378A" w:rsidP="0024745C">
            <w:pPr>
              <w:jc w:val="center"/>
              <w:rPr>
                <w:rFonts w:cs="Arial"/>
                <w:sz w:val="18"/>
                <w:szCs w:val="18"/>
              </w:rPr>
            </w:pPr>
            <w:r w:rsidRPr="0024745C">
              <w:rPr>
                <w:rFonts w:cs="Arial"/>
                <w:sz w:val="18"/>
                <w:szCs w:val="18"/>
              </w:rPr>
              <w:t>-</w:t>
            </w:r>
          </w:p>
        </w:tc>
      </w:tr>
      <w:tr w:rsidR="0018378A" w:rsidRPr="00C276C2" w:rsidTr="00452A83">
        <w:tc>
          <w:tcPr>
            <w:tcW w:w="1668" w:type="dxa"/>
            <w:vMerge/>
          </w:tcPr>
          <w:p w:rsidR="0018378A" w:rsidRPr="0024745C" w:rsidRDefault="0018378A" w:rsidP="0024745C">
            <w:pPr>
              <w:jc w:val="center"/>
              <w:rPr>
                <w:rFonts w:cs="Arial"/>
                <w:sz w:val="18"/>
                <w:szCs w:val="18"/>
              </w:rPr>
            </w:pPr>
          </w:p>
        </w:tc>
        <w:tc>
          <w:tcPr>
            <w:tcW w:w="1695" w:type="dxa"/>
          </w:tcPr>
          <w:p w:rsidR="0018378A" w:rsidRPr="0024745C" w:rsidRDefault="0018378A" w:rsidP="0024745C">
            <w:pPr>
              <w:jc w:val="center"/>
              <w:rPr>
                <w:rFonts w:cs="Arial"/>
                <w:sz w:val="18"/>
                <w:szCs w:val="18"/>
              </w:rPr>
            </w:pPr>
            <w:r w:rsidRPr="0024745C">
              <w:rPr>
                <w:rFonts w:cs="Arial"/>
                <w:sz w:val="18"/>
                <w:szCs w:val="18"/>
                <w:lang w:val="en-US"/>
              </w:rPr>
              <w:t>Fu</w:t>
            </w:r>
            <w:r w:rsidRPr="0024745C">
              <w:rPr>
                <w:rFonts w:cs="Arial"/>
                <w:sz w:val="18"/>
                <w:szCs w:val="18"/>
              </w:rPr>
              <w:t>3</w:t>
            </w:r>
          </w:p>
        </w:tc>
        <w:tc>
          <w:tcPr>
            <w:tcW w:w="5072" w:type="dxa"/>
          </w:tcPr>
          <w:p w:rsidR="0018378A" w:rsidRPr="0024745C" w:rsidRDefault="0018378A" w:rsidP="0024745C">
            <w:pPr>
              <w:rPr>
                <w:rFonts w:cs="Arial"/>
                <w:sz w:val="18"/>
                <w:szCs w:val="18"/>
              </w:rPr>
            </w:pPr>
            <w:r w:rsidRPr="0024745C">
              <w:rPr>
                <w:rFonts w:cs="Arial"/>
                <w:sz w:val="18"/>
                <w:szCs w:val="18"/>
                <w:lang w:val="en-US"/>
              </w:rPr>
              <w:t>E</w:t>
            </w:r>
            <w:r w:rsidRPr="0024745C">
              <w:rPr>
                <w:rFonts w:cs="Arial"/>
                <w:sz w:val="18"/>
                <w:szCs w:val="18"/>
              </w:rPr>
              <w:t>109→</w:t>
            </w:r>
            <w:r w:rsidRPr="0024745C">
              <w:rPr>
                <w:rFonts w:cs="Arial"/>
                <w:sz w:val="18"/>
                <w:szCs w:val="18"/>
                <w:lang w:val="en-US"/>
              </w:rPr>
              <w:t>F</w:t>
            </w:r>
            <w:r w:rsidRPr="0024745C">
              <w:rPr>
                <w:rFonts w:cs="Arial"/>
                <w:sz w:val="18"/>
                <w:szCs w:val="18"/>
              </w:rPr>
              <w:t>109 (</w:t>
            </w:r>
            <w:r w:rsidRPr="0024745C">
              <w:rPr>
                <w:rFonts w:cs="Arial"/>
                <w:sz w:val="18"/>
                <w:szCs w:val="18"/>
                <w:lang w:val="en-US"/>
              </w:rPr>
              <w:t>F</w:t>
            </w:r>
            <w:r w:rsidRPr="0024745C">
              <w:rPr>
                <w:rFonts w:cs="Arial"/>
                <w:sz w:val="18"/>
                <w:szCs w:val="18"/>
              </w:rPr>
              <w:t xml:space="preserve">803).... нет питания к </w:t>
            </w:r>
            <w:r w:rsidRPr="0024745C">
              <w:rPr>
                <w:rFonts w:cs="Arial"/>
                <w:sz w:val="18"/>
                <w:szCs w:val="18"/>
                <w:lang w:val="en-US"/>
              </w:rPr>
              <w:t>LSV</w:t>
            </w:r>
            <w:r w:rsidRPr="0024745C">
              <w:rPr>
                <w:rFonts w:cs="Arial"/>
                <w:sz w:val="18"/>
                <w:szCs w:val="18"/>
              </w:rPr>
              <w:t xml:space="preserve"> (закрытие </w:t>
            </w:r>
            <w:r w:rsidRPr="0024745C">
              <w:rPr>
                <w:rFonts w:cs="Arial"/>
                <w:sz w:val="18"/>
                <w:szCs w:val="18"/>
                <w:lang w:val="en-US"/>
              </w:rPr>
              <w:t>LSV</w:t>
            </w:r>
            <w:r w:rsidRPr="0024745C">
              <w:rPr>
                <w:rFonts w:cs="Arial"/>
                <w:sz w:val="18"/>
                <w:szCs w:val="18"/>
              </w:rPr>
              <w:t>)</w:t>
            </w:r>
          </w:p>
        </w:tc>
        <w:tc>
          <w:tcPr>
            <w:tcW w:w="1194" w:type="dxa"/>
          </w:tcPr>
          <w:p w:rsidR="0018378A" w:rsidRPr="0024745C" w:rsidRDefault="0018378A" w:rsidP="0024745C">
            <w:pPr>
              <w:jc w:val="center"/>
              <w:rPr>
                <w:rFonts w:cs="Arial"/>
                <w:sz w:val="18"/>
                <w:szCs w:val="18"/>
              </w:rPr>
            </w:pPr>
            <w:r w:rsidRPr="0024745C">
              <w:rPr>
                <w:rFonts w:cs="Arial"/>
                <w:sz w:val="18"/>
                <w:szCs w:val="18"/>
              </w:rPr>
              <w:t>Да</w:t>
            </w:r>
          </w:p>
        </w:tc>
      </w:tr>
      <w:tr w:rsidR="0018378A" w:rsidRPr="00C276C2" w:rsidTr="00452A83">
        <w:tc>
          <w:tcPr>
            <w:tcW w:w="1668" w:type="dxa"/>
            <w:vMerge/>
          </w:tcPr>
          <w:p w:rsidR="0018378A" w:rsidRPr="0024745C" w:rsidRDefault="0018378A" w:rsidP="0024745C">
            <w:pPr>
              <w:jc w:val="center"/>
              <w:rPr>
                <w:rFonts w:cs="Arial"/>
                <w:sz w:val="18"/>
                <w:szCs w:val="18"/>
              </w:rPr>
            </w:pPr>
          </w:p>
        </w:tc>
        <w:tc>
          <w:tcPr>
            <w:tcW w:w="1695" w:type="dxa"/>
          </w:tcPr>
          <w:p w:rsidR="0018378A" w:rsidRPr="0024745C" w:rsidRDefault="0018378A" w:rsidP="0024745C">
            <w:pPr>
              <w:jc w:val="center"/>
              <w:rPr>
                <w:rFonts w:cs="Arial"/>
                <w:sz w:val="18"/>
                <w:szCs w:val="18"/>
                <w:lang w:val="en-US"/>
              </w:rPr>
            </w:pPr>
            <w:r w:rsidRPr="0024745C">
              <w:rPr>
                <w:rFonts w:cs="Arial"/>
                <w:sz w:val="18"/>
                <w:szCs w:val="18"/>
                <w:lang w:val="en-US"/>
              </w:rPr>
              <w:t>Fu4</w:t>
            </w:r>
          </w:p>
        </w:tc>
        <w:tc>
          <w:tcPr>
            <w:tcW w:w="5072" w:type="dxa"/>
          </w:tcPr>
          <w:p w:rsidR="0018378A" w:rsidRPr="0024745C" w:rsidRDefault="0018378A" w:rsidP="0024745C">
            <w:pPr>
              <w:rPr>
                <w:rFonts w:cs="Arial"/>
                <w:sz w:val="18"/>
                <w:szCs w:val="18"/>
                <w:lang w:val="en-US"/>
              </w:rPr>
            </w:pPr>
            <w:r w:rsidRPr="0024745C">
              <w:rPr>
                <w:rFonts w:cs="Arial"/>
                <w:sz w:val="18"/>
                <w:szCs w:val="18"/>
                <w:lang w:val="en-US"/>
              </w:rPr>
              <w:t>F</w:t>
            </w:r>
            <w:r w:rsidRPr="0024745C">
              <w:rPr>
                <w:rFonts w:cs="Arial"/>
                <w:sz w:val="18"/>
                <w:szCs w:val="18"/>
              </w:rPr>
              <w:t xml:space="preserve">603, </w:t>
            </w:r>
            <w:r w:rsidRPr="0024745C">
              <w:rPr>
                <w:rFonts w:cs="Arial"/>
                <w:sz w:val="18"/>
                <w:szCs w:val="18"/>
                <w:lang w:val="en-US"/>
              </w:rPr>
              <w:t>E</w:t>
            </w:r>
            <w:r w:rsidRPr="0024745C">
              <w:rPr>
                <w:rFonts w:cs="Arial"/>
                <w:sz w:val="18"/>
                <w:szCs w:val="18"/>
              </w:rPr>
              <w:t xml:space="preserve">315, </w:t>
            </w:r>
            <w:r w:rsidRPr="0024745C">
              <w:rPr>
                <w:rFonts w:cs="Arial"/>
                <w:sz w:val="18"/>
                <w:szCs w:val="18"/>
                <w:lang w:val="en-US"/>
              </w:rPr>
              <w:t>E</w:t>
            </w:r>
            <w:r w:rsidRPr="0024745C">
              <w:rPr>
                <w:rFonts w:cs="Arial"/>
                <w:sz w:val="18"/>
                <w:szCs w:val="18"/>
              </w:rPr>
              <w:t xml:space="preserve">417, </w:t>
            </w:r>
            <w:r w:rsidRPr="0024745C">
              <w:rPr>
                <w:rFonts w:cs="Arial"/>
                <w:sz w:val="18"/>
                <w:szCs w:val="18"/>
                <w:lang w:val="en-US"/>
              </w:rPr>
              <w:t>E</w:t>
            </w:r>
            <w:r w:rsidRPr="0024745C">
              <w:rPr>
                <w:rFonts w:cs="Arial"/>
                <w:sz w:val="18"/>
                <w:szCs w:val="18"/>
              </w:rPr>
              <w:t xml:space="preserve">421, </w:t>
            </w:r>
            <w:r w:rsidRPr="0024745C">
              <w:rPr>
                <w:rFonts w:cs="Arial"/>
                <w:sz w:val="18"/>
                <w:szCs w:val="18"/>
                <w:lang w:val="en-US"/>
              </w:rPr>
              <w:t>E</w:t>
            </w:r>
            <w:r w:rsidRPr="0024745C">
              <w:rPr>
                <w:rFonts w:cs="Arial"/>
                <w:sz w:val="18"/>
                <w:szCs w:val="18"/>
              </w:rPr>
              <w:t>423</w:t>
            </w:r>
          </w:p>
        </w:tc>
        <w:tc>
          <w:tcPr>
            <w:tcW w:w="1194" w:type="dxa"/>
          </w:tcPr>
          <w:p w:rsidR="0018378A" w:rsidRPr="0024745C" w:rsidRDefault="0018378A" w:rsidP="0024745C">
            <w:pPr>
              <w:jc w:val="center"/>
              <w:rPr>
                <w:rFonts w:cs="Arial"/>
                <w:sz w:val="18"/>
                <w:szCs w:val="18"/>
              </w:rPr>
            </w:pPr>
            <w:r w:rsidRPr="0024745C">
              <w:rPr>
                <w:rFonts w:cs="Arial"/>
                <w:sz w:val="18"/>
                <w:szCs w:val="18"/>
              </w:rPr>
              <w:t>Да</w:t>
            </w:r>
          </w:p>
        </w:tc>
      </w:tr>
      <w:tr w:rsidR="0018378A" w:rsidRPr="00C276C2" w:rsidTr="00452A83">
        <w:tc>
          <w:tcPr>
            <w:tcW w:w="1668" w:type="dxa"/>
            <w:vMerge/>
          </w:tcPr>
          <w:p w:rsidR="0018378A" w:rsidRPr="0024745C" w:rsidRDefault="0018378A" w:rsidP="0024745C">
            <w:pPr>
              <w:jc w:val="center"/>
              <w:rPr>
                <w:rFonts w:cs="Arial"/>
                <w:sz w:val="18"/>
                <w:szCs w:val="18"/>
                <w:lang w:val="en-US"/>
              </w:rPr>
            </w:pPr>
          </w:p>
        </w:tc>
        <w:tc>
          <w:tcPr>
            <w:tcW w:w="1695" w:type="dxa"/>
          </w:tcPr>
          <w:p w:rsidR="0018378A" w:rsidRPr="0024745C" w:rsidRDefault="0018378A" w:rsidP="0024745C">
            <w:pPr>
              <w:jc w:val="center"/>
              <w:rPr>
                <w:rFonts w:cs="Arial"/>
                <w:sz w:val="18"/>
                <w:szCs w:val="18"/>
                <w:lang w:val="en-US"/>
              </w:rPr>
            </w:pPr>
            <w:r w:rsidRPr="0024745C">
              <w:rPr>
                <w:rFonts w:cs="Arial"/>
                <w:sz w:val="18"/>
                <w:szCs w:val="18"/>
                <w:lang w:val="en-US"/>
              </w:rPr>
              <w:t>Fu5</w:t>
            </w:r>
          </w:p>
        </w:tc>
        <w:tc>
          <w:tcPr>
            <w:tcW w:w="5072" w:type="dxa"/>
          </w:tcPr>
          <w:p w:rsidR="0018378A" w:rsidRPr="0024745C" w:rsidRDefault="0018378A" w:rsidP="0024745C">
            <w:pPr>
              <w:rPr>
                <w:rFonts w:cs="Arial"/>
                <w:sz w:val="18"/>
                <w:szCs w:val="18"/>
              </w:rPr>
            </w:pPr>
            <w:r w:rsidRPr="0024745C">
              <w:rPr>
                <w:rFonts w:cs="Arial"/>
                <w:sz w:val="18"/>
                <w:szCs w:val="18"/>
              </w:rPr>
              <w:t>Нет аварийного сигнала…..нет питания к контроллеру</w:t>
            </w:r>
          </w:p>
        </w:tc>
        <w:tc>
          <w:tcPr>
            <w:tcW w:w="1194" w:type="dxa"/>
          </w:tcPr>
          <w:p w:rsidR="0018378A" w:rsidRPr="0024745C" w:rsidRDefault="0018378A" w:rsidP="0024745C">
            <w:pPr>
              <w:jc w:val="center"/>
              <w:rPr>
                <w:rFonts w:cs="Arial"/>
                <w:sz w:val="18"/>
                <w:szCs w:val="18"/>
              </w:rPr>
            </w:pPr>
            <w:r w:rsidRPr="0024745C">
              <w:rPr>
                <w:rFonts w:cs="Arial"/>
                <w:sz w:val="18"/>
                <w:szCs w:val="18"/>
              </w:rPr>
              <w:t>Да</w:t>
            </w:r>
          </w:p>
        </w:tc>
      </w:tr>
      <w:tr w:rsidR="0018378A" w:rsidRPr="00C276C2" w:rsidTr="00452A83">
        <w:tc>
          <w:tcPr>
            <w:tcW w:w="1668" w:type="dxa"/>
            <w:vMerge/>
          </w:tcPr>
          <w:p w:rsidR="0018378A" w:rsidRPr="0024745C" w:rsidRDefault="0018378A" w:rsidP="0024745C">
            <w:pPr>
              <w:jc w:val="center"/>
              <w:rPr>
                <w:rFonts w:cs="Arial"/>
                <w:sz w:val="18"/>
                <w:szCs w:val="18"/>
              </w:rPr>
            </w:pPr>
          </w:p>
        </w:tc>
        <w:tc>
          <w:tcPr>
            <w:tcW w:w="1695" w:type="dxa"/>
          </w:tcPr>
          <w:p w:rsidR="0018378A" w:rsidRPr="0024745C" w:rsidRDefault="0018378A" w:rsidP="0024745C">
            <w:pPr>
              <w:jc w:val="center"/>
              <w:rPr>
                <w:rFonts w:cs="Arial"/>
                <w:sz w:val="18"/>
                <w:szCs w:val="18"/>
                <w:lang w:val="en-US"/>
              </w:rPr>
            </w:pPr>
            <w:r w:rsidRPr="0024745C">
              <w:rPr>
                <w:rFonts w:cs="Arial"/>
                <w:sz w:val="18"/>
                <w:szCs w:val="18"/>
                <w:lang w:val="en-US"/>
              </w:rPr>
              <w:t>Fu6</w:t>
            </w:r>
          </w:p>
        </w:tc>
        <w:tc>
          <w:tcPr>
            <w:tcW w:w="5072" w:type="dxa"/>
          </w:tcPr>
          <w:p w:rsidR="0018378A" w:rsidRPr="0024745C" w:rsidRDefault="0018378A" w:rsidP="0024745C">
            <w:pPr>
              <w:rPr>
                <w:rFonts w:cs="Arial"/>
                <w:sz w:val="18"/>
                <w:szCs w:val="18"/>
              </w:rPr>
            </w:pPr>
            <w:r w:rsidRPr="0024745C">
              <w:rPr>
                <w:rFonts w:cs="Arial"/>
                <w:sz w:val="18"/>
                <w:szCs w:val="18"/>
              </w:rPr>
              <w:t>Нет аварийного сигнала…..нет питания к цепи прибора мониторинга</w:t>
            </w:r>
          </w:p>
        </w:tc>
        <w:tc>
          <w:tcPr>
            <w:tcW w:w="1194" w:type="dxa"/>
          </w:tcPr>
          <w:p w:rsidR="0018378A" w:rsidRPr="0024745C" w:rsidRDefault="0018378A" w:rsidP="0024745C">
            <w:pPr>
              <w:jc w:val="center"/>
              <w:rPr>
                <w:rFonts w:cs="Arial"/>
                <w:sz w:val="18"/>
                <w:szCs w:val="18"/>
              </w:rPr>
            </w:pPr>
            <w:r w:rsidRPr="0024745C">
              <w:rPr>
                <w:rFonts w:cs="Arial"/>
                <w:sz w:val="18"/>
                <w:szCs w:val="18"/>
              </w:rPr>
              <w:t>-</w:t>
            </w:r>
          </w:p>
        </w:tc>
      </w:tr>
    </w:tbl>
    <w:p w:rsidR="0018378A" w:rsidRDefault="0018378A" w:rsidP="006B75BF">
      <w:pPr>
        <w:jc w:val="both"/>
        <w:rPr>
          <w:rFonts w:cs="Arial"/>
        </w:rPr>
      </w:pPr>
    </w:p>
    <w:p w:rsidR="0018378A" w:rsidRDefault="0018378A">
      <w:pPr>
        <w:rPr>
          <w:rFonts w:cs="Arial"/>
        </w:rPr>
      </w:pPr>
      <w:r>
        <w:rPr>
          <w:rFonts w:cs="Arial"/>
        </w:rPr>
        <w:br w:type="page"/>
      </w:r>
    </w:p>
    <w:p w:rsidR="0018378A" w:rsidRPr="00452A83" w:rsidRDefault="0018378A" w:rsidP="00A962AA">
      <w:pPr>
        <w:pStyle w:val="Heading2"/>
      </w:pPr>
      <w:bookmarkStart w:id="108" w:name="_Toc343613557"/>
      <w:r w:rsidRPr="00452A83">
        <w:t xml:space="preserve">Поиск и устранение неполадок режима автоматической проверки </w:t>
      </w:r>
      <w:r w:rsidRPr="00452A83">
        <w:rPr>
          <w:lang w:val="en-US"/>
        </w:rPr>
        <w:t>PTI</w:t>
      </w:r>
      <w:r w:rsidRPr="00452A83">
        <w:t xml:space="preserve"> (код </w:t>
      </w:r>
      <w:r w:rsidRPr="00452A83">
        <w:rPr>
          <w:lang w:val="en-US"/>
        </w:rPr>
        <w:t>J</w:t>
      </w:r>
      <w:r w:rsidRPr="00452A83">
        <w:t>)</w:t>
      </w:r>
      <w:bookmarkEnd w:id="108"/>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1842"/>
        <w:gridCol w:w="1276"/>
        <w:gridCol w:w="1701"/>
        <w:gridCol w:w="2268"/>
        <w:gridCol w:w="2008"/>
      </w:tblGrid>
      <w:tr w:rsidR="0018378A" w:rsidRPr="00C276C2" w:rsidTr="00A962AA">
        <w:trPr>
          <w:trHeight w:val="20"/>
          <w:tblHeader/>
        </w:trPr>
        <w:tc>
          <w:tcPr>
            <w:tcW w:w="534" w:type="dxa"/>
          </w:tcPr>
          <w:p w:rsidR="0018378A" w:rsidRPr="00A962AA" w:rsidRDefault="0018378A" w:rsidP="00452A83">
            <w:pPr>
              <w:jc w:val="center"/>
              <w:rPr>
                <w:rFonts w:cs="Arial"/>
                <w:b/>
                <w:sz w:val="16"/>
                <w:szCs w:val="18"/>
              </w:rPr>
            </w:pPr>
            <w:r w:rsidRPr="00A962AA">
              <w:rPr>
                <w:rFonts w:cs="Arial"/>
                <w:b/>
                <w:sz w:val="16"/>
                <w:szCs w:val="18"/>
              </w:rPr>
              <w:t>Шаг</w:t>
            </w:r>
          </w:p>
        </w:tc>
        <w:tc>
          <w:tcPr>
            <w:tcW w:w="1842" w:type="dxa"/>
          </w:tcPr>
          <w:p w:rsidR="0018378A" w:rsidRPr="00A962AA" w:rsidRDefault="0018378A" w:rsidP="00452A83">
            <w:pPr>
              <w:jc w:val="center"/>
              <w:rPr>
                <w:rFonts w:cs="Arial"/>
                <w:b/>
                <w:sz w:val="16"/>
                <w:szCs w:val="18"/>
              </w:rPr>
            </w:pPr>
            <w:r w:rsidRPr="00A962AA">
              <w:rPr>
                <w:rFonts w:cs="Arial"/>
                <w:b/>
                <w:sz w:val="16"/>
                <w:szCs w:val="18"/>
              </w:rPr>
              <w:t>Содержание</w:t>
            </w:r>
          </w:p>
        </w:tc>
        <w:tc>
          <w:tcPr>
            <w:tcW w:w="1276" w:type="dxa"/>
          </w:tcPr>
          <w:p w:rsidR="0018378A" w:rsidRPr="00A962AA" w:rsidRDefault="0018378A" w:rsidP="00452A83">
            <w:pPr>
              <w:jc w:val="center"/>
              <w:rPr>
                <w:rFonts w:cs="Arial"/>
                <w:b/>
                <w:sz w:val="16"/>
                <w:szCs w:val="18"/>
              </w:rPr>
            </w:pPr>
            <w:r w:rsidRPr="00A962AA">
              <w:rPr>
                <w:rFonts w:cs="Arial"/>
                <w:b/>
                <w:sz w:val="16"/>
                <w:szCs w:val="18"/>
              </w:rPr>
              <w:t>Аварийный код</w:t>
            </w:r>
          </w:p>
        </w:tc>
        <w:tc>
          <w:tcPr>
            <w:tcW w:w="1701" w:type="dxa"/>
          </w:tcPr>
          <w:p w:rsidR="0018378A" w:rsidRPr="00A962AA" w:rsidRDefault="0018378A" w:rsidP="00452A83">
            <w:pPr>
              <w:jc w:val="center"/>
              <w:rPr>
                <w:rFonts w:cs="Arial"/>
                <w:b/>
                <w:sz w:val="16"/>
                <w:szCs w:val="18"/>
              </w:rPr>
            </w:pPr>
            <w:r w:rsidRPr="00A962AA">
              <w:rPr>
                <w:rFonts w:cs="Arial"/>
                <w:b/>
                <w:sz w:val="16"/>
                <w:szCs w:val="18"/>
              </w:rPr>
              <w:t>Заключение</w:t>
            </w:r>
          </w:p>
        </w:tc>
        <w:tc>
          <w:tcPr>
            <w:tcW w:w="2268" w:type="dxa"/>
          </w:tcPr>
          <w:p w:rsidR="0018378A" w:rsidRPr="00A962AA" w:rsidRDefault="0018378A" w:rsidP="00452A83">
            <w:pPr>
              <w:jc w:val="center"/>
              <w:rPr>
                <w:rFonts w:cs="Arial"/>
                <w:b/>
                <w:sz w:val="16"/>
                <w:szCs w:val="18"/>
              </w:rPr>
            </w:pPr>
            <w:r w:rsidRPr="00A962AA">
              <w:rPr>
                <w:rFonts w:cs="Arial"/>
                <w:b/>
                <w:sz w:val="16"/>
                <w:szCs w:val="18"/>
              </w:rPr>
              <w:t>Возможная причина</w:t>
            </w:r>
          </w:p>
        </w:tc>
        <w:tc>
          <w:tcPr>
            <w:tcW w:w="2008" w:type="dxa"/>
          </w:tcPr>
          <w:p w:rsidR="0018378A" w:rsidRPr="00A962AA" w:rsidRDefault="0018378A" w:rsidP="00452A83">
            <w:pPr>
              <w:jc w:val="center"/>
              <w:rPr>
                <w:rFonts w:cs="Arial"/>
                <w:b/>
                <w:sz w:val="16"/>
                <w:szCs w:val="18"/>
              </w:rPr>
            </w:pPr>
            <w:r w:rsidRPr="00A962AA">
              <w:rPr>
                <w:rFonts w:cs="Arial"/>
                <w:b/>
                <w:sz w:val="16"/>
                <w:szCs w:val="18"/>
              </w:rPr>
              <w:t>Метод проверки</w:t>
            </w:r>
          </w:p>
        </w:tc>
      </w:tr>
      <w:tr w:rsidR="0018378A" w:rsidRPr="00C276C2" w:rsidTr="00A962AA">
        <w:trPr>
          <w:trHeight w:val="20"/>
        </w:trPr>
        <w:tc>
          <w:tcPr>
            <w:tcW w:w="534" w:type="dxa"/>
          </w:tcPr>
          <w:p w:rsidR="0018378A" w:rsidRPr="00A962AA" w:rsidRDefault="0018378A" w:rsidP="00452A83">
            <w:pPr>
              <w:jc w:val="center"/>
              <w:rPr>
                <w:rFonts w:cs="Arial"/>
                <w:sz w:val="16"/>
                <w:szCs w:val="18"/>
              </w:rPr>
            </w:pPr>
            <w:r w:rsidRPr="00A962AA">
              <w:rPr>
                <w:rFonts w:cs="Arial"/>
                <w:sz w:val="16"/>
                <w:szCs w:val="18"/>
              </w:rPr>
              <w:t>Р00</w:t>
            </w:r>
          </w:p>
        </w:tc>
        <w:tc>
          <w:tcPr>
            <w:tcW w:w="1842" w:type="dxa"/>
          </w:tcPr>
          <w:p w:rsidR="0018378A" w:rsidRPr="00A962AA" w:rsidRDefault="0018378A" w:rsidP="00452A83">
            <w:pPr>
              <w:rPr>
                <w:rFonts w:cs="Arial"/>
                <w:sz w:val="16"/>
                <w:szCs w:val="18"/>
              </w:rPr>
            </w:pPr>
            <w:r w:rsidRPr="00A962AA">
              <w:rPr>
                <w:rFonts w:cs="Arial"/>
                <w:sz w:val="16"/>
                <w:szCs w:val="18"/>
              </w:rPr>
              <w:t>Запись основных данных</w:t>
            </w:r>
          </w:p>
        </w:tc>
        <w:tc>
          <w:tcPr>
            <w:tcW w:w="1276" w:type="dxa"/>
          </w:tcPr>
          <w:p w:rsidR="0018378A" w:rsidRPr="00A962AA" w:rsidRDefault="0018378A" w:rsidP="00452A83">
            <w:pPr>
              <w:rPr>
                <w:rFonts w:cs="Arial"/>
                <w:sz w:val="16"/>
                <w:szCs w:val="18"/>
              </w:rPr>
            </w:pPr>
            <w:r w:rsidRPr="00A962AA">
              <w:rPr>
                <w:rFonts w:cs="Arial"/>
                <w:sz w:val="16"/>
                <w:szCs w:val="18"/>
              </w:rPr>
              <w:t>Нет индикации</w:t>
            </w:r>
          </w:p>
        </w:tc>
        <w:tc>
          <w:tcPr>
            <w:tcW w:w="1701" w:type="dxa"/>
          </w:tcPr>
          <w:p w:rsidR="0018378A" w:rsidRPr="00A962AA" w:rsidRDefault="0018378A" w:rsidP="00452A83">
            <w:pPr>
              <w:rPr>
                <w:rFonts w:cs="Arial"/>
                <w:sz w:val="16"/>
                <w:szCs w:val="18"/>
              </w:rPr>
            </w:pPr>
            <w:r w:rsidRPr="00A962AA">
              <w:rPr>
                <w:rFonts w:cs="Arial"/>
                <w:sz w:val="16"/>
                <w:szCs w:val="18"/>
              </w:rPr>
              <w:t>Нет показаний</w:t>
            </w:r>
          </w:p>
        </w:tc>
        <w:tc>
          <w:tcPr>
            <w:tcW w:w="2268" w:type="dxa"/>
          </w:tcPr>
          <w:p w:rsidR="0018378A" w:rsidRPr="00A962AA" w:rsidRDefault="0018378A" w:rsidP="00452A83">
            <w:pPr>
              <w:rPr>
                <w:rFonts w:cs="Arial"/>
                <w:sz w:val="16"/>
                <w:szCs w:val="18"/>
              </w:rPr>
            </w:pPr>
          </w:p>
        </w:tc>
        <w:tc>
          <w:tcPr>
            <w:tcW w:w="2008" w:type="dxa"/>
          </w:tcPr>
          <w:p w:rsidR="0018378A" w:rsidRPr="00A962AA" w:rsidRDefault="0018378A" w:rsidP="00452A83">
            <w:pPr>
              <w:rPr>
                <w:rFonts w:cs="Arial"/>
                <w:sz w:val="16"/>
                <w:szCs w:val="18"/>
              </w:rPr>
            </w:pPr>
          </w:p>
        </w:tc>
      </w:tr>
      <w:tr w:rsidR="0018378A" w:rsidRPr="00C276C2" w:rsidTr="00A962AA">
        <w:trPr>
          <w:trHeight w:val="20"/>
        </w:trPr>
        <w:tc>
          <w:tcPr>
            <w:tcW w:w="534" w:type="dxa"/>
          </w:tcPr>
          <w:p w:rsidR="0018378A" w:rsidRPr="00A962AA" w:rsidRDefault="0018378A" w:rsidP="00452A83">
            <w:pPr>
              <w:jc w:val="center"/>
              <w:rPr>
                <w:rFonts w:cs="Arial"/>
                <w:sz w:val="16"/>
                <w:szCs w:val="18"/>
              </w:rPr>
            </w:pPr>
            <w:r w:rsidRPr="00A962AA">
              <w:rPr>
                <w:rFonts w:cs="Arial"/>
                <w:sz w:val="16"/>
                <w:szCs w:val="18"/>
              </w:rPr>
              <w:t>Р02</w:t>
            </w:r>
          </w:p>
        </w:tc>
        <w:tc>
          <w:tcPr>
            <w:tcW w:w="1842" w:type="dxa"/>
          </w:tcPr>
          <w:p w:rsidR="0018378A" w:rsidRPr="00A962AA" w:rsidRDefault="0018378A" w:rsidP="00452A83">
            <w:pPr>
              <w:rPr>
                <w:rFonts w:cs="Arial"/>
                <w:sz w:val="16"/>
                <w:szCs w:val="18"/>
              </w:rPr>
            </w:pPr>
            <w:r w:rsidRPr="00A962AA">
              <w:rPr>
                <w:rFonts w:cs="Arial"/>
                <w:sz w:val="16"/>
                <w:szCs w:val="18"/>
              </w:rPr>
              <w:t>Проверка аварийного сигнала на всех датчиках</w:t>
            </w:r>
          </w:p>
        </w:tc>
        <w:tc>
          <w:tcPr>
            <w:tcW w:w="1276" w:type="dxa"/>
          </w:tcPr>
          <w:p w:rsidR="0018378A" w:rsidRPr="00A962AA" w:rsidRDefault="0018378A" w:rsidP="00452A83">
            <w:pPr>
              <w:rPr>
                <w:rFonts w:cs="Arial"/>
                <w:sz w:val="16"/>
                <w:szCs w:val="18"/>
              </w:rPr>
            </w:pPr>
            <w:r w:rsidRPr="00A962AA">
              <w:rPr>
                <w:rFonts w:cs="Arial"/>
                <w:sz w:val="16"/>
                <w:szCs w:val="18"/>
              </w:rPr>
              <w:t>Также, как и при нормальной работе</w:t>
            </w:r>
          </w:p>
        </w:tc>
        <w:tc>
          <w:tcPr>
            <w:tcW w:w="1701" w:type="dxa"/>
          </w:tcPr>
          <w:p w:rsidR="0018378A" w:rsidRPr="00A962AA" w:rsidRDefault="0018378A" w:rsidP="00452A83">
            <w:pPr>
              <w:rPr>
                <w:rFonts w:cs="Arial"/>
                <w:sz w:val="16"/>
                <w:szCs w:val="18"/>
              </w:rPr>
            </w:pPr>
            <w:r w:rsidRPr="00A962AA">
              <w:rPr>
                <w:rFonts w:cs="Arial"/>
                <w:sz w:val="16"/>
                <w:szCs w:val="18"/>
              </w:rPr>
              <w:t>Также, как и при нормальной работе</w:t>
            </w:r>
          </w:p>
        </w:tc>
        <w:tc>
          <w:tcPr>
            <w:tcW w:w="2268" w:type="dxa"/>
          </w:tcPr>
          <w:p w:rsidR="0018378A" w:rsidRPr="00A962AA" w:rsidRDefault="0018378A" w:rsidP="00452A83">
            <w:pPr>
              <w:rPr>
                <w:rFonts w:cs="Arial"/>
                <w:sz w:val="16"/>
                <w:szCs w:val="18"/>
              </w:rPr>
            </w:pPr>
            <w:r w:rsidRPr="00A962AA">
              <w:rPr>
                <w:rFonts w:cs="Arial"/>
                <w:sz w:val="16"/>
                <w:szCs w:val="18"/>
              </w:rPr>
              <w:t>Также, как и при нормальной работе</w:t>
            </w:r>
          </w:p>
        </w:tc>
        <w:tc>
          <w:tcPr>
            <w:tcW w:w="2008" w:type="dxa"/>
          </w:tcPr>
          <w:p w:rsidR="0018378A" w:rsidRPr="00A962AA" w:rsidRDefault="0018378A" w:rsidP="00452A83">
            <w:pPr>
              <w:rPr>
                <w:rFonts w:cs="Arial"/>
                <w:sz w:val="16"/>
                <w:szCs w:val="18"/>
              </w:rPr>
            </w:pPr>
            <w:r w:rsidRPr="00A962AA">
              <w:rPr>
                <w:rFonts w:cs="Arial"/>
                <w:sz w:val="16"/>
                <w:szCs w:val="18"/>
              </w:rPr>
              <w:t>Также, как и при нормальной работе</w:t>
            </w:r>
          </w:p>
        </w:tc>
      </w:tr>
      <w:tr w:rsidR="0018378A" w:rsidRPr="00C276C2" w:rsidTr="00A962AA">
        <w:trPr>
          <w:trHeight w:val="20"/>
        </w:trPr>
        <w:tc>
          <w:tcPr>
            <w:tcW w:w="534" w:type="dxa"/>
          </w:tcPr>
          <w:p w:rsidR="0018378A" w:rsidRPr="00A962AA" w:rsidRDefault="0018378A" w:rsidP="00452A83">
            <w:pPr>
              <w:jc w:val="center"/>
              <w:rPr>
                <w:rFonts w:cs="Arial"/>
                <w:sz w:val="16"/>
                <w:szCs w:val="18"/>
              </w:rPr>
            </w:pPr>
            <w:r w:rsidRPr="00A962AA">
              <w:rPr>
                <w:rFonts w:cs="Arial"/>
                <w:sz w:val="16"/>
                <w:szCs w:val="18"/>
              </w:rPr>
              <w:t>Р04</w:t>
            </w:r>
          </w:p>
        </w:tc>
        <w:tc>
          <w:tcPr>
            <w:tcW w:w="1842" w:type="dxa"/>
          </w:tcPr>
          <w:p w:rsidR="0018378A" w:rsidRPr="00A962AA" w:rsidRDefault="0018378A" w:rsidP="00452A83">
            <w:pPr>
              <w:rPr>
                <w:rFonts w:cs="Arial"/>
                <w:sz w:val="16"/>
                <w:szCs w:val="18"/>
              </w:rPr>
            </w:pPr>
            <w:r w:rsidRPr="00A962AA">
              <w:rPr>
                <w:rFonts w:cs="Arial"/>
                <w:sz w:val="16"/>
                <w:szCs w:val="18"/>
              </w:rPr>
              <w:t>Проверка подачи питания</w:t>
            </w:r>
          </w:p>
        </w:tc>
        <w:tc>
          <w:tcPr>
            <w:tcW w:w="1276" w:type="dxa"/>
          </w:tcPr>
          <w:p w:rsidR="0018378A" w:rsidRPr="00A962AA" w:rsidRDefault="0018378A" w:rsidP="00452A83">
            <w:pPr>
              <w:rPr>
                <w:rFonts w:cs="Arial"/>
                <w:sz w:val="16"/>
                <w:szCs w:val="18"/>
              </w:rPr>
            </w:pPr>
            <w:r w:rsidRPr="00A962AA">
              <w:rPr>
                <w:rFonts w:cs="Arial"/>
                <w:sz w:val="16"/>
                <w:szCs w:val="18"/>
              </w:rPr>
              <w:t>Нет индикации</w:t>
            </w:r>
          </w:p>
        </w:tc>
        <w:tc>
          <w:tcPr>
            <w:tcW w:w="1701" w:type="dxa"/>
          </w:tcPr>
          <w:p w:rsidR="0018378A" w:rsidRPr="00A962AA" w:rsidRDefault="0018378A" w:rsidP="00452A83">
            <w:pPr>
              <w:rPr>
                <w:rFonts w:cs="Arial"/>
                <w:sz w:val="16"/>
                <w:szCs w:val="18"/>
              </w:rPr>
            </w:pPr>
            <w:r w:rsidRPr="00A962AA">
              <w:rPr>
                <w:rFonts w:cs="Arial"/>
                <w:sz w:val="16"/>
                <w:szCs w:val="18"/>
              </w:rPr>
              <w:t>Также, как и при нормальной работе</w:t>
            </w:r>
          </w:p>
        </w:tc>
        <w:tc>
          <w:tcPr>
            <w:tcW w:w="2268" w:type="dxa"/>
          </w:tcPr>
          <w:p w:rsidR="0018378A" w:rsidRPr="00A962AA" w:rsidRDefault="0018378A" w:rsidP="00452A83">
            <w:pPr>
              <w:rPr>
                <w:rFonts w:cs="Arial"/>
                <w:sz w:val="16"/>
                <w:szCs w:val="18"/>
              </w:rPr>
            </w:pPr>
            <w:r w:rsidRPr="00A962AA">
              <w:rPr>
                <w:rFonts w:cs="Arial"/>
                <w:sz w:val="16"/>
                <w:szCs w:val="18"/>
              </w:rPr>
              <w:t>Также, как и при нормальной работе</w:t>
            </w:r>
          </w:p>
        </w:tc>
        <w:tc>
          <w:tcPr>
            <w:tcW w:w="2008" w:type="dxa"/>
          </w:tcPr>
          <w:p w:rsidR="0018378A" w:rsidRPr="00A962AA" w:rsidRDefault="0018378A" w:rsidP="00452A83">
            <w:pPr>
              <w:rPr>
                <w:rFonts w:cs="Arial"/>
                <w:sz w:val="16"/>
                <w:szCs w:val="18"/>
              </w:rPr>
            </w:pPr>
            <w:r w:rsidRPr="00A962AA">
              <w:rPr>
                <w:rFonts w:cs="Arial"/>
                <w:sz w:val="16"/>
                <w:szCs w:val="18"/>
              </w:rPr>
              <w:t>Также, как и при нормальной работе</w:t>
            </w:r>
          </w:p>
        </w:tc>
      </w:tr>
      <w:tr w:rsidR="0018378A" w:rsidRPr="00C276C2" w:rsidTr="00A962AA">
        <w:trPr>
          <w:trHeight w:val="20"/>
        </w:trPr>
        <w:tc>
          <w:tcPr>
            <w:tcW w:w="534" w:type="dxa"/>
          </w:tcPr>
          <w:p w:rsidR="0018378A" w:rsidRPr="00A962AA" w:rsidRDefault="0018378A" w:rsidP="00452A83">
            <w:pPr>
              <w:jc w:val="center"/>
              <w:rPr>
                <w:rFonts w:cs="Arial"/>
                <w:sz w:val="16"/>
                <w:szCs w:val="18"/>
              </w:rPr>
            </w:pPr>
            <w:r w:rsidRPr="00A962AA">
              <w:rPr>
                <w:rFonts w:cs="Arial"/>
                <w:sz w:val="16"/>
                <w:szCs w:val="18"/>
              </w:rPr>
              <w:t>Р05</w:t>
            </w:r>
          </w:p>
        </w:tc>
        <w:tc>
          <w:tcPr>
            <w:tcW w:w="1842" w:type="dxa"/>
          </w:tcPr>
          <w:p w:rsidR="0018378A" w:rsidRPr="00A962AA" w:rsidRDefault="0018378A" w:rsidP="00452A83">
            <w:pPr>
              <w:rPr>
                <w:rFonts w:cs="Arial"/>
                <w:sz w:val="16"/>
                <w:szCs w:val="18"/>
              </w:rPr>
            </w:pPr>
            <w:r w:rsidRPr="00A962AA">
              <w:rPr>
                <w:rFonts w:cs="Arial"/>
                <w:sz w:val="16"/>
                <w:szCs w:val="18"/>
              </w:rPr>
              <w:t>Проверка запуска работы компрессора</w:t>
            </w:r>
          </w:p>
        </w:tc>
        <w:tc>
          <w:tcPr>
            <w:tcW w:w="1276" w:type="dxa"/>
          </w:tcPr>
          <w:p w:rsidR="0018378A" w:rsidRPr="00A962AA" w:rsidRDefault="0018378A" w:rsidP="00452A83">
            <w:pPr>
              <w:rPr>
                <w:rFonts w:cs="Arial"/>
                <w:sz w:val="16"/>
                <w:szCs w:val="18"/>
              </w:rPr>
            </w:pPr>
            <w:r w:rsidRPr="00A962AA">
              <w:rPr>
                <w:rFonts w:cs="Arial"/>
                <w:sz w:val="16"/>
                <w:szCs w:val="18"/>
                <w:lang w:val="en-US"/>
              </w:rPr>
              <w:t>J051</w:t>
            </w:r>
          </w:p>
        </w:tc>
        <w:tc>
          <w:tcPr>
            <w:tcW w:w="1701" w:type="dxa"/>
          </w:tcPr>
          <w:p w:rsidR="0018378A" w:rsidRPr="00A962AA" w:rsidRDefault="0018378A" w:rsidP="00452A83">
            <w:pPr>
              <w:rPr>
                <w:rFonts w:cs="Arial"/>
                <w:sz w:val="16"/>
                <w:szCs w:val="18"/>
              </w:rPr>
            </w:pPr>
            <w:r w:rsidRPr="00A962AA">
              <w:rPr>
                <w:rFonts w:cs="Arial"/>
                <w:sz w:val="16"/>
                <w:szCs w:val="18"/>
              </w:rPr>
              <w:t>Также, как и при нормальной работе</w:t>
            </w:r>
          </w:p>
        </w:tc>
        <w:tc>
          <w:tcPr>
            <w:tcW w:w="2268" w:type="dxa"/>
          </w:tcPr>
          <w:p w:rsidR="0018378A" w:rsidRPr="00A962AA" w:rsidRDefault="0018378A" w:rsidP="00452A83">
            <w:pPr>
              <w:rPr>
                <w:rFonts w:cs="Arial"/>
                <w:sz w:val="16"/>
                <w:szCs w:val="18"/>
              </w:rPr>
            </w:pPr>
            <w:r w:rsidRPr="00A962AA">
              <w:rPr>
                <w:rFonts w:cs="Arial"/>
                <w:sz w:val="16"/>
                <w:szCs w:val="18"/>
              </w:rPr>
              <w:t>Также, как и при нормальной работе</w:t>
            </w:r>
          </w:p>
        </w:tc>
        <w:tc>
          <w:tcPr>
            <w:tcW w:w="2008" w:type="dxa"/>
          </w:tcPr>
          <w:p w:rsidR="0018378A" w:rsidRPr="00A962AA" w:rsidRDefault="0018378A" w:rsidP="00452A83">
            <w:pPr>
              <w:rPr>
                <w:rFonts w:cs="Arial"/>
                <w:sz w:val="16"/>
                <w:szCs w:val="18"/>
              </w:rPr>
            </w:pPr>
            <w:r w:rsidRPr="00A962AA">
              <w:rPr>
                <w:rFonts w:cs="Arial"/>
                <w:sz w:val="16"/>
                <w:szCs w:val="18"/>
              </w:rPr>
              <w:t>Также, как и при нормальной работе</w:t>
            </w:r>
          </w:p>
        </w:tc>
      </w:tr>
      <w:tr w:rsidR="0018378A" w:rsidRPr="00C276C2" w:rsidTr="00A962AA">
        <w:trPr>
          <w:trHeight w:val="20"/>
        </w:trPr>
        <w:tc>
          <w:tcPr>
            <w:tcW w:w="534" w:type="dxa"/>
            <w:vMerge w:val="restart"/>
          </w:tcPr>
          <w:p w:rsidR="0018378A" w:rsidRPr="00A962AA" w:rsidRDefault="0018378A" w:rsidP="00452A83">
            <w:pPr>
              <w:jc w:val="center"/>
              <w:rPr>
                <w:rFonts w:cs="Arial"/>
                <w:sz w:val="16"/>
                <w:szCs w:val="18"/>
              </w:rPr>
            </w:pPr>
            <w:r w:rsidRPr="00A962AA">
              <w:rPr>
                <w:rFonts w:cs="Arial"/>
                <w:sz w:val="16"/>
                <w:szCs w:val="18"/>
              </w:rPr>
              <w:t>Р06</w:t>
            </w:r>
          </w:p>
        </w:tc>
        <w:tc>
          <w:tcPr>
            <w:tcW w:w="1842" w:type="dxa"/>
            <w:vMerge w:val="restart"/>
          </w:tcPr>
          <w:p w:rsidR="0018378A" w:rsidRPr="00A962AA" w:rsidRDefault="0018378A" w:rsidP="00452A83">
            <w:pPr>
              <w:rPr>
                <w:rFonts w:cs="Arial"/>
                <w:sz w:val="16"/>
                <w:szCs w:val="18"/>
              </w:rPr>
            </w:pPr>
            <w:r w:rsidRPr="00A962AA">
              <w:rPr>
                <w:rFonts w:cs="Arial"/>
                <w:sz w:val="16"/>
                <w:szCs w:val="18"/>
              </w:rPr>
              <w:t xml:space="preserve">Проверка реле высокого давления </w:t>
            </w:r>
            <w:r w:rsidRPr="00A962AA">
              <w:rPr>
                <w:rFonts w:cs="Arial"/>
                <w:sz w:val="16"/>
                <w:szCs w:val="18"/>
                <w:lang w:val="en-US"/>
              </w:rPr>
              <w:t>HPS</w:t>
            </w:r>
          </w:p>
        </w:tc>
        <w:tc>
          <w:tcPr>
            <w:tcW w:w="1276" w:type="dxa"/>
          </w:tcPr>
          <w:p w:rsidR="0018378A" w:rsidRPr="00A962AA" w:rsidRDefault="0018378A" w:rsidP="00452A83">
            <w:pPr>
              <w:rPr>
                <w:rFonts w:cs="Arial"/>
                <w:sz w:val="16"/>
                <w:szCs w:val="18"/>
              </w:rPr>
            </w:pPr>
            <w:r w:rsidRPr="00A962AA">
              <w:rPr>
                <w:rFonts w:cs="Arial"/>
                <w:sz w:val="16"/>
                <w:szCs w:val="18"/>
                <w:lang w:val="en-US"/>
              </w:rPr>
              <w:t>J0</w:t>
            </w:r>
            <w:r w:rsidRPr="00A962AA">
              <w:rPr>
                <w:rFonts w:cs="Arial"/>
                <w:sz w:val="16"/>
                <w:szCs w:val="18"/>
              </w:rPr>
              <w:t>6</w:t>
            </w:r>
            <w:r w:rsidRPr="00A962AA">
              <w:rPr>
                <w:rFonts w:cs="Arial"/>
                <w:sz w:val="16"/>
                <w:szCs w:val="18"/>
                <w:lang w:val="en-US"/>
              </w:rPr>
              <w:t>1</w:t>
            </w:r>
          </w:p>
        </w:tc>
        <w:tc>
          <w:tcPr>
            <w:tcW w:w="1701" w:type="dxa"/>
          </w:tcPr>
          <w:p w:rsidR="0018378A" w:rsidRPr="00A962AA" w:rsidRDefault="0018378A" w:rsidP="00452A83">
            <w:pPr>
              <w:rPr>
                <w:rFonts w:cs="Arial"/>
                <w:sz w:val="16"/>
                <w:szCs w:val="18"/>
              </w:rPr>
            </w:pPr>
            <w:r w:rsidRPr="00A962AA">
              <w:rPr>
                <w:rFonts w:cs="Arial"/>
                <w:sz w:val="16"/>
                <w:szCs w:val="18"/>
              </w:rPr>
              <w:t>Ненормальная точка ВЫКЛ</w:t>
            </w:r>
          </w:p>
        </w:tc>
        <w:tc>
          <w:tcPr>
            <w:tcW w:w="2268" w:type="dxa"/>
            <w:vMerge w:val="restart"/>
          </w:tcPr>
          <w:p w:rsidR="0018378A" w:rsidRPr="00A962AA" w:rsidRDefault="0018378A" w:rsidP="00452A83">
            <w:pPr>
              <w:rPr>
                <w:rFonts w:cs="Arial"/>
                <w:sz w:val="16"/>
                <w:szCs w:val="18"/>
              </w:rPr>
            </w:pPr>
            <w:r w:rsidRPr="00A962AA">
              <w:rPr>
                <w:rFonts w:cs="Arial"/>
                <w:sz w:val="16"/>
                <w:szCs w:val="18"/>
              </w:rPr>
              <w:t>(1) неисправность</w:t>
            </w:r>
            <w:r w:rsidRPr="00A962AA">
              <w:rPr>
                <w:rFonts w:cs="Arial"/>
                <w:sz w:val="16"/>
                <w:szCs w:val="18"/>
                <w:lang w:val="en-US"/>
              </w:rPr>
              <w:t>HPS</w:t>
            </w:r>
          </w:p>
          <w:p w:rsidR="0018378A" w:rsidRPr="00A962AA" w:rsidRDefault="0018378A" w:rsidP="00452A83">
            <w:pPr>
              <w:rPr>
                <w:rFonts w:cs="Arial"/>
                <w:sz w:val="16"/>
                <w:szCs w:val="18"/>
              </w:rPr>
            </w:pPr>
            <w:r w:rsidRPr="00A962AA">
              <w:rPr>
                <w:rFonts w:cs="Arial"/>
                <w:sz w:val="16"/>
                <w:szCs w:val="18"/>
              </w:rPr>
              <w:t>(2) неисправность датчика высокого давления (</w:t>
            </w:r>
            <w:r w:rsidRPr="00A962AA">
              <w:rPr>
                <w:rFonts w:cs="Arial"/>
                <w:sz w:val="16"/>
                <w:szCs w:val="18"/>
                <w:lang w:val="en-US"/>
              </w:rPr>
              <w:t>HPT</w:t>
            </w:r>
            <w:r w:rsidRPr="00A962AA">
              <w:rPr>
                <w:rFonts w:cs="Arial"/>
                <w:sz w:val="16"/>
                <w:szCs w:val="18"/>
              </w:rPr>
              <w:t>)</w:t>
            </w:r>
          </w:p>
          <w:p w:rsidR="0018378A" w:rsidRPr="00A962AA" w:rsidRDefault="0018378A" w:rsidP="00452A83">
            <w:pPr>
              <w:rPr>
                <w:rFonts w:cs="Arial"/>
                <w:sz w:val="16"/>
                <w:szCs w:val="18"/>
              </w:rPr>
            </w:pPr>
            <w:r w:rsidRPr="00A962AA">
              <w:rPr>
                <w:rFonts w:cs="Arial"/>
                <w:sz w:val="16"/>
                <w:szCs w:val="18"/>
              </w:rPr>
              <w:t>(3) утечка газа из трубной обвязки манометра (не является неисправностью установки)</w:t>
            </w:r>
          </w:p>
        </w:tc>
        <w:tc>
          <w:tcPr>
            <w:tcW w:w="2008" w:type="dxa"/>
            <w:vMerge w:val="restart"/>
          </w:tcPr>
          <w:p w:rsidR="0018378A" w:rsidRPr="00A962AA" w:rsidRDefault="0018378A" w:rsidP="00452A83">
            <w:pPr>
              <w:rPr>
                <w:rFonts w:cs="Arial"/>
                <w:sz w:val="16"/>
                <w:szCs w:val="18"/>
              </w:rPr>
            </w:pPr>
            <w:r w:rsidRPr="00A962AA">
              <w:rPr>
                <w:rFonts w:cs="Arial"/>
                <w:sz w:val="16"/>
                <w:szCs w:val="18"/>
              </w:rPr>
              <w:t xml:space="preserve">(1) Проверить </w:t>
            </w:r>
            <w:r w:rsidRPr="00A962AA">
              <w:rPr>
                <w:rFonts w:cs="Arial"/>
                <w:sz w:val="16"/>
                <w:szCs w:val="18"/>
                <w:lang w:val="en-US"/>
              </w:rPr>
              <w:t>HPS</w:t>
            </w:r>
          </w:p>
          <w:p w:rsidR="0018378A" w:rsidRPr="00A962AA" w:rsidRDefault="0018378A" w:rsidP="00452A83">
            <w:pPr>
              <w:rPr>
                <w:rFonts w:cs="Arial"/>
                <w:sz w:val="16"/>
                <w:szCs w:val="18"/>
              </w:rPr>
            </w:pPr>
          </w:p>
          <w:p w:rsidR="0018378A" w:rsidRPr="00A962AA" w:rsidRDefault="0018378A" w:rsidP="00452A83">
            <w:pPr>
              <w:rPr>
                <w:rFonts w:cs="Arial"/>
                <w:sz w:val="16"/>
                <w:szCs w:val="18"/>
              </w:rPr>
            </w:pPr>
            <w:r w:rsidRPr="00A962AA">
              <w:rPr>
                <w:rFonts w:cs="Arial"/>
                <w:sz w:val="16"/>
                <w:szCs w:val="18"/>
              </w:rPr>
              <w:t>(2) Сравнить с трубной обвязкой манометра</w:t>
            </w:r>
          </w:p>
          <w:p w:rsidR="0018378A" w:rsidRPr="00A962AA" w:rsidRDefault="0018378A" w:rsidP="00452A83">
            <w:pPr>
              <w:rPr>
                <w:rFonts w:cs="Arial"/>
                <w:sz w:val="16"/>
                <w:szCs w:val="18"/>
              </w:rPr>
            </w:pPr>
            <w:r w:rsidRPr="00A962AA">
              <w:rPr>
                <w:rFonts w:cs="Arial"/>
                <w:sz w:val="16"/>
                <w:szCs w:val="18"/>
              </w:rPr>
              <w:t>(3) Заменить трубную обвязку манометра.</w:t>
            </w:r>
          </w:p>
        </w:tc>
      </w:tr>
      <w:tr w:rsidR="0018378A" w:rsidRPr="00C276C2" w:rsidTr="00A962AA">
        <w:trPr>
          <w:trHeight w:val="20"/>
        </w:trPr>
        <w:tc>
          <w:tcPr>
            <w:tcW w:w="534" w:type="dxa"/>
            <w:vMerge/>
          </w:tcPr>
          <w:p w:rsidR="0018378A" w:rsidRPr="00A962AA" w:rsidRDefault="0018378A" w:rsidP="00452A83">
            <w:pPr>
              <w:jc w:val="center"/>
              <w:rPr>
                <w:rFonts w:cs="Arial"/>
                <w:sz w:val="16"/>
                <w:szCs w:val="18"/>
              </w:rPr>
            </w:pPr>
          </w:p>
        </w:tc>
        <w:tc>
          <w:tcPr>
            <w:tcW w:w="1842" w:type="dxa"/>
            <w:vMerge/>
          </w:tcPr>
          <w:p w:rsidR="0018378A" w:rsidRPr="00A962AA" w:rsidRDefault="0018378A" w:rsidP="00452A83">
            <w:pPr>
              <w:rPr>
                <w:rFonts w:cs="Arial"/>
                <w:sz w:val="16"/>
                <w:szCs w:val="18"/>
              </w:rPr>
            </w:pPr>
          </w:p>
        </w:tc>
        <w:tc>
          <w:tcPr>
            <w:tcW w:w="1276" w:type="dxa"/>
          </w:tcPr>
          <w:p w:rsidR="0018378A" w:rsidRPr="00A962AA" w:rsidRDefault="0018378A" w:rsidP="00452A83">
            <w:pPr>
              <w:rPr>
                <w:rFonts w:cs="Arial"/>
                <w:sz w:val="16"/>
                <w:szCs w:val="18"/>
              </w:rPr>
            </w:pPr>
            <w:r w:rsidRPr="00A962AA">
              <w:rPr>
                <w:rFonts w:cs="Arial"/>
                <w:sz w:val="16"/>
                <w:szCs w:val="18"/>
                <w:lang w:val="en-US"/>
              </w:rPr>
              <w:t>J</w:t>
            </w:r>
            <w:r w:rsidRPr="00A962AA">
              <w:rPr>
                <w:rFonts w:cs="Arial"/>
                <w:sz w:val="16"/>
                <w:szCs w:val="18"/>
              </w:rPr>
              <w:t>062</w:t>
            </w:r>
          </w:p>
        </w:tc>
        <w:tc>
          <w:tcPr>
            <w:tcW w:w="1701" w:type="dxa"/>
          </w:tcPr>
          <w:p w:rsidR="0018378A" w:rsidRPr="00A962AA" w:rsidRDefault="0018378A" w:rsidP="00452A83">
            <w:pPr>
              <w:rPr>
                <w:rFonts w:cs="Arial"/>
                <w:sz w:val="16"/>
                <w:szCs w:val="18"/>
              </w:rPr>
            </w:pPr>
            <w:r w:rsidRPr="00A962AA">
              <w:rPr>
                <w:rFonts w:cs="Arial"/>
                <w:sz w:val="16"/>
                <w:szCs w:val="18"/>
              </w:rPr>
              <w:t>Не возвращается</w:t>
            </w:r>
          </w:p>
        </w:tc>
        <w:tc>
          <w:tcPr>
            <w:tcW w:w="2268" w:type="dxa"/>
            <w:vMerge/>
          </w:tcPr>
          <w:p w:rsidR="0018378A" w:rsidRPr="00A962AA" w:rsidRDefault="0018378A" w:rsidP="00452A83">
            <w:pPr>
              <w:rPr>
                <w:rFonts w:cs="Arial"/>
                <w:sz w:val="16"/>
                <w:szCs w:val="18"/>
              </w:rPr>
            </w:pPr>
          </w:p>
        </w:tc>
        <w:tc>
          <w:tcPr>
            <w:tcW w:w="2008" w:type="dxa"/>
            <w:vMerge/>
          </w:tcPr>
          <w:p w:rsidR="0018378A" w:rsidRPr="00A962AA" w:rsidRDefault="0018378A" w:rsidP="00452A83">
            <w:pPr>
              <w:rPr>
                <w:rFonts w:cs="Arial"/>
                <w:sz w:val="16"/>
                <w:szCs w:val="18"/>
              </w:rPr>
            </w:pPr>
          </w:p>
        </w:tc>
      </w:tr>
      <w:tr w:rsidR="0018378A" w:rsidRPr="00C276C2" w:rsidTr="00A962AA">
        <w:trPr>
          <w:trHeight w:val="20"/>
        </w:trPr>
        <w:tc>
          <w:tcPr>
            <w:tcW w:w="534" w:type="dxa"/>
            <w:vMerge/>
          </w:tcPr>
          <w:p w:rsidR="0018378A" w:rsidRPr="00A962AA" w:rsidRDefault="0018378A" w:rsidP="00452A83">
            <w:pPr>
              <w:jc w:val="center"/>
              <w:rPr>
                <w:rFonts w:cs="Arial"/>
                <w:sz w:val="16"/>
                <w:szCs w:val="18"/>
              </w:rPr>
            </w:pPr>
          </w:p>
        </w:tc>
        <w:tc>
          <w:tcPr>
            <w:tcW w:w="1842" w:type="dxa"/>
            <w:vMerge/>
          </w:tcPr>
          <w:p w:rsidR="0018378A" w:rsidRPr="00A962AA" w:rsidRDefault="0018378A" w:rsidP="00452A83">
            <w:pPr>
              <w:rPr>
                <w:rFonts w:cs="Arial"/>
                <w:sz w:val="16"/>
                <w:szCs w:val="18"/>
              </w:rPr>
            </w:pPr>
          </w:p>
        </w:tc>
        <w:tc>
          <w:tcPr>
            <w:tcW w:w="1276" w:type="dxa"/>
          </w:tcPr>
          <w:p w:rsidR="0018378A" w:rsidRPr="00A962AA" w:rsidRDefault="0018378A" w:rsidP="00452A83">
            <w:pPr>
              <w:rPr>
                <w:rFonts w:cs="Arial"/>
                <w:sz w:val="16"/>
                <w:szCs w:val="18"/>
              </w:rPr>
            </w:pPr>
            <w:r w:rsidRPr="00A962AA">
              <w:rPr>
                <w:rFonts w:cs="Arial"/>
                <w:sz w:val="16"/>
                <w:szCs w:val="18"/>
                <w:lang w:val="en-US"/>
              </w:rPr>
              <w:t>J0</w:t>
            </w:r>
            <w:r w:rsidRPr="00A962AA">
              <w:rPr>
                <w:rFonts w:cs="Arial"/>
                <w:sz w:val="16"/>
                <w:szCs w:val="18"/>
              </w:rPr>
              <w:t>64</w:t>
            </w:r>
          </w:p>
        </w:tc>
        <w:tc>
          <w:tcPr>
            <w:tcW w:w="1701" w:type="dxa"/>
          </w:tcPr>
          <w:p w:rsidR="0018378A" w:rsidRPr="00A962AA" w:rsidRDefault="0018378A" w:rsidP="00452A83">
            <w:pPr>
              <w:rPr>
                <w:rFonts w:cs="Arial"/>
                <w:sz w:val="16"/>
                <w:szCs w:val="18"/>
              </w:rPr>
            </w:pPr>
            <w:r w:rsidRPr="00A962AA">
              <w:rPr>
                <w:rFonts w:cs="Arial"/>
                <w:sz w:val="16"/>
                <w:szCs w:val="18"/>
              </w:rPr>
              <w:t>Высокое давление не растет</w:t>
            </w:r>
          </w:p>
        </w:tc>
        <w:tc>
          <w:tcPr>
            <w:tcW w:w="2268" w:type="dxa"/>
            <w:vMerge/>
          </w:tcPr>
          <w:p w:rsidR="0018378A" w:rsidRPr="00A962AA" w:rsidRDefault="0018378A" w:rsidP="00452A83">
            <w:pPr>
              <w:rPr>
                <w:rFonts w:cs="Arial"/>
                <w:sz w:val="16"/>
                <w:szCs w:val="18"/>
              </w:rPr>
            </w:pPr>
          </w:p>
        </w:tc>
        <w:tc>
          <w:tcPr>
            <w:tcW w:w="2008" w:type="dxa"/>
            <w:vMerge/>
          </w:tcPr>
          <w:p w:rsidR="0018378A" w:rsidRPr="00A962AA" w:rsidRDefault="0018378A" w:rsidP="00452A83">
            <w:pPr>
              <w:rPr>
                <w:rFonts w:cs="Arial"/>
                <w:sz w:val="16"/>
                <w:szCs w:val="18"/>
              </w:rPr>
            </w:pPr>
          </w:p>
        </w:tc>
      </w:tr>
      <w:tr w:rsidR="0018378A" w:rsidRPr="00C276C2" w:rsidTr="00A962AA">
        <w:trPr>
          <w:trHeight w:val="20"/>
        </w:trPr>
        <w:tc>
          <w:tcPr>
            <w:tcW w:w="534" w:type="dxa"/>
            <w:vMerge/>
          </w:tcPr>
          <w:p w:rsidR="0018378A" w:rsidRPr="00A962AA" w:rsidRDefault="0018378A" w:rsidP="00452A83">
            <w:pPr>
              <w:jc w:val="center"/>
              <w:rPr>
                <w:rFonts w:cs="Arial"/>
                <w:sz w:val="16"/>
                <w:szCs w:val="18"/>
              </w:rPr>
            </w:pPr>
          </w:p>
        </w:tc>
        <w:tc>
          <w:tcPr>
            <w:tcW w:w="1842" w:type="dxa"/>
            <w:vMerge/>
          </w:tcPr>
          <w:p w:rsidR="0018378A" w:rsidRPr="00A962AA" w:rsidRDefault="0018378A" w:rsidP="00452A83">
            <w:pPr>
              <w:rPr>
                <w:rFonts w:cs="Arial"/>
                <w:sz w:val="16"/>
                <w:szCs w:val="18"/>
              </w:rPr>
            </w:pPr>
          </w:p>
        </w:tc>
        <w:tc>
          <w:tcPr>
            <w:tcW w:w="1276" w:type="dxa"/>
          </w:tcPr>
          <w:p w:rsidR="0018378A" w:rsidRPr="00A962AA" w:rsidRDefault="0018378A" w:rsidP="00452A83">
            <w:pPr>
              <w:rPr>
                <w:rFonts w:cs="Arial"/>
                <w:sz w:val="16"/>
                <w:szCs w:val="18"/>
              </w:rPr>
            </w:pPr>
            <w:r w:rsidRPr="00A962AA">
              <w:rPr>
                <w:rFonts w:cs="Arial"/>
                <w:sz w:val="16"/>
                <w:szCs w:val="18"/>
                <w:lang w:val="en-US"/>
              </w:rPr>
              <w:t>J0</w:t>
            </w:r>
            <w:r w:rsidRPr="00A962AA">
              <w:rPr>
                <w:rFonts w:cs="Arial"/>
                <w:sz w:val="16"/>
                <w:szCs w:val="18"/>
              </w:rPr>
              <w:t>6</w:t>
            </w:r>
            <w:r w:rsidRPr="00A962AA">
              <w:rPr>
                <w:rFonts w:cs="Arial"/>
                <w:sz w:val="16"/>
                <w:szCs w:val="18"/>
                <w:lang w:val="en-US"/>
              </w:rPr>
              <w:t>5</w:t>
            </w:r>
          </w:p>
        </w:tc>
        <w:tc>
          <w:tcPr>
            <w:tcW w:w="1701" w:type="dxa"/>
          </w:tcPr>
          <w:p w:rsidR="0018378A" w:rsidRPr="00A962AA" w:rsidRDefault="0018378A" w:rsidP="00452A83">
            <w:pPr>
              <w:rPr>
                <w:rFonts w:cs="Arial"/>
                <w:sz w:val="16"/>
                <w:szCs w:val="18"/>
              </w:rPr>
            </w:pPr>
            <w:r w:rsidRPr="00A962AA">
              <w:rPr>
                <w:rFonts w:cs="Arial"/>
                <w:sz w:val="16"/>
                <w:szCs w:val="18"/>
              </w:rPr>
              <w:t>Высокое давление не падает</w:t>
            </w:r>
          </w:p>
        </w:tc>
        <w:tc>
          <w:tcPr>
            <w:tcW w:w="2268" w:type="dxa"/>
            <w:vMerge/>
          </w:tcPr>
          <w:p w:rsidR="0018378A" w:rsidRPr="00A962AA" w:rsidRDefault="0018378A" w:rsidP="00452A83">
            <w:pPr>
              <w:rPr>
                <w:rFonts w:cs="Arial"/>
                <w:sz w:val="16"/>
                <w:szCs w:val="18"/>
              </w:rPr>
            </w:pPr>
          </w:p>
        </w:tc>
        <w:tc>
          <w:tcPr>
            <w:tcW w:w="2008" w:type="dxa"/>
            <w:vMerge/>
          </w:tcPr>
          <w:p w:rsidR="0018378A" w:rsidRPr="00A962AA" w:rsidRDefault="0018378A" w:rsidP="00452A83">
            <w:pPr>
              <w:rPr>
                <w:rFonts w:cs="Arial"/>
                <w:sz w:val="16"/>
                <w:szCs w:val="18"/>
              </w:rPr>
            </w:pPr>
          </w:p>
        </w:tc>
      </w:tr>
      <w:tr w:rsidR="0018378A" w:rsidRPr="00C276C2" w:rsidTr="00A962AA">
        <w:trPr>
          <w:trHeight w:val="20"/>
        </w:trPr>
        <w:tc>
          <w:tcPr>
            <w:tcW w:w="534" w:type="dxa"/>
            <w:vMerge w:val="restart"/>
          </w:tcPr>
          <w:p w:rsidR="0018378A" w:rsidRPr="00A962AA" w:rsidRDefault="0018378A" w:rsidP="00452A83">
            <w:pPr>
              <w:jc w:val="center"/>
              <w:rPr>
                <w:rFonts w:cs="Arial"/>
                <w:sz w:val="16"/>
                <w:szCs w:val="18"/>
              </w:rPr>
            </w:pPr>
            <w:r w:rsidRPr="00A962AA">
              <w:rPr>
                <w:rFonts w:cs="Arial"/>
                <w:sz w:val="16"/>
                <w:szCs w:val="18"/>
              </w:rPr>
              <w:t>Р08</w:t>
            </w:r>
          </w:p>
        </w:tc>
        <w:tc>
          <w:tcPr>
            <w:tcW w:w="1842" w:type="dxa"/>
            <w:vMerge w:val="restart"/>
          </w:tcPr>
          <w:p w:rsidR="0018378A" w:rsidRPr="00A962AA" w:rsidRDefault="0018378A" w:rsidP="00452A83">
            <w:pPr>
              <w:rPr>
                <w:rFonts w:cs="Arial"/>
                <w:sz w:val="16"/>
                <w:szCs w:val="18"/>
              </w:rPr>
            </w:pPr>
            <w:r w:rsidRPr="00A962AA">
              <w:rPr>
                <w:rFonts w:cs="Arial"/>
                <w:sz w:val="16"/>
                <w:szCs w:val="18"/>
              </w:rPr>
              <w:t>Проверка откачки</w:t>
            </w:r>
          </w:p>
        </w:tc>
        <w:tc>
          <w:tcPr>
            <w:tcW w:w="1276" w:type="dxa"/>
            <w:vMerge w:val="restart"/>
          </w:tcPr>
          <w:p w:rsidR="0018378A" w:rsidRPr="00A962AA" w:rsidRDefault="0018378A" w:rsidP="00452A83">
            <w:pPr>
              <w:rPr>
                <w:rFonts w:cs="Arial"/>
                <w:sz w:val="16"/>
                <w:szCs w:val="18"/>
                <w:lang w:val="en-US"/>
              </w:rPr>
            </w:pPr>
            <w:r w:rsidRPr="00A962AA">
              <w:rPr>
                <w:rFonts w:cs="Arial"/>
                <w:sz w:val="16"/>
                <w:szCs w:val="18"/>
                <w:lang w:val="en-US"/>
              </w:rPr>
              <w:t>J081</w:t>
            </w:r>
          </w:p>
        </w:tc>
        <w:tc>
          <w:tcPr>
            <w:tcW w:w="1701" w:type="dxa"/>
            <w:vMerge w:val="restart"/>
          </w:tcPr>
          <w:p w:rsidR="0018378A" w:rsidRPr="00A962AA" w:rsidRDefault="0018378A" w:rsidP="00452A83">
            <w:pPr>
              <w:rPr>
                <w:rFonts w:cs="Arial"/>
                <w:sz w:val="16"/>
                <w:szCs w:val="18"/>
              </w:rPr>
            </w:pPr>
            <w:r w:rsidRPr="00A962AA">
              <w:rPr>
                <w:rFonts w:cs="Arial"/>
                <w:sz w:val="16"/>
                <w:szCs w:val="18"/>
              </w:rPr>
              <w:t>Откачка требует слишком длительного времени</w:t>
            </w:r>
          </w:p>
        </w:tc>
        <w:tc>
          <w:tcPr>
            <w:tcW w:w="2268" w:type="dxa"/>
          </w:tcPr>
          <w:p w:rsidR="0018378A" w:rsidRPr="00A962AA" w:rsidRDefault="0018378A" w:rsidP="00452A83">
            <w:pPr>
              <w:rPr>
                <w:rFonts w:cs="Arial"/>
                <w:sz w:val="16"/>
                <w:szCs w:val="18"/>
              </w:rPr>
            </w:pPr>
            <w:r w:rsidRPr="00A962AA">
              <w:rPr>
                <w:rFonts w:cs="Arial"/>
                <w:sz w:val="16"/>
                <w:szCs w:val="18"/>
              </w:rPr>
              <w:t>Закупорка загрязняющими веществами соленоидного клапана жидкости</w:t>
            </w:r>
          </w:p>
        </w:tc>
        <w:tc>
          <w:tcPr>
            <w:tcW w:w="2008" w:type="dxa"/>
          </w:tcPr>
          <w:p w:rsidR="0018378A" w:rsidRPr="00A962AA" w:rsidRDefault="0018378A" w:rsidP="00452A83">
            <w:pPr>
              <w:rPr>
                <w:rFonts w:cs="Arial"/>
                <w:sz w:val="16"/>
                <w:szCs w:val="18"/>
              </w:rPr>
            </w:pPr>
            <w:r w:rsidRPr="00A962AA">
              <w:rPr>
                <w:rFonts w:cs="Arial"/>
                <w:sz w:val="16"/>
                <w:szCs w:val="18"/>
              </w:rPr>
              <w:t xml:space="preserve">Попробовать вновь провести </w:t>
            </w:r>
            <w:r w:rsidRPr="00A962AA">
              <w:rPr>
                <w:rFonts w:cs="Arial"/>
                <w:sz w:val="16"/>
                <w:szCs w:val="18"/>
                <w:lang w:val="en-US"/>
              </w:rPr>
              <w:t>S</w:t>
            </w:r>
            <w:r w:rsidRPr="00A962AA">
              <w:rPr>
                <w:rFonts w:cs="Arial"/>
                <w:sz w:val="16"/>
                <w:szCs w:val="18"/>
              </w:rPr>
              <w:t>-</w:t>
            </w:r>
            <w:r w:rsidRPr="00A962AA">
              <w:rPr>
                <w:rFonts w:cs="Arial"/>
                <w:sz w:val="16"/>
                <w:szCs w:val="18"/>
                <w:lang w:val="en-US"/>
              </w:rPr>
              <w:t>PTI</w:t>
            </w:r>
          </w:p>
        </w:tc>
      </w:tr>
      <w:tr w:rsidR="0018378A" w:rsidRPr="00C276C2" w:rsidTr="00A962AA">
        <w:trPr>
          <w:trHeight w:val="20"/>
        </w:trPr>
        <w:tc>
          <w:tcPr>
            <w:tcW w:w="534" w:type="dxa"/>
            <w:vMerge/>
          </w:tcPr>
          <w:p w:rsidR="0018378A" w:rsidRPr="00A962AA" w:rsidRDefault="0018378A" w:rsidP="00452A83">
            <w:pPr>
              <w:jc w:val="center"/>
              <w:rPr>
                <w:rFonts w:cs="Arial"/>
                <w:sz w:val="16"/>
                <w:szCs w:val="18"/>
              </w:rPr>
            </w:pPr>
          </w:p>
        </w:tc>
        <w:tc>
          <w:tcPr>
            <w:tcW w:w="1842" w:type="dxa"/>
            <w:vMerge/>
          </w:tcPr>
          <w:p w:rsidR="0018378A" w:rsidRPr="00A962AA" w:rsidRDefault="0018378A" w:rsidP="00452A83">
            <w:pPr>
              <w:rPr>
                <w:rFonts w:cs="Arial"/>
                <w:sz w:val="16"/>
                <w:szCs w:val="18"/>
              </w:rPr>
            </w:pPr>
          </w:p>
        </w:tc>
        <w:tc>
          <w:tcPr>
            <w:tcW w:w="1276" w:type="dxa"/>
            <w:vMerge/>
          </w:tcPr>
          <w:p w:rsidR="0018378A" w:rsidRPr="00A962AA" w:rsidRDefault="0018378A" w:rsidP="00452A83">
            <w:pPr>
              <w:rPr>
                <w:rFonts w:cs="Arial"/>
                <w:sz w:val="16"/>
                <w:szCs w:val="18"/>
              </w:rPr>
            </w:pPr>
          </w:p>
        </w:tc>
        <w:tc>
          <w:tcPr>
            <w:tcW w:w="1701" w:type="dxa"/>
            <w:vMerge/>
          </w:tcPr>
          <w:p w:rsidR="0018378A" w:rsidRPr="00A962AA" w:rsidRDefault="0018378A" w:rsidP="00452A83">
            <w:pPr>
              <w:rPr>
                <w:rFonts w:cs="Arial"/>
                <w:sz w:val="16"/>
                <w:szCs w:val="18"/>
              </w:rPr>
            </w:pPr>
          </w:p>
        </w:tc>
        <w:tc>
          <w:tcPr>
            <w:tcW w:w="2268" w:type="dxa"/>
          </w:tcPr>
          <w:p w:rsidR="0018378A" w:rsidRPr="00A962AA" w:rsidRDefault="0018378A" w:rsidP="00452A83">
            <w:pPr>
              <w:rPr>
                <w:rFonts w:cs="Arial"/>
                <w:sz w:val="16"/>
                <w:szCs w:val="18"/>
              </w:rPr>
            </w:pPr>
            <w:r w:rsidRPr="00A962AA">
              <w:rPr>
                <w:rFonts w:cs="Arial"/>
                <w:sz w:val="16"/>
                <w:szCs w:val="18"/>
              </w:rPr>
              <w:t>Утечка горячего газа из соленоидного клапана байпаса</w:t>
            </w:r>
          </w:p>
        </w:tc>
        <w:tc>
          <w:tcPr>
            <w:tcW w:w="2008" w:type="dxa"/>
          </w:tcPr>
          <w:p w:rsidR="0018378A" w:rsidRPr="00A962AA" w:rsidRDefault="0018378A" w:rsidP="00452A83">
            <w:pPr>
              <w:rPr>
                <w:rFonts w:cs="Arial"/>
                <w:sz w:val="16"/>
                <w:szCs w:val="18"/>
              </w:rPr>
            </w:pPr>
            <w:r w:rsidRPr="00A962AA">
              <w:rPr>
                <w:rFonts w:cs="Arial"/>
                <w:sz w:val="16"/>
                <w:szCs w:val="18"/>
              </w:rPr>
              <w:t>Потрогать выходную трубку соленоидного клапана</w:t>
            </w:r>
          </w:p>
        </w:tc>
      </w:tr>
      <w:tr w:rsidR="0018378A" w:rsidRPr="00C276C2" w:rsidTr="00A962AA">
        <w:trPr>
          <w:trHeight w:val="20"/>
        </w:trPr>
        <w:tc>
          <w:tcPr>
            <w:tcW w:w="534" w:type="dxa"/>
            <w:vMerge/>
          </w:tcPr>
          <w:p w:rsidR="0018378A" w:rsidRPr="00A962AA" w:rsidRDefault="0018378A" w:rsidP="00452A83">
            <w:pPr>
              <w:jc w:val="center"/>
              <w:rPr>
                <w:rFonts w:cs="Arial"/>
                <w:sz w:val="16"/>
                <w:szCs w:val="18"/>
              </w:rPr>
            </w:pPr>
          </w:p>
        </w:tc>
        <w:tc>
          <w:tcPr>
            <w:tcW w:w="1842" w:type="dxa"/>
            <w:vMerge/>
          </w:tcPr>
          <w:p w:rsidR="0018378A" w:rsidRPr="00A962AA" w:rsidRDefault="0018378A" w:rsidP="00452A83">
            <w:pPr>
              <w:rPr>
                <w:rFonts w:cs="Arial"/>
                <w:sz w:val="16"/>
                <w:szCs w:val="18"/>
              </w:rPr>
            </w:pPr>
          </w:p>
        </w:tc>
        <w:tc>
          <w:tcPr>
            <w:tcW w:w="1276" w:type="dxa"/>
            <w:vMerge/>
          </w:tcPr>
          <w:p w:rsidR="0018378A" w:rsidRPr="00A962AA" w:rsidRDefault="0018378A" w:rsidP="00452A83">
            <w:pPr>
              <w:rPr>
                <w:rFonts w:cs="Arial"/>
                <w:sz w:val="16"/>
                <w:szCs w:val="18"/>
              </w:rPr>
            </w:pPr>
          </w:p>
        </w:tc>
        <w:tc>
          <w:tcPr>
            <w:tcW w:w="1701" w:type="dxa"/>
            <w:vMerge/>
          </w:tcPr>
          <w:p w:rsidR="0018378A" w:rsidRPr="00A962AA" w:rsidRDefault="0018378A" w:rsidP="00452A83">
            <w:pPr>
              <w:rPr>
                <w:rFonts w:cs="Arial"/>
                <w:sz w:val="16"/>
                <w:szCs w:val="18"/>
              </w:rPr>
            </w:pPr>
          </w:p>
        </w:tc>
        <w:tc>
          <w:tcPr>
            <w:tcW w:w="2268" w:type="dxa"/>
          </w:tcPr>
          <w:p w:rsidR="0018378A" w:rsidRPr="00A962AA" w:rsidRDefault="0018378A" w:rsidP="00452A83">
            <w:pPr>
              <w:rPr>
                <w:rFonts w:cs="Arial"/>
                <w:sz w:val="16"/>
                <w:szCs w:val="18"/>
              </w:rPr>
            </w:pPr>
            <w:r w:rsidRPr="00A962AA">
              <w:rPr>
                <w:rFonts w:cs="Arial"/>
                <w:sz w:val="16"/>
                <w:szCs w:val="18"/>
              </w:rPr>
              <w:t xml:space="preserve">Утечка из соленоидного клапана </w:t>
            </w:r>
            <w:r>
              <w:rPr>
                <w:rFonts w:cs="Arial"/>
                <w:sz w:val="16"/>
                <w:szCs w:val="18"/>
              </w:rPr>
              <w:t>оттайки</w:t>
            </w:r>
          </w:p>
        </w:tc>
        <w:tc>
          <w:tcPr>
            <w:tcW w:w="2008" w:type="dxa"/>
          </w:tcPr>
          <w:p w:rsidR="0018378A" w:rsidRPr="00A962AA" w:rsidRDefault="0018378A" w:rsidP="00452A83">
            <w:pPr>
              <w:rPr>
                <w:rFonts w:cs="Arial"/>
                <w:sz w:val="16"/>
                <w:szCs w:val="18"/>
              </w:rPr>
            </w:pPr>
            <w:r w:rsidRPr="00A962AA">
              <w:rPr>
                <w:rFonts w:cs="Arial"/>
                <w:sz w:val="16"/>
                <w:szCs w:val="18"/>
              </w:rPr>
              <w:t>Потрогать выходную трубку соленоидного клапана</w:t>
            </w:r>
          </w:p>
        </w:tc>
      </w:tr>
      <w:tr w:rsidR="0018378A" w:rsidRPr="00C276C2" w:rsidTr="00A962AA">
        <w:trPr>
          <w:trHeight w:val="20"/>
        </w:trPr>
        <w:tc>
          <w:tcPr>
            <w:tcW w:w="534" w:type="dxa"/>
            <w:vMerge/>
          </w:tcPr>
          <w:p w:rsidR="0018378A" w:rsidRPr="00A962AA" w:rsidRDefault="0018378A" w:rsidP="00452A83">
            <w:pPr>
              <w:jc w:val="center"/>
              <w:rPr>
                <w:rFonts w:cs="Arial"/>
                <w:sz w:val="16"/>
                <w:szCs w:val="18"/>
              </w:rPr>
            </w:pPr>
          </w:p>
        </w:tc>
        <w:tc>
          <w:tcPr>
            <w:tcW w:w="1842" w:type="dxa"/>
            <w:vMerge/>
          </w:tcPr>
          <w:p w:rsidR="0018378A" w:rsidRPr="00A962AA" w:rsidRDefault="0018378A" w:rsidP="00452A83">
            <w:pPr>
              <w:rPr>
                <w:rFonts w:cs="Arial"/>
                <w:sz w:val="16"/>
                <w:szCs w:val="18"/>
              </w:rPr>
            </w:pPr>
          </w:p>
        </w:tc>
        <w:tc>
          <w:tcPr>
            <w:tcW w:w="1276" w:type="dxa"/>
            <w:vMerge/>
          </w:tcPr>
          <w:p w:rsidR="0018378A" w:rsidRPr="00A962AA" w:rsidRDefault="0018378A" w:rsidP="00452A83">
            <w:pPr>
              <w:rPr>
                <w:rFonts w:cs="Arial"/>
                <w:sz w:val="16"/>
                <w:szCs w:val="18"/>
              </w:rPr>
            </w:pPr>
          </w:p>
        </w:tc>
        <w:tc>
          <w:tcPr>
            <w:tcW w:w="1701" w:type="dxa"/>
            <w:vMerge/>
          </w:tcPr>
          <w:p w:rsidR="0018378A" w:rsidRPr="00A962AA" w:rsidRDefault="0018378A" w:rsidP="00452A83">
            <w:pPr>
              <w:rPr>
                <w:rFonts w:cs="Arial"/>
                <w:sz w:val="16"/>
                <w:szCs w:val="18"/>
              </w:rPr>
            </w:pPr>
          </w:p>
        </w:tc>
        <w:tc>
          <w:tcPr>
            <w:tcW w:w="2268" w:type="dxa"/>
          </w:tcPr>
          <w:p w:rsidR="0018378A" w:rsidRPr="00A962AA" w:rsidRDefault="0018378A" w:rsidP="00452A83">
            <w:pPr>
              <w:rPr>
                <w:rFonts w:cs="Arial"/>
                <w:sz w:val="16"/>
                <w:szCs w:val="18"/>
              </w:rPr>
            </w:pPr>
            <w:r w:rsidRPr="00A962AA">
              <w:rPr>
                <w:rFonts w:cs="Arial"/>
                <w:sz w:val="16"/>
                <w:szCs w:val="18"/>
              </w:rPr>
              <w:t>Утечка из соленоидного клапана байпаса отходящего газа</w:t>
            </w:r>
          </w:p>
        </w:tc>
        <w:tc>
          <w:tcPr>
            <w:tcW w:w="2008" w:type="dxa"/>
          </w:tcPr>
          <w:p w:rsidR="0018378A" w:rsidRPr="00A962AA" w:rsidRDefault="0018378A" w:rsidP="00452A83">
            <w:pPr>
              <w:rPr>
                <w:rFonts w:cs="Arial"/>
                <w:sz w:val="16"/>
                <w:szCs w:val="18"/>
              </w:rPr>
            </w:pPr>
            <w:r w:rsidRPr="00A962AA">
              <w:rPr>
                <w:rFonts w:cs="Arial"/>
                <w:sz w:val="16"/>
                <w:szCs w:val="18"/>
              </w:rPr>
              <w:t>Потрогать выходную трубку соленоидного клапана</w:t>
            </w:r>
          </w:p>
        </w:tc>
      </w:tr>
      <w:tr w:rsidR="0018378A" w:rsidRPr="00C276C2" w:rsidTr="00A962AA">
        <w:trPr>
          <w:trHeight w:val="20"/>
        </w:trPr>
        <w:tc>
          <w:tcPr>
            <w:tcW w:w="534" w:type="dxa"/>
            <w:vMerge w:val="restart"/>
          </w:tcPr>
          <w:p w:rsidR="0018378A" w:rsidRPr="00A962AA" w:rsidRDefault="0018378A" w:rsidP="00452A83">
            <w:pPr>
              <w:jc w:val="center"/>
              <w:rPr>
                <w:rFonts w:cs="Arial"/>
                <w:sz w:val="16"/>
                <w:szCs w:val="18"/>
              </w:rPr>
            </w:pPr>
            <w:r w:rsidRPr="00A962AA">
              <w:rPr>
                <w:rFonts w:cs="Arial"/>
                <w:sz w:val="16"/>
                <w:szCs w:val="18"/>
              </w:rPr>
              <w:t>Р10</w:t>
            </w:r>
          </w:p>
        </w:tc>
        <w:tc>
          <w:tcPr>
            <w:tcW w:w="1842" w:type="dxa"/>
            <w:vMerge w:val="restart"/>
          </w:tcPr>
          <w:p w:rsidR="0018378A" w:rsidRPr="00A962AA" w:rsidRDefault="0018378A" w:rsidP="00452A83">
            <w:pPr>
              <w:rPr>
                <w:rFonts w:cs="Arial"/>
                <w:sz w:val="16"/>
                <w:szCs w:val="18"/>
              </w:rPr>
            </w:pPr>
            <w:r w:rsidRPr="00A962AA">
              <w:rPr>
                <w:rFonts w:cs="Arial"/>
                <w:sz w:val="16"/>
                <w:szCs w:val="18"/>
              </w:rPr>
              <w:t>Проверка соленоидного клапана</w:t>
            </w:r>
          </w:p>
        </w:tc>
        <w:tc>
          <w:tcPr>
            <w:tcW w:w="1276" w:type="dxa"/>
            <w:vMerge w:val="restart"/>
          </w:tcPr>
          <w:p w:rsidR="0018378A" w:rsidRPr="00A962AA" w:rsidRDefault="0018378A" w:rsidP="00452A83">
            <w:pPr>
              <w:rPr>
                <w:rFonts w:cs="Arial"/>
                <w:sz w:val="16"/>
                <w:szCs w:val="18"/>
                <w:lang w:val="en-US"/>
              </w:rPr>
            </w:pPr>
            <w:r w:rsidRPr="00A962AA">
              <w:rPr>
                <w:rFonts w:cs="Arial"/>
                <w:sz w:val="16"/>
                <w:szCs w:val="18"/>
                <w:lang w:val="en-US"/>
              </w:rPr>
              <w:t>J101</w:t>
            </w:r>
          </w:p>
        </w:tc>
        <w:tc>
          <w:tcPr>
            <w:tcW w:w="1701" w:type="dxa"/>
            <w:vMerge w:val="restart"/>
          </w:tcPr>
          <w:p w:rsidR="0018378A" w:rsidRPr="00A962AA" w:rsidRDefault="0018378A" w:rsidP="00452A83">
            <w:pPr>
              <w:rPr>
                <w:rFonts w:cs="Arial"/>
                <w:sz w:val="16"/>
                <w:szCs w:val="18"/>
              </w:rPr>
            </w:pPr>
            <w:r w:rsidRPr="00A962AA">
              <w:rPr>
                <w:rFonts w:cs="Arial"/>
                <w:sz w:val="16"/>
                <w:szCs w:val="18"/>
              </w:rPr>
              <w:t>Чрезмерная утечка из соленоидного клапана</w:t>
            </w:r>
          </w:p>
        </w:tc>
        <w:tc>
          <w:tcPr>
            <w:tcW w:w="2268" w:type="dxa"/>
          </w:tcPr>
          <w:p w:rsidR="0018378A" w:rsidRPr="00A962AA" w:rsidRDefault="0018378A" w:rsidP="00452A83">
            <w:pPr>
              <w:rPr>
                <w:rFonts w:cs="Arial"/>
                <w:sz w:val="16"/>
                <w:szCs w:val="18"/>
              </w:rPr>
            </w:pPr>
            <w:r w:rsidRPr="00A962AA">
              <w:rPr>
                <w:rFonts w:cs="Arial"/>
                <w:sz w:val="16"/>
                <w:szCs w:val="18"/>
              </w:rPr>
              <w:t>Неисправность соленоидного клапана жидкости</w:t>
            </w:r>
          </w:p>
        </w:tc>
        <w:tc>
          <w:tcPr>
            <w:tcW w:w="2008" w:type="dxa"/>
          </w:tcPr>
          <w:p w:rsidR="0018378A" w:rsidRPr="00A962AA" w:rsidRDefault="0018378A" w:rsidP="00452A83">
            <w:pPr>
              <w:rPr>
                <w:rFonts w:cs="Arial"/>
                <w:sz w:val="16"/>
                <w:szCs w:val="18"/>
              </w:rPr>
            </w:pPr>
            <w:r w:rsidRPr="00A962AA">
              <w:rPr>
                <w:rFonts w:cs="Arial"/>
                <w:sz w:val="16"/>
                <w:szCs w:val="18"/>
              </w:rPr>
              <w:t>Проверить соленоидный клапан жидкости</w:t>
            </w:r>
          </w:p>
        </w:tc>
      </w:tr>
      <w:tr w:rsidR="0018378A" w:rsidRPr="00C276C2" w:rsidTr="00A962AA">
        <w:trPr>
          <w:trHeight w:val="20"/>
        </w:trPr>
        <w:tc>
          <w:tcPr>
            <w:tcW w:w="534" w:type="dxa"/>
            <w:vMerge/>
          </w:tcPr>
          <w:p w:rsidR="0018378A" w:rsidRPr="00A962AA" w:rsidRDefault="0018378A" w:rsidP="00452A83">
            <w:pPr>
              <w:jc w:val="center"/>
              <w:rPr>
                <w:rFonts w:cs="Arial"/>
                <w:sz w:val="16"/>
                <w:szCs w:val="18"/>
              </w:rPr>
            </w:pPr>
          </w:p>
        </w:tc>
        <w:tc>
          <w:tcPr>
            <w:tcW w:w="1842" w:type="dxa"/>
            <w:vMerge/>
          </w:tcPr>
          <w:p w:rsidR="0018378A" w:rsidRPr="00A962AA" w:rsidRDefault="0018378A" w:rsidP="00452A83">
            <w:pPr>
              <w:rPr>
                <w:rFonts w:cs="Arial"/>
                <w:sz w:val="16"/>
                <w:szCs w:val="18"/>
              </w:rPr>
            </w:pPr>
          </w:p>
        </w:tc>
        <w:tc>
          <w:tcPr>
            <w:tcW w:w="1276" w:type="dxa"/>
            <w:vMerge/>
          </w:tcPr>
          <w:p w:rsidR="0018378A" w:rsidRPr="00A962AA" w:rsidRDefault="0018378A" w:rsidP="00452A83">
            <w:pPr>
              <w:rPr>
                <w:rFonts w:cs="Arial"/>
                <w:sz w:val="16"/>
                <w:szCs w:val="18"/>
              </w:rPr>
            </w:pPr>
          </w:p>
        </w:tc>
        <w:tc>
          <w:tcPr>
            <w:tcW w:w="1701" w:type="dxa"/>
            <w:vMerge/>
          </w:tcPr>
          <w:p w:rsidR="0018378A" w:rsidRPr="00A962AA" w:rsidRDefault="0018378A" w:rsidP="00452A83">
            <w:pPr>
              <w:rPr>
                <w:rFonts w:cs="Arial"/>
                <w:sz w:val="16"/>
                <w:szCs w:val="18"/>
              </w:rPr>
            </w:pPr>
          </w:p>
        </w:tc>
        <w:tc>
          <w:tcPr>
            <w:tcW w:w="2268" w:type="dxa"/>
          </w:tcPr>
          <w:p w:rsidR="0018378A" w:rsidRPr="00A962AA" w:rsidRDefault="0018378A" w:rsidP="00452A83">
            <w:pPr>
              <w:rPr>
                <w:rFonts w:cs="Arial"/>
                <w:sz w:val="16"/>
                <w:szCs w:val="18"/>
              </w:rPr>
            </w:pPr>
            <w:r w:rsidRPr="00A962AA">
              <w:rPr>
                <w:rFonts w:cs="Arial"/>
                <w:sz w:val="16"/>
                <w:szCs w:val="18"/>
              </w:rPr>
              <w:t>Неисправность модулирующего впускного клапана</w:t>
            </w:r>
          </w:p>
        </w:tc>
        <w:tc>
          <w:tcPr>
            <w:tcW w:w="2008" w:type="dxa"/>
          </w:tcPr>
          <w:p w:rsidR="0018378A" w:rsidRPr="00A962AA" w:rsidRDefault="0018378A" w:rsidP="00452A83">
            <w:pPr>
              <w:rPr>
                <w:rFonts w:cs="Arial"/>
                <w:sz w:val="16"/>
                <w:szCs w:val="18"/>
              </w:rPr>
            </w:pPr>
            <w:r w:rsidRPr="00A962AA">
              <w:rPr>
                <w:rFonts w:cs="Arial"/>
                <w:sz w:val="16"/>
                <w:szCs w:val="18"/>
              </w:rPr>
              <w:t>Проверить модулирующий впускной клапан</w:t>
            </w:r>
          </w:p>
        </w:tc>
      </w:tr>
      <w:tr w:rsidR="0018378A" w:rsidRPr="00C276C2" w:rsidTr="00A962AA">
        <w:trPr>
          <w:trHeight w:val="20"/>
        </w:trPr>
        <w:tc>
          <w:tcPr>
            <w:tcW w:w="534" w:type="dxa"/>
            <w:vMerge/>
          </w:tcPr>
          <w:p w:rsidR="0018378A" w:rsidRPr="00A962AA" w:rsidRDefault="0018378A" w:rsidP="00452A83">
            <w:pPr>
              <w:jc w:val="center"/>
              <w:rPr>
                <w:rFonts w:cs="Arial"/>
                <w:sz w:val="16"/>
                <w:szCs w:val="18"/>
              </w:rPr>
            </w:pPr>
          </w:p>
        </w:tc>
        <w:tc>
          <w:tcPr>
            <w:tcW w:w="1842" w:type="dxa"/>
            <w:vMerge/>
          </w:tcPr>
          <w:p w:rsidR="0018378A" w:rsidRPr="00A962AA" w:rsidRDefault="0018378A" w:rsidP="00452A83">
            <w:pPr>
              <w:rPr>
                <w:rFonts w:cs="Arial"/>
                <w:sz w:val="16"/>
                <w:szCs w:val="18"/>
              </w:rPr>
            </w:pPr>
          </w:p>
        </w:tc>
        <w:tc>
          <w:tcPr>
            <w:tcW w:w="1276" w:type="dxa"/>
            <w:vMerge/>
          </w:tcPr>
          <w:p w:rsidR="0018378A" w:rsidRPr="00A962AA" w:rsidRDefault="0018378A" w:rsidP="00452A83">
            <w:pPr>
              <w:rPr>
                <w:rFonts w:cs="Arial"/>
                <w:sz w:val="16"/>
                <w:szCs w:val="18"/>
              </w:rPr>
            </w:pPr>
          </w:p>
        </w:tc>
        <w:tc>
          <w:tcPr>
            <w:tcW w:w="1701" w:type="dxa"/>
            <w:vMerge/>
          </w:tcPr>
          <w:p w:rsidR="0018378A" w:rsidRPr="00A962AA" w:rsidRDefault="0018378A" w:rsidP="00452A83">
            <w:pPr>
              <w:rPr>
                <w:rFonts w:cs="Arial"/>
                <w:sz w:val="16"/>
                <w:szCs w:val="18"/>
              </w:rPr>
            </w:pPr>
          </w:p>
        </w:tc>
        <w:tc>
          <w:tcPr>
            <w:tcW w:w="2268" w:type="dxa"/>
          </w:tcPr>
          <w:p w:rsidR="0018378A" w:rsidRPr="00A962AA" w:rsidRDefault="0018378A" w:rsidP="00452A83">
            <w:pPr>
              <w:rPr>
                <w:rFonts w:cs="Arial"/>
                <w:sz w:val="16"/>
                <w:szCs w:val="18"/>
              </w:rPr>
            </w:pPr>
            <w:r w:rsidRPr="00A962AA">
              <w:rPr>
                <w:rFonts w:cs="Arial"/>
                <w:sz w:val="16"/>
                <w:szCs w:val="18"/>
              </w:rPr>
              <w:t>Неисправность  клапан инжектора</w:t>
            </w:r>
          </w:p>
        </w:tc>
        <w:tc>
          <w:tcPr>
            <w:tcW w:w="2008" w:type="dxa"/>
          </w:tcPr>
          <w:p w:rsidR="0018378A" w:rsidRPr="00A962AA" w:rsidRDefault="0018378A" w:rsidP="00452A83">
            <w:pPr>
              <w:rPr>
                <w:rFonts w:cs="Arial"/>
                <w:sz w:val="16"/>
                <w:szCs w:val="18"/>
              </w:rPr>
            </w:pPr>
            <w:r w:rsidRPr="00A962AA">
              <w:rPr>
                <w:rFonts w:cs="Arial"/>
                <w:sz w:val="16"/>
                <w:szCs w:val="18"/>
              </w:rPr>
              <w:t>Проверить  клапан инжектора</w:t>
            </w:r>
          </w:p>
        </w:tc>
      </w:tr>
      <w:tr w:rsidR="0018378A" w:rsidRPr="00C276C2" w:rsidTr="00A962AA">
        <w:trPr>
          <w:trHeight w:val="20"/>
        </w:trPr>
        <w:tc>
          <w:tcPr>
            <w:tcW w:w="534" w:type="dxa"/>
            <w:vMerge w:val="restart"/>
          </w:tcPr>
          <w:p w:rsidR="0018378A" w:rsidRPr="00A962AA" w:rsidRDefault="0018378A" w:rsidP="00452A83">
            <w:pPr>
              <w:jc w:val="center"/>
              <w:rPr>
                <w:rFonts w:cs="Arial"/>
                <w:sz w:val="16"/>
                <w:szCs w:val="18"/>
              </w:rPr>
            </w:pPr>
            <w:r w:rsidRPr="00A962AA">
              <w:rPr>
                <w:rFonts w:cs="Arial"/>
                <w:sz w:val="16"/>
                <w:szCs w:val="18"/>
              </w:rPr>
              <w:t>Р12</w:t>
            </w:r>
          </w:p>
        </w:tc>
        <w:tc>
          <w:tcPr>
            <w:tcW w:w="1842" w:type="dxa"/>
            <w:vMerge w:val="restart"/>
          </w:tcPr>
          <w:p w:rsidR="0018378A" w:rsidRPr="00A962AA" w:rsidRDefault="0018378A" w:rsidP="00452A83">
            <w:pPr>
              <w:rPr>
                <w:rFonts w:cs="Arial"/>
                <w:sz w:val="16"/>
                <w:szCs w:val="18"/>
              </w:rPr>
            </w:pPr>
            <w:r w:rsidRPr="00A962AA">
              <w:rPr>
                <w:rFonts w:cs="Arial"/>
                <w:sz w:val="16"/>
                <w:szCs w:val="18"/>
              </w:rPr>
              <w:t xml:space="preserve">Проверка точности датчиков </w:t>
            </w:r>
            <w:r w:rsidRPr="00A962AA">
              <w:rPr>
                <w:rFonts w:cs="Arial"/>
                <w:sz w:val="16"/>
                <w:szCs w:val="18"/>
                <w:lang w:val="en-US"/>
              </w:rPr>
              <w:t>RS</w:t>
            </w:r>
            <w:r w:rsidRPr="00A962AA">
              <w:rPr>
                <w:rFonts w:cs="Arial"/>
                <w:sz w:val="16"/>
                <w:szCs w:val="18"/>
              </w:rPr>
              <w:t xml:space="preserve">, </w:t>
            </w:r>
            <w:r w:rsidRPr="00A962AA">
              <w:rPr>
                <w:rFonts w:cs="Arial"/>
                <w:sz w:val="16"/>
                <w:szCs w:val="18"/>
                <w:lang w:val="en-US"/>
              </w:rPr>
              <w:t>SS</w:t>
            </w:r>
          </w:p>
        </w:tc>
        <w:tc>
          <w:tcPr>
            <w:tcW w:w="1276" w:type="dxa"/>
            <w:vMerge w:val="restart"/>
          </w:tcPr>
          <w:p w:rsidR="0018378A" w:rsidRPr="00A962AA" w:rsidRDefault="0018378A" w:rsidP="00452A83">
            <w:pPr>
              <w:rPr>
                <w:rFonts w:cs="Arial"/>
                <w:sz w:val="16"/>
                <w:szCs w:val="18"/>
              </w:rPr>
            </w:pPr>
            <w:r w:rsidRPr="00A962AA">
              <w:rPr>
                <w:rFonts w:cs="Arial"/>
                <w:sz w:val="16"/>
                <w:szCs w:val="18"/>
                <w:lang w:val="en-US"/>
              </w:rPr>
              <w:t>J121</w:t>
            </w:r>
          </w:p>
        </w:tc>
        <w:tc>
          <w:tcPr>
            <w:tcW w:w="1701" w:type="dxa"/>
            <w:vMerge w:val="restart"/>
          </w:tcPr>
          <w:p w:rsidR="0018378A" w:rsidRPr="00A962AA" w:rsidRDefault="0018378A" w:rsidP="00452A83">
            <w:pPr>
              <w:rPr>
                <w:rFonts w:cs="Arial"/>
                <w:sz w:val="16"/>
                <w:szCs w:val="18"/>
              </w:rPr>
            </w:pPr>
            <w:r w:rsidRPr="00A962AA">
              <w:rPr>
                <w:rFonts w:cs="Arial"/>
                <w:sz w:val="16"/>
                <w:szCs w:val="18"/>
              </w:rPr>
              <w:t xml:space="preserve">Чрезмерно большая разница температур между </w:t>
            </w:r>
            <w:r w:rsidRPr="00A962AA">
              <w:rPr>
                <w:rFonts w:cs="Arial"/>
                <w:sz w:val="16"/>
                <w:szCs w:val="18"/>
                <w:lang w:val="en-US"/>
              </w:rPr>
              <w:t>RS</w:t>
            </w:r>
            <w:r w:rsidRPr="00A962AA">
              <w:rPr>
                <w:rFonts w:cs="Arial"/>
                <w:sz w:val="16"/>
                <w:szCs w:val="18"/>
              </w:rPr>
              <w:t xml:space="preserve"> и </w:t>
            </w:r>
            <w:r w:rsidRPr="00A962AA">
              <w:rPr>
                <w:rFonts w:cs="Arial"/>
                <w:sz w:val="16"/>
                <w:szCs w:val="18"/>
                <w:lang w:val="en-US"/>
              </w:rPr>
              <w:t>DRS</w:t>
            </w:r>
          </w:p>
          <w:p w:rsidR="0018378A" w:rsidRPr="00A962AA" w:rsidRDefault="0018378A" w:rsidP="00452A83">
            <w:pPr>
              <w:rPr>
                <w:rFonts w:cs="Arial"/>
                <w:sz w:val="16"/>
                <w:szCs w:val="18"/>
              </w:rPr>
            </w:pPr>
            <w:r w:rsidRPr="00A962AA">
              <w:rPr>
                <w:rFonts w:cs="Arial"/>
                <w:sz w:val="16"/>
                <w:szCs w:val="18"/>
              </w:rPr>
              <w:t xml:space="preserve">Чрезмерно большая разница температур между </w:t>
            </w:r>
            <w:r w:rsidRPr="00A962AA">
              <w:rPr>
                <w:rFonts w:cs="Arial"/>
                <w:sz w:val="16"/>
                <w:szCs w:val="18"/>
                <w:lang w:val="en-US"/>
              </w:rPr>
              <w:t>SS</w:t>
            </w:r>
            <w:r w:rsidRPr="00A962AA">
              <w:rPr>
                <w:rFonts w:cs="Arial"/>
                <w:sz w:val="16"/>
                <w:szCs w:val="18"/>
              </w:rPr>
              <w:t xml:space="preserve"> и </w:t>
            </w:r>
            <w:r w:rsidRPr="00A962AA">
              <w:rPr>
                <w:rFonts w:cs="Arial"/>
                <w:sz w:val="16"/>
                <w:szCs w:val="18"/>
                <w:lang w:val="en-US"/>
              </w:rPr>
              <w:t>DSS</w:t>
            </w:r>
          </w:p>
        </w:tc>
        <w:tc>
          <w:tcPr>
            <w:tcW w:w="2268" w:type="dxa"/>
          </w:tcPr>
          <w:p w:rsidR="0018378A" w:rsidRPr="00A962AA" w:rsidRDefault="0018378A" w:rsidP="00452A83">
            <w:pPr>
              <w:rPr>
                <w:rFonts w:cs="Arial"/>
                <w:sz w:val="16"/>
                <w:szCs w:val="18"/>
                <w:lang w:val="en-US"/>
              </w:rPr>
            </w:pPr>
            <w:r w:rsidRPr="00A962AA">
              <w:rPr>
                <w:rFonts w:cs="Arial"/>
                <w:sz w:val="16"/>
                <w:szCs w:val="18"/>
              </w:rPr>
              <w:t>Неисправность датчика</w:t>
            </w:r>
            <w:r w:rsidRPr="00A962AA">
              <w:rPr>
                <w:rFonts w:cs="Arial"/>
                <w:sz w:val="16"/>
                <w:szCs w:val="18"/>
                <w:lang w:val="en-US"/>
              </w:rPr>
              <w:t>SS</w:t>
            </w:r>
          </w:p>
        </w:tc>
        <w:tc>
          <w:tcPr>
            <w:tcW w:w="2008" w:type="dxa"/>
          </w:tcPr>
          <w:p w:rsidR="0018378A" w:rsidRPr="00A962AA" w:rsidRDefault="0018378A" w:rsidP="00452A83">
            <w:pPr>
              <w:rPr>
                <w:rFonts w:cs="Arial"/>
                <w:sz w:val="16"/>
                <w:szCs w:val="18"/>
              </w:rPr>
            </w:pPr>
            <w:r w:rsidRPr="00A962AA">
              <w:rPr>
                <w:rFonts w:cs="Arial"/>
                <w:sz w:val="16"/>
                <w:szCs w:val="18"/>
              </w:rPr>
              <w:t xml:space="preserve">Сравнить </w:t>
            </w:r>
            <w:r w:rsidRPr="00A962AA">
              <w:rPr>
                <w:rFonts w:cs="Arial"/>
                <w:sz w:val="16"/>
                <w:szCs w:val="18"/>
                <w:lang w:val="en-US"/>
              </w:rPr>
              <w:t>SS</w:t>
            </w:r>
            <w:r w:rsidRPr="00A962AA">
              <w:rPr>
                <w:rFonts w:cs="Arial"/>
                <w:sz w:val="16"/>
                <w:szCs w:val="18"/>
              </w:rPr>
              <w:t xml:space="preserve"> и </w:t>
            </w:r>
            <w:r w:rsidRPr="00A962AA">
              <w:rPr>
                <w:rFonts w:cs="Arial"/>
                <w:sz w:val="16"/>
                <w:szCs w:val="18"/>
                <w:lang w:val="en-US"/>
              </w:rPr>
              <w:t>DSS</w:t>
            </w:r>
            <w:r w:rsidRPr="00A962AA">
              <w:rPr>
                <w:rFonts w:cs="Arial"/>
                <w:sz w:val="16"/>
                <w:szCs w:val="18"/>
              </w:rPr>
              <w:t xml:space="preserve"> на панели контроллера</w:t>
            </w:r>
          </w:p>
        </w:tc>
      </w:tr>
      <w:tr w:rsidR="0018378A" w:rsidRPr="00C276C2" w:rsidTr="00A962AA">
        <w:trPr>
          <w:trHeight w:val="20"/>
        </w:trPr>
        <w:tc>
          <w:tcPr>
            <w:tcW w:w="534" w:type="dxa"/>
            <w:vMerge/>
          </w:tcPr>
          <w:p w:rsidR="0018378A" w:rsidRPr="00A962AA" w:rsidRDefault="0018378A" w:rsidP="00452A83">
            <w:pPr>
              <w:jc w:val="center"/>
              <w:rPr>
                <w:rFonts w:cs="Arial"/>
                <w:sz w:val="16"/>
                <w:szCs w:val="18"/>
              </w:rPr>
            </w:pPr>
          </w:p>
        </w:tc>
        <w:tc>
          <w:tcPr>
            <w:tcW w:w="1842" w:type="dxa"/>
            <w:vMerge/>
          </w:tcPr>
          <w:p w:rsidR="0018378A" w:rsidRPr="00A962AA" w:rsidRDefault="0018378A" w:rsidP="00452A83">
            <w:pPr>
              <w:rPr>
                <w:rFonts w:cs="Arial"/>
                <w:sz w:val="16"/>
                <w:szCs w:val="18"/>
              </w:rPr>
            </w:pPr>
          </w:p>
        </w:tc>
        <w:tc>
          <w:tcPr>
            <w:tcW w:w="1276" w:type="dxa"/>
            <w:vMerge/>
          </w:tcPr>
          <w:p w:rsidR="0018378A" w:rsidRPr="00A962AA" w:rsidRDefault="0018378A" w:rsidP="00452A83">
            <w:pPr>
              <w:rPr>
                <w:rFonts w:cs="Arial"/>
                <w:sz w:val="16"/>
                <w:szCs w:val="18"/>
              </w:rPr>
            </w:pPr>
          </w:p>
        </w:tc>
        <w:tc>
          <w:tcPr>
            <w:tcW w:w="1701" w:type="dxa"/>
            <w:vMerge/>
          </w:tcPr>
          <w:p w:rsidR="0018378A" w:rsidRPr="00A962AA" w:rsidRDefault="0018378A" w:rsidP="00452A83">
            <w:pPr>
              <w:rPr>
                <w:rFonts w:cs="Arial"/>
                <w:sz w:val="16"/>
                <w:szCs w:val="18"/>
              </w:rPr>
            </w:pPr>
          </w:p>
        </w:tc>
        <w:tc>
          <w:tcPr>
            <w:tcW w:w="2268" w:type="dxa"/>
          </w:tcPr>
          <w:p w:rsidR="0018378A" w:rsidRPr="00A962AA" w:rsidRDefault="0018378A" w:rsidP="00452A83">
            <w:pPr>
              <w:rPr>
                <w:rFonts w:cs="Arial"/>
                <w:sz w:val="16"/>
                <w:szCs w:val="18"/>
                <w:lang w:val="en-US"/>
              </w:rPr>
            </w:pPr>
            <w:r w:rsidRPr="00A962AA">
              <w:rPr>
                <w:rFonts w:cs="Arial"/>
                <w:sz w:val="16"/>
                <w:szCs w:val="18"/>
              </w:rPr>
              <w:t xml:space="preserve">Неисправность датчика </w:t>
            </w:r>
            <w:r w:rsidRPr="00A962AA">
              <w:rPr>
                <w:rFonts w:cs="Arial"/>
                <w:sz w:val="16"/>
                <w:szCs w:val="18"/>
                <w:lang w:val="en-US"/>
              </w:rPr>
              <w:t>RS</w:t>
            </w:r>
          </w:p>
        </w:tc>
        <w:tc>
          <w:tcPr>
            <w:tcW w:w="2008" w:type="dxa"/>
          </w:tcPr>
          <w:p w:rsidR="0018378A" w:rsidRPr="00A962AA" w:rsidRDefault="0018378A" w:rsidP="00452A83">
            <w:pPr>
              <w:rPr>
                <w:rFonts w:cs="Arial"/>
                <w:sz w:val="16"/>
                <w:szCs w:val="18"/>
              </w:rPr>
            </w:pPr>
            <w:r w:rsidRPr="00A962AA">
              <w:rPr>
                <w:rFonts w:cs="Arial"/>
                <w:sz w:val="16"/>
                <w:szCs w:val="18"/>
              </w:rPr>
              <w:t xml:space="preserve">Сравнить </w:t>
            </w:r>
            <w:r w:rsidRPr="00A962AA">
              <w:rPr>
                <w:rFonts w:cs="Arial"/>
                <w:sz w:val="16"/>
                <w:szCs w:val="18"/>
                <w:lang w:val="en-US"/>
              </w:rPr>
              <w:t>RS</w:t>
            </w:r>
            <w:r w:rsidRPr="00A962AA">
              <w:rPr>
                <w:rFonts w:cs="Arial"/>
                <w:sz w:val="16"/>
                <w:szCs w:val="18"/>
              </w:rPr>
              <w:t xml:space="preserve"> и </w:t>
            </w:r>
            <w:r w:rsidRPr="00A962AA">
              <w:rPr>
                <w:rFonts w:cs="Arial"/>
                <w:sz w:val="16"/>
                <w:szCs w:val="18"/>
                <w:lang w:val="en-US"/>
              </w:rPr>
              <w:t>DRS</w:t>
            </w:r>
            <w:r w:rsidRPr="00A962AA">
              <w:rPr>
                <w:rFonts w:cs="Arial"/>
                <w:sz w:val="16"/>
                <w:szCs w:val="18"/>
              </w:rPr>
              <w:t xml:space="preserve"> на панели контроллера</w:t>
            </w:r>
          </w:p>
        </w:tc>
      </w:tr>
      <w:tr w:rsidR="0018378A" w:rsidRPr="00C276C2" w:rsidTr="00A962AA">
        <w:trPr>
          <w:trHeight w:val="20"/>
        </w:trPr>
        <w:tc>
          <w:tcPr>
            <w:tcW w:w="534" w:type="dxa"/>
            <w:vMerge w:val="restart"/>
          </w:tcPr>
          <w:p w:rsidR="0018378A" w:rsidRPr="00A962AA" w:rsidRDefault="0018378A" w:rsidP="00452A83">
            <w:pPr>
              <w:jc w:val="center"/>
              <w:rPr>
                <w:rFonts w:cs="Arial"/>
                <w:sz w:val="16"/>
                <w:szCs w:val="18"/>
                <w:lang w:val="en-US"/>
              </w:rPr>
            </w:pPr>
            <w:r w:rsidRPr="00A962AA">
              <w:rPr>
                <w:rFonts w:cs="Arial"/>
                <w:sz w:val="16"/>
                <w:szCs w:val="18"/>
                <w:lang w:val="en-US"/>
              </w:rPr>
              <w:t>P14</w:t>
            </w:r>
          </w:p>
        </w:tc>
        <w:tc>
          <w:tcPr>
            <w:tcW w:w="1842" w:type="dxa"/>
            <w:vMerge w:val="restart"/>
          </w:tcPr>
          <w:p w:rsidR="0018378A" w:rsidRPr="00A962AA" w:rsidRDefault="0018378A" w:rsidP="00452A83">
            <w:pPr>
              <w:rPr>
                <w:rFonts w:cs="Arial"/>
                <w:sz w:val="16"/>
                <w:szCs w:val="18"/>
              </w:rPr>
            </w:pPr>
            <w:r w:rsidRPr="00A962AA">
              <w:rPr>
                <w:rFonts w:cs="Arial"/>
                <w:sz w:val="16"/>
                <w:szCs w:val="18"/>
              </w:rPr>
              <w:t xml:space="preserve">Проверка точности датчиков </w:t>
            </w:r>
            <w:r w:rsidRPr="00A962AA">
              <w:rPr>
                <w:rFonts w:cs="Arial"/>
                <w:sz w:val="16"/>
                <w:szCs w:val="18"/>
                <w:lang w:val="en-US"/>
              </w:rPr>
              <w:t>HPTLPT</w:t>
            </w:r>
          </w:p>
        </w:tc>
        <w:tc>
          <w:tcPr>
            <w:tcW w:w="1276" w:type="dxa"/>
            <w:vMerge w:val="restart"/>
          </w:tcPr>
          <w:p w:rsidR="0018378A" w:rsidRPr="00A962AA" w:rsidRDefault="0018378A" w:rsidP="00452A83">
            <w:pPr>
              <w:rPr>
                <w:rFonts w:cs="Arial"/>
                <w:sz w:val="16"/>
                <w:szCs w:val="18"/>
                <w:lang w:val="en-US"/>
              </w:rPr>
            </w:pPr>
            <w:r w:rsidRPr="00A962AA">
              <w:rPr>
                <w:rFonts w:cs="Arial"/>
                <w:sz w:val="16"/>
                <w:szCs w:val="18"/>
                <w:lang w:val="en-US"/>
              </w:rPr>
              <w:t>J141</w:t>
            </w:r>
          </w:p>
        </w:tc>
        <w:tc>
          <w:tcPr>
            <w:tcW w:w="1701" w:type="dxa"/>
            <w:vMerge w:val="restart"/>
          </w:tcPr>
          <w:p w:rsidR="0018378A" w:rsidRPr="00A962AA" w:rsidRDefault="0018378A" w:rsidP="00452A83">
            <w:pPr>
              <w:rPr>
                <w:rFonts w:cs="Arial"/>
                <w:sz w:val="16"/>
                <w:szCs w:val="18"/>
              </w:rPr>
            </w:pPr>
            <w:r w:rsidRPr="00A962AA">
              <w:rPr>
                <w:rFonts w:cs="Arial"/>
                <w:sz w:val="16"/>
                <w:szCs w:val="18"/>
              </w:rPr>
              <w:t xml:space="preserve">Чрезмерно большая разница давлений между </w:t>
            </w:r>
            <w:r w:rsidRPr="00A962AA">
              <w:rPr>
                <w:rFonts w:cs="Arial"/>
                <w:sz w:val="16"/>
                <w:szCs w:val="18"/>
                <w:lang w:val="en-US"/>
              </w:rPr>
              <w:t>HPT</w:t>
            </w:r>
            <w:r w:rsidRPr="00A962AA">
              <w:rPr>
                <w:rFonts w:cs="Arial"/>
                <w:sz w:val="16"/>
                <w:szCs w:val="18"/>
              </w:rPr>
              <w:t xml:space="preserve"> и </w:t>
            </w:r>
            <w:r w:rsidRPr="00A962AA">
              <w:rPr>
                <w:rFonts w:cs="Arial"/>
                <w:sz w:val="16"/>
                <w:szCs w:val="18"/>
                <w:lang w:val="en-US"/>
              </w:rPr>
              <w:t>LPT</w:t>
            </w:r>
          </w:p>
        </w:tc>
        <w:tc>
          <w:tcPr>
            <w:tcW w:w="2268" w:type="dxa"/>
          </w:tcPr>
          <w:p w:rsidR="0018378A" w:rsidRPr="00A962AA" w:rsidRDefault="0018378A" w:rsidP="00452A83">
            <w:pPr>
              <w:rPr>
                <w:rFonts w:cs="Arial"/>
                <w:sz w:val="16"/>
                <w:szCs w:val="18"/>
                <w:lang w:val="en-US"/>
              </w:rPr>
            </w:pPr>
            <w:r w:rsidRPr="00A962AA">
              <w:rPr>
                <w:rFonts w:cs="Arial"/>
                <w:sz w:val="16"/>
                <w:szCs w:val="18"/>
              </w:rPr>
              <w:t xml:space="preserve">Неисправность </w:t>
            </w:r>
            <w:r w:rsidRPr="00A962AA">
              <w:rPr>
                <w:rFonts w:cs="Arial"/>
                <w:sz w:val="16"/>
                <w:szCs w:val="18"/>
                <w:lang w:val="en-US"/>
              </w:rPr>
              <w:t>HPT</w:t>
            </w:r>
          </w:p>
        </w:tc>
        <w:tc>
          <w:tcPr>
            <w:tcW w:w="2008" w:type="dxa"/>
          </w:tcPr>
          <w:p w:rsidR="0018378A" w:rsidRPr="00A962AA" w:rsidRDefault="0018378A" w:rsidP="00452A83">
            <w:pPr>
              <w:rPr>
                <w:rFonts w:cs="Arial"/>
                <w:sz w:val="16"/>
                <w:szCs w:val="18"/>
              </w:rPr>
            </w:pPr>
            <w:r w:rsidRPr="00A962AA">
              <w:rPr>
                <w:rFonts w:cs="Arial"/>
                <w:sz w:val="16"/>
                <w:szCs w:val="18"/>
              </w:rPr>
              <w:t xml:space="preserve">Сравнить клапан высокого давления с трубной обвязкой </w:t>
            </w:r>
            <w:r w:rsidRPr="00A962AA">
              <w:rPr>
                <w:rFonts w:cs="Arial"/>
                <w:sz w:val="16"/>
                <w:szCs w:val="18"/>
                <w:lang w:val="en-US"/>
              </w:rPr>
              <w:t>HPT</w:t>
            </w:r>
            <w:r w:rsidRPr="00A962AA">
              <w:rPr>
                <w:rFonts w:cs="Arial"/>
                <w:sz w:val="16"/>
                <w:szCs w:val="18"/>
              </w:rPr>
              <w:t xml:space="preserve"> (на панели контроллера)</w:t>
            </w:r>
          </w:p>
        </w:tc>
      </w:tr>
      <w:tr w:rsidR="0018378A" w:rsidRPr="00C276C2" w:rsidTr="00A962AA">
        <w:trPr>
          <w:trHeight w:val="20"/>
        </w:trPr>
        <w:tc>
          <w:tcPr>
            <w:tcW w:w="534" w:type="dxa"/>
            <w:vMerge/>
          </w:tcPr>
          <w:p w:rsidR="0018378A" w:rsidRPr="00A962AA" w:rsidRDefault="0018378A" w:rsidP="00452A83">
            <w:pPr>
              <w:jc w:val="center"/>
              <w:rPr>
                <w:rFonts w:cs="Arial"/>
                <w:sz w:val="16"/>
                <w:szCs w:val="18"/>
              </w:rPr>
            </w:pPr>
          </w:p>
        </w:tc>
        <w:tc>
          <w:tcPr>
            <w:tcW w:w="1842" w:type="dxa"/>
            <w:vMerge/>
          </w:tcPr>
          <w:p w:rsidR="0018378A" w:rsidRPr="00A962AA" w:rsidRDefault="0018378A" w:rsidP="00452A83">
            <w:pPr>
              <w:rPr>
                <w:rFonts w:cs="Arial"/>
                <w:sz w:val="16"/>
                <w:szCs w:val="18"/>
              </w:rPr>
            </w:pPr>
          </w:p>
        </w:tc>
        <w:tc>
          <w:tcPr>
            <w:tcW w:w="1276" w:type="dxa"/>
            <w:vMerge/>
          </w:tcPr>
          <w:p w:rsidR="0018378A" w:rsidRPr="00A962AA" w:rsidRDefault="0018378A" w:rsidP="00452A83">
            <w:pPr>
              <w:rPr>
                <w:rFonts w:cs="Arial"/>
                <w:sz w:val="16"/>
                <w:szCs w:val="18"/>
              </w:rPr>
            </w:pPr>
          </w:p>
        </w:tc>
        <w:tc>
          <w:tcPr>
            <w:tcW w:w="1701" w:type="dxa"/>
            <w:vMerge/>
          </w:tcPr>
          <w:p w:rsidR="0018378A" w:rsidRPr="00A962AA" w:rsidRDefault="0018378A" w:rsidP="00452A83">
            <w:pPr>
              <w:rPr>
                <w:rFonts w:cs="Arial"/>
                <w:sz w:val="16"/>
                <w:szCs w:val="18"/>
              </w:rPr>
            </w:pPr>
          </w:p>
        </w:tc>
        <w:tc>
          <w:tcPr>
            <w:tcW w:w="2268" w:type="dxa"/>
          </w:tcPr>
          <w:p w:rsidR="0018378A" w:rsidRPr="00A962AA" w:rsidRDefault="0018378A" w:rsidP="00452A83">
            <w:pPr>
              <w:rPr>
                <w:rFonts w:cs="Arial"/>
                <w:sz w:val="16"/>
                <w:szCs w:val="18"/>
              </w:rPr>
            </w:pPr>
            <w:r w:rsidRPr="00A962AA">
              <w:rPr>
                <w:rFonts w:cs="Arial"/>
                <w:sz w:val="16"/>
                <w:szCs w:val="18"/>
              </w:rPr>
              <w:t xml:space="preserve">Неисправность </w:t>
            </w:r>
            <w:r w:rsidRPr="00A962AA">
              <w:rPr>
                <w:rFonts w:cs="Arial"/>
                <w:sz w:val="16"/>
                <w:szCs w:val="18"/>
                <w:lang w:val="en-US"/>
              </w:rPr>
              <w:t>LPT</w:t>
            </w:r>
          </w:p>
        </w:tc>
        <w:tc>
          <w:tcPr>
            <w:tcW w:w="2008" w:type="dxa"/>
          </w:tcPr>
          <w:p w:rsidR="0018378A" w:rsidRPr="00A962AA" w:rsidRDefault="0018378A" w:rsidP="00452A83">
            <w:pPr>
              <w:rPr>
                <w:rFonts w:cs="Arial"/>
                <w:sz w:val="16"/>
                <w:szCs w:val="18"/>
              </w:rPr>
            </w:pPr>
            <w:r w:rsidRPr="00A962AA">
              <w:rPr>
                <w:rFonts w:cs="Arial"/>
                <w:sz w:val="16"/>
                <w:szCs w:val="18"/>
              </w:rPr>
              <w:t xml:space="preserve">Сравнить клапан низкого давления с трубной обвязкой </w:t>
            </w:r>
            <w:r w:rsidRPr="00A962AA">
              <w:rPr>
                <w:rFonts w:cs="Arial"/>
                <w:sz w:val="16"/>
                <w:szCs w:val="18"/>
                <w:lang w:val="en-US"/>
              </w:rPr>
              <w:t>LPT</w:t>
            </w:r>
            <w:r w:rsidRPr="00A962AA">
              <w:rPr>
                <w:rFonts w:cs="Arial"/>
                <w:sz w:val="16"/>
                <w:szCs w:val="18"/>
              </w:rPr>
              <w:t xml:space="preserve"> (на панели контроллера)</w:t>
            </w:r>
          </w:p>
        </w:tc>
      </w:tr>
      <w:tr w:rsidR="0018378A" w:rsidRPr="00C276C2" w:rsidTr="00A962AA">
        <w:trPr>
          <w:trHeight w:val="20"/>
        </w:trPr>
        <w:tc>
          <w:tcPr>
            <w:tcW w:w="534" w:type="dxa"/>
          </w:tcPr>
          <w:p w:rsidR="0018378A" w:rsidRPr="00A962AA" w:rsidRDefault="0018378A" w:rsidP="00452A83">
            <w:pPr>
              <w:jc w:val="center"/>
              <w:rPr>
                <w:rFonts w:cs="Arial"/>
                <w:sz w:val="16"/>
                <w:szCs w:val="18"/>
              </w:rPr>
            </w:pPr>
            <w:r w:rsidRPr="00A962AA">
              <w:rPr>
                <w:rFonts w:cs="Arial"/>
                <w:sz w:val="16"/>
                <w:szCs w:val="18"/>
              </w:rPr>
              <w:t>Р16</w:t>
            </w:r>
          </w:p>
        </w:tc>
        <w:tc>
          <w:tcPr>
            <w:tcW w:w="1842" w:type="dxa"/>
          </w:tcPr>
          <w:p w:rsidR="0018378A" w:rsidRPr="00A962AA" w:rsidRDefault="0018378A" w:rsidP="00452A83">
            <w:pPr>
              <w:rPr>
                <w:rFonts w:cs="Arial"/>
                <w:sz w:val="16"/>
                <w:szCs w:val="18"/>
              </w:rPr>
            </w:pPr>
            <w:r w:rsidRPr="00A962AA">
              <w:rPr>
                <w:rFonts w:cs="Arial"/>
                <w:sz w:val="16"/>
                <w:szCs w:val="18"/>
              </w:rPr>
              <w:t>Проверка работы вентилятора испарителя на высокой/низкой скорости (</w:t>
            </w:r>
            <w:r w:rsidRPr="00A962AA">
              <w:rPr>
                <w:rFonts w:cs="Arial"/>
                <w:sz w:val="16"/>
                <w:szCs w:val="18"/>
                <w:lang w:val="en-US"/>
              </w:rPr>
              <w:t>Hi</w:t>
            </w:r>
            <w:r w:rsidRPr="00A962AA">
              <w:rPr>
                <w:rFonts w:cs="Arial"/>
                <w:sz w:val="16"/>
                <w:szCs w:val="18"/>
              </w:rPr>
              <w:t>/</w:t>
            </w:r>
            <w:r w:rsidRPr="00A962AA">
              <w:rPr>
                <w:rFonts w:cs="Arial"/>
                <w:sz w:val="16"/>
                <w:szCs w:val="18"/>
                <w:lang w:val="en-US"/>
              </w:rPr>
              <w:t>Lo</w:t>
            </w:r>
            <w:r w:rsidRPr="00A962AA">
              <w:rPr>
                <w:rFonts w:cs="Arial"/>
                <w:sz w:val="16"/>
                <w:szCs w:val="18"/>
              </w:rPr>
              <w:t>)</w:t>
            </w:r>
          </w:p>
        </w:tc>
        <w:tc>
          <w:tcPr>
            <w:tcW w:w="1276" w:type="dxa"/>
          </w:tcPr>
          <w:p w:rsidR="0018378A" w:rsidRPr="00A962AA" w:rsidRDefault="0018378A" w:rsidP="00452A83">
            <w:pPr>
              <w:rPr>
                <w:rFonts w:cs="Arial"/>
                <w:sz w:val="16"/>
                <w:szCs w:val="18"/>
                <w:lang w:val="en-US"/>
              </w:rPr>
            </w:pPr>
            <w:r w:rsidRPr="00A962AA">
              <w:rPr>
                <w:rFonts w:cs="Arial"/>
                <w:sz w:val="16"/>
                <w:szCs w:val="18"/>
                <w:lang w:val="en-US"/>
              </w:rPr>
              <w:t>J161</w:t>
            </w:r>
          </w:p>
        </w:tc>
        <w:tc>
          <w:tcPr>
            <w:tcW w:w="1701" w:type="dxa"/>
          </w:tcPr>
          <w:p w:rsidR="0018378A" w:rsidRPr="00A962AA" w:rsidRDefault="0018378A" w:rsidP="00452A83">
            <w:pPr>
              <w:rPr>
                <w:rFonts w:cs="Arial"/>
                <w:sz w:val="16"/>
                <w:szCs w:val="18"/>
              </w:rPr>
            </w:pPr>
            <w:r w:rsidRPr="00A962AA">
              <w:rPr>
                <w:rFonts w:cs="Arial"/>
                <w:sz w:val="16"/>
                <w:szCs w:val="18"/>
              </w:rPr>
              <w:t>Ненормальная скорость работы вентилятора испарителя</w:t>
            </w:r>
          </w:p>
        </w:tc>
        <w:tc>
          <w:tcPr>
            <w:tcW w:w="2268" w:type="dxa"/>
          </w:tcPr>
          <w:p w:rsidR="0018378A" w:rsidRPr="00A962AA" w:rsidRDefault="0018378A" w:rsidP="00452A83">
            <w:pPr>
              <w:rPr>
                <w:rFonts w:cs="Arial"/>
                <w:sz w:val="16"/>
                <w:szCs w:val="18"/>
              </w:rPr>
            </w:pPr>
            <w:r w:rsidRPr="00A962AA">
              <w:rPr>
                <w:rFonts w:cs="Arial"/>
                <w:sz w:val="16"/>
                <w:szCs w:val="18"/>
              </w:rPr>
              <w:t xml:space="preserve">Неисправность двигателя и вентилятора испарителя. Неисправность магнитного </w:t>
            </w:r>
            <w:r>
              <w:rPr>
                <w:rFonts w:cs="Arial"/>
                <w:sz w:val="16"/>
                <w:szCs w:val="18"/>
              </w:rPr>
              <w:t>Пускателя</w:t>
            </w:r>
            <w:r w:rsidRPr="00A962AA">
              <w:rPr>
                <w:rFonts w:cs="Arial"/>
                <w:sz w:val="16"/>
                <w:szCs w:val="18"/>
              </w:rPr>
              <w:t xml:space="preserve"> (</w:t>
            </w:r>
            <w:r w:rsidRPr="00A962AA">
              <w:rPr>
                <w:rFonts w:cs="Arial"/>
                <w:sz w:val="16"/>
                <w:szCs w:val="18"/>
                <w:lang w:val="en-US"/>
              </w:rPr>
              <w:t>EFH</w:t>
            </w:r>
            <w:r w:rsidRPr="00A962AA">
              <w:rPr>
                <w:rFonts w:cs="Arial"/>
                <w:sz w:val="16"/>
                <w:szCs w:val="18"/>
              </w:rPr>
              <w:t>/</w:t>
            </w:r>
            <w:r w:rsidRPr="00A962AA">
              <w:rPr>
                <w:rFonts w:cs="Arial"/>
                <w:sz w:val="16"/>
                <w:szCs w:val="18"/>
                <w:lang w:val="en-US"/>
              </w:rPr>
              <w:t>L</w:t>
            </w:r>
            <w:r w:rsidRPr="00A962AA">
              <w:rPr>
                <w:rFonts w:cs="Arial"/>
                <w:sz w:val="16"/>
                <w:szCs w:val="18"/>
              </w:rPr>
              <w:t>) и проводки.</w:t>
            </w:r>
          </w:p>
        </w:tc>
        <w:tc>
          <w:tcPr>
            <w:tcW w:w="2008" w:type="dxa"/>
          </w:tcPr>
          <w:p w:rsidR="0018378A" w:rsidRPr="00A962AA" w:rsidRDefault="0018378A" w:rsidP="00452A83">
            <w:pPr>
              <w:rPr>
                <w:rFonts w:cs="Arial"/>
                <w:sz w:val="16"/>
                <w:szCs w:val="18"/>
              </w:rPr>
            </w:pPr>
            <w:r w:rsidRPr="00A962AA">
              <w:rPr>
                <w:rFonts w:cs="Arial"/>
                <w:sz w:val="16"/>
                <w:szCs w:val="18"/>
              </w:rPr>
              <w:t>Проверить двигатель и вентилятор испарителя.</w:t>
            </w:r>
          </w:p>
          <w:p w:rsidR="0018378A" w:rsidRPr="00A962AA" w:rsidRDefault="0018378A" w:rsidP="00452A83">
            <w:pPr>
              <w:rPr>
                <w:rFonts w:cs="Arial"/>
                <w:sz w:val="16"/>
                <w:szCs w:val="18"/>
              </w:rPr>
            </w:pPr>
            <w:r w:rsidRPr="00A962AA">
              <w:rPr>
                <w:rFonts w:cs="Arial"/>
                <w:sz w:val="16"/>
                <w:szCs w:val="18"/>
              </w:rPr>
              <w:t xml:space="preserve">Проверить магнитный </w:t>
            </w:r>
            <w:r>
              <w:rPr>
                <w:rFonts w:cs="Arial"/>
                <w:sz w:val="16"/>
                <w:szCs w:val="18"/>
              </w:rPr>
              <w:t>Пускатель</w:t>
            </w:r>
            <w:r w:rsidRPr="00A962AA">
              <w:rPr>
                <w:rFonts w:cs="Arial"/>
                <w:sz w:val="16"/>
                <w:szCs w:val="18"/>
              </w:rPr>
              <w:t xml:space="preserve"> (</w:t>
            </w:r>
            <w:r w:rsidRPr="00A962AA">
              <w:rPr>
                <w:rFonts w:cs="Arial"/>
                <w:sz w:val="16"/>
                <w:szCs w:val="18"/>
                <w:lang w:val="en-US"/>
              </w:rPr>
              <w:t>EFH</w:t>
            </w:r>
            <w:r w:rsidRPr="00A962AA">
              <w:rPr>
                <w:rFonts w:cs="Arial"/>
                <w:sz w:val="16"/>
                <w:szCs w:val="18"/>
              </w:rPr>
              <w:t>/</w:t>
            </w:r>
            <w:r w:rsidRPr="00A962AA">
              <w:rPr>
                <w:rFonts w:cs="Arial"/>
                <w:sz w:val="16"/>
                <w:szCs w:val="18"/>
                <w:lang w:val="en-US"/>
              </w:rPr>
              <w:t>L</w:t>
            </w:r>
            <w:r w:rsidRPr="00A962AA">
              <w:rPr>
                <w:rFonts w:cs="Arial"/>
                <w:sz w:val="16"/>
                <w:szCs w:val="18"/>
              </w:rPr>
              <w:t>) и проводку.</w:t>
            </w:r>
          </w:p>
        </w:tc>
      </w:tr>
      <w:tr w:rsidR="0018378A" w:rsidRPr="00C276C2" w:rsidTr="00A962AA">
        <w:trPr>
          <w:trHeight w:val="20"/>
        </w:trPr>
        <w:tc>
          <w:tcPr>
            <w:tcW w:w="534" w:type="dxa"/>
            <w:vMerge w:val="restart"/>
          </w:tcPr>
          <w:p w:rsidR="0018378A" w:rsidRPr="00A962AA" w:rsidRDefault="0018378A" w:rsidP="00452A83">
            <w:pPr>
              <w:jc w:val="center"/>
              <w:rPr>
                <w:rFonts w:cs="Arial"/>
                <w:sz w:val="16"/>
                <w:szCs w:val="18"/>
              </w:rPr>
            </w:pPr>
            <w:r w:rsidRPr="00A962AA">
              <w:rPr>
                <w:rFonts w:cs="Arial"/>
                <w:sz w:val="16"/>
                <w:szCs w:val="18"/>
              </w:rPr>
              <w:t>Р20</w:t>
            </w:r>
          </w:p>
        </w:tc>
        <w:tc>
          <w:tcPr>
            <w:tcW w:w="1842" w:type="dxa"/>
            <w:vMerge w:val="restart"/>
          </w:tcPr>
          <w:p w:rsidR="0018378A" w:rsidRPr="00A962AA" w:rsidRDefault="0018378A" w:rsidP="00452A83">
            <w:pPr>
              <w:rPr>
                <w:rFonts w:cs="Arial"/>
                <w:sz w:val="16"/>
                <w:szCs w:val="18"/>
              </w:rPr>
            </w:pPr>
            <w:r w:rsidRPr="00A962AA">
              <w:rPr>
                <w:rFonts w:cs="Arial"/>
                <w:sz w:val="16"/>
                <w:szCs w:val="18"/>
              </w:rPr>
              <w:t>Проверка соленоидного клапана экономайзера (</w:t>
            </w:r>
            <w:r w:rsidRPr="00A962AA">
              <w:rPr>
                <w:rFonts w:cs="Arial"/>
                <w:sz w:val="16"/>
                <w:szCs w:val="18"/>
                <w:lang w:val="en-US"/>
              </w:rPr>
              <w:t>ESV</w:t>
            </w:r>
            <w:r w:rsidRPr="00A962AA">
              <w:rPr>
                <w:rFonts w:cs="Arial"/>
                <w:sz w:val="16"/>
                <w:szCs w:val="18"/>
              </w:rPr>
              <w:t>)</w:t>
            </w:r>
          </w:p>
        </w:tc>
        <w:tc>
          <w:tcPr>
            <w:tcW w:w="1276" w:type="dxa"/>
            <w:vMerge w:val="restart"/>
          </w:tcPr>
          <w:p w:rsidR="0018378A" w:rsidRPr="00A962AA" w:rsidRDefault="0018378A" w:rsidP="00452A83">
            <w:pPr>
              <w:rPr>
                <w:rFonts w:cs="Arial"/>
                <w:sz w:val="16"/>
                <w:szCs w:val="18"/>
                <w:lang w:val="en-US"/>
              </w:rPr>
            </w:pPr>
            <w:r w:rsidRPr="00A962AA">
              <w:rPr>
                <w:rFonts w:cs="Arial"/>
                <w:sz w:val="16"/>
                <w:szCs w:val="18"/>
                <w:lang w:val="en-US"/>
              </w:rPr>
              <w:t>J201</w:t>
            </w:r>
          </w:p>
        </w:tc>
        <w:tc>
          <w:tcPr>
            <w:tcW w:w="1701" w:type="dxa"/>
            <w:vMerge w:val="restart"/>
          </w:tcPr>
          <w:p w:rsidR="0018378A" w:rsidRPr="00A962AA" w:rsidRDefault="0018378A" w:rsidP="00452A83">
            <w:pPr>
              <w:rPr>
                <w:rFonts w:cs="Arial"/>
                <w:sz w:val="16"/>
                <w:szCs w:val="18"/>
              </w:rPr>
            </w:pPr>
            <w:r w:rsidRPr="00A962AA">
              <w:rPr>
                <w:rFonts w:cs="Arial"/>
                <w:sz w:val="16"/>
                <w:szCs w:val="18"/>
                <w:lang w:val="en-US"/>
              </w:rPr>
              <w:t>ESV</w:t>
            </w:r>
            <w:r w:rsidRPr="00A962AA">
              <w:rPr>
                <w:rFonts w:cs="Arial"/>
                <w:sz w:val="16"/>
                <w:szCs w:val="18"/>
              </w:rPr>
              <w:t xml:space="preserve"> не открывается</w:t>
            </w:r>
          </w:p>
        </w:tc>
        <w:tc>
          <w:tcPr>
            <w:tcW w:w="2268" w:type="dxa"/>
          </w:tcPr>
          <w:p w:rsidR="0018378A" w:rsidRPr="00A962AA" w:rsidRDefault="0018378A" w:rsidP="00452A83">
            <w:pPr>
              <w:rPr>
                <w:rFonts w:cs="Arial"/>
                <w:sz w:val="16"/>
                <w:szCs w:val="18"/>
                <w:lang w:val="en-US"/>
              </w:rPr>
            </w:pPr>
            <w:r w:rsidRPr="00A962AA">
              <w:rPr>
                <w:rFonts w:cs="Arial"/>
                <w:sz w:val="16"/>
                <w:szCs w:val="18"/>
              </w:rPr>
              <w:t xml:space="preserve">Неисправность катушки </w:t>
            </w:r>
            <w:r w:rsidRPr="00A962AA">
              <w:rPr>
                <w:rFonts w:cs="Arial"/>
                <w:sz w:val="16"/>
                <w:szCs w:val="18"/>
                <w:lang w:val="en-US"/>
              </w:rPr>
              <w:t>ESV</w:t>
            </w:r>
          </w:p>
        </w:tc>
        <w:tc>
          <w:tcPr>
            <w:tcW w:w="2008" w:type="dxa"/>
          </w:tcPr>
          <w:p w:rsidR="0018378A" w:rsidRPr="00A962AA" w:rsidRDefault="0018378A" w:rsidP="00452A83">
            <w:pPr>
              <w:rPr>
                <w:rFonts w:cs="Arial"/>
                <w:sz w:val="16"/>
                <w:szCs w:val="18"/>
              </w:rPr>
            </w:pPr>
            <w:r w:rsidRPr="00A962AA">
              <w:rPr>
                <w:rFonts w:cs="Arial"/>
                <w:sz w:val="16"/>
                <w:szCs w:val="18"/>
              </w:rPr>
              <w:t xml:space="preserve">Проверить катушку </w:t>
            </w:r>
            <w:r w:rsidRPr="00A962AA">
              <w:rPr>
                <w:rFonts w:cs="Arial"/>
                <w:sz w:val="16"/>
                <w:szCs w:val="18"/>
                <w:lang w:val="en-US"/>
              </w:rPr>
              <w:t>ESV</w:t>
            </w:r>
            <w:r w:rsidRPr="00A962AA">
              <w:rPr>
                <w:rFonts w:cs="Arial"/>
                <w:sz w:val="16"/>
                <w:szCs w:val="18"/>
              </w:rPr>
              <w:t>, проводку и клеммы.</w:t>
            </w:r>
          </w:p>
        </w:tc>
      </w:tr>
      <w:tr w:rsidR="0018378A" w:rsidRPr="00C276C2" w:rsidTr="00A962AA">
        <w:trPr>
          <w:trHeight w:val="20"/>
        </w:trPr>
        <w:tc>
          <w:tcPr>
            <w:tcW w:w="534" w:type="dxa"/>
            <w:vMerge/>
          </w:tcPr>
          <w:p w:rsidR="0018378A" w:rsidRPr="00A962AA" w:rsidRDefault="0018378A" w:rsidP="00452A83">
            <w:pPr>
              <w:jc w:val="center"/>
              <w:rPr>
                <w:rFonts w:cs="Arial"/>
                <w:sz w:val="16"/>
                <w:szCs w:val="18"/>
              </w:rPr>
            </w:pPr>
          </w:p>
        </w:tc>
        <w:tc>
          <w:tcPr>
            <w:tcW w:w="1842" w:type="dxa"/>
            <w:vMerge/>
          </w:tcPr>
          <w:p w:rsidR="0018378A" w:rsidRPr="00A962AA" w:rsidRDefault="0018378A" w:rsidP="00452A83">
            <w:pPr>
              <w:rPr>
                <w:rFonts w:cs="Arial"/>
                <w:sz w:val="16"/>
                <w:szCs w:val="18"/>
              </w:rPr>
            </w:pPr>
          </w:p>
        </w:tc>
        <w:tc>
          <w:tcPr>
            <w:tcW w:w="1276" w:type="dxa"/>
            <w:vMerge/>
          </w:tcPr>
          <w:p w:rsidR="0018378A" w:rsidRPr="00A962AA" w:rsidRDefault="0018378A" w:rsidP="00452A83">
            <w:pPr>
              <w:rPr>
                <w:rFonts w:cs="Arial"/>
                <w:sz w:val="16"/>
                <w:szCs w:val="18"/>
              </w:rPr>
            </w:pPr>
          </w:p>
        </w:tc>
        <w:tc>
          <w:tcPr>
            <w:tcW w:w="1701" w:type="dxa"/>
            <w:vMerge/>
          </w:tcPr>
          <w:p w:rsidR="0018378A" w:rsidRPr="00A962AA" w:rsidRDefault="0018378A" w:rsidP="00452A83">
            <w:pPr>
              <w:rPr>
                <w:rFonts w:cs="Arial"/>
                <w:sz w:val="16"/>
                <w:szCs w:val="18"/>
              </w:rPr>
            </w:pPr>
          </w:p>
        </w:tc>
        <w:tc>
          <w:tcPr>
            <w:tcW w:w="2268" w:type="dxa"/>
          </w:tcPr>
          <w:p w:rsidR="0018378A" w:rsidRPr="00A962AA" w:rsidRDefault="0018378A" w:rsidP="00452A83">
            <w:pPr>
              <w:rPr>
                <w:rFonts w:cs="Arial"/>
                <w:sz w:val="16"/>
                <w:szCs w:val="18"/>
                <w:lang w:val="en-US"/>
              </w:rPr>
            </w:pPr>
            <w:r w:rsidRPr="00A962AA">
              <w:rPr>
                <w:rFonts w:cs="Arial"/>
                <w:sz w:val="16"/>
                <w:szCs w:val="18"/>
              </w:rPr>
              <w:t xml:space="preserve">Неисправность </w:t>
            </w:r>
            <w:r w:rsidRPr="00A962AA">
              <w:rPr>
                <w:rFonts w:cs="Arial"/>
                <w:sz w:val="16"/>
                <w:szCs w:val="18"/>
                <w:lang w:val="en-US"/>
              </w:rPr>
              <w:t>ESV</w:t>
            </w:r>
          </w:p>
        </w:tc>
        <w:tc>
          <w:tcPr>
            <w:tcW w:w="2008" w:type="dxa"/>
          </w:tcPr>
          <w:p w:rsidR="0018378A" w:rsidRPr="00A962AA" w:rsidRDefault="0018378A" w:rsidP="00452A83">
            <w:pPr>
              <w:rPr>
                <w:rFonts w:cs="Arial"/>
                <w:sz w:val="16"/>
                <w:szCs w:val="18"/>
              </w:rPr>
            </w:pPr>
            <w:r w:rsidRPr="00A962AA">
              <w:rPr>
                <w:rFonts w:cs="Arial"/>
                <w:sz w:val="16"/>
                <w:szCs w:val="18"/>
              </w:rPr>
              <w:t xml:space="preserve">Проверить капиллярную трубку на выходе из </w:t>
            </w:r>
            <w:r w:rsidRPr="00A962AA">
              <w:rPr>
                <w:rFonts w:cs="Arial"/>
                <w:sz w:val="16"/>
                <w:szCs w:val="18"/>
                <w:lang w:val="en-US"/>
              </w:rPr>
              <w:t>ESV</w:t>
            </w:r>
          </w:p>
        </w:tc>
      </w:tr>
      <w:tr w:rsidR="0018378A" w:rsidRPr="00C276C2" w:rsidTr="00A962AA">
        <w:trPr>
          <w:trHeight w:val="20"/>
        </w:trPr>
        <w:tc>
          <w:tcPr>
            <w:tcW w:w="534" w:type="dxa"/>
            <w:vMerge w:val="restart"/>
          </w:tcPr>
          <w:p w:rsidR="0018378A" w:rsidRPr="00A962AA" w:rsidRDefault="0018378A" w:rsidP="00452A83">
            <w:pPr>
              <w:jc w:val="center"/>
              <w:rPr>
                <w:rFonts w:cs="Arial"/>
                <w:sz w:val="16"/>
                <w:szCs w:val="18"/>
              </w:rPr>
            </w:pPr>
            <w:r w:rsidRPr="00A962AA">
              <w:rPr>
                <w:rFonts w:cs="Arial"/>
                <w:sz w:val="16"/>
                <w:szCs w:val="18"/>
              </w:rPr>
              <w:t>Р22</w:t>
            </w:r>
          </w:p>
        </w:tc>
        <w:tc>
          <w:tcPr>
            <w:tcW w:w="1842" w:type="dxa"/>
            <w:vMerge w:val="restart"/>
          </w:tcPr>
          <w:p w:rsidR="0018378A" w:rsidRPr="00A962AA" w:rsidRDefault="0018378A" w:rsidP="00452A83">
            <w:pPr>
              <w:rPr>
                <w:rFonts w:cs="Arial"/>
                <w:sz w:val="16"/>
                <w:szCs w:val="18"/>
              </w:rPr>
            </w:pPr>
            <w:r w:rsidRPr="00A962AA">
              <w:rPr>
                <w:rFonts w:cs="Arial"/>
                <w:sz w:val="16"/>
                <w:szCs w:val="18"/>
              </w:rPr>
              <w:t>Проверить соленоидный клапан байпаса отходящего газа (</w:t>
            </w:r>
            <w:r w:rsidRPr="00A962AA">
              <w:rPr>
                <w:rFonts w:cs="Arial"/>
                <w:sz w:val="16"/>
                <w:szCs w:val="18"/>
                <w:lang w:val="en-US"/>
              </w:rPr>
              <w:t>BSV</w:t>
            </w:r>
            <w:r w:rsidRPr="00A962AA">
              <w:rPr>
                <w:rFonts w:cs="Arial"/>
                <w:sz w:val="16"/>
                <w:szCs w:val="18"/>
              </w:rPr>
              <w:t>)</w:t>
            </w:r>
          </w:p>
        </w:tc>
        <w:tc>
          <w:tcPr>
            <w:tcW w:w="1276" w:type="dxa"/>
            <w:vMerge w:val="restart"/>
          </w:tcPr>
          <w:p w:rsidR="0018378A" w:rsidRPr="00A962AA" w:rsidRDefault="0018378A" w:rsidP="00452A83">
            <w:pPr>
              <w:rPr>
                <w:rFonts w:cs="Arial"/>
                <w:sz w:val="16"/>
                <w:szCs w:val="18"/>
                <w:lang w:val="en-US"/>
              </w:rPr>
            </w:pPr>
            <w:r w:rsidRPr="00A962AA">
              <w:rPr>
                <w:rFonts w:cs="Arial"/>
                <w:sz w:val="16"/>
                <w:szCs w:val="18"/>
                <w:lang w:val="en-US"/>
              </w:rPr>
              <w:t>J221</w:t>
            </w:r>
          </w:p>
        </w:tc>
        <w:tc>
          <w:tcPr>
            <w:tcW w:w="1701" w:type="dxa"/>
            <w:vMerge w:val="restart"/>
          </w:tcPr>
          <w:p w:rsidR="0018378A" w:rsidRPr="00A962AA" w:rsidRDefault="0018378A" w:rsidP="00452A83">
            <w:pPr>
              <w:rPr>
                <w:rFonts w:cs="Arial"/>
                <w:sz w:val="16"/>
                <w:szCs w:val="18"/>
              </w:rPr>
            </w:pPr>
            <w:r w:rsidRPr="00A962AA">
              <w:rPr>
                <w:rFonts w:cs="Arial"/>
                <w:sz w:val="16"/>
                <w:szCs w:val="18"/>
                <w:lang w:val="en-US"/>
              </w:rPr>
              <w:t>BSV</w:t>
            </w:r>
            <w:r w:rsidRPr="00A962AA">
              <w:rPr>
                <w:rFonts w:cs="Arial"/>
                <w:sz w:val="16"/>
                <w:szCs w:val="18"/>
              </w:rPr>
              <w:t xml:space="preserve"> не открывается</w:t>
            </w:r>
          </w:p>
        </w:tc>
        <w:tc>
          <w:tcPr>
            <w:tcW w:w="2268" w:type="dxa"/>
          </w:tcPr>
          <w:p w:rsidR="0018378A" w:rsidRPr="00A962AA" w:rsidRDefault="0018378A" w:rsidP="00452A83">
            <w:pPr>
              <w:jc w:val="center"/>
              <w:rPr>
                <w:rFonts w:cs="Arial"/>
                <w:sz w:val="16"/>
                <w:szCs w:val="18"/>
              </w:rPr>
            </w:pPr>
            <w:r w:rsidRPr="00A962AA">
              <w:rPr>
                <w:rFonts w:cs="Arial"/>
                <w:sz w:val="16"/>
                <w:szCs w:val="18"/>
              </w:rPr>
              <w:t>Неисправность катушки BSV</w:t>
            </w:r>
          </w:p>
        </w:tc>
        <w:tc>
          <w:tcPr>
            <w:tcW w:w="2008" w:type="dxa"/>
          </w:tcPr>
          <w:p w:rsidR="0018378A" w:rsidRPr="00A962AA" w:rsidRDefault="0018378A" w:rsidP="00452A83">
            <w:pPr>
              <w:rPr>
                <w:rFonts w:cs="Arial"/>
                <w:sz w:val="16"/>
                <w:szCs w:val="18"/>
              </w:rPr>
            </w:pPr>
            <w:r w:rsidRPr="00A962AA">
              <w:rPr>
                <w:rFonts w:cs="Arial"/>
                <w:sz w:val="16"/>
                <w:szCs w:val="18"/>
              </w:rPr>
              <w:t>Проверить катушку BSV, проводку и клеммы.</w:t>
            </w:r>
          </w:p>
        </w:tc>
      </w:tr>
      <w:tr w:rsidR="0018378A" w:rsidRPr="00C276C2" w:rsidTr="00A962AA">
        <w:trPr>
          <w:trHeight w:val="20"/>
        </w:trPr>
        <w:tc>
          <w:tcPr>
            <w:tcW w:w="534" w:type="dxa"/>
            <w:vMerge/>
          </w:tcPr>
          <w:p w:rsidR="0018378A" w:rsidRPr="00A962AA" w:rsidRDefault="0018378A" w:rsidP="00452A83">
            <w:pPr>
              <w:jc w:val="center"/>
              <w:rPr>
                <w:rFonts w:cs="Arial"/>
                <w:sz w:val="16"/>
                <w:szCs w:val="18"/>
              </w:rPr>
            </w:pPr>
          </w:p>
        </w:tc>
        <w:tc>
          <w:tcPr>
            <w:tcW w:w="1842" w:type="dxa"/>
            <w:vMerge/>
          </w:tcPr>
          <w:p w:rsidR="0018378A" w:rsidRPr="00A962AA" w:rsidRDefault="0018378A" w:rsidP="00452A83">
            <w:pPr>
              <w:rPr>
                <w:rFonts w:cs="Arial"/>
                <w:sz w:val="16"/>
                <w:szCs w:val="18"/>
              </w:rPr>
            </w:pPr>
          </w:p>
        </w:tc>
        <w:tc>
          <w:tcPr>
            <w:tcW w:w="1276" w:type="dxa"/>
            <w:vMerge/>
          </w:tcPr>
          <w:p w:rsidR="0018378A" w:rsidRPr="00A962AA" w:rsidRDefault="0018378A" w:rsidP="00452A83">
            <w:pPr>
              <w:rPr>
                <w:rFonts w:cs="Arial"/>
                <w:sz w:val="16"/>
                <w:szCs w:val="18"/>
              </w:rPr>
            </w:pPr>
          </w:p>
        </w:tc>
        <w:tc>
          <w:tcPr>
            <w:tcW w:w="1701" w:type="dxa"/>
            <w:vMerge/>
          </w:tcPr>
          <w:p w:rsidR="0018378A" w:rsidRPr="00A962AA" w:rsidRDefault="0018378A" w:rsidP="00452A83">
            <w:pPr>
              <w:rPr>
                <w:rFonts w:cs="Arial"/>
                <w:sz w:val="16"/>
                <w:szCs w:val="18"/>
              </w:rPr>
            </w:pPr>
          </w:p>
        </w:tc>
        <w:tc>
          <w:tcPr>
            <w:tcW w:w="2268" w:type="dxa"/>
          </w:tcPr>
          <w:p w:rsidR="0018378A" w:rsidRPr="00A962AA" w:rsidRDefault="0018378A" w:rsidP="00452A83">
            <w:pPr>
              <w:jc w:val="center"/>
              <w:rPr>
                <w:rFonts w:cs="Arial"/>
                <w:sz w:val="16"/>
                <w:szCs w:val="18"/>
              </w:rPr>
            </w:pPr>
            <w:r w:rsidRPr="00A962AA">
              <w:rPr>
                <w:rFonts w:cs="Arial"/>
                <w:sz w:val="16"/>
                <w:szCs w:val="18"/>
              </w:rPr>
              <w:t>Неисправность BSV</w:t>
            </w:r>
          </w:p>
        </w:tc>
        <w:tc>
          <w:tcPr>
            <w:tcW w:w="2008" w:type="dxa"/>
          </w:tcPr>
          <w:p w:rsidR="0018378A" w:rsidRPr="00A962AA" w:rsidRDefault="0018378A" w:rsidP="00452A83">
            <w:pPr>
              <w:rPr>
                <w:rFonts w:cs="Arial"/>
                <w:sz w:val="16"/>
                <w:szCs w:val="18"/>
              </w:rPr>
            </w:pPr>
            <w:r w:rsidRPr="00A962AA">
              <w:rPr>
                <w:rFonts w:cs="Arial"/>
                <w:sz w:val="16"/>
                <w:szCs w:val="18"/>
              </w:rPr>
              <w:t>Проверить температуру трубки на выходе из BSV</w:t>
            </w:r>
          </w:p>
        </w:tc>
      </w:tr>
      <w:tr w:rsidR="0018378A" w:rsidRPr="00C276C2" w:rsidTr="00A962AA">
        <w:trPr>
          <w:trHeight w:val="20"/>
        </w:trPr>
        <w:tc>
          <w:tcPr>
            <w:tcW w:w="534" w:type="dxa"/>
            <w:vMerge w:val="restart"/>
          </w:tcPr>
          <w:p w:rsidR="0018378A" w:rsidRPr="00A962AA" w:rsidRDefault="0018378A" w:rsidP="00452A83">
            <w:pPr>
              <w:jc w:val="center"/>
              <w:rPr>
                <w:rFonts w:cs="Arial"/>
                <w:sz w:val="16"/>
                <w:szCs w:val="18"/>
              </w:rPr>
            </w:pPr>
            <w:r w:rsidRPr="00A962AA">
              <w:rPr>
                <w:rFonts w:cs="Arial"/>
                <w:sz w:val="16"/>
                <w:szCs w:val="18"/>
              </w:rPr>
              <w:t>Р24</w:t>
            </w:r>
          </w:p>
        </w:tc>
        <w:tc>
          <w:tcPr>
            <w:tcW w:w="1842" w:type="dxa"/>
            <w:vMerge w:val="restart"/>
          </w:tcPr>
          <w:p w:rsidR="0018378A" w:rsidRPr="00A962AA" w:rsidRDefault="0018378A" w:rsidP="00452A83">
            <w:pPr>
              <w:rPr>
                <w:rFonts w:cs="Arial"/>
                <w:sz w:val="16"/>
                <w:szCs w:val="18"/>
              </w:rPr>
            </w:pPr>
            <w:r w:rsidRPr="00A962AA">
              <w:rPr>
                <w:rFonts w:cs="Arial"/>
                <w:sz w:val="16"/>
                <w:szCs w:val="18"/>
              </w:rPr>
              <w:t xml:space="preserve">Проверить соленоидный клапан </w:t>
            </w:r>
            <w:r>
              <w:rPr>
                <w:rFonts w:cs="Arial"/>
                <w:sz w:val="16"/>
                <w:szCs w:val="18"/>
              </w:rPr>
              <w:t>оттайки</w:t>
            </w:r>
            <w:r w:rsidRPr="00A962AA">
              <w:rPr>
                <w:rFonts w:cs="Arial"/>
                <w:sz w:val="16"/>
                <w:szCs w:val="18"/>
              </w:rPr>
              <w:t xml:space="preserve"> (</w:t>
            </w:r>
            <w:r w:rsidRPr="00A962AA">
              <w:rPr>
                <w:rFonts w:cs="Arial"/>
                <w:sz w:val="16"/>
                <w:szCs w:val="18"/>
                <w:lang w:val="en-US"/>
              </w:rPr>
              <w:t>DSV</w:t>
            </w:r>
            <w:r w:rsidRPr="00A962AA">
              <w:rPr>
                <w:rFonts w:cs="Arial"/>
                <w:sz w:val="16"/>
                <w:szCs w:val="18"/>
              </w:rPr>
              <w:t>)</w:t>
            </w:r>
          </w:p>
        </w:tc>
        <w:tc>
          <w:tcPr>
            <w:tcW w:w="1276" w:type="dxa"/>
            <w:vMerge w:val="restart"/>
          </w:tcPr>
          <w:p w:rsidR="0018378A" w:rsidRPr="00A962AA" w:rsidRDefault="0018378A" w:rsidP="00452A83">
            <w:pPr>
              <w:rPr>
                <w:rFonts w:cs="Arial"/>
                <w:sz w:val="16"/>
                <w:szCs w:val="18"/>
                <w:lang w:val="en-US"/>
              </w:rPr>
            </w:pPr>
            <w:r w:rsidRPr="00A962AA">
              <w:rPr>
                <w:rFonts w:cs="Arial"/>
                <w:sz w:val="16"/>
                <w:szCs w:val="18"/>
                <w:lang w:val="en-US"/>
              </w:rPr>
              <w:t>J241</w:t>
            </w:r>
          </w:p>
        </w:tc>
        <w:tc>
          <w:tcPr>
            <w:tcW w:w="1701" w:type="dxa"/>
            <w:vMerge w:val="restart"/>
          </w:tcPr>
          <w:p w:rsidR="0018378A" w:rsidRPr="00A962AA" w:rsidRDefault="0018378A" w:rsidP="00452A83">
            <w:pPr>
              <w:rPr>
                <w:rFonts w:cs="Arial"/>
                <w:sz w:val="16"/>
                <w:szCs w:val="18"/>
              </w:rPr>
            </w:pPr>
            <w:r w:rsidRPr="00A962AA">
              <w:rPr>
                <w:rFonts w:cs="Arial"/>
                <w:sz w:val="16"/>
                <w:szCs w:val="18"/>
                <w:lang w:val="en-US"/>
              </w:rPr>
              <w:t>DSV</w:t>
            </w:r>
            <w:r w:rsidRPr="00A962AA">
              <w:rPr>
                <w:rFonts w:cs="Arial"/>
                <w:sz w:val="16"/>
                <w:szCs w:val="18"/>
              </w:rPr>
              <w:t xml:space="preserve"> не открывается</w:t>
            </w:r>
          </w:p>
        </w:tc>
        <w:tc>
          <w:tcPr>
            <w:tcW w:w="2268" w:type="dxa"/>
          </w:tcPr>
          <w:p w:rsidR="0018378A" w:rsidRPr="00A962AA" w:rsidRDefault="0018378A" w:rsidP="00452A83">
            <w:pPr>
              <w:jc w:val="center"/>
              <w:rPr>
                <w:rFonts w:cs="Arial"/>
                <w:sz w:val="16"/>
                <w:szCs w:val="18"/>
              </w:rPr>
            </w:pPr>
            <w:r w:rsidRPr="00A962AA">
              <w:rPr>
                <w:rFonts w:cs="Arial"/>
                <w:sz w:val="16"/>
                <w:szCs w:val="18"/>
              </w:rPr>
              <w:t>Неисправность катушки DSV</w:t>
            </w:r>
          </w:p>
        </w:tc>
        <w:tc>
          <w:tcPr>
            <w:tcW w:w="2008" w:type="dxa"/>
          </w:tcPr>
          <w:p w:rsidR="0018378A" w:rsidRPr="00A962AA" w:rsidRDefault="0018378A" w:rsidP="00452A83">
            <w:pPr>
              <w:rPr>
                <w:rFonts w:cs="Arial"/>
                <w:sz w:val="16"/>
                <w:szCs w:val="18"/>
              </w:rPr>
            </w:pPr>
            <w:r w:rsidRPr="00A962AA">
              <w:rPr>
                <w:rFonts w:cs="Arial"/>
                <w:sz w:val="16"/>
                <w:szCs w:val="18"/>
              </w:rPr>
              <w:t>Проверить катушку DSV, проводку и клеммы.</w:t>
            </w:r>
          </w:p>
        </w:tc>
      </w:tr>
      <w:tr w:rsidR="0018378A" w:rsidRPr="00C276C2" w:rsidTr="00A962AA">
        <w:trPr>
          <w:trHeight w:val="20"/>
        </w:trPr>
        <w:tc>
          <w:tcPr>
            <w:tcW w:w="534" w:type="dxa"/>
            <w:vMerge/>
          </w:tcPr>
          <w:p w:rsidR="0018378A" w:rsidRPr="00A962AA" w:rsidRDefault="0018378A" w:rsidP="00452A83">
            <w:pPr>
              <w:jc w:val="center"/>
              <w:rPr>
                <w:rFonts w:cs="Arial"/>
                <w:sz w:val="16"/>
                <w:szCs w:val="18"/>
              </w:rPr>
            </w:pPr>
          </w:p>
        </w:tc>
        <w:tc>
          <w:tcPr>
            <w:tcW w:w="1842" w:type="dxa"/>
            <w:vMerge/>
          </w:tcPr>
          <w:p w:rsidR="0018378A" w:rsidRPr="00A962AA" w:rsidRDefault="0018378A" w:rsidP="00452A83">
            <w:pPr>
              <w:rPr>
                <w:rFonts w:cs="Arial"/>
                <w:sz w:val="16"/>
                <w:szCs w:val="18"/>
              </w:rPr>
            </w:pPr>
          </w:p>
        </w:tc>
        <w:tc>
          <w:tcPr>
            <w:tcW w:w="1276" w:type="dxa"/>
            <w:vMerge/>
          </w:tcPr>
          <w:p w:rsidR="0018378A" w:rsidRPr="00A962AA" w:rsidRDefault="0018378A" w:rsidP="00452A83">
            <w:pPr>
              <w:rPr>
                <w:rFonts w:cs="Arial"/>
                <w:sz w:val="16"/>
                <w:szCs w:val="18"/>
              </w:rPr>
            </w:pPr>
          </w:p>
        </w:tc>
        <w:tc>
          <w:tcPr>
            <w:tcW w:w="1701" w:type="dxa"/>
            <w:vMerge/>
          </w:tcPr>
          <w:p w:rsidR="0018378A" w:rsidRPr="00A962AA" w:rsidRDefault="0018378A" w:rsidP="00452A83">
            <w:pPr>
              <w:rPr>
                <w:rFonts w:cs="Arial"/>
                <w:sz w:val="16"/>
                <w:szCs w:val="18"/>
              </w:rPr>
            </w:pPr>
          </w:p>
        </w:tc>
        <w:tc>
          <w:tcPr>
            <w:tcW w:w="2268" w:type="dxa"/>
          </w:tcPr>
          <w:p w:rsidR="0018378A" w:rsidRPr="00A962AA" w:rsidRDefault="0018378A" w:rsidP="00452A83">
            <w:pPr>
              <w:jc w:val="center"/>
              <w:rPr>
                <w:rFonts w:cs="Arial"/>
                <w:sz w:val="16"/>
                <w:szCs w:val="18"/>
              </w:rPr>
            </w:pPr>
            <w:r w:rsidRPr="00A962AA">
              <w:rPr>
                <w:rFonts w:cs="Arial"/>
                <w:sz w:val="16"/>
                <w:szCs w:val="18"/>
              </w:rPr>
              <w:t>Неисправность DSV</w:t>
            </w:r>
          </w:p>
        </w:tc>
        <w:tc>
          <w:tcPr>
            <w:tcW w:w="2008" w:type="dxa"/>
          </w:tcPr>
          <w:p w:rsidR="0018378A" w:rsidRPr="00A962AA" w:rsidRDefault="0018378A" w:rsidP="00452A83">
            <w:pPr>
              <w:rPr>
                <w:rFonts w:cs="Arial"/>
                <w:sz w:val="16"/>
                <w:szCs w:val="18"/>
              </w:rPr>
            </w:pPr>
            <w:r w:rsidRPr="00A962AA">
              <w:rPr>
                <w:rFonts w:cs="Arial"/>
                <w:sz w:val="16"/>
                <w:szCs w:val="18"/>
              </w:rPr>
              <w:t>Проверить температуру трубки на выходе из DSV.</w:t>
            </w:r>
          </w:p>
        </w:tc>
      </w:tr>
      <w:tr w:rsidR="0018378A" w:rsidRPr="00C276C2" w:rsidTr="00A962AA">
        <w:trPr>
          <w:trHeight w:val="20"/>
        </w:trPr>
        <w:tc>
          <w:tcPr>
            <w:tcW w:w="534" w:type="dxa"/>
          </w:tcPr>
          <w:p w:rsidR="0018378A" w:rsidRPr="00A962AA" w:rsidRDefault="0018378A" w:rsidP="00452A83">
            <w:pPr>
              <w:jc w:val="center"/>
              <w:rPr>
                <w:rFonts w:cs="Arial"/>
                <w:sz w:val="16"/>
                <w:szCs w:val="18"/>
              </w:rPr>
            </w:pPr>
            <w:r w:rsidRPr="00A962AA">
              <w:rPr>
                <w:rFonts w:cs="Arial"/>
                <w:sz w:val="16"/>
                <w:szCs w:val="18"/>
              </w:rPr>
              <w:t>Р26</w:t>
            </w:r>
          </w:p>
        </w:tc>
        <w:tc>
          <w:tcPr>
            <w:tcW w:w="1842" w:type="dxa"/>
          </w:tcPr>
          <w:p w:rsidR="0018378A" w:rsidRPr="00A962AA" w:rsidRDefault="0018378A" w:rsidP="00452A83">
            <w:pPr>
              <w:rPr>
                <w:rFonts w:cs="Arial"/>
                <w:sz w:val="16"/>
                <w:szCs w:val="18"/>
              </w:rPr>
            </w:pPr>
            <w:r w:rsidRPr="00A962AA">
              <w:rPr>
                <w:rFonts w:cs="Arial"/>
                <w:sz w:val="16"/>
                <w:szCs w:val="18"/>
              </w:rPr>
              <w:t>Стандартная операция охлаждения</w:t>
            </w:r>
          </w:p>
        </w:tc>
        <w:tc>
          <w:tcPr>
            <w:tcW w:w="1276" w:type="dxa"/>
          </w:tcPr>
          <w:p w:rsidR="0018378A" w:rsidRPr="00A962AA" w:rsidRDefault="0018378A" w:rsidP="00452A83">
            <w:pPr>
              <w:rPr>
                <w:rFonts w:cs="Arial"/>
                <w:sz w:val="16"/>
                <w:szCs w:val="18"/>
              </w:rPr>
            </w:pPr>
            <w:r w:rsidRPr="00A962AA">
              <w:rPr>
                <w:rFonts w:cs="Arial"/>
                <w:sz w:val="16"/>
                <w:szCs w:val="18"/>
              </w:rPr>
              <w:t>Без индикации</w:t>
            </w:r>
          </w:p>
        </w:tc>
        <w:tc>
          <w:tcPr>
            <w:tcW w:w="1701" w:type="dxa"/>
            <w:vMerge/>
          </w:tcPr>
          <w:p w:rsidR="0018378A" w:rsidRPr="00A962AA" w:rsidRDefault="0018378A" w:rsidP="00452A83">
            <w:pPr>
              <w:rPr>
                <w:rFonts w:cs="Arial"/>
                <w:sz w:val="16"/>
                <w:szCs w:val="18"/>
              </w:rPr>
            </w:pPr>
          </w:p>
        </w:tc>
        <w:tc>
          <w:tcPr>
            <w:tcW w:w="2268" w:type="dxa"/>
          </w:tcPr>
          <w:p w:rsidR="0018378A" w:rsidRPr="00A962AA" w:rsidRDefault="0018378A" w:rsidP="00452A83">
            <w:pPr>
              <w:jc w:val="center"/>
              <w:rPr>
                <w:rFonts w:cs="Arial"/>
                <w:sz w:val="16"/>
                <w:szCs w:val="18"/>
              </w:rPr>
            </w:pPr>
          </w:p>
        </w:tc>
        <w:tc>
          <w:tcPr>
            <w:tcW w:w="2008" w:type="dxa"/>
          </w:tcPr>
          <w:p w:rsidR="0018378A" w:rsidRPr="00A962AA" w:rsidRDefault="0018378A" w:rsidP="00452A83">
            <w:pPr>
              <w:rPr>
                <w:rFonts w:cs="Arial"/>
                <w:sz w:val="16"/>
                <w:szCs w:val="18"/>
              </w:rPr>
            </w:pPr>
          </w:p>
        </w:tc>
      </w:tr>
      <w:tr w:rsidR="0018378A" w:rsidRPr="00C276C2" w:rsidTr="00A962AA">
        <w:trPr>
          <w:trHeight w:val="20"/>
        </w:trPr>
        <w:tc>
          <w:tcPr>
            <w:tcW w:w="534" w:type="dxa"/>
          </w:tcPr>
          <w:p w:rsidR="0018378A" w:rsidRPr="00A962AA" w:rsidRDefault="0018378A" w:rsidP="00452A83">
            <w:pPr>
              <w:jc w:val="center"/>
              <w:rPr>
                <w:rFonts w:cs="Arial"/>
                <w:sz w:val="16"/>
                <w:szCs w:val="18"/>
              </w:rPr>
            </w:pPr>
            <w:r w:rsidRPr="00A962AA">
              <w:rPr>
                <w:rFonts w:cs="Arial"/>
                <w:sz w:val="16"/>
                <w:szCs w:val="18"/>
              </w:rPr>
              <w:t>Р28</w:t>
            </w:r>
          </w:p>
        </w:tc>
        <w:tc>
          <w:tcPr>
            <w:tcW w:w="1842" w:type="dxa"/>
          </w:tcPr>
          <w:p w:rsidR="0018378A" w:rsidRPr="00A962AA" w:rsidRDefault="0018378A" w:rsidP="00452A83">
            <w:pPr>
              <w:rPr>
                <w:rFonts w:cs="Arial"/>
                <w:sz w:val="16"/>
                <w:szCs w:val="18"/>
              </w:rPr>
            </w:pPr>
            <w:r w:rsidRPr="00A962AA">
              <w:rPr>
                <w:rFonts w:cs="Arial"/>
                <w:sz w:val="16"/>
                <w:szCs w:val="18"/>
              </w:rPr>
              <w:t>Проверка модулирующего впускного клапана (</w:t>
            </w:r>
            <w:r w:rsidRPr="00A962AA">
              <w:rPr>
                <w:rFonts w:cs="Arial"/>
                <w:sz w:val="16"/>
                <w:szCs w:val="18"/>
                <w:lang w:val="en-US"/>
              </w:rPr>
              <w:t>SMV</w:t>
            </w:r>
            <w:r w:rsidRPr="00A962AA">
              <w:rPr>
                <w:rFonts w:cs="Arial"/>
                <w:sz w:val="16"/>
                <w:szCs w:val="18"/>
              </w:rPr>
              <w:t xml:space="preserve">) (открыть </w:t>
            </w:r>
            <w:r w:rsidRPr="00A962AA">
              <w:rPr>
                <w:rFonts w:cs="Arial"/>
                <w:sz w:val="16"/>
                <w:szCs w:val="18"/>
                <w:lang w:val="en-US"/>
              </w:rPr>
              <w:t>SMV</w:t>
            </w:r>
            <w:r w:rsidRPr="00A962AA">
              <w:rPr>
                <w:rFonts w:cs="Arial"/>
                <w:sz w:val="16"/>
                <w:szCs w:val="18"/>
              </w:rPr>
              <w:t xml:space="preserve"> до 3%)</w:t>
            </w:r>
          </w:p>
        </w:tc>
        <w:tc>
          <w:tcPr>
            <w:tcW w:w="1276" w:type="dxa"/>
          </w:tcPr>
          <w:p w:rsidR="0018378A" w:rsidRPr="00A962AA" w:rsidRDefault="0018378A" w:rsidP="00452A83">
            <w:pPr>
              <w:rPr>
                <w:rFonts w:cs="Arial"/>
                <w:sz w:val="16"/>
                <w:szCs w:val="18"/>
                <w:lang w:val="en-US"/>
              </w:rPr>
            </w:pPr>
            <w:r w:rsidRPr="00A962AA">
              <w:rPr>
                <w:rFonts w:cs="Arial"/>
                <w:sz w:val="16"/>
                <w:szCs w:val="18"/>
                <w:lang w:val="en-US"/>
              </w:rPr>
              <w:t>J281</w:t>
            </w:r>
          </w:p>
        </w:tc>
        <w:tc>
          <w:tcPr>
            <w:tcW w:w="1701" w:type="dxa"/>
          </w:tcPr>
          <w:p w:rsidR="0018378A" w:rsidRPr="00A962AA" w:rsidRDefault="0018378A" w:rsidP="00452A83">
            <w:pPr>
              <w:rPr>
                <w:rFonts w:cs="Arial"/>
                <w:sz w:val="16"/>
                <w:szCs w:val="18"/>
              </w:rPr>
            </w:pPr>
            <w:r w:rsidRPr="00A962AA">
              <w:rPr>
                <w:rFonts w:cs="Arial"/>
                <w:sz w:val="16"/>
                <w:szCs w:val="18"/>
                <w:lang w:val="en-US"/>
              </w:rPr>
              <w:t xml:space="preserve">(LPT: </w:t>
            </w:r>
            <w:r w:rsidRPr="00A962AA">
              <w:rPr>
                <w:rFonts w:cs="Arial"/>
                <w:sz w:val="16"/>
                <w:szCs w:val="18"/>
              </w:rPr>
              <w:t>снижение 20кПа)</w:t>
            </w:r>
          </w:p>
        </w:tc>
        <w:tc>
          <w:tcPr>
            <w:tcW w:w="2268" w:type="dxa"/>
          </w:tcPr>
          <w:p w:rsidR="0018378A" w:rsidRPr="00A962AA" w:rsidRDefault="0018378A" w:rsidP="00452A83">
            <w:pPr>
              <w:jc w:val="center"/>
              <w:rPr>
                <w:rFonts w:cs="Arial"/>
                <w:sz w:val="16"/>
                <w:szCs w:val="18"/>
              </w:rPr>
            </w:pPr>
            <w:r w:rsidRPr="00A962AA">
              <w:rPr>
                <w:rFonts w:cs="Arial"/>
                <w:sz w:val="16"/>
                <w:szCs w:val="18"/>
              </w:rPr>
              <w:t>Неисправность катушки SMV</w:t>
            </w:r>
          </w:p>
        </w:tc>
        <w:tc>
          <w:tcPr>
            <w:tcW w:w="2008" w:type="dxa"/>
          </w:tcPr>
          <w:p w:rsidR="0018378A" w:rsidRPr="00A962AA" w:rsidRDefault="0018378A" w:rsidP="00452A83">
            <w:pPr>
              <w:rPr>
                <w:rFonts w:cs="Arial"/>
                <w:sz w:val="16"/>
                <w:szCs w:val="18"/>
              </w:rPr>
            </w:pPr>
            <w:r w:rsidRPr="00A962AA">
              <w:rPr>
                <w:rFonts w:cs="Arial"/>
                <w:sz w:val="16"/>
                <w:szCs w:val="18"/>
              </w:rPr>
              <w:t>См. параграф  4.2.5 Проверка внешнего вида. (Заменить крепеж катушки).</w:t>
            </w:r>
          </w:p>
        </w:tc>
      </w:tr>
      <w:tr w:rsidR="0018378A" w:rsidRPr="00C276C2" w:rsidTr="00A962AA">
        <w:trPr>
          <w:trHeight w:val="20"/>
        </w:trPr>
        <w:tc>
          <w:tcPr>
            <w:tcW w:w="534" w:type="dxa"/>
            <w:vMerge w:val="restart"/>
          </w:tcPr>
          <w:p w:rsidR="0018378A" w:rsidRPr="00A962AA" w:rsidRDefault="0018378A" w:rsidP="00452A83">
            <w:pPr>
              <w:jc w:val="center"/>
              <w:rPr>
                <w:rFonts w:cs="Arial"/>
                <w:sz w:val="16"/>
                <w:szCs w:val="18"/>
              </w:rPr>
            </w:pPr>
            <w:r w:rsidRPr="00A962AA">
              <w:rPr>
                <w:rFonts w:cs="Arial"/>
                <w:sz w:val="16"/>
                <w:szCs w:val="18"/>
              </w:rPr>
              <w:t>Р29</w:t>
            </w:r>
          </w:p>
        </w:tc>
        <w:tc>
          <w:tcPr>
            <w:tcW w:w="1842" w:type="dxa"/>
            <w:vMerge w:val="restart"/>
          </w:tcPr>
          <w:p w:rsidR="0018378A" w:rsidRPr="00A962AA" w:rsidRDefault="0018378A" w:rsidP="00452A83">
            <w:pPr>
              <w:rPr>
                <w:rFonts w:cs="Arial"/>
                <w:sz w:val="16"/>
                <w:szCs w:val="18"/>
              </w:rPr>
            </w:pPr>
            <w:r w:rsidRPr="00A962AA">
              <w:rPr>
                <w:rFonts w:cs="Arial"/>
                <w:sz w:val="16"/>
                <w:szCs w:val="18"/>
              </w:rPr>
              <w:t>Проверка электронного расширительного клапана</w:t>
            </w:r>
          </w:p>
        </w:tc>
        <w:tc>
          <w:tcPr>
            <w:tcW w:w="1276" w:type="dxa"/>
            <w:vMerge w:val="restart"/>
          </w:tcPr>
          <w:p w:rsidR="0018378A" w:rsidRPr="00A962AA" w:rsidRDefault="0018378A" w:rsidP="00452A83">
            <w:pPr>
              <w:rPr>
                <w:rFonts w:cs="Arial"/>
                <w:sz w:val="16"/>
                <w:szCs w:val="18"/>
              </w:rPr>
            </w:pPr>
            <w:r w:rsidRPr="00A962AA">
              <w:rPr>
                <w:rFonts w:cs="Arial"/>
                <w:sz w:val="16"/>
                <w:szCs w:val="18"/>
                <w:lang w:val="en-US"/>
              </w:rPr>
              <w:t>J291</w:t>
            </w:r>
          </w:p>
        </w:tc>
        <w:tc>
          <w:tcPr>
            <w:tcW w:w="1701" w:type="dxa"/>
            <w:vMerge w:val="restart"/>
          </w:tcPr>
          <w:p w:rsidR="0018378A" w:rsidRPr="00A962AA" w:rsidRDefault="0018378A" w:rsidP="00452A83">
            <w:pPr>
              <w:rPr>
                <w:rFonts w:cs="Arial"/>
                <w:sz w:val="16"/>
                <w:szCs w:val="18"/>
              </w:rPr>
            </w:pPr>
            <w:r w:rsidRPr="00A962AA">
              <w:rPr>
                <w:rFonts w:cs="Arial"/>
                <w:sz w:val="16"/>
                <w:szCs w:val="18"/>
              </w:rPr>
              <w:t>Откачка требует слишком длительного времени</w:t>
            </w:r>
          </w:p>
        </w:tc>
        <w:tc>
          <w:tcPr>
            <w:tcW w:w="2268" w:type="dxa"/>
          </w:tcPr>
          <w:p w:rsidR="0018378A" w:rsidRPr="00A962AA" w:rsidRDefault="0018378A" w:rsidP="00452A83">
            <w:pPr>
              <w:jc w:val="center"/>
              <w:rPr>
                <w:rFonts w:cs="Arial"/>
                <w:sz w:val="16"/>
                <w:szCs w:val="18"/>
              </w:rPr>
            </w:pPr>
            <w:r w:rsidRPr="00A962AA">
              <w:rPr>
                <w:rFonts w:cs="Arial"/>
                <w:sz w:val="16"/>
                <w:szCs w:val="18"/>
              </w:rPr>
              <w:t>Неисправность проводки электронного расширительного клапана</w:t>
            </w:r>
          </w:p>
        </w:tc>
        <w:tc>
          <w:tcPr>
            <w:tcW w:w="2008" w:type="dxa"/>
          </w:tcPr>
          <w:p w:rsidR="0018378A" w:rsidRPr="00A962AA" w:rsidRDefault="0018378A" w:rsidP="00452A83">
            <w:pPr>
              <w:rPr>
                <w:rFonts w:cs="Arial"/>
                <w:sz w:val="16"/>
                <w:szCs w:val="18"/>
              </w:rPr>
            </w:pPr>
            <w:r w:rsidRPr="00A962AA">
              <w:rPr>
                <w:rFonts w:cs="Arial"/>
                <w:sz w:val="16"/>
                <w:szCs w:val="18"/>
              </w:rPr>
              <w:t>Проверить наличие стуков в катушке. Отсоединить и присоединить соединитель катушки.</w:t>
            </w:r>
          </w:p>
        </w:tc>
      </w:tr>
      <w:tr w:rsidR="0018378A" w:rsidRPr="00C276C2" w:rsidTr="00A962AA">
        <w:trPr>
          <w:trHeight w:val="20"/>
        </w:trPr>
        <w:tc>
          <w:tcPr>
            <w:tcW w:w="534" w:type="dxa"/>
            <w:vMerge/>
          </w:tcPr>
          <w:p w:rsidR="0018378A" w:rsidRPr="00A962AA" w:rsidRDefault="0018378A" w:rsidP="00452A83">
            <w:pPr>
              <w:jc w:val="center"/>
              <w:rPr>
                <w:rFonts w:cs="Arial"/>
                <w:sz w:val="16"/>
                <w:szCs w:val="18"/>
              </w:rPr>
            </w:pPr>
          </w:p>
        </w:tc>
        <w:tc>
          <w:tcPr>
            <w:tcW w:w="1842" w:type="dxa"/>
            <w:vMerge/>
          </w:tcPr>
          <w:p w:rsidR="0018378A" w:rsidRPr="00A962AA" w:rsidRDefault="0018378A" w:rsidP="00452A83">
            <w:pPr>
              <w:rPr>
                <w:rFonts w:cs="Arial"/>
                <w:sz w:val="16"/>
                <w:szCs w:val="18"/>
              </w:rPr>
            </w:pPr>
          </w:p>
        </w:tc>
        <w:tc>
          <w:tcPr>
            <w:tcW w:w="1276" w:type="dxa"/>
            <w:vMerge/>
          </w:tcPr>
          <w:p w:rsidR="0018378A" w:rsidRPr="00A962AA" w:rsidRDefault="0018378A" w:rsidP="00452A83">
            <w:pPr>
              <w:rPr>
                <w:rFonts w:cs="Arial"/>
                <w:sz w:val="16"/>
                <w:szCs w:val="18"/>
              </w:rPr>
            </w:pPr>
          </w:p>
        </w:tc>
        <w:tc>
          <w:tcPr>
            <w:tcW w:w="1701" w:type="dxa"/>
            <w:vMerge/>
          </w:tcPr>
          <w:p w:rsidR="0018378A" w:rsidRPr="00A962AA" w:rsidRDefault="0018378A" w:rsidP="00452A83">
            <w:pPr>
              <w:rPr>
                <w:rFonts w:cs="Arial"/>
                <w:sz w:val="16"/>
                <w:szCs w:val="18"/>
              </w:rPr>
            </w:pPr>
          </w:p>
        </w:tc>
        <w:tc>
          <w:tcPr>
            <w:tcW w:w="2268" w:type="dxa"/>
          </w:tcPr>
          <w:p w:rsidR="0018378A" w:rsidRPr="00A962AA" w:rsidRDefault="0018378A" w:rsidP="00452A83">
            <w:pPr>
              <w:jc w:val="center"/>
              <w:rPr>
                <w:rFonts w:cs="Arial"/>
                <w:sz w:val="16"/>
                <w:szCs w:val="18"/>
              </w:rPr>
            </w:pPr>
            <w:r w:rsidRPr="00A962AA">
              <w:rPr>
                <w:rFonts w:cs="Arial"/>
                <w:sz w:val="16"/>
                <w:szCs w:val="18"/>
              </w:rPr>
              <w:t>Перегорела катушка электронного расширительного клапана</w:t>
            </w:r>
          </w:p>
        </w:tc>
        <w:tc>
          <w:tcPr>
            <w:tcW w:w="2008" w:type="dxa"/>
          </w:tcPr>
          <w:p w:rsidR="0018378A" w:rsidRPr="00A962AA" w:rsidRDefault="0018378A" w:rsidP="00452A83">
            <w:pPr>
              <w:rPr>
                <w:rFonts w:cs="Arial"/>
                <w:sz w:val="16"/>
                <w:szCs w:val="18"/>
              </w:rPr>
            </w:pPr>
            <w:r w:rsidRPr="00A962AA">
              <w:rPr>
                <w:rFonts w:cs="Arial"/>
                <w:sz w:val="16"/>
                <w:szCs w:val="18"/>
              </w:rPr>
              <w:t>Проверить наличие стуков в катушке.</w:t>
            </w:r>
          </w:p>
        </w:tc>
      </w:tr>
      <w:tr w:rsidR="0018378A" w:rsidRPr="00C276C2" w:rsidTr="00A962AA">
        <w:trPr>
          <w:trHeight w:val="20"/>
        </w:trPr>
        <w:tc>
          <w:tcPr>
            <w:tcW w:w="534" w:type="dxa"/>
            <w:vMerge/>
          </w:tcPr>
          <w:p w:rsidR="0018378A" w:rsidRPr="00A962AA" w:rsidRDefault="0018378A" w:rsidP="00452A83">
            <w:pPr>
              <w:jc w:val="center"/>
              <w:rPr>
                <w:rFonts w:cs="Arial"/>
                <w:sz w:val="16"/>
                <w:szCs w:val="18"/>
              </w:rPr>
            </w:pPr>
          </w:p>
        </w:tc>
        <w:tc>
          <w:tcPr>
            <w:tcW w:w="1842" w:type="dxa"/>
            <w:vMerge/>
          </w:tcPr>
          <w:p w:rsidR="0018378A" w:rsidRPr="00A962AA" w:rsidRDefault="0018378A" w:rsidP="00452A83">
            <w:pPr>
              <w:rPr>
                <w:rFonts w:cs="Arial"/>
                <w:sz w:val="16"/>
                <w:szCs w:val="18"/>
              </w:rPr>
            </w:pPr>
          </w:p>
        </w:tc>
        <w:tc>
          <w:tcPr>
            <w:tcW w:w="1276" w:type="dxa"/>
            <w:vMerge/>
          </w:tcPr>
          <w:p w:rsidR="0018378A" w:rsidRPr="00A962AA" w:rsidRDefault="0018378A" w:rsidP="00452A83">
            <w:pPr>
              <w:rPr>
                <w:rFonts w:cs="Arial"/>
                <w:sz w:val="16"/>
                <w:szCs w:val="18"/>
              </w:rPr>
            </w:pPr>
          </w:p>
        </w:tc>
        <w:tc>
          <w:tcPr>
            <w:tcW w:w="1701" w:type="dxa"/>
            <w:vMerge/>
          </w:tcPr>
          <w:p w:rsidR="0018378A" w:rsidRPr="00A962AA" w:rsidRDefault="0018378A" w:rsidP="00452A83">
            <w:pPr>
              <w:rPr>
                <w:rFonts w:cs="Arial"/>
                <w:sz w:val="16"/>
                <w:szCs w:val="18"/>
              </w:rPr>
            </w:pPr>
          </w:p>
        </w:tc>
        <w:tc>
          <w:tcPr>
            <w:tcW w:w="2268" w:type="dxa"/>
          </w:tcPr>
          <w:p w:rsidR="0018378A" w:rsidRPr="00A962AA" w:rsidRDefault="0018378A" w:rsidP="00452A83">
            <w:pPr>
              <w:jc w:val="center"/>
              <w:rPr>
                <w:rFonts w:cs="Arial"/>
                <w:sz w:val="16"/>
                <w:szCs w:val="18"/>
              </w:rPr>
            </w:pPr>
            <w:r w:rsidRPr="00A962AA">
              <w:rPr>
                <w:rFonts w:cs="Arial"/>
                <w:sz w:val="16"/>
                <w:szCs w:val="18"/>
              </w:rPr>
              <w:t>Утечка из соленоидного клапана байпаса горячего газа</w:t>
            </w:r>
          </w:p>
        </w:tc>
        <w:tc>
          <w:tcPr>
            <w:tcW w:w="2008" w:type="dxa"/>
          </w:tcPr>
          <w:p w:rsidR="0018378A" w:rsidRPr="00A962AA" w:rsidRDefault="0018378A" w:rsidP="00452A83">
            <w:pPr>
              <w:rPr>
                <w:rFonts w:cs="Arial"/>
                <w:sz w:val="16"/>
                <w:szCs w:val="18"/>
              </w:rPr>
            </w:pPr>
            <w:r w:rsidRPr="00A962AA">
              <w:rPr>
                <w:rFonts w:cs="Arial"/>
                <w:sz w:val="16"/>
                <w:szCs w:val="18"/>
              </w:rPr>
              <w:t>Потрогать трубку на выходе из соленоидного клапана.</w:t>
            </w:r>
          </w:p>
        </w:tc>
      </w:tr>
      <w:tr w:rsidR="0018378A" w:rsidRPr="00C276C2" w:rsidTr="00A962AA">
        <w:trPr>
          <w:trHeight w:val="20"/>
        </w:trPr>
        <w:tc>
          <w:tcPr>
            <w:tcW w:w="534" w:type="dxa"/>
            <w:vMerge/>
          </w:tcPr>
          <w:p w:rsidR="0018378A" w:rsidRPr="00A962AA" w:rsidRDefault="0018378A" w:rsidP="00452A83">
            <w:pPr>
              <w:jc w:val="center"/>
              <w:rPr>
                <w:rFonts w:cs="Arial"/>
                <w:sz w:val="16"/>
                <w:szCs w:val="18"/>
              </w:rPr>
            </w:pPr>
          </w:p>
        </w:tc>
        <w:tc>
          <w:tcPr>
            <w:tcW w:w="1842" w:type="dxa"/>
            <w:vMerge/>
          </w:tcPr>
          <w:p w:rsidR="0018378A" w:rsidRPr="00A962AA" w:rsidRDefault="0018378A" w:rsidP="00452A83">
            <w:pPr>
              <w:rPr>
                <w:rFonts w:cs="Arial"/>
                <w:sz w:val="16"/>
                <w:szCs w:val="18"/>
              </w:rPr>
            </w:pPr>
          </w:p>
        </w:tc>
        <w:tc>
          <w:tcPr>
            <w:tcW w:w="1276" w:type="dxa"/>
            <w:vMerge/>
          </w:tcPr>
          <w:p w:rsidR="0018378A" w:rsidRPr="00A962AA" w:rsidRDefault="0018378A" w:rsidP="00452A83">
            <w:pPr>
              <w:rPr>
                <w:rFonts w:cs="Arial"/>
                <w:sz w:val="16"/>
                <w:szCs w:val="18"/>
              </w:rPr>
            </w:pPr>
          </w:p>
        </w:tc>
        <w:tc>
          <w:tcPr>
            <w:tcW w:w="1701" w:type="dxa"/>
            <w:vMerge/>
          </w:tcPr>
          <w:p w:rsidR="0018378A" w:rsidRPr="00A962AA" w:rsidRDefault="0018378A" w:rsidP="00452A83">
            <w:pPr>
              <w:rPr>
                <w:rFonts w:cs="Arial"/>
                <w:sz w:val="16"/>
                <w:szCs w:val="18"/>
              </w:rPr>
            </w:pPr>
          </w:p>
        </w:tc>
        <w:tc>
          <w:tcPr>
            <w:tcW w:w="2268" w:type="dxa"/>
          </w:tcPr>
          <w:p w:rsidR="0018378A" w:rsidRPr="00A962AA" w:rsidRDefault="0018378A" w:rsidP="00452A83">
            <w:pPr>
              <w:jc w:val="center"/>
              <w:rPr>
                <w:rFonts w:cs="Arial"/>
                <w:sz w:val="16"/>
                <w:szCs w:val="18"/>
              </w:rPr>
            </w:pPr>
            <w:r w:rsidRPr="00A962AA">
              <w:rPr>
                <w:rFonts w:cs="Arial"/>
                <w:sz w:val="16"/>
                <w:szCs w:val="18"/>
              </w:rPr>
              <w:t xml:space="preserve">Утечка из соленоидного клапана </w:t>
            </w:r>
            <w:r>
              <w:rPr>
                <w:rFonts w:cs="Arial"/>
                <w:sz w:val="16"/>
                <w:szCs w:val="18"/>
              </w:rPr>
              <w:t>оттайки</w:t>
            </w:r>
          </w:p>
        </w:tc>
        <w:tc>
          <w:tcPr>
            <w:tcW w:w="2008" w:type="dxa"/>
          </w:tcPr>
          <w:p w:rsidR="0018378A" w:rsidRPr="00A962AA" w:rsidRDefault="0018378A" w:rsidP="00452A83">
            <w:pPr>
              <w:rPr>
                <w:rFonts w:cs="Arial"/>
                <w:sz w:val="16"/>
                <w:szCs w:val="18"/>
              </w:rPr>
            </w:pPr>
            <w:r w:rsidRPr="00A962AA">
              <w:rPr>
                <w:rFonts w:cs="Arial"/>
                <w:sz w:val="16"/>
                <w:szCs w:val="18"/>
              </w:rPr>
              <w:t>Потрогать трубку на выходе из соленоидного клапана.</w:t>
            </w:r>
          </w:p>
        </w:tc>
      </w:tr>
      <w:tr w:rsidR="0018378A" w:rsidRPr="00C276C2" w:rsidTr="00A962AA">
        <w:trPr>
          <w:trHeight w:val="20"/>
        </w:trPr>
        <w:tc>
          <w:tcPr>
            <w:tcW w:w="534" w:type="dxa"/>
            <w:vMerge/>
          </w:tcPr>
          <w:p w:rsidR="0018378A" w:rsidRPr="00A962AA" w:rsidRDefault="0018378A" w:rsidP="00452A83">
            <w:pPr>
              <w:jc w:val="center"/>
              <w:rPr>
                <w:rFonts w:cs="Arial"/>
                <w:sz w:val="16"/>
                <w:szCs w:val="18"/>
              </w:rPr>
            </w:pPr>
          </w:p>
        </w:tc>
        <w:tc>
          <w:tcPr>
            <w:tcW w:w="1842" w:type="dxa"/>
            <w:vMerge/>
          </w:tcPr>
          <w:p w:rsidR="0018378A" w:rsidRPr="00A962AA" w:rsidRDefault="0018378A" w:rsidP="00452A83">
            <w:pPr>
              <w:rPr>
                <w:rFonts w:cs="Arial"/>
                <w:sz w:val="16"/>
                <w:szCs w:val="18"/>
              </w:rPr>
            </w:pPr>
          </w:p>
        </w:tc>
        <w:tc>
          <w:tcPr>
            <w:tcW w:w="1276" w:type="dxa"/>
            <w:vMerge/>
          </w:tcPr>
          <w:p w:rsidR="0018378A" w:rsidRPr="00A962AA" w:rsidRDefault="0018378A" w:rsidP="00452A83">
            <w:pPr>
              <w:rPr>
                <w:rFonts w:cs="Arial"/>
                <w:sz w:val="16"/>
                <w:szCs w:val="18"/>
              </w:rPr>
            </w:pPr>
          </w:p>
        </w:tc>
        <w:tc>
          <w:tcPr>
            <w:tcW w:w="1701" w:type="dxa"/>
            <w:vMerge/>
          </w:tcPr>
          <w:p w:rsidR="0018378A" w:rsidRPr="00A962AA" w:rsidRDefault="0018378A" w:rsidP="00452A83">
            <w:pPr>
              <w:rPr>
                <w:rFonts w:cs="Arial"/>
                <w:sz w:val="16"/>
                <w:szCs w:val="18"/>
              </w:rPr>
            </w:pPr>
          </w:p>
        </w:tc>
        <w:tc>
          <w:tcPr>
            <w:tcW w:w="2268" w:type="dxa"/>
          </w:tcPr>
          <w:p w:rsidR="0018378A" w:rsidRPr="00A962AA" w:rsidRDefault="0018378A" w:rsidP="00452A83">
            <w:pPr>
              <w:jc w:val="center"/>
              <w:rPr>
                <w:rFonts w:cs="Arial"/>
                <w:sz w:val="16"/>
                <w:szCs w:val="18"/>
              </w:rPr>
            </w:pPr>
            <w:r w:rsidRPr="00A962AA">
              <w:rPr>
                <w:rFonts w:cs="Arial"/>
                <w:sz w:val="16"/>
                <w:szCs w:val="18"/>
              </w:rPr>
              <w:t>Утечка из соленоидного клапана байпаса горячего газа</w:t>
            </w:r>
          </w:p>
        </w:tc>
        <w:tc>
          <w:tcPr>
            <w:tcW w:w="2008" w:type="dxa"/>
          </w:tcPr>
          <w:p w:rsidR="0018378A" w:rsidRPr="00A962AA" w:rsidRDefault="0018378A" w:rsidP="00452A83">
            <w:pPr>
              <w:rPr>
                <w:rFonts w:cs="Arial"/>
                <w:sz w:val="16"/>
                <w:szCs w:val="18"/>
              </w:rPr>
            </w:pPr>
            <w:r w:rsidRPr="00A962AA">
              <w:rPr>
                <w:rFonts w:cs="Arial"/>
                <w:sz w:val="16"/>
                <w:szCs w:val="18"/>
              </w:rPr>
              <w:t>Потрогать трубку на выходе из соленоидного клапана.</w:t>
            </w:r>
          </w:p>
        </w:tc>
      </w:tr>
      <w:tr w:rsidR="0018378A" w:rsidRPr="00C276C2" w:rsidTr="00A962AA">
        <w:trPr>
          <w:trHeight w:val="20"/>
        </w:trPr>
        <w:tc>
          <w:tcPr>
            <w:tcW w:w="534" w:type="dxa"/>
            <w:vMerge w:val="restart"/>
          </w:tcPr>
          <w:p w:rsidR="0018378A" w:rsidRPr="00A962AA" w:rsidRDefault="0018378A" w:rsidP="00452A83">
            <w:pPr>
              <w:jc w:val="center"/>
              <w:rPr>
                <w:rFonts w:cs="Arial"/>
                <w:sz w:val="16"/>
                <w:szCs w:val="18"/>
              </w:rPr>
            </w:pPr>
            <w:r w:rsidRPr="00A962AA">
              <w:rPr>
                <w:rFonts w:cs="Arial"/>
                <w:sz w:val="16"/>
                <w:szCs w:val="18"/>
              </w:rPr>
              <w:t>Р30</w:t>
            </w:r>
          </w:p>
        </w:tc>
        <w:tc>
          <w:tcPr>
            <w:tcW w:w="1842" w:type="dxa"/>
            <w:vMerge w:val="restart"/>
          </w:tcPr>
          <w:p w:rsidR="0018378A" w:rsidRPr="00A962AA" w:rsidRDefault="0018378A" w:rsidP="00452A83">
            <w:pPr>
              <w:rPr>
                <w:rFonts w:cs="Arial"/>
                <w:sz w:val="16"/>
                <w:szCs w:val="18"/>
              </w:rPr>
            </w:pPr>
            <w:r w:rsidRPr="00A962AA">
              <w:rPr>
                <w:rFonts w:cs="Arial"/>
                <w:sz w:val="16"/>
                <w:szCs w:val="18"/>
              </w:rPr>
              <w:t xml:space="preserve">Проверка открытия или закрытия </w:t>
            </w:r>
            <w:r w:rsidRPr="00A962AA">
              <w:rPr>
                <w:rFonts w:cs="Arial"/>
                <w:sz w:val="16"/>
                <w:szCs w:val="18"/>
                <w:lang w:val="en-US"/>
              </w:rPr>
              <w:t>ISV</w:t>
            </w:r>
          </w:p>
        </w:tc>
        <w:tc>
          <w:tcPr>
            <w:tcW w:w="1276" w:type="dxa"/>
            <w:vMerge w:val="restart"/>
          </w:tcPr>
          <w:p w:rsidR="0018378A" w:rsidRPr="00A962AA" w:rsidRDefault="0018378A" w:rsidP="00452A83">
            <w:pPr>
              <w:rPr>
                <w:rFonts w:cs="Arial"/>
                <w:sz w:val="16"/>
                <w:szCs w:val="18"/>
                <w:lang w:val="en-US"/>
              </w:rPr>
            </w:pPr>
            <w:r w:rsidRPr="00A962AA">
              <w:rPr>
                <w:rFonts w:cs="Arial"/>
                <w:sz w:val="16"/>
                <w:szCs w:val="18"/>
                <w:lang w:val="en-US"/>
              </w:rPr>
              <w:t>J301</w:t>
            </w:r>
          </w:p>
        </w:tc>
        <w:tc>
          <w:tcPr>
            <w:tcW w:w="1701" w:type="dxa"/>
            <w:vMerge w:val="restart"/>
          </w:tcPr>
          <w:p w:rsidR="0018378A" w:rsidRPr="00A962AA" w:rsidRDefault="0018378A" w:rsidP="00452A83">
            <w:pPr>
              <w:rPr>
                <w:rFonts w:cs="Arial"/>
                <w:sz w:val="16"/>
                <w:szCs w:val="18"/>
              </w:rPr>
            </w:pPr>
            <w:r w:rsidRPr="00A962AA">
              <w:rPr>
                <w:rFonts w:cs="Arial"/>
                <w:sz w:val="16"/>
                <w:szCs w:val="18"/>
                <w:lang w:val="en-US"/>
              </w:rPr>
              <w:t>ISV</w:t>
            </w:r>
            <w:r w:rsidRPr="00A962AA">
              <w:rPr>
                <w:rFonts w:cs="Arial"/>
                <w:sz w:val="16"/>
                <w:szCs w:val="18"/>
              </w:rPr>
              <w:t xml:space="preserve"> не открывается</w:t>
            </w:r>
          </w:p>
        </w:tc>
        <w:tc>
          <w:tcPr>
            <w:tcW w:w="2268" w:type="dxa"/>
          </w:tcPr>
          <w:p w:rsidR="0018378A" w:rsidRPr="00A962AA" w:rsidRDefault="0018378A" w:rsidP="00452A83">
            <w:pPr>
              <w:jc w:val="center"/>
              <w:rPr>
                <w:rFonts w:cs="Arial"/>
                <w:sz w:val="16"/>
                <w:szCs w:val="18"/>
              </w:rPr>
            </w:pPr>
            <w:r w:rsidRPr="00A962AA">
              <w:rPr>
                <w:rFonts w:cs="Arial"/>
                <w:sz w:val="16"/>
                <w:szCs w:val="18"/>
              </w:rPr>
              <w:t>Неисправность катушки ISV</w:t>
            </w:r>
          </w:p>
        </w:tc>
        <w:tc>
          <w:tcPr>
            <w:tcW w:w="2008" w:type="dxa"/>
          </w:tcPr>
          <w:p w:rsidR="0018378A" w:rsidRPr="00A962AA" w:rsidRDefault="0018378A" w:rsidP="00452A83">
            <w:pPr>
              <w:rPr>
                <w:rFonts w:cs="Arial"/>
                <w:sz w:val="16"/>
                <w:szCs w:val="18"/>
              </w:rPr>
            </w:pPr>
            <w:r w:rsidRPr="00A962AA">
              <w:rPr>
                <w:rFonts w:cs="Arial"/>
                <w:sz w:val="16"/>
                <w:szCs w:val="18"/>
              </w:rPr>
              <w:t>Проверить катушку ISV, проводку и клеммы.</w:t>
            </w:r>
          </w:p>
        </w:tc>
      </w:tr>
      <w:tr w:rsidR="0018378A" w:rsidRPr="00C276C2" w:rsidTr="00A962AA">
        <w:trPr>
          <w:trHeight w:val="20"/>
        </w:trPr>
        <w:tc>
          <w:tcPr>
            <w:tcW w:w="534" w:type="dxa"/>
            <w:vMerge/>
          </w:tcPr>
          <w:p w:rsidR="0018378A" w:rsidRPr="00A962AA" w:rsidRDefault="0018378A" w:rsidP="00452A83">
            <w:pPr>
              <w:jc w:val="center"/>
              <w:rPr>
                <w:rFonts w:cs="Arial"/>
                <w:sz w:val="16"/>
                <w:szCs w:val="18"/>
              </w:rPr>
            </w:pPr>
          </w:p>
        </w:tc>
        <w:tc>
          <w:tcPr>
            <w:tcW w:w="1842" w:type="dxa"/>
            <w:vMerge/>
          </w:tcPr>
          <w:p w:rsidR="0018378A" w:rsidRPr="00A962AA" w:rsidRDefault="0018378A" w:rsidP="00452A83">
            <w:pPr>
              <w:rPr>
                <w:rFonts w:cs="Arial"/>
                <w:sz w:val="16"/>
                <w:szCs w:val="18"/>
              </w:rPr>
            </w:pPr>
          </w:p>
        </w:tc>
        <w:tc>
          <w:tcPr>
            <w:tcW w:w="1276" w:type="dxa"/>
            <w:vMerge/>
          </w:tcPr>
          <w:p w:rsidR="0018378A" w:rsidRPr="00A962AA" w:rsidRDefault="0018378A" w:rsidP="00452A83">
            <w:pPr>
              <w:rPr>
                <w:rFonts w:cs="Arial"/>
                <w:sz w:val="16"/>
                <w:szCs w:val="18"/>
              </w:rPr>
            </w:pPr>
          </w:p>
        </w:tc>
        <w:tc>
          <w:tcPr>
            <w:tcW w:w="1701" w:type="dxa"/>
            <w:vMerge/>
          </w:tcPr>
          <w:p w:rsidR="0018378A" w:rsidRPr="00A962AA" w:rsidRDefault="0018378A" w:rsidP="00452A83">
            <w:pPr>
              <w:rPr>
                <w:rFonts w:cs="Arial"/>
                <w:sz w:val="16"/>
                <w:szCs w:val="18"/>
              </w:rPr>
            </w:pPr>
          </w:p>
        </w:tc>
        <w:tc>
          <w:tcPr>
            <w:tcW w:w="2268" w:type="dxa"/>
          </w:tcPr>
          <w:p w:rsidR="0018378A" w:rsidRPr="00A962AA" w:rsidRDefault="0018378A" w:rsidP="00452A83">
            <w:pPr>
              <w:jc w:val="center"/>
              <w:rPr>
                <w:rFonts w:cs="Arial"/>
                <w:sz w:val="16"/>
                <w:szCs w:val="18"/>
              </w:rPr>
            </w:pPr>
            <w:r w:rsidRPr="00A962AA">
              <w:rPr>
                <w:rFonts w:cs="Arial"/>
                <w:sz w:val="16"/>
                <w:szCs w:val="18"/>
              </w:rPr>
              <w:t>Неисправность ISV</w:t>
            </w:r>
          </w:p>
        </w:tc>
        <w:tc>
          <w:tcPr>
            <w:tcW w:w="2008" w:type="dxa"/>
          </w:tcPr>
          <w:p w:rsidR="0018378A" w:rsidRPr="00A962AA" w:rsidRDefault="0018378A" w:rsidP="00452A83">
            <w:pPr>
              <w:rPr>
                <w:rFonts w:cs="Arial"/>
                <w:sz w:val="16"/>
                <w:szCs w:val="18"/>
              </w:rPr>
            </w:pPr>
            <w:r w:rsidRPr="00A962AA">
              <w:rPr>
                <w:rFonts w:cs="Arial"/>
                <w:sz w:val="16"/>
                <w:szCs w:val="18"/>
              </w:rPr>
              <w:t>Проверить температуру  капиллярной трубки на выходе из ISV.</w:t>
            </w:r>
          </w:p>
        </w:tc>
      </w:tr>
      <w:tr w:rsidR="0018378A" w:rsidRPr="00C276C2" w:rsidTr="00A962AA">
        <w:trPr>
          <w:trHeight w:val="20"/>
        </w:trPr>
        <w:tc>
          <w:tcPr>
            <w:tcW w:w="534" w:type="dxa"/>
            <w:vMerge w:val="restart"/>
          </w:tcPr>
          <w:p w:rsidR="0018378A" w:rsidRPr="00A962AA" w:rsidRDefault="0018378A" w:rsidP="00452A83">
            <w:pPr>
              <w:jc w:val="center"/>
              <w:rPr>
                <w:rFonts w:cs="Arial"/>
                <w:sz w:val="16"/>
                <w:szCs w:val="18"/>
              </w:rPr>
            </w:pPr>
            <w:r w:rsidRPr="00A962AA">
              <w:rPr>
                <w:rFonts w:cs="Arial"/>
                <w:sz w:val="16"/>
                <w:szCs w:val="18"/>
              </w:rPr>
              <w:t>Р32</w:t>
            </w:r>
          </w:p>
        </w:tc>
        <w:tc>
          <w:tcPr>
            <w:tcW w:w="1842" w:type="dxa"/>
          </w:tcPr>
          <w:p w:rsidR="0018378A" w:rsidRPr="00A962AA" w:rsidRDefault="0018378A" w:rsidP="00452A83">
            <w:pPr>
              <w:rPr>
                <w:rFonts w:cs="Arial"/>
                <w:sz w:val="16"/>
                <w:szCs w:val="18"/>
              </w:rPr>
            </w:pPr>
            <w:r w:rsidRPr="00A962AA">
              <w:rPr>
                <w:rFonts w:cs="Arial"/>
                <w:sz w:val="16"/>
                <w:szCs w:val="18"/>
              </w:rPr>
              <w:t xml:space="preserve">Проверка открытия или закрытия </w:t>
            </w:r>
            <w:r w:rsidRPr="00A962AA">
              <w:rPr>
                <w:rFonts w:cs="Arial"/>
                <w:sz w:val="16"/>
                <w:szCs w:val="18"/>
                <w:lang w:val="en-US"/>
              </w:rPr>
              <w:t>HSV</w:t>
            </w:r>
          </w:p>
        </w:tc>
        <w:tc>
          <w:tcPr>
            <w:tcW w:w="1276" w:type="dxa"/>
          </w:tcPr>
          <w:p w:rsidR="0018378A" w:rsidRPr="00A962AA" w:rsidRDefault="0018378A" w:rsidP="00452A83">
            <w:pPr>
              <w:rPr>
                <w:rFonts w:cs="Arial"/>
                <w:sz w:val="16"/>
                <w:szCs w:val="18"/>
                <w:lang w:val="en-US"/>
              </w:rPr>
            </w:pPr>
            <w:r w:rsidRPr="00A962AA">
              <w:rPr>
                <w:rFonts w:cs="Arial"/>
                <w:sz w:val="16"/>
                <w:szCs w:val="18"/>
                <w:lang w:val="en-US"/>
              </w:rPr>
              <w:t>J321</w:t>
            </w:r>
          </w:p>
        </w:tc>
        <w:tc>
          <w:tcPr>
            <w:tcW w:w="1701" w:type="dxa"/>
          </w:tcPr>
          <w:p w:rsidR="0018378A" w:rsidRPr="00A962AA" w:rsidRDefault="0018378A" w:rsidP="00452A83">
            <w:pPr>
              <w:rPr>
                <w:rFonts w:cs="Arial"/>
                <w:sz w:val="16"/>
                <w:szCs w:val="18"/>
              </w:rPr>
            </w:pPr>
            <w:r w:rsidRPr="00A962AA">
              <w:rPr>
                <w:rFonts w:cs="Arial"/>
                <w:sz w:val="16"/>
                <w:szCs w:val="18"/>
                <w:lang w:val="en-US"/>
              </w:rPr>
              <w:t>HSV</w:t>
            </w:r>
            <w:r w:rsidRPr="00A962AA">
              <w:rPr>
                <w:rFonts w:cs="Arial"/>
                <w:sz w:val="16"/>
                <w:szCs w:val="18"/>
              </w:rPr>
              <w:t xml:space="preserve"> не открывается</w:t>
            </w:r>
          </w:p>
        </w:tc>
        <w:tc>
          <w:tcPr>
            <w:tcW w:w="2268" w:type="dxa"/>
          </w:tcPr>
          <w:p w:rsidR="0018378A" w:rsidRPr="00A962AA" w:rsidRDefault="0018378A" w:rsidP="00452A83">
            <w:pPr>
              <w:jc w:val="center"/>
              <w:rPr>
                <w:rFonts w:cs="Arial"/>
                <w:sz w:val="16"/>
                <w:szCs w:val="18"/>
              </w:rPr>
            </w:pPr>
            <w:r w:rsidRPr="00A962AA">
              <w:rPr>
                <w:rFonts w:cs="Arial"/>
                <w:sz w:val="16"/>
                <w:szCs w:val="18"/>
              </w:rPr>
              <w:t>Неисправность катушки HSV</w:t>
            </w:r>
          </w:p>
        </w:tc>
        <w:tc>
          <w:tcPr>
            <w:tcW w:w="2008" w:type="dxa"/>
          </w:tcPr>
          <w:p w:rsidR="0018378A" w:rsidRPr="00A962AA" w:rsidRDefault="0018378A" w:rsidP="00452A83">
            <w:pPr>
              <w:rPr>
                <w:rFonts w:cs="Arial"/>
                <w:sz w:val="16"/>
                <w:szCs w:val="18"/>
              </w:rPr>
            </w:pPr>
            <w:r w:rsidRPr="00A962AA">
              <w:rPr>
                <w:rFonts w:cs="Arial"/>
                <w:sz w:val="16"/>
                <w:szCs w:val="18"/>
              </w:rPr>
              <w:t>Проверить катушку HSV, проводку и клеммы.</w:t>
            </w:r>
          </w:p>
        </w:tc>
      </w:tr>
      <w:tr w:rsidR="0018378A" w:rsidRPr="00C276C2" w:rsidTr="00A962AA">
        <w:trPr>
          <w:trHeight w:val="20"/>
        </w:trPr>
        <w:tc>
          <w:tcPr>
            <w:tcW w:w="534" w:type="dxa"/>
            <w:vMerge/>
          </w:tcPr>
          <w:p w:rsidR="0018378A" w:rsidRPr="00A962AA" w:rsidRDefault="0018378A" w:rsidP="00452A83">
            <w:pPr>
              <w:jc w:val="center"/>
              <w:rPr>
                <w:rFonts w:cs="Arial"/>
                <w:sz w:val="16"/>
                <w:szCs w:val="18"/>
              </w:rPr>
            </w:pPr>
          </w:p>
        </w:tc>
        <w:tc>
          <w:tcPr>
            <w:tcW w:w="1842" w:type="dxa"/>
          </w:tcPr>
          <w:p w:rsidR="0018378A" w:rsidRPr="00A962AA" w:rsidRDefault="0018378A" w:rsidP="00452A83">
            <w:pPr>
              <w:rPr>
                <w:rFonts w:cs="Arial"/>
                <w:sz w:val="16"/>
                <w:szCs w:val="18"/>
              </w:rPr>
            </w:pPr>
            <w:r w:rsidRPr="00A962AA">
              <w:rPr>
                <w:rFonts w:cs="Arial"/>
                <w:sz w:val="16"/>
                <w:szCs w:val="18"/>
              </w:rPr>
              <w:t xml:space="preserve">Проверка открытия или закрытия </w:t>
            </w:r>
            <w:r w:rsidRPr="00A962AA">
              <w:rPr>
                <w:rFonts w:cs="Arial"/>
                <w:sz w:val="16"/>
                <w:szCs w:val="18"/>
                <w:lang w:val="en-US"/>
              </w:rPr>
              <w:t>RSV</w:t>
            </w:r>
          </w:p>
        </w:tc>
        <w:tc>
          <w:tcPr>
            <w:tcW w:w="1276" w:type="dxa"/>
          </w:tcPr>
          <w:p w:rsidR="0018378A" w:rsidRPr="00A962AA" w:rsidRDefault="0018378A" w:rsidP="00452A83">
            <w:pPr>
              <w:rPr>
                <w:rFonts w:cs="Arial"/>
                <w:sz w:val="16"/>
                <w:szCs w:val="18"/>
                <w:lang w:val="en-US"/>
              </w:rPr>
            </w:pPr>
            <w:r w:rsidRPr="00A962AA">
              <w:rPr>
                <w:rFonts w:cs="Arial"/>
                <w:sz w:val="16"/>
                <w:szCs w:val="18"/>
                <w:lang w:val="en-US"/>
              </w:rPr>
              <w:t>J322</w:t>
            </w:r>
          </w:p>
        </w:tc>
        <w:tc>
          <w:tcPr>
            <w:tcW w:w="1701" w:type="dxa"/>
          </w:tcPr>
          <w:p w:rsidR="0018378A" w:rsidRPr="00A962AA" w:rsidRDefault="0018378A" w:rsidP="00452A83">
            <w:pPr>
              <w:rPr>
                <w:rFonts w:cs="Arial"/>
                <w:sz w:val="16"/>
                <w:szCs w:val="18"/>
              </w:rPr>
            </w:pPr>
            <w:r w:rsidRPr="00A962AA">
              <w:rPr>
                <w:rFonts w:cs="Arial"/>
                <w:sz w:val="16"/>
                <w:szCs w:val="18"/>
                <w:lang w:val="en-US"/>
              </w:rPr>
              <w:t>RSV</w:t>
            </w:r>
            <w:r w:rsidRPr="00A962AA">
              <w:rPr>
                <w:rFonts w:cs="Arial"/>
                <w:sz w:val="16"/>
                <w:szCs w:val="18"/>
              </w:rPr>
              <w:t xml:space="preserve"> не открывается</w:t>
            </w:r>
          </w:p>
        </w:tc>
        <w:tc>
          <w:tcPr>
            <w:tcW w:w="2268" w:type="dxa"/>
          </w:tcPr>
          <w:p w:rsidR="0018378A" w:rsidRPr="00A962AA" w:rsidRDefault="0018378A" w:rsidP="00452A83">
            <w:pPr>
              <w:jc w:val="center"/>
              <w:rPr>
                <w:rFonts w:cs="Arial"/>
                <w:sz w:val="16"/>
                <w:szCs w:val="18"/>
              </w:rPr>
            </w:pPr>
            <w:r w:rsidRPr="00A962AA">
              <w:rPr>
                <w:rFonts w:cs="Arial"/>
                <w:sz w:val="16"/>
                <w:szCs w:val="18"/>
              </w:rPr>
              <w:t>Неисправность катушки RSV</w:t>
            </w:r>
          </w:p>
        </w:tc>
        <w:tc>
          <w:tcPr>
            <w:tcW w:w="2008" w:type="dxa"/>
          </w:tcPr>
          <w:p w:rsidR="0018378A" w:rsidRPr="00A962AA" w:rsidRDefault="0018378A" w:rsidP="00452A83">
            <w:pPr>
              <w:rPr>
                <w:rFonts w:cs="Arial"/>
                <w:sz w:val="16"/>
                <w:szCs w:val="18"/>
              </w:rPr>
            </w:pPr>
            <w:r w:rsidRPr="00A962AA">
              <w:rPr>
                <w:rFonts w:cs="Arial"/>
                <w:sz w:val="16"/>
                <w:szCs w:val="18"/>
              </w:rPr>
              <w:t>Проверить температуру  капиллярной трубки на выходе из RSV</w:t>
            </w:r>
          </w:p>
        </w:tc>
      </w:tr>
      <w:tr w:rsidR="0018378A" w:rsidRPr="00C276C2" w:rsidTr="00A962AA">
        <w:trPr>
          <w:trHeight w:val="20"/>
        </w:trPr>
        <w:tc>
          <w:tcPr>
            <w:tcW w:w="534" w:type="dxa"/>
            <w:vMerge w:val="restart"/>
          </w:tcPr>
          <w:p w:rsidR="0018378A" w:rsidRPr="00A962AA" w:rsidRDefault="0018378A" w:rsidP="00452A83">
            <w:pPr>
              <w:jc w:val="center"/>
              <w:rPr>
                <w:rFonts w:cs="Arial"/>
                <w:sz w:val="16"/>
                <w:szCs w:val="18"/>
              </w:rPr>
            </w:pPr>
            <w:r w:rsidRPr="00A962AA">
              <w:rPr>
                <w:rFonts w:cs="Arial"/>
                <w:sz w:val="16"/>
                <w:szCs w:val="18"/>
              </w:rPr>
              <w:t>Р50</w:t>
            </w:r>
          </w:p>
        </w:tc>
        <w:tc>
          <w:tcPr>
            <w:tcW w:w="1842" w:type="dxa"/>
            <w:vMerge w:val="restart"/>
          </w:tcPr>
          <w:p w:rsidR="0018378A" w:rsidRPr="00A962AA" w:rsidRDefault="0018378A" w:rsidP="00452A83">
            <w:pPr>
              <w:rPr>
                <w:rFonts w:cs="Arial"/>
                <w:sz w:val="16"/>
                <w:szCs w:val="18"/>
              </w:rPr>
            </w:pPr>
            <w:r w:rsidRPr="00A962AA">
              <w:rPr>
                <w:rFonts w:cs="Arial"/>
                <w:sz w:val="16"/>
                <w:szCs w:val="18"/>
              </w:rPr>
              <w:t>Мощность охлаждения</w:t>
            </w:r>
          </w:p>
        </w:tc>
        <w:tc>
          <w:tcPr>
            <w:tcW w:w="1276" w:type="dxa"/>
          </w:tcPr>
          <w:p w:rsidR="0018378A" w:rsidRPr="00A962AA" w:rsidRDefault="0018378A" w:rsidP="00452A83">
            <w:pPr>
              <w:rPr>
                <w:rFonts w:cs="Arial"/>
                <w:sz w:val="16"/>
                <w:szCs w:val="18"/>
                <w:lang w:val="en-US"/>
              </w:rPr>
            </w:pPr>
            <w:r w:rsidRPr="00A962AA">
              <w:rPr>
                <w:rFonts w:cs="Arial"/>
                <w:sz w:val="16"/>
                <w:szCs w:val="18"/>
                <w:lang w:val="en-US"/>
              </w:rPr>
              <w:t>J501</w:t>
            </w:r>
          </w:p>
        </w:tc>
        <w:tc>
          <w:tcPr>
            <w:tcW w:w="1701" w:type="dxa"/>
          </w:tcPr>
          <w:p w:rsidR="0018378A" w:rsidRPr="00A962AA" w:rsidRDefault="0018378A" w:rsidP="00452A83">
            <w:pPr>
              <w:rPr>
                <w:rFonts w:cs="Arial"/>
                <w:sz w:val="16"/>
                <w:szCs w:val="18"/>
              </w:rPr>
            </w:pPr>
            <w:r w:rsidRPr="00A962AA">
              <w:rPr>
                <w:rFonts w:cs="Arial"/>
                <w:sz w:val="16"/>
                <w:szCs w:val="18"/>
              </w:rPr>
              <w:t>За пределами условий окружающей температуры</w:t>
            </w:r>
          </w:p>
        </w:tc>
        <w:tc>
          <w:tcPr>
            <w:tcW w:w="2268" w:type="dxa"/>
          </w:tcPr>
          <w:p w:rsidR="0018378A" w:rsidRPr="00A962AA" w:rsidRDefault="0018378A" w:rsidP="00452A83">
            <w:pPr>
              <w:jc w:val="center"/>
              <w:rPr>
                <w:rFonts w:cs="Arial"/>
                <w:sz w:val="16"/>
                <w:szCs w:val="18"/>
              </w:rPr>
            </w:pPr>
            <w:r w:rsidRPr="00A962AA">
              <w:rPr>
                <w:rFonts w:cs="Arial"/>
                <w:sz w:val="16"/>
                <w:szCs w:val="18"/>
              </w:rPr>
              <w:t>Не является неисправностью установки.</w:t>
            </w:r>
          </w:p>
          <w:p w:rsidR="0018378A" w:rsidRPr="00A962AA" w:rsidRDefault="0018378A" w:rsidP="00452A83">
            <w:pPr>
              <w:jc w:val="center"/>
              <w:rPr>
                <w:rFonts w:cs="Arial"/>
                <w:sz w:val="16"/>
                <w:szCs w:val="18"/>
              </w:rPr>
            </w:pPr>
            <w:r w:rsidRPr="00A962AA">
              <w:rPr>
                <w:rFonts w:cs="Arial"/>
                <w:sz w:val="16"/>
                <w:szCs w:val="18"/>
              </w:rPr>
              <w:t>Температура окруж.воздуха ниже -10ºС</w:t>
            </w:r>
          </w:p>
          <w:p w:rsidR="0018378A" w:rsidRPr="00A962AA" w:rsidRDefault="0018378A" w:rsidP="00452A83">
            <w:pPr>
              <w:jc w:val="center"/>
              <w:rPr>
                <w:rFonts w:cs="Arial"/>
                <w:sz w:val="16"/>
                <w:szCs w:val="18"/>
              </w:rPr>
            </w:pPr>
            <w:r w:rsidRPr="00A962AA">
              <w:rPr>
                <w:rFonts w:cs="Arial"/>
                <w:sz w:val="16"/>
                <w:szCs w:val="18"/>
              </w:rPr>
              <w:t>Температура окруж.воздуха выше 43ºС</w:t>
            </w:r>
          </w:p>
        </w:tc>
        <w:tc>
          <w:tcPr>
            <w:tcW w:w="2008" w:type="dxa"/>
          </w:tcPr>
          <w:p w:rsidR="0018378A" w:rsidRPr="00A962AA" w:rsidRDefault="0018378A" w:rsidP="00452A83">
            <w:pPr>
              <w:rPr>
                <w:rFonts w:cs="Arial"/>
                <w:sz w:val="16"/>
                <w:szCs w:val="18"/>
              </w:rPr>
            </w:pPr>
            <w:r w:rsidRPr="00A962AA">
              <w:rPr>
                <w:rFonts w:cs="Arial"/>
                <w:sz w:val="16"/>
                <w:szCs w:val="18"/>
              </w:rPr>
              <w:t>Проверить температуру окружающего воздуха</w:t>
            </w:r>
          </w:p>
        </w:tc>
      </w:tr>
      <w:tr w:rsidR="0018378A" w:rsidRPr="00C276C2" w:rsidTr="00A962AA">
        <w:trPr>
          <w:trHeight w:val="20"/>
        </w:trPr>
        <w:tc>
          <w:tcPr>
            <w:tcW w:w="534" w:type="dxa"/>
            <w:vMerge/>
          </w:tcPr>
          <w:p w:rsidR="0018378A" w:rsidRPr="00A962AA" w:rsidRDefault="0018378A" w:rsidP="00452A83">
            <w:pPr>
              <w:jc w:val="center"/>
              <w:rPr>
                <w:rFonts w:cs="Arial"/>
                <w:sz w:val="16"/>
                <w:szCs w:val="18"/>
              </w:rPr>
            </w:pPr>
          </w:p>
        </w:tc>
        <w:tc>
          <w:tcPr>
            <w:tcW w:w="1842" w:type="dxa"/>
            <w:vMerge/>
          </w:tcPr>
          <w:p w:rsidR="0018378A" w:rsidRPr="00A962AA" w:rsidRDefault="0018378A" w:rsidP="00452A83">
            <w:pPr>
              <w:rPr>
                <w:rFonts w:cs="Arial"/>
                <w:sz w:val="16"/>
                <w:szCs w:val="18"/>
              </w:rPr>
            </w:pPr>
          </w:p>
        </w:tc>
        <w:tc>
          <w:tcPr>
            <w:tcW w:w="1276" w:type="dxa"/>
          </w:tcPr>
          <w:p w:rsidR="0018378A" w:rsidRPr="00A962AA" w:rsidRDefault="0018378A" w:rsidP="00452A83">
            <w:pPr>
              <w:rPr>
                <w:rFonts w:cs="Arial"/>
                <w:sz w:val="16"/>
                <w:szCs w:val="18"/>
                <w:lang w:val="en-US"/>
              </w:rPr>
            </w:pPr>
            <w:r w:rsidRPr="00A962AA">
              <w:rPr>
                <w:rFonts w:cs="Arial"/>
                <w:sz w:val="16"/>
                <w:szCs w:val="18"/>
                <w:lang w:val="en-US"/>
              </w:rPr>
              <w:t>J502</w:t>
            </w:r>
          </w:p>
        </w:tc>
        <w:tc>
          <w:tcPr>
            <w:tcW w:w="1701" w:type="dxa"/>
          </w:tcPr>
          <w:p w:rsidR="0018378A" w:rsidRPr="00A962AA" w:rsidRDefault="0018378A" w:rsidP="00452A83">
            <w:pPr>
              <w:rPr>
                <w:rFonts w:cs="Arial"/>
                <w:sz w:val="16"/>
                <w:szCs w:val="18"/>
              </w:rPr>
            </w:pPr>
            <w:r w:rsidRPr="00A962AA">
              <w:rPr>
                <w:rFonts w:cs="Arial"/>
                <w:sz w:val="16"/>
                <w:szCs w:val="18"/>
              </w:rPr>
              <w:t xml:space="preserve">Слишком длительное время охлаждения </w:t>
            </w:r>
          </w:p>
        </w:tc>
        <w:tc>
          <w:tcPr>
            <w:tcW w:w="2268" w:type="dxa"/>
          </w:tcPr>
          <w:p w:rsidR="0018378A" w:rsidRPr="00A962AA" w:rsidRDefault="0018378A" w:rsidP="00452A83">
            <w:pPr>
              <w:jc w:val="center"/>
              <w:rPr>
                <w:rFonts w:cs="Arial"/>
                <w:sz w:val="16"/>
                <w:szCs w:val="18"/>
              </w:rPr>
            </w:pPr>
            <w:r w:rsidRPr="00A962AA">
              <w:rPr>
                <w:rFonts w:cs="Arial"/>
                <w:sz w:val="16"/>
                <w:szCs w:val="18"/>
              </w:rPr>
              <w:t>Также, как и при нормальной работе (*)</w:t>
            </w:r>
          </w:p>
        </w:tc>
        <w:tc>
          <w:tcPr>
            <w:tcW w:w="2008" w:type="dxa"/>
          </w:tcPr>
          <w:p w:rsidR="0018378A" w:rsidRPr="00A962AA" w:rsidRDefault="0018378A" w:rsidP="00452A83">
            <w:pPr>
              <w:rPr>
                <w:rFonts w:cs="Arial"/>
                <w:sz w:val="16"/>
                <w:szCs w:val="18"/>
              </w:rPr>
            </w:pPr>
            <w:r w:rsidRPr="00A962AA">
              <w:rPr>
                <w:rFonts w:cs="Arial"/>
                <w:sz w:val="16"/>
                <w:szCs w:val="18"/>
              </w:rPr>
              <w:t>Также, как и при нормальной работе (*)</w:t>
            </w:r>
          </w:p>
        </w:tc>
      </w:tr>
      <w:tr w:rsidR="0018378A" w:rsidRPr="00C276C2" w:rsidTr="00A962AA">
        <w:trPr>
          <w:trHeight w:val="20"/>
        </w:trPr>
        <w:tc>
          <w:tcPr>
            <w:tcW w:w="534" w:type="dxa"/>
          </w:tcPr>
          <w:p w:rsidR="0018378A" w:rsidRPr="00A962AA" w:rsidRDefault="0018378A" w:rsidP="00452A83">
            <w:pPr>
              <w:jc w:val="center"/>
              <w:rPr>
                <w:rFonts w:cs="Arial"/>
                <w:sz w:val="16"/>
                <w:szCs w:val="18"/>
              </w:rPr>
            </w:pPr>
            <w:r w:rsidRPr="00A962AA">
              <w:rPr>
                <w:rFonts w:cs="Arial"/>
                <w:sz w:val="16"/>
                <w:szCs w:val="18"/>
              </w:rPr>
              <w:t>Р60</w:t>
            </w:r>
          </w:p>
        </w:tc>
        <w:tc>
          <w:tcPr>
            <w:tcW w:w="1842" w:type="dxa"/>
          </w:tcPr>
          <w:p w:rsidR="0018378A" w:rsidRPr="00A962AA" w:rsidRDefault="0018378A" w:rsidP="00452A83">
            <w:pPr>
              <w:rPr>
                <w:rFonts w:cs="Arial"/>
                <w:sz w:val="16"/>
                <w:szCs w:val="18"/>
              </w:rPr>
            </w:pPr>
            <w:r w:rsidRPr="00A962AA">
              <w:rPr>
                <w:rFonts w:cs="Arial"/>
                <w:sz w:val="16"/>
                <w:szCs w:val="18"/>
              </w:rPr>
              <w:t>Контроль 0ºС</w:t>
            </w:r>
          </w:p>
        </w:tc>
        <w:tc>
          <w:tcPr>
            <w:tcW w:w="1276" w:type="dxa"/>
          </w:tcPr>
          <w:p w:rsidR="0018378A" w:rsidRPr="00A962AA" w:rsidRDefault="0018378A" w:rsidP="00452A83">
            <w:pPr>
              <w:rPr>
                <w:rFonts w:cs="Arial"/>
                <w:sz w:val="16"/>
                <w:szCs w:val="18"/>
              </w:rPr>
            </w:pPr>
            <w:r w:rsidRPr="00A962AA">
              <w:rPr>
                <w:rFonts w:cs="Arial"/>
                <w:sz w:val="16"/>
                <w:szCs w:val="18"/>
              </w:rPr>
              <w:t>Без индикации</w:t>
            </w:r>
          </w:p>
        </w:tc>
        <w:tc>
          <w:tcPr>
            <w:tcW w:w="1701" w:type="dxa"/>
          </w:tcPr>
          <w:p w:rsidR="0018378A" w:rsidRPr="00A962AA" w:rsidRDefault="0018378A" w:rsidP="00452A83">
            <w:pPr>
              <w:rPr>
                <w:rFonts w:cs="Arial"/>
                <w:sz w:val="16"/>
                <w:szCs w:val="18"/>
              </w:rPr>
            </w:pPr>
            <w:r w:rsidRPr="00A962AA">
              <w:rPr>
                <w:rFonts w:cs="Arial"/>
                <w:sz w:val="16"/>
                <w:szCs w:val="18"/>
              </w:rPr>
              <w:t>Без показаний</w:t>
            </w:r>
          </w:p>
        </w:tc>
        <w:tc>
          <w:tcPr>
            <w:tcW w:w="2268" w:type="dxa"/>
          </w:tcPr>
          <w:p w:rsidR="0018378A" w:rsidRPr="00A962AA" w:rsidRDefault="0018378A" w:rsidP="00452A83">
            <w:pPr>
              <w:jc w:val="center"/>
              <w:rPr>
                <w:rFonts w:cs="Arial"/>
                <w:sz w:val="16"/>
                <w:szCs w:val="18"/>
              </w:rPr>
            </w:pPr>
          </w:p>
        </w:tc>
        <w:tc>
          <w:tcPr>
            <w:tcW w:w="2008" w:type="dxa"/>
          </w:tcPr>
          <w:p w:rsidR="0018378A" w:rsidRPr="00A962AA" w:rsidRDefault="0018378A" w:rsidP="00452A83">
            <w:pPr>
              <w:rPr>
                <w:rFonts w:cs="Arial"/>
                <w:sz w:val="16"/>
                <w:szCs w:val="18"/>
              </w:rPr>
            </w:pPr>
          </w:p>
        </w:tc>
      </w:tr>
      <w:tr w:rsidR="0018378A" w:rsidRPr="00C276C2" w:rsidTr="00A962AA">
        <w:trPr>
          <w:trHeight w:val="20"/>
        </w:trPr>
        <w:tc>
          <w:tcPr>
            <w:tcW w:w="534" w:type="dxa"/>
            <w:vMerge w:val="restart"/>
          </w:tcPr>
          <w:p w:rsidR="0018378A" w:rsidRPr="00A962AA" w:rsidRDefault="0018378A" w:rsidP="00452A83">
            <w:pPr>
              <w:jc w:val="center"/>
              <w:rPr>
                <w:rFonts w:cs="Arial"/>
                <w:sz w:val="16"/>
                <w:szCs w:val="18"/>
              </w:rPr>
            </w:pPr>
            <w:r w:rsidRPr="00A962AA">
              <w:rPr>
                <w:rFonts w:cs="Arial"/>
                <w:sz w:val="16"/>
                <w:szCs w:val="18"/>
              </w:rPr>
              <w:t>Р70</w:t>
            </w:r>
          </w:p>
        </w:tc>
        <w:tc>
          <w:tcPr>
            <w:tcW w:w="1842" w:type="dxa"/>
            <w:vMerge w:val="restart"/>
          </w:tcPr>
          <w:p w:rsidR="0018378A" w:rsidRPr="00A962AA" w:rsidRDefault="0018378A" w:rsidP="00452A83">
            <w:pPr>
              <w:rPr>
                <w:rFonts w:cs="Arial"/>
                <w:sz w:val="16"/>
                <w:szCs w:val="18"/>
              </w:rPr>
            </w:pPr>
            <w:r w:rsidRPr="00A962AA">
              <w:rPr>
                <w:rFonts w:cs="Arial"/>
                <w:sz w:val="16"/>
                <w:szCs w:val="18"/>
              </w:rPr>
              <w:t xml:space="preserve">Проверка операции </w:t>
            </w:r>
            <w:r>
              <w:rPr>
                <w:rFonts w:cs="Arial"/>
                <w:sz w:val="16"/>
                <w:szCs w:val="18"/>
              </w:rPr>
              <w:t>оттайки</w:t>
            </w:r>
          </w:p>
        </w:tc>
        <w:tc>
          <w:tcPr>
            <w:tcW w:w="1276" w:type="dxa"/>
            <w:vMerge w:val="restart"/>
          </w:tcPr>
          <w:p w:rsidR="0018378A" w:rsidRPr="00A962AA" w:rsidRDefault="0018378A" w:rsidP="00452A83">
            <w:pPr>
              <w:rPr>
                <w:rFonts w:cs="Arial"/>
                <w:sz w:val="16"/>
                <w:szCs w:val="18"/>
                <w:lang w:val="en-US"/>
              </w:rPr>
            </w:pPr>
            <w:r w:rsidRPr="00A962AA">
              <w:rPr>
                <w:rFonts w:cs="Arial"/>
                <w:sz w:val="16"/>
                <w:szCs w:val="18"/>
                <w:lang w:val="en-US"/>
              </w:rPr>
              <w:t>J701</w:t>
            </w:r>
          </w:p>
        </w:tc>
        <w:tc>
          <w:tcPr>
            <w:tcW w:w="1701" w:type="dxa"/>
            <w:vMerge w:val="restart"/>
          </w:tcPr>
          <w:p w:rsidR="0018378A" w:rsidRPr="00A962AA" w:rsidRDefault="0018378A" w:rsidP="00452A83">
            <w:pPr>
              <w:rPr>
                <w:rFonts w:cs="Arial"/>
                <w:sz w:val="16"/>
                <w:szCs w:val="18"/>
              </w:rPr>
            </w:pPr>
            <w:r w:rsidRPr="00A962AA">
              <w:rPr>
                <w:rFonts w:cs="Arial"/>
                <w:sz w:val="16"/>
                <w:szCs w:val="18"/>
              </w:rPr>
              <w:t>За пределами пусковых условий (</w:t>
            </w:r>
            <w:r w:rsidRPr="00A962AA">
              <w:rPr>
                <w:rFonts w:cs="Arial"/>
                <w:sz w:val="16"/>
                <w:szCs w:val="18"/>
                <w:lang w:val="en-US"/>
              </w:rPr>
              <w:t>EOS</w:t>
            </w:r>
            <w:r w:rsidRPr="00A962AA">
              <w:rPr>
                <w:rFonts w:cs="Arial"/>
                <w:sz w:val="16"/>
                <w:szCs w:val="18"/>
              </w:rPr>
              <w:t xml:space="preserve"> показывает 20ºС или выше)</w:t>
            </w:r>
          </w:p>
        </w:tc>
        <w:tc>
          <w:tcPr>
            <w:tcW w:w="2268" w:type="dxa"/>
          </w:tcPr>
          <w:p w:rsidR="0018378A" w:rsidRPr="00A962AA" w:rsidRDefault="0018378A" w:rsidP="00452A83">
            <w:pPr>
              <w:jc w:val="center"/>
              <w:rPr>
                <w:rFonts w:cs="Arial"/>
                <w:sz w:val="16"/>
                <w:szCs w:val="18"/>
              </w:rPr>
            </w:pPr>
            <w:r w:rsidRPr="00A962AA">
              <w:rPr>
                <w:rFonts w:cs="Arial"/>
                <w:sz w:val="16"/>
                <w:szCs w:val="18"/>
              </w:rPr>
              <w:t>Неправильная установка EOS</w:t>
            </w:r>
          </w:p>
        </w:tc>
        <w:tc>
          <w:tcPr>
            <w:tcW w:w="2008" w:type="dxa"/>
          </w:tcPr>
          <w:p w:rsidR="0018378A" w:rsidRPr="00A962AA" w:rsidRDefault="0018378A" w:rsidP="00452A83">
            <w:pPr>
              <w:rPr>
                <w:rFonts w:cs="Arial"/>
                <w:sz w:val="16"/>
                <w:szCs w:val="18"/>
              </w:rPr>
            </w:pPr>
            <w:r w:rsidRPr="00A962AA">
              <w:rPr>
                <w:rFonts w:cs="Arial"/>
                <w:sz w:val="16"/>
                <w:szCs w:val="18"/>
              </w:rPr>
              <w:t>Проверить установку EOS.</w:t>
            </w:r>
          </w:p>
        </w:tc>
      </w:tr>
      <w:tr w:rsidR="0018378A" w:rsidRPr="00C276C2" w:rsidTr="00A962AA">
        <w:trPr>
          <w:trHeight w:val="20"/>
        </w:trPr>
        <w:tc>
          <w:tcPr>
            <w:tcW w:w="534" w:type="dxa"/>
            <w:vMerge/>
          </w:tcPr>
          <w:p w:rsidR="0018378A" w:rsidRPr="00A962AA" w:rsidRDefault="0018378A" w:rsidP="00452A83">
            <w:pPr>
              <w:jc w:val="center"/>
              <w:rPr>
                <w:rFonts w:cs="Arial"/>
                <w:sz w:val="16"/>
                <w:szCs w:val="18"/>
              </w:rPr>
            </w:pPr>
          </w:p>
        </w:tc>
        <w:tc>
          <w:tcPr>
            <w:tcW w:w="1842" w:type="dxa"/>
            <w:vMerge/>
          </w:tcPr>
          <w:p w:rsidR="0018378A" w:rsidRPr="00A962AA" w:rsidRDefault="0018378A" w:rsidP="00452A83">
            <w:pPr>
              <w:rPr>
                <w:rFonts w:cs="Arial"/>
                <w:sz w:val="16"/>
                <w:szCs w:val="18"/>
              </w:rPr>
            </w:pPr>
          </w:p>
        </w:tc>
        <w:tc>
          <w:tcPr>
            <w:tcW w:w="1276" w:type="dxa"/>
            <w:vMerge/>
          </w:tcPr>
          <w:p w:rsidR="0018378A" w:rsidRPr="00A962AA" w:rsidRDefault="0018378A" w:rsidP="00452A83">
            <w:pPr>
              <w:rPr>
                <w:rFonts w:cs="Arial"/>
                <w:sz w:val="16"/>
                <w:szCs w:val="18"/>
              </w:rPr>
            </w:pPr>
          </w:p>
        </w:tc>
        <w:tc>
          <w:tcPr>
            <w:tcW w:w="1701" w:type="dxa"/>
            <w:vMerge/>
          </w:tcPr>
          <w:p w:rsidR="0018378A" w:rsidRPr="00A962AA" w:rsidRDefault="0018378A" w:rsidP="00452A83">
            <w:pPr>
              <w:rPr>
                <w:rFonts w:cs="Arial"/>
                <w:sz w:val="16"/>
                <w:szCs w:val="18"/>
              </w:rPr>
            </w:pPr>
          </w:p>
        </w:tc>
        <w:tc>
          <w:tcPr>
            <w:tcW w:w="2268" w:type="dxa"/>
          </w:tcPr>
          <w:p w:rsidR="0018378A" w:rsidRPr="00A962AA" w:rsidRDefault="0018378A" w:rsidP="00452A83">
            <w:pPr>
              <w:jc w:val="center"/>
              <w:rPr>
                <w:rFonts w:cs="Arial"/>
                <w:sz w:val="16"/>
                <w:szCs w:val="18"/>
              </w:rPr>
            </w:pPr>
            <w:r w:rsidRPr="00A962AA">
              <w:rPr>
                <w:rFonts w:cs="Arial"/>
                <w:sz w:val="16"/>
                <w:szCs w:val="18"/>
              </w:rPr>
              <w:t>Утечка из соленоидного клапана горячего газа</w:t>
            </w:r>
          </w:p>
        </w:tc>
        <w:tc>
          <w:tcPr>
            <w:tcW w:w="2008" w:type="dxa"/>
          </w:tcPr>
          <w:p w:rsidR="0018378A" w:rsidRPr="00A962AA" w:rsidRDefault="0018378A" w:rsidP="00452A83">
            <w:pPr>
              <w:rPr>
                <w:rFonts w:cs="Arial"/>
                <w:sz w:val="16"/>
                <w:szCs w:val="18"/>
              </w:rPr>
            </w:pPr>
            <w:r w:rsidRPr="00A962AA">
              <w:rPr>
                <w:rFonts w:cs="Arial"/>
                <w:sz w:val="16"/>
                <w:szCs w:val="18"/>
              </w:rPr>
              <w:t>Потрогать трубку на выходе из соленоидного газа.</w:t>
            </w:r>
          </w:p>
        </w:tc>
      </w:tr>
      <w:tr w:rsidR="0018378A" w:rsidRPr="00C276C2" w:rsidTr="00A962AA">
        <w:trPr>
          <w:trHeight w:val="20"/>
        </w:trPr>
        <w:tc>
          <w:tcPr>
            <w:tcW w:w="534" w:type="dxa"/>
            <w:vMerge/>
          </w:tcPr>
          <w:p w:rsidR="0018378A" w:rsidRPr="00A962AA" w:rsidRDefault="0018378A" w:rsidP="00452A83">
            <w:pPr>
              <w:jc w:val="center"/>
              <w:rPr>
                <w:rFonts w:cs="Arial"/>
                <w:sz w:val="16"/>
                <w:szCs w:val="18"/>
              </w:rPr>
            </w:pPr>
          </w:p>
        </w:tc>
        <w:tc>
          <w:tcPr>
            <w:tcW w:w="1842" w:type="dxa"/>
            <w:vMerge/>
          </w:tcPr>
          <w:p w:rsidR="0018378A" w:rsidRPr="00A962AA" w:rsidRDefault="0018378A" w:rsidP="00452A83">
            <w:pPr>
              <w:rPr>
                <w:rFonts w:cs="Arial"/>
                <w:sz w:val="16"/>
                <w:szCs w:val="18"/>
              </w:rPr>
            </w:pPr>
          </w:p>
        </w:tc>
        <w:tc>
          <w:tcPr>
            <w:tcW w:w="1276" w:type="dxa"/>
            <w:vMerge w:val="restart"/>
          </w:tcPr>
          <w:p w:rsidR="0018378A" w:rsidRPr="00A962AA" w:rsidRDefault="0018378A" w:rsidP="00452A83">
            <w:pPr>
              <w:rPr>
                <w:rFonts w:cs="Arial"/>
                <w:sz w:val="16"/>
                <w:szCs w:val="18"/>
                <w:lang w:val="en-US"/>
              </w:rPr>
            </w:pPr>
            <w:r w:rsidRPr="00A962AA">
              <w:rPr>
                <w:rFonts w:cs="Arial"/>
                <w:sz w:val="16"/>
                <w:szCs w:val="18"/>
                <w:lang w:val="en-US"/>
              </w:rPr>
              <w:t>J702</w:t>
            </w:r>
          </w:p>
        </w:tc>
        <w:tc>
          <w:tcPr>
            <w:tcW w:w="1701" w:type="dxa"/>
            <w:vMerge w:val="restart"/>
          </w:tcPr>
          <w:p w:rsidR="0018378A" w:rsidRPr="00A962AA" w:rsidRDefault="0018378A" w:rsidP="00452A83">
            <w:pPr>
              <w:rPr>
                <w:rFonts w:cs="Arial"/>
                <w:sz w:val="16"/>
                <w:szCs w:val="18"/>
              </w:rPr>
            </w:pPr>
            <w:r w:rsidRPr="00A962AA">
              <w:rPr>
                <w:rFonts w:cs="Arial"/>
                <w:sz w:val="16"/>
                <w:szCs w:val="18"/>
              </w:rPr>
              <w:t xml:space="preserve">Слишком длительное время </w:t>
            </w:r>
            <w:r>
              <w:rPr>
                <w:rFonts w:cs="Arial"/>
                <w:sz w:val="16"/>
                <w:szCs w:val="18"/>
              </w:rPr>
              <w:t>оттайки</w:t>
            </w:r>
          </w:p>
        </w:tc>
        <w:tc>
          <w:tcPr>
            <w:tcW w:w="2268" w:type="dxa"/>
          </w:tcPr>
          <w:p w:rsidR="0018378A" w:rsidRPr="00A962AA" w:rsidRDefault="0018378A" w:rsidP="00452A83">
            <w:pPr>
              <w:jc w:val="center"/>
              <w:rPr>
                <w:rFonts w:cs="Arial"/>
                <w:sz w:val="16"/>
                <w:szCs w:val="18"/>
              </w:rPr>
            </w:pPr>
            <w:r w:rsidRPr="00A962AA">
              <w:rPr>
                <w:rFonts w:cs="Arial"/>
                <w:sz w:val="16"/>
                <w:szCs w:val="18"/>
              </w:rPr>
              <w:t>Неправильная установка EOS.</w:t>
            </w:r>
          </w:p>
        </w:tc>
        <w:tc>
          <w:tcPr>
            <w:tcW w:w="2008" w:type="dxa"/>
          </w:tcPr>
          <w:p w:rsidR="0018378A" w:rsidRPr="00A962AA" w:rsidRDefault="0018378A" w:rsidP="00452A83">
            <w:pPr>
              <w:rPr>
                <w:rFonts w:cs="Arial"/>
                <w:sz w:val="16"/>
                <w:szCs w:val="18"/>
              </w:rPr>
            </w:pPr>
            <w:r w:rsidRPr="00A962AA">
              <w:rPr>
                <w:rFonts w:cs="Arial"/>
                <w:sz w:val="16"/>
                <w:szCs w:val="18"/>
              </w:rPr>
              <w:t>Проверить установку EOS.</w:t>
            </w:r>
          </w:p>
        </w:tc>
      </w:tr>
      <w:tr w:rsidR="0018378A" w:rsidRPr="00C276C2" w:rsidTr="00A962AA">
        <w:trPr>
          <w:trHeight w:val="20"/>
        </w:trPr>
        <w:tc>
          <w:tcPr>
            <w:tcW w:w="534" w:type="dxa"/>
            <w:vMerge/>
          </w:tcPr>
          <w:p w:rsidR="0018378A" w:rsidRPr="00A962AA" w:rsidRDefault="0018378A" w:rsidP="00452A83">
            <w:pPr>
              <w:jc w:val="center"/>
              <w:rPr>
                <w:rFonts w:cs="Arial"/>
                <w:sz w:val="16"/>
                <w:szCs w:val="18"/>
              </w:rPr>
            </w:pPr>
          </w:p>
        </w:tc>
        <w:tc>
          <w:tcPr>
            <w:tcW w:w="1842" w:type="dxa"/>
            <w:vMerge/>
          </w:tcPr>
          <w:p w:rsidR="0018378A" w:rsidRPr="00A962AA" w:rsidRDefault="0018378A" w:rsidP="00452A83">
            <w:pPr>
              <w:rPr>
                <w:rFonts w:cs="Arial"/>
                <w:sz w:val="16"/>
                <w:szCs w:val="18"/>
              </w:rPr>
            </w:pPr>
          </w:p>
        </w:tc>
        <w:tc>
          <w:tcPr>
            <w:tcW w:w="1276" w:type="dxa"/>
            <w:vMerge/>
          </w:tcPr>
          <w:p w:rsidR="0018378A" w:rsidRPr="00A962AA" w:rsidRDefault="0018378A" w:rsidP="00452A83">
            <w:pPr>
              <w:rPr>
                <w:rFonts w:cs="Arial"/>
                <w:sz w:val="16"/>
                <w:szCs w:val="18"/>
              </w:rPr>
            </w:pPr>
          </w:p>
        </w:tc>
        <w:tc>
          <w:tcPr>
            <w:tcW w:w="1701" w:type="dxa"/>
            <w:vMerge/>
          </w:tcPr>
          <w:p w:rsidR="0018378A" w:rsidRPr="00A962AA" w:rsidRDefault="0018378A" w:rsidP="00452A83">
            <w:pPr>
              <w:rPr>
                <w:rFonts w:cs="Arial"/>
                <w:sz w:val="16"/>
                <w:szCs w:val="18"/>
              </w:rPr>
            </w:pPr>
          </w:p>
        </w:tc>
        <w:tc>
          <w:tcPr>
            <w:tcW w:w="2268" w:type="dxa"/>
          </w:tcPr>
          <w:p w:rsidR="0018378A" w:rsidRPr="00A962AA" w:rsidRDefault="0018378A" w:rsidP="00452A83">
            <w:pPr>
              <w:jc w:val="center"/>
              <w:rPr>
                <w:rFonts w:cs="Arial"/>
                <w:sz w:val="16"/>
                <w:szCs w:val="18"/>
              </w:rPr>
            </w:pPr>
            <w:r w:rsidRPr="00A962AA">
              <w:rPr>
                <w:rFonts w:cs="Arial"/>
                <w:sz w:val="16"/>
                <w:szCs w:val="18"/>
              </w:rPr>
              <w:t>Неисправность EOS.</w:t>
            </w:r>
          </w:p>
        </w:tc>
        <w:tc>
          <w:tcPr>
            <w:tcW w:w="2008" w:type="dxa"/>
          </w:tcPr>
          <w:p w:rsidR="0018378A" w:rsidRPr="00A962AA" w:rsidRDefault="0018378A" w:rsidP="00452A83">
            <w:pPr>
              <w:rPr>
                <w:rFonts w:cs="Arial"/>
                <w:sz w:val="16"/>
                <w:szCs w:val="18"/>
              </w:rPr>
            </w:pPr>
            <w:r w:rsidRPr="00A962AA">
              <w:rPr>
                <w:rFonts w:cs="Arial"/>
                <w:sz w:val="16"/>
                <w:szCs w:val="18"/>
              </w:rPr>
              <w:t>Проверить EOS.</w:t>
            </w:r>
          </w:p>
        </w:tc>
      </w:tr>
      <w:tr w:rsidR="0018378A" w:rsidRPr="00C276C2" w:rsidTr="00A962AA">
        <w:trPr>
          <w:trHeight w:val="20"/>
        </w:trPr>
        <w:tc>
          <w:tcPr>
            <w:tcW w:w="534" w:type="dxa"/>
          </w:tcPr>
          <w:p w:rsidR="0018378A" w:rsidRPr="00A962AA" w:rsidRDefault="0018378A" w:rsidP="00452A83">
            <w:pPr>
              <w:jc w:val="center"/>
              <w:rPr>
                <w:rFonts w:cs="Arial"/>
                <w:sz w:val="16"/>
                <w:szCs w:val="18"/>
              </w:rPr>
            </w:pPr>
            <w:r w:rsidRPr="00A962AA">
              <w:rPr>
                <w:rFonts w:cs="Arial"/>
                <w:sz w:val="16"/>
                <w:szCs w:val="18"/>
              </w:rPr>
              <w:t>Р80</w:t>
            </w:r>
          </w:p>
        </w:tc>
        <w:tc>
          <w:tcPr>
            <w:tcW w:w="1842" w:type="dxa"/>
          </w:tcPr>
          <w:p w:rsidR="0018378A" w:rsidRPr="00A962AA" w:rsidRDefault="0018378A" w:rsidP="00452A83">
            <w:pPr>
              <w:rPr>
                <w:rFonts w:cs="Arial"/>
                <w:sz w:val="16"/>
                <w:szCs w:val="18"/>
              </w:rPr>
            </w:pPr>
            <w:r w:rsidRPr="00A962AA">
              <w:rPr>
                <w:rFonts w:cs="Arial"/>
                <w:sz w:val="16"/>
                <w:szCs w:val="18"/>
              </w:rPr>
              <w:t>Мощность охлаждения</w:t>
            </w:r>
          </w:p>
        </w:tc>
        <w:tc>
          <w:tcPr>
            <w:tcW w:w="1276" w:type="dxa"/>
          </w:tcPr>
          <w:p w:rsidR="0018378A" w:rsidRPr="00A962AA" w:rsidRDefault="0018378A" w:rsidP="00452A83">
            <w:pPr>
              <w:rPr>
                <w:rFonts w:cs="Arial"/>
                <w:sz w:val="16"/>
                <w:szCs w:val="18"/>
                <w:lang w:val="en-US"/>
              </w:rPr>
            </w:pPr>
            <w:r w:rsidRPr="00A962AA">
              <w:rPr>
                <w:rFonts w:cs="Arial"/>
                <w:sz w:val="16"/>
                <w:szCs w:val="18"/>
                <w:lang w:val="en-US"/>
              </w:rPr>
              <w:t>J801</w:t>
            </w:r>
          </w:p>
        </w:tc>
        <w:tc>
          <w:tcPr>
            <w:tcW w:w="1701" w:type="dxa"/>
          </w:tcPr>
          <w:p w:rsidR="0018378A" w:rsidRPr="00A962AA" w:rsidRDefault="0018378A" w:rsidP="00452A83">
            <w:pPr>
              <w:rPr>
                <w:rFonts w:cs="Arial"/>
                <w:sz w:val="16"/>
                <w:szCs w:val="18"/>
              </w:rPr>
            </w:pPr>
            <w:r w:rsidRPr="00A962AA">
              <w:rPr>
                <w:rFonts w:cs="Arial"/>
                <w:sz w:val="16"/>
                <w:szCs w:val="18"/>
              </w:rPr>
              <w:t>Слишком длительное время охлаждения</w:t>
            </w:r>
          </w:p>
        </w:tc>
        <w:tc>
          <w:tcPr>
            <w:tcW w:w="2268" w:type="dxa"/>
          </w:tcPr>
          <w:p w:rsidR="0018378A" w:rsidRPr="00A962AA" w:rsidRDefault="0018378A" w:rsidP="00452A83">
            <w:pPr>
              <w:jc w:val="center"/>
              <w:rPr>
                <w:rFonts w:cs="Arial"/>
                <w:sz w:val="16"/>
                <w:szCs w:val="18"/>
              </w:rPr>
            </w:pPr>
            <w:r w:rsidRPr="00A962AA">
              <w:rPr>
                <w:rFonts w:cs="Arial"/>
                <w:sz w:val="16"/>
                <w:szCs w:val="18"/>
              </w:rPr>
              <w:t>Также, как и при нормальной работе (*)</w:t>
            </w:r>
          </w:p>
        </w:tc>
        <w:tc>
          <w:tcPr>
            <w:tcW w:w="2008" w:type="dxa"/>
          </w:tcPr>
          <w:p w:rsidR="0018378A" w:rsidRPr="00A962AA" w:rsidRDefault="0018378A" w:rsidP="00452A83">
            <w:pPr>
              <w:rPr>
                <w:rFonts w:cs="Arial"/>
                <w:sz w:val="16"/>
                <w:szCs w:val="18"/>
              </w:rPr>
            </w:pPr>
            <w:r w:rsidRPr="00A962AA">
              <w:rPr>
                <w:rFonts w:cs="Arial"/>
                <w:sz w:val="16"/>
                <w:szCs w:val="18"/>
              </w:rPr>
              <w:t>Также, как и при нормальной работе (*)</w:t>
            </w:r>
          </w:p>
        </w:tc>
      </w:tr>
      <w:tr w:rsidR="0018378A" w:rsidRPr="00C276C2" w:rsidTr="00A962AA">
        <w:trPr>
          <w:trHeight w:val="20"/>
        </w:trPr>
        <w:tc>
          <w:tcPr>
            <w:tcW w:w="534" w:type="dxa"/>
          </w:tcPr>
          <w:p w:rsidR="0018378A" w:rsidRPr="00A962AA" w:rsidRDefault="0018378A" w:rsidP="00452A83">
            <w:pPr>
              <w:jc w:val="center"/>
              <w:rPr>
                <w:rFonts w:cs="Arial"/>
                <w:sz w:val="16"/>
                <w:szCs w:val="18"/>
              </w:rPr>
            </w:pPr>
            <w:r w:rsidRPr="00A962AA">
              <w:rPr>
                <w:rFonts w:cs="Arial"/>
                <w:sz w:val="16"/>
                <w:szCs w:val="18"/>
              </w:rPr>
              <w:t>Р90</w:t>
            </w:r>
          </w:p>
        </w:tc>
        <w:tc>
          <w:tcPr>
            <w:tcW w:w="1842" w:type="dxa"/>
          </w:tcPr>
          <w:p w:rsidR="0018378A" w:rsidRPr="00A962AA" w:rsidRDefault="0018378A" w:rsidP="00452A83">
            <w:pPr>
              <w:rPr>
                <w:rFonts w:cs="Arial"/>
                <w:sz w:val="16"/>
                <w:szCs w:val="18"/>
              </w:rPr>
            </w:pPr>
            <w:r w:rsidRPr="00A962AA">
              <w:rPr>
                <w:rFonts w:cs="Arial"/>
                <w:sz w:val="16"/>
                <w:szCs w:val="18"/>
              </w:rPr>
              <w:t>Контроль -18ºС</w:t>
            </w:r>
          </w:p>
        </w:tc>
        <w:tc>
          <w:tcPr>
            <w:tcW w:w="1276" w:type="dxa"/>
          </w:tcPr>
          <w:p w:rsidR="0018378A" w:rsidRPr="00A962AA" w:rsidRDefault="0018378A" w:rsidP="00452A83">
            <w:pPr>
              <w:rPr>
                <w:rFonts w:cs="Arial"/>
                <w:sz w:val="16"/>
                <w:szCs w:val="18"/>
              </w:rPr>
            </w:pPr>
            <w:r w:rsidRPr="00A962AA">
              <w:rPr>
                <w:rFonts w:cs="Arial"/>
                <w:sz w:val="16"/>
                <w:szCs w:val="18"/>
              </w:rPr>
              <w:t>Без индикации</w:t>
            </w:r>
          </w:p>
        </w:tc>
        <w:tc>
          <w:tcPr>
            <w:tcW w:w="1701" w:type="dxa"/>
          </w:tcPr>
          <w:p w:rsidR="0018378A" w:rsidRPr="00A962AA" w:rsidRDefault="0018378A" w:rsidP="00452A83">
            <w:pPr>
              <w:rPr>
                <w:rFonts w:cs="Arial"/>
                <w:sz w:val="16"/>
                <w:szCs w:val="18"/>
              </w:rPr>
            </w:pPr>
            <w:r w:rsidRPr="00A962AA">
              <w:rPr>
                <w:rFonts w:cs="Arial"/>
                <w:sz w:val="16"/>
                <w:szCs w:val="18"/>
              </w:rPr>
              <w:t>Без показаний</w:t>
            </w:r>
          </w:p>
        </w:tc>
        <w:tc>
          <w:tcPr>
            <w:tcW w:w="2268" w:type="dxa"/>
          </w:tcPr>
          <w:p w:rsidR="0018378A" w:rsidRPr="00A962AA" w:rsidRDefault="0018378A" w:rsidP="00452A83">
            <w:pPr>
              <w:jc w:val="center"/>
              <w:rPr>
                <w:rFonts w:cs="Arial"/>
                <w:sz w:val="16"/>
                <w:szCs w:val="18"/>
              </w:rPr>
            </w:pPr>
          </w:p>
        </w:tc>
        <w:tc>
          <w:tcPr>
            <w:tcW w:w="2008" w:type="dxa"/>
          </w:tcPr>
          <w:p w:rsidR="0018378A" w:rsidRPr="00A962AA" w:rsidRDefault="0018378A" w:rsidP="00452A83">
            <w:pPr>
              <w:rPr>
                <w:rFonts w:cs="Arial"/>
                <w:sz w:val="16"/>
                <w:szCs w:val="18"/>
              </w:rPr>
            </w:pPr>
          </w:p>
        </w:tc>
      </w:tr>
    </w:tbl>
    <w:p w:rsidR="0018378A" w:rsidRPr="00452A83" w:rsidRDefault="0018378A" w:rsidP="00452A83">
      <w:pPr>
        <w:jc w:val="both"/>
        <w:rPr>
          <w:rFonts w:cs="Arial"/>
          <w:sz w:val="18"/>
          <w:szCs w:val="18"/>
        </w:rPr>
      </w:pPr>
      <w:r w:rsidRPr="00452A83">
        <w:rPr>
          <w:rFonts w:cs="Arial"/>
          <w:sz w:val="18"/>
          <w:szCs w:val="18"/>
        </w:rPr>
        <w:t>Примечание (*) «Также, как и при нормальной работе» означает, что показания такие же, меры такие же и метод проверки такой же, как и при нормальной работе (См. стр. 6-1 – 6-17).</w:t>
      </w:r>
    </w:p>
    <w:p w:rsidR="0018378A" w:rsidRDefault="0018378A">
      <w:pPr>
        <w:rPr>
          <w:rFonts w:cs="Arial"/>
        </w:rPr>
      </w:pPr>
      <w:r>
        <w:rPr>
          <w:rFonts w:cs="Arial"/>
        </w:rPr>
        <w:br w:type="page"/>
      </w:r>
    </w:p>
    <w:p w:rsidR="0018378A" w:rsidRPr="00553C87" w:rsidRDefault="0018378A" w:rsidP="00553C87">
      <w:pPr>
        <w:pStyle w:val="Heading2"/>
      </w:pPr>
      <w:bookmarkStart w:id="109" w:name="_Toc343613558"/>
      <w:r w:rsidRPr="00553C87">
        <w:t>Диагностика, основанная на регистрационной схеме данных</w:t>
      </w:r>
      <w:bookmarkEnd w:id="109"/>
    </w:p>
    <w:tbl>
      <w:tblPr>
        <w:tblW w:w="0" w:type="auto"/>
        <w:tblLook w:val="00A0"/>
      </w:tblPr>
      <w:tblGrid>
        <w:gridCol w:w="4813"/>
        <w:gridCol w:w="4758"/>
      </w:tblGrid>
      <w:tr w:rsidR="0018378A" w:rsidRPr="00C276C2" w:rsidTr="001C0735">
        <w:tc>
          <w:tcPr>
            <w:tcW w:w="4814" w:type="dxa"/>
          </w:tcPr>
          <w:p w:rsidR="0018378A" w:rsidRPr="00553C87" w:rsidRDefault="0018378A" w:rsidP="00553C87">
            <w:pPr>
              <w:jc w:val="center"/>
              <w:rPr>
                <w:rFonts w:cs="Arial"/>
                <w:sz w:val="18"/>
                <w:szCs w:val="18"/>
              </w:rPr>
            </w:pPr>
          </w:p>
          <w:p w:rsidR="0018378A" w:rsidRPr="00553C87" w:rsidRDefault="0018378A" w:rsidP="00553C87">
            <w:pPr>
              <w:jc w:val="both"/>
              <w:rPr>
                <w:rFonts w:cs="Arial"/>
                <w:sz w:val="18"/>
                <w:szCs w:val="18"/>
              </w:rPr>
            </w:pPr>
            <w:r w:rsidRPr="000A1FB6">
              <w:rPr>
                <w:rFonts w:cs="Arial"/>
                <w:noProof/>
                <w:sz w:val="18"/>
                <w:szCs w:val="18"/>
                <w:lang w:eastAsia="ru-RU"/>
              </w:rPr>
              <w:pict>
                <v:shape id="Рисунок 704" o:spid="_x0000_i1851" type="#_x0000_t75" style="width:227.25pt;height:645.75pt;visibility:visible">
                  <v:imagedata r:id="rId470" o:title=""/>
                </v:shape>
              </w:pict>
            </w:r>
          </w:p>
        </w:tc>
        <w:tc>
          <w:tcPr>
            <w:tcW w:w="4815" w:type="dxa"/>
          </w:tcPr>
          <w:p w:rsidR="0018378A" w:rsidRPr="00553C87" w:rsidRDefault="0018378A" w:rsidP="00553C87">
            <w:pPr>
              <w:jc w:val="both"/>
              <w:rPr>
                <w:rFonts w:cs="Arial"/>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32"/>
            </w:tblGrid>
            <w:tr w:rsidR="0018378A" w:rsidRPr="00C276C2" w:rsidTr="001C0735">
              <w:tc>
                <w:tcPr>
                  <w:tcW w:w="4584" w:type="dxa"/>
                  <w:tcBorders>
                    <w:top w:val="single" w:sz="4" w:space="0" w:color="auto"/>
                    <w:left w:val="single" w:sz="4" w:space="0" w:color="auto"/>
                    <w:bottom w:val="single" w:sz="4" w:space="0" w:color="auto"/>
                    <w:right w:val="single" w:sz="4" w:space="0" w:color="auto"/>
                  </w:tcBorders>
                </w:tcPr>
                <w:p w:rsidR="0018378A" w:rsidRPr="00553C87" w:rsidRDefault="0018378A" w:rsidP="00553C87">
                  <w:pPr>
                    <w:rPr>
                      <w:rFonts w:cs="Arial"/>
                      <w:sz w:val="18"/>
                      <w:szCs w:val="18"/>
                    </w:rPr>
                  </w:pPr>
                  <w:r w:rsidRPr="00553C87">
                    <w:rPr>
                      <w:rFonts w:cs="Arial"/>
                      <w:b/>
                      <w:sz w:val="18"/>
                      <w:szCs w:val="18"/>
                    </w:rPr>
                    <w:t>Установленное значение температуры      0ºС</w:t>
                  </w:r>
                </w:p>
              </w:tc>
            </w:tr>
            <w:tr w:rsidR="0018378A" w:rsidRPr="00C276C2" w:rsidTr="001C0735">
              <w:tc>
                <w:tcPr>
                  <w:tcW w:w="4584" w:type="dxa"/>
                  <w:tcBorders>
                    <w:top w:val="single" w:sz="4" w:space="0" w:color="auto"/>
                    <w:left w:val="single" w:sz="4" w:space="0" w:color="auto"/>
                    <w:bottom w:val="single" w:sz="4" w:space="0" w:color="auto"/>
                    <w:right w:val="single" w:sz="4" w:space="0" w:color="auto"/>
                  </w:tcBorders>
                </w:tcPr>
                <w:p w:rsidR="0018378A" w:rsidRPr="00553C87" w:rsidRDefault="0018378A" w:rsidP="00553C87">
                  <w:pPr>
                    <w:rPr>
                      <w:rFonts w:cs="Arial"/>
                      <w:b/>
                      <w:sz w:val="18"/>
                      <w:szCs w:val="18"/>
                    </w:rPr>
                  </w:pPr>
                  <w:r w:rsidRPr="00553C87">
                    <w:rPr>
                      <w:rFonts w:cs="Arial"/>
                      <w:b/>
                      <w:sz w:val="18"/>
                      <w:szCs w:val="18"/>
                    </w:rPr>
                    <w:t>Событие читается на регистрационной схеме</w:t>
                  </w:r>
                </w:p>
                <w:p w:rsidR="0018378A" w:rsidRPr="00553C87" w:rsidRDefault="0018378A" w:rsidP="00553C87">
                  <w:pPr>
                    <w:rPr>
                      <w:rFonts w:cs="Arial"/>
                      <w:sz w:val="18"/>
                      <w:szCs w:val="18"/>
                    </w:rPr>
                  </w:pPr>
                  <w:r>
                    <w:rPr>
                      <w:rFonts w:cs="Arial"/>
                      <w:sz w:val="18"/>
                      <w:szCs w:val="18"/>
                    </w:rPr>
                    <w:t>Оттайка</w:t>
                  </w:r>
                  <w:r w:rsidRPr="00553C87">
                    <w:rPr>
                      <w:rFonts w:cs="Arial"/>
                      <w:sz w:val="18"/>
                      <w:szCs w:val="18"/>
                    </w:rPr>
                    <w:t xml:space="preserve"> выполняется периодически таймером.</w:t>
                  </w:r>
                </w:p>
                <w:p w:rsidR="0018378A" w:rsidRPr="00553C87" w:rsidRDefault="0018378A" w:rsidP="00553C87">
                  <w:pPr>
                    <w:rPr>
                      <w:rFonts w:cs="Arial"/>
                      <w:sz w:val="18"/>
                      <w:szCs w:val="18"/>
                    </w:rPr>
                  </w:pPr>
                </w:p>
                <w:p w:rsidR="0018378A" w:rsidRPr="00553C87" w:rsidRDefault="0018378A" w:rsidP="00553C87">
                  <w:pPr>
                    <w:rPr>
                      <w:rFonts w:cs="Arial"/>
                      <w:sz w:val="18"/>
                      <w:szCs w:val="18"/>
                    </w:rPr>
                  </w:pPr>
                </w:p>
                <w:p w:rsidR="0018378A" w:rsidRPr="00553C87" w:rsidRDefault="0018378A" w:rsidP="00553C87">
                  <w:pPr>
                    <w:rPr>
                      <w:rFonts w:cs="Arial"/>
                      <w:sz w:val="18"/>
                      <w:szCs w:val="18"/>
                    </w:rPr>
                  </w:pPr>
                </w:p>
                <w:p w:rsidR="0018378A" w:rsidRPr="00553C87" w:rsidRDefault="0018378A" w:rsidP="00553C87">
                  <w:pPr>
                    <w:rPr>
                      <w:rFonts w:cs="Arial"/>
                      <w:sz w:val="18"/>
                      <w:szCs w:val="18"/>
                    </w:rPr>
                  </w:pPr>
                </w:p>
                <w:p w:rsidR="0018378A" w:rsidRPr="00553C87" w:rsidRDefault="0018378A" w:rsidP="00553C87">
                  <w:pPr>
                    <w:rPr>
                      <w:rFonts w:cs="Arial"/>
                      <w:sz w:val="18"/>
                      <w:szCs w:val="18"/>
                    </w:rPr>
                  </w:pPr>
                </w:p>
                <w:p w:rsidR="0018378A" w:rsidRPr="00553C87" w:rsidRDefault="0018378A" w:rsidP="00553C87">
                  <w:pPr>
                    <w:rPr>
                      <w:rFonts w:cs="Arial"/>
                      <w:sz w:val="18"/>
                      <w:szCs w:val="18"/>
                    </w:rPr>
                  </w:pPr>
                </w:p>
                <w:p w:rsidR="0018378A" w:rsidRPr="00553C87" w:rsidRDefault="0018378A" w:rsidP="00553C87">
                  <w:pPr>
                    <w:rPr>
                      <w:rFonts w:cs="Arial"/>
                      <w:sz w:val="18"/>
                      <w:szCs w:val="18"/>
                    </w:rPr>
                  </w:pPr>
                </w:p>
              </w:tc>
            </w:tr>
            <w:tr w:rsidR="0018378A" w:rsidRPr="00C276C2" w:rsidTr="001C0735">
              <w:tc>
                <w:tcPr>
                  <w:tcW w:w="4584" w:type="dxa"/>
                  <w:tcBorders>
                    <w:top w:val="single" w:sz="4" w:space="0" w:color="auto"/>
                    <w:left w:val="single" w:sz="4" w:space="0" w:color="auto"/>
                    <w:bottom w:val="single" w:sz="4" w:space="0" w:color="auto"/>
                    <w:right w:val="single" w:sz="4" w:space="0" w:color="auto"/>
                  </w:tcBorders>
                </w:tcPr>
                <w:p w:rsidR="0018378A" w:rsidRPr="00553C87" w:rsidRDefault="0018378A" w:rsidP="00553C87">
                  <w:pPr>
                    <w:rPr>
                      <w:rFonts w:cs="Arial"/>
                      <w:b/>
                      <w:sz w:val="18"/>
                      <w:szCs w:val="18"/>
                    </w:rPr>
                  </w:pPr>
                  <w:r w:rsidRPr="00553C87">
                    <w:rPr>
                      <w:rFonts w:cs="Arial"/>
                      <w:b/>
                      <w:sz w:val="18"/>
                      <w:szCs w:val="18"/>
                    </w:rPr>
                    <w:t>Ненормальное содержание и ненормальная точка.</w:t>
                  </w:r>
                </w:p>
                <w:p w:rsidR="0018378A" w:rsidRPr="00553C87" w:rsidRDefault="0018378A" w:rsidP="00553C87">
                  <w:pPr>
                    <w:rPr>
                      <w:rFonts w:cs="Arial"/>
                      <w:sz w:val="18"/>
                      <w:szCs w:val="18"/>
                    </w:rPr>
                  </w:pPr>
                  <w:r w:rsidRPr="00553C87">
                    <w:rPr>
                      <w:rFonts w:cs="Arial"/>
                      <w:sz w:val="18"/>
                      <w:szCs w:val="18"/>
                    </w:rPr>
                    <w:t>Нормально.</w:t>
                  </w:r>
                </w:p>
                <w:p w:rsidR="0018378A" w:rsidRPr="00553C87" w:rsidRDefault="0018378A" w:rsidP="00553C87">
                  <w:pPr>
                    <w:rPr>
                      <w:rFonts w:cs="Arial"/>
                      <w:sz w:val="18"/>
                      <w:szCs w:val="18"/>
                    </w:rPr>
                  </w:pPr>
                </w:p>
                <w:p w:rsidR="0018378A" w:rsidRPr="00553C87" w:rsidRDefault="0018378A" w:rsidP="00553C87">
                  <w:pPr>
                    <w:rPr>
                      <w:rFonts w:cs="Arial"/>
                      <w:sz w:val="18"/>
                      <w:szCs w:val="18"/>
                    </w:rPr>
                  </w:pPr>
                </w:p>
                <w:p w:rsidR="0018378A" w:rsidRPr="00553C87" w:rsidRDefault="0018378A" w:rsidP="00553C87">
                  <w:pPr>
                    <w:rPr>
                      <w:rFonts w:cs="Arial"/>
                      <w:sz w:val="18"/>
                      <w:szCs w:val="18"/>
                    </w:rPr>
                  </w:pPr>
                </w:p>
                <w:p w:rsidR="0018378A" w:rsidRPr="00553C87" w:rsidRDefault="0018378A" w:rsidP="00553C87">
                  <w:pPr>
                    <w:rPr>
                      <w:rFonts w:cs="Arial"/>
                      <w:sz w:val="18"/>
                      <w:szCs w:val="18"/>
                    </w:rPr>
                  </w:pPr>
                </w:p>
                <w:p w:rsidR="0018378A" w:rsidRPr="00553C87" w:rsidRDefault="0018378A" w:rsidP="00553C87">
                  <w:pPr>
                    <w:rPr>
                      <w:rFonts w:cs="Arial"/>
                      <w:sz w:val="18"/>
                      <w:szCs w:val="18"/>
                    </w:rPr>
                  </w:pPr>
                </w:p>
                <w:p w:rsidR="0018378A" w:rsidRPr="00553C87" w:rsidRDefault="0018378A" w:rsidP="00553C87">
                  <w:pPr>
                    <w:rPr>
                      <w:rFonts w:cs="Arial"/>
                      <w:sz w:val="18"/>
                      <w:szCs w:val="18"/>
                    </w:rPr>
                  </w:pPr>
                </w:p>
                <w:p w:rsidR="0018378A" w:rsidRPr="00553C87" w:rsidRDefault="0018378A" w:rsidP="00553C87">
                  <w:pPr>
                    <w:rPr>
                      <w:rFonts w:cs="Arial"/>
                      <w:sz w:val="18"/>
                      <w:szCs w:val="18"/>
                    </w:rPr>
                  </w:pPr>
                </w:p>
              </w:tc>
            </w:tr>
            <w:tr w:rsidR="0018378A" w:rsidRPr="00C276C2" w:rsidTr="001C0735">
              <w:tc>
                <w:tcPr>
                  <w:tcW w:w="4584" w:type="dxa"/>
                  <w:tcBorders>
                    <w:top w:val="single" w:sz="4" w:space="0" w:color="auto"/>
                    <w:left w:val="single" w:sz="4" w:space="0" w:color="auto"/>
                    <w:bottom w:val="single" w:sz="4" w:space="0" w:color="auto"/>
                    <w:right w:val="single" w:sz="4" w:space="0" w:color="auto"/>
                  </w:tcBorders>
                </w:tcPr>
                <w:p w:rsidR="0018378A" w:rsidRPr="00553C87" w:rsidRDefault="0018378A" w:rsidP="00553C87">
                  <w:pPr>
                    <w:rPr>
                      <w:rFonts w:cs="Arial"/>
                      <w:sz w:val="18"/>
                      <w:szCs w:val="18"/>
                    </w:rPr>
                  </w:pPr>
                  <w:r w:rsidRPr="00553C87">
                    <w:rPr>
                      <w:rFonts w:cs="Arial"/>
                      <w:b/>
                      <w:sz w:val="18"/>
                      <w:szCs w:val="18"/>
                    </w:rPr>
                    <w:t>Установленное значение температуры      0ºС</w:t>
                  </w:r>
                </w:p>
              </w:tc>
            </w:tr>
            <w:tr w:rsidR="0018378A" w:rsidRPr="00C276C2" w:rsidTr="001C0735">
              <w:tc>
                <w:tcPr>
                  <w:tcW w:w="4584" w:type="dxa"/>
                  <w:tcBorders>
                    <w:top w:val="single" w:sz="4" w:space="0" w:color="auto"/>
                    <w:left w:val="single" w:sz="4" w:space="0" w:color="auto"/>
                    <w:bottom w:val="single" w:sz="4" w:space="0" w:color="auto"/>
                    <w:right w:val="single" w:sz="4" w:space="0" w:color="auto"/>
                  </w:tcBorders>
                </w:tcPr>
                <w:p w:rsidR="0018378A" w:rsidRPr="00553C87" w:rsidRDefault="0018378A" w:rsidP="00553C87">
                  <w:pPr>
                    <w:rPr>
                      <w:rFonts w:cs="Arial"/>
                      <w:b/>
                      <w:sz w:val="18"/>
                      <w:szCs w:val="18"/>
                    </w:rPr>
                  </w:pPr>
                  <w:r w:rsidRPr="00553C87">
                    <w:rPr>
                      <w:rFonts w:cs="Arial"/>
                      <w:b/>
                      <w:sz w:val="18"/>
                      <w:szCs w:val="18"/>
                    </w:rPr>
                    <w:t>Событие читается на регистрационной схеме</w:t>
                  </w:r>
                </w:p>
                <w:p w:rsidR="0018378A" w:rsidRPr="00553C87" w:rsidRDefault="0018378A" w:rsidP="00553C87">
                  <w:pPr>
                    <w:rPr>
                      <w:rFonts w:cs="Arial"/>
                      <w:sz w:val="18"/>
                      <w:szCs w:val="18"/>
                    </w:rPr>
                  </w:pPr>
                  <w:r w:rsidRPr="00553C87">
                    <w:rPr>
                      <w:rFonts w:cs="Arial"/>
                      <w:sz w:val="18"/>
                      <w:szCs w:val="18"/>
                    </w:rPr>
                    <w:t>Диаграммная бумага заправлена неправильно, поскольку гайка схемы, удерживающая регистрационную схему, разболталась.</w:t>
                  </w:r>
                </w:p>
                <w:p w:rsidR="0018378A" w:rsidRPr="00553C87" w:rsidRDefault="0018378A" w:rsidP="00553C87">
                  <w:pPr>
                    <w:jc w:val="right"/>
                    <w:rPr>
                      <w:rFonts w:cs="Arial"/>
                      <w:sz w:val="18"/>
                      <w:szCs w:val="18"/>
                    </w:rPr>
                  </w:pPr>
                  <w:r w:rsidRPr="00553C87">
                    <w:rPr>
                      <w:rFonts w:cs="Arial"/>
                      <w:sz w:val="18"/>
                      <w:szCs w:val="18"/>
                    </w:rPr>
                    <w:t>(левая сторона)</w:t>
                  </w:r>
                </w:p>
                <w:p w:rsidR="0018378A" w:rsidRPr="00553C87" w:rsidRDefault="0018378A" w:rsidP="00553C87">
                  <w:pPr>
                    <w:rPr>
                      <w:rFonts w:cs="Arial"/>
                      <w:sz w:val="18"/>
                      <w:szCs w:val="18"/>
                    </w:rPr>
                  </w:pPr>
                </w:p>
                <w:p w:rsidR="0018378A" w:rsidRPr="00553C87" w:rsidRDefault="0018378A" w:rsidP="00553C87">
                  <w:pPr>
                    <w:rPr>
                      <w:rFonts w:cs="Arial"/>
                      <w:sz w:val="18"/>
                      <w:szCs w:val="18"/>
                    </w:rPr>
                  </w:pPr>
                </w:p>
                <w:p w:rsidR="0018378A" w:rsidRPr="00553C87" w:rsidRDefault="0018378A" w:rsidP="00553C87">
                  <w:pPr>
                    <w:rPr>
                      <w:rFonts w:cs="Arial"/>
                      <w:sz w:val="18"/>
                      <w:szCs w:val="18"/>
                    </w:rPr>
                  </w:pPr>
                </w:p>
                <w:p w:rsidR="0018378A" w:rsidRPr="00553C87" w:rsidRDefault="0018378A" w:rsidP="00553C87">
                  <w:pPr>
                    <w:rPr>
                      <w:rFonts w:cs="Arial"/>
                      <w:sz w:val="18"/>
                      <w:szCs w:val="18"/>
                    </w:rPr>
                  </w:pPr>
                </w:p>
                <w:p w:rsidR="0018378A" w:rsidRPr="00553C87" w:rsidRDefault="0018378A" w:rsidP="00553C87">
                  <w:pPr>
                    <w:rPr>
                      <w:rFonts w:cs="Arial"/>
                      <w:sz w:val="18"/>
                      <w:szCs w:val="18"/>
                    </w:rPr>
                  </w:pPr>
                </w:p>
                <w:p w:rsidR="0018378A" w:rsidRPr="00553C87" w:rsidRDefault="0018378A" w:rsidP="00553C87">
                  <w:pPr>
                    <w:rPr>
                      <w:rFonts w:cs="Arial"/>
                      <w:sz w:val="18"/>
                      <w:szCs w:val="18"/>
                    </w:rPr>
                  </w:pPr>
                </w:p>
              </w:tc>
            </w:tr>
            <w:tr w:rsidR="0018378A" w:rsidRPr="00C276C2" w:rsidTr="001C0735">
              <w:tc>
                <w:tcPr>
                  <w:tcW w:w="4584" w:type="dxa"/>
                  <w:tcBorders>
                    <w:top w:val="single" w:sz="4" w:space="0" w:color="auto"/>
                    <w:left w:val="single" w:sz="4" w:space="0" w:color="auto"/>
                    <w:bottom w:val="single" w:sz="4" w:space="0" w:color="auto"/>
                    <w:right w:val="single" w:sz="4" w:space="0" w:color="auto"/>
                  </w:tcBorders>
                </w:tcPr>
                <w:p w:rsidR="0018378A" w:rsidRPr="00553C87" w:rsidRDefault="0018378A" w:rsidP="00553C87">
                  <w:pPr>
                    <w:rPr>
                      <w:rFonts w:cs="Arial"/>
                      <w:b/>
                      <w:sz w:val="18"/>
                      <w:szCs w:val="18"/>
                    </w:rPr>
                  </w:pPr>
                  <w:r w:rsidRPr="00553C87">
                    <w:rPr>
                      <w:rFonts w:cs="Arial"/>
                      <w:b/>
                      <w:sz w:val="18"/>
                      <w:szCs w:val="18"/>
                    </w:rPr>
                    <w:t>Ненормальное содержание и ненормальная точка.</w:t>
                  </w:r>
                </w:p>
                <w:p w:rsidR="0018378A" w:rsidRPr="00553C87" w:rsidRDefault="0018378A" w:rsidP="00553C87">
                  <w:pPr>
                    <w:rPr>
                      <w:rFonts w:cs="Arial"/>
                      <w:sz w:val="18"/>
                      <w:szCs w:val="18"/>
                    </w:rPr>
                  </w:pPr>
                  <w:r w:rsidRPr="00553C87">
                    <w:rPr>
                      <w:rFonts w:cs="Arial"/>
                      <w:sz w:val="18"/>
                      <w:szCs w:val="18"/>
                    </w:rPr>
                    <w:t>Затянуть гайку схемы, затем нормальная работа возобновится.</w:t>
                  </w:r>
                </w:p>
                <w:p w:rsidR="0018378A" w:rsidRPr="00553C87" w:rsidRDefault="0018378A" w:rsidP="00553C87">
                  <w:pPr>
                    <w:jc w:val="right"/>
                    <w:rPr>
                      <w:rFonts w:cs="Arial"/>
                      <w:sz w:val="18"/>
                      <w:szCs w:val="18"/>
                    </w:rPr>
                  </w:pPr>
                  <w:r w:rsidRPr="00553C87">
                    <w:rPr>
                      <w:rFonts w:cs="Arial"/>
                      <w:sz w:val="18"/>
                      <w:szCs w:val="18"/>
                    </w:rPr>
                    <w:t>(правая сторона)</w:t>
                  </w:r>
                </w:p>
                <w:p w:rsidR="0018378A" w:rsidRPr="00553C87" w:rsidRDefault="0018378A" w:rsidP="00553C87">
                  <w:pPr>
                    <w:rPr>
                      <w:rFonts w:cs="Arial"/>
                      <w:sz w:val="18"/>
                      <w:szCs w:val="18"/>
                    </w:rPr>
                  </w:pPr>
                </w:p>
                <w:p w:rsidR="0018378A" w:rsidRPr="00553C87" w:rsidRDefault="0018378A" w:rsidP="00553C87">
                  <w:pPr>
                    <w:rPr>
                      <w:rFonts w:cs="Arial"/>
                      <w:sz w:val="18"/>
                      <w:szCs w:val="18"/>
                    </w:rPr>
                  </w:pPr>
                </w:p>
                <w:p w:rsidR="0018378A" w:rsidRPr="00553C87" w:rsidRDefault="0018378A" w:rsidP="00553C87">
                  <w:pPr>
                    <w:rPr>
                      <w:rFonts w:cs="Arial"/>
                      <w:sz w:val="18"/>
                      <w:szCs w:val="18"/>
                    </w:rPr>
                  </w:pPr>
                </w:p>
                <w:p w:rsidR="0018378A" w:rsidRPr="00553C87" w:rsidRDefault="0018378A" w:rsidP="00553C87">
                  <w:pPr>
                    <w:rPr>
                      <w:rFonts w:cs="Arial"/>
                      <w:sz w:val="18"/>
                      <w:szCs w:val="18"/>
                    </w:rPr>
                  </w:pPr>
                </w:p>
              </w:tc>
            </w:tr>
            <w:tr w:rsidR="0018378A" w:rsidRPr="00C276C2" w:rsidTr="001C0735">
              <w:tc>
                <w:tcPr>
                  <w:tcW w:w="4584" w:type="dxa"/>
                  <w:tcBorders>
                    <w:top w:val="single" w:sz="4" w:space="0" w:color="auto"/>
                    <w:left w:val="single" w:sz="4" w:space="0" w:color="auto"/>
                    <w:bottom w:val="single" w:sz="4" w:space="0" w:color="auto"/>
                    <w:right w:val="single" w:sz="4" w:space="0" w:color="auto"/>
                  </w:tcBorders>
                </w:tcPr>
                <w:p w:rsidR="0018378A" w:rsidRPr="00553C87" w:rsidRDefault="0018378A" w:rsidP="00553C87">
                  <w:pPr>
                    <w:rPr>
                      <w:rFonts w:cs="Arial"/>
                      <w:sz w:val="18"/>
                      <w:szCs w:val="18"/>
                    </w:rPr>
                  </w:pPr>
                  <w:r w:rsidRPr="00553C87">
                    <w:rPr>
                      <w:rFonts w:cs="Arial"/>
                      <w:b/>
                      <w:sz w:val="18"/>
                      <w:szCs w:val="18"/>
                    </w:rPr>
                    <w:t>Установленное значение температуры      5ºС</w:t>
                  </w:r>
                </w:p>
              </w:tc>
            </w:tr>
            <w:tr w:rsidR="0018378A" w:rsidRPr="00C276C2" w:rsidTr="001C0735">
              <w:tc>
                <w:tcPr>
                  <w:tcW w:w="4584" w:type="dxa"/>
                  <w:tcBorders>
                    <w:top w:val="single" w:sz="4" w:space="0" w:color="auto"/>
                    <w:left w:val="single" w:sz="4" w:space="0" w:color="auto"/>
                    <w:bottom w:val="single" w:sz="4" w:space="0" w:color="auto"/>
                    <w:right w:val="single" w:sz="4" w:space="0" w:color="auto"/>
                  </w:tcBorders>
                </w:tcPr>
                <w:p w:rsidR="0018378A" w:rsidRPr="00553C87" w:rsidRDefault="0018378A" w:rsidP="00553C87">
                  <w:pPr>
                    <w:rPr>
                      <w:rFonts w:cs="Arial"/>
                      <w:b/>
                      <w:sz w:val="18"/>
                      <w:szCs w:val="18"/>
                    </w:rPr>
                  </w:pPr>
                  <w:r w:rsidRPr="00553C87">
                    <w:rPr>
                      <w:rFonts w:cs="Arial"/>
                      <w:b/>
                      <w:sz w:val="18"/>
                      <w:szCs w:val="18"/>
                    </w:rPr>
                    <w:t>Событие читается на регистрационной схеме</w:t>
                  </w:r>
                </w:p>
                <w:p w:rsidR="0018378A" w:rsidRPr="00553C87" w:rsidRDefault="0018378A" w:rsidP="00553C87">
                  <w:pPr>
                    <w:rPr>
                      <w:rFonts w:cs="Arial"/>
                      <w:sz w:val="18"/>
                      <w:szCs w:val="18"/>
                    </w:rPr>
                  </w:pPr>
                  <w:r w:rsidRPr="00553C87">
                    <w:rPr>
                      <w:rFonts w:cs="Arial"/>
                      <w:sz w:val="18"/>
                      <w:szCs w:val="18"/>
                    </w:rPr>
                    <w:t xml:space="preserve">При избыточной влажности груза охлаждающая мощность становится недостаточной в ходе режима охлаждения, поскольку образуется чрезмерное образование инея. Так как температура растет до достижения установленного значения, </w:t>
                  </w:r>
                  <w:r>
                    <w:rPr>
                      <w:rFonts w:cs="Arial"/>
                      <w:sz w:val="18"/>
                      <w:szCs w:val="18"/>
                    </w:rPr>
                    <w:t>Оттайка</w:t>
                  </w:r>
                  <w:r w:rsidRPr="00553C87">
                    <w:rPr>
                      <w:rFonts w:cs="Arial"/>
                      <w:sz w:val="18"/>
                      <w:szCs w:val="18"/>
                    </w:rPr>
                    <w:t xml:space="preserve"> повторяется за пределами температуры внутри установленного диапазона.</w:t>
                  </w:r>
                </w:p>
                <w:p w:rsidR="0018378A" w:rsidRPr="00553C87" w:rsidRDefault="0018378A" w:rsidP="00553C87">
                  <w:pPr>
                    <w:rPr>
                      <w:rFonts w:cs="Arial"/>
                      <w:sz w:val="18"/>
                      <w:szCs w:val="18"/>
                    </w:rPr>
                  </w:pPr>
                </w:p>
                <w:p w:rsidR="0018378A" w:rsidRPr="00553C87" w:rsidRDefault="0018378A" w:rsidP="00553C87">
                  <w:pPr>
                    <w:rPr>
                      <w:rFonts w:cs="Arial"/>
                      <w:sz w:val="18"/>
                      <w:szCs w:val="18"/>
                    </w:rPr>
                  </w:pPr>
                </w:p>
              </w:tc>
            </w:tr>
            <w:tr w:rsidR="0018378A" w:rsidRPr="00C276C2" w:rsidTr="001C0735">
              <w:tc>
                <w:tcPr>
                  <w:tcW w:w="4584" w:type="dxa"/>
                  <w:tcBorders>
                    <w:top w:val="single" w:sz="4" w:space="0" w:color="auto"/>
                    <w:left w:val="single" w:sz="4" w:space="0" w:color="auto"/>
                    <w:bottom w:val="single" w:sz="4" w:space="0" w:color="auto"/>
                    <w:right w:val="single" w:sz="4" w:space="0" w:color="auto"/>
                  </w:tcBorders>
                </w:tcPr>
                <w:p w:rsidR="0018378A" w:rsidRPr="00553C87" w:rsidRDefault="0018378A" w:rsidP="00553C87">
                  <w:pPr>
                    <w:rPr>
                      <w:rFonts w:cs="Arial"/>
                      <w:b/>
                      <w:sz w:val="18"/>
                      <w:szCs w:val="18"/>
                    </w:rPr>
                  </w:pPr>
                  <w:r w:rsidRPr="00553C87">
                    <w:rPr>
                      <w:rFonts w:cs="Arial"/>
                      <w:b/>
                      <w:sz w:val="18"/>
                      <w:szCs w:val="18"/>
                    </w:rPr>
                    <w:t>Ненормальное содержание и ненормальная точка.</w:t>
                  </w:r>
                </w:p>
                <w:p w:rsidR="0018378A" w:rsidRPr="00553C87" w:rsidRDefault="0018378A" w:rsidP="00553C87">
                  <w:pPr>
                    <w:rPr>
                      <w:rFonts w:cs="Arial"/>
                      <w:sz w:val="18"/>
                      <w:szCs w:val="18"/>
                    </w:rPr>
                  </w:pPr>
                  <w:r w:rsidRPr="00553C87">
                    <w:rPr>
                      <w:rFonts w:cs="Arial"/>
                      <w:sz w:val="18"/>
                      <w:szCs w:val="18"/>
                    </w:rPr>
                    <w:t xml:space="preserve">Работа не является ненормальной. До момента уменьшения количества изморози на испарителе, </w:t>
                  </w:r>
                  <w:r>
                    <w:rPr>
                      <w:rFonts w:cs="Arial"/>
                      <w:sz w:val="18"/>
                      <w:szCs w:val="18"/>
                    </w:rPr>
                    <w:t>Оттайка</w:t>
                  </w:r>
                  <w:r w:rsidRPr="00553C87">
                    <w:rPr>
                      <w:rFonts w:cs="Arial"/>
                      <w:sz w:val="18"/>
                      <w:szCs w:val="18"/>
                    </w:rPr>
                    <w:t xml:space="preserve"> с выявлением изморози, повторяется. Через 2-3 дня интервал </w:t>
                  </w:r>
                  <w:r>
                    <w:rPr>
                      <w:rFonts w:cs="Arial"/>
                      <w:sz w:val="18"/>
                      <w:szCs w:val="18"/>
                    </w:rPr>
                    <w:t>оттайки</w:t>
                  </w:r>
                  <w:r w:rsidRPr="00553C87">
                    <w:rPr>
                      <w:rFonts w:cs="Arial"/>
                      <w:sz w:val="18"/>
                      <w:szCs w:val="18"/>
                    </w:rPr>
                    <w:t xml:space="preserve"> вернется к нормальному значению.</w:t>
                  </w:r>
                </w:p>
              </w:tc>
            </w:tr>
          </w:tbl>
          <w:p w:rsidR="0018378A" w:rsidRPr="00553C87" w:rsidRDefault="0018378A" w:rsidP="00553C87">
            <w:pPr>
              <w:jc w:val="both"/>
              <w:rPr>
                <w:rFonts w:cs="Arial"/>
                <w:sz w:val="18"/>
                <w:szCs w:val="18"/>
              </w:rPr>
            </w:pPr>
          </w:p>
        </w:tc>
      </w:tr>
    </w:tbl>
    <w:p w:rsidR="0018378A" w:rsidRDefault="0018378A">
      <w:r>
        <w:br w:type="page"/>
      </w:r>
    </w:p>
    <w:tbl>
      <w:tblPr>
        <w:tblW w:w="0" w:type="auto"/>
        <w:tblLook w:val="00A0"/>
      </w:tblPr>
      <w:tblGrid>
        <w:gridCol w:w="4812"/>
        <w:gridCol w:w="4759"/>
      </w:tblGrid>
      <w:tr w:rsidR="0018378A" w:rsidRPr="00C276C2" w:rsidTr="001C0735">
        <w:tc>
          <w:tcPr>
            <w:tcW w:w="4814" w:type="dxa"/>
          </w:tcPr>
          <w:p w:rsidR="0018378A" w:rsidRPr="00D60E0C" w:rsidRDefault="0018378A" w:rsidP="00D60E0C">
            <w:pPr>
              <w:jc w:val="center"/>
              <w:rPr>
                <w:rFonts w:cs="Arial"/>
                <w:sz w:val="18"/>
                <w:szCs w:val="18"/>
              </w:rPr>
            </w:pPr>
            <w:r w:rsidRPr="000A1FB6">
              <w:rPr>
                <w:rFonts w:cs="Arial"/>
                <w:noProof/>
                <w:sz w:val="18"/>
                <w:szCs w:val="18"/>
                <w:lang w:eastAsia="ru-RU"/>
              </w:rPr>
              <w:pict>
                <v:shape id="Рисунок 706" o:spid="_x0000_i1852" type="#_x0000_t75" style="width:225.75pt;height:666pt;visibility:visible">
                  <v:imagedata r:id="rId471" o:title=""/>
                </v:shape>
              </w:pict>
            </w:r>
          </w:p>
          <w:p w:rsidR="0018378A" w:rsidRPr="00D60E0C" w:rsidRDefault="0018378A" w:rsidP="00D60E0C">
            <w:pPr>
              <w:jc w:val="both"/>
              <w:rPr>
                <w:rFonts w:cs="Arial"/>
                <w:sz w:val="18"/>
                <w:szCs w:val="18"/>
              </w:rPr>
            </w:pPr>
          </w:p>
        </w:tc>
        <w:tc>
          <w:tcPr>
            <w:tcW w:w="4815" w:type="dxa"/>
          </w:tcPr>
          <w:p w:rsidR="0018378A" w:rsidRPr="00D60E0C" w:rsidRDefault="0018378A" w:rsidP="00D60E0C">
            <w:pPr>
              <w:jc w:val="both"/>
              <w:rPr>
                <w:rFonts w:cs="Arial"/>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33"/>
            </w:tblGrid>
            <w:tr w:rsidR="0018378A" w:rsidRPr="00C276C2" w:rsidTr="001C0735">
              <w:tc>
                <w:tcPr>
                  <w:tcW w:w="4584" w:type="dxa"/>
                  <w:tcBorders>
                    <w:top w:val="single" w:sz="4" w:space="0" w:color="auto"/>
                    <w:left w:val="single" w:sz="4" w:space="0" w:color="auto"/>
                    <w:bottom w:val="single" w:sz="4" w:space="0" w:color="auto"/>
                    <w:right w:val="single" w:sz="4" w:space="0" w:color="auto"/>
                  </w:tcBorders>
                </w:tcPr>
                <w:p w:rsidR="0018378A" w:rsidRPr="00D60E0C" w:rsidRDefault="0018378A" w:rsidP="00D60E0C">
                  <w:pPr>
                    <w:rPr>
                      <w:rFonts w:cs="Arial"/>
                      <w:sz w:val="18"/>
                      <w:szCs w:val="18"/>
                    </w:rPr>
                  </w:pPr>
                  <w:r w:rsidRPr="00D60E0C">
                    <w:rPr>
                      <w:rFonts w:cs="Arial"/>
                      <w:b/>
                      <w:sz w:val="18"/>
                      <w:szCs w:val="18"/>
                    </w:rPr>
                    <w:t>Установленное значение температуры      0ºС</w:t>
                  </w:r>
                </w:p>
              </w:tc>
            </w:tr>
            <w:tr w:rsidR="0018378A" w:rsidRPr="00C276C2" w:rsidTr="001C0735">
              <w:tc>
                <w:tcPr>
                  <w:tcW w:w="4584" w:type="dxa"/>
                  <w:tcBorders>
                    <w:top w:val="single" w:sz="4" w:space="0" w:color="auto"/>
                    <w:left w:val="single" w:sz="4" w:space="0" w:color="auto"/>
                    <w:bottom w:val="single" w:sz="4" w:space="0" w:color="auto"/>
                    <w:right w:val="single" w:sz="4" w:space="0" w:color="auto"/>
                  </w:tcBorders>
                </w:tcPr>
                <w:p w:rsidR="0018378A" w:rsidRPr="00D60E0C" w:rsidRDefault="0018378A" w:rsidP="00D60E0C">
                  <w:pPr>
                    <w:rPr>
                      <w:rFonts w:cs="Arial"/>
                      <w:b/>
                      <w:sz w:val="18"/>
                      <w:szCs w:val="18"/>
                    </w:rPr>
                  </w:pPr>
                  <w:r w:rsidRPr="00D60E0C">
                    <w:rPr>
                      <w:rFonts w:cs="Arial"/>
                      <w:b/>
                      <w:sz w:val="18"/>
                      <w:szCs w:val="18"/>
                    </w:rPr>
                    <w:t>Событие читается на регистрационной схеме</w:t>
                  </w:r>
                </w:p>
                <w:p w:rsidR="0018378A" w:rsidRPr="00D60E0C" w:rsidRDefault="0018378A" w:rsidP="00D60E0C">
                  <w:pPr>
                    <w:rPr>
                      <w:rFonts w:cs="Arial"/>
                      <w:sz w:val="18"/>
                      <w:szCs w:val="18"/>
                    </w:rPr>
                  </w:pPr>
                  <w:r w:rsidRPr="00D60E0C">
                    <w:rPr>
                      <w:rFonts w:cs="Arial"/>
                      <w:sz w:val="18"/>
                      <w:szCs w:val="18"/>
                    </w:rPr>
                    <w:t>Несмотря на то, что запись показывает нормальную температуру, температура быстро растет</w:t>
                  </w:r>
                </w:p>
                <w:p w:rsidR="0018378A" w:rsidRPr="00D60E0C" w:rsidRDefault="0018378A" w:rsidP="00D60E0C">
                  <w:pPr>
                    <w:rPr>
                      <w:rFonts w:cs="Arial"/>
                      <w:sz w:val="18"/>
                      <w:szCs w:val="18"/>
                    </w:rPr>
                  </w:pPr>
                </w:p>
                <w:p w:rsidR="0018378A" w:rsidRPr="00D60E0C" w:rsidRDefault="0018378A" w:rsidP="00D60E0C">
                  <w:pPr>
                    <w:rPr>
                      <w:rFonts w:cs="Arial"/>
                      <w:sz w:val="18"/>
                      <w:szCs w:val="18"/>
                    </w:rPr>
                  </w:pPr>
                </w:p>
                <w:p w:rsidR="0018378A" w:rsidRPr="00D60E0C" w:rsidRDefault="0018378A" w:rsidP="00D60E0C">
                  <w:pPr>
                    <w:rPr>
                      <w:rFonts w:cs="Arial"/>
                      <w:sz w:val="18"/>
                      <w:szCs w:val="18"/>
                    </w:rPr>
                  </w:pPr>
                </w:p>
                <w:p w:rsidR="0018378A" w:rsidRPr="00D60E0C" w:rsidRDefault="0018378A" w:rsidP="00D60E0C">
                  <w:pPr>
                    <w:rPr>
                      <w:rFonts w:cs="Arial"/>
                      <w:sz w:val="18"/>
                      <w:szCs w:val="18"/>
                    </w:rPr>
                  </w:pPr>
                </w:p>
                <w:p w:rsidR="0018378A" w:rsidRPr="00D60E0C" w:rsidRDefault="0018378A" w:rsidP="00D60E0C">
                  <w:pPr>
                    <w:rPr>
                      <w:rFonts w:cs="Arial"/>
                      <w:sz w:val="18"/>
                      <w:szCs w:val="18"/>
                    </w:rPr>
                  </w:pPr>
                </w:p>
                <w:p w:rsidR="0018378A" w:rsidRPr="00D60E0C" w:rsidRDefault="0018378A" w:rsidP="00D60E0C">
                  <w:pPr>
                    <w:rPr>
                      <w:rFonts w:cs="Arial"/>
                      <w:sz w:val="18"/>
                      <w:szCs w:val="18"/>
                    </w:rPr>
                  </w:pPr>
                </w:p>
              </w:tc>
            </w:tr>
            <w:tr w:rsidR="0018378A" w:rsidRPr="00C276C2" w:rsidTr="001C0735">
              <w:tc>
                <w:tcPr>
                  <w:tcW w:w="4584" w:type="dxa"/>
                  <w:tcBorders>
                    <w:top w:val="single" w:sz="4" w:space="0" w:color="auto"/>
                    <w:left w:val="single" w:sz="4" w:space="0" w:color="auto"/>
                    <w:bottom w:val="single" w:sz="4" w:space="0" w:color="auto"/>
                    <w:right w:val="single" w:sz="4" w:space="0" w:color="auto"/>
                  </w:tcBorders>
                </w:tcPr>
                <w:p w:rsidR="0018378A" w:rsidRPr="00D60E0C" w:rsidRDefault="0018378A" w:rsidP="00D60E0C">
                  <w:pPr>
                    <w:rPr>
                      <w:rFonts w:cs="Arial"/>
                      <w:b/>
                      <w:sz w:val="18"/>
                      <w:szCs w:val="18"/>
                    </w:rPr>
                  </w:pPr>
                  <w:r w:rsidRPr="00D60E0C">
                    <w:rPr>
                      <w:rFonts w:cs="Arial"/>
                      <w:b/>
                      <w:sz w:val="18"/>
                      <w:szCs w:val="18"/>
                    </w:rPr>
                    <w:t>Ненормальное содержание и ненормальная точка.</w:t>
                  </w:r>
                </w:p>
                <w:p w:rsidR="0018378A" w:rsidRPr="00D60E0C" w:rsidRDefault="0018378A" w:rsidP="00D60E0C">
                  <w:pPr>
                    <w:rPr>
                      <w:rFonts w:cs="Arial"/>
                      <w:sz w:val="18"/>
                      <w:szCs w:val="18"/>
                    </w:rPr>
                  </w:pPr>
                  <w:r w:rsidRPr="00D60E0C">
                    <w:rPr>
                      <w:rFonts w:cs="Arial"/>
                      <w:sz w:val="18"/>
                      <w:szCs w:val="18"/>
                    </w:rPr>
                    <w:t>Компрессор останавливается из-за неисправности или из-за перегорания плавкого предохранителя.</w:t>
                  </w:r>
                </w:p>
                <w:p w:rsidR="0018378A" w:rsidRPr="00D60E0C" w:rsidRDefault="0018378A" w:rsidP="00D60E0C">
                  <w:pPr>
                    <w:rPr>
                      <w:rFonts w:cs="Arial"/>
                      <w:sz w:val="18"/>
                      <w:szCs w:val="18"/>
                    </w:rPr>
                  </w:pPr>
                </w:p>
                <w:p w:rsidR="0018378A" w:rsidRPr="00D60E0C" w:rsidRDefault="0018378A" w:rsidP="00D60E0C">
                  <w:pPr>
                    <w:rPr>
                      <w:rFonts w:cs="Arial"/>
                      <w:sz w:val="18"/>
                      <w:szCs w:val="18"/>
                    </w:rPr>
                  </w:pPr>
                </w:p>
                <w:p w:rsidR="0018378A" w:rsidRPr="00D60E0C" w:rsidRDefault="0018378A" w:rsidP="00D60E0C">
                  <w:pPr>
                    <w:rPr>
                      <w:rFonts w:cs="Arial"/>
                      <w:sz w:val="18"/>
                      <w:szCs w:val="18"/>
                    </w:rPr>
                  </w:pPr>
                </w:p>
                <w:p w:rsidR="0018378A" w:rsidRPr="00D60E0C" w:rsidRDefault="0018378A" w:rsidP="00D60E0C">
                  <w:pPr>
                    <w:rPr>
                      <w:rFonts w:cs="Arial"/>
                      <w:sz w:val="18"/>
                      <w:szCs w:val="18"/>
                    </w:rPr>
                  </w:pPr>
                </w:p>
                <w:p w:rsidR="0018378A" w:rsidRPr="00D60E0C" w:rsidRDefault="0018378A" w:rsidP="00D60E0C">
                  <w:pPr>
                    <w:rPr>
                      <w:rFonts w:cs="Arial"/>
                      <w:sz w:val="18"/>
                      <w:szCs w:val="18"/>
                    </w:rPr>
                  </w:pPr>
                </w:p>
                <w:p w:rsidR="0018378A" w:rsidRPr="00D60E0C" w:rsidRDefault="0018378A" w:rsidP="00D60E0C">
                  <w:pPr>
                    <w:rPr>
                      <w:rFonts w:cs="Arial"/>
                      <w:sz w:val="18"/>
                      <w:szCs w:val="18"/>
                    </w:rPr>
                  </w:pPr>
                </w:p>
                <w:p w:rsidR="0018378A" w:rsidRPr="00D60E0C" w:rsidRDefault="0018378A" w:rsidP="00D60E0C">
                  <w:pPr>
                    <w:rPr>
                      <w:rFonts w:cs="Arial"/>
                      <w:sz w:val="18"/>
                      <w:szCs w:val="18"/>
                    </w:rPr>
                  </w:pPr>
                </w:p>
              </w:tc>
            </w:tr>
            <w:tr w:rsidR="0018378A" w:rsidRPr="00C276C2" w:rsidTr="001C0735">
              <w:tc>
                <w:tcPr>
                  <w:tcW w:w="4584" w:type="dxa"/>
                  <w:tcBorders>
                    <w:top w:val="single" w:sz="4" w:space="0" w:color="auto"/>
                    <w:left w:val="single" w:sz="4" w:space="0" w:color="auto"/>
                    <w:bottom w:val="single" w:sz="4" w:space="0" w:color="auto"/>
                    <w:right w:val="single" w:sz="4" w:space="0" w:color="auto"/>
                  </w:tcBorders>
                </w:tcPr>
                <w:p w:rsidR="0018378A" w:rsidRPr="00D60E0C" w:rsidRDefault="0018378A" w:rsidP="00D60E0C">
                  <w:pPr>
                    <w:rPr>
                      <w:rFonts w:cs="Arial"/>
                      <w:sz w:val="18"/>
                      <w:szCs w:val="18"/>
                    </w:rPr>
                  </w:pPr>
                  <w:r w:rsidRPr="00D60E0C">
                    <w:rPr>
                      <w:rFonts w:cs="Arial"/>
                      <w:b/>
                      <w:sz w:val="18"/>
                      <w:szCs w:val="18"/>
                    </w:rPr>
                    <w:t>Установленное значение температуры      -18ºС</w:t>
                  </w:r>
                </w:p>
              </w:tc>
            </w:tr>
            <w:tr w:rsidR="0018378A" w:rsidRPr="00C276C2" w:rsidTr="001C0735">
              <w:tc>
                <w:tcPr>
                  <w:tcW w:w="4584" w:type="dxa"/>
                  <w:tcBorders>
                    <w:top w:val="single" w:sz="4" w:space="0" w:color="auto"/>
                    <w:left w:val="single" w:sz="4" w:space="0" w:color="auto"/>
                    <w:bottom w:val="single" w:sz="4" w:space="0" w:color="auto"/>
                    <w:right w:val="single" w:sz="4" w:space="0" w:color="auto"/>
                  </w:tcBorders>
                </w:tcPr>
                <w:p w:rsidR="0018378A" w:rsidRPr="00D60E0C" w:rsidRDefault="0018378A" w:rsidP="00D60E0C">
                  <w:pPr>
                    <w:rPr>
                      <w:rFonts w:cs="Arial"/>
                      <w:b/>
                      <w:sz w:val="18"/>
                      <w:szCs w:val="18"/>
                    </w:rPr>
                  </w:pPr>
                  <w:r w:rsidRPr="00D60E0C">
                    <w:rPr>
                      <w:rFonts w:cs="Arial"/>
                      <w:b/>
                      <w:sz w:val="18"/>
                      <w:szCs w:val="18"/>
                    </w:rPr>
                    <w:t>Событие читается на регистрационной схеме</w:t>
                  </w:r>
                </w:p>
                <w:p w:rsidR="0018378A" w:rsidRPr="00D60E0C" w:rsidRDefault="0018378A" w:rsidP="00D60E0C">
                  <w:pPr>
                    <w:rPr>
                      <w:rFonts w:cs="Arial"/>
                      <w:sz w:val="18"/>
                      <w:szCs w:val="18"/>
                    </w:rPr>
                  </w:pPr>
                  <w:r w:rsidRPr="00D60E0C">
                    <w:rPr>
                      <w:rFonts w:cs="Arial"/>
                      <w:sz w:val="18"/>
                      <w:szCs w:val="18"/>
                    </w:rPr>
                    <w:t xml:space="preserve">Несмотря на то, что </w:t>
                  </w:r>
                  <w:r>
                    <w:rPr>
                      <w:rFonts w:cs="Arial"/>
                      <w:sz w:val="18"/>
                      <w:szCs w:val="18"/>
                    </w:rPr>
                    <w:t>Оттайка</w:t>
                  </w:r>
                  <w:r w:rsidRPr="00D60E0C">
                    <w:rPr>
                      <w:rFonts w:cs="Arial"/>
                      <w:sz w:val="18"/>
                      <w:szCs w:val="18"/>
                    </w:rPr>
                    <w:t xml:space="preserve"> периодически выполняется, внутренняя температура постепенно растет.</w:t>
                  </w:r>
                </w:p>
                <w:p w:rsidR="0018378A" w:rsidRPr="00D60E0C" w:rsidRDefault="0018378A" w:rsidP="00D60E0C">
                  <w:pPr>
                    <w:rPr>
                      <w:rFonts w:cs="Arial"/>
                      <w:sz w:val="18"/>
                      <w:szCs w:val="18"/>
                    </w:rPr>
                  </w:pPr>
                </w:p>
                <w:p w:rsidR="0018378A" w:rsidRPr="00D60E0C" w:rsidRDefault="0018378A" w:rsidP="00D60E0C">
                  <w:pPr>
                    <w:rPr>
                      <w:rFonts w:cs="Arial"/>
                      <w:sz w:val="18"/>
                      <w:szCs w:val="18"/>
                    </w:rPr>
                  </w:pPr>
                </w:p>
                <w:p w:rsidR="0018378A" w:rsidRPr="00D60E0C" w:rsidRDefault="0018378A" w:rsidP="00D60E0C">
                  <w:pPr>
                    <w:rPr>
                      <w:rFonts w:cs="Arial"/>
                      <w:sz w:val="18"/>
                      <w:szCs w:val="18"/>
                    </w:rPr>
                  </w:pPr>
                </w:p>
                <w:p w:rsidR="0018378A" w:rsidRPr="00D60E0C" w:rsidRDefault="0018378A" w:rsidP="00D60E0C">
                  <w:pPr>
                    <w:rPr>
                      <w:rFonts w:cs="Arial"/>
                      <w:sz w:val="18"/>
                      <w:szCs w:val="18"/>
                    </w:rPr>
                  </w:pPr>
                </w:p>
                <w:p w:rsidR="0018378A" w:rsidRPr="00D60E0C" w:rsidRDefault="0018378A" w:rsidP="00D60E0C">
                  <w:pPr>
                    <w:rPr>
                      <w:rFonts w:cs="Arial"/>
                      <w:sz w:val="18"/>
                      <w:szCs w:val="18"/>
                    </w:rPr>
                  </w:pPr>
                </w:p>
              </w:tc>
            </w:tr>
            <w:tr w:rsidR="0018378A" w:rsidRPr="00C276C2" w:rsidTr="001C0735">
              <w:tc>
                <w:tcPr>
                  <w:tcW w:w="4584" w:type="dxa"/>
                  <w:tcBorders>
                    <w:top w:val="single" w:sz="4" w:space="0" w:color="auto"/>
                    <w:left w:val="single" w:sz="4" w:space="0" w:color="auto"/>
                    <w:bottom w:val="single" w:sz="4" w:space="0" w:color="auto"/>
                    <w:right w:val="single" w:sz="4" w:space="0" w:color="auto"/>
                  </w:tcBorders>
                </w:tcPr>
                <w:p w:rsidR="0018378A" w:rsidRPr="00D60E0C" w:rsidRDefault="0018378A" w:rsidP="00D60E0C">
                  <w:pPr>
                    <w:rPr>
                      <w:rFonts w:cs="Arial"/>
                      <w:b/>
                      <w:sz w:val="18"/>
                      <w:szCs w:val="18"/>
                    </w:rPr>
                  </w:pPr>
                  <w:r w:rsidRPr="00D60E0C">
                    <w:rPr>
                      <w:rFonts w:cs="Arial"/>
                      <w:b/>
                      <w:sz w:val="18"/>
                      <w:szCs w:val="18"/>
                    </w:rPr>
                    <w:t>Ненормальное содержание и ненормальная точка.</w:t>
                  </w:r>
                </w:p>
                <w:p w:rsidR="0018378A" w:rsidRPr="00D60E0C" w:rsidRDefault="0018378A" w:rsidP="00D60E0C">
                  <w:pPr>
                    <w:rPr>
                      <w:rFonts w:cs="Arial"/>
                      <w:sz w:val="18"/>
                      <w:szCs w:val="18"/>
                    </w:rPr>
                  </w:pPr>
                  <w:r w:rsidRPr="00D60E0C">
                    <w:rPr>
                      <w:rFonts w:cs="Arial"/>
                      <w:sz w:val="18"/>
                      <w:szCs w:val="18"/>
                    </w:rPr>
                    <w:t>Из-за недостаточной охлаждающей мощности внутренняя температура растет.</w:t>
                  </w:r>
                </w:p>
                <w:p w:rsidR="0018378A" w:rsidRPr="00D60E0C" w:rsidRDefault="0018378A" w:rsidP="00D60E0C">
                  <w:pPr>
                    <w:rPr>
                      <w:rFonts w:cs="Arial"/>
                      <w:sz w:val="18"/>
                      <w:szCs w:val="18"/>
                    </w:rPr>
                  </w:pPr>
                  <w:r w:rsidRPr="00D60E0C">
                    <w:rPr>
                      <w:rFonts w:cs="Arial"/>
                      <w:sz w:val="18"/>
                      <w:szCs w:val="18"/>
                    </w:rPr>
                    <w:t>- количество хладагента недостаточное из-за утечки</w:t>
                  </w:r>
                </w:p>
                <w:p w:rsidR="0018378A" w:rsidRPr="00D60E0C" w:rsidRDefault="0018378A" w:rsidP="00D60E0C">
                  <w:pPr>
                    <w:rPr>
                      <w:rFonts w:cs="Arial"/>
                      <w:sz w:val="18"/>
                      <w:szCs w:val="18"/>
                    </w:rPr>
                  </w:pPr>
                  <w:r w:rsidRPr="00D60E0C">
                    <w:rPr>
                      <w:rFonts w:cs="Arial"/>
                      <w:sz w:val="18"/>
                      <w:szCs w:val="18"/>
                    </w:rPr>
                    <w:t>- клапан компрессора вышел из строя</w:t>
                  </w:r>
                </w:p>
                <w:p w:rsidR="0018378A" w:rsidRPr="00D60E0C" w:rsidRDefault="0018378A" w:rsidP="00D60E0C">
                  <w:pPr>
                    <w:rPr>
                      <w:rFonts w:cs="Arial"/>
                      <w:sz w:val="18"/>
                      <w:szCs w:val="18"/>
                    </w:rPr>
                  </w:pPr>
                  <w:r w:rsidRPr="00D60E0C">
                    <w:rPr>
                      <w:rFonts w:cs="Arial"/>
                      <w:sz w:val="18"/>
                      <w:szCs w:val="18"/>
                    </w:rPr>
                    <w:t>- расширительный клапан или соленоидный клапан жидкости засорены</w:t>
                  </w:r>
                </w:p>
                <w:p w:rsidR="0018378A" w:rsidRPr="00D60E0C" w:rsidRDefault="0018378A" w:rsidP="00D60E0C">
                  <w:pPr>
                    <w:rPr>
                      <w:rFonts w:cs="Arial"/>
                      <w:sz w:val="18"/>
                      <w:szCs w:val="18"/>
                    </w:rPr>
                  </w:pPr>
                  <w:r w:rsidRPr="00D60E0C">
                    <w:rPr>
                      <w:rFonts w:cs="Arial"/>
                      <w:sz w:val="18"/>
                      <w:szCs w:val="18"/>
                    </w:rPr>
                    <w:t>- высокое давление растет из-за недостаточного потока воздуха в конденсаторе и т.п.</w:t>
                  </w:r>
                </w:p>
                <w:p w:rsidR="0018378A" w:rsidRPr="00D60E0C" w:rsidRDefault="0018378A" w:rsidP="00D60E0C">
                  <w:pPr>
                    <w:rPr>
                      <w:rFonts w:cs="Arial"/>
                      <w:sz w:val="18"/>
                      <w:szCs w:val="18"/>
                    </w:rPr>
                  </w:pPr>
                </w:p>
              </w:tc>
            </w:tr>
            <w:tr w:rsidR="0018378A" w:rsidRPr="00C276C2" w:rsidTr="001C0735">
              <w:tc>
                <w:tcPr>
                  <w:tcW w:w="4584" w:type="dxa"/>
                  <w:tcBorders>
                    <w:top w:val="single" w:sz="4" w:space="0" w:color="auto"/>
                    <w:left w:val="single" w:sz="4" w:space="0" w:color="auto"/>
                    <w:bottom w:val="single" w:sz="4" w:space="0" w:color="auto"/>
                    <w:right w:val="single" w:sz="4" w:space="0" w:color="auto"/>
                  </w:tcBorders>
                </w:tcPr>
                <w:p w:rsidR="0018378A" w:rsidRPr="00D60E0C" w:rsidRDefault="0018378A" w:rsidP="00D60E0C">
                  <w:pPr>
                    <w:rPr>
                      <w:rFonts w:cs="Arial"/>
                      <w:sz w:val="18"/>
                      <w:szCs w:val="18"/>
                    </w:rPr>
                  </w:pPr>
                  <w:r w:rsidRPr="00D60E0C">
                    <w:rPr>
                      <w:rFonts w:cs="Arial"/>
                      <w:b/>
                      <w:sz w:val="18"/>
                      <w:szCs w:val="18"/>
                    </w:rPr>
                    <w:t>Установленное значение температуры      -18ºС</w:t>
                  </w:r>
                </w:p>
              </w:tc>
            </w:tr>
            <w:tr w:rsidR="0018378A" w:rsidRPr="00C276C2" w:rsidTr="001C0735">
              <w:tc>
                <w:tcPr>
                  <w:tcW w:w="4584" w:type="dxa"/>
                  <w:tcBorders>
                    <w:top w:val="single" w:sz="4" w:space="0" w:color="auto"/>
                    <w:left w:val="single" w:sz="4" w:space="0" w:color="auto"/>
                    <w:bottom w:val="single" w:sz="4" w:space="0" w:color="auto"/>
                    <w:right w:val="single" w:sz="4" w:space="0" w:color="auto"/>
                  </w:tcBorders>
                </w:tcPr>
                <w:p w:rsidR="0018378A" w:rsidRPr="00D60E0C" w:rsidRDefault="0018378A" w:rsidP="00D60E0C">
                  <w:pPr>
                    <w:rPr>
                      <w:rFonts w:cs="Arial"/>
                      <w:b/>
                      <w:sz w:val="18"/>
                      <w:szCs w:val="18"/>
                    </w:rPr>
                  </w:pPr>
                  <w:r w:rsidRPr="00D60E0C">
                    <w:rPr>
                      <w:rFonts w:cs="Arial"/>
                      <w:b/>
                      <w:sz w:val="18"/>
                      <w:szCs w:val="18"/>
                    </w:rPr>
                    <w:t>Событие читается на регистрационной схеме</w:t>
                  </w:r>
                </w:p>
                <w:p w:rsidR="0018378A" w:rsidRPr="00D60E0C" w:rsidRDefault="0018378A" w:rsidP="00D60E0C">
                  <w:pPr>
                    <w:rPr>
                      <w:rFonts w:cs="Arial"/>
                      <w:sz w:val="18"/>
                      <w:szCs w:val="18"/>
                    </w:rPr>
                  </w:pPr>
                  <w:r w:rsidRPr="00D60E0C">
                    <w:rPr>
                      <w:rFonts w:cs="Arial"/>
                      <w:sz w:val="18"/>
                      <w:szCs w:val="18"/>
                    </w:rPr>
                    <w:t>Температура регистратора неожиданно колеблется.</w:t>
                  </w:r>
                </w:p>
                <w:p w:rsidR="0018378A" w:rsidRPr="00D60E0C" w:rsidRDefault="0018378A" w:rsidP="00D60E0C">
                  <w:pPr>
                    <w:rPr>
                      <w:rFonts w:cs="Arial"/>
                      <w:sz w:val="18"/>
                      <w:szCs w:val="18"/>
                    </w:rPr>
                  </w:pPr>
                </w:p>
                <w:p w:rsidR="0018378A" w:rsidRPr="00D60E0C" w:rsidRDefault="0018378A" w:rsidP="00D60E0C">
                  <w:pPr>
                    <w:rPr>
                      <w:rFonts w:cs="Arial"/>
                      <w:sz w:val="18"/>
                      <w:szCs w:val="18"/>
                    </w:rPr>
                  </w:pPr>
                </w:p>
                <w:p w:rsidR="0018378A" w:rsidRPr="00D60E0C" w:rsidRDefault="0018378A" w:rsidP="00D60E0C">
                  <w:pPr>
                    <w:rPr>
                      <w:rFonts w:cs="Arial"/>
                      <w:sz w:val="18"/>
                      <w:szCs w:val="18"/>
                    </w:rPr>
                  </w:pPr>
                </w:p>
              </w:tc>
            </w:tr>
            <w:tr w:rsidR="0018378A" w:rsidRPr="00C276C2" w:rsidTr="001C0735">
              <w:tc>
                <w:tcPr>
                  <w:tcW w:w="4584" w:type="dxa"/>
                  <w:tcBorders>
                    <w:top w:val="single" w:sz="4" w:space="0" w:color="auto"/>
                    <w:left w:val="single" w:sz="4" w:space="0" w:color="auto"/>
                    <w:bottom w:val="single" w:sz="4" w:space="0" w:color="auto"/>
                    <w:right w:val="single" w:sz="4" w:space="0" w:color="auto"/>
                  </w:tcBorders>
                </w:tcPr>
                <w:p w:rsidR="0018378A" w:rsidRPr="00D60E0C" w:rsidRDefault="0018378A" w:rsidP="00D60E0C">
                  <w:pPr>
                    <w:rPr>
                      <w:rFonts w:cs="Arial"/>
                      <w:b/>
                      <w:sz w:val="18"/>
                      <w:szCs w:val="18"/>
                    </w:rPr>
                  </w:pPr>
                  <w:r w:rsidRPr="00D60E0C">
                    <w:rPr>
                      <w:rFonts w:cs="Arial"/>
                      <w:b/>
                      <w:sz w:val="18"/>
                      <w:szCs w:val="18"/>
                    </w:rPr>
                    <w:t>Ненормальное содержание и ненормальная точка.</w:t>
                  </w:r>
                </w:p>
                <w:p w:rsidR="0018378A" w:rsidRPr="00D60E0C" w:rsidRDefault="0018378A" w:rsidP="00D60E0C">
                  <w:pPr>
                    <w:rPr>
                      <w:rFonts w:cs="Arial"/>
                      <w:sz w:val="18"/>
                      <w:szCs w:val="18"/>
                    </w:rPr>
                  </w:pPr>
                  <w:r w:rsidRPr="00D60E0C">
                    <w:rPr>
                      <w:rFonts w:cs="Arial"/>
                      <w:sz w:val="18"/>
                      <w:szCs w:val="18"/>
                    </w:rPr>
                    <w:t>Соединитель регистратора температуры имеет плохой контакт.</w:t>
                  </w:r>
                </w:p>
                <w:p w:rsidR="0018378A" w:rsidRPr="00D60E0C" w:rsidRDefault="0018378A" w:rsidP="00D60E0C">
                  <w:pPr>
                    <w:rPr>
                      <w:rFonts w:cs="Arial"/>
                      <w:sz w:val="18"/>
                      <w:szCs w:val="18"/>
                    </w:rPr>
                  </w:pPr>
                </w:p>
                <w:p w:rsidR="0018378A" w:rsidRPr="00D60E0C" w:rsidRDefault="0018378A" w:rsidP="00D60E0C">
                  <w:pPr>
                    <w:rPr>
                      <w:rFonts w:cs="Arial"/>
                      <w:sz w:val="18"/>
                      <w:szCs w:val="18"/>
                    </w:rPr>
                  </w:pPr>
                </w:p>
                <w:p w:rsidR="0018378A" w:rsidRPr="00D60E0C" w:rsidRDefault="0018378A" w:rsidP="00D60E0C">
                  <w:pPr>
                    <w:rPr>
                      <w:rFonts w:cs="Arial"/>
                      <w:sz w:val="18"/>
                      <w:szCs w:val="18"/>
                    </w:rPr>
                  </w:pPr>
                </w:p>
                <w:p w:rsidR="0018378A" w:rsidRPr="00D60E0C" w:rsidRDefault="0018378A" w:rsidP="00D60E0C">
                  <w:pPr>
                    <w:rPr>
                      <w:rFonts w:cs="Arial"/>
                      <w:sz w:val="18"/>
                      <w:szCs w:val="18"/>
                    </w:rPr>
                  </w:pPr>
                </w:p>
                <w:p w:rsidR="0018378A" w:rsidRPr="00D60E0C" w:rsidRDefault="0018378A" w:rsidP="00D60E0C">
                  <w:pPr>
                    <w:rPr>
                      <w:rFonts w:cs="Arial"/>
                      <w:sz w:val="18"/>
                      <w:szCs w:val="18"/>
                    </w:rPr>
                  </w:pPr>
                </w:p>
                <w:p w:rsidR="0018378A" w:rsidRPr="00D60E0C" w:rsidRDefault="0018378A" w:rsidP="00D60E0C">
                  <w:pPr>
                    <w:rPr>
                      <w:rFonts w:cs="Arial"/>
                      <w:sz w:val="18"/>
                      <w:szCs w:val="18"/>
                    </w:rPr>
                  </w:pPr>
                </w:p>
                <w:p w:rsidR="0018378A" w:rsidRPr="00D60E0C" w:rsidRDefault="0018378A" w:rsidP="00D60E0C">
                  <w:pPr>
                    <w:rPr>
                      <w:rFonts w:cs="Arial"/>
                      <w:sz w:val="18"/>
                      <w:szCs w:val="18"/>
                    </w:rPr>
                  </w:pPr>
                </w:p>
              </w:tc>
            </w:tr>
          </w:tbl>
          <w:p w:rsidR="0018378A" w:rsidRPr="00D60E0C" w:rsidRDefault="0018378A" w:rsidP="00D60E0C">
            <w:pPr>
              <w:jc w:val="both"/>
              <w:rPr>
                <w:rFonts w:cs="Arial"/>
                <w:sz w:val="18"/>
                <w:szCs w:val="18"/>
              </w:rPr>
            </w:pPr>
          </w:p>
        </w:tc>
      </w:tr>
    </w:tbl>
    <w:p w:rsidR="0018378A" w:rsidRDefault="0018378A" w:rsidP="00463468"/>
    <w:p w:rsidR="0018378A" w:rsidRDefault="0018378A">
      <w:r>
        <w:br w:type="page"/>
      </w:r>
    </w:p>
    <w:tbl>
      <w:tblPr>
        <w:tblW w:w="0" w:type="auto"/>
        <w:tblLook w:val="00A0"/>
      </w:tblPr>
      <w:tblGrid>
        <w:gridCol w:w="4834"/>
        <w:gridCol w:w="4737"/>
      </w:tblGrid>
      <w:tr w:rsidR="0018378A" w:rsidRPr="00C276C2" w:rsidTr="001C0735">
        <w:tc>
          <w:tcPr>
            <w:tcW w:w="4814" w:type="dxa"/>
          </w:tcPr>
          <w:p w:rsidR="0018378A" w:rsidRPr="00D60E0C" w:rsidRDefault="0018378A" w:rsidP="00D60E0C">
            <w:pPr>
              <w:jc w:val="center"/>
              <w:rPr>
                <w:rFonts w:cs="Arial"/>
                <w:sz w:val="18"/>
                <w:szCs w:val="18"/>
              </w:rPr>
            </w:pPr>
          </w:p>
          <w:p w:rsidR="0018378A" w:rsidRPr="00D60E0C" w:rsidRDefault="0018378A" w:rsidP="00D60E0C">
            <w:pPr>
              <w:jc w:val="both"/>
              <w:rPr>
                <w:rFonts w:cs="Arial"/>
                <w:sz w:val="18"/>
                <w:szCs w:val="18"/>
              </w:rPr>
            </w:pPr>
            <w:r w:rsidRPr="000A1FB6">
              <w:rPr>
                <w:rFonts w:cs="Arial"/>
                <w:noProof/>
                <w:sz w:val="18"/>
                <w:szCs w:val="18"/>
                <w:lang w:eastAsia="ru-RU"/>
              </w:rPr>
              <w:pict>
                <v:shape id="Рисунок 707" o:spid="_x0000_i1853" type="#_x0000_t75" style="width:231pt;height:233.25pt;visibility:visible">
                  <v:imagedata r:id="rId472" o:title=""/>
                </v:shape>
              </w:pict>
            </w:r>
          </w:p>
          <w:p w:rsidR="0018378A" w:rsidRPr="00D60E0C" w:rsidRDefault="0018378A" w:rsidP="00D60E0C">
            <w:pPr>
              <w:jc w:val="both"/>
              <w:rPr>
                <w:rFonts w:cs="Arial"/>
                <w:sz w:val="18"/>
                <w:szCs w:val="18"/>
              </w:rPr>
            </w:pPr>
          </w:p>
        </w:tc>
        <w:tc>
          <w:tcPr>
            <w:tcW w:w="4815" w:type="dxa"/>
          </w:tcPr>
          <w:p w:rsidR="0018378A" w:rsidRPr="00D60E0C" w:rsidRDefault="0018378A" w:rsidP="00D60E0C">
            <w:pPr>
              <w:jc w:val="both"/>
              <w:rPr>
                <w:rFonts w:cs="Arial"/>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11"/>
            </w:tblGrid>
            <w:tr w:rsidR="0018378A" w:rsidRPr="00C276C2" w:rsidTr="001C0735">
              <w:tc>
                <w:tcPr>
                  <w:tcW w:w="4584" w:type="dxa"/>
                  <w:tcBorders>
                    <w:top w:val="single" w:sz="4" w:space="0" w:color="auto"/>
                    <w:left w:val="single" w:sz="4" w:space="0" w:color="auto"/>
                    <w:bottom w:val="single" w:sz="4" w:space="0" w:color="auto"/>
                    <w:right w:val="single" w:sz="4" w:space="0" w:color="auto"/>
                  </w:tcBorders>
                </w:tcPr>
                <w:p w:rsidR="0018378A" w:rsidRPr="00D60E0C" w:rsidRDefault="0018378A" w:rsidP="00D60E0C">
                  <w:pPr>
                    <w:rPr>
                      <w:rFonts w:cs="Arial"/>
                      <w:sz w:val="18"/>
                      <w:szCs w:val="18"/>
                    </w:rPr>
                  </w:pPr>
                  <w:r w:rsidRPr="00D60E0C">
                    <w:rPr>
                      <w:rFonts w:cs="Arial"/>
                      <w:b/>
                      <w:sz w:val="18"/>
                      <w:szCs w:val="18"/>
                    </w:rPr>
                    <w:t>Установленное значение температуры      0ºС</w:t>
                  </w:r>
                </w:p>
              </w:tc>
            </w:tr>
            <w:tr w:rsidR="0018378A" w:rsidRPr="00C276C2" w:rsidTr="001C0735">
              <w:tc>
                <w:tcPr>
                  <w:tcW w:w="4584" w:type="dxa"/>
                  <w:tcBorders>
                    <w:top w:val="single" w:sz="4" w:space="0" w:color="auto"/>
                    <w:left w:val="single" w:sz="4" w:space="0" w:color="auto"/>
                    <w:bottom w:val="single" w:sz="4" w:space="0" w:color="auto"/>
                    <w:right w:val="single" w:sz="4" w:space="0" w:color="auto"/>
                  </w:tcBorders>
                </w:tcPr>
                <w:p w:rsidR="0018378A" w:rsidRPr="00D60E0C" w:rsidRDefault="0018378A" w:rsidP="00D60E0C">
                  <w:pPr>
                    <w:rPr>
                      <w:rFonts w:cs="Arial"/>
                      <w:b/>
                      <w:sz w:val="18"/>
                      <w:szCs w:val="18"/>
                    </w:rPr>
                  </w:pPr>
                  <w:r w:rsidRPr="00D60E0C">
                    <w:rPr>
                      <w:rFonts w:cs="Arial"/>
                      <w:b/>
                      <w:sz w:val="18"/>
                      <w:szCs w:val="18"/>
                    </w:rPr>
                    <w:t>Событие читается на регистрационной схеме</w:t>
                  </w:r>
                </w:p>
                <w:p w:rsidR="0018378A" w:rsidRPr="00D60E0C" w:rsidRDefault="0018378A" w:rsidP="00D60E0C">
                  <w:pPr>
                    <w:rPr>
                      <w:rFonts w:cs="Arial"/>
                      <w:sz w:val="18"/>
                      <w:szCs w:val="18"/>
                    </w:rPr>
                  </w:pPr>
                  <w:r w:rsidRPr="00D60E0C">
                    <w:rPr>
                      <w:rFonts w:cs="Arial"/>
                      <w:sz w:val="18"/>
                      <w:szCs w:val="18"/>
                    </w:rPr>
                    <w:t>При размораживании внутренняя температура временно падает.</w:t>
                  </w:r>
                </w:p>
                <w:p w:rsidR="0018378A" w:rsidRPr="00D60E0C" w:rsidRDefault="0018378A" w:rsidP="00D60E0C">
                  <w:pPr>
                    <w:rPr>
                      <w:rFonts w:cs="Arial"/>
                      <w:sz w:val="18"/>
                      <w:szCs w:val="18"/>
                    </w:rPr>
                  </w:pPr>
                </w:p>
                <w:p w:rsidR="0018378A" w:rsidRPr="00D60E0C" w:rsidRDefault="0018378A" w:rsidP="00D60E0C">
                  <w:pPr>
                    <w:rPr>
                      <w:rFonts w:cs="Arial"/>
                      <w:sz w:val="18"/>
                      <w:szCs w:val="18"/>
                    </w:rPr>
                  </w:pPr>
                </w:p>
                <w:p w:rsidR="0018378A" w:rsidRPr="00D60E0C" w:rsidRDefault="0018378A" w:rsidP="00D60E0C">
                  <w:pPr>
                    <w:rPr>
                      <w:rFonts w:cs="Arial"/>
                      <w:sz w:val="18"/>
                      <w:szCs w:val="18"/>
                    </w:rPr>
                  </w:pPr>
                </w:p>
                <w:p w:rsidR="0018378A" w:rsidRPr="00D60E0C" w:rsidRDefault="0018378A" w:rsidP="00D60E0C">
                  <w:pPr>
                    <w:rPr>
                      <w:rFonts w:cs="Arial"/>
                      <w:sz w:val="18"/>
                      <w:szCs w:val="18"/>
                    </w:rPr>
                  </w:pPr>
                </w:p>
                <w:p w:rsidR="0018378A" w:rsidRPr="00D60E0C" w:rsidRDefault="0018378A" w:rsidP="00D60E0C">
                  <w:pPr>
                    <w:rPr>
                      <w:rFonts w:cs="Arial"/>
                      <w:sz w:val="18"/>
                      <w:szCs w:val="18"/>
                    </w:rPr>
                  </w:pPr>
                </w:p>
                <w:p w:rsidR="0018378A" w:rsidRPr="00D60E0C" w:rsidRDefault="0018378A" w:rsidP="00D60E0C">
                  <w:pPr>
                    <w:rPr>
                      <w:rFonts w:cs="Arial"/>
                      <w:sz w:val="18"/>
                      <w:szCs w:val="18"/>
                    </w:rPr>
                  </w:pPr>
                </w:p>
                <w:p w:rsidR="0018378A" w:rsidRPr="00D60E0C" w:rsidRDefault="0018378A" w:rsidP="00D60E0C">
                  <w:pPr>
                    <w:rPr>
                      <w:rFonts w:cs="Arial"/>
                      <w:sz w:val="18"/>
                      <w:szCs w:val="18"/>
                    </w:rPr>
                  </w:pPr>
                </w:p>
                <w:p w:rsidR="0018378A" w:rsidRPr="00D60E0C" w:rsidRDefault="0018378A" w:rsidP="00D60E0C">
                  <w:pPr>
                    <w:rPr>
                      <w:rFonts w:cs="Arial"/>
                      <w:sz w:val="18"/>
                      <w:szCs w:val="18"/>
                    </w:rPr>
                  </w:pPr>
                </w:p>
                <w:p w:rsidR="0018378A" w:rsidRPr="00D60E0C" w:rsidRDefault="0018378A" w:rsidP="00D60E0C">
                  <w:pPr>
                    <w:rPr>
                      <w:rFonts w:cs="Arial"/>
                      <w:sz w:val="18"/>
                      <w:szCs w:val="18"/>
                    </w:rPr>
                  </w:pPr>
                </w:p>
              </w:tc>
            </w:tr>
            <w:tr w:rsidR="0018378A" w:rsidRPr="00C276C2" w:rsidTr="001C0735">
              <w:tc>
                <w:tcPr>
                  <w:tcW w:w="4584" w:type="dxa"/>
                  <w:tcBorders>
                    <w:top w:val="single" w:sz="4" w:space="0" w:color="auto"/>
                    <w:left w:val="single" w:sz="4" w:space="0" w:color="auto"/>
                    <w:bottom w:val="single" w:sz="4" w:space="0" w:color="auto"/>
                    <w:right w:val="single" w:sz="4" w:space="0" w:color="auto"/>
                  </w:tcBorders>
                </w:tcPr>
                <w:p w:rsidR="0018378A" w:rsidRPr="00D60E0C" w:rsidRDefault="0018378A" w:rsidP="00D60E0C">
                  <w:pPr>
                    <w:rPr>
                      <w:rFonts w:cs="Arial"/>
                      <w:b/>
                      <w:sz w:val="18"/>
                      <w:szCs w:val="18"/>
                    </w:rPr>
                  </w:pPr>
                  <w:r w:rsidRPr="00D60E0C">
                    <w:rPr>
                      <w:rFonts w:cs="Arial"/>
                      <w:b/>
                      <w:sz w:val="18"/>
                      <w:szCs w:val="18"/>
                    </w:rPr>
                    <w:t>Ненормальное содержание и ненормальная точка.</w:t>
                  </w:r>
                </w:p>
                <w:p w:rsidR="0018378A" w:rsidRPr="00D60E0C" w:rsidRDefault="0018378A" w:rsidP="00D60E0C">
                  <w:pPr>
                    <w:rPr>
                      <w:rFonts w:cs="Arial"/>
                      <w:sz w:val="18"/>
                      <w:szCs w:val="18"/>
                    </w:rPr>
                  </w:pPr>
                  <w:r w:rsidRPr="00D60E0C">
                    <w:rPr>
                      <w:rFonts w:cs="Arial"/>
                      <w:sz w:val="18"/>
                      <w:szCs w:val="18"/>
                    </w:rPr>
                    <w:t xml:space="preserve">Поскольку соленоидный клапан жидкости не закрыт, операция откачки не выполняется перед началом </w:t>
                  </w:r>
                  <w:r>
                    <w:rPr>
                      <w:rFonts w:cs="Arial"/>
                      <w:sz w:val="18"/>
                      <w:szCs w:val="18"/>
                    </w:rPr>
                    <w:t>оттайки</w:t>
                  </w:r>
                  <w:r w:rsidRPr="00D60E0C">
                    <w:rPr>
                      <w:rFonts w:cs="Arial"/>
                      <w:sz w:val="18"/>
                      <w:szCs w:val="18"/>
                    </w:rPr>
                    <w:t xml:space="preserve">, а охлаждение продолжается при остановленном вентиляторе испарителя. Нормальная работа начинается спустя 2 минуты после принудительной остановки </w:t>
                  </w:r>
                  <w:r>
                    <w:rPr>
                      <w:rFonts w:cs="Arial"/>
                      <w:sz w:val="18"/>
                      <w:szCs w:val="18"/>
                    </w:rPr>
                    <w:t>оттайки</w:t>
                  </w:r>
                  <w:r w:rsidRPr="00D60E0C">
                    <w:rPr>
                      <w:rFonts w:cs="Arial"/>
                      <w:sz w:val="18"/>
                      <w:szCs w:val="18"/>
                    </w:rPr>
                    <w:t>, но испаритель остается по-прежнему холодным.</w:t>
                  </w:r>
                </w:p>
              </w:tc>
            </w:tr>
          </w:tbl>
          <w:p w:rsidR="0018378A" w:rsidRPr="00D60E0C" w:rsidRDefault="0018378A" w:rsidP="00D60E0C">
            <w:pPr>
              <w:jc w:val="both"/>
              <w:rPr>
                <w:rFonts w:cs="Arial"/>
                <w:sz w:val="18"/>
                <w:szCs w:val="18"/>
              </w:rPr>
            </w:pPr>
          </w:p>
        </w:tc>
      </w:tr>
    </w:tbl>
    <w:p w:rsidR="0018378A" w:rsidRDefault="0018378A" w:rsidP="00463468"/>
    <w:p w:rsidR="0018378A" w:rsidRDefault="0018378A">
      <w:r>
        <w:br w:type="page"/>
      </w:r>
    </w:p>
    <w:p w:rsidR="0018378A" w:rsidRPr="00A55F2A" w:rsidRDefault="0018378A" w:rsidP="00A55F2A">
      <w:pPr>
        <w:pStyle w:val="Heading2"/>
      </w:pPr>
      <w:bookmarkStart w:id="110" w:name="_Toc343613559"/>
      <w:r w:rsidRPr="00A55F2A">
        <w:t>Аварийная работа</w:t>
      </w:r>
      <w:bookmarkEnd w:id="110"/>
    </w:p>
    <w:p w:rsidR="0018378A" w:rsidRPr="00A55F2A" w:rsidRDefault="0018378A" w:rsidP="00A55F2A">
      <w:pPr>
        <w:pStyle w:val="Heading3"/>
      </w:pPr>
      <w:bookmarkStart w:id="111" w:name="_Toc343613560"/>
      <w:r w:rsidRPr="00A55F2A">
        <w:t>Аварийная работа контроллера</w:t>
      </w:r>
      <w:bookmarkEnd w:id="111"/>
    </w:p>
    <w:p w:rsidR="0018378A" w:rsidRPr="00A55F2A" w:rsidRDefault="0018378A" w:rsidP="00A55F2A">
      <w:pPr>
        <w:jc w:val="both"/>
        <w:rPr>
          <w:rFonts w:cs="Arial"/>
          <w:b/>
        </w:rPr>
      </w:pPr>
      <w:r w:rsidRPr="00A55F2A">
        <w:rPr>
          <w:rFonts w:cs="Arial"/>
          <w:b/>
        </w:rPr>
        <w:t>В случае неисправности контроллера, может быть осуществлена аварийная работа с использованием комплекта аварийной эксплуатации.</w:t>
      </w:r>
    </w:p>
    <w:p w:rsidR="0018378A" w:rsidRPr="00A55F2A" w:rsidRDefault="0018378A" w:rsidP="00E26188">
      <w:pPr>
        <w:numPr>
          <w:ilvl w:val="0"/>
          <w:numId w:val="241"/>
        </w:numPr>
        <w:jc w:val="both"/>
        <w:rPr>
          <w:rFonts w:cs="Arial"/>
          <w:b/>
        </w:rPr>
      </w:pPr>
      <w:r w:rsidRPr="00A55F2A">
        <w:rPr>
          <w:rFonts w:cs="Arial"/>
          <w:b/>
        </w:rPr>
        <w:t>Компоненты, которые следует подготовить (комплект аварийной эксплуатации)</w:t>
      </w:r>
    </w:p>
    <w:p w:rsidR="0018378A" w:rsidRDefault="0018378A" w:rsidP="00E26188">
      <w:pPr>
        <w:numPr>
          <w:ilvl w:val="0"/>
          <w:numId w:val="17"/>
        </w:numPr>
        <w:ind w:left="1701"/>
        <w:jc w:val="both"/>
        <w:rPr>
          <w:rFonts w:cs="Arial"/>
        </w:rPr>
      </w:pPr>
      <w:r w:rsidRPr="00A55F2A">
        <w:rPr>
          <w:rFonts w:cs="Arial"/>
        </w:rPr>
        <w:t>Соединитель короткого замыкания ---  хранится в задней части корпуса панели ЦП/</w:t>
      </w:r>
      <w:r w:rsidRPr="00A55F2A">
        <w:rPr>
          <w:rFonts w:cs="Arial"/>
          <w:lang w:val="en-US"/>
        </w:rPr>
        <w:t>IO</w:t>
      </w:r>
      <w:r w:rsidRPr="00A55F2A">
        <w:rPr>
          <w:rFonts w:cs="Arial"/>
        </w:rPr>
        <w:t xml:space="preserve"> в блоке управления</w:t>
      </w:r>
    </w:p>
    <w:p w:rsidR="0018378A" w:rsidRDefault="0018378A" w:rsidP="00E26188">
      <w:pPr>
        <w:numPr>
          <w:ilvl w:val="0"/>
          <w:numId w:val="17"/>
        </w:numPr>
        <w:ind w:left="1701"/>
        <w:jc w:val="both"/>
        <w:rPr>
          <w:rFonts w:cs="Arial"/>
        </w:rPr>
      </w:pPr>
      <w:r w:rsidRPr="00A55F2A">
        <w:rPr>
          <w:rFonts w:cs="Arial"/>
        </w:rPr>
        <w:t>Аварийный колпак электронного расширительного клапана --- (деталь № 1080263)</w:t>
      </w:r>
    </w:p>
    <w:p w:rsidR="0018378A" w:rsidRPr="00A55F2A" w:rsidRDefault="0018378A" w:rsidP="00E26188">
      <w:pPr>
        <w:numPr>
          <w:ilvl w:val="0"/>
          <w:numId w:val="17"/>
        </w:numPr>
        <w:ind w:left="1701"/>
        <w:jc w:val="both"/>
        <w:rPr>
          <w:rFonts w:cs="Arial"/>
        </w:rPr>
      </w:pPr>
      <w:r w:rsidRPr="00A55F2A">
        <w:rPr>
          <w:rFonts w:cs="Arial"/>
        </w:rPr>
        <w:t>Аварийный магнит моделирующего впускного клапана --- (деталь № 1270530)</w:t>
      </w:r>
    </w:p>
    <w:p w:rsidR="0018378A" w:rsidRPr="00A55F2A" w:rsidRDefault="0018378A" w:rsidP="00E26188">
      <w:pPr>
        <w:numPr>
          <w:ilvl w:val="0"/>
          <w:numId w:val="241"/>
        </w:numPr>
        <w:jc w:val="both"/>
        <w:rPr>
          <w:rFonts w:cs="Arial"/>
          <w:b/>
        </w:rPr>
      </w:pPr>
      <w:r w:rsidRPr="00A55F2A">
        <w:rPr>
          <w:rFonts w:cs="Arial"/>
          <w:b/>
        </w:rPr>
        <w:t>Работа по месту</w:t>
      </w:r>
    </w:p>
    <w:p w:rsidR="0018378A" w:rsidRPr="00A55F2A" w:rsidRDefault="0018378A" w:rsidP="00A55F2A">
      <w:pPr>
        <w:jc w:val="both"/>
        <w:rPr>
          <w:rFonts w:cs="Arial"/>
        </w:rPr>
      </w:pPr>
      <w:r w:rsidRPr="00A55F2A">
        <w:rPr>
          <w:rFonts w:cs="Arial"/>
        </w:rPr>
        <w:t>Работа по месту должна быть выполнена следующим образом в случае аварийной работы:</w:t>
      </w:r>
    </w:p>
    <w:p w:rsidR="0018378A" w:rsidRPr="00A55F2A" w:rsidRDefault="0018378A" w:rsidP="00E26188">
      <w:pPr>
        <w:numPr>
          <w:ilvl w:val="0"/>
          <w:numId w:val="170"/>
        </w:numPr>
        <w:jc w:val="both"/>
        <w:rPr>
          <w:rFonts w:cs="Arial"/>
        </w:rPr>
      </w:pPr>
      <w:r w:rsidRPr="00A55F2A">
        <w:rPr>
          <w:rFonts w:cs="Arial"/>
        </w:rPr>
        <w:t>Изменение проводки для работы при коротком замыкании</w:t>
      </w:r>
    </w:p>
    <w:p w:rsidR="0018378A" w:rsidRPr="00A55F2A" w:rsidRDefault="0018378A" w:rsidP="00E26188">
      <w:pPr>
        <w:numPr>
          <w:ilvl w:val="0"/>
          <w:numId w:val="240"/>
        </w:numPr>
        <w:jc w:val="both"/>
        <w:rPr>
          <w:rFonts w:cs="Arial"/>
        </w:rPr>
      </w:pPr>
      <w:r w:rsidRPr="00A55F2A">
        <w:rPr>
          <w:rFonts w:cs="Arial"/>
        </w:rPr>
        <w:t>Изменение проводки для отключения питания от панели ЦП</w:t>
      </w:r>
    </w:p>
    <w:p w:rsidR="0018378A" w:rsidRPr="00A55F2A" w:rsidRDefault="0018378A" w:rsidP="00E26188">
      <w:pPr>
        <w:numPr>
          <w:ilvl w:val="0"/>
          <w:numId w:val="240"/>
        </w:numPr>
        <w:jc w:val="both"/>
        <w:rPr>
          <w:rFonts w:cs="Arial"/>
        </w:rPr>
      </w:pPr>
      <w:r w:rsidRPr="00A55F2A">
        <w:rPr>
          <w:rFonts w:cs="Arial"/>
        </w:rPr>
        <w:t>Изменение проводки для осуществления принудительной работы компрессора, вентилятора конденсатора и вентиляторов испарителя.</w:t>
      </w:r>
    </w:p>
    <w:p w:rsidR="0018378A" w:rsidRPr="00A55F2A" w:rsidRDefault="0018378A" w:rsidP="00A55F2A">
      <w:pPr>
        <w:ind w:left="1080"/>
        <w:jc w:val="both"/>
        <w:rPr>
          <w:rFonts w:cs="Arial"/>
        </w:rPr>
      </w:pPr>
      <w:r w:rsidRPr="00A55F2A">
        <w:rPr>
          <w:rFonts w:cs="Arial"/>
        </w:rPr>
        <w:t>* Присоединить соединитель короткого замыкания, хранящийся в задней части контроллера</w:t>
      </w:r>
    </w:p>
    <w:p w:rsidR="0018378A" w:rsidRPr="00A55F2A" w:rsidRDefault="0018378A" w:rsidP="00A55F2A">
      <w:pPr>
        <w:ind w:left="1080"/>
        <w:jc w:val="both"/>
        <w:rPr>
          <w:rFonts w:cs="Arial"/>
        </w:rPr>
      </w:pPr>
      <w:r w:rsidRPr="00A55F2A">
        <w:rPr>
          <w:rFonts w:cs="Arial"/>
        </w:rPr>
        <w:t>* Детальная информация приведена в параграфе 6.5.2 «Работа при коротком замыкании»</w:t>
      </w:r>
    </w:p>
    <w:p w:rsidR="0018378A" w:rsidRPr="00A55F2A" w:rsidRDefault="0018378A" w:rsidP="00E26188">
      <w:pPr>
        <w:numPr>
          <w:ilvl w:val="0"/>
          <w:numId w:val="171"/>
        </w:numPr>
        <w:jc w:val="both"/>
        <w:rPr>
          <w:rFonts w:cs="Arial"/>
        </w:rPr>
      </w:pPr>
      <w:r w:rsidRPr="00A55F2A">
        <w:rPr>
          <w:rFonts w:cs="Arial"/>
        </w:rPr>
        <w:t>Регулировка открытия электронного расширительного клапана на ¼</w:t>
      </w:r>
    </w:p>
    <w:p w:rsidR="0018378A" w:rsidRPr="00A55F2A" w:rsidRDefault="0018378A" w:rsidP="00A55F2A">
      <w:pPr>
        <w:ind w:left="720"/>
        <w:jc w:val="both"/>
        <w:rPr>
          <w:rFonts w:cs="Arial"/>
        </w:rPr>
      </w:pPr>
      <w:r w:rsidRPr="00A55F2A">
        <w:rPr>
          <w:rFonts w:cs="Arial"/>
        </w:rPr>
        <w:t>* Использовать аварийный колпак при открытии на ¼</w:t>
      </w:r>
    </w:p>
    <w:p w:rsidR="0018378A" w:rsidRPr="00A55F2A" w:rsidRDefault="0018378A" w:rsidP="00A55F2A">
      <w:pPr>
        <w:ind w:left="720"/>
        <w:jc w:val="both"/>
        <w:rPr>
          <w:rFonts w:cs="Arial"/>
        </w:rPr>
      </w:pPr>
      <w:r w:rsidRPr="00A55F2A">
        <w:rPr>
          <w:rFonts w:cs="Arial"/>
        </w:rPr>
        <w:t>* Детальная информация приведена в параграфе 6.5.3 «Регулировка открытия»</w:t>
      </w:r>
    </w:p>
    <w:p w:rsidR="0018378A" w:rsidRPr="00A55F2A" w:rsidRDefault="0018378A" w:rsidP="00E26188">
      <w:pPr>
        <w:numPr>
          <w:ilvl w:val="0"/>
          <w:numId w:val="172"/>
        </w:numPr>
        <w:jc w:val="both"/>
        <w:rPr>
          <w:rFonts w:cs="Arial"/>
        </w:rPr>
      </w:pPr>
      <w:r w:rsidRPr="00A55F2A">
        <w:rPr>
          <w:rFonts w:cs="Arial"/>
        </w:rPr>
        <w:t>Регулировка полного открытия модулирующего впускного клапана</w:t>
      </w:r>
    </w:p>
    <w:p w:rsidR="0018378A" w:rsidRPr="00A55F2A" w:rsidRDefault="0018378A" w:rsidP="00A55F2A">
      <w:pPr>
        <w:ind w:left="720"/>
        <w:jc w:val="both"/>
        <w:rPr>
          <w:rFonts w:cs="Arial"/>
        </w:rPr>
      </w:pPr>
      <w:r w:rsidRPr="00A55F2A">
        <w:rPr>
          <w:rFonts w:cs="Arial"/>
        </w:rPr>
        <w:t>* Использовать аварийный магнит для полного открытия</w:t>
      </w:r>
    </w:p>
    <w:p w:rsidR="0018378A" w:rsidRPr="00A55F2A" w:rsidRDefault="0018378A" w:rsidP="00A55F2A">
      <w:pPr>
        <w:ind w:left="720"/>
        <w:jc w:val="both"/>
        <w:rPr>
          <w:rFonts w:cs="Arial"/>
        </w:rPr>
      </w:pPr>
      <w:r w:rsidRPr="00A55F2A">
        <w:rPr>
          <w:rFonts w:cs="Arial"/>
        </w:rPr>
        <w:t>* Детальная информация приведена в параграфе 6.5.4 «Регулировка открытия»</w:t>
      </w:r>
    </w:p>
    <w:p w:rsidR="0018378A" w:rsidRPr="00A55F2A" w:rsidRDefault="0018378A" w:rsidP="00E26188">
      <w:pPr>
        <w:numPr>
          <w:ilvl w:val="0"/>
          <w:numId w:val="241"/>
        </w:numPr>
        <w:jc w:val="both"/>
        <w:rPr>
          <w:rFonts w:cs="Arial"/>
          <w:b/>
        </w:rPr>
      </w:pPr>
      <w:r w:rsidRPr="00A55F2A">
        <w:rPr>
          <w:rFonts w:cs="Arial"/>
          <w:b/>
        </w:rPr>
        <w:t>Рабочие условия при аварийном режиме</w:t>
      </w:r>
    </w:p>
    <w:p w:rsidR="0018378A" w:rsidRPr="00A55F2A" w:rsidRDefault="0018378A" w:rsidP="00A55F2A">
      <w:pPr>
        <w:jc w:val="both"/>
        <w:rPr>
          <w:rFonts w:cs="Arial"/>
        </w:rPr>
      </w:pPr>
      <w:r w:rsidRPr="00A55F2A">
        <w:rPr>
          <w:rFonts w:cs="Arial"/>
        </w:rPr>
        <w:t xml:space="preserve">Температура не может контролироваться. Переведите </w:t>
      </w:r>
      <w:r>
        <w:rPr>
          <w:rFonts w:cs="Arial"/>
        </w:rPr>
        <w:t>Автоматический выключатель</w:t>
      </w:r>
      <w:r w:rsidRPr="00A55F2A">
        <w:rPr>
          <w:rFonts w:cs="Arial"/>
        </w:rPr>
        <w:t xml:space="preserve"> цепи в положение </w:t>
      </w:r>
      <w:r w:rsidRPr="00A55F2A">
        <w:rPr>
          <w:rFonts w:cs="Arial"/>
          <w:u w:val="single"/>
        </w:rPr>
        <w:t>вкл или выкл</w:t>
      </w:r>
      <w:r w:rsidRPr="00A55F2A">
        <w:rPr>
          <w:rFonts w:cs="Arial"/>
        </w:rPr>
        <w:t xml:space="preserve"> для поддержания целевой температуры.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03"/>
        <w:gridCol w:w="3517"/>
        <w:gridCol w:w="3551"/>
      </w:tblGrid>
      <w:tr w:rsidR="0018378A" w:rsidRPr="00C276C2" w:rsidTr="001C0735">
        <w:tc>
          <w:tcPr>
            <w:tcW w:w="2518" w:type="dxa"/>
          </w:tcPr>
          <w:p w:rsidR="0018378A" w:rsidRPr="00A55F2A" w:rsidRDefault="0018378A" w:rsidP="00A55F2A">
            <w:pPr>
              <w:jc w:val="center"/>
              <w:rPr>
                <w:rFonts w:cs="Arial"/>
                <w:b/>
                <w:sz w:val="18"/>
              </w:rPr>
            </w:pPr>
            <w:r w:rsidRPr="00A55F2A">
              <w:rPr>
                <w:rFonts w:cs="Arial"/>
                <w:b/>
                <w:sz w:val="18"/>
              </w:rPr>
              <w:t>Режим</w:t>
            </w:r>
          </w:p>
        </w:tc>
        <w:tc>
          <w:tcPr>
            <w:tcW w:w="3544" w:type="dxa"/>
          </w:tcPr>
          <w:p w:rsidR="0018378A" w:rsidRPr="00A55F2A" w:rsidRDefault="0018378A" w:rsidP="00A55F2A">
            <w:pPr>
              <w:jc w:val="center"/>
              <w:rPr>
                <w:rFonts w:cs="Arial"/>
                <w:b/>
                <w:sz w:val="18"/>
              </w:rPr>
            </w:pPr>
            <w:r w:rsidRPr="00A55F2A">
              <w:rPr>
                <w:rFonts w:cs="Arial"/>
                <w:b/>
                <w:sz w:val="18"/>
              </w:rPr>
              <w:t>Имеющаяся функция защитных устройств</w:t>
            </w:r>
          </w:p>
        </w:tc>
        <w:tc>
          <w:tcPr>
            <w:tcW w:w="3567" w:type="dxa"/>
          </w:tcPr>
          <w:p w:rsidR="0018378A" w:rsidRPr="00A55F2A" w:rsidRDefault="0018378A" w:rsidP="00A55F2A">
            <w:pPr>
              <w:jc w:val="center"/>
              <w:rPr>
                <w:rFonts w:cs="Arial"/>
                <w:b/>
                <w:sz w:val="18"/>
              </w:rPr>
            </w:pPr>
            <w:r w:rsidRPr="00A55F2A">
              <w:rPr>
                <w:rFonts w:cs="Arial"/>
                <w:b/>
                <w:sz w:val="18"/>
              </w:rPr>
              <w:t>Рабочее состояние установки</w:t>
            </w:r>
          </w:p>
        </w:tc>
      </w:tr>
      <w:tr w:rsidR="0018378A" w:rsidRPr="00C276C2" w:rsidTr="001C0735">
        <w:tc>
          <w:tcPr>
            <w:tcW w:w="2518" w:type="dxa"/>
          </w:tcPr>
          <w:p w:rsidR="0018378A" w:rsidRPr="00A55F2A" w:rsidRDefault="0018378A" w:rsidP="00A55F2A">
            <w:pPr>
              <w:rPr>
                <w:rFonts w:cs="Arial"/>
                <w:sz w:val="18"/>
              </w:rPr>
            </w:pPr>
            <w:r w:rsidRPr="00A55F2A">
              <w:rPr>
                <w:rFonts w:cs="Arial"/>
                <w:sz w:val="18"/>
              </w:rPr>
              <w:t>Охлаждение</w:t>
            </w:r>
          </w:p>
        </w:tc>
        <w:tc>
          <w:tcPr>
            <w:tcW w:w="3544" w:type="dxa"/>
          </w:tcPr>
          <w:p w:rsidR="0018378A" w:rsidRPr="00A55F2A" w:rsidRDefault="0018378A" w:rsidP="00A55F2A">
            <w:pPr>
              <w:rPr>
                <w:rFonts w:cs="Arial"/>
                <w:sz w:val="18"/>
              </w:rPr>
            </w:pPr>
            <w:r w:rsidRPr="00A55F2A">
              <w:rPr>
                <w:rFonts w:cs="Arial"/>
                <w:sz w:val="18"/>
                <w:lang w:val="en-US"/>
              </w:rPr>
              <w:t>RPP</w:t>
            </w:r>
            <w:r w:rsidRPr="00A55F2A">
              <w:rPr>
                <w:rFonts w:cs="Arial"/>
                <w:sz w:val="18"/>
              </w:rPr>
              <w:t>: устройство защиты от обратной фазы</w:t>
            </w:r>
          </w:p>
          <w:p w:rsidR="0018378A" w:rsidRPr="00A55F2A" w:rsidRDefault="0018378A" w:rsidP="00A55F2A">
            <w:pPr>
              <w:rPr>
                <w:rFonts w:cs="Arial"/>
                <w:sz w:val="18"/>
              </w:rPr>
            </w:pPr>
            <w:r w:rsidRPr="00A55F2A">
              <w:rPr>
                <w:rFonts w:cs="Arial"/>
                <w:sz w:val="18"/>
                <w:lang w:val="en-US"/>
              </w:rPr>
              <w:t>HPS</w:t>
            </w:r>
            <w:r w:rsidRPr="00A55F2A">
              <w:rPr>
                <w:rFonts w:cs="Arial"/>
                <w:sz w:val="18"/>
              </w:rPr>
              <w:t xml:space="preserve">: реле высокого давления </w:t>
            </w:r>
          </w:p>
          <w:p w:rsidR="0018378A" w:rsidRPr="00A55F2A" w:rsidRDefault="0018378A" w:rsidP="00A55F2A">
            <w:pPr>
              <w:rPr>
                <w:rFonts w:cs="Arial"/>
                <w:sz w:val="18"/>
              </w:rPr>
            </w:pPr>
            <w:r w:rsidRPr="00A55F2A">
              <w:rPr>
                <w:rFonts w:cs="Arial"/>
                <w:sz w:val="18"/>
                <w:lang w:val="en-US"/>
              </w:rPr>
              <w:t>CTP</w:t>
            </w:r>
            <w:r w:rsidRPr="00A55F2A">
              <w:rPr>
                <w:rFonts w:cs="Arial"/>
                <w:sz w:val="18"/>
              </w:rPr>
              <w:t>: тепловая защита компрессора</w:t>
            </w:r>
          </w:p>
        </w:tc>
        <w:tc>
          <w:tcPr>
            <w:tcW w:w="3567" w:type="dxa"/>
          </w:tcPr>
          <w:p w:rsidR="0018378A" w:rsidRPr="00A55F2A" w:rsidRDefault="0018378A" w:rsidP="00E26188">
            <w:pPr>
              <w:numPr>
                <w:ilvl w:val="0"/>
                <w:numId w:val="242"/>
              </w:numPr>
              <w:rPr>
                <w:rFonts w:cs="Arial"/>
                <w:sz w:val="18"/>
              </w:rPr>
            </w:pPr>
            <w:r w:rsidRPr="00A55F2A">
              <w:rPr>
                <w:rFonts w:cs="Arial"/>
                <w:sz w:val="18"/>
              </w:rPr>
              <w:t>Компрессор работает непрерывно.</w:t>
            </w:r>
          </w:p>
          <w:p w:rsidR="0018378A" w:rsidRPr="00A55F2A" w:rsidRDefault="0018378A" w:rsidP="00E26188">
            <w:pPr>
              <w:numPr>
                <w:ilvl w:val="0"/>
                <w:numId w:val="242"/>
              </w:numPr>
              <w:rPr>
                <w:rFonts w:cs="Arial"/>
                <w:sz w:val="18"/>
              </w:rPr>
            </w:pPr>
            <w:r w:rsidRPr="00A55F2A">
              <w:rPr>
                <w:rFonts w:cs="Arial"/>
                <w:sz w:val="18"/>
              </w:rPr>
              <w:t>Вентилятор испарителя работает на низкой скорости непрерывно.</w:t>
            </w:r>
          </w:p>
          <w:p w:rsidR="0018378A" w:rsidRPr="00A55F2A" w:rsidRDefault="0018378A" w:rsidP="00E26188">
            <w:pPr>
              <w:numPr>
                <w:ilvl w:val="0"/>
                <w:numId w:val="242"/>
              </w:numPr>
              <w:rPr>
                <w:rFonts w:cs="Arial"/>
                <w:sz w:val="18"/>
              </w:rPr>
            </w:pPr>
            <w:r w:rsidRPr="00A55F2A">
              <w:rPr>
                <w:rFonts w:cs="Arial"/>
                <w:sz w:val="18"/>
              </w:rPr>
              <w:t>Вентилятор конденсатора работает непрерывно.</w:t>
            </w:r>
          </w:p>
          <w:p w:rsidR="0018378A" w:rsidRPr="00A55F2A" w:rsidRDefault="0018378A" w:rsidP="00E26188">
            <w:pPr>
              <w:numPr>
                <w:ilvl w:val="0"/>
                <w:numId w:val="242"/>
              </w:numPr>
              <w:rPr>
                <w:rFonts w:cs="Arial"/>
                <w:sz w:val="18"/>
              </w:rPr>
            </w:pPr>
            <w:r w:rsidRPr="00A55F2A">
              <w:rPr>
                <w:rFonts w:cs="Arial"/>
                <w:sz w:val="18"/>
              </w:rPr>
              <w:t>Электронный расширительный клапан работает с зафиксированным открытием</w:t>
            </w:r>
          </w:p>
          <w:p w:rsidR="0018378A" w:rsidRPr="00A55F2A" w:rsidRDefault="0018378A" w:rsidP="00E26188">
            <w:pPr>
              <w:numPr>
                <w:ilvl w:val="0"/>
                <w:numId w:val="242"/>
              </w:numPr>
              <w:rPr>
                <w:rFonts w:cs="Arial"/>
                <w:sz w:val="18"/>
              </w:rPr>
            </w:pPr>
            <w:r w:rsidRPr="00A55F2A">
              <w:rPr>
                <w:rFonts w:cs="Arial"/>
                <w:sz w:val="18"/>
              </w:rPr>
              <w:t>Модулирующий впускной клапан работает с полным открытием</w:t>
            </w:r>
          </w:p>
        </w:tc>
      </w:tr>
      <w:tr w:rsidR="0018378A" w:rsidRPr="00C276C2" w:rsidTr="001D78AE">
        <w:tc>
          <w:tcPr>
            <w:tcW w:w="2518" w:type="dxa"/>
          </w:tcPr>
          <w:p w:rsidR="0018378A" w:rsidRPr="00A55F2A" w:rsidRDefault="0018378A" w:rsidP="00A55F2A">
            <w:pPr>
              <w:rPr>
                <w:rFonts w:cs="Arial"/>
                <w:sz w:val="18"/>
              </w:rPr>
            </w:pPr>
            <w:r w:rsidRPr="00A55F2A">
              <w:rPr>
                <w:rFonts w:cs="Arial"/>
                <w:sz w:val="18"/>
              </w:rPr>
              <w:t>Нагрев</w:t>
            </w:r>
          </w:p>
        </w:tc>
        <w:tc>
          <w:tcPr>
            <w:tcW w:w="3544" w:type="dxa"/>
            <w:vAlign w:val="center"/>
          </w:tcPr>
          <w:p w:rsidR="0018378A" w:rsidRPr="00A55F2A" w:rsidRDefault="0018378A" w:rsidP="001D78AE">
            <w:pPr>
              <w:jc w:val="center"/>
              <w:rPr>
                <w:rFonts w:cs="Arial"/>
                <w:sz w:val="18"/>
              </w:rPr>
            </w:pPr>
            <w:r>
              <w:rPr>
                <w:rFonts w:cs="Arial"/>
                <w:sz w:val="18"/>
              </w:rPr>
              <w:t>-----------------------------------------------</w:t>
            </w:r>
          </w:p>
        </w:tc>
        <w:tc>
          <w:tcPr>
            <w:tcW w:w="3567" w:type="dxa"/>
          </w:tcPr>
          <w:p w:rsidR="0018378A" w:rsidRPr="00A55F2A" w:rsidRDefault="0018378A" w:rsidP="00E26188">
            <w:pPr>
              <w:numPr>
                <w:ilvl w:val="0"/>
                <w:numId w:val="243"/>
              </w:numPr>
              <w:rPr>
                <w:rFonts w:cs="Arial"/>
                <w:sz w:val="18"/>
              </w:rPr>
            </w:pPr>
            <w:r w:rsidRPr="00A55F2A">
              <w:rPr>
                <w:rFonts w:cs="Arial"/>
                <w:sz w:val="18"/>
              </w:rPr>
              <w:t>Компрессор останавливается.</w:t>
            </w:r>
          </w:p>
          <w:p w:rsidR="0018378A" w:rsidRPr="00A55F2A" w:rsidRDefault="0018378A" w:rsidP="00E26188">
            <w:pPr>
              <w:numPr>
                <w:ilvl w:val="0"/>
                <w:numId w:val="243"/>
              </w:numPr>
              <w:rPr>
                <w:rFonts w:cs="Arial"/>
                <w:sz w:val="18"/>
              </w:rPr>
            </w:pPr>
            <w:r w:rsidRPr="00A55F2A">
              <w:rPr>
                <w:rFonts w:cs="Arial"/>
                <w:sz w:val="18"/>
              </w:rPr>
              <w:t>Вентилятор испарителя работает на высокой скорости непрерывно.</w:t>
            </w:r>
          </w:p>
          <w:p w:rsidR="0018378A" w:rsidRPr="00A55F2A" w:rsidRDefault="0018378A" w:rsidP="00E26188">
            <w:pPr>
              <w:numPr>
                <w:ilvl w:val="0"/>
                <w:numId w:val="243"/>
              </w:numPr>
              <w:rPr>
                <w:rFonts w:cs="Arial"/>
                <w:sz w:val="18"/>
              </w:rPr>
            </w:pPr>
            <w:r w:rsidRPr="00A55F2A">
              <w:rPr>
                <w:rFonts w:cs="Arial"/>
                <w:sz w:val="18"/>
              </w:rPr>
              <w:t>Вентилятор конденсатора останавливается.</w:t>
            </w:r>
          </w:p>
        </w:tc>
      </w:tr>
    </w:tbl>
    <w:p w:rsidR="0018378A" w:rsidRDefault="0018378A" w:rsidP="00463468"/>
    <w:p w:rsidR="0018378A" w:rsidRDefault="0018378A">
      <w:r>
        <w:br w:type="page"/>
      </w:r>
    </w:p>
    <w:p w:rsidR="0018378A" w:rsidRDefault="0018378A" w:rsidP="007A5512">
      <w:pPr>
        <w:pStyle w:val="Heading3"/>
      </w:pPr>
      <w:bookmarkStart w:id="112" w:name="_Toc343613561"/>
      <w:r>
        <w:t>Работа контроллера при коротком замыкании</w:t>
      </w:r>
      <w:bookmarkEnd w:id="112"/>
    </w:p>
    <w:p w:rsidR="0018378A" w:rsidRPr="007A5512" w:rsidRDefault="0018378A" w:rsidP="00E26188">
      <w:pPr>
        <w:numPr>
          <w:ilvl w:val="0"/>
          <w:numId w:val="203"/>
        </w:numPr>
        <w:rPr>
          <w:rFonts w:cs="Arial"/>
        </w:rPr>
      </w:pPr>
      <w:r w:rsidRPr="007A5512">
        <w:rPr>
          <w:rFonts w:cs="Arial"/>
        </w:rPr>
        <w:t>Модели, произведенные после мая 2006г (клеммная панель коннекторного типа).</w:t>
      </w:r>
    </w:p>
    <w:tbl>
      <w:tblPr>
        <w:tblW w:w="9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809"/>
        <w:gridCol w:w="3686"/>
        <w:gridCol w:w="4140"/>
      </w:tblGrid>
      <w:tr w:rsidR="0018378A" w:rsidRPr="00C276C2" w:rsidTr="001C0735">
        <w:tc>
          <w:tcPr>
            <w:tcW w:w="1809" w:type="dxa"/>
            <w:tcBorders>
              <w:top w:val="nil"/>
              <w:left w:val="nil"/>
              <w:bottom w:val="nil"/>
            </w:tcBorders>
          </w:tcPr>
          <w:p w:rsidR="0018378A" w:rsidRPr="007A5512" w:rsidRDefault="0018378A" w:rsidP="007A5512">
            <w:pPr>
              <w:jc w:val="both"/>
              <w:rPr>
                <w:rFonts w:cs="Arial"/>
                <w:sz w:val="18"/>
                <w:szCs w:val="18"/>
              </w:rPr>
            </w:pPr>
          </w:p>
        </w:tc>
        <w:tc>
          <w:tcPr>
            <w:tcW w:w="3686" w:type="dxa"/>
          </w:tcPr>
          <w:p w:rsidR="0018378A" w:rsidRPr="007A5512" w:rsidRDefault="0018378A" w:rsidP="007A5512">
            <w:pPr>
              <w:jc w:val="center"/>
              <w:rPr>
                <w:rFonts w:cs="Arial"/>
                <w:sz w:val="18"/>
                <w:szCs w:val="18"/>
              </w:rPr>
            </w:pPr>
            <w:r w:rsidRPr="007A5512">
              <w:rPr>
                <w:rFonts w:cs="Arial"/>
                <w:sz w:val="18"/>
                <w:szCs w:val="18"/>
              </w:rPr>
              <w:t>Охлаждение</w:t>
            </w:r>
          </w:p>
        </w:tc>
        <w:tc>
          <w:tcPr>
            <w:tcW w:w="4140" w:type="dxa"/>
          </w:tcPr>
          <w:p w:rsidR="0018378A" w:rsidRPr="007A5512" w:rsidRDefault="0018378A" w:rsidP="007A5512">
            <w:pPr>
              <w:jc w:val="center"/>
              <w:rPr>
                <w:rFonts w:cs="Arial"/>
                <w:sz w:val="18"/>
                <w:szCs w:val="18"/>
              </w:rPr>
            </w:pPr>
            <w:r w:rsidRPr="007A5512">
              <w:rPr>
                <w:rFonts w:cs="Arial"/>
                <w:sz w:val="18"/>
                <w:szCs w:val="18"/>
              </w:rPr>
              <w:t>Подогрев</w:t>
            </w:r>
          </w:p>
        </w:tc>
      </w:tr>
      <w:tr w:rsidR="0018378A" w:rsidRPr="00C276C2" w:rsidTr="001C0735">
        <w:tc>
          <w:tcPr>
            <w:tcW w:w="1809" w:type="dxa"/>
            <w:tcBorders>
              <w:top w:val="nil"/>
              <w:left w:val="nil"/>
              <w:bottom w:val="nil"/>
            </w:tcBorders>
          </w:tcPr>
          <w:p w:rsidR="0018378A" w:rsidRPr="007A5512" w:rsidRDefault="0018378A" w:rsidP="007A5512">
            <w:pPr>
              <w:jc w:val="center"/>
              <w:rPr>
                <w:rFonts w:cs="Arial"/>
                <w:sz w:val="18"/>
                <w:szCs w:val="18"/>
              </w:rPr>
            </w:pPr>
            <w:r w:rsidRPr="007A5512">
              <w:rPr>
                <w:rFonts w:cs="Arial"/>
                <w:sz w:val="18"/>
                <w:szCs w:val="18"/>
              </w:rPr>
              <w:t>Для прекращения подачи питания на панель ЦП</w:t>
            </w:r>
          </w:p>
        </w:tc>
        <w:tc>
          <w:tcPr>
            <w:tcW w:w="3686" w:type="dxa"/>
            <w:tcBorders>
              <w:right w:val="nil"/>
            </w:tcBorders>
          </w:tcPr>
          <w:p w:rsidR="0018378A" w:rsidRPr="007A5512" w:rsidRDefault="0018378A" w:rsidP="007A5512">
            <w:pPr>
              <w:jc w:val="both"/>
              <w:rPr>
                <w:rFonts w:cs="Arial"/>
                <w:sz w:val="18"/>
                <w:szCs w:val="18"/>
              </w:rPr>
            </w:pPr>
            <w:r w:rsidRPr="000A1FB6">
              <w:rPr>
                <w:rFonts w:cs="Arial"/>
                <w:noProof/>
                <w:sz w:val="18"/>
                <w:szCs w:val="18"/>
                <w:lang w:eastAsia="ru-RU"/>
              </w:rPr>
              <w:pict>
                <v:shape id="Рисунок 732" o:spid="_x0000_i1857" type="#_x0000_t75" style="width:14.25pt;height:13.5pt;visibility:visible">
                  <v:imagedata r:id="rId473" o:title=""/>
                </v:shape>
              </w:pict>
            </w:r>
            <w:r w:rsidRPr="007A5512">
              <w:rPr>
                <w:rFonts w:cs="Arial"/>
                <w:sz w:val="18"/>
                <w:szCs w:val="18"/>
              </w:rPr>
              <w:t xml:space="preserve">Выключить </w:t>
            </w:r>
            <w:r>
              <w:rPr>
                <w:rFonts w:cs="Arial"/>
                <w:sz w:val="18"/>
                <w:szCs w:val="18"/>
              </w:rPr>
              <w:t>Автоматический выключатель</w:t>
            </w:r>
            <w:r w:rsidRPr="007A5512">
              <w:rPr>
                <w:rFonts w:cs="Arial"/>
                <w:sz w:val="18"/>
                <w:szCs w:val="18"/>
              </w:rPr>
              <w:t xml:space="preserve"> цепи (ВЫКЛ)</w:t>
            </w:r>
          </w:p>
          <w:p w:rsidR="0018378A" w:rsidRPr="007A5512" w:rsidRDefault="0018378A" w:rsidP="007A5512">
            <w:pPr>
              <w:jc w:val="both"/>
              <w:rPr>
                <w:rFonts w:cs="Arial"/>
                <w:sz w:val="18"/>
                <w:szCs w:val="18"/>
              </w:rPr>
            </w:pPr>
            <w:r w:rsidRPr="000A1FB6">
              <w:rPr>
                <w:rFonts w:cs="Arial"/>
                <w:noProof/>
                <w:sz w:val="18"/>
                <w:szCs w:val="18"/>
                <w:lang w:eastAsia="ru-RU"/>
              </w:rPr>
              <w:pict>
                <v:shape id="Рисунок 731" o:spid="_x0000_i1858" type="#_x0000_t75" style="width:14.25pt;height:13.5pt;visibility:visible">
                  <v:imagedata r:id="rId474" o:title=""/>
                </v:shape>
              </w:pict>
            </w:r>
            <w:r w:rsidRPr="007A5512">
              <w:rPr>
                <w:rFonts w:cs="Arial"/>
                <w:sz w:val="18"/>
                <w:szCs w:val="18"/>
              </w:rPr>
              <w:t xml:space="preserve">Отсоединить соединитель питания </w:t>
            </w:r>
            <w:r w:rsidRPr="007A5512">
              <w:rPr>
                <w:rFonts w:cs="Arial"/>
                <w:sz w:val="18"/>
                <w:szCs w:val="18"/>
                <w:lang w:val="en-US"/>
              </w:rPr>
              <w:t>CN</w:t>
            </w:r>
            <w:r w:rsidRPr="007A5512">
              <w:rPr>
                <w:rFonts w:cs="Arial"/>
                <w:sz w:val="18"/>
                <w:szCs w:val="18"/>
              </w:rPr>
              <w:t xml:space="preserve">82 (белый) на переходной панели </w:t>
            </w:r>
            <w:r w:rsidRPr="007A5512">
              <w:rPr>
                <w:rFonts w:cs="Arial"/>
                <w:sz w:val="18"/>
                <w:szCs w:val="18"/>
                <w:lang w:val="en-US"/>
              </w:rPr>
              <w:t>SMV</w:t>
            </w:r>
            <w:r w:rsidRPr="007A5512">
              <w:rPr>
                <w:rFonts w:cs="Arial"/>
                <w:sz w:val="18"/>
                <w:szCs w:val="18"/>
              </w:rPr>
              <w:t>.</w:t>
            </w:r>
          </w:p>
        </w:tc>
        <w:tc>
          <w:tcPr>
            <w:tcW w:w="4140" w:type="dxa"/>
            <w:tcBorders>
              <w:left w:val="nil"/>
            </w:tcBorders>
          </w:tcPr>
          <w:p w:rsidR="0018378A" w:rsidRPr="007A5512" w:rsidRDefault="0018378A" w:rsidP="007A5512">
            <w:pPr>
              <w:jc w:val="center"/>
              <w:rPr>
                <w:rFonts w:cs="Arial"/>
                <w:sz w:val="18"/>
                <w:szCs w:val="18"/>
              </w:rPr>
            </w:pPr>
            <w:r w:rsidRPr="000A1FB6">
              <w:rPr>
                <w:rFonts w:cs="Arial"/>
                <w:noProof/>
                <w:sz w:val="18"/>
                <w:szCs w:val="18"/>
                <w:lang w:eastAsia="ru-RU"/>
              </w:rPr>
              <w:pict>
                <v:shape id="Рисунок 730" o:spid="_x0000_i1859" type="#_x0000_t75" style="width:159.75pt;height:103.5pt;visibility:visible">
                  <v:imagedata r:id="rId475" o:title=""/>
                </v:shape>
              </w:pict>
            </w:r>
          </w:p>
        </w:tc>
      </w:tr>
      <w:tr w:rsidR="0018378A" w:rsidRPr="00C276C2" w:rsidTr="001C0735">
        <w:tc>
          <w:tcPr>
            <w:tcW w:w="1809" w:type="dxa"/>
            <w:tcBorders>
              <w:top w:val="nil"/>
              <w:left w:val="nil"/>
              <w:bottom w:val="nil"/>
            </w:tcBorders>
          </w:tcPr>
          <w:p w:rsidR="0018378A" w:rsidRPr="007A5512" w:rsidRDefault="0018378A" w:rsidP="007A5512">
            <w:pPr>
              <w:jc w:val="both"/>
              <w:rPr>
                <w:rFonts w:cs="Arial"/>
                <w:sz w:val="18"/>
                <w:szCs w:val="18"/>
              </w:rPr>
            </w:pPr>
            <w:r w:rsidRPr="007A5512">
              <w:rPr>
                <w:rFonts w:cs="Arial"/>
                <w:sz w:val="18"/>
                <w:szCs w:val="18"/>
              </w:rPr>
              <w:t>Для осуществления принудительной работы компрессора (</w:t>
            </w:r>
            <w:r w:rsidRPr="007A5512">
              <w:rPr>
                <w:rFonts w:cs="Arial"/>
                <w:sz w:val="18"/>
                <w:szCs w:val="18"/>
                <w:lang w:val="en-US"/>
              </w:rPr>
              <w:t>COMP</w:t>
            </w:r>
            <w:r w:rsidRPr="007A5512">
              <w:rPr>
                <w:rFonts w:cs="Arial"/>
                <w:sz w:val="18"/>
                <w:szCs w:val="18"/>
              </w:rPr>
              <w:t>), двигателя вентилятора конденсатора  (</w:t>
            </w:r>
            <w:r w:rsidRPr="007A5512">
              <w:rPr>
                <w:rFonts w:cs="Arial"/>
                <w:sz w:val="18"/>
                <w:szCs w:val="18"/>
                <w:lang w:val="en-US"/>
              </w:rPr>
              <w:t>CFM</w:t>
            </w:r>
            <w:r w:rsidRPr="007A5512">
              <w:rPr>
                <w:rFonts w:cs="Arial"/>
                <w:sz w:val="18"/>
                <w:szCs w:val="18"/>
              </w:rPr>
              <w:t>) и двигателя вентилятора испарителя (</w:t>
            </w:r>
            <w:r w:rsidRPr="007A5512">
              <w:rPr>
                <w:rFonts w:cs="Arial"/>
                <w:sz w:val="18"/>
                <w:szCs w:val="18"/>
                <w:lang w:val="en-US"/>
              </w:rPr>
              <w:t>EFM</w:t>
            </w:r>
            <w:r w:rsidRPr="007A5512">
              <w:rPr>
                <w:rFonts w:cs="Arial"/>
                <w:sz w:val="18"/>
                <w:szCs w:val="18"/>
              </w:rPr>
              <w:t>)</w:t>
            </w:r>
          </w:p>
        </w:tc>
        <w:tc>
          <w:tcPr>
            <w:tcW w:w="3686" w:type="dxa"/>
            <w:tcBorders>
              <w:right w:val="nil"/>
            </w:tcBorders>
          </w:tcPr>
          <w:p w:rsidR="0018378A" w:rsidRPr="007A5512" w:rsidRDefault="0018378A" w:rsidP="007A5512">
            <w:pPr>
              <w:jc w:val="both"/>
              <w:rPr>
                <w:rFonts w:cs="Arial"/>
                <w:sz w:val="18"/>
                <w:szCs w:val="18"/>
              </w:rPr>
            </w:pPr>
            <w:r w:rsidRPr="000A1FB6">
              <w:rPr>
                <w:rFonts w:cs="Arial"/>
                <w:noProof/>
                <w:sz w:val="18"/>
                <w:szCs w:val="18"/>
                <w:lang w:eastAsia="ru-RU"/>
              </w:rPr>
              <w:pict>
                <v:shape id="Рисунок 729" o:spid="_x0000_i1860" type="#_x0000_t75" style="width:14.25pt;height:12.75pt;visibility:visible">
                  <v:imagedata r:id="rId476" o:title=""/>
                </v:shape>
              </w:pict>
            </w:r>
            <w:r w:rsidRPr="007A5512">
              <w:rPr>
                <w:rFonts w:cs="Arial"/>
                <w:sz w:val="18"/>
                <w:szCs w:val="18"/>
              </w:rPr>
              <w:t xml:space="preserve">Снять короткозамыкающиеся соединители </w:t>
            </w:r>
            <w:r w:rsidRPr="007A5512">
              <w:rPr>
                <w:rFonts w:cs="Arial"/>
                <w:sz w:val="18"/>
                <w:szCs w:val="18"/>
                <w:lang w:val="en-US"/>
              </w:rPr>
              <w:t>SCC</w:t>
            </w:r>
            <w:r w:rsidRPr="007A5512">
              <w:rPr>
                <w:rFonts w:cs="Arial"/>
                <w:sz w:val="18"/>
                <w:szCs w:val="18"/>
              </w:rPr>
              <w:t xml:space="preserve">1-1 (синий), </w:t>
            </w:r>
            <w:r w:rsidRPr="007A5512">
              <w:rPr>
                <w:rFonts w:cs="Arial"/>
                <w:sz w:val="18"/>
                <w:szCs w:val="18"/>
                <w:lang w:val="en-US"/>
              </w:rPr>
              <w:t>SCC</w:t>
            </w:r>
            <w:r w:rsidRPr="007A5512">
              <w:rPr>
                <w:rFonts w:cs="Arial"/>
                <w:sz w:val="18"/>
                <w:szCs w:val="18"/>
              </w:rPr>
              <w:t xml:space="preserve">1-2 (красный) и </w:t>
            </w:r>
            <w:r w:rsidRPr="007A5512">
              <w:rPr>
                <w:rFonts w:cs="Arial"/>
                <w:sz w:val="18"/>
                <w:szCs w:val="18"/>
                <w:lang w:val="en-US"/>
              </w:rPr>
              <w:t>SCC</w:t>
            </w:r>
            <w:r w:rsidRPr="007A5512">
              <w:rPr>
                <w:rFonts w:cs="Arial"/>
                <w:sz w:val="18"/>
                <w:szCs w:val="18"/>
              </w:rPr>
              <w:t>2 (синий), хранящиеся на задней части контроллера.</w:t>
            </w:r>
          </w:p>
        </w:tc>
        <w:tc>
          <w:tcPr>
            <w:tcW w:w="4140" w:type="dxa"/>
            <w:tcBorders>
              <w:left w:val="nil"/>
            </w:tcBorders>
          </w:tcPr>
          <w:p w:rsidR="0018378A" w:rsidRPr="007A5512" w:rsidRDefault="0018378A" w:rsidP="007A5512">
            <w:pPr>
              <w:jc w:val="both"/>
              <w:rPr>
                <w:rFonts w:cs="Arial"/>
                <w:sz w:val="18"/>
                <w:szCs w:val="18"/>
              </w:rPr>
            </w:pPr>
            <w:r w:rsidRPr="000A1FB6">
              <w:rPr>
                <w:rFonts w:cs="Arial"/>
                <w:noProof/>
                <w:sz w:val="18"/>
                <w:szCs w:val="18"/>
                <w:lang w:eastAsia="ru-RU"/>
              </w:rPr>
              <w:pict>
                <v:shape id="Рисунок 728" o:spid="_x0000_i1861" type="#_x0000_t75" style="width:204pt;height:80.25pt;visibility:visible">
                  <v:imagedata r:id="rId477" o:title=""/>
                </v:shape>
              </w:pict>
            </w:r>
          </w:p>
        </w:tc>
      </w:tr>
      <w:tr w:rsidR="0018378A" w:rsidRPr="00C276C2" w:rsidTr="001C0735">
        <w:tc>
          <w:tcPr>
            <w:tcW w:w="1809" w:type="dxa"/>
            <w:tcBorders>
              <w:top w:val="nil"/>
              <w:left w:val="nil"/>
              <w:bottom w:val="nil"/>
            </w:tcBorders>
          </w:tcPr>
          <w:p w:rsidR="0018378A" w:rsidRPr="007A5512" w:rsidRDefault="0018378A" w:rsidP="007A5512">
            <w:pPr>
              <w:jc w:val="both"/>
              <w:rPr>
                <w:rFonts w:cs="Arial"/>
                <w:sz w:val="18"/>
                <w:szCs w:val="18"/>
              </w:rPr>
            </w:pPr>
          </w:p>
        </w:tc>
        <w:tc>
          <w:tcPr>
            <w:tcW w:w="3686" w:type="dxa"/>
          </w:tcPr>
          <w:p w:rsidR="0018378A" w:rsidRPr="007A5512" w:rsidRDefault="0018378A" w:rsidP="007A5512">
            <w:pPr>
              <w:jc w:val="both"/>
              <w:rPr>
                <w:rFonts w:cs="Arial"/>
                <w:sz w:val="18"/>
                <w:szCs w:val="18"/>
              </w:rPr>
            </w:pPr>
            <w:r w:rsidRPr="000A1FB6">
              <w:rPr>
                <w:rFonts w:cs="Arial"/>
                <w:noProof/>
                <w:sz w:val="18"/>
                <w:szCs w:val="18"/>
                <w:lang w:eastAsia="ru-RU"/>
              </w:rPr>
              <w:pict>
                <v:shape id="Рисунок 727" o:spid="_x0000_i1862" type="#_x0000_t75" style="width:14.25pt;height:12.75pt;visibility:visible">
                  <v:imagedata r:id="rId478" o:title=""/>
                </v:shape>
              </w:pict>
            </w:r>
            <w:r w:rsidRPr="007A5512">
              <w:rPr>
                <w:rFonts w:cs="Arial"/>
                <w:sz w:val="18"/>
                <w:szCs w:val="18"/>
              </w:rPr>
              <w:t xml:space="preserve">Присоединить короткозамыкающийся соединитель </w:t>
            </w:r>
            <w:r w:rsidRPr="007A5512">
              <w:rPr>
                <w:rFonts w:cs="Arial"/>
                <w:sz w:val="18"/>
                <w:szCs w:val="18"/>
                <w:lang w:val="en-US"/>
              </w:rPr>
              <w:t>SCC</w:t>
            </w:r>
            <w:r w:rsidRPr="007A5512">
              <w:rPr>
                <w:rFonts w:cs="Arial"/>
                <w:sz w:val="18"/>
                <w:szCs w:val="18"/>
              </w:rPr>
              <w:t xml:space="preserve">1-1 (синий) к </w:t>
            </w:r>
            <w:r w:rsidRPr="007A5512">
              <w:rPr>
                <w:rFonts w:cs="Arial"/>
                <w:sz w:val="18"/>
                <w:szCs w:val="18"/>
                <w:lang w:val="en-US"/>
              </w:rPr>
              <w:t>CN</w:t>
            </w:r>
            <w:r w:rsidRPr="007A5512">
              <w:rPr>
                <w:rFonts w:cs="Arial"/>
                <w:sz w:val="18"/>
                <w:szCs w:val="18"/>
              </w:rPr>
              <w:t xml:space="preserve">8 и </w:t>
            </w:r>
            <w:r w:rsidRPr="007A5512">
              <w:rPr>
                <w:rFonts w:cs="Arial"/>
                <w:sz w:val="18"/>
                <w:szCs w:val="18"/>
                <w:lang w:val="en-US"/>
              </w:rPr>
              <w:t>SCC</w:t>
            </w:r>
            <w:r w:rsidRPr="007A5512">
              <w:rPr>
                <w:rFonts w:cs="Arial"/>
                <w:sz w:val="18"/>
                <w:szCs w:val="18"/>
              </w:rPr>
              <w:t xml:space="preserve">2 (синий) к </w:t>
            </w:r>
            <w:r w:rsidRPr="007A5512">
              <w:rPr>
                <w:rFonts w:cs="Arial"/>
                <w:sz w:val="18"/>
                <w:szCs w:val="18"/>
                <w:lang w:val="en-US"/>
              </w:rPr>
              <w:t>CN</w:t>
            </w:r>
            <w:r w:rsidRPr="007A5512">
              <w:rPr>
                <w:rFonts w:cs="Arial"/>
                <w:sz w:val="18"/>
                <w:szCs w:val="18"/>
              </w:rPr>
              <w:t>9 на клеммной панели.</w:t>
            </w:r>
          </w:p>
        </w:tc>
        <w:tc>
          <w:tcPr>
            <w:tcW w:w="4140" w:type="dxa"/>
          </w:tcPr>
          <w:p w:rsidR="0018378A" w:rsidRPr="007A5512" w:rsidRDefault="0018378A" w:rsidP="007A5512">
            <w:pPr>
              <w:jc w:val="both"/>
              <w:rPr>
                <w:rFonts w:cs="Arial"/>
                <w:sz w:val="18"/>
                <w:szCs w:val="18"/>
              </w:rPr>
            </w:pPr>
            <w:r w:rsidRPr="000A1FB6">
              <w:rPr>
                <w:rFonts w:cs="Arial"/>
                <w:noProof/>
                <w:sz w:val="18"/>
                <w:szCs w:val="18"/>
                <w:lang w:eastAsia="ru-RU"/>
              </w:rPr>
              <w:pict>
                <v:shape id="Рисунок 726" o:spid="_x0000_i1863" type="#_x0000_t75" style="width:14.25pt;height:12.75pt;visibility:visible">
                  <v:imagedata r:id="rId478" o:title=""/>
                </v:shape>
              </w:pict>
            </w:r>
            <w:r w:rsidRPr="007A5512">
              <w:rPr>
                <w:rFonts w:cs="Arial"/>
                <w:sz w:val="18"/>
                <w:szCs w:val="18"/>
              </w:rPr>
              <w:t xml:space="preserve"> Присоединить короткозамыкающийся соединитель </w:t>
            </w:r>
            <w:r w:rsidRPr="007A5512">
              <w:rPr>
                <w:rFonts w:cs="Arial"/>
                <w:sz w:val="18"/>
                <w:szCs w:val="18"/>
                <w:lang w:val="en-US"/>
              </w:rPr>
              <w:t>SCC</w:t>
            </w:r>
            <w:r w:rsidRPr="007A5512">
              <w:rPr>
                <w:rFonts w:cs="Arial"/>
                <w:sz w:val="18"/>
                <w:szCs w:val="18"/>
              </w:rPr>
              <w:t xml:space="preserve">1-2 (красный) к </w:t>
            </w:r>
            <w:r w:rsidRPr="007A5512">
              <w:rPr>
                <w:rFonts w:cs="Arial"/>
                <w:sz w:val="18"/>
                <w:szCs w:val="18"/>
                <w:lang w:val="en-US"/>
              </w:rPr>
              <w:t>CN</w:t>
            </w:r>
            <w:r w:rsidRPr="007A5512">
              <w:rPr>
                <w:rFonts w:cs="Arial"/>
                <w:sz w:val="18"/>
                <w:szCs w:val="18"/>
              </w:rPr>
              <w:t xml:space="preserve">8 и </w:t>
            </w:r>
            <w:r w:rsidRPr="007A5512">
              <w:rPr>
                <w:rFonts w:cs="Arial"/>
                <w:sz w:val="18"/>
                <w:szCs w:val="18"/>
                <w:lang w:val="en-US"/>
              </w:rPr>
              <w:t>SCC</w:t>
            </w:r>
            <w:r w:rsidRPr="007A5512">
              <w:rPr>
                <w:rFonts w:cs="Arial"/>
                <w:sz w:val="18"/>
                <w:szCs w:val="18"/>
              </w:rPr>
              <w:t xml:space="preserve">2 (синий) к </w:t>
            </w:r>
            <w:r w:rsidRPr="007A5512">
              <w:rPr>
                <w:rFonts w:cs="Arial"/>
                <w:sz w:val="18"/>
                <w:szCs w:val="18"/>
                <w:lang w:val="en-US"/>
              </w:rPr>
              <w:t>CN</w:t>
            </w:r>
            <w:r w:rsidRPr="007A5512">
              <w:rPr>
                <w:rFonts w:cs="Arial"/>
                <w:sz w:val="18"/>
                <w:szCs w:val="18"/>
              </w:rPr>
              <w:t>10 на клеммной панели.</w:t>
            </w:r>
          </w:p>
        </w:tc>
      </w:tr>
      <w:tr w:rsidR="0018378A" w:rsidRPr="00C276C2" w:rsidTr="001C0735">
        <w:tc>
          <w:tcPr>
            <w:tcW w:w="1809" w:type="dxa"/>
            <w:tcBorders>
              <w:top w:val="nil"/>
              <w:left w:val="nil"/>
              <w:bottom w:val="nil"/>
            </w:tcBorders>
          </w:tcPr>
          <w:p w:rsidR="0018378A" w:rsidRPr="007A5512" w:rsidRDefault="0018378A" w:rsidP="007A5512">
            <w:pPr>
              <w:jc w:val="both"/>
              <w:rPr>
                <w:rFonts w:cs="Arial"/>
                <w:sz w:val="18"/>
                <w:szCs w:val="18"/>
              </w:rPr>
            </w:pPr>
          </w:p>
        </w:tc>
        <w:tc>
          <w:tcPr>
            <w:tcW w:w="7826" w:type="dxa"/>
            <w:gridSpan w:val="2"/>
          </w:tcPr>
          <w:p w:rsidR="0018378A" w:rsidRPr="007A5512" w:rsidRDefault="0018378A" w:rsidP="007A5512">
            <w:pPr>
              <w:jc w:val="center"/>
              <w:rPr>
                <w:rFonts w:cs="Arial"/>
                <w:sz w:val="18"/>
                <w:szCs w:val="18"/>
              </w:rPr>
            </w:pPr>
            <w:r w:rsidRPr="000A1FB6">
              <w:rPr>
                <w:rFonts w:cs="Arial"/>
                <w:noProof/>
                <w:sz w:val="18"/>
                <w:szCs w:val="18"/>
                <w:lang w:eastAsia="ru-RU"/>
              </w:rPr>
              <w:pict>
                <v:shape id="Рисунок 733" o:spid="_x0000_i1864" type="#_x0000_t75" style="width:307.5pt;height:158.25pt;visibility:visible">
                  <v:imagedata r:id="rId479" o:title=""/>
                </v:shape>
              </w:pict>
            </w:r>
          </w:p>
        </w:tc>
      </w:tr>
      <w:tr w:rsidR="0018378A" w:rsidRPr="00C276C2" w:rsidTr="001C0735">
        <w:tc>
          <w:tcPr>
            <w:tcW w:w="1809" w:type="dxa"/>
            <w:tcBorders>
              <w:top w:val="nil"/>
              <w:left w:val="nil"/>
              <w:bottom w:val="nil"/>
            </w:tcBorders>
          </w:tcPr>
          <w:p w:rsidR="0018378A" w:rsidRPr="007A5512" w:rsidRDefault="0018378A" w:rsidP="007A5512">
            <w:pPr>
              <w:rPr>
                <w:rFonts w:cs="Arial"/>
                <w:sz w:val="18"/>
                <w:szCs w:val="18"/>
              </w:rPr>
            </w:pPr>
            <w:r w:rsidRPr="007A5512">
              <w:rPr>
                <w:rFonts w:cs="Arial"/>
                <w:sz w:val="18"/>
                <w:szCs w:val="18"/>
              </w:rPr>
              <w:t>Для проверки питания с обратной фазой</w:t>
            </w:r>
          </w:p>
        </w:tc>
        <w:tc>
          <w:tcPr>
            <w:tcW w:w="3686" w:type="dxa"/>
          </w:tcPr>
          <w:p w:rsidR="0018378A" w:rsidRPr="007A5512" w:rsidRDefault="0018378A" w:rsidP="007A5512">
            <w:pPr>
              <w:jc w:val="both"/>
              <w:rPr>
                <w:rFonts w:cs="Arial"/>
                <w:sz w:val="18"/>
                <w:szCs w:val="18"/>
              </w:rPr>
            </w:pPr>
            <w:r w:rsidRPr="000A1FB6">
              <w:rPr>
                <w:rFonts w:cs="Arial"/>
                <w:noProof/>
                <w:sz w:val="18"/>
                <w:szCs w:val="18"/>
                <w:lang w:eastAsia="ru-RU"/>
              </w:rPr>
              <w:pict>
                <v:shape id="Рисунок 724" o:spid="_x0000_i1865" type="#_x0000_t75" style="width:14.25pt;height:12.75pt;visibility:visible">
                  <v:imagedata r:id="rId480" o:title=""/>
                </v:shape>
              </w:pict>
            </w:r>
            <w:r w:rsidRPr="007A5512">
              <w:rPr>
                <w:rFonts w:cs="Arial"/>
                <w:sz w:val="18"/>
                <w:szCs w:val="18"/>
              </w:rPr>
              <w:t xml:space="preserve">Включить </w:t>
            </w:r>
            <w:r>
              <w:rPr>
                <w:rFonts w:cs="Arial"/>
                <w:sz w:val="18"/>
                <w:szCs w:val="18"/>
              </w:rPr>
              <w:t>Автоматический выключатель</w:t>
            </w:r>
            <w:r w:rsidRPr="007A5512">
              <w:rPr>
                <w:rFonts w:cs="Arial"/>
                <w:sz w:val="18"/>
                <w:szCs w:val="18"/>
              </w:rPr>
              <w:t xml:space="preserve"> цепи (ВКЛ).</w:t>
            </w:r>
          </w:p>
          <w:p w:rsidR="0018378A" w:rsidRPr="007A5512" w:rsidRDefault="0018378A" w:rsidP="007A5512">
            <w:pPr>
              <w:jc w:val="both"/>
              <w:rPr>
                <w:rFonts w:cs="Arial"/>
                <w:sz w:val="18"/>
                <w:szCs w:val="18"/>
              </w:rPr>
            </w:pPr>
            <w:r w:rsidRPr="007A5512">
              <w:rPr>
                <w:rFonts w:cs="Arial"/>
                <w:sz w:val="18"/>
                <w:szCs w:val="18"/>
              </w:rPr>
              <w:t xml:space="preserve">Если питание имеет обратную фазу, компрессор (СОМР) не может работать, а вентилятор </w:t>
            </w:r>
            <w:r w:rsidRPr="007A5512">
              <w:rPr>
                <w:rFonts w:cs="Arial"/>
                <w:sz w:val="18"/>
                <w:szCs w:val="18"/>
                <w:lang w:val="en-US"/>
              </w:rPr>
              <w:t>CFM</w:t>
            </w:r>
            <w:r w:rsidRPr="007A5512">
              <w:rPr>
                <w:rFonts w:cs="Arial"/>
                <w:sz w:val="18"/>
                <w:szCs w:val="18"/>
              </w:rPr>
              <w:t xml:space="preserve"> вращается в обратную сторону.</w:t>
            </w:r>
          </w:p>
        </w:tc>
        <w:tc>
          <w:tcPr>
            <w:tcW w:w="4140" w:type="dxa"/>
          </w:tcPr>
          <w:p w:rsidR="0018378A" w:rsidRPr="007A5512" w:rsidRDefault="0018378A" w:rsidP="007A5512">
            <w:pPr>
              <w:jc w:val="both"/>
              <w:rPr>
                <w:rFonts w:cs="Arial"/>
                <w:sz w:val="18"/>
                <w:szCs w:val="18"/>
              </w:rPr>
            </w:pPr>
            <w:r w:rsidRPr="000A1FB6">
              <w:rPr>
                <w:rFonts w:cs="Arial"/>
                <w:noProof/>
                <w:sz w:val="18"/>
                <w:szCs w:val="18"/>
                <w:lang w:eastAsia="ru-RU"/>
              </w:rPr>
              <w:pict>
                <v:shape id="Рисунок 723" o:spid="_x0000_i1866" type="#_x0000_t75" style="width:14.25pt;height:12.75pt;visibility:visible">
                  <v:imagedata r:id="rId480" o:title=""/>
                </v:shape>
              </w:pict>
            </w:r>
            <w:r w:rsidRPr="007A5512">
              <w:rPr>
                <w:rFonts w:cs="Arial"/>
                <w:sz w:val="18"/>
                <w:szCs w:val="18"/>
              </w:rPr>
              <w:t xml:space="preserve"> Включить </w:t>
            </w:r>
            <w:r>
              <w:rPr>
                <w:rFonts w:cs="Arial"/>
                <w:sz w:val="18"/>
                <w:szCs w:val="18"/>
              </w:rPr>
              <w:t>Автоматический выключатель</w:t>
            </w:r>
            <w:r w:rsidRPr="007A5512">
              <w:rPr>
                <w:rFonts w:cs="Arial"/>
                <w:sz w:val="18"/>
                <w:szCs w:val="18"/>
              </w:rPr>
              <w:t xml:space="preserve"> цепи (ВКЛ).</w:t>
            </w:r>
          </w:p>
          <w:p w:rsidR="0018378A" w:rsidRPr="007A5512" w:rsidRDefault="0018378A" w:rsidP="007A5512">
            <w:pPr>
              <w:jc w:val="both"/>
              <w:rPr>
                <w:rFonts w:cs="Arial"/>
                <w:sz w:val="18"/>
                <w:szCs w:val="18"/>
              </w:rPr>
            </w:pPr>
            <w:r w:rsidRPr="007A5512">
              <w:rPr>
                <w:rFonts w:cs="Arial"/>
                <w:sz w:val="18"/>
                <w:szCs w:val="18"/>
              </w:rPr>
              <w:t xml:space="preserve">Если питание имеет обратную фазу, вентилятор </w:t>
            </w:r>
            <w:r w:rsidRPr="007A5512">
              <w:rPr>
                <w:rFonts w:cs="Arial"/>
                <w:sz w:val="18"/>
                <w:szCs w:val="18"/>
                <w:lang w:val="en-US"/>
              </w:rPr>
              <w:t>EFM</w:t>
            </w:r>
            <w:r w:rsidRPr="007A5512">
              <w:rPr>
                <w:rFonts w:cs="Arial"/>
                <w:sz w:val="18"/>
                <w:szCs w:val="18"/>
              </w:rPr>
              <w:t xml:space="preserve"> вращается в обратную сторону с высокой скоростью. Затем свежий воздух затягивается в выходное отверстие и выбрасывается из входного отверстия вентилятора.</w:t>
            </w:r>
          </w:p>
          <w:p w:rsidR="0018378A" w:rsidRPr="007A5512" w:rsidRDefault="0018378A" w:rsidP="007A5512">
            <w:pPr>
              <w:jc w:val="center"/>
              <w:rPr>
                <w:rFonts w:cs="Arial"/>
                <w:sz w:val="18"/>
                <w:szCs w:val="18"/>
              </w:rPr>
            </w:pPr>
            <w:r w:rsidRPr="000A1FB6">
              <w:rPr>
                <w:rFonts w:cs="Arial"/>
                <w:noProof/>
                <w:sz w:val="18"/>
                <w:szCs w:val="18"/>
                <w:lang w:eastAsia="ru-RU"/>
              </w:rPr>
              <w:pict>
                <v:shape id="Рисунок 722" o:spid="_x0000_i1867" type="#_x0000_t75" style="width:173.25pt;height:81pt;visibility:visible">
                  <v:imagedata r:id="rId481" o:title=""/>
                </v:shape>
              </w:pict>
            </w:r>
          </w:p>
        </w:tc>
      </w:tr>
      <w:tr w:rsidR="0018378A" w:rsidRPr="00C276C2" w:rsidTr="001C0735">
        <w:tc>
          <w:tcPr>
            <w:tcW w:w="1809" w:type="dxa"/>
            <w:tcBorders>
              <w:top w:val="nil"/>
              <w:left w:val="nil"/>
              <w:bottom w:val="nil"/>
            </w:tcBorders>
          </w:tcPr>
          <w:p w:rsidR="0018378A" w:rsidRPr="007A5512" w:rsidRDefault="0018378A" w:rsidP="007A5512">
            <w:pPr>
              <w:rPr>
                <w:rFonts w:cs="Arial"/>
                <w:sz w:val="18"/>
                <w:szCs w:val="18"/>
              </w:rPr>
            </w:pPr>
            <w:r w:rsidRPr="007A5512">
              <w:rPr>
                <w:rFonts w:cs="Arial"/>
                <w:sz w:val="18"/>
                <w:szCs w:val="18"/>
              </w:rPr>
              <w:t>Для коррекции питания с обратной фазой</w:t>
            </w:r>
          </w:p>
        </w:tc>
        <w:tc>
          <w:tcPr>
            <w:tcW w:w="7826" w:type="dxa"/>
            <w:gridSpan w:val="2"/>
          </w:tcPr>
          <w:p w:rsidR="0018378A" w:rsidRPr="007A5512" w:rsidRDefault="0018378A" w:rsidP="007A5512">
            <w:pPr>
              <w:jc w:val="both"/>
              <w:rPr>
                <w:rFonts w:cs="Arial"/>
                <w:sz w:val="18"/>
                <w:szCs w:val="18"/>
              </w:rPr>
            </w:pPr>
            <w:r w:rsidRPr="000A1FB6">
              <w:rPr>
                <w:rFonts w:cs="Arial"/>
                <w:noProof/>
                <w:sz w:val="18"/>
                <w:szCs w:val="18"/>
                <w:lang w:eastAsia="ru-RU"/>
              </w:rPr>
              <w:pict>
                <v:shape id="Рисунок 721" o:spid="_x0000_i1868" type="#_x0000_t75" style="width:11.25pt;height:13.5pt;visibility:visible">
                  <v:imagedata r:id="rId482" o:title=""/>
                </v:shape>
              </w:pict>
            </w:r>
            <w:r w:rsidRPr="007A5512">
              <w:rPr>
                <w:rFonts w:cs="Arial"/>
                <w:sz w:val="18"/>
                <w:szCs w:val="18"/>
              </w:rPr>
              <w:t xml:space="preserve">Если питание – с обратной фазой, выключить </w:t>
            </w:r>
            <w:r>
              <w:rPr>
                <w:rFonts w:cs="Arial"/>
                <w:sz w:val="18"/>
                <w:szCs w:val="18"/>
              </w:rPr>
              <w:t>Автоматический выключатель</w:t>
            </w:r>
            <w:r w:rsidRPr="007A5512">
              <w:rPr>
                <w:rFonts w:cs="Arial"/>
                <w:sz w:val="18"/>
                <w:szCs w:val="18"/>
              </w:rPr>
              <w:t xml:space="preserve"> цепи (ВЫКЛ) и снять разъем коррекции обратной фазы с противоположной стороны.</w:t>
            </w:r>
          </w:p>
          <w:p w:rsidR="0018378A" w:rsidRPr="007A5512" w:rsidRDefault="0018378A" w:rsidP="007A5512">
            <w:pPr>
              <w:jc w:val="both"/>
              <w:rPr>
                <w:rFonts w:cs="Arial"/>
                <w:sz w:val="18"/>
                <w:szCs w:val="18"/>
              </w:rPr>
            </w:pPr>
            <w:r w:rsidRPr="007A5512">
              <w:rPr>
                <w:rFonts w:cs="Arial"/>
                <w:sz w:val="18"/>
                <w:szCs w:val="18"/>
              </w:rPr>
              <w:t xml:space="preserve">(«Нижний разъем </w:t>
            </w:r>
            <w:r w:rsidRPr="007A5512">
              <w:rPr>
                <w:rFonts w:cs="Arial"/>
                <w:sz w:val="18"/>
                <w:szCs w:val="18"/>
                <w:lang w:val="en-US"/>
              </w:rPr>
              <w:t>CN</w:t>
            </w:r>
            <w:r w:rsidRPr="007A5512">
              <w:rPr>
                <w:rFonts w:cs="Arial"/>
                <w:sz w:val="18"/>
                <w:szCs w:val="18"/>
              </w:rPr>
              <w:t>-</w:t>
            </w:r>
            <w:r w:rsidRPr="007A5512">
              <w:rPr>
                <w:rFonts w:cs="Arial"/>
                <w:sz w:val="18"/>
                <w:szCs w:val="18"/>
                <w:lang w:val="en-US"/>
              </w:rPr>
              <w:t>C</w:t>
            </w:r>
            <w:r w:rsidRPr="007A5512">
              <w:rPr>
                <w:rFonts w:cs="Arial"/>
                <w:sz w:val="18"/>
                <w:szCs w:val="18"/>
              </w:rPr>
              <w:t xml:space="preserve">1 на верхний разъем </w:t>
            </w:r>
            <w:r w:rsidRPr="007A5512">
              <w:rPr>
                <w:rFonts w:cs="Arial"/>
                <w:sz w:val="18"/>
                <w:szCs w:val="18"/>
                <w:lang w:val="en-US"/>
              </w:rPr>
              <w:t>CN</w:t>
            </w:r>
            <w:r w:rsidRPr="007A5512">
              <w:rPr>
                <w:rFonts w:cs="Arial"/>
                <w:sz w:val="18"/>
                <w:szCs w:val="18"/>
              </w:rPr>
              <w:t>-</w:t>
            </w:r>
            <w:r w:rsidRPr="007A5512">
              <w:rPr>
                <w:rFonts w:cs="Arial"/>
                <w:sz w:val="18"/>
                <w:szCs w:val="18"/>
                <w:lang w:val="en-US"/>
              </w:rPr>
              <w:t>C</w:t>
            </w:r>
            <w:r w:rsidRPr="007A5512">
              <w:rPr>
                <w:rFonts w:cs="Arial"/>
                <w:sz w:val="18"/>
                <w:szCs w:val="18"/>
              </w:rPr>
              <w:t xml:space="preserve">2» или «Верхний разъем </w:t>
            </w:r>
            <w:r w:rsidRPr="007A5512">
              <w:rPr>
                <w:rFonts w:cs="Arial"/>
                <w:sz w:val="18"/>
                <w:szCs w:val="18"/>
                <w:lang w:val="en-US"/>
              </w:rPr>
              <w:t>CN</w:t>
            </w:r>
            <w:r w:rsidRPr="007A5512">
              <w:rPr>
                <w:rFonts w:cs="Arial"/>
                <w:sz w:val="18"/>
                <w:szCs w:val="18"/>
              </w:rPr>
              <w:t>-</w:t>
            </w:r>
            <w:r w:rsidRPr="007A5512">
              <w:rPr>
                <w:rFonts w:cs="Arial"/>
                <w:sz w:val="18"/>
                <w:szCs w:val="18"/>
                <w:lang w:val="en-US"/>
              </w:rPr>
              <w:t>C</w:t>
            </w:r>
            <w:r w:rsidRPr="007A5512">
              <w:rPr>
                <w:rFonts w:cs="Arial"/>
                <w:sz w:val="18"/>
                <w:szCs w:val="18"/>
              </w:rPr>
              <w:t xml:space="preserve">2 на нижний разъем </w:t>
            </w:r>
            <w:r w:rsidRPr="007A5512">
              <w:rPr>
                <w:rFonts w:cs="Arial"/>
                <w:sz w:val="18"/>
                <w:szCs w:val="18"/>
                <w:lang w:val="en-US"/>
              </w:rPr>
              <w:t>CN</w:t>
            </w:r>
            <w:r w:rsidRPr="007A5512">
              <w:rPr>
                <w:rFonts w:cs="Arial"/>
                <w:sz w:val="18"/>
                <w:szCs w:val="18"/>
              </w:rPr>
              <w:t>-</w:t>
            </w:r>
            <w:r w:rsidRPr="007A5512">
              <w:rPr>
                <w:rFonts w:cs="Arial"/>
                <w:sz w:val="18"/>
                <w:szCs w:val="18"/>
                <w:lang w:val="en-US"/>
              </w:rPr>
              <w:t>C</w:t>
            </w:r>
            <w:r w:rsidRPr="007A5512">
              <w:rPr>
                <w:rFonts w:cs="Arial"/>
                <w:sz w:val="18"/>
                <w:szCs w:val="18"/>
              </w:rPr>
              <w:t>1»)</w:t>
            </w:r>
          </w:p>
        </w:tc>
      </w:tr>
    </w:tbl>
    <w:p w:rsidR="0018378A" w:rsidRDefault="0018378A">
      <w:r>
        <w:br w:type="page"/>
      </w:r>
    </w:p>
    <w:p w:rsidR="0018378A" w:rsidRPr="00FA7407" w:rsidRDefault="0018378A" w:rsidP="00E26188">
      <w:pPr>
        <w:pStyle w:val="NoSpacing"/>
        <w:numPr>
          <w:ilvl w:val="0"/>
          <w:numId w:val="203"/>
        </w:numPr>
        <w:jc w:val="both"/>
        <w:rPr>
          <w:rFonts w:ascii="Arial" w:hAnsi="Arial" w:cs="Arial"/>
        </w:rPr>
      </w:pPr>
      <w:r w:rsidRPr="007A5512">
        <w:rPr>
          <w:rFonts w:ascii="Arial" w:hAnsi="Arial" w:cs="Arial"/>
        </w:rPr>
        <w:t>Модели, произведенные до апреля 2006г (клеммная панель с хомутами на винтах).</w:t>
      </w:r>
    </w:p>
    <w:tbl>
      <w:tblPr>
        <w:tblW w:w="9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809"/>
        <w:gridCol w:w="3686"/>
        <w:gridCol w:w="4140"/>
      </w:tblGrid>
      <w:tr w:rsidR="0018378A" w:rsidRPr="00C276C2" w:rsidTr="001C0735">
        <w:tc>
          <w:tcPr>
            <w:tcW w:w="1809" w:type="dxa"/>
            <w:tcBorders>
              <w:top w:val="nil"/>
              <w:left w:val="nil"/>
              <w:bottom w:val="nil"/>
            </w:tcBorders>
          </w:tcPr>
          <w:p w:rsidR="0018378A" w:rsidRPr="001D78AE" w:rsidRDefault="0018378A" w:rsidP="001D78AE">
            <w:pPr>
              <w:jc w:val="both"/>
              <w:rPr>
                <w:rFonts w:cs="Arial"/>
                <w:sz w:val="18"/>
                <w:szCs w:val="18"/>
              </w:rPr>
            </w:pPr>
          </w:p>
        </w:tc>
        <w:tc>
          <w:tcPr>
            <w:tcW w:w="3686" w:type="dxa"/>
          </w:tcPr>
          <w:p w:rsidR="0018378A" w:rsidRPr="001D78AE" w:rsidRDefault="0018378A" w:rsidP="001D78AE">
            <w:pPr>
              <w:jc w:val="center"/>
              <w:rPr>
                <w:rFonts w:cs="Arial"/>
                <w:sz w:val="18"/>
                <w:szCs w:val="18"/>
              </w:rPr>
            </w:pPr>
            <w:r w:rsidRPr="001D78AE">
              <w:rPr>
                <w:rFonts w:cs="Arial"/>
                <w:sz w:val="18"/>
                <w:szCs w:val="18"/>
              </w:rPr>
              <w:t>Охлаждение</w:t>
            </w:r>
          </w:p>
        </w:tc>
        <w:tc>
          <w:tcPr>
            <w:tcW w:w="4140" w:type="dxa"/>
          </w:tcPr>
          <w:p w:rsidR="0018378A" w:rsidRPr="001D78AE" w:rsidRDefault="0018378A" w:rsidP="001D78AE">
            <w:pPr>
              <w:jc w:val="center"/>
              <w:rPr>
                <w:rFonts w:cs="Arial"/>
                <w:sz w:val="18"/>
                <w:szCs w:val="18"/>
              </w:rPr>
            </w:pPr>
            <w:r w:rsidRPr="001D78AE">
              <w:rPr>
                <w:rFonts w:cs="Arial"/>
                <w:sz w:val="18"/>
                <w:szCs w:val="18"/>
              </w:rPr>
              <w:t>Подогрев</w:t>
            </w:r>
          </w:p>
        </w:tc>
      </w:tr>
      <w:tr w:rsidR="0018378A" w:rsidRPr="00C276C2" w:rsidTr="001C0735">
        <w:tc>
          <w:tcPr>
            <w:tcW w:w="1809" w:type="dxa"/>
            <w:tcBorders>
              <w:top w:val="nil"/>
              <w:left w:val="nil"/>
              <w:bottom w:val="nil"/>
            </w:tcBorders>
          </w:tcPr>
          <w:p w:rsidR="0018378A" w:rsidRPr="001D78AE" w:rsidRDefault="0018378A" w:rsidP="001D78AE">
            <w:pPr>
              <w:jc w:val="center"/>
              <w:rPr>
                <w:rFonts w:cs="Arial"/>
                <w:sz w:val="18"/>
                <w:szCs w:val="18"/>
              </w:rPr>
            </w:pPr>
            <w:r w:rsidRPr="001D78AE">
              <w:rPr>
                <w:rFonts w:cs="Arial"/>
                <w:sz w:val="18"/>
                <w:szCs w:val="18"/>
              </w:rPr>
              <w:t>Для прекращения подачи питания на панель ЦП</w:t>
            </w:r>
          </w:p>
        </w:tc>
        <w:tc>
          <w:tcPr>
            <w:tcW w:w="3686" w:type="dxa"/>
            <w:tcBorders>
              <w:right w:val="nil"/>
            </w:tcBorders>
          </w:tcPr>
          <w:p w:rsidR="0018378A" w:rsidRPr="001D78AE" w:rsidRDefault="0018378A" w:rsidP="001D78AE">
            <w:pPr>
              <w:jc w:val="both"/>
              <w:rPr>
                <w:rFonts w:cs="Arial"/>
                <w:sz w:val="18"/>
                <w:szCs w:val="18"/>
              </w:rPr>
            </w:pPr>
            <w:r w:rsidRPr="000A1FB6">
              <w:rPr>
                <w:rFonts w:cs="Arial"/>
                <w:noProof/>
                <w:sz w:val="18"/>
                <w:szCs w:val="18"/>
                <w:lang w:eastAsia="ru-RU"/>
              </w:rPr>
              <w:pict>
                <v:shape id="Рисунок 719" o:spid="_x0000_i1869" type="#_x0000_t75" style="width:14.25pt;height:13.5pt;visibility:visible">
                  <v:imagedata r:id="rId473" o:title=""/>
                </v:shape>
              </w:pict>
            </w:r>
            <w:r w:rsidRPr="001D78AE">
              <w:rPr>
                <w:rFonts w:cs="Arial"/>
                <w:sz w:val="18"/>
                <w:szCs w:val="18"/>
              </w:rPr>
              <w:t xml:space="preserve">Выключить </w:t>
            </w:r>
            <w:r>
              <w:rPr>
                <w:rFonts w:cs="Arial"/>
                <w:sz w:val="18"/>
                <w:szCs w:val="18"/>
              </w:rPr>
              <w:t>Автоматический выключатель</w:t>
            </w:r>
            <w:r w:rsidRPr="001D78AE">
              <w:rPr>
                <w:rFonts w:cs="Arial"/>
                <w:sz w:val="18"/>
                <w:szCs w:val="18"/>
              </w:rPr>
              <w:t xml:space="preserve"> цепи (ВЫКЛ)</w:t>
            </w:r>
          </w:p>
          <w:p w:rsidR="0018378A" w:rsidRPr="001D78AE" w:rsidRDefault="0018378A" w:rsidP="001D78AE">
            <w:pPr>
              <w:jc w:val="both"/>
              <w:rPr>
                <w:rFonts w:cs="Arial"/>
                <w:sz w:val="18"/>
                <w:szCs w:val="18"/>
              </w:rPr>
            </w:pPr>
            <w:r w:rsidRPr="000A1FB6">
              <w:rPr>
                <w:rFonts w:cs="Arial"/>
                <w:noProof/>
                <w:sz w:val="18"/>
                <w:szCs w:val="18"/>
                <w:lang w:eastAsia="ru-RU"/>
              </w:rPr>
              <w:pict>
                <v:shape id="Рисунок 718" o:spid="_x0000_i1870" type="#_x0000_t75" style="width:14.25pt;height:13.5pt;visibility:visible">
                  <v:imagedata r:id="rId474" o:title=""/>
                </v:shape>
              </w:pict>
            </w:r>
            <w:r w:rsidRPr="001D78AE">
              <w:rPr>
                <w:rFonts w:cs="Arial"/>
                <w:sz w:val="18"/>
                <w:szCs w:val="18"/>
              </w:rPr>
              <w:t xml:space="preserve">Отсоединить соединитель питания </w:t>
            </w:r>
            <w:r w:rsidRPr="001D78AE">
              <w:rPr>
                <w:rFonts w:cs="Arial"/>
                <w:sz w:val="18"/>
                <w:szCs w:val="18"/>
                <w:lang w:val="en-US"/>
              </w:rPr>
              <w:t>CN</w:t>
            </w:r>
            <w:r w:rsidRPr="001D78AE">
              <w:rPr>
                <w:rFonts w:cs="Arial"/>
                <w:sz w:val="18"/>
                <w:szCs w:val="18"/>
              </w:rPr>
              <w:t xml:space="preserve">82 (белый) на переходной панели </w:t>
            </w:r>
            <w:r w:rsidRPr="001D78AE">
              <w:rPr>
                <w:rFonts w:cs="Arial"/>
                <w:sz w:val="18"/>
                <w:szCs w:val="18"/>
                <w:lang w:val="en-US"/>
              </w:rPr>
              <w:t>SMV</w:t>
            </w:r>
            <w:r w:rsidRPr="001D78AE">
              <w:rPr>
                <w:rFonts w:cs="Arial"/>
                <w:sz w:val="18"/>
                <w:szCs w:val="18"/>
              </w:rPr>
              <w:t>.</w:t>
            </w:r>
          </w:p>
        </w:tc>
        <w:tc>
          <w:tcPr>
            <w:tcW w:w="4140" w:type="dxa"/>
            <w:tcBorders>
              <w:left w:val="nil"/>
            </w:tcBorders>
          </w:tcPr>
          <w:p w:rsidR="0018378A" w:rsidRPr="001D78AE" w:rsidRDefault="0018378A" w:rsidP="001D78AE">
            <w:pPr>
              <w:jc w:val="center"/>
              <w:rPr>
                <w:rFonts w:cs="Arial"/>
                <w:sz w:val="18"/>
                <w:szCs w:val="18"/>
              </w:rPr>
            </w:pPr>
            <w:r w:rsidRPr="000A1FB6">
              <w:rPr>
                <w:rFonts w:cs="Arial"/>
                <w:noProof/>
                <w:sz w:val="18"/>
                <w:szCs w:val="18"/>
                <w:lang w:eastAsia="ru-RU"/>
              </w:rPr>
              <w:pict>
                <v:shape id="Рисунок 717" o:spid="_x0000_i1871" type="#_x0000_t75" style="width:156pt;height:102pt;visibility:visible">
                  <v:imagedata r:id="rId475" o:title=""/>
                </v:shape>
              </w:pict>
            </w:r>
          </w:p>
        </w:tc>
      </w:tr>
      <w:tr w:rsidR="0018378A" w:rsidRPr="00C276C2" w:rsidTr="001C0735">
        <w:tc>
          <w:tcPr>
            <w:tcW w:w="1809" w:type="dxa"/>
            <w:tcBorders>
              <w:top w:val="nil"/>
              <w:left w:val="nil"/>
              <w:bottom w:val="nil"/>
            </w:tcBorders>
          </w:tcPr>
          <w:p w:rsidR="0018378A" w:rsidRPr="001D78AE" w:rsidRDefault="0018378A" w:rsidP="001D78AE">
            <w:pPr>
              <w:jc w:val="both"/>
              <w:rPr>
                <w:rFonts w:cs="Arial"/>
                <w:sz w:val="18"/>
                <w:szCs w:val="18"/>
              </w:rPr>
            </w:pPr>
            <w:r w:rsidRPr="001D78AE">
              <w:rPr>
                <w:rFonts w:cs="Arial"/>
                <w:sz w:val="18"/>
                <w:szCs w:val="18"/>
              </w:rPr>
              <w:t>Для осуществления принудительной работы компрессора (</w:t>
            </w:r>
            <w:r w:rsidRPr="001D78AE">
              <w:rPr>
                <w:rFonts w:cs="Arial"/>
                <w:sz w:val="18"/>
                <w:szCs w:val="18"/>
                <w:lang w:val="en-US"/>
              </w:rPr>
              <w:t>COMP</w:t>
            </w:r>
            <w:r w:rsidRPr="001D78AE">
              <w:rPr>
                <w:rFonts w:cs="Arial"/>
                <w:sz w:val="18"/>
                <w:szCs w:val="18"/>
              </w:rPr>
              <w:t>), двигателя вентилятора конденсатора  (</w:t>
            </w:r>
            <w:r w:rsidRPr="001D78AE">
              <w:rPr>
                <w:rFonts w:cs="Arial"/>
                <w:sz w:val="18"/>
                <w:szCs w:val="18"/>
                <w:lang w:val="en-US"/>
              </w:rPr>
              <w:t>CFM</w:t>
            </w:r>
            <w:r w:rsidRPr="001D78AE">
              <w:rPr>
                <w:rFonts w:cs="Arial"/>
                <w:sz w:val="18"/>
                <w:szCs w:val="18"/>
              </w:rPr>
              <w:t>) и двигателя вентилятора испарителя (</w:t>
            </w:r>
            <w:r w:rsidRPr="001D78AE">
              <w:rPr>
                <w:rFonts w:cs="Arial"/>
                <w:sz w:val="18"/>
                <w:szCs w:val="18"/>
                <w:lang w:val="en-US"/>
              </w:rPr>
              <w:t>EFM</w:t>
            </w:r>
            <w:r w:rsidRPr="001D78AE">
              <w:rPr>
                <w:rFonts w:cs="Arial"/>
                <w:sz w:val="18"/>
                <w:szCs w:val="18"/>
              </w:rPr>
              <w:t>)</w:t>
            </w:r>
          </w:p>
        </w:tc>
        <w:tc>
          <w:tcPr>
            <w:tcW w:w="3686" w:type="dxa"/>
            <w:tcBorders>
              <w:right w:val="nil"/>
            </w:tcBorders>
          </w:tcPr>
          <w:p w:rsidR="0018378A" w:rsidRPr="001D78AE" w:rsidRDefault="0018378A" w:rsidP="001D78AE">
            <w:pPr>
              <w:jc w:val="both"/>
              <w:rPr>
                <w:rFonts w:cs="Arial"/>
                <w:sz w:val="18"/>
                <w:szCs w:val="18"/>
              </w:rPr>
            </w:pPr>
            <w:r w:rsidRPr="000A1FB6">
              <w:rPr>
                <w:rFonts w:cs="Arial"/>
                <w:noProof/>
                <w:sz w:val="18"/>
                <w:szCs w:val="18"/>
                <w:lang w:eastAsia="ru-RU"/>
              </w:rPr>
              <w:pict>
                <v:shape id="Рисунок 716" o:spid="_x0000_i1872" type="#_x0000_t75" style="width:14.25pt;height:12.75pt;visibility:visible">
                  <v:imagedata r:id="rId476" o:title=""/>
                </v:shape>
              </w:pict>
            </w:r>
            <w:r w:rsidRPr="001D78AE">
              <w:rPr>
                <w:rFonts w:cs="Arial"/>
                <w:sz w:val="18"/>
                <w:szCs w:val="18"/>
              </w:rPr>
              <w:t xml:space="preserve">Снять короткозамыкающиеся соединители </w:t>
            </w:r>
            <w:r w:rsidRPr="001D78AE">
              <w:rPr>
                <w:rFonts w:cs="Arial"/>
                <w:sz w:val="18"/>
                <w:szCs w:val="18"/>
                <w:lang w:val="en-US"/>
              </w:rPr>
              <w:t>SCC</w:t>
            </w:r>
            <w:r w:rsidRPr="001D78AE">
              <w:rPr>
                <w:rFonts w:cs="Arial"/>
                <w:sz w:val="18"/>
                <w:szCs w:val="18"/>
              </w:rPr>
              <w:t xml:space="preserve">1-1 (синий), </w:t>
            </w:r>
            <w:r w:rsidRPr="001D78AE">
              <w:rPr>
                <w:rFonts w:cs="Arial"/>
                <w:sz w:val="18"/>
                <w:szCs w:val="18"/>
                <w:lang w:val="en-US"/>
              </w:rPr>
              <w:t>SCC</w:t>
            </w:r>
            <w:r w:rsidRPr="001D78AE">
              <w:rPr>
                <w:rFonts w:cs="Arial"/>
                <w:sz w:val="18"/>
                <w:szCs w:val="18"/>
              </w:rPr>
              <w:t xml:space="preserve">1-2 (красный) и </w:t>
            </w:r>
            <w:r w:rsidRPr="001D78AE">
              <w:rPr>
                <w:rFonts w:cs="Arial"/>
                <w:sz w:val="18"/>
                <w:szCs w:val="18"/>
                <w:lang w:val="en-US"/>
              </w:rPr>
              <w:t>SCC</w:t>
            </w:r>
            <w:r w:rsidRPr="001D78AE">
              <w:rPr>
                <w:rFonts w:cs="Arial"/>
                <w:sz w:val="18"/>
                <w:szCs w:val="18"/>
              </w:rPr>
              <w:t>2 (синий), хранящиеся на задней части контроллера.</w:t>
            </w:r>
          </w:p>
        </w:tc>
        <w:tc>
          <w:tcPr>
            <w:tcW w:w="4140" w:type="dxa"/>
            <w:tcBorders>
              <w:left w:val="nil"/>
            </w:tcBorders>
          </w:tcPr>
          <w:p w:rsidR="0018378A" w:rsidRPr="001D78AE" w:rsidRDefault="0018378A" w:rsidP="001D78AE">
            <w:pPr>
              <w:jc w:val="both"/>
              <w:rPr>
                <w:rFonts w:cs="Arial"/>
                <w:sz w:val="18"/>
                <w:szCs w:val="18"/>
              </w:rPr>
            </w:pPr>
            <w:r w:rsidRPr="000A1FB6">
              <w:rPr>
                <w:rFonts w:cs="Arial"/>
                <w:noProof/>
                <w:sz w:val="18"/>
                <w:szCs w:val="18"/>
                <w:lang w:eastAsia="ru-RU"/>
              </w:rPr>
              <w:pict>
                <v:shape id="Рисунок 715" o:spid="_x0000_i1873" type="#_x0000_t75" style="width:192.75pt;height:73.5pt;visibility:visible">
                  <v:imagedata r:id="rId477" o:title=""/>
                </v:shape>
              </w:pict>
            </w:r>
          </w:p>
        </w:tc>
      </w:tr>
      <w:tr w:rsidR="0018378A" w:rsidRPr="00C276C2" w:rsidTr="001C0735">
        <w:tc>
          <w:tcPr>
            <w:tcW w:w="1809" w:type="dxa"/>
            <w:tcBorders>
              <w:top w:val="nil"/>
              <w:left w:val="nil"/>
              <w:bottom w:val="nil"/>
            </w:tcBorders>
          </w:tcPr>
          <w:p w:rsidR="0018378A" w:rsidRPr="001D78AE" w:rsidRDefault="0018378A" w:rsidP="001D78AE">
            <w:pPr>
              <w:jc w:val="both"/>
              <w:rPr>
                <w:rFonts w:cs="Arial"/>
                <w:sz w:val="18"/>
                <w:szCs w:val="18"/>
              </w:rPr>
            </w:pPr>
          </w:p>
        </w:tc>
        <w:tc>
          <w:tcPr>
            <w:tcW w:w="3686" w:type="dxa"/>
          </w:tcPr>
          <w:p w:rsidR="0018378A" w:rsidRPr="001D78AE" w:rsidRDefault="0018378A" w:rsidP="001D78AE">
            <w:pPr>
              <w:jc w:val="both"/>
              <w:rPr>
                <w:rFonts w:cs="Arial"/>
                <w:sz w:val="18"/>
                <w:szCs w:val="18"/>
              </w:rPr>
            </w:pPr>
            <w:r w:rsidRPr="000A1FB6">
              <w:rPr>
                <w:rFonts w:cs="Arial"/>
                <w:noProof/>
                <w:sz w:val="18"/>
                <w:szCs w:val="18"/>
                <w:lang w:eastAsia="ru-RU"/>
              </w:rPr>
              <w:pict>
                <v:shape id="Рисунок 714" o:spid="_x0000_i1874" type="#_x0000_t75" style="width:14.25pt;height:12.75pt;visibility:visible">
                  <v:imagedata r:id="rId478" o:title=""/>
                </v:shape>
              </w:pict>
            </w:r>
            <w:r w:rsidRPr="001D78AE">
              <w:rPr>
                <w:rFonts w:cs="Arial"/>
                <w:sz w:val="18"/>
                <w:szCs w:val="18"/>
              </w:rPr>
              <w:t xml:space="preserve">Присоединить короткозамыкающийся соединитель </w:t>
            </w:r>
            <w:r w:rsidRPr="001D78AE">
              <w:rPr>
                <w:rFonts w:cs="Arial"/>
                <w:sz w:val="18"/>
                <w:szCs w:val="18"/>
                <w:lang w:val="en-US"/>
              </w:rPr>
              <w:t>SCC</w:t>
            </w:r>
            <w:r w:rsidRPr="001D78AE">
              <w:rPr>
                <w:rFonts w:cs="Arial"/>
                <w:sz w:val="18"/>
                <w:szCs w:val="18"/>
              </w:rPr>
              <w:t xml:space="preserve">1-1 (синий) к </w:t>
            </w:r>
            <w:r w:rsidRPr="001D78AE">
              <w:rPr>
                <w:rFonts w:cs="Arial"/>
                <w:sz w:val="18"/>
                <w:szCs w:val="18"/>
                <w:lang w:val="en-US"/>
              </w:rPr>
              <w:t>CN</w:t>
            </w:r>
            <w:r w:rsidRPr="001D78AE">
              <w:rPr>
                <w:rFonts w:cs="Arial"/>
                <w:sz w:val="18"/>
                <w:szCs w:val="18"/>
              </w:rPr>
              <w:t xml:space="preserve">8 и </w:t>
            </w:r>
            <w:r w:rsidRPr="001D78AE">
              <w:rPr>
                <w:rFonts w:cs="Arial"/>
                <w:sz w:val="18"/>
                <w:szCs w:val="18"/>
                <w:lang w:val="en-US"/>
              </w:rPr>
              <w:t>SCC</w:t>
            </w:r>
            <w:r w:rsidRPr="001D78AE">
              <w:rPr>
                <w:rFonts w:cs="Arial"/>
                <w:sz w:val="18"/>
                <w:szCs w:val="18"/>
              </w:rPr>
              <w:t xml:space="preserve">2 (синий) к </w:t>
            </w:r>
            <w:r w:rsidRPr="001D78AE">
              <w:rPr>
                <w:rFonts w:cs="Arial"/>
                <w:sz w:val="18"/>
                <w:szCs w:val="18"/>
                <w:lang w:val="en-US"/>
              </w:rPr>
              <w:t>CN</w:t>
            </w:r>
            <w:r w:rsidRPr="001D78AE">
              <w:rPr>
                <w:rFonts w:cs="Arial"/>
                <w:sz w:val="18"/>
                <w:szCs w:val="18"/>
              </w:rPr>
              <w:t>9 на клеммной панели.</w:t>
            </w:r>
          </w:p>
        </w:tc>
        <w:tc>
          <w:tcPr>
            <w:tcW w:w="4140" w:type="dxa"/>
          </w:tcPr>
          <w:p w:rsidR="0018378A" w:rsidRPr="001D78AE" w:rsidRDefault="0018378A" w:rsidP="001D78AE">
            <w:pPr>
              <w:jc w:val="both"/>
              <w:rPr>
                <w:rFonts w:cs="Arial"/>
                <w:sz w:val="18"/>
                <w:szCs w:val="18"/>
              </w:rPr>
            </w:pPr>
            <w:r w:rsidRPr="000A1FB6">
              <w:rPr>
                <w:rFonts w:cs="Arial"/>
                <w:noProof/>
                <w:sz w:val="18"/>
                <w:szCs w:val="18"/>
                <w:lang w:eastAsia="ru-RU"/>
              </w:rPr>
              <w:pict>
                <v:shape id="Рисунок 713" o:spid="_x0000_i1875" type="#_x0000_t75" style="width:14.25pt;height:12.75pt;visibility:visible">
                  <v:imagedata r:id="rId478" o:title=""/>
                </v:shape>
              </w:pict>
            </w:r>
            <w:r w:rsidRPr="001D78AE">
              <w:rPr>
                <w:rFonts w:cs="Arial"/>
                <w:sz w:val="18"/>
                <w:szCs w:val="18"/>
              </w:rPr>
              <w:t xml:space="preserve"> Присоединить короткозамыкающийся соединитель </w:t>
            </w:r>
            <w:r w:rsidRPr="001D78AE">
              <w:rPr>
                <w:rFonts w:cs="Arial"/>
                <w:sz w:val="18"/>
                <w:szCs w:val="18"/>
                <w:lang w:val="en-US"/>
              </w:rPr>
              <w:t>SCC</w:t>
            </w:r>
            <w:r w:rsidRPr="001D78AE">
              <w:rPr>
                <w:rFonts w:cs="Arial"/>
                <w:sz w:val="18"/>
                <w:szCs w:val="18"/>
              </w:rPr>
              <w:t xml:space="preserve">1-2 (красный) к </w:t>
            </w:r>
            <w:r w:rsidRPr="001D78AE">
              <w:rPr>
                <w:rFonts w:cs="Arial"/>
                <w:sz w:val="18"/>
                <w:szCs w:val="18"/>
                <w:lang w:val="en-US"/>
              </w:rPr>
              <w:t>CN</w:t>
            </w:r>
            <w:r w:rsidRPr="001D78AE">
              <w:rPr>
                <w:rFonts w:cs="Arial"/>
                <w:sz w:val="18"/>
                <w:szCs w:val="18"/>
              </w:rPr>
              <w:t xml:space="preserve">8 и </w:t>
            </w:r>
            <w:r w:rsidRPr="001D78AE">
              <w:rPr>
                <w:rFonts w:cs="Arial"/>
                <w:sz w:val="18"/>
                <w:szCs w:val="18"/>
                <w:lang w:val="en-US"/>
              </w:rPr>
              <w:t>SCC</w:t>
            </w:r>
            <w:r w:rsidRPr="001D78AE">
              <w:rPr>
                <w:rFonts w:cs="Arial"/>
                <w:sz w:val="18"/>
                <w:szCs w:val="18"/>
              </w:rPr>
              <w:t xml:space="preserve">2 (синий) к </w:t>
            </w:r>
            <w:r w:rsidRPr="001D78AE">
              <w:rPr>
                <w:rFonts w:cs="Arial"/>
                <w:sz w:val="18"/>
                <w:szCs w:val="18"/>
                <w:lang w:val="en-US"/>
              </w:rPr>
              <w:t>CN</w:t>
            </w:r>
            <w:r w:rsidRPr="001D78AE">
              <w:rPr>
                <w:rFonts w:cs="Arial"/>
                <w:sz w:val="18"/>
                <w:szCs w:val="18"/>
              </w:rPr>
              <w:t>10 на клеммной панели.</w:t>
            </w:r>
          </w:p>
        </w:tc>
      </w:tr>
      <w:tr w:rsidR="0018378A" w:rsidRPr="00C276C2" w:rsidTr="001C0735">
        <w:tc>
          <w:tcPr>
            <w:tcW w:w="1809" w:type="dxa"/>
            <w:tcBorders>
              <w:top w:val="nil"/>
              <w:left w:val="nil"/>
              <w:bottom w:val="nil"/>
            </w:tcBorders>
          </w:tcPr>
          <w:p w:rsidR="0018378A" w:rsidRPr="001D78AE" w:rsidRDefault="0018378A" w:rsidP="001D78AE">
            <w:pPr>
              <w:jc w:val="both"/>
              <w:rPr>
                <w:rFonts w:cs="Arial"/>
                <w:sz w:val="18"/>
                <w:szCs w:val="18"/>
              </w:rPr>
            </w:pPr>
          </w:p>
        </w:tc>
        <w:tc>
          <w:tcPr>
            <w:tcW w:w="7826" w:type="dxa"/>
            <w:gridSpan w:val="2"/>
          </w:tcPr>
          <w:p w:rsidR="0018378A" w:rsidRPr="001D78AE" w:rsidRDefault="0018378A" w:rsidP="001D78AE">
            <w:pPr>
              <w:jc w:val="center"/>
              <w:rPr>
                <w:rFonts w:cs="Arial"/>
                <w:sz w:val="18"/>
                <w:szCs w:val="18"/>
              </w:rPr>
            </w:pPr>
            <w:r w:rsidRPr="000A1FB6">
              <w:rPr>
                <w:rFonts w:cs="Arial"/>
                <w:noProof/>
                <w:sz w:val="18"/>
                <w:szCs w:val="18"/>
                <w:lang w:eastAsia="ru-RU"/>
              </w:rPr>
              <w:pict>
                <v:shape id="Рисунок 720" o:spid="_x0000_i1876" type="#_x0000_t75" style="width:309.75pt;height:165.75pt;visibility:visible">
                  <v:imagedata r:id="rId483" o:title=""/>
                </v:shape>
              </w:pict>
            </w:r>
          </w:p>
        </w:tc>
      </w:tr>
      <w:tr w:rsidR="0018378A" w:rsidRPr="00C276C2" w:rsidTr="001C0735">
        <w:tc>
          <w:tcPr>
            <w:tcW w:w="1809" w:type="dxa"/>
            <w:tcBorders>
              <w:top w:val="nil"/>
              <w:left w:val="nil"/>
              <w:bottom w:val="nil"/>
            </w:tcBorders>
          </w:tcPr>
          <w:p w:rsidR="0018378A" w:rsidRPr="001D78AE" w:rsidRDefault="0018378A" w:rsidP="001D78AE">
            <w:pPr>
              <w:rPr>
                <w:rFonts w:cs="Arial"/>
                <w:sz w:val="18"/>
                <w:szCs w:val="18"/>
              </w:rPr>
            </w:pPr>
            <w:r w:rsidRPr="001D78AE">
              <w:rPr>
                <w:rFonts w:cs="Arial"/>
                <w:sz w:val="18"/>
                <w:szCs w:val="18"/>
              </w:rPr>
              <w:t>Для проверки питания с обратной фазой</w:t>
            </w:r>
          </w:p>
        </w:tc>
        <w:tc>
          <w:tcPr>
            <w:tcW w:w="3686" w:type="dxa"/>
          </w:tcPr>
          <w:p w:rsidR="0018378A" w:rsidRPr="001D78AE" w:rsidRDefault="0018378A" w:rsidP="001D78AE">
            <w:pPr>
              <w:jc w:val="both"/>
              <w:rPr>
                <w:rFonts w:cs="Arial"/>
                <w:sz w:val="18"/>
                <w:szCs w:val="18"/>
              </w:rPr>
            </w:pPr>
            <w:r w:rsidRPr="000A1FB6">
              <w:rPr>
                <w:rFonts w:cs="Arial"/>
                <w:noProof/>
                <w:sz w:val="18"/>
                <w:szCs w:val="18"/>
                <w:lang w:eastAsia="ru-RU"/>
              </w:rPr>
              <w:pict>
                <v:shape id="Рисунок 711" o:spid="_x0000_i1877" type="#_x0000_t75" style="width:14.25pt;height:12.75pt;visibility:visible">
                  <v:imagedata r:id="rId480" o:title=""/>
                </v:shape>
              </w:pict>
            </w:r>
            <w:r w:rsidRPr="001D78AE">
              <w:rPr>
                <w:rFonts w:cs="Arial"/>
                <w:sz w:val="18"/>
                <w:szCs w:val="18"/>
              </w:rPr>
              <w:t xml:space="preserve">Включить </w:t>
            </w:r>
            <w:r>
              <w:rPr>
                <w:rFonts w:cs="Arial"/>
                <w:sz w:val="18"/>
                <w:szCs w:val="18"/>
              </w:rPr>
              <w:t>Автоматический выключатель</w:t>
            </w:r>
            <w:r w:rsidRPr="001D78AE">
              <w:rPr>
                <w:rFonts w:cs="Arial"/>
                <w:sz w:val="18"/>
                <w:szCs w:val="18"/>
              </w:rPr>
              <w:t xml:space="preserve"> цепи (ВКЛ).</w:t>
            </w:r>
          </w:p>
          <w:p w:rsidR="0018378A" w:rsidRPr="001D78AE" w:rsidRDefault="0018378A" w:rsidP="001D78AE">
            <w:pPr>
              <w:jc w:val="both"/>
              <w:rPr>
                <w:rFonts w:cs="Arial"/>
                <w:sz w:val="18"/>
                <w:szCs w:val="18"/>
              </w:rPr>
            </w:pPr>
            <w:r w:rsidRPr="001D78AE">
              <w:rPr>
                <w:rFonts w:cs="Arial"/>
                <w:sz w:val="18"/>
                <w:szCs w:val="18"/>
              </w:rPr>
              <w:t xml:space="preserve">Если питание имеет обратную фазу, компрессор (СОМР) не может работать, а вентилятор </w:t>
            </w:r>
            <w:r w:rsidRPr="001D78AE">
              <w:rPr>
                <w:rFonts w:cs="Arial"/>
                <w:sz w:val="18"/>
                <w:szCs w:val="18"/>
                <w:lang w:val="en-US"/>
              </w:rPr>
              <w:t>CFM</w:t>
            </w:r>
            <w:r w:rsidRPr="001D78AE">
              <w:rPr>
                <w:rFonts w:cs="Arial"/>
                <w:sz w:val="18"/>
                <w:szCs w:val="18"/>
              </w:rPr>
              <w:t xml:space="preserve"> вращается в обратную сторону.</w:t>
            </w:r>
          </w:p>
        </w:tc>
        <w:tc>
          <w:tcPr>
            <w:tcW w:w="4140" w:type="dxa"/>
          </w:tcPr>
          <w:p w:rsidR="0018378A" w:rsidRPr="001D78AE" w:rsidRDefault="0018378A" w:rsidP="001D78AE">
            <w:pPr>
              <w:jc w:val="both"/>
              <w:rPr>
                <w:rFonts w:cs="Arial"/>
                <w:sz w:val="18"/>
                <w:szCs w:val="18"/>
              </w:rPr>
            </w:pPr>
            <w:r w:rsidRPr="000A1FB6">
              <w:rPr>
                <w:rFonts w:cs="Arial"/>
                <w:noProof/>
                <w:sz w:val="18"/>
                <w:szCs w:val="18"/>
                <w:lang w:eastAsia="ru-RU"/>
              </w:rPr>
              <w:pict>
                <v:shape id="Рисунок 710" o:spid="_x0000_i1878" type="#_x0000_t75" style="width:14.25pt;height:12.75pt;visibility:visible">
                  <v:imagedata r:id="rId480" o:title=""/>
                </v:shape>
              </w:pict>
            </w:r>
            <w:r w:rsidRPr="001D78AE">
              <w:rPr>
                <w:rFonts w:cs="Arial"/>
                <w:sz w:val="18"/>
                <w:szCs w:val="18"/>
              </w:rPr>
              <w:t xml:space="preserve"> Включить </w:t>
            </w:r>
            <w:r>
              <w:rPr>
                <w:rFonts w:cs="Arial"/>
                <w:sz w:val="18"/>
                <w:szCs w:val="18"/>
              </w:rPr>
              <w:t>Автоматический выключатель</w:t>
            </w:r>
            <w:r w:rsidRPr="001D78AE">
              <w:rPr>
                <w:rFonts w:cs="Arial"/>
                <w:sz w:val="18"/>
                <w:szCs w:val="18"/>
              </w:rPr>
              <w:t xml:space="preserve"> цепи (ВКЛ).</w:t>
            </w:r>
          </w:p>
          <w:p w:rsidR="0018378A" w:rsidRPr="001D78AE" w:rsidRDefault="0018378A" w:rsidP="001D78AE">
            <w:pPr>
              <w:jc w:val="both"/>
              <w:rPr>
                <w:rFonts w:cs="Arial"/>
                <w:sz w:val="18"/>
                <w:szCs w:val="18"/>
              </w:rPr>
            </w:pPr>
            <w:r w:rsidRPr="001D78AE">
              <w:rPr>
                <w:rFonts w:cs="Arial"/>
                <w:sz w:val="18"/>
                <w:szCs w:val="18"/>
              </w:rPr>
              <w:t xml:space="preserve">Если питание имеет обратную фазу, вентилятор </w:t>
            </w:r>
            <w:r w:rsidRPr="001D78AE">
              <w:rPr>
                <w:rFonts w:cs="Arial"/>
                <w:sz w:val="18"/>
                <w:szCs w:val="18"/>
                <w:lang w:val="en-US"/>
              </w:rPr>
              <w:t>EFM</w:t>
            </w:r>
            <w:r w:rsidRPr="001D78AE">
              <w:rPr>
                <w:rFonts w:cs="Arial"/>
                <w:sz w:val="18"/>
                <w:szCs w:val="18"/>
              </w:rPr>
              <w:t xml:space="preserve"> вращается в обратную сторону с высокой скоростью. Затем свежий воздух затягивается в выходное отверстие и выбрасывается из входного отверстия вентилятора.</w:t>
            </w:r>
          </w:p>
          <w:p w:rsidR="0018378A" w:rsidRPr="001D78AE" w:rsidRDefault="0018378A" w:rsidP="001D78AE">
            <w:pPr>
              <w:jc w:val="center"/>
              <w:rPr>
                <w:rFonts w:cs="Arial"/>
                <w:sz w:val="18"/>
                <w:szCs w:val="18"/>
              </w:rPr>
            </w:pPr>
            <w:r w:rsidRPr="000A1FB6">
              <w:rPr>
                <w:rFonts w:cs="Arial"/>
                <w:noProof/>
                <w:sz w:val="18"/>
                <w:szCs w:val="18"/>
                <w:lang w:eastAsia="ru-RU"/>
              </w:rPr>
              <w:pict>
                <v:shape id="Рисунок 709" o:spid="_x0000_i1879" type="#_x0000_t75" style="width:173.25pt;height:81pt;visibility:visible">
                  <v:imagedata r:id="rId481" o:title=""/>
                </v:shape>
              </w:pict>
            </w:r>
          </w:p>
        </w:tc>
      </w:tr>
      <w:tr w:rsidR="0018378A" w:rsidRPr="00C276C2" w:rsidTr="001C0735">
        <w:tc>
          <w:tcPr>
            <w:tcW w:w="1809" w:type="dxa"/>
            <w:tcBorders>
              <w:top w:val="nil"/>
              <w:left w:val="nil"/>
              <w:bottom w:val="nil"/>
            </w:tcBorders>
          </w:tcPr>
          <w:p w:rsidR="0018378A" w:rsidRPr="001D78AE" w:rsidRDefault="0018378A" w:rsidP="001D78AE">
            <w:pPr>
              <w:rPr>
                <w:rFonts w:cs="Arial"/>
                <w:sz w:val="18"/>
                <w:szCs w:val="18"/>
              </w:rPr>
            </w:pPr>
            <w:r w:rsidRPr="001D78AE">
              <w:rPr>
                <w:rFonts w:cs="Arial"/>
                <w:sz w:val="18"/>
                <w:szCs w:val="18"/>
              </w:rPr>
              <w:t>Для коррекции питания с обратной фазой</w:t>
            </w:r>
          </w:p>
        </w:tc>
        <w:tc>
          <w:tcPr>
            <w:tcW w:w="7826" w:type="dxa"/>
            <w:gridSpan w:val="2"/>
          </w:tcPr>
          <w:p w:rsidR="0018378A" w:rsidRPr="001D78AE" w:rsidRDefault="0018378A" w:rsidP="001D78AE">
            <w:pPr>
              <w:jc w:val="both"/>
              <w:rPr>
                <w:rFonts w:cs="Arial"/>
                <w:sz w:val="18"/>
                <w:szCs w:val="18"/>
              </w:rPr>
            </w:pPr>
            <w:r w:rsidRPr="000A1FB6">
              <w:rPr>
                <w:rFonts w:cs="Arial"/>
                <w:noProof/>
                <w:sz w:val="18"/>
                <w:szCs w:val="18"/>
                <w:lang w:eastAsia="ru-RU"/>
              </w:rPr>
              <w:pict>
                <v:shape id="Рисунок 708" o:spid="_x0000_i1880" type="#_x0000_t75" style="width:11.25pt;height:13.5pt;visibility:visible">
                  <v:imagedata r:id="rId482" o:title=""/>
                </v:shape>
              </w:pict>
            </w:r>
            <w:r w:rsidRPr="001D78AE">
              <w:rPr>
                <w:rFonts w:cs="Arial"/>
                <w:sz w:val="18"/>
                <w:szCs w:val="18"/>
              </w:rPr>
              <w:t xml:space="preserve">Если питание – с обратной фазой, выключить </w:t>
            </w:r>
            <w:r>
              <w:rPr>
                <w:rFonts w:cs="Arial"/>
                <w:sz w:val="18"/>
                <w:szCs w:val="18"/>
              </w:rPr>
              <w:t>Автоматический выключатель</w:t>
            </w:r>
            <w:r w:rsidRPr="001D78AE">
              <w:rPr>
                <w:rFonts w:cs="Arial"/>
                <w:sz w:val="18"/>
                <w:szCs w:val="18"/>
              </w:rPr>
              <w:t xml:space="preserve"> цепи (ВЫКЛ) и снять разъем коррекции обратной фазы с противоположной стороны.</w:t>
            </w:r>
          </w:p>
          <w:p w:rsidR="0018378A" w:rsidRPr="001D78AE" w:rsidRDefault="0018378A" w:rsidP="001D78AE">
            <w:pPr>
              <w:jc w:val="both"/>
              <w:rPr>
                <w:rFonts w:cs="Arial"/>
                <w:sz w:val="18"/>
                <w:szCs w:val="18"/>
              </w:rPr>
            </w:pPr>
            <w:r w:rsidRPr="001D78AE">
              <w:rPr>
                <w:rFonts w:cs="Arial"/>
                <w:sz w:val="18"/>
                <w:szCs w:val="18"/>
              </w:rPr>
              <w:t xml:space="preserve">(«Нижний разъем </w:t>
            </w:r>
            <w:r w:rsidRPr="001D78AE">
              <w:rPr>
                <w:rFonts w:cs="Arial"/>
                <w:sz w:val="18"/>
                <w:szCs w:val="18"/>
                <w:lang w:val="en-US"/>
              </w:rPr>
              <w:t>CN</w:t>
            </w:r>
            <w:r w:rsidRPr="001D78AE">
              <w:rPr>
                <w:rFonts w:cs="Arial"/>
                <w:sz w:val="18"/>
                <w:szCs w:val="18"/>
              </w:rPr>
              <w:t>-</w:t>
            </w:r>
            <w:r w:rsidRPr="001D78AE">
              <w:rPr>
                <w:rFonts w:cs="Arial"/>
                <w:sz w:val="18"/>
                <w:szCs w:val="18"/>
                <w:lang w:val="en-US"/>
              </w:rPr>
              <w:t>C</w:t>
            </w:r>
            <w:r w:rsidRPr="001D78AE">
              <w:rPr>
                <w:rFonts w:cs="Arial"/>
                <w:sz w:val="18"/>
                <w:szCs w:val="18"/>
              </w:rPr>
              <w:t xml:space="preserve">1 на верхний разъем </w:t>
            </w:r>
            <w:r w:rsidRPr="001D78AE">
              <w:rPr>
                <w:rFonts w:cs="Arial"/>
                <w:sz w:val="18"/>
                <w:szCs w:val="18"/>
                <w:lang w:val="en-US"/>
              </w:rPr>
              <w:t>CN</w:t>
            </w:r>
            <w:r w:rsidRPr="001D78AE">
              <w:rPr>
                <w:rFonts w:cs="Arial"/>
                <w:sz w:val="18"/>
                <w:szCs w:val="18"/>
              </w:rPr>
              <w:t>-</w:t>
            </w:r>
            <w:r w:rsidRPr="001D78AE">
              <w:rPr>
                <w:rFonts w:cs="Arial"/>
                <w:sz w:val="18"/>
                <w:szCs w:val="18"/>
                <w:lang w:val="en-US"/>
              </w:rPr>
              <w:t>C</w:t>
            </w:r>
            <w:r w:rsidRPr="001D78AE">
              <w:rPr>
                <w:rFonts w:cs="Arial"/>
                <w:sz w:val="18"/>
                <w:szCs w:val="18"/>
              </w:rPr>
              <w:t xml:space="preserve">2» или «Верхний разъем </w:t>
            </w:r>
            <w:r w:rsidRPr="001D78AE">
              <w:rPr>
                <w:rFonts w:cs="Arial"/>
                <w:sz w:val="18"/>
                <w:szCs w:val="18"/>
                <w:lang w:val="en-US"/>
              </w:rPr>
              <w:t>CN</w:t>
            </w:r>
            <w:r w:rsidRPr="001D78AE">
              <w:rPr>
                <w:rFonts w:cs="Arial"/>
                <w:sz w:val="18"/>
                <w:szCs w:val="18"/>
              </w:rPr>
              <w:t>-</w:t>
            </w:r>
            <w:r w:rsidRPr="001D78AE">
              <w:rPr>
                <w:rFonts w:cs="Arial"/>
                <w:sz w:val="18"/>
                <w:szCs w:val="18"/>
                <w:lang w:val="en-US"/>
              </w:rPr>
              <w:t>C</w:t>
            </w:r>
            <w:r w:rsidRPr="001D78AE">
              <w:rPr>
                <w:rFonts w:cs="Arial"/>
                <w:sz w:val="18"/>
                <w:szCs w:val="18"/>
              </w:rPr>
              <w:t xml:space="preserve">2 на нижний разъем </w:t>
            </w:r>
            <w:r w:rsidRPr="001D78AE">
              <w:rPr>
                <w:rFonts w:cs="Arial"/>
                <w:sz w:val="18"/>
                <w:szCs w:val="18"/>
                <w:lang w:val="en-US"/>
              </w:rPr>
              <w:t>CN</w:t>
            </w:r>
            <w:r w:rsidRPr="001D78AE">
              <w:rPr>
                <w:rFonts w:cs="Arial"/>
                <w:sz w:val="18"/>
                <w:szCs w:val="18"/>
              </w:rPr>
              <w:t>-</w:t>
            </w:r>
            <w:r w:rsidRPr="001D78AE">
              <w:rPr>
                <w:rFonts w:cs="Arial"/>
                <w:sz w:val="18"/>
                <w:szCs w:val="18"/>
                <w:lang w:val="en-US"/>
              </w:rPr>
              <w:t>C</w:t>
            </w:r>
            <w:r w:rsidRPr="001D78AE">
              <w:rPr>
                <w:rFonts w:cs="Arial"/>
                <w:sz w:val="18"/>
                <w:szCs w:val="18"/>
              </w:rPr>
              <w:t>1»)</w:t>
            </w:r>
          </w:p>
        </w:tc>
      </w:tr>
    </w:tbl>
    <w:p w:rsidR="0018378A" w:rsidRDefault="0018378A">
      <w:r>
        <w:br w:type="page"/>
      </w:r>
    </w:p>
    <w:p w:rsidR="0018378A" w:rsidRPr="006A790C" w:rsidRDefault="0018378A" w:rsidP="006A790C">
      <w:pPr>
        <w:pStyle w:val="Heading3"/>
      </w:pPr>
      <w:bookmarkStart w:id="113" w:name="_Toc343613562"/>
      <w:r w:rsidRPr="006A790C">
        <w:t>Регулировка открытия электронного расширительного клапана</w:t>
      </w:r>
      <w:bookmarkEnd w:id="113"/>
    </w:p>
    <w:p w:rsidR="0018378A" w:rsidRPr="006A790C" w:rsidRDefault="0018378A" w:rsidP="006A790C">
      <w:pPr>
        <w:jc w:val="both"/>
        <w:rPr>
          <w:rFonts w:cs="Arial"/>
        </w:rPr>
      </w:pPr>
      <w:r w:rsidRPr="006A790C">
        <w:rPr>
          <w:rFonts w:cs="Arial"/>
        </w:rPr>
        <w:t>В случае неисправности контроллера или неисправности катушки электронного расширительного клапана, электронный расширительный клапан может работать с зафиксированным открытием клапана с использованием аварийного колпака.</w:t>
      </w:r>
    </w:p>
    <w:tbl>
      <w:tblPr>
        <w:tblW w:w="0" w:type="auto"/>
        <w:tblLook w:val="00A0"/>
      </w:tblPr>
      <w:tblGrid>
        <w:gridCol w:w="7209"/>
        <w:gridCol w:w="2362"/>
      </w:tblGrid>
      <w:tr w:rsidR="0018378A" w:rsidRPr="00C276C2" w:rsidTr="006A790C">
        <w:trPr>
          <w:trHeight w:val="1929"/>
        </w:trPr>
        <w:tc>
          <w:tcPr>
            <w:tcW w:w="9629" w:type="dxa"/>
            <w:gridSpan w:val="2"/>
          </w:tcPr>
          <w:p w:rsidR="0018378A" w:rsidRPr="006A790C" w:rsidRDefault="0018378A" w:rsidP="006A790C">
            <w:pPr>
              <w:jc w:val="both"/>
              <w:rPr>
                <w:rFonts w:cs="Arial"/>
                <w:sz w:val="18"/>
                <w:szCs w:val="18"/>
              </w:rPr>
            </w:pPr>
            <w:r w:rsidRPr="000A1FB6">
              <w:rPr>
                <w:rFonts w:cs="Arial"/>
                <w:noProof/>
                <w:sz w:val="18"/>
                <w:szCs w:val="18"/>
                <w:lang w:eastAsia="ru-RU"/>
              </w:rPr>
              <w:pict>
                <v:shape id="Рисунок 737" o:spid="_x0000_i1881" type="#_x0000_t75" style="width:2in;height:35.25pt;visibility:visible">
                  <v:imagedata r:id="rId484" o:title=""/>
                </v:shape>
              </w:pict>
            </w:r>
          </w:p>
          <w:p w:rsidR="0018378A" w:rsidRPr="006A790C" w:rsidRDefault="0018378A" w:rsidP="006A790C">
            <w:pPr>
              <w:jc w:val="both"/>
              <w:rPr>
                <w:rFonts w:cs="Arial"/>
                <w:sz w:val="18"/>
                <w:szCs w:val="18"/>
              </w:rPr>
            </w:pPr>
            <w:r w:rsidRPr="006A790C">
              <w:rPr>
                <w:rFonts w:cs="Arial"/>
                <w:sz w:val="18"/>
                <w:szCs w:val="18"/>
              </w:rPr>
              <w:t>Если электронный расширительный клапан получает питание при снятии катушки с корпуса клапана, привод катушки, при помощи которого игла клапана приводится в действие, выдвигается слишком далеко. В таком положении, когда клапан возвращается из режима аварийной работы, игла может быть захвачена приводом, что приведет к полному закрытию клапана. Следовательно, проследить за тем, чтобы питание не подавалось на катушку перед аварийной работой.</w:t>
            </w:r>
          </w:p>
        </w:tc>
      </w:tr>
      <w:tr w:rsidR="0018378A" w:rsidRPr="00C276C2" w:rsidTr="001C0735">
        <w:trPr>
          <w:trHeight w:val="630"/>
        </w:trPr>
        <w:tc>
          <w:tcPr>
            <w:tcW w:w="7479" w:type="dxa"/>
          </w:tcPr>
          <w:p w:rsidR="0018378A" w:rsidRPr="006A790C" w:rsidRDefault="0018378A" w:rsidP="006A790C">
            <w:pPr>
              <w:jc w:val="both"/>
              <w:rPr>
                <w:rFonts w:cs="Arial"/>
                <w:sz w:val="18"/>
                <w:szCs w:val="18"/>
              </w:rPr>
            </w:pPr>
            <w:r w:rsidRPr="006A790C">
              <w:rPr>
                <w:rFonts w:cs="Arial"/>
                <w:sz w:val="18"/>
                <w:szCs w:val="18"/>
              </w:rPr>
              <w:t>[Прекращение подачи питания на катушку]</w:t>
            </w:r>
          </w:p>
          <w:p w:rsidR="0018378A" w:rsidRPr="006A790C" w:rsidRDefault="0018378A" w:rsidP="006A790C">
            <w:pPr>
              <w:jc w:val="both"/>
              <w:rPr>
                <w:rFonts w:cs="Arial"/>
                <w:sz w:val="18"/>
                <w:szCs w:val="18"/>
              </w:rPr>
            </w:pPr>
            <w:r w:rsidRPr="006A790C">
              <w:rPr>
                <w:rFonts w:cs="Arial"/>
                <w:sz w:val="18"/>
                <w:szCs w:val="18"/>
              </w:rPr>
              <w:t>○ При неисправности контроллера</w:t>
            </w:r>
          </w:p>
          <w:p w:rsidR="0018378A" w:rsidRPr="006A790C" w:rsidRDefault="0018378A" w:rsidP="006A790C">
            <w:pPr>
              <w:ind w:left="284"/>
              <w:jc w:val="both"/>
              <w:rPr>
                <w:rFonts w:cs="Arial"/>
                <w:sz w:val="18"/>
                <w:szCs w:val="18"/>
              </w:rPr>
            </w:pPr>
            <w:r w:rsidRPr="006A790C">
              <w:rPr>
                <w:rFonts w:cs="Arial"/>
                <w:sz w:val="18"/>
                <w:szCs w:val="18"/>
              </w:rPr>
              <w:t>Отсоединить красный соединитель питания (красный</w:t>
            </w:r>
            <w:r w:rsidRPr="006A790C">
              <w:rPr>
                <w:rFonts w:cs="Arial"/>
                <w:sz w:val="18"/>
                <w:szCs w:val="18"/>
                <w:lang w:val="en-US"/>
              </w:rPr>
              <w:t>CN</w:t>
            </w:r>
            <w:r w:rsidRPr="006A790C">
              <w:rPr>
                <w:rFonts w:cs="Arial"/>
                <w:sz w:val="18"/>
                <w:szCs w:val="18"/>
              </w:rPr>
              <w:t>5) на клеммной панели при снятии с контроллера короткозамыкающий соединитель (</w:t>
            </w:r>
            <w:r w:rsidRPr="006A790C">
              <w:rPr>
                <w:rFonts w:cs="Arial"/>
                <w:sz w:val="18"/>
                <w:szCs w:val="18"/>
                <w:lang w:val="en-US"/>
              </w:rPr>
              <w:t>SCC</w:t>
            </w:r>
            <w:r w:rsidRPr="006A790C">
              <w:rPr>
                <w:rFonts w:cs="Arial"/>
                <w:sz w:val="18"/>
                <w:szCs w:val="18"/>
              </w:rPr>
              <w:t xml:space="preserve">1-1 или </w:t>
            </w:r>
            <w:r w:rsidRPr="006A790C">
              <w:rPr>
                <w:rFonts w:cs="Arial"/>
                <w:sz w:val="18"/>
                <w:szCs w:val="18"/>
                <w:lang w:val="en-US"/>
              </w:rPr>
              <w:t>SCC</w:t>
            </w:r>
            <w:r w:rsidRPr="006A790C">
              <w:rPr>
                <w:rFonts w:cs="Arial"/>
                <w:sz w:val="18"/>
                <w:szCs w:val="18"/>
              </w:rPr>
              <w:t>1-2) для прекращения подачи питания на электронный расширительный клапан (описано в параграфе 6.5.2).</w:t>
            </w:r>
          </w:p>
          <w:p w:rsidR="0018378A" w:rsidRPr="006A790C" w:rsidRDefault="0018378A" w:rsidP="006A790C">
            <w:pPr>
              <w:ind w:left="284" w:hanging="284"/>
              <w:jc w:val="both"/>
              <w:rPr>
                <w:rFonts w:cs="Arial"/>
                <w:sz w:val="18"/>
                <w:szCs w:val="18"/>
              </w:rPr>
            </w:pPr>
            <w:r w:rsidRPr="006A790C">
              <w:rPr>
                <w:rFonts w:cs="Arial"/>
                <w:sz w:val="18"/>
                <w:szCs w:val="18"/>
              </w:rPr>
              <w:t>○ Если аварийно работает только электронный расширительный клапан</w:t>
            </w:r>
          </w:p>
          <w:p w:rsidR="0018378A" w:rsidRPr="006A790C" w:rsidRDefault="0018378A" w:rsidP="006A790C">
            <w:pPr>
              <w:ind w:left="284"/>
              <w:jc w:val="both"/>
              <w:rPr>
                <w:rFonts w:cs="Arial"/>
                <w:sz w:val="18"/>
                <w:szCs w:val="18"/>
              </w:rPr>
            </w:pPr>
            <w:r w:rsidRPr="006A790C">
              <w:rPr>
                <w:rFonts w:cs="Arial"/>
                <w:sz w:val="18"/>
                <w:szCs w:val="18"/>
              </w:rPr>
              <w:t xml:space="preserve">Отсоединить </w:t>
            </w:r>
            <w:r w:rsidRPr="006A790C">
              <w:rPr>
                <w:rFonts w:cs="Arial"/>
                <w:sz w:val="18"/>
                <w:szCs w:val="18"/>
                <w:lang w:val="en-US"/>
              </w:rPr>
              <w:t>CN</w:t>
            </w:r>
            <w:r w:rsidRPr="006A790C">
              <w:rPr>
                <w:rFonts w:cs="Arial"/>
                <w:sz w:val="18"/>
                <w:szCs w:val="18"/>
              </w:rPr>
              <w:t>18 на панели ЦП контроллера для прекращения подачи питания на электронный расширительный клапан.</w:t>
            </w:r>
          </w:p>
          <w:p w:rsidR="0018378A" w:rsidRPr="006A790C" w:rsidRDefault="0018378A" w:rsidP="006A790C">
            <w:pPr>
              <w:jc w:val="both"/>
              <w:rPr>
                <w:rFonts w:cs="Arial"/>
                <w:sz w:val="18"/>
                <w:szCs w:val="18"/>
              </w:rPr>
            </w:pPr>
          </w:p>
        </w:tc>
        <w:tc>
          <w:tcPr>
            <w:tcW w:w="2150" w:type="dxa"/>
          </w:tcPr>
          <w:p w:rsidR="0018378A" w:rsidRPr="006A790C" w:rsidRDefault="0018378A" w:rsidP="006A790C">
            <w:pPr>
              <w:jc w:val="both"/>
              <w:rPr>
                <w:rFonts w:cs="Arial"/>
                <w:sz w:val="18"/>
                <w:szCs w:val="18"/>
              </w:rPr>
            </w:pPr>
            <w:r w:rsidRPr="000A1FB6">
              <w:rPr>
                <w:rFonts w:cs="Arial"/>
                <w:noProof/>
                <w:sz w:val="18"/>
                <w:szCs w:val="18"/>
                <w:lang w:eastAsia="ru-RU"/>
              </w:rPr>
              <w:pict>
                <v:shape id="Рисунок 736" o:spid="_x0000_i1882" type="#_x0000_t75" style="width:107.25pt;height:100.5pt;visibility:visible">
                  <v:imagedata r:id="rId485" o:title=""/>
                </v:shape>
              </w:pict>
            </w:r>
          </w:p>
        </w:tc>
      </w:tr>
    </w:tbl>
    <w:p w:rsidR="0018378A" w:rsidRPr="006A790C" w:rsidRDefault="0018378A" w:rsidP="00E26188">
      <w:pPr>
        <w:numPr>
          <w:ilvl w:val="0"/>
          <w:numId w:val="245"/>
        </w:numPr>
        <w:jc w:val="both"/>
        <w:rPr>
          <w:rFonts w:cs="Arial"/>
        </w:rPr>
      </w:pPr>
      <w:r w:rsidRPr="006A790C">
        <w:rPr>
          <w:rFonts w:cs="Arial"/>
        </w:rPr>
        <w:t>Снять катушку.</w:t>
      </w:r>
    </w:p>
    <w:p w:rsidR="0018378A" w:rsidRPr="006A790C" w:rsidRDefault="0018378A" w:rsidP="00E26188">
      <w:pPr>
        <w:numPr>
          <w:ilvl w:val="0"/>
          <w:numId w:val="244"/>
        </w:numPr>
        <w:jc w:val="both"/>
        <w:rPr>
          <w:rFonts w:cs="Arial"/>
        </w:rPr>
      </w:pPr>
      <w:r w:rsidRPr="006A790C">
        <w:rPr>
          <w:rFonts w:cs="Arial"/>
        </w:rPr>
        <w:t>Установить аварийный колпак на корпус электронного расширительного клапана.</w:t>
      </w:r>
    </w:p>
    <w:p w:rsidR="0018378A" w:rsidRPr="006A790C" w:rsidRDefault="0018378A" w:rsidP="00E26188">
      <w:pPr>
        <w:numPr>
          <w:ilvl w:val="0"/>
          <w:numId w:val="168"/>
        </w:numPr>
        <w:jc w:val="both"/>
        <w:rPr>
          <w:rFonts w:cs="Arial"/>
        </w:rPr>
      </w:pPr>
      <w:r w:rsidRPr="006A790C">
        <w:rPr>
          <w:rFonts w:cs="Arial"/>
        </w:rPr>
        <w:t>Полностью закрыть электронный расширительный клапан, повернув утопленный винт аварийного колпака по часовой стрелке мелкой отвёрткой. (Момент затяжки: около 1 кгс. См. Момент затяжки необходим для плавной затяжки клапана до остановки вращения отвертки).</w:t>
      </w:r>
    </w:p>
    <w:p w:rsidR="0018378A" w:rsidRPr="006A790C" w:rsidRDefault="0018378A" w:rsidP="00E26188">
      <w:pPr>
        <w:numPr>
          <w:ilvl w:val="0"/>
          <w:numId w:val="178"/>
        </w:numPr>
        <w:jc w:val="both"/>
        <w:rPr>
          <w:rFonts w:cs="Arial"/>
        </w:rPr>
      </w:pPr>
      <w:r w:rsidRPr="006A790C">
        <w:rPr>
          <w:rFonts w:cs="Arial"/>
        </w:rPr>
        <w:t>Затем слегка открыть электронный расширительный клапан, поворачивая утопленный винт аварийного колпака против часовой стрелки на 60º.</w:t>
      </w:r>
    </w:p>
    <w:p w:rsidR="0018378A" w:rsidRPr="006A790C" w:rsidRDefault="0018378A" w:rsidP="00E26188">
      <w:pPr>
        <w:numPr>
          <w:ilvl w:val="0"/>
          <w:numId w:val="179"/>
        </w:numPr>
        <w:jc w:val="both"/>
        <w:rPr>
          <w:rFonts w:cs="Arial"/>
        </w:rPr>
      </w:pPr>
      <w:r w:rsidRPr="006A790C">
        <w:rPr>
          <w:rFonts w:cs="Arial"/>
        </w:rPr>
        <w:t>Нанести на винт уплотняющий состав.</w:t>
      </w:r>
    </w:p>
    <w:p w:rsidR="0018378A" w:rsidRPr="006A790C" w:rsidRDefault="0018378A" w:rsidP="006A790C">
      <w:pPr>
        <w:jc w:val="both"/>
        <w:rPr>
          <w:rFonts w:cs="Arial"/>
        </w:rPr>
      </w:pPr>
    </w:p>
    <w:p w:rsidR="0018378A" w:rsidRPr="006A790C" w:rsidRDefault="0018378A" w:rsidP="006A790C">
      <w:pPr>
        <w:jc w:val="center"/>
        <w:rPr>
          <w:rFonts w:cs="Arial"/>
        </w:rPr>
      </w:pPr>
      <w:r w:rsidRPr="000A1FB6">
        <w:rPr>
          <w:rFonts w:cs="Arial"/>
          <w:noProof/>
          <w:lang w:eastAsia="ru-RU"/>
        </w:rPr>
        <w:pict>
          <v:shape id="Рисунок 738" o:spid="_x0000_i1888" type="#_x0000_t75" style="width:442.5pt;height:198.75pt;visibility:visible">
            <v:imagedata r:id="rId486" o:title=""/>
          </v:shap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74"/>
        <w:gridCol w:w="5064"/>
        <w:gridCol w:w="2733"/>
      </w:tblGrid>
      <w:tr w:rsidR="0018378A" w:rsidRPr="00C276C2" w:rsidTr="001C0735">
        <w:trPr>
          <w:trHeight w:val="297"/>
        </w:trPr>
        <w:tc>
          <w:tcPr>
            <w:tcW w:w="1865" w:type="dxa"/>
            <w:tcBorders>
              <w:top w:val="nil"/>
              <w:left w:val="nil"/>
              <w:bottom w:val="nil"/>
              <w:right w:val="nil"/>
            </w:tcBorders>
          </w:tcPr>
          <w:p w:rsidR="0018378A" w:rsidRPr="006A790C" w:rsidRDefault="0018378A" w:rsidP="006A790C">
            <w:pPr>
              <w:jc w:val="both"/>
              <w:rPr>
                <w:rFonts w:cs="Arial"/>
                <w:sz w:val="18"/>
                <w:szCs w:val="18"/>
              </w:rPr>
            </w:pPr>
            <w:r w:rsidRPr="006A790C">
              <w:rPr>
                <w:rFonts w:cs="Arial"/>
                <w:sz w:val="18"/>
                <w:szCs w:val="18"/>
              </w:rPr>
              <w:t>Рекомендация</w:t>
            </w:r>
          </w:p>
        </w:tc>
        <w:tc>
          <w:tcPr>
            <w:tcW w:w="7764" w:type="dxa"/>
            <w:gridSpan w:val="2"/>
            <w:tcBorders>
              <w:top w:val="nil"/>
              <w:left w:val="nil"/>
              <w:bottom w:val="dashed" w:sz="4" w:space="0" w:color="auto"/>
              <w:right w:val="nil"/>
            </w:tcBorders>
          </w:tcPr>
          <w:p w:rsidR="0018378A" w:rsidRPr="006A790C" w:rsidRDefault="0018378A" w:rsidP="006A790C">
            <w:pPr>
              <w:jc w:val="both"/>
              <w:rPr>
                <w:rFonts w:cs="Arial"/>
                <w:sz w:val="18"/>
                <w:szCs w:val="18"/>
              </w:rPr>
            </w:pPr>
            <w:r w:rsidRPr="006A790C">
              <w:rPr>
                <w:rFonts w:cs="Arial"/>
                <w:sz w:val="18"/>
                <w:szCs w:val="18"/>
              </w:rPr>
              <w:t xml:space="preserve">*Регулировка открытия клапана </w:t>
            </w:r>
            <w:r w:rsidRPr="006A790C">
              <w:rPr>
                <w:rFonts w:cs="Arial"/>
                <w:sz w:val="18"/>
                <w:szCs w:val="18"/>
                <w:lang w:val="en-US"/>
              </w:rPr>
              <w:t>EV</w:t>
            </w:r>
            <w:r w:rsidRPr="006A790C">
              <w:rPr>
                <w:rFonts w:cs="Arial"/>
                <w:sz w:val="18"/>
                <w:szCs w:val="18"/>
              </w:rPr>
              <w:t xml:space="preserve"> в ходе операции охлаждения</w:t>
            </w:r>
          </w:p>
        </w:tc>
      </w:tr>
      <w:tr w:rsidR="0018378A" w:rsidRPr="00C276C2" w:rsidTr="001C0735">
        <w:trPr>
          <w:trHeight w:val="1395"/>
        </w:trPr>
        <w:tc>
          <w:tcPr>
            <w:tcW w:w="1865" w:type="dxa"/>
            <w:tcBorders>
              <w:top w:val="nil"/>
              <w:left w:val="nil"/>
              <w:bottom w:val="nil"/>
              <w:right w:val="dashed" w:sz="4" w:space="0" w:color="auto"/>
            </w:tcBorders>
          </w:tcPr>
          <w:p w:rsidR="0018378A" w:rsidRPr="006A790C" w:rsidRDefault="0018378A" w:rsidP="006A790C">
            <w:pPr>
              <w:jc w:val="both"/>
              <w:rPr>
                <w:rFonts w:cs="Arial"/>
              </w:rPr>
            </w:pPr>
          </w:p>
        </w:tc>
        <w:tc>
          <w:tcPr>
            <w:tcW w:w="6040" w:type="dxa"/>
            <w:tcBorders>
              <w:top w:val="dashed" w:sz="4" w:space="0" w:color="auto"/>
              <w:left w:val="dashed" w:sz="4" w:space="0" w:color="auto"/>
              <w:bottom w:val="dashed" w:sz="4" w:space="0" w:color="auto"/>
              <w:right w:val="nil"/>
            </w:tcBorders>
          </w:tcPr>
          <w:p w:rsidR="0018378A" w:rsidRPr="006A790C" w:rsidRDefault="0018378A" w:rsidP="006A790C">
            <w:pPr>
              <w:jc w:val="both"/>
              <w:rPr>
                <w:rFonts w:cs="Arial"/>
                <w:sz w:val="18"/>
                <w:szCs w:val="18"/>
              </w:rPr>
            </w:pPr>
            <w:r w:rsidRPr="006A790C">
              <w:rPr>
                <w:rFonts w:cs="Arial"/>
                <w:sz w:val="18"/>
                <w:szCs w:val="18"/>
              </w:rPr>
              <w:t>Для сокращения времени операции рекомендуется отрегулировать открытие максимум до 50%.</w:t>
            </w:r>
          </w:p>
          <w:p w:rsidR="0018378A" w:rsidRPr="006A790C" w:rsidRDefault="0018378A" w:rsidP="006A790C">
            <w:pPr>
              <w:jc w:val="both"/>
              <w:rPr>
                <w:rFonts w:cs="Arial"/>
              </w:rPr>
            </w:pPr>
            <w:r w:rsidRPr="006A790C">
              <w:rPr>
                <w:rFonts w:cs="Arial"/>
                <w:sz w:val="18"/>
                <w:szCs w:val="18"/>
              </w:rPr>
              <w:t>Тем не менее, если наблюдается изморозь около корпуса компрессора или нагрев недостаточен из-за влажной работы, необходимо слегка уменьшить открытие клапана.</w:t>
            </w:r>
          </w:p>
        </w:tc>
        <w:tc>
          <w:tcPr>
            <w:tcW w:w="1724" w:type="dxa"/>
            <w:tcBorders>
              <w:top w:val="dashed" w:sz="4" w:space="0" w:color="auto"/>
              <w:left w:val="nil"/>
              <w:bottom w:val="dashed" w:sz="4" w:space="0" w:color="auto"/>
              <w:right w:val="dashed" w:sz="4" w:space="0" w:color="auto"/>
            </w:tcBorders>
          </w:tcPr>
          <w:p w:rsidR="0018378A" w:rsidRPr="006A790C" w:rsidRDefault="0018378A" w:rsidP="006A790C">
            <w:pPr>
              <w:jc w:val="both"/>
              <w:rPr>
                <w:rFonts w:cs="Arial"/>
              </w:rPr>
            </w:pPr>
            <w:r w:rsidRPr="000A1FB6">
              <w:rPr>
                <w:rFonts w:cs="Arial"/>
                <w:noProof/>
                <w:lang w:eastAsia="ru-RU"/>
              </w:rPr>
              <w:pict>
                <v:shape id="Рисунок 734" o:spid="_x0000_i1889" type="#_x0000_t75" style="width:126pt;height:75.75pt;visibility:visible">
                  <v:imagedata r:id="rId487" o:title=""/>
                </v:shape>
              </w:pict>
            </w:r>
          </w:p>
        </w:tc>
      </w:tr>
    </w:tbl>
    <w:p w:rsidR="0018378A" w:rsidRDefault="0018378A" w:rsidP="00463468"/>
    <w:p w:rsidR="0018378A" w:rsidRDefault="0018378A">
      <w:r>
        <w:br w:type="page"/>
      </w:r>
    </w:p>
    <w:p w:rsidR="0018378A" w:rsidRPr="00F409AD" w:rsidRDefault="0018378A" w:rsidP="00F409AD">
      <w:pPr>
        <w:pStyle w:val="Heading3"/>
      </w:pPr>
      <w:bookmarkStart w:id="114" w:name="_Toc343613563"/>
      <w:r w:rsidRPr="00F409AD">
        <w:t>Регулировка открытия модулирующего впускного клапана</w:t>
      </w:r>
      <w:bookmarkEnd w:id="114"/>
    </w:p>
    <w:p w:rsidR="0018378A" w:rsidRPr="00F409AD" w:rsidRDefault="0018378A" w:rsidP="00F409AD">
      <w:pPr>
        <w:jc w:val="both"/>
        <w:rPr>
          <w:rFonts w:cs="Arial"/>
        </w:rPr>
      </w:pPr>
      <w:r w:rsidRPr="00F409AD">
        <w:rPr>
          <w:rFonts w:cs="Arial"/>
        </w:rPr>
        <w:t>В аварийных случаях существует два способа открытия модулирующего впускного клапана вручную. Важно следовать нижеприведенным шагам последовательно. Сначала выполнить шаг 1. Если это не поможет, выполнить шаг 2.</w:t>
      </w:r>
    </w:p>
    <w:p w:rsidR="0018378A" w:rsidRPr="00F409AD" w:rsidRDefault="0018378A" w:rsidP="00F409AD">
      <w:pPr>
        <w:jc w:val="both"/>
        <w:rPr>
          <w:rFonts w:cs="Arial"/>
          <w:b/>
        </w:rPr>
      </w:pPr>
      <w:r w:rsidRPr="00F409AD">
        <w:rPr>
          <w:rFonts w:cs="Arial"/>
          <w:b/>
        </w:rPr>
        <w:t>Шаг 1. Полностью открыть клапан, используя микропереключатель на плате переходника.</w:t>
      </w:r>
    </w:p>
    <w:p w:rsidR="0018378A" w:rsidRPr="00F409AD" w:rsidRDefault="0018378A" w:rsidP="00F409AD">
      <w:pPr>
        <w:jc w:val="both"/>
        <w:rPr>
          <w:rFonts w:cs="Arial"/>
        </w:rPr>
      </w:pPr>
      <w:r w:rsidRPr="00F409AD">
        <w:rPr>
          <w:rFonts w:cs="Arial"/>
        </w:rPr>
        <w:t>Если контроллер неисправен, а модулирующий впускной клапан и плата переходника находятся в нормальном состоянии, повернуть микропереключатель №1 в положение ВКЛ для автоматического открытия клапана. При этом микропереключатель включается и слышен щелкающий звук полного открытия клапана. Если такого звука не слышно, приступить к шагу 2.</w:t>
      </w:r>
    </w:p>
    <w:p w:rsidR="0018378A" w:rsidRPr="00F409AD" w:rsidRDefault="0018378A" w:rsidP="00F409AD">
      <w:pPr>
        <w:jc w:val="both"/>
        <w:rPr>
          <w:rFonts w:cs="Arial"/>
        </w:rPr>
      </w:pPr>
      <w:r w:rsidRPr="000A1FB6">
        <w:rPr>
          <w:rFonts w:cs="Arial"/>
          <w:noProof/>
          <w:lang w:eastAsia="ru-RU"/>
        </w:rPr>
        <w:pict>
          <v:shape id="Рисунок 741" o:spid="_x0000_i1890" type="#_x0000_t75" style="width:471pt;height:202.5pt;visibility:visible">
            <v:imagedata r:id="rId488" o:title=""/>
          </v:shape>
        </w:pict>
      </w:r>
    </w:p>
    <w:p w:rsidR="0018378A" w:rsidRPr="00810697" w:rsidRDefault="0018378A" w:rsidP="00810697">
      <w:pPr>
        <w:rPr>
          <w:b/>
        </w:rPr>
      </w:pPr>
      <w:r w:rsidRPr="00810697">
        <w:rPr>
          <w:b/>
        </w:rPr>
        <w:t>Шаг 2. Полностью открыть клапан, используя аварийный магнит</w:t>
      </w:r>
    </w:p>
    <w:p w:rsidR="0018378A" w:rsidRPr="00F409AD" w:rsidRDefault="0018378A" w:rsidP="00F409AD">
      <w:pPr>
        <w:ind w:left="567"/>
        <w:jc w:val="both"/>
        <w:rPr>
          <w:rFonts w:cs="Arial"/>
        </w:rPr>
      </w:pPr>
      <w:r w:rsidRPr="00F409AD">
        <w:rPr>
          <w:rFonts w:cs="Arial"/>
        </w:rPr>
        <w:t>Если метод для 1 шага не работает, использовать данный шаг для открытия клапана.</w:t>
      </w:r>
    </w:p>
    <w:p w:rsidR="0018378A" w:rsidRPr="00F409AD" w:rsidRDefault="0018378A" w:rsidP="00F409AD">
      <w:pPr>
        <w:ind w:left="567"/>
        <w:jc w:val="both"/>
        <w:rPr>
          <w:rFonts w:cs="Arial"/>
        </w:rPr>
      </w:pPr>
      <w:r w:rsidRPr="00F409AD">
        <w:rPr>
          <w:rFonts w:cs="Arial"/>
        </w:rPr>
        <w:t>Если модулирующий впускной клапан или плата переходника неисправны, клапан можно открыть, используя аварийный магнит.</w:t>
      </w:r>
    </w:p>
    <w:p w:rsidR="0018378A" w:rsidRPr="00F409AD" w:rsidRDefault="0018378A" w:rsidP="00E26188">
      <w:pPr>
        <w:numPr>
          <w:ilvl w:val="0"/>
          <w:numId w:val="175"/>
        </w:numPr>
        <w:jc w:val="both"/>
        <w:rPr>
          <w:rFonts w:cs="Arial"/>
        </w:rPr>
      </w:pPr>
      <w:r w:rsidRPr="00F409AD">
        <w:rPr>
          <w:rFonts w:cs="Arial"/>
        </w:rPr>
        <w:t>Подготовить аварийный магнит</w:t>
      </w:r>
    </w:p>
    <w:p w:rsidR="0018378A" w:rsidRPr="00F409AD" w:rsidRDefault="0018378A" w:rsidP="00E26188">
      <w:pPr>
        <w:numPr>
          <w:ilvl w:val="0"/>
          <w:numId w:val="183"/>
        </w:numPr>
        <w:jc w:val="both"/>
        <w:rPr>
          <w:rFonts w:cs="Arial"/>
        </w:rPr>
      </w:pPr>
      <w:r w:rsidRPr="00F409AD">
        <w:rPr>
          <w:rFonts w:cs="Arial"/>
        </w:rPr>
        <w:t>Снять катушку с модулирующего клапана</w:t>
      </w:r>
    </w:p>
    <w:p w:rsidR="0018378A" w:rsidRPr="00F409AD" w:rsidRDefault="0018378A" w:rsidP="00E26188">
      <w:pPr>
        <w:numPr>
          <w:ilvl w:val="0"/>
          <w:numId w:val="172"/>
        </w:numPr>
        <w:jc w:val="both"/>
        <w:rPr>
          <w:rFonts w:cs="Arial"/>
        </w:rPr>
      </w:pPr>
      <w:r w:rsidRPr="00F409AD">
        <w:rPr>
          <w:rFonts w:cs="Arial"/>
        </w:rPr>
        <w:t>Вставить аварийный магнит на место установки катушки клапана «ВЕРХНЕЙ (</w:t>
      </w:r>
      <w:r w:rsidRPr="00F409AD">
        <w:rPr>
          <w:rFonts w:cs="Arial"/>
          <w:lang w:val="en-US"/>
        </w:rPr>
        <w:t>UPSIDE</w:t>
      </w:r>
      <w:r w:rsidRPr="00F409AD">
        <w:rPr>
          <w:rFonts w:cs="Arial"/>
        </w:rPr>
        <w:t>) СТОРОНОЙ» вверх (аварийный магнит будет притянут к месту установки катушки магнитной силой внутреннего приводного магнита).</w:t>
      </w:r>
    </w:p>
    <w:p w:rsidR="0018378A" w:rsidRPr="00F409AD" w:rsidRDefault="0018378A" w:rsidP="00E26188">
      <w:pPr>
        <w:numPr>
          <w:ilvl w:val="0"/>
          <w:numId w:val="178"/>
        </w:numPr>
        <w:jc w:val="both"/>
        <w:rPr>
          <w:rFonts w:cs="Arial"/>
        </w:rPr>
      </w:pPr>
      <w:r w:rsidRPr="00F409AD">
        <w:rPr>
          <w:rFonts w:cs="Arial"/>
        </w:rPr>
        <w:t>Вращать аварийный магнит против часовой стрелки для полного открытия клапана (когда клапан открыт полностью, внутренний приводной магнит будет неактивным, а аварийный магнит можно снять).</w:t>
      </w:r>
    </w:p>
    <w:p w:rsidR="0018378A" w:rsidRDefault="0018378A" w:rsidP="00F409AD">
      <w:r>
        <w:rPr>
          <w:noProof/>
          <w:lang w:eastAsia="ru-RU"/>
        </w:rPr>
        <w:pict>
          <v:shape id="Рисунок 742" o:spid="_x0000_i1895" type="#_x0000_t75" style="width:471pt;height:162pt;visibility:visible">
            <v:imagedata r:id="rId489" o:title=""/>
          </v:shape>
        </w:pict>
      </w:r>
    </w:p>
    <w:p w:rsidR="0018378A" w:rsidRDefault="0018378A">
      <w:r>
        <w:br w:type="page"/>
      </w:r>
    </w:p>
    <w:p w:rsidR="0018378A" w:rsidRPr="00E46502" w:rsidRDefault="0018378A" w:rsidP="00E46502">
      <w:pPr>
        <w:pStyle w:val="Heading3"/>
      </w:pPr>
      <w:bookmarkStart w:id="115" w:name="_Toc343613564"/>
      <w:r w:rsidRPr="00E46502">
        <w:t>Автоматическое дублирование датчиков подаваемого/обратного воздуха</w:t>
      </w:r>
      <w:bookmarkEnd w:id="115"/>
    </w:p>
    <w:p w:rsidR="0018378A" w:rsidRPr="00E46502" w:rsidRDefault="0018378A" w:rsidP="00E46502">
      <w:pPr>
        <w:jc w:val="both"/>
        <w:rPr>
          <w:rFonts w:cs="Arial"/>
        </w:rPr>
      </w:pPr>
      <w:r w:rsidRPr="00E46502">
        <w:rPr>
          <w:rFonts w:cs="Arial"/>
        </w:rPr>
        <w:t>Если установка оборудована датчиками регистрации данных, предусмотрены следующие аварийные операции:</w:t>
      </w:r>
    </w:p>
    <w:p w:rsidR="0018378A" w:rsidRPr="00E46502" w:rsidRDefault="0018378A" w:rsidP="00E46502">
      <w:pPr>
        <w:jc w:val="both"/>
        <w:rPr>
          <w:rFonts w:cs="Arial"/>
        </w:rPr>
      </w:pPr>
      <w:r w:rsidRPr="00E46502">
        <w:rPr>
          <w:rFonts w:cs="Arial"/>
        </w:rPr>
        <w:t xml:space="preserve">Если </w:t>
      </w:r>
      <w:r w:rsidRPr="00E46502">
        <w:rPr>
          <w:rFonts w:cs="Arial"/>
          <w:lang w:val="en-US"/>
        </w:rPr>
        <w:t>DRS</w:t>
      </w:r>
      <w:r w:rsidRPr="00E46502">
        <w:rPr>
          <w:rFonts w:cs="Arial"/>
        </w:rPr>
        <w:t xml:space="preserve"> и </w:t>
      </w:r>
      <w:r w:rsidRPr="00E46502">
        <w:rPr>
          <w:rFonts w:cs="Arial"/>
          <w:lang w:val="en-US"/>
        </w:rPr>
        <w:t>DSS</w:t>
      </w:r>
      <w:r w:rsidRPr="00E46502">
        <w:rPr>
          <w:rFonts w:cs="Arial"/>
        </w:rPr>
        <w:t xml:space="preserve"> используются при аварийной работе, следует выбрать положение ВЫКЛ при настройке ДАТЧИК РЕГИСТРАЦИИ ДАННЫХ ВКЛ/ВЫКЛ (</w:t>
      </w:r>
      <w:r w:rsidRPr="00E46502">
        <w:rPr>
          <w:rFonts w:cs="Arial"/>
          <w:lang w:val="en-US"/>
        </w:rPr>
        <w:t>DATARECORDERSENSORON</w:t>
      </w:r>
      <w:r w:rsidRPr="00E46502">
        <w:rPr>
          <w:rFonts w:cs="Arial"/>
        </w:rPr>
        <w:t>/</w:t>
      </w:r>
      <w:r w:rsidRPr="00E46502">
        <w:rPr>
          <w:rFonts w:cs="Arial"/>
          <w:lang w:val="en-US"/>
        </w:rPr>
        <w:t>OFF</w:t>
      </w:r>
      <w:r w:rsidRPr="00E46502">
        <w:rPr>
          <w:rFonts w:cs="Arial"/>
        </w:rPr>
        <w:t>). (См. стр.3-27, режим настроек основной функции).</w:t>
      </w:r>
    </w:p>
    <w:p w:rsidR="0018378A" w:rsidRPr="00E46502" w:rsidRDefault="0018378A" w:rsidP="00E46502">
      <w:pPr>
        <w:jc w:val="both"/>
        <w:rPr>
          <w:rFonts w:cs="Arial"/>
        </w:rPr>
      </w:pPr>
      <w:r w:rsidRPr="00E46502">
        <w:rPr>
          <w:rFonts w:cs="Arial"/>
          <w:lang w:val="en-US"/>
        </w:rPr>
        <w:t>RS</w:t>
      </w:r>
      <w:r w:rsidRPr="00E46502">
        <w:rPr>
          <w:rFonts w:cs="Arial"/>
        </w:rPr>
        <w:t xml:space="preserve">: датчик температуры обратного воздуха; </w:t>
      </w:r>
      <w:r w:rsidRPr="00E46502">
        <w:rPr>
          <w:rFonts w:cs="Arial"/>
          <w:lang w:val="en-US"/>
        </w:rPr>
        <w:t>DRS</w:t>
      </w:r>
      <w:r w:rsidRPr="00E46502">
        <w:rPr>
          <w:rFonts w:cs="Arial"/>
        </w:rPr>
        <w:t xml:space="preserve">: датчик регистрации данных температуры обратного воздуха; </w:t>
      </w:r>
      <w:r w:rsidRPr="00E46502">
        <w:rPr>
          <w:rFonts w:cs="Arial"/>
          <w:lang w:val="en-US"/>
        </w:rPr>
        <w:t>RRS</w:t>
      </w:r>
      <w:r w:rsidRPr="00E46502">
        <w:rPr>
          <w:rFonts w:cs="Arial"/>
        </w:rPr>
        <w:t xml:space="preserve">: датчик регистратора температуры обратного воздуха; </w:t>
      </w:r>
      <w:r w:rsidRPr="00E46502">
        <w:rPr>
          <w:rFonts w:cs="Arial"/>
          <w:lang w:val="en-US"/>
        </w:rPr>
        <w:t>SS</w:t>
      </w:r>
      <w:r w:rsidRPr="00E46502">
        <w:rPr>
          <w:rFonts w:cs="Arial"/>
        </w:rPr>
        <w:t xml:space="preserve">: датчик температуры подаваемого воздуха; </w:t>
      </w:r>
      <w:r w:rsidRPr="00E46502">
        <w:rPr>
          <w:rFonts w:cs="Arial"/>
          <w:lang w:val="en-US"/>
        </w:rPr>
        <w:t>DSS</w:t>
      </w:r>
      <w:r w:rsidRPr="00E46502">
        <w:rPr>
          <w:rFonts w:cs="Arial"/>
        </w:rPr>
        <w:t xml:space="preserve">: датчик регистрации данных температуры подаваемого воздуха; </w:t>
      </w:r>
      <w:r w:rsidRPr="00E46502">
        <w:rPr>
          <w:rFonts w:cs="Arial"/>
          <w:lang w:val="en-US"/>
        </w:rPr>
        <w:t>RSS</w:t>
      </w:r>
      <w:r w:rsidRPr="00E46502">
        <w:rPr>
          <w:rFonts w:cs="Arial"/>
        </w:rPr>
        <w:t>: датчик регистратора температуры подаваемого воздуха.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101"/>
        <w:gridCol w:w="2409"/>
        <w:gridCol w:w="2127"/>
        <w:gridCol w:w="2066"/>
        <w:gridCol w:w="1926"/>
      </w:tblGrid>
      <w:tr w:rsidR="0018378A" w:rsidRPr="00C276C2" w:rsidTr="001C0735">
        <w:tc>
          <w:tcPr>
            <w:tcW w:w="1101" w:type="dxa"/>
          </w:tcPr>
          <w:p w:rsidR="0018378A" w:rsidRPr="00E46502" w:rsidRDefault="0018378A" w:rsidP="00E46502">
            <w:pPr>
              <w:jc w:val="center"/>
              <w:rPr>
                <w:rFonts w:cs="Arial"/>
                <w:sz w:val="18"/>
                <w:szCs w:val="18"/>
              </w:rPr>
            </w:pPr>
            <w:r w:rsidRPr="00E46502">
              <w:rPr>
                <w:rFonts w:cs="Arial"/>
                <w:sz w:val="18"/>
                <w:szCs w:val="18"/>
              </w:rPr>
              <w:t>Код неисправности</w:t>
            </w:r>
          </w:p>
        </w:tc>
        <w:tc>
          <w:tcPr>
            <w:tcW w:w="2409" w:type="dxa"/>
          </w:tcPr>
          <w:p w:rsidR="0018378A" w:rsidRPr="00E46502" w:rsidRDefault="0018378A" w:rsidP="00E46502">
            <w:pPr>
              <w:jc w:val="center"/>
              <w:rPr>
                <w:rFonts w:cs="Arial"/>
                <w:sz w:val="18"/>
                <w:szCs w:val="18"/>
              </w:rPr>
            </w:pPr>
            <w:r w:rsidRPr="00E46502">
              <w:rPr>
                <w:rFonts w:cs="Arial"/>
                <w:sz w:val="18"/>
                <w:szCs w:val="18"/>
              </w:rPr>
              <w:t>Точка отклонения</w:t>
            </w:r>
          </w:p>
        </w:tc>
        <w:tc>
          <w:tcPr>
            <w:tcW w:w="2127" w:type="dxa"/>
          </w:tcPr>
          <w:p w:rsidR="0018378A" w:rsidRPr="00E46502" w:rsidRDefault="0018378A" w:rsidP="00E46502">
            <w:pPr>
              <w:jc w:val="center"/>
              <w:rPr>
                <w:rFonts w:cs="Arial"/>
                <w:sz w:val="18"/>
                <w:szCs w:val="18"/>
              </w:rPr>
            </w:pPr>
            <w:r w:rsidRPr="00E46502">
              <w:rPr>
                <w:rFonts w:cs="Arial"/>
                <w:sz w:val="18"/>
                <w:szCs w:val="18"/>
              </w:rPr>
              <w:t>Операция дублирования</w:t>
            </w:r>
          </w:p>
        </w:tc>
        <w:tc>
          <w:tcPr>
            <w:tcW w:w="2066" w:type="dxa"/>
          </w:tcPr>
          <w:p w:rsidR="0018378A" w:rsidRPr="00E46502" w:rsidRDefault="0018378A" w:rsidP="00E46502">
            <w:pPr>
              <w:jc w:val="center"/>
              <w:rPr>
                <w:rFonts w:cs="Arial"/>
                <w:sz w:val="18"/>
                <w:szCs w:val="18"/>
              </w:rPr>
            </w:pPr>
            <w:r w:rsidRPr="00E46502">
              <w:rPr>
                <w:rFonts w:cs="Arial"/>
                <w:sz w:val="18"/>
                <w:szCs w:val="18"/>
              </w:rPr>
              <w:t>Метод проверки</w:t>
            </w:r>
          </w:p>
        </w:tc>
        <w:tc>
          <w:tcPr>
            <w:tcW w:w="1926" w:type="dxa"/>
          </w:tcPr>
          <w:p w:rsidR="0018378A" w:rsidRPr="00E46502" w:rsidRDefault="0018378A" w:rsidP="00E46502">
            <w:pPr>
              <w:jc w:val="center"/>
              <w:rPr>
                <w:rFonts w:cs="Arial"/>
                <w:sz w:val="18"/>
                <w:szCs w:val="18"/>
              </w:rPr>
            </w:pPr>
            <w:r w:rsidRPr="00E46502">
              <w:rPr>
                <w:rFonts w:cs="Arial"/>
                <w:sz w:val="18"/>
                <w:szCs w:val="18"/>
              </w:rPr>
              <w:t>Аварийная работа</w:t>
            </w:r>
          </w:p>
        </w:tc>
      </w:tr>
      <w:tr w:rsidR="0018378A" w:rsidRPr="00C276C2" w:rsidTr="001C0735">
        <w:tc>
          <w:tcPr>
            <w:tcW w:w="1101" w:type="dxa"/>
          </w:tcPr>
          <w:p w:rsidR="0018378A" w:rsidRPr="00E46502" w:rsidRDefault="0018378A" w:rsidP="00E46502">
            <w:pPr>
              <w:jc w:val="both"/>
              <w:rPr>
                <w:rFonts w:cs="Arial"/>
                <w:sz w:val="18"/>
                <w:szCs w:val="18"/>
              </w:rPr>
            </w:pPr>
            <w:r w:rsidRPr="00E46502">
              <w:rPr>
                <w:rFonts w:cs="Arial"/>
                <w:sz w:val="18"/>
                <w:szCs w:val="18"/>
              </w:rPr>
              <w:t>Е401</w:t>
            </w:r>
          </w:p>
        </w:tc>
        <w:tc>
          <w:tcPr>
            <w:tcW w:w="2409" w:type="dxa"/>
          </w:tcPr>
          <w:p w:rsidR="0018378A" w:rsidRPr="00E46502" w:rsidRDefault="0018378A" w:rsidP="00E46502">
            <w:pPr>
              <w:rPr>
                <w:rFonts w:cs="Arial"/>
                <w:sz w:val="18"/>
                <w:szCs w:val="18"/>
              </w:rPr>
            </w:pPr>
            <w:r w:rsidRPr="00E46502">
              <w:rPr>
                <w:rFonts w:cs="Arial"/>
                <w:sz w:val="18"/>
                <w:szCs w:val="18"/>
                <w:lang w:val="en-US"/>
              </w:rPr>
              <w:t>SS</w:t>
            </w:r>
          </w:p>
          <w:p w:rsidR="0018378A" w:rsidRPr="00E46502" w:rsidRDefault="0018378A" w:rsidP="00E46502">
            <w:pPr>
              <w:rPr>
                <w:rFonts w:cs="Arial"/>
                <w:sz w:val="18"/>
                <w:szCs w:val="18"/>
              </w:rPr>
            </w:pPr>
            <w:r w:rsidRPr="00E46502">
              <w:rPr>
                <w:rFonts w:cs="Arial"/>
                <w:sz w:val="18"/>
                <w:szCs w:val="18"/>
              </w:rPr>
              <w:t>Неисправность датчика температуры подаваемого воздуха (</w:t>
            </w:r>
            <w:r w:rsidRPr="00E46502">
              <w:rPr>
                <w:rFonts w:cs="Arial"/>
                <w:sz w:val="18"/>
                <w:szCs w:val="18"/>
                <w:lang w:val="en-US"/>
              </w:rPr>
              <w:t>SS</w:t>
            </w:r>
            <w:r w:rsidRPr="00E46502">
              <w:rPr>
                <w:rFonts w:cs="Arial"/>
                <w:sz w:val="18"/>
                <w:szCs w:val="18"/>
              </w:rPr>
              <w:t>)</w:t>
            </w:r>
          </w:p>
        </w:tc>
        <w:tc>
          <w:tcPr>
            <w:tcW w:w="2127" w:type="dxa"/>
          </w:tcPr>
          <w:p w:rsidR="0018378A" w:rsidRPr="00E46502" w:rsidRDefault="0018378A" w:rsidP="00E46502">
            <w:pPr>
              <w:rPr>
                <w:rFonts w:cs="Arial"/>
                <w:sz w:val="18"/>
                <w:szCs w:val="18"/>
              </w:rPr>
            </w:pPr>
            <w:r w:rsidRPr="00E46502">
              <w:rPr>
                <w:rFonts w:cs="Arial"/>
                <w:sz w:val="18"/>
                <w:szCs w:val="18"/>
              </w:rPr>
              <w:t>Режим охлаждения:</w:t>
            </w:r>
          </w:p>
          <w:p w:rsidR="0018378A" w:rsidRPr="00E46502" w:rsidRDefault="0018378A" w:rsidP="00E46502">
            <w:pPr>
              <w:rPr>
                <w:rFonts w:cs="Arial"/>
                <w:sz w:val="18"/>
                <w:szCs w:val="18"/>
              </w:rPr>
            </w:pPr>
            <w:r w:rsidRPr="00E46502">
              <w:rPr>
                <w:rFonts w:cs="Arial"/>
                <w:sz w:val="18"/>
                <w:szCs w:val="18"/>
              </w:rPr>
              <w:t xml:space="preserve">Дублирование при помощи </w:t>
            </w:r>
            <w:r w:rsidRPr="00E46502">
              <w:rPr>
                <w:rFonts w:cs="Arial"/>
                <w:sz w:val="18"/>
                <w:szCs w:val="18"/>
                <w:lang w:val="en-US"/>
              </w:rPr>
              <w:t>DSS</w:t>
            </w:r>
          </w:p>
          <w:p w:rsidR="0018378A" w:rsidRPr="00E46502" w:rsidRDefault="0018378A" w:rsidP="00E46502">
            <w:pPr>
              <w:rPr>
                <w:rFonts w:cs="Arial"/>
                <w:sz w:val="18"/>
                <w:szCs w:val="18"/>
              </w:rPr>
            </w:pPr>
            <w:r w:rsidRPr="00E46502">
              <w:rPr>
                <w:rFonts w:cs="Arial"/>
                <w:sz w:val="18"/>
                <w:szCs w:val="18"/>
              </w:rPr>
              <w:t>Режим замораживания: только индикация кода неисправности</w:t>
            </w:r>
          </w:p>
        </w:tc>
        <w:tc>
          <w:tcPr>
            <w:tcW w:w="2066" w:type="dxa"/>
          </w:tcPr>
          <w:p w:rsidR="0018378A" w:rsidRPr="00E46502" w:rsidRDefault="0018378A" w:rsidP="00E46502">
            <w:pPr>
              <w:rPr>
                <w:rFonts w:cs="Arial"/>
                <w:sz w:val="18"/>
                <w:szCs w:val="18"/>
              </w:rPr>
            </w:pPr>
            <w:r w:rsidRPr="00E46502">
              <w:rPr>
                <w:rFonts w:cs="Arial"/>
                <w:sz w:val="18"/>
                <w:szCs w:val="18"/>
              </w:rPr>
              <w:t>Проверить на предмет неплотного контакта соединителя и прижимных клемм.</w:t>
            </w:r>
          </w:p>
        </w:tc>
        <w:tc>
          <w:tcPr>
            <w:tcW w:w="1926" w:type="dxa"/>
          </w:tcPr>
          <w:p w:rsidR="0018378A" w:rsidRPr="00E46502" w:rsidRDefault="0018378A" w:rsidP="00E46502">
            <w:pPr>
              <w:rPr>
                <w:rFonts w:cs="Arial"/>
                <w:sz w:val="18"/>
                <w:szCs w:val="18"/>
                <w:lang w:val="en-US"/>
              </w:rPr>
            </w:pPr>
            <w:r w:rsidRPr="00E46502">
              <w:rPr>
                <w:rFonts w:cs="Arial"/>
                <w:sz w:val="18"/>
                <w:szCs w:val="18"/>
              </w:rPr>
              <w:t xml:space="preserve">Заменить </w:t>
            </w:r>
            <w:r w:rsidRPr="00E46502">
              <w:rPr>
                <w:rFonts w:cs="Arial"/>
                <w:sz w:val="18"/>
                <w:szCs w:val="18"/>
                <w:lang w:val="en-US"/>
              </w:rPr>
              <w:t xml:space="preserve">SS </w:t>
            </w:r>
            <w:r w:rsidRPr="00E46502">
              <w:rPr>
                <w:rFonts w:cs="Arial"/>
                <w:sz w:val="18"/>
                <w:szCs w:val="18"/>
              </w:rPr>
              <w:t xml:space="preserve">и </w:t>
            </w:r>
            <w:r w:rsidRPr="00E46502">
              <w:rPr>
                <w:rFonts w:cs="Arial"/>
                <w:sz w:val="18"/>
                <w:szCs w:val="18"/>
                <w:lang w:val="en-US"/>
              </w:rPr>
              <w:t>DSS</w:t>
            </w:r>
          </w:p>
        </w:tc>
      </w:tr>
      <w:tr w:rsidR="0018378A" w:rsidRPr="00C276C2" w:rsidTr="001C0735">
        <w:tc>
          <w:tcPr>
            <w:tcW w:w="1101" w:type="dxa"/>
          </w:tcPr>
          <w:p w:rsidR="0018378A" w:rsidRPr="00E46502" w:rsidRDefault="0018378A" w:rsidP="00E46502">
            <w:pPr>
              <w:jc w:val="both"/>
              <w:rPr>
                <w:rFonts w:cs="Arial"/>
                <w:sz w:val="18"/>
                <w:szCs w:val="18"/>
              </w:rPr>
            </w:pPr>
            <w:r w:rsidRPr="00E46502">
              <w:rPr>
                <w:rFonts w:cs="Arial"/>
                <w:sz w:val="18"/>
                <w:szCs w:val="18"/>
              </w:rPr>
              <w:t>Е402</w:t>
            </w:r>
          </w:p>
        </w:tc>
        <w:tc>
          <w:tcPr>
            <w:tcW w:w="2409" w:type="dxa"/>
          </w:tcPr>
          <w:p w:rsidR="0018378A" w:rsidRPr="00E46502" w:rsidRDefault="0018378A" w:rsidP="00E46502">
            <w:pPr>
              <w:rPr>
                <w:rFonts w:cs="Arial"/>
                <w:sz w:val="18"/>
                <w:szCs w:val="18"/>
              </w:rPr>
            </w:pPr>
            <w:r w:rsidRPr="00E46502">
              <w:rPr>
                <w:rFonts w:cs="Arial"/>
                <w:sz w:val="18"/>
                <w:szCs w:val="18"/>
                <w:lang w:val="en-US"/>
              </w:rPr>
              <w:t>DSS</w:t>
            </w:r>
          </w:p>
          <w:p w:rsidR="0018378A" w:rsidRPr="00E46502" w:rsidRDefault="0018378A" w:rsidP="00E46502">
            <w:pPr>
              <w:rPr>
                <w:rFonts w:cs="Arial"/>
                <w:sz w:val="18"/>
                <w:szCs w:val="18"/>
              </w:rPr>
            </w:pPr>
            <w:r w:rsidRPr="00E46502">
              <w:rPr>
                <w:rFonts w:cs="Arial"/>
                <w:sz w:val="18"/>
                <w:szCs w:val="18"/>
              </w:rPr>
              <w:t>Неисправность датчика регистрации данных температуры подаваемого воздуха (</w:t>
            </w:r>
            <w:r w:rsidRPr="00E46502">
              <w:rPr>
                <w:rFonts w:cs="Arial"/>
                <w:sz w:val="18"/>
                <w:szCs w:val="18"/>
                <w:lang w:val="en-US"/>
              </w:rPr>
              <w:t>DSS</w:t>
            </w:r>
            <w:r w:rsidRPr="00E46502">
              <w:rPr>
                <w:rFonts w:cs="Arial"/>
                <w:sz w:val="18"/>
                <w:szCs w:val="18"/>
              </w:rPr>
              <w:t>)</w:t>
            </w:r>
          </w:p>
        </w:tc>
        <w:tc>
          <w:tcPr>
            <w:tcW w:w="2127" w:type="dxa"/>
          </w:tcPr>
          <w:p w:rsidR="0018378A" w:rsidRPr="00E46502" w:rsidRDefault="0018378A" w:rsidP="00E46502">
            <w:pPr>
              <w:rPr>
                <w:rFonts w:cs="Arial"/>
                <w:sz w:val="18"/>
                <w:szCs w:val="18"/>
              </w:rPr>
            </w:pPr>
            <w:r w:rsidRPr="00E46502">
              <w:rPr>
                <w:rFonts w:cs="Arial"/>
                <w:sz w:val="18"/>
                <w:szCs w:val="18"/>
              </w:rPr>
              <w:t>Только индикация кода неисправности</w:t>
            </w:r>
          </w:p>
        </w:tc>
        <w:tc>
          <w:tcPr>
            <w:tcW w:w="2066" w:type="dxa"/>
          </w:tcPr>
          <w:p w:rsidR="0018378A" w:rsidRPr="00E46502" w:rsidRDefault="0018378A" w:rsidP="00E46502">
            <w:pPr>
              <w:rPr>
                <w:rFonts w:cs="Arial"/>
                <w:sz w:val="18"/>
                <w:szCs w:val="18"/>
              </w:rPr>
            </w:pPr>
            <w:r w:rsidRPr="00E46502">
              <w:rPr>
                <w:rFonts w:cs="Arial"/>
                <w:sz w:val="18"/>
                <w:szCs w:val="18"/>
              </w:rPr>
              <w:t>Проверить на предмет неплотного контакта соединителя и прижимных клемм.</w:t>
            </w:r>
          </w:p>
        </w:tc>
        <w:tc>
          <w:tcPr>
            <w:tcW w:w="1926" w:type="dxa"/>
          </w:tcPr>
          <w:p w:rsidR="0018378A" w:rsidRPr="00E46502" w:rsidRDefault="0018378A" w:rsidP="00E46502">
            <w:pPr>
              <w:jc w:val="center"/>
              <w:rPr>
                <w:rFonts w:cs="Arial"/>
                <w:sz w:val="18"/>
                <w:szCs w:val="18"/>
              </w:rPr>
            </w:pPr>
          </w:p>
          <w:p w:rsidR="0018378A" w:rsidRPr="00E46502" w:rsidRDefault="0018378A" w:rsidP="00E46502">
            <w:pPr>
              <w:jc w:val="center"/>
              <w:rPr>
                <w:rFonts w:cs="Arial"/>
                <w:sz w:val="18"/>
                <w:szCs w:val="18"/>
              </w:rPr>
            </w:pPr>
          </w:p>
          <w:p w:rsidR="0018378A" w:rsidRPr="00E46502" w:rsidRDefault="0018378A" w:rsidP="00E46502">
            <w:pPr>
              <w:jc w:val="center"/>
              <w:rPr>
                <w:rFonts w:cs="Arial"/>
                <w:sz w:val="18"/>
                <w:szCs w:val="18"/>
              </w:rPr>
            </w:pPr>
            <w:r w:rsidRPr="00E46502">
              <w:rPr>
                <w:rFonts w:cs="Arial"/>
                <w:sz w:val="18"/>
                <w:szCs w:val="18"/>
              </w:rPr>
              <w:t>-</w:t>
            </w:r>
          </w:p>
        </w:tc>
      </w:tr>
      <w:tr w:rsidR="0018378A" w:rsidRPr="00C276C2" w:rsidTr="001C0735">
        <w:tc>
          <w:tcPr>
            <w:tcW w:w="1101" w:type="dxa"/>
          </w:tcPr>
          <w:p w:rsidR="0018378A" w:rsidRPr="00E46502" w:rsidRDefault="0018378A" w:rsidP="00E46502">
            <w:pPr>
              <w:jc w:val="both"/>
              <w:rPr>
                <w:rFonts w:cs="Arial"/>
                <w:sz w:val="18"/>
                <w:szCs w:val="18"/>
              </w:rPr>
            </w:pPr>
            <w:r w:rsidRPr="00E46502">
              <w:rPr>
                <w:rFonts w:cs="Arial"/>
                <w:sz w:val="18"/>
                <w:szCs w:val="18"/>
              </w:rPr>
              <w:t>Е401</w:t>
            </w:r>
          </w:p>
          <w:p w:rsidR="0018378A" w:rsidRPr="00E46502" w:rsidRDefault="0018378A" w:rsidP="00E46502">
            <w:pPr>
              <w:jc w:val="both"/>
              <w:rPr>
                <w:rFonts w:cs="Arial"/>
                <w:sz w:val="18"/>
                <w:szCs w:val="18"/>
              </w:rPr>
            </w:pPr>
          </w:p>
          <w:p w:rsidR="0018378A" w:rsidRPr="00E46502" w:rsidRDefault="0018378A" w:rsidP="00E46502">
            <w:pPr>
              <w:jc w:val="both"/>
              <w:rPr>
                <w:rFonts w:cs="Arial"/>
                <w:sz w:val="18"/>
                <w:szCs w:val="18"/>
              </w:rPr>
            </w:pPr>
          </w:p>
          <w:p w:rsidR="0018378A" w:rsidRPr="00E46502" w:rsidRDefault="0018378A" w:rsidP="00E46502">
            <w:pPr>
              <w:jc w:val="both"/>
              <w:rPr>
                <w:rFonts w:cs="Arial"/>
                <w:sz w:val="18"/>
                <w:szCs w:val="18"/>
              </w:rPr>
            </w:pPr>
            <w:r w:rsidRPr="00E46502">
              <w:rPr>
                <w:rFonts w:cs="Arial"/>
                <w:sz w:val="18"/>
                <w:szCs w:val="18"/>
              </w:rPr>
              <w:t>Е402</w:t>
            </w:r>
          </w:p>
        </w:tc>
        <w:tc>
          <w:tcPr>
            <w:tcW w:w="2409" w:type="dxa"/>
          </w:tcPr>
          <w:p w:rsidR="0018378A" w:rsidRPr="00E46502" w:rsidRDefault="0018378A" w:rsidP="00E46502">
            <w:pPr>
              <w:rPr>
                <w:rFonts w:cs="Arial"/>
                <w:sz w:val="18"/>
                <w:szCs w:val="18"/>
              </w:rPr>
            </w:pPr>
            <w:r w:rsidRPr="00E46502">
              <w:rPr>
                <w:rFonts w:cs="Arial"/>
                <w:sz w:val="18"/>
                <w:szCs w:val="18"/>
              </w:rPr>
              <w:t xml:space="preserve">Неисправность обоих датчиков: </w:t>
            </w:r>
            <w:r w:rsidRPr="00E46502">
              <w:rPr>
                <w:rFonts w:cs="Arial"/>
                <w:sz w:val="18"/>
                <w:szCs w:val="18"/>
                <w:lang w:val="en-US"/>
              </w:rPr>
              <w:t>SS</w:t>
            </w:r>
            <w:r w:rsidRPr="00E46502">
              <w:rPr>
                <w:rFonts w:cs="Arial"/>
                <w:sz w:val="18"/>
                <w:szCs w:val="18"/>
              </w:rPr>
              <w:t xml:space="preserve"> и </w:t>
            </w:r>
            <w:r w:rsidRPr="00E46502">
              <w:rPr>
                <w:rFonts w:cs="Arial"/>
                <w:sz w:val="18"/>
                <w:szCs w:val="18"/>
                <w:lang w:val="en-US"/>
              </w:rPr>
              <w:t>DSS</w:t>
            </w:r>
          </w:p>
        </w:tc>
        <w:tc>
          <w:tcPr>
            <w:tcW w:w="2127" w:type="dxa"/>
          </w:tcPr>
          <w:p w:rsidR="0018378A" w:rsidRPr="00E46502" w:rsidRDefault="0018378A" w:rsidP="00E46502">
            <w:pPr>
              <w:rPr>
                <w:rFonts w:cs="Arial"/>
                <w:sz w:val="18"/>
                <w:szCs w:val="18"/>
              </w:rPr>
            </w:pPr>
            <w:r w:rsidRPr="00E46502">
              <w:rPr>
                <w:rFonts w:cs="Arial"/>
                <w:sz w:val="18"/>
                <w:szCs w:val="18"/>
              </w:rPr>
              <w:t>Режим охлаждения:</w:t>
            </w:r>
          </w:p>
          <w:p w:rsidR="0018378A" w:rsidRPr="00E46502" w:rsidRDefault="0018378A" w:rsidP="00E46502">
            <w:pPr>
              <w:rPr>
                <w:rFonts w:cs="Arial"/>
                <w:sz w:val="18"/>
                <w:szCs w:val="18"/>
              </w:rPr>
            </w:pPr>
            <w:r w:rsidRPr="00E46502">
              <w:rPr>
                <w:rFonts w:cs="Arial"/>
                <w:sz w:val="18"/>
                <w:szCs w:val="18"/>
              </w:rPr>
              <w:t xml:space="preserve">Дублирование при помощи </w:t>
            </w:r>
            <w:r w:rsidRPr="00E46502">
              <w:rPr>
                <w:rFonts w:cs="Arial"/>
                <w:sz w:val="18"/>
                <w:szCs w:val="18"/>
                <w:lang w:val="en-US"/>
              </w:rPr>
              <w:t>RS</w:t>
            </w:r>
            <w:r w:rsidRPr="00E46502">
              <w:rPr>
                <w:rFonts w:cs="Arial"/>
                <w:sz w:val="18"/>
                <w:szCs w:val="18"/>
              </w:rPr>
              <w:t>-2º</w:t>
            </w:r>
            <w:r w:rsidRPr="00E46502">
              <w:rPr>
                <w:rFonts w:cs="Arial"/>
                <w:sz w:val="18"/>
                <w:szCs w:val="18"/>
                <w:lang w:val="en-US"/>
              </w:rPr>
              <w:t>C</w:t>
            </w:r>
            <w:r w:rsidRPr="00E46502">
              <w:rPr>
                <w:rFonts w:cs="Arial"/>
                <w:sz w:val="18"/>
                <w:szCs w:val="18"/>
              </w:rPr>
              <w:t>.</w:t>
            </w:r>
          </w:p>
          <w:p w:rsidR="0018378A" w:rsidRPr="00E46502" w:rsidRDefault="0018378A" w:rsidP="00E46502">
            <w:pPr>
              <w:rPr>
                <w:rFonts w:cs="Arial"/>
                <w:sz w:val="18"/>
                <w:szCs w:val="18"/>
              </w:rPr>
            </w:pPr>
            <w:r w:rsidRPr="00E46502">
              <w:rPr>
                <w:rFonts w:cs="Arial"/>
                <w:sz w:val="18"/>
                <w:szCs w:val="18"/>
              </w:rPr>
              <w:t>Режим замораживания:</w:t>
            </w:r>
          </w:p>
          <w:p w:rsidR="0018378A" w:rsidRPr="00E46502" w:rsidRDefault="0018378A" w:rsidP="00E46502">
            <w:pPr>
              <w:rPr>
                <w:rFonts w:cs="Arial"/>
                <w:sz w:val="18"/>
                <w:szCs w:val="18"/>
              </w:rPr>
            </w:pPr>
            <w:r w:rsidRPr="00E46502">
              <w:rPr>
                <w:rFonts w:cs="Arial"/>
                <w:sz w:val="18"/>
                <w:szCs w:val="18"/>
              </w:rPr>
              <w:t>только индикация кода неисправности</w:t>
            </w:r>
          </w:p>
        </w:tc>
        <w:tc>
          <w:tcPr>
            <w:tcW w:w="2066" w:type="dxa"/>
          </w:tcPr>
          <w:p w:rsidR="0018378A" w:rsidRPr="00E46502" w:rsidRDefault="0018378A" w:rsidP="00E46502">
            <w:pPr>
              <w:rPr>
                <w:rFonts w:cs="Arial"/>
                <w:sz w:val="18"/>
                <w:szCs w:val="18"/>
              </w:rPr>
            </w:pPr>
            <w:r w:rsidRPr="00E46502">
              <w:rPr>
                <w:rFonts w:cs="Arial"/>
                <w:sz w:val="18"/>
                <w:szCs w:val="18"/>
              </w:rPr>
              <w:t>Проверить на предмет неплотного контакта соединителя и прижимных клемм.</w:t>
            </w:r>
          </w:p>
        </w:tc>
        <w:tc>
          <w:tcPr>
            <w:tcW w:w="1926" w:type="dxa"/>
          </w:tcPr>
          <w:p w:rsidR="0018378A" w:rsidRPr="00E46502" w:rsidRDefault="0018378A" w:rsidP="00E46502">
            <w:pPr>
              <w:jc w:val="center"/>
              <w:rPr>
                <w:rFonts w:cs="Arial"/>
                <w:sz w:val="18"/>
                <w:szCs w:val="18"/>
              </w:rPr>
            </w:pPr>
          </w:p>
          <w:p w:rsidR="0018378A" w:rsidRPr="00E46502" w:rsidRDefault="0018378A" w:rsidP="00E46502">
            <w:pPr>
              <w:jc w:val="center"/>
              <w:rPr>
                <w:rFonts w:cs="Arial"/>
                <w:sz w:val="18"/>
                <w:szCs w:val="18"/>
              </w:rPr>
            </w:pPr>
          </w:p>
          <w:p w:rsidR="0018378A" w:rsidRPr="00E46502" w:rsidRDefault="0018378A" w:rsidP="00E46502">
            <w:pPr>
              <w:jc w:val="center"/>
              <w:rPr>
                <w:rFonts w:cs="Arial"/>
                <w:sz w:val="18"/>
                <w:szCs w:val="18"/>
              </w:rPr>
            </w:pPr>
            <w:r w:rsidRPr="00E46502">
              <w:rPr>
                <w:rFonts w:cs="Arial"/>
                <w:sz w:val="18"/>
                <w:szCs w:val="18"/>
              </w:rPr>
              <w:t>-</w:t>
            </w:r>
          </w:p>
        </w:tc>
      </w:tr>
      <w:tr w:rsidR="0018378A" w:rsidRPr="00C276C2" w:rsidTr="001C0735">
        <w:tc>
          <w:tcPr>
            <w:tcW w:w="1101" w:type="dxa"/>
          </w:tcPr>
          <w:p w:rsidR="0018378A" w:rsidRPr="00E46502" w:rsidRDefault="0018378A" w:rsidP="00E46502">
            <w:pPr>
              <w:jc w:val="both"/>
              <w:rPr>
                <w:rFonts w:cs="Arial"/>
                <w:sz w:val="18"/>
                <w:szCs w:val="18"/>
              </w:rPr>
            </w:pPr>
            <w:r w:rsidRPr="00E46502">
              <w:rPr>
                <w:rFonts w:cs="Arial"/>
                <w:sz w:val="18"/>
                <w:szCs w:val="18"/>
              </w:rPr>
              <w:t>Е403</w:t>
            </w:r>
          </w:p>
        </w:tc>
        <w:tc>
          <w:tcPr>
            <w:tcW w:w="2409" w:type="dxa"/>
          </w:tcPr>
          <w:p w:rsidR="0018378A" w:rsidRPr="00E46502" w:rsidRDefault="0018378A" w:rsidP="00E46502">
            <w:pPr>
              <w:rPr>
                <w:rFonts w:cs="Arial"/>
                <w:sz w:val="18"/>
                <w:szCs w:val="18"/>
              </w:rPr>
            </w:pPr>
            <w:r w:rsidRPr="00E46502">
              <w:rPr>
                <w:rFonts w:cs="Arial"/>
                <w:sz w:val="18"/>
                <w:szCs w:val="18"/>
                <w:lang w:val="en-US"/>
              </w:rPr>
              <w:t>RS</w:t>
            </w:r>
          </w:p>
          <w:p w:rsidR="0018378A" w:rsidRPr="00E46502" w:rsidRDefault="0018378A" w:rsidP="00E46502">
            <w:pPr>
              <w:rPr>
                <w:rFonts w:cs="Arial"/>
                <w:sz w:val="18"/>
                <w:szCs w:val="18"/>
              </w:rPr>
            </w:pPr>
            <w:r w:rsidRPr="00E46502">
              <w:rPr>
                <w:rFonts w:cs="Arial"/>
                <w:sz w:val="18"/>
                <w:szCs w:val="18"/>
              </w:rPr>
              <w:t>Неисправность датчика температуры обратного воздуха (</w:t>
            </w:r>
            <w:r w:rsidRPr="00E46502">
              <w:rPr>
                <w:rFonts w:cs="Arial"/>
                <w:sz w:val="18"/>
                <w:szCs w:val="18"/>
                <w:lang w:val="en-US"/>
              </w:rPr>
              <w:t>RS</w:t>
            </w:r>
            <w:r w:rsidRPr="00E46502">
              <w:rPr>
                <w:rFonts w:cs="Arial"/>
                <w:sz w:val="18"/>
                <w:szCs w:val="18"/>
              </w:rPr>
              <w:t>)</w:t>
            </w:r>
          </w:p>
        </w:tc>
        <w:tc>
          <w:tcPr>
            <w:tcW w:w="2127" w:type="dxa"/>
          </w:tcPr>
          <w:p w:rsidR="0018378A" w:rsidRPr="00E46502" w:rsidRDefault="0018378A" w:rsidP="00E46502">
            <w:pPr>
              <w:rPr>
                <w:rFonts w:cs="Arial"/>
                <w:sz w:val="18"/>
                <w:szCs w:val="18"/>
              </w:rPr>
            </w:pPr>
            <w:r w:rsidRPr="00E46502">
              <w:rPr>
                <w:rFonts w:cs="Arial"/>
                <w:sz w:val="18"/>
                <w:szCs w:val="18"/>
              </w:rPr>
              <w:t>Режим охлаждения:</w:t>
            </w:r>
          </w:p>
          <w:p w:rsidR="0018378A" w:rsidRPr="00E46502" w:rsidRDefault="0018378A" w:rsidP="00E46502">
            <w:pPr>
              <w:rPr>
                <w:rFonts w:cs="Arial"/>
                <w:sz w:val="18"/>
                <w:szCs w:val="18"/>
              </w:rPr>
            </w:pPr>
            <w:r w:rsidRPr="00E46502">
              <w:rPr>
                <w:rFonts w:cs="Arial"/>
                <w:sz w:val="18"/>
                <w:szCs w:val="18"/>
              </w:rPr>
              <w:t>только индикация неисправности</w:t>
            </w:r>
          </w:p>
          <w:p w:rsidR="0018378A" w:rsidRPr="00E46502" w:rsidRDefault="0018378A" w:rsidP="00E46502">
            <w:pPr>
              <w:rPr>
                <w:rFonts w:cs="Arial"/>
                <w:sz w:val="18"/>
                <w:szCs w:val="18"/>
              </w:rPr>
            </w:pPr>
            <w:r w:rsidRPr="00E46502">
              <w:rPr>
                <w:rFonts w:cs="Arial"/>
                <w:sz w:val="18"/>
                <w:szCs w:val="18"/>
              </w:rPr>
              <w:t>Режим замораживания:</w:t>
            </w:r>
          </w:p>
          <w:p w:rsidR="0018378A" w:rsidRPr="00E46502" w:rsidRDefault="0018378A" w:rsidP="00E46502">
            <w:pPr>
              <w:rPr>
                <w:rFonts w:cs="Arial"/>
                <w:sz w:val="18"/>
                <w:szCs w:val="18"/>
              </w:rPr>
            </w:pPr>
            <w:r w:rsidRPr="00E46502">
              <w:rPr>
                <w:rFonts w:cs="Arial"/>
                <w:sz w:val="18"/>
                <w:szCs w:val="18"/>
              </w:rPr>
              <w:t xml:space="preserve">Дублирование при помощи </w:t>
            </w:r>
            <w:r w:rsidRPr="00E46502">
              <w:rPr>
                <w:rFonts w:cs="Arial"/>
                <w:sz w:val="18"/>
                <w:szCs w:val="18"/>
                <w:lang w:val="en-US"/>
              </w:rPr>
              <w:t>DRS</w:t>
            </w:r>
          </w:p>
        </w:tc>
        <w:tc>
          <w:tcPr>
            <w:tcW w:w="2066" w:type="dxa"/>
          </w:tcPr>
          <w:p w:rsidR="0018378A" w:rsidRPr="00E46502" w:rsidRDefault="0018378A" w:rsidP="00E46502">
            <w:pPr>
              <w:rPr>
                <w:rFonts w:cs="Arial"/>
                <w:sz w:val="18"/>
                <w:szCs w:val="18"/>
              </w:rPr>
            </w:pPr>
            <w:r w:rsidRPr="00E46502">
              <w:rPr>
                <w:rFonts w:cs="Arial"/>
                <w:sz w:val="18"/>
                <w:szCs w:val="18"/>
              </w:rPr>
              <w:t>Проверить на предмет неплотного контакта соединителя и прижимных клемм.</w:t>
            </w:r>
          </w:p>
        </w:tc>
        <w:tc>
          <w:tcPr>
            <w:tcW w:w="1926" w:type="dxa"/>
          </w:tcPr>
          <w:p w:rsidR="0018378A" w:rsidRPr="00E46502" w:rsidRDefault="0018378A" w:rsidP="00E46502">
            <w:pPr>
              <w:rPr>
                <w:rFonts w:cs="Arial"/>
                <w:sz w:val="18"/>
                <w:szCs w:val="18"/>
                <w:lang w:val="en-US"/>
              </w:rPr>
            </w:pPr>
            <w:r w:rsidRPr="00E46502">
              <w:rPr>
                <w:rFonts w:cs="Arial"/>
                <w:sz w:val="18"/>
                <w:szCs w:val="18"/>
              </w:rPr>
              <w:t xml:space="preserve">Заменить </w:t>
            </w:r>
            <w:r w:rsidRPr="00E46502">
              <w:rPr>
                <w:rFonts w:cs="Arial"/>
                <w:sz w:val="18"/>
                <w:szCs w:val="18"/>
                <w:lang w:val="en-US"/>
              </w:rPr>
              <w:t xml:space="preserve">RS </w:t>
            </w:r>
            <w:r w:rsidRPr="00E46502">
              <w:rPr>
                <w:rFonts w:cs="Arial"/>
                <w:sz w:val="18"/>
                <w:szCs w:val="18"/>
              </w:rPr>
              <w:t xml:space="preserve">и </w:t>
            </w:r>
            <w:r w:rsidRPr="00E46502">
              <w:rPr>
                <w:rFonts w:cs="Arial"/>
                <w:sz w:val="18"/>
                <w:szCs w:val="18"/>
                <w:lang w:val="en-US"/>
              </w:rPr>
              <w:t>DRS</w:t>
            </w:r>
          </w:p>
        </w:tc>
      </w:tr>
      <w:tr w:rsidR="0018378A" w:rsidRPr="00C276C2" w:rsidTr="001C0735">
        <w:tc>
          <w:tcPr>
            <w:tcW w:w="1101" w:type="dxa"/>
          </w:tcPr>
          <w:p w:rsidR="0018378A" w:rsidRPr="00E46502" w:rsidRDefault="0018378A" w:rsidP="00E46502">
            <w:pPr>
              <w:jc w:val="both"/>
              <w:rPr>
                <w:rFonts w:cs="Arial"/>
                <w:sz w:val="18"/>
                <w:szCs w:val="18"/>
              </w:rPr>
            </w:pPr>
            <w:r w:rsidRPr="00E46502">
              <w:rPr>
                <w:rFonts w:cs="Arial"/>
                <w:sz w:val="18"/>
                <w:szCs w:val="18"/>
              </w:rPr>
              <w:t>Е404</w:t>
            </w:r>
          </w:p>
        </w:tc>
        <w:tc>
          <w:tcPr>
            <w:tcW w:w="2409" w:type="dxa"/>
          </w:tcPr>
          <w:p w:rsidR="0018378A" w:rsidRPr="00E46502" w:rsidRDefault="0018378A" w:rsidP="00E46502">
            <w:pPr>
              <w:rPr>
                <w:rFonts w:cs="Arial"/>
                <w:sz w:val="18"/>
                <w:szCs w:val="18"/>
              </w:rPr>
            </w:pPr>
            <w:r w:rsidRPr="00E46502">
              <w:rPr>
                <w:rFonts w:cs="Arial"/>
                <w:sz w:val="18"/>
                <w:szCs w:val="18"/>
                <w:lang w:val="en-US"/>
              </w:rPr>
              <w:t>DRS</w:t>
            </w:r>
          </w:p>
          <w:p w:rsidR="0018378A" w:rsidRPr="00E46502" w:rsidRDefault="0018378A" w:rsidP="00E46502">
            <w:pPr>
              <w:rPr>
                <w:rFonts w:cs="Arial"/>
                <w:sz w:val="18"/>
                <w:szCs w:val="18"/>
              </w:rPr>
            </w:pPr>
            <w:r w:rsidRPr="00E46502">
              <w:rPr>
                <w:rFonts w:cs="Arial"/>
                <w:sz w:val="18"/>
                <w:szCs w:val="18"/>
              </w:rPr>
              <w:t>Неисправность датчика регистрации данных температуры обратного воздуха (</w:t>
            </w:r>
            <w:r w:rsidRPr="00E46502">
              <w:rPr>
                <w:rFonts w:cs="Arial"/>
                <w:sz w:val="18"/>
                <w:szCs w:val="18"/>
                <w:lang w:val="en-US"/>
              </w:rPr>
              <w:t>DRS</w:t>
            </w:r>
            <w:r w:rsidRPr="00E46502">
              <w:rPr>
                <w:rFonts w:cs="Arial"/>
                <w:sz w:val="18"/>
                <w:szCs w:val="18"/>
              </w:rPr>
              <w:t>)</w:t>
            </w:r>
          </w:p>
        </w:tc>
        <w:tc>
          <w:tcPr>
            <w:tcW w:w="2127" w:type="dxa"/>
          </w:tcPr>
          <w:p w:rsidR="0018378A" w:rsidRPr="00E46502" w:rsidRDefault="0018378A" w:rsidP="00E46502">
            <w:pPr>
              <w:rPr>
                <w:rFonts w:cs="Arial"/>
                <w:sz w:val="18"/>
                <w:szCs w:val="18"/>
              </w:rPr>
            </w:pPr>
            <w:r w:rsidRPr="00E46502">
              <w:rPr>
                <w:rFonts w:cs="Arial"/>
                <w:sz w:val="18"/>
                <w:szCs w:val="18"/>
              </w:rPr>
              <w:t>Только индикация кода неисправности</w:t>
            </w:r>
          </w:p>
        </w:tc>
        <w:tc>
          <w:tcPr>
            <w:tcW w:w="2066" w:type="dxa"/>
          </w:tcPr>
          <w:p w:rsidR="0018378A" w:rsidRPr="00E46502" w:rsidRDefault="0018378A" w:rsidP="00E46502">
            <w:pPr>
              <w:rPr>
                <w:rFonts w:cs="Arial"/>
                <w:sz w:val="18"/>
                <w:szCs w:val="18"/>
              </w:rPr>
            </w:pPr>
            <w:r w:rsidRPr="00E46502">
              <w:rPr>
                <w:rFonts w:cs="Arial"/>
                <w:sz w:val="18"/>
                <w:szCs w:val="18"/>
              </w:rPr>
              <w:t>Проверить на предмет неплотного контакта соединителя и прижимных клемм.</w:t>
            </w:r>
          </w:p>
        </w:tc>
        <w:tc>
          <w:tcPr>
            <w:tcW w:w="1926" w:type="dxa"/>
          </w:tcPr>
          <w:p w:rsidR="0018378A" w:rsidRPr="00E46502" w:rsidRDefault="0018378A" w:rsidP="00E46502">
            <w:pPr>
              <w:jc w:val="center"/>
              <w:rPr>
                <w:rFonts w:cs="Arial"/>
                <w:sz w:val="18"/>
                <w:szCs w:val="18"/>
              </w:rPr>
            </w:pPr>
          </w:p>
          <w:p w:rsidR="0018378A" w:rsidRPr="00E46502" w:rsidRDefault="0018378A" w:rsidP="00E46502">
            <w:pPr>
              <w:jc w:val="center"/>
              <w:rPr>
                <w:rFonts w:cs="Arial"/>
                <w:sz w:val="18"/>
                <w:szCs w:val="18"/>
              </w:rPr>
            </w:pPr>
          </w:p>
          <w:p w:rsidR="0018378A" w:rsidRPr="00E46502" w:rsidRDefault="0018378A" w:rsidP="00E46502">
            <w:pPr>
              <w:jc w:val="center"/>
              <w:rPr>
                <w:rFonts w:cs="Arial"/>
                <w:sz w:val="18"/>
                <w:szCs w:val="18"/>
              </w:rPr>
            </w:pPr>
            <w:r w:rsidRPr="00E46502">
              <w:rPr>
                <w:rFonts w:cs="Arial"/>
                <w:sz w:val="18"/>
                <w:szCs w:val="18"/>
              </w:rPr>
              <w:t>-</w:t>
            </w:r>
          </w:p>
        </w:tc>
      </w:tr>
      <w:tr w:rsidR="0018378A" w:rsidRPr="00C276C2" w:rsidTr="001C0735">
        <w:tc>
          <w:tcPr>
            <w:tcW w:w="1101" w:type="dxa"/>
          </w:tcPr>
          <w:p w:rsidR="0018378A" w:rsidRPr="00E46502" w:rsidRDefault="0018378A" w:rsidP="00E46502">
            <w:pPr>
              <w:jc w:val="both"/>
              <w:rPr>
                <w:rFonts w:cs="Arial"/>
                <w:sz w:val="18"/>
                <w:szCs w:val="18"/>
              </w:rPr>
            </w:pPr>
            <w:r w:rsidRPr="00E46502">
              <w:rPr>
                <w:rFonts w:cs="Arial"/>
                <w:sz w:val="18"/>
                <w:szCs w:val="18"/>
              </w:rPr>
              <w:t>Е403</w:t>
            </w:r>
          </w:p>
          <w:p w:rsidR="0018378A" w:rsidRPr="00E46502" w:rsidRDefault="0018378A" w:rsidP="00E46502">
            <w:pPr>
              <w:jc w:val="both"/>
              <w:rPr>
                <w:rFonts w:cs="Arial"/>
                <w:sz w:val="18"/>
                <w:szCs w:val="18"/>
              </w:rPr>
            </w:pPr>
          </w:p>
          <w:p w:rsidR="0018378A" w:rsidRPr="00E46502" w:rsidRDefault="0018378A" w:rsidP="00E46502">
            <w:pPr>
              <w:jc w:val="both"/>
              <w:rPr>
                <w:rFonts w:cs="Arial"/>
                <w:sz w:val="18"/>
                <w:szCs w:val="18"/>
              </w:rPr>
            </w:pPr>
          </w:p>
          <w:p w:rsidR="0018378A" w:rsidRPr="00E46502" w:rsidRDefault="0018378A" w:rsidP="00E46502">
            <w:pPr>
              <w:jc w:val="both"/>
              <w:rPr>
                <w:rFonts w:cs="Arial"/>
                <w:sz w:val="18"/>
                <w:szCs w:val="18"/>
              </w:rPr>
            </w:pPr>
            <w:r w:rsidRPr="00E46502">
              <w:rPr>
                <w:rFonts w:cs="Arial"/>
                <w:sz w:val="18"/>
                <w:szCs w:val="18"/>
              </w:rPr>
              <w:t>Е404</w:t>
            </w:r>
          </w:p>
        </w:tc>
        <w:tc>
          <w:tcPr>
            <w:tcW w:w="2409" w:type="dxa"/>
          </w:tcPr>
          <w:p w:rsidR="0018378A" w:rsidRPr="00E46502" w:rsidRDefault="0018378A" w:rsidP="00E46502">
            <w:pPr>
              <w:rPr>
                <w:rFonts w:cs="Arial"/>
                <w:sz w:val="18"/>
                <w:szCs w:val="18"/>
              </w:rPr>
            </w:pPr>
            <w:r w:rsidRPr="00E46502">
              <w:rPr>
                <w:rFonts w:cs="Arial"/>
                <w:sz w:val="18"/>
                <w:szCs w:val="18"/>
              </w:rPr>
              <w:t xml:space="preserve">Неисправность обоих датчиков: </w:t>
            </w:r>
            <w:r w:rsidRPr="00E46502">
              <w:rPr>
                <w:rFonts w:cs="Arial"/>
                <w:sz w:val="18"/>
                <w:szCs w:val="18"/>
                <w:lang w:val="en-US"/>
              </w:rPr>
              <w:t>RS</w:t>
            </w:r>
            <w:r w:rsidRPr="00E46502">
              <w:rPr>
                <w:rFonts w:cs="Arial"/>
                <w:sz w:val="18"/>
                <w:szCs w:val="18"/>
              </w:rPr>
              <w:t xml:space="preserve"> и </w:t>
            </w:r>
            <w:r w:rsidRPr="00E46502">
              <w:rPr>
                <w:rFonts w:cs="Arial"/>
                <w:sz w:val="18"/>
                <w:szCs w:val="18"/>
                <w:lang w:val="en-US"/>
              </w:rPr>
              <w:t>DRS</w:t>
            </w:r>
          </w:p>
        </w:tc>
        <w:tc>
          <w:tcPr>
            <w:tcW w:w="2127" w:type="dxa"/>
          </w:tcPr>
          <w:p w:rsidR="0018378A" w:rsidRPr="00E46502" w:rsidRDefault="0018378A" w:rsidP="00E46502">
            <w:pPr>
              <w:rPr>
                <w:rFonts w:cs="Arial"/>
                <w:sz w:val="18"/>
                <w:szCs w:val="18"/>
              </w:rPr>
            </w:pPr>
            <w:r w:rsidRPr="00E46502">
              <w:rPr>
                <w:rFonts w:cs="Arial"/>
                <w:sz w:val="18"/>
                <w:szCs w:val="18"/>
              </w:rPr>
              <w:t>Режим охлаждения:</w:t>
            </w:r>
          </w:p>
          <w:p w:rsidR="0018378A" w:rsidRPr="00E46502" w:rsidRDefault="0018378A" w:rsidP="00E46502">
            <w:pPr>
              <w:rPr>
                <w:rFonts w:cs="Arial"/>
                <w:sz w:val="18"/>
                <w:szCs w:val="18"/>
              </w:rPr>
            </w:pPr>
            <w:r w:rsidRPr="00E46502">
              <w:rPr>
                <w:rFonts w:cs="Arial"/>
                <w:sz w:val="18"/>
                <w:szCs w:val="18"/>
              </w:rPr>
              <w:t xml:space="preserve">только индикация кода неисправности Режим замораживания: Дублирование при помощи </w:t>
            </w:r>
            <w:r w:rsidRPr="00E46502">
              <w:rPr>
                <w:rFonts w:cs="Arial"/>
                <w:sz w:val="18"/>
                <w:szCs w:val="18"/>
                <w:lang w:val="en-US"/>
              </w:rPr>
              <w:t>SS</w:t>
            </w:r>
            <w:r w:rsidRPr="00E46502">
              <w:rPr>
                <w:rFonts w:cs="Arial"/>
                <w:sz w:val="18"/>
                <w:szCs w:val="18"/>
              </w:rPr>
              <w:t xml:space="preserve"> +5º</w:t>
            </w:r>
            <w:r w:rsidRPr="00E46502">
              <w:rPr>
                <w:rFonts w:cs="Arial"/>
                <w:sz w:val="18"/>
                <w:szCs w:val="18"/>
                <w:lang w:val="en-US"/>
              </w:rPr>
              <w:t>C</w:t>
            </w:r>
            <w:r w:rsidRPr="00E46502">
              <w:rPr>
                <w:rFonts w:cs="Arial"/>
                <w:sz w:val="18"/>
                <w:szCs w:val="18"/>
              </w:rPr>
              <w:t>.</w:t>
            </w:r>
          </w:p>
        </w:tc>
        <w:tc>
          <w:tcPr>
            <w:tcW w:w="2066" w:type="dxa"/>
          </w:tcPr>
          <w:p w:rsidR="0018378A" w:rsidRPr="00E46502" w:rsidRDefault="0018378A" w:rsidP="00E46502">
            <w:pPr>
              <w:rPr>
                <w:rFonts w:cs="Arial"/>
                <w:sz w:val="18"/>
                <w:szCs w:val="18"/>
              </w:rPr>
            </w:pPr>
            <w:r w:rsidRPr="00E46502">
              <w:rPr>
                <w:rFonts w:cs="Arial"/>
                <w:sz w:val="18"/>
                <w:szCs w:val="18"/>
              </w:rPr>
              <w:t>Проверить на предмет неплотного контакта соединителя и прижимных клемм.</w:t>
            </w:r>
          </w:p>
        </w:tc>
        <w:tc>
          <w:tcPr>
            <w:tcW w:w="1926" w:type="dxa"/>
          </w:tcPr>
          <w:p w:rsidR="0018378A" w:rsidRPr="00E46502" w:rsidRDefault="0018378A" w:rsidP="00E46502">
            <w:pPr>
              <w:jc w:val="center"/>
              <w:rPr>
                <w:rFonts w:cs="Arial"/>
                <w:sz w:val="18"/>
                <w:szCs w:val="18"/>
              </w:rPr>
            </w:pPr>
          </w:p>
          <w:p w:rsidR="0018378A" w:rsidRPr="00E46502" w:rsidRDefault="0018378A" w:rsidP="00E46502">
            <w:pPr>
              <w:jc w:val="center"/>
              <w:rPr>
                <w:rFonts w:cs="Arial"/>
                <w:sz w:val="18"/>
                <w:szCs w:val="18"/>
              </w:rPr>
            </w:pPr>
          </w:p>
          <w:p w:rsidR="0018378A" w:rsidRPr="00E46502" w:rsidRDefault="0018378A" w:rsidP="00E46502">
            <w:pPr>
              <w:jc w:val="center"/>
              <w:rPr>
                <w:rFonts w:cs="Arial"/>
                <w:sz w:val="18"/>
                <w:szCs w:val="18"/>
              </w:rPr>
            </w:pPr>
            <w:r w:rsidRPr="00E46502">
              <w:rPr>
                <w:rFonts w:cs="Arial"/>
                <w:sz w:val="18"/>
                <w:szCs w:val="18"/>
              </w:rPr>
              <w:t>-</w:t>
            </w:r>
          </w:p>
        </w:tc>
      </w:tr>
      <w:tr w:rsidR="0018378A" w:rsidRPr="00C276C2" w:rsidTr="001C0735">
        <w:tc>
          <w:tcPr>
            <w:tcW w:w="1101" w:type="dxa"/>
            <w:vMerge w:val="restart"/>
          </w:tcPr>
          <w:p w:rsidR="0018378A" w:rsidRPr="00E46502" w:rsidRDefault="0018378A" w:rsidP="00E46502">
            <w:pPr>
              <w:jc w:val="both"/>
              <w:rPr>
                <w:rFonts w:cs="Arial"/>
                <w:sz w:val="18"/>
                <w:szCs w:val="18"/>
              </w:rPr>
            </w:pPr>
            <w:r w:rsidRPr="00E46502">
              <w:rPr>
                <w:rFonts w:cs="Arial"/>
                <w:sz w:val="18"/>
                <w:szCs w:val="18"/>
              </w:rPr>
              <w:t>Н006</w:t>
            </w:r>
          </w:p>
        </w:tc>
        <w:tc>
          <w:tcPr>
            <w:tcW w:w="2409" w:type="dxa"/>
          </w:tcPr>
          <w:p w:rsidR="0018378A" w:rsidRPr="00E46502" w:rsidRDefault="0018378A" w:rsidP="00E46502">
            <w:pPr>
              <w:rPr>
                <w:rFonts w:cs="Arial"/>
                <w:sz w:val="18"/>
                <w:szCs w:val="18"/>
              </w:rPr>
            </w:pPr>
            <w:r w:rsidRPr="00E46502">
              <w:rPr>
                <w:rFonts w:cs="Arial"/>
                <w:sz w:val="18"/>
                <w:szCs w:val="18"/>
              </w:rPr>
              <w:t>Режим охлаждения:</w:t>
            </w:r>
          </w:p>
          <w:p w:rsidR="0018378A" w:rsidRPr="00E46502" w:rsidRDefault="0018378A" w:rsidP="00E46502">
            <w:pPr>
              <w:rPr>
                <w:rFonts w:cs="Arial"/>
                <w:sz w:val="18"/>
                <w:szCs w:val="18"/>
              </w:rPr>
            </w:pPr>
            <w:r w:rsidRPr="00E46502">
              <w:rPr>
                <w:rFonts w:cs="Arial"/>
                <w:sz w:val="18"/>
                <w:szCs w:val="18"/>
              </w:rPr>
              <w:t xml:space="preserve">Разница температур составляет 2ºС или более, между </w:t>
            </w:r>
            <w:r w:rsidRPr="00E46502">
              <w:rPr>
                <w:rFonts w:cs="Arial"/>
                <w:sz w:val="18"/>
                <w:szCs w:val="18"/>
                <w:lang w:val="en-US"/>
              </w:rPr>
              <w:t>SS</w:t>
            </w:r>
            <w:r w:rsidRPr="00E46502">
              <w:rPr>
                <w:rFonts w:cs="Arial"/>
                <w:sz w:val="18"/>
                <w:szCs w:val="18"/>
              </w:rPr>
              <w:t xml:space="preserve"> и </w:t>
            </w:r>
            <w:r w:rsidRPr="00E46502">
              <w:rPr>
                <w:rFonts w:cs="Arial"/>
                <w:sz w:val="18"/>
                <w:szCs w:val="18"/>
                <w:lang w:val="en-US"/>
              </w:rPr>
              <w:t>DSS</w:t>
            </w:r>
            <w:r w:rsidRPr="00E46502">
              <w:rPr>
                <w:rFonts w:cs="Arial"/>
                <w:sz w:val="18"/>
                <w:szCs w:val="18"/>
              </w:rPr>
              <w:t>, или превышает 1 час</w:t>
            </w:r>
          </w:p>
        </w:tc>
        <w:tc>
          <w:tcPr>
            <w:tcW w:w="2127" w:type="dxa"/>
          </w:tcPr>
          <w:p w:rsidR="0018378A" w:rsidRPr="00E46502" w:rsidRDefault="0018378A" w:rsidP="00E46502">
            <w:pPr>
              <w:rPr>
                <w:rFonts w:cs="Arial"/>
                <w:sz w:val="18"/>
                <w:szCs w:val="18"/>
              </w:rPr>
            </w:pPr>
            <w:r w:rsidRPr="00E46502">
              <w:rPr>
                <w:rFonts w:cs="Arial"/>
                <w:sz w:val="18"/>
                <w:szCs w:val="18"/>
              </w:rPr>
              <w:t>Только индикация кода неисправности</w:t>
            </w:r>
          </w:p>
        </w:tc>
        <w:tc>
          <w:tcPr>
            <w:tcW w:w="2066" w:type="dxa"/>
          </w:tcPr>
          <w:p w:rsidR="0018378A" w:rsidRPr="00E46502" w:rsidRDefault="0018378A" w:rsidP="00E46502">
            <w:pPr>
              <w:rPr>
                <w:rFonts w:cs="Arial"/>
                <w:sz w:val="18"/>
                <w:szCs w:val="18"/>
              </w:rPr>
            </w:pPr>
            <w:r w:rsidRPr="00E46502">
              <w:rPr>
                <w:rFonts w:cs="Arial"/>
                <w:sz w:val="18"/>
                <w:szCs w:val="18"/>
              </w:rPr>
              <w:t>Сравнить с данными регистратора и определить,  какой из датчиков неисправный.</w:t>
            </w:r>
          </w:p>
        </w:tc>
        <w:tc>
          <w:tcPr>
            <w:tcW w:w="1926" w:type="dxa"/>
          </w:tcPr>
          <w:p w:rsidR="0018378A" w:rsidRPr="00E46502" w:rsidRDefault="0018378A" w:rsidP="00E46502">
            <w:pPr>
              <w:rPr>
                <w:rFonts w:cs="Arial"/>
                <w:sz w:val="18"/>
                <w:szCs w:val="18"/>
              </w:rPr>
            </w:pPr>
            <w:r w:rsidRPr="00E46502">
              <w:rPr>
                <w:rFonts w:cs="Arial"/>
                <w:sz w:val="18"/>
                <w:szCs w:val="18"/>
              </w:rPr>
              <w:t xml:space="preserve">Заменить </w:t>
            </w:r>
            <w:r w:rsidRPr="00E46502">
              <w:rPr>
                <w:rFonts w:cs="Arial"/>
                <w:sz w:val="18"/>
                <w:szCs w:val="18"/>
                <w:lang w:val="en-US"/>
              </w:rPr>
              <w:t>SS</w:t>
            </w:r>
            <w:r w:rsidRPr="00E46502">
              <w:rPr>
                <w:rFonts w:cs="Arial"/>
                <w:sz w:val="18"/>
                <w:szCs w:val="18"/>
              </w:rPr>
              <w:t xml:space="preserve"> и </w:t>
            </w:r>
            <w:r w:rsidRPr="00E46502">
              <w:rPr>
                <w:rFonts w:cs="Arial"/>
                <w:sz w:val="18"/>
                <w:szCs w:val="18"/>
                <w:lang w:val="en-US"/>
              </w:rPr>
              <w:t>DSS</w:t>
            </w:r>
            <w:r w:rsidRPr="00E46502">
              <w:rPr>
                <w:rFonts w:cs="Arial"/>
                <w:sz w:val="18"/>
                <w:szCs w:val="18"/>
              </w:rPr>
              <w:t xml:space="preserve">, только если  неисправен </w:t>
            </w:r>
            <w:r w:rsidRPr="00E46502">
              <w:rPr>
                <w:rFonts w:cs="Arial"/>
                <w:sz w:val="18"/>
                <w:szCs w:val="18"/>
                <w:lang w:val="en-US"/>
              </w:rPr>
              <w:t>SS</w:t>
            </w:r>
          </w:p>
        </w:tc>
      </w:tr>
      <w:tr w:rsidR="0018378A" w:rsidRPr="00C276C2" w:rsidTr="001C0735">
        <w:tc>
          <w:tcPr>
            <w:tcW w:w="1101" w:type="dxa"/>
            <w:vMerge/>
          </w:tcPr>
          <w:p w:rsidR="0018378A" w:rsidRPr="00E46502" w:rsidRDefault="0018378A" w:rsidP="00E46502">
            <w:pPr>
              <w:jc w:val="both"/>
              <w:rPr>
                <w:rFonts w:cs="Arial"/>
                <w:sz w:val="18"/>
                <w:szCs w:val="18"/>
              </w:rPr>
            </w:pPr>
          </w:p>
        </w:tc>
        <w:tc>
          <w:tcPr>
            <w:tcW w:w="2409" w:type="dxa"/>
          </w:tcPr>
          <w:p w:rsidR="0018378A" w:rsidRPr="00E46502" w:rsidRDefault="0018378A" w:rsidP="00E46502">
            <w:pPr>
              <w:rPr>
                <w:rFonts w:cs="Arial"/>
                <w:sz w:val="18"/>
                <w:szCs w:val="18"/>
              </w:rPr>
            </w:pPr>
            <w:r w:rsidRPr="00E46502">
              <w:rPr>
                <w:rFonts w:cs="Arial"/>
                <w:sz w:val="18"/>
                <w:szCs w:val="18"/>
              </w:rPr>
              <w:t>Режим замораживания:</w:t>
            </w:r>
          </w:p>
          <w:p w:rsidR="0018378A" w:rsidRPr="00E46502" w:rsidRDefault="0018378A" w:rsidP="00E46502">
            <w:pPr>
              <w:rPr>
                <w:rFonts w:cs="Arial"/>
                <w:sz w:val="18"/>
                <w:szCs w:val="18"/>
              </w:rPr>
            </w:pPr>
            <w:r w:rsidRPr="00E46502">
              <w:rPr>
                <w:rFonts w:cs="Arial"/>
                <w:sz w:val="18"/>
                <w:szCs w:val="18"/>
              </w:rPr>
              <w:t xml:space="preserve">Разница температур составляет 2ºС или более, между </w:t>
            </w:r>
            <w:r w:rsidRPr="00E46502">
              <w:rPr>
                <w:rFonts w:cs="Arial"/>
                <w:sz w:val="18"/>
                <w:szCs w:val="18"/>
                <w:lang w:val="en-US"/>
              </w:rPr>
              <w:t>RS</w:t>
            </w:r>
            <w:r w:rsidRPr="00E46502">
              <w:rPr>
                <w:rFonts w:cs="Arial"/>
                <w:sz w:val="18"/>
                <w:szCs w:val="18"/>
              </w:rPr>
              <w:t xml:space="preserve"> и </w:t>
            </w:r>
            <w:r w:rsidRPr="00E46502">
              <w:rPr>
                <w:rFonts w:cs="Arial"/>
                <w:sz w:val="18"/>
                <w:szCs w:val="18"/>
                <w:lang w:val="en-US"/>
              </w:rPr>
              <w:t>DRS</w:t>
            </w:r>
            <w:r w:rsidRPr="00E46502">
              <w:rPr>
                <w:rFonts w:cs="Arial"/>
                <w:sz w:val="18"/>
                <w:szCs w:val="18"/>
              </w:rPr>
              <w:t>, или превышает 1 час</w:t>
            </w:r>
          </w:p>
        </w:tc>
        <w:tc>
          <w:tcPr>
            <w:tcW w:w="2127" w:type="dxa"/>
          </w:tcPr>
          <w:p w:rsidR="0018378A" w:rsidRPr="00E46502" w:rsidRDefault="0018378A" w:rsidP="00E46502">
            <w:pPr>
              <w:rPr>
                <w:rFonts w:cs="Arial"/>
                <w:sz w:val="18"/>
                <w:szCs w:val="18"/>
              </w:rPr>
            </w:pPr>
            <w:r w:rsidRPr="00E46502">
              <w:rPr>
                <w:rFonts w:cs="Arial"/>
                <w:sz w:val="18"/>
                <w:szCs w:val="18"/>
              </w:rPr>
              <w:t>Только индикация кода неисправности</w:t>
            </w:r>
          </w:p>
        </w:tc>
        <w:tc>
          <w:tcPr>
            <w:tcW w:w="2066" w:type="dxa"/>
          </w:tcPr>
          <w:p w:rsidR="0018378A" w:rsidRPr="00E46502" w:rsidRDefault="0018378A" w:rsidP="00E46502">
            <w:pPr>
              <w:rPr>
                <w:rFonts w:cs="Arial"/>
                <w:sz w:val="18"/>
                <w:szCs w:val="18"/>
              </w:rPr>
            </w:pPr>
            <w:r w:rsidRPr="00E46502">
              <w:rPr>
                <w:rFonts w:cs="Arial"/>
                <w:sz w:val="18"/>
                <w:szCs w:val="18"/>
              </w:rPr>
              <w:t>Сравнить с данными регистратора и определить,  какой из датчиков неисправный.</w:t>
            </w:r>
          </w:p>
        </w:tc>
        <w:tc>
          <w:tcPr>
            <w:tcW w:w="1926" w:type="dxa"/>
          </w:tcPr>
          <w:p w:rsidR="0018378A" w:rsidRPr="00E46502" w:rsidRDefault="0018378A" w:rsidP="00E46502">
            <w:pPr>
              <w:rPr>
                <w:rFonts w:cs="Arial"/>
                <w:sz w:val="18"/>
                <w:szCs w:val="18"/>
              </w:rPr>
            </w:pPr>
            <w:r w:rsidRPr="00E46502">
              <w:rPr>
                <w:rFonts w:cs="Arial"/>
                <w:sz w:val="18"/>
                <w:szCs w:val="18"/>
              </w:rPr>
              <w:t xml:space="preserve">Заменить </w:t>
            </w:r>
            <w:r w:rsidRPr="00E46502">
              <w:rPr>
                <w:rFonts w:cs="Arial"/>
                <w:sz w:val="18"/>
                <w:szCs w:val="18"/>
                <w:lang w:val="en-US"/>
              </w:rPr>
              <w:t>RS</w:t>
            </w:r>
            <w:r w:rsidRPr="00E46502">
              <w:rPr>
                <w:rFonts w:cs="Arial"/>
                <w:sz w:val="18"/>
                <w:szCs w:val="18"/>
              </w:rPr>
              <w:t xml:space="preserve"> и </w:t>
            </w:r>
            <w:r w:rsidRPr="00E46502">
              <w:rPr>
                <w:rFonts w:cs="Arial"/>
                <w:sz w:val="18"/>
                <w:szCs w:val="18"/>
                <w:lang w:val="en-US"/>
              </w:rPr>
              <w:t>DRS</w:t>
            </w:r>
            <w:r w:rsidRPr="00E46502">
              <w:rPr>
                <w:rFonts w:cs="Arial"/>
                <w:sz w:val="18"/>
                <w:szCs w:val="18"/>
              </w:rPr>
              <w:t xml:space="preserve">, только если  неисправен </w:t>
            </w:r>
            <w:r w:rsidRPr="00E46502">
              <w:rPr>
                <w:rFonts w:cs="Arial"/>
                <w:sz w:val="18"/>
                <w:szCs w:val="18"/>
                <w:lang w:val="en-US"/>
              </w:rPr>
              <w:t>RS</w:t>
            </w:r>
          </w:p>
        </w:tc>
      </w:tr>
    </w:tbl>
    <w:p w:rsidR="0018378A" w:rsidRDefault="0018378A">
      <w:pPr>
        <w:rPr>
          <w:rFonts w:cs="Arial"/>
        </w:rPr>
        <w:sectPr w:rsidR="0018378A" w:rsidSect="00054B01">
          <w:pgSz w:w="11906" w:h="16838"/>
          <w:pgMar w:top="1134" w:right="850" w:bottom="1134" w:left="1701" w:header="708" w:footer="708" w:gutter="0"/>
          <w:pgNumType w:start="1" w:chapStyle="1"/>
          <w:cols w:space="708"/>
          <w:docGrid w:linePitch="360"/>
        </w:sectPr>
      </w:pPr>
    </w:p>
    <w:p w:rsidR="0018378A" w:rsidRPr="00E46502" w:rsidRDefault="0018378A" w:rsidP="00E46502">
      <w:pPr>
        <w:pStyle w:val="Heading1"/>
      </w:pPr>
      <w:bookmarkStart w:id="116" w:name="_Toc343613565"/>
      <w:r w:rsidRPr="00E46502">
        <w:t>ПРИЛОЖЕНИЕ</w:t>
      </w:r>
      <w:bookmarkEnd w:id="116"/>
    </w:p>
    <w:p w:rsidR="0018378A" w:rsidRPr="00E46502" w:rsidRDefault="0018378A" w:rsidP="00E46502">
      <w:pPr>
        <w:pStyle w:val="Heading2"/>
      </w:pPr>
      <w:bookmarkStart w:id="117" w:name="_Toc343613566"/>
      <w:r w:rsidRPr="00E46502">
        <w:t>Стандартные моменты затяжки болтов</w:t>
      </w:r>
      <w:bookmarkEnd w:id="1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32"/>
        <w:gridCol w:w="1410"/>
        <w:gridCol w:w="4219"/>
        <w:gridCol w:w="1266"/>
        <w:gridCol w:w="1129"/>
        <w:gridCol w:w="1015"/>
      </w:tblGrid>
      <w:tr w:rsidR="0018378A" w:rsidRPr="00C276C2" w:rsidTr="001C0735">
        <w:trPr>
          <w:cantSplit/>
          <w:trHeight w:val="245"/>
        </w:trPr>
        <w:tc>
          <w:tcPr>
            <w:tcW w:w="534" w:type="dxa"/>
            <w:vMerge w:val="restart"/>
            <w:tcBorders>
              <w:tl2br w:val="dashed" w:sz="4" w:space="0" w:color="auto"/>
            </w:tcBorders>
            <w:textDirection w:val="btLr"/>
          </w:tcPr>
          <w:p w:rsidR="0018378A" w:rsidRPr="00E46502" w:rsidRDefault="0018378A" w:rsidP="00E46502">
            <w:pPr>
              <w:rPr>
                <w:rFonts w:cs="Arial"/>
                <w:sz w:val="16"/>
                <w:szCs w:val="18"/>
                <w:lang w:eastAsia="ru-RU"/>
              </w:rPr>
            </w:pPr>
          </w:p>
        </w:tc>
        <w:tc>
          <w:tcPr>
            <w:tcW w:w="1417" w:type="dxa"/>
            <w:vMerge w:val="restart"/>
          </w:tcPr>
          <w:p w:rsidR="0018378A" w:rsidRPr="00E46502" w:rsidRDefault="0018378A" w:rsidP="00E46502">
            <w:pPr>
              <w:jc w:val="center"/>
              <w:rPr>
                <w:rFonts w:cs="Arial"/>
                <w:b/>
                <w:sz w:val="16"/>
                <w:szCs w:val="18"/>
              </w:rPr>
            </w:pPr>
            <w:r w:rsidRPr="00E46502">
              <w:rPr>
                <w:rFonts w:cs="Arial"/>
                <w:b/>
                <w:sz w:val="16"/>
                <w:szCs w:val="18"/>
              </w:rPr>
              <w:t>Размер болта</w:t>
            </w:r>
          </w:p>
        </w:tc>
        <w:tc>
          <w:tcPr>
            <w:tcW w:w="4253" w:type="dxa"/>
            <w:vMerge w:val="restart"/>
          </w:tcPr>
          <w:p w:rsidR="0018378A" w:rsidRPr="00E46502" w:rsidRDefault="0018378A" w:rsidP="00E46502">
            <w:pPr>
              <w:jc w:val="center"/>
              <w:rPr>
                <w:rFonts w:cs="Arial"/>
                <w:b/>
                <w:sz w:val="16"/>
                <w:szCs w:val="18"/>
              </w:rPr>
            </w:pPr>
            <w:r w:rsidRPr="00E46502">
              <w:rPr>
                <w:rFonts w:cs="Arial"/>
                <w:b/>
                <w:sz w:val="16"/>
                <w:szCs w:val="18"/>
              </w:rPr>
              <w:t>Основная деталь</w:t>
            </w:r>
          </w:p>
        </w:tc>
        <w:tc>
          <w:tcPr>
            <w:tcW w:w="3425" w:type="dxa"/>
            <w:gridSpan w:val="3"/>
          </w:tcPr>
          <w:p w:rsidR="0018378A" w:rsidRPr="00E46502" w:rsidRDefault="0018378A" w:rsidP="00E46502">
            <w:pPr>
              <w:jc w:val="center"/>
              <w:rPr>
                <w:rFonts w:cs="Arial"/>
                <w:b/>
                <w:sz w:val="16"/>
                <w:szCs w:val="18"/>
              </w:rPr>
            </w:pPr>
            <w:r w:rsidRPr="00E46502">
              <w:rPr>
                <w:rFonts w:cs="Arial"/>
                <w:b/>
                <w:sz w:val="16"/>
                <w:szCs w:val="18"/>
              </w:rPr>
              <w:t>Момент затяжки</w:t>
            </w:r>
          </w:p>
        </w:tc>
      </w:tr>
      <w:tr w:rsidR="0018378A" w:rsidRPr="00C276C2" w:rsidTr="001C0735">
        <w:tc>
          <w:tcPr>
            <w:tcW w:w="534" w:type="dxa"/>
            <w:vMerge/>
            <w:tcBorders>
              <w:bottom w:val="dashed" w:sz="4" w:space="0" w:color="auto"/>
            </w:tcBorders>
            <w:textDirection w:val="btLr"/>
          </w:tcPr>
          <w:p w:rsidR="0018378A" w:rsidRPr="00E46502" w:rsidRDefault="0018378A" w:rsidP="00E46502">
            <w:pPr>
              <w:ind w:left="113" w:right="113"/>
              <w:jc w:val="center"/>
              <w:rPr>
                <w:rFonts w:cs="Arial"/>
                <w:sz w:val="16"/>
                <w:szCs w:val="18"/>
              </w:rPr>
            </w:pPr>
          </w:p>
        </w:tc>
        <w:tc>
          <w:tcPr>
            <w:tcW w:w="1417" w:type="dxa"/>
            <w:vMerge/>
          </w:tcPr>
          <w:p w:rsidR="0018378A" w:rsidRPr="00E46502" w:rsidRDefault="0018378A" w:rsidP="00E46502">
            <w:pPr>
              <w:jc w:val="center"/>
              <w:rPr>
                <w:rFonts w:cs="Arial"/>
                <w:sz w:val="16"/>
                <w:szCs w:val="18"/>
              </w:rPr>
            </w:pPr>
          </w:p>
        </w:tc>
        <w:tc>
          <w:tcPr>
            <w:tcW w:w="4253" w:type="dxa"/>
            <w:vMerge/>
          </w:tcPr>
          <w:p w:rsidR="0018378A" w:rsidRPr="00E46502" w:rsidRDefault="0018378A" w:rsidP="00E46502">
            <w:pPr>
              <w:rPr>
                <w:rFonts w:cs="Arial"/>
                <w:sz w:val="16"/>
                <w:szCs w:val="18"/>
              </w:rPr>
            </w:pPr>
          </w:p>
        </w:tc>
        <w:tc>
          <w:tcPr>
            <w:tcW w:w="1275" w:type="dxa"/>
          </w:tcPr>
          <w:p w:rsidR="0018378A" w:rsidRPr="00E46502" w:rsidRDefault="0018378A" w:rsidP="00E46502">
            <w:pPr>
              <w:jc w:val="center"/>
              <w:rPr>
                <w:rFonts w:cs="Arial"/>
                <w:sz w:val="16"/>
                <w:szCs w:val="18"/>
              </w:rPr>
            </w:pPr>
            <w:r w:rsidRPr="00E46502">
              <w:rPr>
                <w:rFonts w:cs="Arial"/>
                <w:sz w:val="16"/>
                <w:szCs w:val="18"/>
              </w:rPr>
              <w:t>Нм</w:t>
            </w:r>
          </w:p>
        </w:tc>
        <w:tc>
          <w:tcPr>
            <w:tcW w:w="1134" w:type="dxa"/>
          </w:tcPr>
          <w:p w:rsidR="0018378A" w:rsidRPr="00E46502" w:rsidRDefault="0018378A" w:rsidP="00E46502">
            <w:pPr>
              <w:jc w:val="center"/>
              <w:rPr>
                <w:rFonts w:cs="Arial"/>
                <w:sz w:val="16"/>
                <w:szCs w:val="18"/>
              </w:rPr>
            </w:pPr>
            <w:r w:rsidRPr="00E46502">
              <w:rPr>
                <w:rFonts w:cs="Arial"/>
                <w:sz w:val="16"/>
                <w:szCs w:val="18"/>
              </w:rPr>
              <w:t>кгс/см</w:t>
            </w:r>
          </w:p>
        </w:tc>
        <w:tc>
          <w:tcPr>
            <w:tcW w:w="1016" w:type="dxa"/>
          </w:tcPr>
          <w:p w:rsidR="0018378A" w:rsidRPr="00E46502" w:rsidRDefault="0018378A" w:rsidP="00E46502">
            <w:pPr>
              <w:jc w:val="center"/>
              <w:rPr>
                <w:rFonts w:cs="Arial"/>
                <w:sz w:val="16"/>
                <w:szCs w:val="18"/>
              </w:rPr>
            </w:pPr>
            <w:r w:rsidRPr="00E46502">
              <w:rPr>
                <w:rFonts w:cs="Arial"/>
                <w:sz w:val="16"/>
                <w:szCs w:val="18"/>
              </w:rPr>
              <w:t>фунт/фут</w:t>
            </w:r>
          </w:p>
        </w:tc>
      </w:tr>
      <w:tr w:rsidR="0018378A" w:rsidRPr="00C276C2" w:rsidTr="00E16B71">
        <w:tc>
          <w:tcPr>
            <w:tcW w:w="534" w:type="dxa"/>
            <w:vMerge w:val="restart"/>
            <w:tcBorders>
              <w:top w:val="dashed" w:sz="4" w:space="0" w:color="auto"/>
            </w:tcBorders>
            <w:textDirection w:val="btLr"/>
          </w:tcPr>
          <w:p w:rsidR="0018378A" w:rsidRPr="00E46502" w:rsidRDefault="0018378A" w:rsidP="00E46502">
            <w:pPr>
              <w:ind w:left="113" w:right="113"/>
              <w:jc w:val="center"/>
              <w:rPr>
                <w:rFonts w:cs="Arial"/>
                <w:sz w:val="16"/>
                <w:szCs w:val="18"/>
              </w:rPr>
            </w:pPr>
            <w:r w:rsidRPr="00E46502">
              <w:rPr>
                <w:rFonts w:cs="Arial"/>
                <w:sz w:val="16"/>
                <w:szCs w:val="18"/>
              </w:rPr>
              <w:t>Нержавеющая сталь</w:t>
            </w:r>
          </w:p>
        </w:tc>
        <w:tc>
          <w:tcPr>
            <w:tcW w:w="1417" w:type="dxa"/>
          </w:tcPr>
          <w:p w:rsidR="0018378A" w:rsidRPr="00E46502" w:rsidRDefault="0018378A" w:rsidP="00E46502">
            <w:pPr>
              <w:jc w:val="center"/>
              <w:rPr>
                <w:rFonts w:cs="Arial"/>
                <w:sz w:val="16"/>
                <w:szCs w:val="18"/>
              </w:rPr>
            </w:pPr>
            <w:r w:rsidRPr="00E46502">
              <w:rPr>
                <w:rFonts w:cs="Arial"/>
                <w:sz w:val="16"/>
                <w:szCs w:val="18"/>
              </w:rPr>
              <w:t>М4</w:t>
            </w:r>
          </w:p>
        </w:tc>
        <w:tc>
          <w:tcPr>
            <w:tcW w:w="4253" w:type="dxa"/>
          </w:tcPr>
          <w:p w:rsidR="0018378A" w:rsidRPr="00E46502" w:rsidRDefault="0018378A" w:rsidP="00E46502">
            <w:pPr>
              <w:rPr>
                <w:rFonts w:cs="Arial"/>
                <w:sz w:val="16"/>
                <w:szCs w:val="18"/>
              </w:rPr>
            </w:pPr>
            <w:r w:rsidRPr="00E46502">
              <w:rPr>
                <w:rFonts w:cs="Arial"/>
                <w:sz w:val="16"/>
                <w:szCs w:val="18"/>
              </w:rPr>
              <w:t>Мелкие детали</w:t>
            </w:r>
          </w:p>
        </w:tc>
        <w:tc>
          <w:tcPr>
            <w:tcW w:w="1275" w:type="dxa"/>
            <w:vAlign w:val="center"/>
          </w:tcPr>
          <w:p w:rsidR="0018378A" w:rsidRPr="00E46502" w:rsidRDefault="0018378A" w:rsidP="00E16B71">
            <w:pPr>
              <w:jc w:val="center"/>
              <w:rPr>
                <w:rFonts w:cs="Arial"/>
                <w:sz w:val="16"/>
                <w:szCs w:val="18"/>
              </w:rPr>
            </w:pPr>
            <w:r w:rsidRPr="00E46502">
              <w:rPr>
                <w:rFonts w:cs="Arial"/>
                <w:sz w:val="16"/>
                <w:szCs w:val="18"/>
              </w:rPr>
              <w:t>1,6</w:t>
            </w:r>
          </w:p>
        </w:tc>
        <w:tc>
          <w:tcPr>
            <w:tcW w:w="1134" w:type="dxa"/>
            <w:vAlign w:val="center"/>
          </w:tcPr>
          <w:p w:rsidR="0018378A" w:rsidRPr="00E46502" w:rsidRDefault="0018378A" w:rsidP="00E16B71">
            <w:pPr>
              <w:jc w:val="center"/>
              <w:rPr>
                <w:rFonts w:cs="Arial"/>
                <w:sz w:val="16"/>
                <w:szCs w:val="18"/>
              </w:rPr>
            </w:pPr>
            <w:r w:rsidRPr="00E46502">
              <w:rPr>
                <w:rFonts w:cs="Arial"/>
                <w:sz w:val="16"/>
                <w:szCs w:val="18"/>
              </w:rPr>
              <w:t>16</w:t>
            </w:r>
          </w:p>
        </w:tc>
        <w:tc>
          <w:tcPr>
            <w:tcW w:w="1016" w:type="dxa"/>
            <w:vAlign w:val="center"/>
          </w:tcPr>
          <w:p w:rsidR="0018378A" w:rsidRPr="00E46502" w:rsidRDefault="0018378A" w:rsidP="00E16B71">
            <w:pPr>
              <w:jc w:val="center"/>
              <w:rPr>
                <w:rFonts w:cs="Arial"/>
                <w:sz w:val="16"/>
                <w:szCs w:val="18"/>
              </w:rPr>
            </w:pPr>
            <w:r w:rsidRPr="00E46502">
              <w:rPr>
                <w:rFonts w:cs="Arial"/>
                <w:sz w:val="16"/>
                <w:szCs w:val="18"/>
              </w:rPr>
              <w:t>1,2</w:t>
            </w:r>
          </w:p>
        </w:tc>
      </w:tr>
      <w:tr w:rsidR="0018378A" w:rsidRPr="00C276C2" w:rsidTr="00E16B71">
        <w:tc>
          <w:tcPr>
            <w:tcW w:w="534" w:type="dxa"/>
            <w:vMerge/>
          </w:tcPr>
          <w:p w:rsidR="0018378A" w:rsidRPr="00E46502" w:rsidRDefault="0018378A" w:rsidP="00E46502">
            <w:pPr>
              <w:jc w:val="both"/>
              <w:rPr>
                <w:rFonts w:cs="Arial"/>
                <w:sz w:val="16"/>
                <w:szCs w:val="18"/>
              </w:rPr>
            </w:pPr>
          </w:p>
        </w:tc>
        <w:tc>
          <w:tcPr>
            <w:tcW w:w="1417" w:type="dxa"/>
          </w:tcPr>
          <w:p w:rsidR="0018378A" w:rsidRPr="00E46502" w:rsidRDefault="0018378A" w:rsidP="00E46502">
            <w:pPr>
              <w:jc w:val="center"/>
              <w:rPr>
                <w:rFonts w:cs="Arial"/>
                <w:sz w:val="16"/>
                <w:szCs w:val="18"/>
              </w:rPr>
            </w:pPr>
            <w:r w:rsidRPr="00E46502">
              <w:rPr>
                <w:rFonts w:cs="Arial"/>
                <w:sz w:val="16"/>
                <w:szCs w:val="18"/>
              </w:rPr>
              <w:t>М5</w:t>
            </w:r>
          </w:p>
        </w:tc>
        <w:tc>
          <w:tcPr>
            <w:tcW w:w="4253" w:type="dxa"/>
          </w:tcPr>
          <w:p w:rsidR="0018378A" w:rsidRPr="00E46502" w:rsidRDefault="0018378A" w:rsidP="00E46502">
            <w:pPr>
              <w:rPr>
                <w:rFonts w:cs="Arial"/>
                <w:sz w:val="16"/>
                <w:szCs w:val="18"/>
              </w:rPr>
            </w:pPr>
            <w:r w:rsidRPr="00E46502">
              <w:rPr>
                <w:rFonts w:cs="Arial"/>
                <w:sz w:val="16"/>
                <w:szCs w:val="18"/>
              </w:rPr>
              <w:t>Соленоидный клапан</w:t>
            </w:r>
          </w:p>
        </w:tc>
        <w:tc>
          <w:tcPr>
            <w:tcW w:w="1275" w:type="dxa"/>
            <w:vAlign w:val="center"/>
          </w:tcPr>
          <w:p w:rsidR="0018378A" w:rsidRPr="00E46502" w:rsidRDefault="0018378A" w:rsidP="00E16B71">
            <w:pPr>
              <w:jc w:val="center"/>
              <w:rPr>
                <w:rFonts w:cs="Arial"/>
                <w:sz w:val="16"/>
                <w:szCs w:val="18"/>
              </w:rPr>
            </w:pPr>
            <w:r w:rsidRPr="00E46502">
              <w:rPr>
                <w:rFonts w:cs="Arial"/>
                <w:sz w:val="16"/>
                <w:szCs w:val="18"/>
              </w:rPr>
              <w:t>1,2</w:t>
            </w:r>
          </w:p>
        </w:tc>
        <w:tc>
          <w:tcPr>
            <w:tcW w:w="1134" w:type="dxa"/>
            <w:vAlign w:val="center"/>
          </w:tcPr>
          <w:p w:rsidR="0018378A" w:rsidRPr="00E46502" w:rsidRDefault="0018378A" w:rsidP="00E16B71">
            <w:pPr>
              <w:jc w:val="center"/>
              <w:rPr>
                <w:rFonts w:cs="Arial"/>
                <w:sz w:val="16"/>
                <w:szCs w:val="18"/>
              </w:rPr>
            </w:pPr>
            <w:r w:rsidRPr="00E46502">
              <w:rPr>
                <w:rFonts w:cs="Arial"/>
                <w:sz w:val="16"/>
                <w:szCs w:val="18"/>
              </w:rPr>
              <w:t>12,2</w:t>
            </w:r>
          </w:p>
        </w:tc>
        <w:tc>
          <w:tcPr>
            <w:tcW w:w="1016" w:type="dxa"/>
            <w:vAlign w:val="center"/>
          </w:tcPr>
          <w:p w:rsidR="0018378A" w:rsidRPr="00E46502" w:rsidRDefault="0018378A" w:rsidP="00E16B71">
            <w:pPr>
              <w:jc w:val="center"/>
              <w:rPr>
                <w:rFonts w:cs="Arial"/>
                <w:sz w:val="16"/>
                <w:szCs w:val="18"/>
              </w:rPr>
            </w:pPr>
            <w:r w:rsidRPr="00E46502">
              <w:rPr>
                <w:rFonts w:cs="Arial"/>
                <w:sz w:val="16"/>
                <w:szCs w:val="18"/>
              </w:rPr>
              <w:t>0,9</w:t>
            </w:r>
          </w:p>
        </w:tc>
      </w:tr>
      <w:tr w:rsidR="0018378A" w:rsidRPr="00C276C2" w:rsidTr="00E16B71">
        <w:tc>
          <w:tcPr>
            <w:tcW w:w="534" w:type="dxa"/>
            <w:vMerge/>
          </w:tcPr>
          <w:p w:rsidR="0018378A" w:rsidRPr="00E46502" w:rsidRDefault="0018378A" w:rsidP="00E46502">
            <w:pPr>
              <w:jc w:val="both"/>
              <w:rPr>
                <w:rFonts w:cs="Arial"/>
                <w:sz w:val="16"/>
                <w:szCs w:val="18"/>
              </w:rPr>
            </w:pPr>
          </w:p>
        </w:tc>
        <w:tc>
          <w:tcPr>
            <w:tcW w:w="1417" w:type="dxa"/>
          </w:tcPr>
          <w:p w:rsidR="0018378A" w:rsidRPr="00E46502" w:rsidRDefault="0018378A" w:rsidP="00E46502">
            <w:pPr>
              <w:jc w:val="center"/>
              <w:rPr>
                <w:rFonts w:cs="Arial"/>
                <w:sz w:val="16"/>
                <w:szCs w:val="18"/>
              </w:rPr>
            </w:pPr>
            <w:r w:rsidRPr="00E46502">
              <w:rPr>
                <w:rFonts w:cs="Arial"/>
                <w:sz w:val="16"/>
                <w:szCs w:val="18"/>
              </w:rPr>
              <w:t>М6</w:t>
            </w:r>
          </w:p>
        </w:tc>
        <w:tc>
          <w:tcPr>
            <w:tcW w:w="4253" w:type="dxa"/>
          </w:tcPr>
          <w:p w:rsidR="0018378A" w:rsidRPr="00E46502" w:rsidRDefault="0018378A" w:rsidP="00E46502">
            <w:pPr>
              <w:rPr>
                <w:rFonts w:cs="Arial"/>
                <w:sz w:val="16"/>
                <w:szCs w:val="18"/>
              </w:rPr>
            </w:pPr>
            <w:r w:rsidRPr="00E46502">
              <w:rPr>
                <w:rFonts w:cs="Arial"/>
                <w:sz w:val="16"/>
                <w:szCs w:val="18"/>
              </w:rPr>
              <w:t>Панель допуска</w:t>
            </w:r>
          </w:p>
        </w:tc>
        <w:tc>
          <w:tcPr>
            <w:tcW w:w="1275" w:type="dxa"/>
            <w:vAlign w:val="center"/>
          </w:tcPr>
          <w:p w:rsidR="0018378A" w:rsidRPr="00E46502" w:rsidRDefault="0018378A" w:rsidP="00E16B71">
            <w:pPr>
              <w:jc w:val="center"/>
              <w:rPr>
                <w:rFonts w:cs="Arial"/>
                <w:sz w:val="16"/>
                <w:szCs w:val="18"/>
              </w:rPr>
            </w:pPr>
            <w:r w:rsidRPr="00E46502">
              <w:rPr>
                <w:rFonts w:cs="Arial"/>
                <w:sz w:val="16"/>
                <w:szCs w:val="18"/>
              </w:rPr>
              <w:t>5,2</w:t>
            </w:r>
          </w:p>
        </w:tc>
        <w:tc>
          <w:tcPr>
            <w:tcW w:w="1134" w:type="dxa"/>
            <w:vAlign w:val="center"/>
          </w:tcPr>
          <w:p w:rsidR="0018378A" w:rsidRPr="00E46502" w:rsidRDefault="0018378A" w:rsidP="00E16B71">
            <w:pPr>
              <w:jc w:val="center"/>
              <w:rPr>
                <w:rFonts w:cs="Arial"/>
                <w:sz w:val="16"/>
                <w:szCs w:val="18"/>
              </w:rPr>
            </w:pPr>
            <w:r w:rsidRPr="00E46502">
              <w:rPr>
                <w:rFonts w:cs="Arial"/>
                <w:sz w:val="16"/>
                <w:szCs w:val="18"/>
              </w:rPr>
              <w:t>53</w:t>
            </w:r>
          </w:p>
        </w:tc>
        <w:tc>
          <w:tcPr>
            <w:tcW w:w="1016" w:type="dxa"/>
            <w:vAlign w:val="center"/>
          </w:tcPr>
          <w:p w:rsidR="0018378A" w:rsidRPr="00E46502" w:rsidRDefault="0018378A" w:rsidP="00E16B71">
            <w:pPr>
              <w:jc w:val="center"/>
              <w:rPr>
                <w:rFonts w:cs="Arial"/>
                <w:sz w:val="16"/>
                <w:szCs w:val="18"/>
              </w:rPr>
            </w:pPr>
            <w:r w:rsidRPr="00E46502">
              <w:rPr>
                <w:rFonts w:cs="Arial"/>
                <w:sz w:val="16"/>
                <w:szCs w:val="18"/>
              </w:rPr>
              <w:t>3,8</w:t>
            </w:r>
          </w:p>
        </w:tc>
      </w:tr>
      <w:tr w:rsidR="0018378A" w:rsidRPr="00C276C2" w:rsidTr="00E16B71">
        <w:tc>
          <w:tcPr>
            <w:tcW w:w="534" w:type="dxa"/>
            <w:vMerge/>
          </w:tcPr>
          <w:p w:rsidR="0018378A" w:rsidRPr="00E46502" w:rsidRDefault="0018378A" w:rsidP="00E46502">
            <w:pPr>
              <w:jc w:val="both"/>
              <w:rPr>
                <w:rFonts w:cs="Arial"/>
                <w:sz w:val="16"/>
                <w:szCs w:val="18"/>
              </w:rPr>
            </w:pPr>
          </w:p>
        </w:tc>
        <w:tc>
          <w:tcPr>
            <w:tcW w:w="1417" w:type="dxa"/>
          </w:tcPr>
          <w:p w:rsidR="0018378A" w:rsidRPr="00E46502" w:rsidRDefault="0018378A" w:rsidP="00E46502">
            <w:pPr>
              <w:jc w:val="center"/>
              <w:rPr>
                <w:rFonts w:cs="Arial"/>
                <w:sz w:val="16"/>
                <w:szCs w:val="18"/>
              </w:rPr>
            </w:pPr>
            <w:r w:rsidRPr="00E46502">
              <w:rPr>
                <w:rFonts w:cs="Arial"/>
                <w:sz w:val="16"/>
                <w:szCs w:val="18"/>
              </w:rPr>
              <w:t>М8</w:t>
            </w:r>
          </w:p>
        </w:tc>
        <w:tc>
          <w:tcPr>
            <w:tcW w:w="4253" w:type="dxa"/>
          </w:tcPr>
          <w:p w:rsidR="0018378A" w:rsidRPr="00E46502" w:rsidRDefault="0018378A" w:rsidP="00E46502">
            <w:pPr>
              <w:rPr>
                <w:rFonts w:cs="Arial"/>
                <w:sz w:val="16"/>
                <w:szCs w:val="18"/>
              </w:rPr>
            </w:pPr>
            <w:r w:rsidRPr="00E46502">
              <w:rPr>
                <w:rFonts w:cs="Arial"/>
                <w:sz w:val="16"/>
                <w:szCs w:val="18"/>
              </w:rPr>
              <w:t>Двигатель вентилятора испарителя</w:t>
            </w:r>
          </w:p>
          <w:p w:rsidR="0018378A" w:rsidRPr="00E46502" w:rsidRDefault="0018378A" w:rsidP="00E46502">
            <w:pPr>
              <w:rPr>
                <w:rFonts w:cs="Arial"/>
                <w:sz w:val="16"/>
                <w:szCs w:val="18"/>
              </w:rPr>
            </w:pPr>
            <w:r w:rsidRPr="00E46502">
              <w:rPr>
                <w:rFonts w:cs="Arial"/>
                <w:sz w:val="16"/>
                <w:szCs w:val="18"/>
              </w:rPr>
              <w:t>Двигатель вентилятора конденсатора</w:t>
            </w:r>
          </w:p>
          <w:p w:rsidR="0018378A" w:rsidRPr="00E46502" w:rsidRDefault="0018378A" w:rsidP="00E46502">
            <w:pPr>
              <w:rPr>
                <w:rFonts w:cs="Arial"/>
                <w:sz w:val="16"/>
                <w:szCs w:val="18"/>
              </w:rPr>
            </w:pPr>
            <w:r w:rsidRPr="00E46502">
              <w:rPr>
                <w:rFonts w:cs="Arial"/>
                <w:sz w:val="16"/>
                <w:szCs w:val="18"/>
              </w:rPr>
              <w:t>Блок управления</w:t>
            </w:r>
          </w:p>
          <w:p w:rsidR="0018378A" w:rsidRPr="00E46502" w:rsidRDefault="0018378A" w:rsidP="00E46502">
            <w:pPr>
              <w:rPr>
                <w:rFonts w:cs="Arial"/>
                <w:sz w:val="16"/>
                <w:szCs w:val="18"/>
              </w:rPr>
            </w:pPr>
            <w:r w:rsidRPr="00E46502">
              <w:rPr>
                <w:rFonts w:cs="Arial"/>
                <w:sz w:val="16"/>
                <w:szCs w:val="18"/>
              </w:rPr>
              <w:t>Сервисная дверца</w:t>
            </w:r>
          </w:p>
        </w:tc>
        <w:tc>
          <w:tcPr>
            <w:tcW w:w="1275" w:type="dxa"/>
            <w:vAlign w:val="center"/>
          </w:tcPr>
          <w:p w:rsidR="0018378A" w:rsidRPr="00E46502" w:rsidRDefault="0018378A" w:rsidP="00E16B71">
            <w:pPr>
              <w:jc w:val="center"/>
              <w:rPr>
                <w:rFonts w:cs="Arial"/>
                <w:sz w:val="16"/>
                <w:szCs w:val="18"/>
              </w:rPr>
            </w:pPr>
            <w:r w:rsidRPr="00E46502">
              <w:rPr>
                <w:rFonts w:cs="Arial"/>
                <w:sz w:val="16"/>
                <w:szCs w:val="18"/>
              </w:rPr>
              <w:t>12,3</w:t>
            </w:r>
          </w:p>
        </w:tc>
        <w:tc>
          <w:tcPr>
            <w:tcW w:w="1134" w:type="dxa"/>
            <w:vAlign w:val="center"/>
          </w:tcPr>
          <w:p w:rsidR="0018378A" w:rsidRPr="00E46502" w:rsidRDefault="0018378A" w:rsidP="00E16B71">
            <w:pPr>
              <w:jc w:val="center"/>
              <w:rPr>
                <w:rFonts w:cs="Arial"/>
                <w:sz w:val="16"/>
                <w:szCs w:val="18"/>
              </w:rPr>
            </w:pPr>
            <w:r w:rsidRPr="00E46502">
              <w:rPr>
                <w:rFonts w:cs="Arial"/>
                <w:sz w:val="16"/>
                <w:szCs w:val="18"/>
              </w:rPr>
              <w:t>125</w:t>
            </w:r>
          </w:p>
        </w:tc>
        <w:tc>
          <w:tcPr>
            <w:tcW w:w="1016" w:type="dxa"/>
            <w:vAlign w:val="center"/>
          </w:tcPr>
          <w:p w:rsidR="0018378A" w:rsidRPr="00E46502" w:rsidRDefault="0018378A" w:rsidP="00E16B71">
            <w:pPr>
              <w:jc w:val="center"/>
              <w:rPr>
                <w:rFonts w:cs="Arial"/>
                <w:sz w:val="16"/>
                <w:szCs w:val="18"/>
              </w:rPr>
            </w:pPr>
            <w:r w:rsidRPr="00E46502">
              <w:rPr>
                <w:rFonts w:cs="Arial"/>
                <w:sz w:val="16"/>
                <w:szCs w:val="18"/>
              </w:rPr>
              <w:t>9,1</w:t>
            </w:r>
          </w:p>
        </w:tc>
      </w:tr>
      <w:tr w:rsidR="0018378A" w:rsidRPr="00C276C2" w:rsidTr="00E16B71">
        <w:tc>
          <w:tcPr>
            <w:tcW w:w="534" w:type="dxa"/>
            <w:vMerge/>
          </w:tcPr>
          <w:p w:rsidR="0018378A" w:rsidRPr="00E46502" w:rsidRDefault="0018378A" w:rsidP="00E46502">
            <w:pPr>
              <w:jc w:val="both"/>
              <w:rPr>
                <w:rFonts w:cs="Arial"/>
                <w:sz w:val="16"/>
                <w:szCs w:val="18"/>
              </w:rPr>
            </w:pPr>
          </w:p>
        </w:tc>
        <w:tc>
          <w:tcPr>
            <w:tcW w:w="1417" w:type="dxa"/>
          </w:tcPr>
          <w:p w:rsidR="0018378A" w:rsidRPr="00E46502" w:rsidRDefault="0018378A" w:rsidP="00E46502">
            <w:pPr>
              <w:jc w:val="center"/>
              <w:rPr>
                <w:rFonts w:cs="Arial"/>
                <w:sz w:val="16"/>
                <w:szCs w:val="18"/>
              </w:rPr>
            </w:pPr>
            <w:r w:rsidRPr="00E46502">
              <w:rPr>
                <w:rFonts w:cs="Arial"/>
                <w:sz w:val="16"/>
                <w:szCs w:val="18"/>
              </w:rPr>
              <w:t>М10</w:t>
            </w:r>
          </w:p>
        </w:tc>
        <w:tc>
          <w:tcPr>
            <w:tcW w:w="4253" w:type="dxa"/>
          </w:tcPr>
          <w:p w:rsidR="0018378A" w:rsidRPr="00E46502" w:rsidRDefault="0018378A" w:rsidP="00E46502">
            <w:pPr>
              <w:rPr>
                <w:rFonts w:cs="Arial"/>
                <w:sz w:val="16"/>
                <w:szCs w:val="18"/>
              </w:rPr>
            </w:pPr>
            <w:r w:rsidRPr="00E46502">
              <w:rPr>
                <w:rFonts w:cs="Arial"/>
                <w:sz w:val="16"/>
                <w:szCs w:val="18"/>
              </w:rPr>
              <w:t>Монтажная пластина двигателя вентилятора испарителя</w:t>
            </w:r>
          </w:p>
          <w:p w:rsidR="0018378A" w:rsidRPr="00E46502" w:rsidRDefault="0018378A" w:rsidP="00E46502">
            <w:pPr>
              <w:rPr>
                <w:rFonts w:cs="Arial"/>
                <w:sz w:val="16"/>
                <w:szCs w:val="18"/>
              </w:rPr>
            </w:pPr>
            <w:r w:rsidRPr="00E46502">
              <w:rPr>
                <w:rFonts w:cs="Arial"/>
                <w:sz w:val="16"/>
                <w:szCs w:val="18"/>
              </w:rPr>
              <w:t>Фланец на всасе компрессора</w:t>
            </w:r>
          </w:p>
          <w:p w:rsidR="0018378A" w:rsidRPr="00E46502" w:rsidRDefault="0018378A" w:rsidP="00E46502">
            <w:pPr>
              <w:rPr>
                <w:rFonts w:cs="Arial"/>
                <w:sz w:val="16"/>
                <w:szCs w:val="18"/>
              </w:rPr>
            </w:pPr>
            <w:r w:rsidRPr="00E46502">
              <w:rPr>
                <w:rFonts w:cs="Arial"/>
                <w:sz w:val="16"/>
                <w:szCs w:val="18"/>
              </w:rPr>
              <w:t>Фланец на нагнетании компрессора</w:t>
            </w:r>
          </w:p>
        </w:tc>
        <w:tc>
          <w:tcPr>
            <w:tcW w:w="1275" w:type="dxa"/>
            <w:vAlign w:val="center"/>
          </w:tcPr>
          <w:p w:rsidR="0018378A" w:rsidRPr="00E46502" w:rsidRDefault="0018378A" w:rsidP="00E16B71">
            <w:pPr>
              <w:jc w:val="center"/>
              <w:rPr>
                <w:rFonts w:cs="Arial"/>
                <w:sz w:val="16"/>
                <w:szCs w:val="18"/>
              </w:rPr>
            </w:pPr>
            <w:r w:rsidRPr="00E46502">
              <w:rPr>
                <w:rFonts w:cs="Arial"/>
                <w:sz w:val="16"/>
                <w:szCs w:val="18"/>
              </w:rPr>
              <w:t>25,2</w:t>
            </w:r>
          </w:p>
        </w:tc>
        <w:tc>
          <w:tcPr>
            <w:tcW w:w="1134" w:type="dxa"/>
            <w:vAlign w:val="center"/>
          </w:tcPr>
          <w:p w:rsidR="0018378A" w:rsidRPr="00E46502" w:rsidRDefault="0018378A" w:rsidP="00E16B71">
            <w:pPr>
              <w:jc w:val="center"/>
              <w:rPr>
                <w:rFonts w:cs="Arial"/>
                <w:sz w:val="16"/>
                <w:szCs w:val="18"/>
              </w:rPr>
            </w:pPr>
            <w:r w:rsidRPr="00E46502">
              <w:rPr>
                <w:rFonts w:cs="Arial"/>
                <w:sz w:val="16"/>
                <w:szCs w:val="18"/>
              </w:rPr>
              <w:t>257</w:t>
            </w:r>
          </w:p>
        </w:tc>
        <w:tc>
          <w:tcPr>
            <w:tcW w:w="1016" w:type="dxa"/>
            <w:vAlign w:val="center"/>
          </w:tcPr>
          <w:p w:rsidR="0018378A" w:rsidRPr="00E46502" w:rsidRDefault="0018378A" w:rsidP="00E16B71">
            <w:pPr>
              <w:jc w:val="center"/>
              <w:rPr>
                <w:rFonts w:cs="Arial"/>
                <w:sz w:val="16"/>
                <w:szCs w:val="18"/>
              </w:rPr>
            </w:pPr>
            <w:r w:rsidRPr="00E46502">
              <w:rPr>
                <w:rFonts w:cs="Arial"/>
                <w:sz w:val="16"/>
                <w:szCs w:val="18"/>
              </w:rPr>
              <w:t>18,6</w:t>
            </w:r>
          </w:p>
        </w:tc>
      </w:tr>
      <w:tr w:rsidR="0018378A" w:rsidRPr="00C276C2" w:rsidTr="00E16B71">
        <w:tc>
          <w:tcPr>
            <w:tcW w:w="534" w:type="dxa"/>
            <w:vMerge/>
          </w:tcPr>
          <w:p w:rsidR="0018378A" w:rsidRPr="00E46502" w:rsidRDefault="0018378A" w:rsidP="00E46502">
            <w:pPr>
              <w:jc w:val="both"/>
              <w:rPr>
                <w:rFonts w:cs="Arial"/>
                <w:sz w:val="16"/>
                <w:szCs w:val="18"/>
              </w:rPr>
            </w:pPr>
          </w:p>
        </w:tc>
        <w:tc>
          <w:tcPr>
            <w:tcW w:w="1417" w:type="dxa"/>
          </w:tcPr>
          <w:p w:rsidR="0018378A" w:rsidRPr="00E46502" w:rsidRDefault="0018378A" w:rsidP="00E46502">
            <w:pPr>
              <w:jc w:val="center"/>
              <w:rPr>
                <w:rFonts w:cs="Arial"/>
                <w:sz w:val="16"/>
                <w:szCs w:val="18"/>
              </w:rPr>
            </w:pPr>
            <w:r w:rsidRPr="00E46502">
              <w:rPr>
                <w:rFonts w:cs="Arial"/>
                <w:sz w:val="16"/>
                <w:szCs w:val="18"/>
              </w:rPr>
              <w:t>М12</w:t>
            </w:r>
          </w:p>
        </w:tc>
        <w:tc>
          <w:tcPr>
            <w:tcW w:w="4253" w:type="dxa"/>
          </w:tcPr>
          <w:p w:rsidR="0018378A" w:rsidRPr="00E46502" w:rsidRDefault="0018378A" w:rsidP="00E46502">
            <w:pPr>
              <w:rPr>
                <w:rFonts w:cs="Arial"/>
                <w:sz w:val="16"/>
                <w:szCs w:val="18"/>
              </w:rPr>
            </w:pPr>
            <w:r w:rsidRPr="00E46502">
              <w:rPr>
                <w:rFonts w:cs="Arial"/>
                <w:sz w:val="16"/>
                <w:szCs w:val="18"/>
              </w:rPr>
              <w:t>Компрессор</w:t>
            </w:r>
          </w:p>
        </w:tc>
        <w:tc>
          <w:tcPr>
            <w:tcW w:w="1275" w:type="dxa"/>
            <w:vAlign w:val="center"/>
          </w:tcPr>
          <w:p w:rsidR="0018378A" w:rsidRPr="00E46502" w:rsidRDefault="0018378A" w:rsidP="00E16B71">
            <w:pPr>
              <w:jc w:val="center"/>
              <w:rPr>
                <w:rFonts w:cs="Arial"/>
                <w:sz w:val="16"/>
                <w:szCs w:val="18"/>
              </w:rPr>
            </w:pPr>
            <w:r w:rsidRPr="00E46502">
              <w:rPr>
                <w:rFonts w:cs="Arial"/>
                <w:sz w:val="16"/>
                <w:szCs w:val="18"/>
              </w:rPr>
              <w:t>42,7</w:t>
            </w:r>
          </w:p>
        </w:tc>
        <w:tc>
          <w:tcPr>
            <w:tcW w:w="1134" w:type="dxa"/>
            <w:vAlign w:val="center"/>
          </w:tcPr>
          <w:p w:rsidR="0018378A" w:rsidRPr="00E46502" w:rsidRDefault="0018378A" w:rsidP="00E16B71">
            <w:pPr>
              <w:jc w:val="center"/>
              <w:rPr>
                <w:rFonts w:cs="Arial"/>
                <w:sz w:val="16"/>
                <w:szCs w:val="18"/>
              </w:rPr>
            </w:pPr>
            <w:r w:rsidRPr="00E46502">
              <w:rPr>
                <w:rFonts w:cs="Arial"/>
                <w:sz w:val="16"/>
                <w:szCs w:val="18"/>
              </w:rPr>
              <w:t>435</w:t>
            </w:r>
          </w:p>
        </w:tc>
        <w:tc>
          <w:tcPr>
            <w:tcW w:w="1016" w:type="dxa"/>
            <w:vAlign w:val="center"/>
          </w:tcPr>
          <w:p w:rsidR="0018378A" w:rsidRPr="00E46502" w:rsidRDefault="0018378A" w:rsidP="00E16B71">
            <w:pPr>
              <w:jc w:val="center"/>
              <w:rPr>
                <w:rFonts w:cs="Arial"/>
                <w:sz w:val="16"/>
                <w:szCs w:val="18"/>
              </w:rPr>
            </w:pPr>
            <w:r w:rsidRPr="00E46502">
              <w:rPr>
                <w:rFonts w:cs="Arial"/>
                <w:sz w:val="16"/>
                <w:szCs w:val="18"/>
              </w:rPr>
              <w:t>31,5</w:t>
            </w:r>
          </w:p>
        </w:tc>
      </w:tr>
    </w:tbl>
    <w:p w:rsidR="0018378A" w:rsidRPr="00E46502" w:rsidRDefault="0018378A" w:rsidP="00E46502">
      <w:pPr>
        <w:jc w:val="both"/>
        <w:rPr>
          <w:rFonts w:cs="Arial"/>
          <w:sz w:val="18"/>
          <w:szCs w:val="18"/>
        </w:rPr>
      </w:pPr>
      <w:r w:rsidRPr="00E46502">
        <w:rPr>
          <w:rFonts w:cs="Arial"/>
          <w:sz w:val="18"/>
          <w:szCs w:val="18"/>
        </w:rPr>
        <w:t>Примечание: допуск момента затяжки в пределах ±10%.</w:t>
      </w:r>
    </w:p>
    <w:p w:rsidR="0018378A" w:rsidRPr="00E46502" w:rsidRDefault="0018378A" w:rsidP="00E46502">
      <w:pPr>
        <w:pStyle w:val="Heading2"/>
      </w:pPr>
      <w:bookmarkStart w:id="118" w:name="_Toc343613567"/>
      <w:r w:rsidRPr="00E46502">
        <w:t>Стандартные моменты затяжки конусных гаек</w:t>
      </w:r>
      <w:bookmarkEnd w:id="11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80"/>
        <w:gridCol w:w="1116"/>
        <w:gridCol w:w="4412"/>
        <w:gridCol w:w="976"/>
        <w:gridCol w:w="981"/>
        <w:gridCol w:w="1006"/>
      </w:tblGrid>
      <w:tr w:rsidR="0018378A" w:rsidRPr="00C276C2" w:rsidTr="001C0735">
        <w:tc>
          <w:tcPr>
            <w:tcW w:w="2207" w:type="dxa"/>
            <w:gridSpan w:val="2"/>
          </w:tcPr>
          <w:p w:rsidR="0018378A" w:rsidRPr="00E46502" w:rsidRDefault="0018378A" w:rsidP="00E46502">
            <w:pPr>
              <w:jc w:val="center"/>
              <w:rPr>
                <w:rFonts w:cs="Arial"/>
                <w:b/>
                <w:sz w:val="16"/>
                <w:szCs w:val="18"/>
              </w:rPr>
            </w:pPr>
            <w:r w:rsidRPr="00E46502">
              <w:rPr>
                <w:rFonts w:cs="Arial"/>
                <w:b/>
                <w:sz w:val="16"/>
                <w:szCs w:val="18"/>
              </w:rPr>
              <w:t>Размер трубы</w:t>
            </w:r>
          </w:p>
        </w:tc>
        <w:tc>
          <w:tcPr>
            <w:tcW w:w="4449" w:type="dxa"/>
            <w:vMerge w:val="restart"/>
          </w:tcPr>
          <w:p w:rsidR="0018378A" w:rsidRPr="00E46502" w:rsidRDefault="0018378A" w:rsidP="00E46502">
            <w:pPr>
              <w:jc w:val="center"/>
              <w:rPr>
                <w:rFonts w:cs="Arial"/>
                <w:b/>
                <w:sz w:val="16"/>
                <w:szCs w:val="18"/>
              </w:rPr>
            </w:pPr>
            <w:r w:rsidRPr="00E46502">
              <w:rPr>
                <w:rFonts w:cs="Arial"/>
                <w:b/>
                <w:sz w:val="16"/>
                <w:szCs w:val="18"/>
              </w:rPr>
              <w:t>Основная деталь</w:t>
            </w:r>
          </w:p>
        </w:tc>
        <w:tc>
          <w:tcPr>
            <w:tcW w:w="2973" w:type="dxa"/>
            <w:gridSpan w:val="3"/>
          </w:tcPr>
          <w:p w:rsidR="0018378A" w:rsidRPr="00E46502" w:rsidRDefault="0018378A" w:rsidP="00E46502">
            <w:pPr>
              <w:jc w:val="center"/>
              <w:rPr>
                <w:rFonts w:cs="Arial"/>
                <w:b/>
                <w:sz w:val="16"/>
                <w:szCs w:val="18"/>
              </w:rPr>
            </w:pPr>
            <w:r w:rsidRPr="00E46502">
              <w:rPr>
                <w:rFonts w:cs="Arial"/>
                <w:b/>
                <w:sz w:val="16"/>
                <w:szCs w:val="18"/>
              </w:rPr>
              <w:t>Момент затяжки</w:t>
            </w:r>
          </w:p>
        </w:tc>
      </w:tr>
      <w:tr w:rsidR="0018378A" w:rsidRPr="00C276C2" w:rsidTr="001C0735">
        <w:tc>
          <w:tcPr>
            <w:tcW w:w="1086" w:type="dxa"/>
          </w:tcPr>
          <w:p w:rsidR="0018378A" w:rsidRPr="00E46502" w:rsidRDefault="0018378A" w:rsidP="00E46502">
            <w:pPr>
              <w:jc w:val="center"/>
              <w:rPr>
                <w:rFonts w:cs="Arial"/>
                <w:sz w:val="16"/>
                <w:szCs w:val="18"/>
              </w:rPr>
            </w:pPr>
            <w:r w:rsidRPr="00E46502">
              <w:rPr>
                <w:rFonts w:cs="Arial"/>
                <w:sz w:val="16"/>
                <w:szCs w:val="18"/>
              </w:rPr>
              <w:t>мм</w:t>
            </w:r>
          </w:p>
        </w:tc>
        <w:tc>
          <w:tcPr>
            <w:tcW w:w="1121" w:type="dxa"/>
          </w:tcPr>
          <w:p w:rsidR="0018378A" w:rsidRPr="00E46502" w:rsidRDefault="0018378A" w:rsidP="00E46502">
            <w:pPr>
              <w:jc w:val="center"/>
              <w:rPr>
                <w:rFonts w:cs="Arial"/>
                <w:sz w:val="16"/>
                <w:szCs w:val="18"/>
              </w:rPr>
            </w:pPr>
            <w:r w:rsidRPr="00E46502">
              <w:rPr>
                <w:rFonts w:cs="Arial"/>
                <w:sz w:val="16"/>
                <w:szCs w:val="18"/>
              </w:rPr>
              <w:t>дюйм</w:t>
            </w:r>
          </w:p>
        </w:tc>
        <w:tc>
          <w:tcPr>
            <w:tcW w:w="4449" w:type="dxa"/>
            <w:vMerge/>
          </w:tcPr>
          <w:p w:rsidR="0018378A" w:rsidRPr="00E46502" w:rsidRDefault="0018378A" w:rsidP="00E46502">
            <w:pPr>
              <w:jc w:val="both"/>
              <w:rPr>
                <w:rFonts w:cs="Arial"/>
                <w:sz w:val="16"/>
                <w:szCs w:val="18"/>
              </w:rPr>
            </w:pPr>
          </w:p>
        </w:tc>
        <w:tc>
          <w:tcPr>
            <w:tcW w:w="981" w:type="dxa"/>
          </w:tcPr>
          <w:p w:rsidR="0018378A" w:rsidRPr="00E46502" w:rsidRDefault="0018378A" w:rsidP="00E46502">
            <w:pPr>
              <w:jc w:val="center"/>
              <w:rPr>
                <w:rFonts w:cs="Arial"/>
                <w:sz w:val="16"/>
                <w:szCs w:val="18"/>
              </w:rPr>
            </w:pPr>
            <w:r w:rsidRPr="00E46502">
              <w:rPr>
                <w:rFonts w:cs="Arial"/>
                <w:sz w:val="16"/>
                <w:szCs w:val="18"/>
              </w:rPr>
              <w:t>Нм</w:t>
            </w:r>
          </w:p>
        </w:tc>
        <w:tc>
          <w:tcPr>
            <w:tcW w:w="985" w:type="dxa"/>
          </w:tcPr>
          <w:p w:rsidR="0018378A" w:rsidRPr="00E46502" w:rsidRDefault="0018378A" w:rsidP="00E46502">
            <w:pPr>
              <w:jc w:val="center"/>
              <w:rPr>
                <w:rFonts w:cs="Arial"/>
                <w:sz w:val="16"/>
                <w:szCs w:val="18"/>
              </w:rPr>
            </w:pPr>
            <w:r w:rsidRPr="00E46502">
              <w:rPr>
                <w:rFonts w:cs="Arial"/>
                <w:sz w:val="16"/>
                <w:szCs w:val="18"/>
              </w:rPr>
              <w:t>кгс/см</w:t>
            </w:r>
          </w:p>
        </w:tc>
        <w:tc>
          <w:tcPr>
            <w:tcW w:w="1007" w:type="dxa"/>
          </w:tcPr>
          <w:p w:rsidR="0018378A" w:rsidRPr="00E46502" w:rsidRDefault="0018378A" w:rsidP="00E46502">
            <w:pPr>
              <w:jc w:val="center"/>
              <w:rPr>
                <w:rFonts w:cs="Arial"/>
                <w:sz w:val="16"/>
                <w:szCs w:val="18"/>
              </w:rPr>
            </w:pPr>
            <w:r w:rsidRPr="00E46502">
              <w:rPr>
                <w:rFonts w:cs="Arial"/>
                <w:sz w:val="16"/>
                <w:szCs w:val="18"/>
              </w:rPr>
              <w:t>фунт/фут</w:t>
            </w:r>
          </w:p>
        </w:tc>
      </w:tr>
      <w:tr w:rsidR="0018378A" w:rsidRPr="00C276C2" w:rsidTr="001C0735">
        <w:tc>
          <w:tcPr>
            <w:tcW w:w="1086" w:type="dxa"/>
          </w:tcPr>
          <w:p w:rsidR="0018378A" w:rsidRPr="00E46502" w:rsidRDefault="0018378A" w:rsidP="00E46502">
            <w:pPr>
              <w:jc w:val="center"/>
              <w:rPr>
                <w:rFonts w:cs="Arial"/>
                <w:sz w:val="16"/>
                <w:szCs w:val="18"/>
              </w:rPr>
            </w:pPr>
            <w:r w:rsidRPr="00E46502">
              <w:rPr>
                <w:rFonts w:cs="Arial"/>
                <w:sz w:val="16"/>
                <w:szCs w:val="18"/>
              </w:rPr>
              <w:t>6,4</w:t>
            </w:r>
          </w:p>
        </w:tc>
        <w:tc>
          <w:tcPr>
            <w:tcW w:w="1121" w:type="dxa"/>
          </w:tcPr>
          <w:p w:rsidR="0018378A" w:rsidRPr="00E46502" w:rsidRDefault="0018378A" w:rsidP="00E46502">
            <w:pPr>
              <w:jc w:val="center"/>
              <w:rPr>
                <w:rFonts w:cs="Arial"/>
                <w:sz w:val="16"/>
                <w:szCs w:val="18"/>
              </w:rPr>
            </w:pPr>
            <w:r w:rsidRPr="00E46502">
              <w:rPr>
                <w:rFonts w:cs="Arial"/>
                <w:sz w:val="16"/>
                <w:szCs w:val="18"/>
              </w:rPr>
              <w:t>2/8</w:t>
            </w:r>
          </w:p>
        </w:tc>
        <w:tc>
          <w:tcPr>
            <w:tcW w:w="4449" w:type="dxa"/>
          </w:tcPr>
          <w:p w:rsidR="0018378A" w:rsidRPr="00E46502" w:rsidRDefault="0018378A" w:rsidP="00E46502">
            <w:pPr>
              <w:jc w:val="both"/>
              <w:rPr>
                <w:rFonts w:cs="Arial"/>
                <w:sz w:val="16"/>
                <w:szCs w:val="18"/>
              </w:rPr>
            </w:pPr>
            <w:r w:rsidRPr="00E46502">
              <w:rPr>
                <w:rFonts w:cs="Arial"/>
                <w:sz w:val="16"/>
                <w:szCs w:val="18"/>
              </w:rPr>
              <w:t>Напорное отверстие компрессора</w:t>
            </w:r>
          </w:p>
        </w:tc>
        <w:tc>
          <w:tcPr>
            <w:tcW w:w="981" w:type="dxa"/>
          </w:tcPr>
          <w:p w:rsidR="0018378A" w:rsidRPr="00E46502" w:rsidRDefault="0018378A" w:rsidP="00E46502">
            <w:pPr>
              <w:jc w:val="center"/>
              <w:rPr>
                <w:rFonts w:cs="Arial"/>
                <w:sz w:val="16"/>
                <w:szCs w:val="18"/>
              </w:rPr>
            </w:pPr>
            <w:r w:rsidRPr="00E46502">
              <w:rPr>
                <w:rFonts w:cs="Arial"/>
                <w:sz w:val="16"/>
                <w:szCs w:val="18"/>
              </w:rPr>
              <w:t>15,7</w:t>
            </w:r>
          </w:p>
        </w:tc>
        <w:tc>
          <w:tcPr>
            <w:tcW w:w="985" w:type="dxa"/>
          </w:tcPr>
          <w:p w:rsidR="0018378A" w:rsidRPr="00E46502" w:rsidRDefault="0018378A" w:rsidP="00E46502">
            <w:pPr>
              <w:jc w:val="center"/>
              <w:rPr>
                <w:rFonts w:cs="Arial"/>
                <w:sz w:val="16"/>
                <w:szCs w:val="18"/>
              </w:rPr>
            </w:pPr>
            <w:r w:rsidRPr="00E46502">
              <w:rPr>
                <w:rFonts w:cs="Arial"/>
                <w:sz w:val="16"/>
                <w:szCs w:val="18"/>
              </w:rPr>
              <w:t>160</w:t>
            </w:r>
          </w:p>
        </w:tc>
        <w:tc>
          <w:tcPr>
            <w:tcW w:w="1007" w:type="dxa"/>
          </w:tcPr>
          <w:p w:rsidR="0018378A" w:rsidRPr="00E46502" w:rsidRDefault="0018378A" w:rsidP="00E46502">
            <w:pPr>
              <w:jc w:val="center"/>
              <w:rPr>
                <w:rFonts w:cs="Arial"/>
                <w:sz w:val="16"/>
                <w:szCs w:val="18"/>
              </w:rPr>
            </w:pPr>
            <w:r w:rsidRPr="00E46502">
              <w:rPr>
                <w:rFonts w:cs="Arial"/>
                <w:sz w:val="16"/>
                <w:szCs w:val="18"/>
              </w:rPr>
              <w:t>11,3</w:t>
            </w:r>
          </w:p>
        </w:tc>
      </w:tr>
      <w:tr w:rsidR="0018378A" w:rsidRPr="00C276C2" w:rsidTr="001C0735">
        <w:tc>
          <w:tcPr>
            <w:tcW w:w="1086" w:type="dxa"/>
          </w:tcPr>
          <w:p w:rsidR="0018378A" w:rsidRPr="00E46502" w:rsidRDefault="0018378A" w:rsidP="00E46502">
            <w:pPr>
              <w:jc w:val="center"/>
              <w:rPr>
                <w:rFonts w:cs="Arial"/>
                <w:sz w:val="16"/>
                <w:szCs w:val="18"/>
              </w:rPr>
            </w:pPr>
            <w:r w:rsidRPr="00E46502">
              <w:rPr>
                <w:rFonts w:cs="Arial"/>
                <w:sz w:val="16"/>
                <w:szCs w:val="18"/>
              </w:rPr>
              <w:t>9,5</w:t>
            </w:r>
          </w:p>
        </w:tc>
        <w:tc>
          <w:tcPr>
            <w:tcW w:w="1121" w:type="dxa"/>
          </w:tcPr>
          <w:p w:rsidR="0018378A" w:rsidRPr="00E46502" w:rsidRDefault="0018378A" w:rsidP="00E46502">
            <w:pPr>
              <w:jc w:val="center"/>
              <w:rPr>
                <w:rFonts w:cs="Arial"/>
                <w:sz w:val="16"/>
                <w:szCs w:val="18"/>
              </w:rPr>
            </w:pPr>
            <w:r w:rsidRPr="00E46502">
              <w:rPr>
                <w:rFonts w:cs="Arial"/>
                <w:sz w:val="16"/>
                <w:szCs w:val="18"/>
              </w:rPr>
              <w:t>3/8</w:t>
            </w:r>
          </w:p>
        </w:tc>
        <w:tc>
          <w:tcPr>
            <w:tcW w:w="4449" w:type="dxa"/>
          </w:tcPr>
          <w:p w:rsidR="0018378A" w:rsidRPr="00E46502" w:rsidRDefault="0018378A" w:rsidP="00E46502">
            <w:pPr>
              <w:jc w:val="center"/>
              <w:rPr>
                <w:rFonts w:cs="Arial"/>
                <w:sz w:val="16"/>
                <w:szCs w:val="18"/>
              </w:rPr>
            </w:pPr>
            <w:r w:rsidRPr="00E46502">
              <w:rPr>
                <w:rFonts w:cs="Arial"/>
                <w:sz w:val="16"/>
                <w:szCs w:val="18"/>
              </w:rPr>
              <w:t>-</w:t>
            </w:r>
          </w:p>
        </w:tc>
        <w:tc>
          <w:tcPr>
            <w:tcW w:w="981" w:type="dxa"/>
          </w:tcPr>
          <w:p w:rsidR="0018378A" w:rsidRPr="00E46502" w:rsidRDefault="0018378A" w:rsidP="00E46502">
            <w:pPr>
              <w:jc w:val="center"/>
              <w:rPr>
                <w:rFonts w:cs="Arial"/>
                <w:sz w:val="16"/>
                <w:szCs w:val="18"/>
              </w:rPr>
            </w:pPr>
            <w:r w:rsidRPr="00E46502">
              <w:rPr>
                <w:rFonts w:cs="Arial"/>
                <w:sz w:val="16"/>
                <w:szCs w:val="18"/>
              </w:rPr>
              <w:t>36,3</w:t>
            </w:r>
          </w:p>
        </w:tc>
        <w:tc>
          <w:tcPr>
            <w:tcW w:w="985" w:type="dxa"/>
          </w:tcPr>
          <w:p w:rsidR="0018378A" w:rsidRPr="00E46502" w:rsidRDefault="0018378A" w:rsidP="00E46502">
            <w:pPr>
              <w:jc w:val="center"/>
              <w:rPr>
                <w:rFonts w:cs="Arial"/>
                <w:sz w:val="16"/>
                <w:szCs w:val="18"/>
              </w:rPr>
            </w:pPr>
            <w:r w:rsidRPr="00E46502">
              <w:rPr>
                <w:rFonts w:cs="Arial"/>
                <w:sz w:val="16"/>
                <w:szCs w:val="18"/>
              </w:rPr>
              <w:t>370</w:t>
            </w:r>
          </w:p>
        </w:tc>
        <w:tc>
          <w:tcPr>
            <w:tcW w:w="1007" w:type="dxa"/>
          </w:tcPr>
          <w:p w:rsidR="0018378A" w:rsidRPr="00E46502" w:rsidRDefault="0018378A" w:rsidP="00E46502">
            <w:pPr>
              <w:jc w:val="center"/>
              <w:rPr>
                <w:rFonts w:cs="Arial"/>
                <w:sz w:val="16"/>
                <w:szCs w:val="18"/>
              </w:rPr>
            </w:pPr>
            <w:r w:rsidRPr="00E46502">
              <w:rPr>
                <w:rFonts w:cs="Arial"/>
                <w:sz w:val="16"/>
                <w:szCs w:val="18"/>
              </w:rPr>
              <w:t>26,8</w:t>
            </w:r>
          </w:p>
        </w:tc>
      </w:tr>
      <w:tr w:rsidR="0018378A" w:rsidRPr="00C276C2" w:rsidTr="001C0735">
        <w:tc>
          <w:tcPr>
            <w:tcW w:w="1086" w:type="dxa"/>
          </w:tcPr>
          <w:p w:rsidR="0018378A" w:rsidRPr="00E46502" w:rsidRDefault="0018378A" w:rsidP="00E46502">
            <w:pPr>
              <w:jc w:val="center"/>
              <w:rPr>
                <w:rFonts w:cs="Arial"/>
                <w:sz w:val="16"/>
                <w:szCs w:val="18"/>
              </w:rPr>
            </w:pPr>
            <w:r w:rsidRPr="00E46502">
              <w:rPr>
                <w:rFonts w:cs="Arial"/>
                <w:sz w:val="16"/>
                <w:szCs w:val="18"/>
              </w:rPr>
              <w:t>12,7</w:t>
            </w:r>
          </w:p>
        </w:tc>
        <w:tc>
          <w:tcPr>
            <w:tcW w:w="1121" w:type="dxa"/>
          </w:tcPr>
          <w:p w:rsidR="0018378A" w:rsidRPr="00E46502" w:rsidRDefault="0018378A" w:rsidP="00E46502">
            <w:pPr>
              <w:jc w:val="center"/>
              <w:rPr>
                <w:rFonts w:cs="Arial"/>
                <w:sz w:val="16"/>
                <w:szCs w:val="18"/>
              </w:rPr>
            </w:pPr>
            <w:r w:rsidRPr="00E46502">
              <w:rPr>
                <w:rFonts w:cs="Arial"/>
                <w:sz w:val="16"/>
                <w:szCs w:val="18"/>
              </w:rPr>
              <w:t>4/8</w:t>
            </w:r>
          </w:p>
        </w:tc>
        <w:tc>
          <w:tcPr>
            <w:tcW w:w="4449" w:type="dxa"/>
          </w:tcPr>
          <w:p w:rsidR="0018378A" w:rsidRPr="00E46502" w:rsidRDefault="0018378A" w:rsidP="00E46502">
            <w:pPr>
              <w:jc w:val="both"/>
              <w:rPr>
                <w:rFonts w:cs="Arial"/>
                <w:sz w:val="16"/>
                <w:szCs w:val="18"/>
              </w:rPr>
            </w:pPr>
            <w:r>
              <w:rPr>
                <w:rFonts w:cs="Arial"/>
                <w:sz w:val="16"/>
                <w:szCs w:val="18"/>
              </w:rPr>
              <w:t>Фильтр-Фильтр-осушитель (ФО)</w:t>
            </w:r>
          </w:p>
        </w:tc>
        <w:tc>
          <w:tcPr>
            <w:tcW w:w="981" w:type="dxa"/>
          </w:tcPr>
          <w:p w:rsidR="0018378A" w:rsidRPr="00E46502" w:rsidRDefault="0018378A" w:rsidP="00E46502">
            <w:pPr>
              <w:jc w:val="center"/>
              <w:rPr>
                <w:rFonts w:cs="Arial"/>
                <w:sz w:val="16"/>
                <w:szCs w:val="18"/>
              </w:rPr>
            </w:pPr>
            <w:r w:rsidRPr="00E46502">
              <w:rPr>
                <w:rFonts w:cs="Arial"/>
                <w:sz w:val="16"/>
                <w:szCs w:val="18"/>
              </w:rPr>
              <w:t>54,9</w:t>
            </w:r>
          </w:p>
        </w:tc>
        <w:tc>
          <w:tcPr>
            <w:tcW w:w="985" w:type="dxa"/>
          </w:tcPr>
          <w:p w:rsidR="0018378A" w:rsidRPr="00E46502" w:rsidRDefault="0018378A" w:rsidP="00E46502">
            <w:pPr>
              <w:jc w:val="center"/>
              <w:rPr>
                <w:rFonts w:cs="Arial"/>
                <w:sz w:val="16"/>
                <w:szCs w:val="18"/>
              </w:rPr>
            </w:pPr>
            <w:r w:rsidRPr="00E46502">
              <w:rPr>
                <w:rFonts w:cs="Arial"/>
                <w:sz w:val="16"/>
                <w:szCs w:val="18"/>
              </w:rPr>
              <w:t>500</w:t>
            </w:r>
          </w:p>
        </w:tc>
        <w:tc>
          <w:tcPr>
            <w:tcW w:w="1007" w:type="dxa"/>
          </w:tcPr>
          <w:p w:rsidR="0018378A" w:rsidRPr="00E46502" w:rsidRDefault="0018378A" w:rsidP="00E46502">
            <w:pPr>
              <w:jc w:val="center"/>
              <w:rPr>
                <w:rFonts w:cs="Arial"/>
                <w:sz w:val="16"/>
                <w:szCs w:val="18"/>
              </w:rPr>
            </w:pPr>
            <w:r w:rsidRPr="00E46502">
              <w:rPr>
                <w:rFonts w:cs="Arial"/>
                <w:sz w:val="16"/>
                <w:szCs w:val="18"/>
              </w:rPr>
              <w:t>40,5</w:t>
            </w:r>
          </w:p>
        </w:tc>
      </w:tr>
    </w:tbl>
    <w:p w:rsidR="0018378A" w:rsidRPr="00E46502" w:rsidRDefault="0018378A" w:rsidP="00E46502">
      <w:pPr>
        <w:jc w:val="both"/>
        <w:rPr>
          <w:rFonts w:cs="Arial"/>
          <w:sz w:val="18"/>
          <w:szCs w:val="18"/>
        </w:rPr>
      </w:pPr>
      <w:r w:rsidRPr="00E46502">
        <w:rPr>
          <w:rFonts w:cs="Arial"/>
          <w:sz w:val="18"/>
          <w:szCs w:val="18"/>
        </w:rPr>
        <w:t>Примечание: допуск момента затяжки в пределах ±10%.</w:t>
      </w:r>
    </w:p>
    <w:p w:rsidR="0018378A" w:rsidRPr="00E46502" w:rsidRDefault="0018378A" w:rsidP="00E46502">
      <w:pPr>
        <w:pStyle w:val="Heading2"/>
      </w:pPr>
      <w:bookmarkStart w:id="119" w:name="_Toc343613568"/>
      <w:r w:rsidRPr="00E46502">
        <w:t>Сопротивление катушки двигателя и катушки соленоидного клапана</w:t>
      </w:r>
      <w:bookmarkEnd w:id="11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817"/>
        <w:gridCol w:w="3722"/>
        <w:gridCol w:w="2258"/>
        <w:gridCol w:w="2774"/>
      </w:tblGrid>
      <w:tr w:rsidR="0018378A" w:rsidRPr="00C276C2" w:rsidTr="003030D6">
        <w:tc>
          <w:tcPr>
            <w:tcW w:w="817" w:type="dxa"/>
          </w:tcPr>
          <w:p w:rsidR="0018378A" w:rsidRPr="00E46502" w:rsidRDefault="0018378A" w:rsidP="00E46502">
            <w:pPr>
              <w:jc w:val="center"/>
              <w:rPr>
                <w:rFonts w:cs="Arial"/>
                <w:b/>
                <w:sz w:val="16"/>
                <w:szCs w:val="18"/>
              </w:rPr>
            </w:pPr>
            <w:r w:rsidRPr="00E46502">
              <w:rPr>
                <w:rFonts w:cs="Arial"/>
                <w:b/>
                <w:sz w:val="16"/>
                <w:szCs w:val="18"/>
              </w:rPr>
              <w:t>Обозначение</w:t>
            </w:r>
          </w:p>
        </w:tc>
        <w:tc>
          <w:tcPr>
            <w:tcW w:w="3722" w:type="dxa"/>
          </w:tcPr>
          <w:p w:rsidR="0018378A" w:rsidRPr="00E46502" w:rsidRDefault="0018378A" w:rsidP="00E46502">
            <w:pPr>
              <w:jc w:val="center"/>
              <w:rPr>
                <w:rFonts w:cs="Arial"/>
                <w:b/>
                <w:sz w:val="16"/>
                <w:szCs w:val="18"/>
              </w:rPr>
            </w:pPr>
            <w:r w:rsidRPr="00E46502">
              <w:rPr>
                <w:rFonts w:cs="Arial"/>
                <w:b/>
                <w:sz w:val="16"/>
                <w:szCs w:val="18"/>
              </w:rPr>
              <w:t>Наименование детали</w:t>
            </w:r>
          </w:p>
        </w:tc>
        <w:tc>
          <w:tcPr>
            <w:tcW w:w="2258" w:type="dxa"/>
          </w:tcPr>
          <w:p w:rsidR="0018378A" w:rsidRPr="00E46502" w:rsidRDefault="0018378A" w:rsidP="00E46502">
            <w:pPr>
              <w:jc w:val="center"/>
              <w:rPr>
                <w:rFonts w:cs="Arial"/>
                <w:b/>
                <w:sz w:val="16"/>
                <w:szCs w:val="18"/>
              </w:rPr>
            </w:pPr>
            <w:r w:rsidRPr="00E46502">
              <w:rPr>
                <w:rFonts w:cs="Arial"/>
                <w:b/>
                <w:sz w:val="16"/>
                <w:szCs w:val="18"/>
              </w:rPr>
              <w:t>Значение сопротивления</w:t>
            </w:r>
          </w:p>
        </w:tc>
        <w:tc>
          <w:tcPr>
            <w:tcW w:w="2774" w:type="dxa"/>
          </w:tcPr>
          <w:p w:rsidR="0018378A" w:rsidRPr="00E46502" w:rsidRDefault="0018378A" w:rsidP="00E46502">
            <w:pPr>
              <w:jc w:val="center"/>
              <w:rPr>
                <w:rFonts w:cs="Arial"/>
                <w:b/>
                <w:sz w:val="16"/>
                <w:szCs w:val="18"/>
              </w:rPr>
            </w:pPr>
            <w:r w:rsidRPr="00E46502">
              <w:rPr>
                <w:rFonts w:cs="Arial"/>
                <w:b/>
                <w:sz w:val="16"/>
                <w:szCs w:val="18"/>
              </w:rPr>
              <w:t>Примечания</w:t>
            </w:r>
          </w:p>
        </w:tc>
      </w:tr>
      <w:tr w:rsidR="0018378A" w:rsidRPr="00C276C2" w:rsidTr="003030D6">
        <w:tc>
          <w:tcPr>
            <w:tcW w:w="817" w:type="dxa"/>
          </w:tcPr>
          <w:p w:rsidR="0018378A" w:rsidRPr="00E46502" w:rsidRDefault="0018378A" w:rsidP="00E46502">
            <w:pPr>
              <w:jc w:val="center"/>
              <w:rPr>
                <w:rFonts w:cs="Arial"/>
                <w:sz w:val="16"/>
                <w:szCs w:val="18"/>
                <w:lang w:val="en-US"/>
              </w:rPr>
            </w:pPr>
            <w:r w:rsidRPr="00E46502">
              <w:rPr>
                <w:rFonts w:cs="Arial"/>
                <w:sz w:val="16"/>
                <w:szCs w:val="18"/>
                <w:lang w:val="en-US"/>
              </w:rPr>
              <w:t>CM</w:t>
            </w:r>
          </w:p>
        </w:tc>
        <w:tc>
          <w:tcPr>
            <w:tcW w:w="3722" w:type="dxa"/>
          </w:tcPr>
          <w:p w:rsidR="0018378A" w:rsidRPr="00E46502" w:rsidRDefault="0018378A" w:rsidP="00E46502">
            <w:pPr>
              <w:rPr>
                <w:rFonts w:cs="Arial"/>
                <w:sz w:val="16"/>
                <w:szCs w:val="18"/>
              </w:rPr>
            </w:pPr>
            <w:r w:rsidRPr="00E46502">
              <w:rPr>
                <w:rFonts w:cs="Arial"/>
                <w:sz w:val="16"/>
                <w:szCs w:val="18"/>
              </w:rPr>
              <w:t>Катушка двигателя компрессора</w:t>
            </w:r>
          </w:p>
        </w:tc>
        <w:tc>
          <w:tcPr>
            <w:tcW w:w="2258" w:type="dxa"/>
          </w:tcPr>
          <w:p w:rsidR="0018378A" w:rsidRPr="00E46502" w:rsidRDefault="0018378A" w:rsidP="00E46502">
            <w:pPr>
              <w:rPr>
                <w:rFonts w:cs="Arial"/>
                <w:sz w:val="16"/>
                <w:szCs w:val="18"/>
              </w:rPr>
            </w:pPr>
            <w:r w:rsidRPr="00E46502">
              <w:rPr>
                <w:rFonts w:cs="Arial"/>
                <w:sz w:val="16"/>
                <w:szCs w:val="18"/>
              </w:rPr>
              <w:t>1,789 Ом (при 75ºС)</w:t>
            </w:r>
          </w:p>
        </w:tc>
        <w:tc>
          <w:tcPr>
            <w:tcW w:w="2774" w:type="dxa"/>
          </w:tcPr>
          <w:p w:rsidR="0018378A" w:rsidRPr="00E46502" w:rsidRDefault="0018378A" w:rsidP="00E46502">
            <w:pPr>
              <w:rPr>
                <w:rFonts w:cs="Arial"/>
                <w:sz w:val="16"/>
                <w:szCs w:val="18"/>
              </w:rPr>
            </w:pPr>
          </w:p>
        </w:tc>
      </w:tr>
      <w:tr w:rsidR="0018378A" w:rsidRPr="00C276C2" w:rsidTr="003030D6">
        <w:tc>
          <w:tcPr>
            <w:tcW w:w="817" w:type="dxa"/>
          </w:tcPr>
          <w:p w:rsidR="0018378A" w:rsidRPr="00E46502" w:rsidRDefault="0018378A" w:rsidP="00E46502">
            <w:pPr>
              <w:jc w:val="center"/>
              <w:rPr>
                <w:rFonts w:cs="Arial"/>
                <w:sz w:val="16"/>
                <w:szCs w:val="18"/>
                <w:lang w:val="en-US"/>
              </w:rPr>
            </w:pPr>
            <w:r w:rsidRPr="00E46502">
              <w:rPr>
                <w:rFonts w:cs="Arial"/>
                <w:sz w:val="16"/>
                <w:szCs w:val="18"/>
                <w:lang w:val="en-US"/>
              </w:rPr>
              <w:t>CFM</w:t>
            </w:r>
          </w:p>
        </w:tc>
        <w:tc>
          <w:tcPr>
            <w:tcW w:w="3722" w:type="dxa"/>
          </w:tcPr>
          <w:p w:rsidR="0018378A" w:rsidRPr="00E46502" w:rsidRDefault="0018378A" w:rsidP="00E46502">
            <w:pPr>
              <w:rPr>
                <w:rFonts w:cs="Arial"/>
                <w:sz w:val="16"/>
                <w:szCs w:val="18"/>
              </w:rPr>
            </w:pPr>
            <w:r w:rsidRPr="00E46502">
              <w:rPr>
                <w:rFonts w:cs="Arial"/>
                <w:sz w:val="16"/>
                <w:szCs w:val="18"/>
              </w:rPr>
              <w:t>Катушка двигателя вентилятора конденсатора</w:t>
            </w:r>
          </w:p>
        </w:tc>
        <w:tc>
          <w:tcPr>
            <w:tcW w:w="2258" w:type="dxa"/>
          </w:tcPr>
          <w:p w:rsidR="0018378A" w:rsidRPr="00E46502" w:rsidRDefault="0018378A" w:rsidP="00E46502">
            <w:pPr>
              <w:rPr>
                <w:rFonts w:cs="Arial"/>
                <w:sz w:val="16"/>
                <w:szCs w:val="18"/>
              </w:rPr>
            </w:pPr>
            <w:r w:rsidRPr="00E46502">
              <w:rPr>
                <w:rFonts w:cs="Arial"/>
                <w:sz w:val="16"/>
                <w:szCs w:val="18"/>
              </w:rPr>
              <w:t>57,2 Ом</w:t>
            </w:r>
          </w:p>
        </w:tc>
        <w:tc>
          <w:tcPr>
            <w:tcW w:w="2774" w:type="dxa"/>
          </w:tcPr>
          <w:p w:rsidR="0018378A" w:rsidRPr="00E46502" w:rsidRDefault="0018378A" w:rsidP="00E46502">
            <w:pPr>
              <w:rPr>
                <w:rFonts w:cs="Arial"/>
                <w:sz w:val="16"/>
                <w:szCs w:val="18"/>
              </w:rPr>
            </w:pPr>
          </w:p>
        </w:tc>
      </w:tr>
      <w:tr w:rsidR="0018378A" w:rsidRPr="00C276C2" w:rsidTr="003030D6">
        <w:tc>
          <w:tcPr>
            <w:tcW w:w="817" w:type="dxa"/>
          </w:tcPr>
          <w:p w:rsidR="0018378A" w:rsidRPr="00E46502" w:rsidRDefault="0018378A" w:rsidP="00E46502">
            <w:pPr>
              <w:jc w:val="center"/>
              <w:rPr>
                <w:rFonts w:cs="Arial"/>
                <w:sz w:val="16"/>
                <w:szCs w:val="18"/>
              </w:rPr>
            </w:pPr>
            <w:r w:rsidRPr="00E46502">
              <w:rPr>
                <w:rFonts w:cs="Arial"/>
                <w:sz w:val="16"/>
                <w:szCs w:val="18"/>
                <w:lang w:val="en-US"/>
              </w:rPr>
              <w:t>EFM</w:t>
            </w:r>
          </w:p>
        </w:tc>
        <w:tc>
          <w:tcPr>
            <w:tcW w:w="3722" w:type="dxa"/>
          </w:tcPr>
          <w:p w:rsidR="0018378A" w:rsidRPr="00E46502" w:rsidRDefault="0018378A" w:rsidP="00E46502">
            <w:pPr>
              <w:rPr>
                <w:rFonts w:cs="Arial"/>
                <w:sz w:val="16"/>
                <w:szCs w:val="18"/>
              </w:rPr>
            </w:pPr>
            <w:r w:rsidRPr="00E46502">
              <w:rPr>
                <w:rFonts w:cs="Arial"/>
                <w:sz w:val="16"/>
                <w:szCs w:val="18"/>
              </w:rPr>
              <w:t>Катушка двигателя вентилятора испарителя</w:t>
            </w:r>
          </w:p>
        </w:tc>
        <w:tc>
          <w:tcPr>
            <w:tcW w:w="2258" w:type="dxa"/>
          </w:tcPr>
          <w:p w:rsidR="0018378A" w:rsidRPr="00E46502" w:rsidRDefault="0018378A" w:rsidP="00E46502">
            <w:pPr>
              <w:rPr>
                <w:rFonts w:cs="Arial"/>
                <w:sz w:val="16"/>
                <w:szCs w:val="18"/>
              </w:rPr>
            </w:pPr>
            <w:r w:rsidRPr="00E46502">
              <w:rPr>
                <w:rFonts w:cs="Arial"/>
                <w:sz w:val="16"/>
                <w:szCs w:val="18"/>
              </w:rPr>
              <w:t>19,4 Ом</w:t>
            </w:r>
          </w:p>
        </w:tc>
        <w:tc>
          <w:tcPr>
            <w:tcW w:w="2774" w:type="dxa"/>
          </w:tcPr>
          <w:p w:rsidR="0018378A" w:rsidRPr="00E46502" w:rsidRDefault="0018378A" w:rsidP="00E46502">
            <w:pPr>
              <w:rPr>
                <w:rFonts w:cs="Arial"/>
                <w:sz w:val="16"/>
                <w:szCs w:val="18"/>
              </w:rPr>
            </w:pPr>
          </w:p>
        </w:tc>
      </w:tr>
      <w:tr w:rsidR="0018378A" w:rsidRPr="00C276C2" w:rsidTr="003030D6">
        <w:tc>
          <w:tcPr>
            <w:tcW w:w="817" w:type="dxa"/>
          </w:tcPr>
          <w:p w:rsidR="0018378A" w:rsidRPr="00E46502" w:rsidRDefault="0018378A" w:rsidP="00E46502">
            <w:pPr>
              <w:jc w:val="center"/>
              <w:rPr>
                <w:rFonts w:cs="Arial"/>
                <w:sz w:val="16"/>
                <w:szCs w:val="18"/>
              </w:rPr>
            </w:pPr>
            <w:r w:rsidRPr="00E46502">
              <w:rPr>
                <w:rFonts w:cs="Arial"/>
                <w:sz w:val="16"/>
                <w:szCs w:val="18"/>
                <w:lang w:val="en-US"/>
              </w:rPr>
              <w:t>LSV</w:t>
            </w:r>
          </w:p>
        </w:tc>
        <w:tc>
          <w:tcPr>
            <w:tcW w:w="3722" w:type="dxa"/>
          </w:tcPr>
          <w:p w:rsidR="0018378A" w:rsidRPr="00E46502" w:rsidRDefault="0018378A" w:rsidP="00E46502">
            <w:pPr>
              <w:rPr>
                <w:rFonts w:cs="Arial"/>
                <w:sz w:val="16"/>
                <w:szCs w:val="18"/>
              </w:rPr>
            </w:pPr>
            <w:r w:rsidRPr="00E46502">
              <w:rPr>
                <w:rFonts w:cs="Arial"/>
                <w:sz w:val="16"/>
                <w:szCs w:val="18"/>
              </w:rPr>
              <w:t>Катушка соленоидного клапана жидкости</w:t>
            </w:r>
          </w:p>
        </w:tc>
        <w:tc>
          <w:tcPr>
            <w:tcW w:w="2258" w:type="dxa"/>
            <w:vMerge w:val="restart"/>
            <w:vAlign w:val="center"/>
          </w:tcPr>
          <w:p w:rsidR="0018378A" w:rsidRPr="00E46502" w:rsidRDefault="0018378A" w:rsidP="00785D3B">
            <w:pPr>
              <w:jc w:val="center"/>
              <w:rPr>
                <w:rFonts w:cs="Arial"/>
                <w:sz w:val="16"/>
                <w:szCs w:val="18"/>
              </w:rPr>
            </w:pPr>
            <w:r w:rsidRPr="00E46502">
              <w:rPr>
                <w:rFonts w:cs="Arial"/>
                <w:sz w:val="16"/>
                <w:szCs w:val="18"/>
              </w:rPr>
              <w:t>15,2 ± 1,1 Ом</w:t>
            </w:r>
          </w:p>
        </w:tc>
        <w:tc>
          <w:tcPr>
            <w:tcW w:w="2774" w:type="dxa"/>
            <w:vMerge w:val="restart"/>
          </w:tcPr>
          <w:p w:rsidR="0018378A" w:rsidRPr="00E46502" w:rsidRDefault="0018378A" w:rsidP="00E46502">
            <w:pPr>
              <w:rPr>
                <w:rFonts w:cs="Arial"/>
                <w:sz w:val="16"/>
                <w:szCs w:val="18"/>
              </w:rPr>
            </w:pPr>
          </w:p>
        </w:tc>
      </w:tr>
      <w:tr w:rsidR="0018378A" w:rsidRPr="00C276C2" w:rsidTr="003030D6">
        <w:tc>
          <w:tcPr>
            <w:tcW w:w="817" w:type="dxa"/>
          </w:tcPr>
          <w:p w:rsidR="0018378A" w:rsidRPr="00E46502" w:rsidRDefault="0018378A" w:rsidP="00E46502">
            <w:pPr>
              <w:jc w:val="center"/>
              <w:rPr>
                <w:rFonts w:cs="Arial"/>
                <w:sz w:val="16"/>
                <w:szCs w:val="18"/>
                <w:lang w:val="en-US"/>
              </w:rPr>
            </w:pPr>
            <w:r w:rsidRPr="00E46502">
              <w:rPr>
                <w:rFonts w:cs="Arial"/>
                <w:sz w:val="16"/>
                <w:szCs w:val="18"/>
                <w:lang w:val="en-US"/>
              </w:rPr>
              <w:t>HSV</w:t>
            </w:r>
          </w:p>
        </w:tc>
        <w:tc>
          <w:tcPr>
            <w:tcW w:w="3722" w:type="dxa"/>
          </w:tcPr>
          <w:p w:rsidR="0018378A" w:rsidRPr="00E46502" w:rsidRDefault="0018378A" w:rsidP="00E46502">
            <w:pPr>
              <w:rPr>
                <w:rFonts w:cs="Arial"/>
                <w:sz w:val="16"/>
                <w:szCs w:val="18"/>
              </w:rPr>
            </w:pPr>
            <w:r w:rsidRPr="00E46502">
              <w:rPr>
                <w:rFonts w:cs="Arial"/>
                <w:sz w:val="16"/>
                <w:szCs w:val="18"/>
              </w:rPr>
              <w:t>Катушка соленоидного клапана горячего газа</w:t>
            </w:r>
          </w:p>
        </w:tc>
        <w:tc>
          <w:tcPr>
            <w:tcW w:w="2258" w:type="dxa"/>
            <w:vMerge/>
          </w:tcPr>
          <w:p w:rsidR="0018378A" w:rsidRPr="00E46502" w:rsidRDefault="0018378A" w:rsidP="00E46502">
            <w:pPr>
              <w:rPr>
                <w:rFonts w:cs="Arial"/>
                <w:sz w:val="16"/>
                <w:szCs w:val="18"/>
              </w:rPr>
            </w:pPr>
          </w:p>
        </w:tc>
        <w:tc>
          <w:tcPr>
            <w:tcW w:w="2774" w:type="dxa"/>
            <w:vMerge/>
          </w:tcPr>
          <w:p w:rsidR="0018378A" w:rsidRPr="00E46502" w:rsidRDefault="0018378A" w:rsidP="00E46502">
            <w:pPr>
              <w:rPr>
                <w:rFonts w:cs="Arial"/>
                <w:sz w:val="16"/>
                <w:szCs w:val="18"/>
              </w:rPr>
            </w:pPr>
          </w:p>
        </w:tc>
      </w:tr>
      <w:tr w:rsidR="0018378A" w:rsidRPr="00C276C2" w:rsidTr="003030D6">
        <w:tc>
          <w:tcPr>
            <w:tcW w:w="817" w:type="dxa"/>
          </w:tcPr>
          <w:p w:rsidR="0018378A" w:rsidRPr="00E46502" w:rsidRDefault="0018378A" w:rsidP="00E46502">
            <w:pPr>
              <w:jc w:val="center"/>
              <w:rPr>
                <w:rFonts w:cs="Arial"/>
                <w:sz w:val="16"/>
                <w:szCs w:val="18"/>
                <w:lang w:val="en-US"/>
              </w:rPr>
            </w:pPr>
            <w:r w:rsidRPr="00E46502">
              <w:rPr>
                <w:rFonts w:cs="Arial"/>
                <w:sz w:val="16"/>
                <w:szCs w:val="18"/>
                <w:lang w:val="en-US"/>
              </w:rPr>
              <w:t>DSV</w:t>
            </w:r>
          </w:p>
        </w:tc>
        <w:tc>
          <w:tcPr>
            <w:tcW w:w="3722" w:type="dxa"/>
          </w:tcPr>
          <w:p w:rsidR="0018378A" w:rsidRPr="00E46502" w:rsidRDefault="0018378A" w:rsidP="00E46502">
            <w:pPr>
              <w:rPr>
                <w:rFonts w:cs="Arial"/>
                <w:sz w:val="16"/>
                <w:szCs w:val="18"/>
              </w:rPr>
            </w:pPr>
            <w:r w:rsidRPr="00E46502">
              <w:rPr>
                <w:rFonts w:cs="Arial"/>
                <w:sz w:val="16"/>
                <w:szCs w:val="18"/>
              </w:rPr>
              <w:t xml:space="preserve">Катушка соленоидного клапана </w:t>
            </w:r>
            <w:r>
              <w:rPr>
                <w:rFonts w:cs="Arial"/>
                <w:sz w:val="16"/>
                <w:szCs w:val="18"/>
              </w:rPr>
              <w:t>оттайки</w:t>
            </w:r>
          </w:p>
        </w:tc>
        <w:tc>
          <w:tcPr>
            <w:tcW w:w="2258" w:type="dxa"/>
            <w:vMerge/>
          </w:tcPr>
          <w:p w:rsidR="0018378A" w:rsidRPr="00E46502" w:rsidRDefault="0018378A" w:rsidP="00E46502">
            <w:pPr>
              <w:rPr>
                <w:rFonts w:cs="Arial"/>
                <w:sz w:val="16"/>
                <w:szCs w:val="18"/>
              </w:rPr>
            </w:pPr>
          </w:p>
        </w:tc>
        <w:tc>
          <w:tcPr>
            <w:tcW w:w="2774" w:type="dxa"/>
            <w:vMerge/>
          </w:tcPr>
          <w:p w:rsidR="0018378A" w:rsidRPr="00E46502" w:rsidRDefault="0018378A" w:rsidP="00E46502">
            <w:pPr>
              <w:rPr>
                <w:rFonts w:cs="Arial"/>
                <w:sz w:val="16"/>
                <w:szCs w:val="18"/>
              </w:rPr>
            </w:pPr>
          </w:p>
        </w:tc>
      </w:tr>
      <w:tr w:rsidR="0018378A" w:rsidRPr="00C276C2" w:rsidTr="003030D6">
        <w:tc>
          <w:tcPr>
            <w:tcW w:w="817" w:type="dxa"/>
          </w:tcPr>
          <w:p w:rsidR="0018378A" w:rsidRPr="00E46502" w:rsidRDefault="0018378A" w:rsidP="00E46502">
            <w:pPr>
              <w:jc w:val="center"/>
              <w:rPr>
                <w:rFonts w:cs="Arial"/>
                <w:sz w:val="16"/>
                <w:szCs w:val="18"/>
                <w:lang w:val="en-US"/>
              </w:rPr>
            </w:pPr>
            <w:r w:rsidRPr="00E46502">
              <w:rPr>
                <w:rFonts w:cs="Arial"/>
                <w:sz w:val="16"/>
                <w:szCs w:val="18"/>
                <w:lang w:val="en-US"/>
              </w:rPr>
              <w:t>ISV</w:t>
            </w:r>
          </w:p>
        </w:tc>
        <w:tc>
          <w:tcPr>
            <w:tcW w:w="3722" w:type="dxa"/>
          </w:tcPr>
          <w:p w:rsidR="0018378A" w:rsidRPr="00E46502" w:rsidRDefault="0018378A" w:rsidP="00E46502">
            <w:pPr>
              <w:rPr>
                <w:rFonts w:cs="Arial"/>
                <w:sz w:val="16"/>
                <w:szCs w:val="18"/>
              </w:rPr>
            </w:pPr>
            <w:r w:rsidRPr="00E46502">
              <w:rPr>
                <w:rFonts w:cs="Arial"/>
                <w:sz w:val="16"/>
                <w:szCs w:val="18"/>
              </w:rPr>
              <w:t>Катушка соленоидного клапана инжектора</w:t>
            </w:r>
          </w:p>
        </w:tc>
        <w:tc>
          <w:tcPr>
            <w:tcW w:w="2258" w:type="dxa"/>
            <w:vMerge/>
          </w:tcPr>
          <w:p w:rsidR="0018378A" w:rsidRPr="00E46502" w:rsidRDefault="0018378A" w:rsidP="00E46502">
            <w:pPr>
              <w:rPr>
                <w:rFonts w:cs="Arial"/>
                <w:sz w:val="16"/>
                <w:szCs w:val="18"/>
              </w:rPr>
            </w:pPr>
          </w:p>
        </w:tc>
        <w:tc>
          <w:tcPr>
            <w:tcW w:w="2774" w:type="dxa"/>
            <w:vMerge/>
          </w:tcPr>
          <w:p w:rsidR="0018378A" w:rsidRPr="00E46502" w:rsidRDefault="0018378A" w:rsidP="00E46502">
            <w:pPr>
              <w:rPr>
                <w:rFonts w:cs="Arial"/>
                <w:sz w:val="16"/>
                <w:szCs w:val="18"/>
              </w:rPr>
            </w:pPr>
          </w:p>
        </w:tc>
      </w:tr>
      <w:tr w:rsidR="0018378A" w:rsidRPr="00C276C2" w:rsidTr="003030D6">
        <w:tc>
          <w:tcPr>
            <w:tcW w:w="817" w:type="dxa"/>
          </w:tcPr>
          <w:p w:rsidR="0018378A" w:rsidRPr="00E46502" w:rsidRDefault="0018378A" w:rsidP="00E46502">
            <w:pPr>
              <w:jc w:val="center"/>
              <w:rPr>
                <w:rFonts w:cs="Arial"/>
                <w:sz w:val="16"/>
                <w:szCs w:val="18"/>
                <w:lang w:val="en-US"/>
              </w:rPr>
            </w:pPr>
            <w:r w:rsidRPr="00E46502">
              <w:rPr>
                <w:rFonts w:cs="Arial"/>
                <w:sz w:val="16"/>
                <w:szCs w:val="18"/>
                <w:lang w:val="en-US"/>
              </w:rPr>
              <w:t>ESV</w:t>
            </w:r>
          </w:p>
        </w:tc>
        <w:tc>
          <w:tcPr>
            <w:tcW w:w="3722" w:type="dxa"/>
          </w:tcPr>
          <w:p w:rsidR="0018378A" w:rsidRPr="00E46502" w:rsidRDefault="0018378A" w:rsidP="00E46502">
            <w:pPr>
              <w:rPr>
                <w:rFonts w:cs="Arial"/>
                <w:sz w:val="16"/>
                <w:szCs w:val="18"/>
              </w:rPr>
            </w:pPr>
            <w:r w:rsidRPr="00E46502">
              <w:rPr>
                <w:rFonts w:cs="Arial"/>
                <w:sz w:val="16"/>
                <w:szCs w:val="18"/>
              </w:rPr>
              <w:t>Катушка соленоидного клапана экономайзера</w:t>
            </w:r>
          </w:p>
        </w:tc>
        <w:tc>
          <w:tcPr>
            <w:tcW w:w="2258" w:type="dxa"/>
            <w:vMerge/>
          </w:tcPr>
          <w:p w:rsidR="0018378A" w:rsidRPr="00E46502" w:rsidRDefault="0018378A" w:rsidP="00E46502">
            <w:pPr>
              <w:rPr>
                <w:rFonts w:cs="Arial"/>
                <w:sz w:val="16"/>
                <w:szCs w:val="18"/>
              </w:rPr>
            </w:pPr>
          </w:p>
        </w:tc>
        <w:tc>
          <w:tcPr>
            <w:tcW w:w="2774" w:type="dxa"/>
            <w:vMerge/>
          </w:tcPr>
          <w:p w:rsidR="0018378A" w:rsidRPr="00E46502" w:rsidRDefault="0018378A" w:rsidP="00E46502">
            <w:pPr>
              <w:rPr>
                <w:rFonts w:cs="Arial"/>
                <w:sz w:val="16"/>
                <w:szCs w:val="18"/>
              </w:rPr>
            </w:pPr>
          </w:p>
        </w:tc>
      </w:tr>
      <w:tr w:rsidR="0018378A" w:rsidRPr="00C276C2" w:rsidTr="003030D6">
        <w:tc>
          <w:tcPr>
            <w:tcW w:w="817" w:type="dxa"/>
          </w:tcPr>
          <w:p w:rsidR="0018378A" w:rsidRPr="00E46502" w:rsidRDefault="0018378A" w:rsidP="00E46502">
            <w:pPr>
              <w:jc w:val="center"/>
              <w:rPr>
                <w:rFonts w:cs="Arial"/>
                <w:sz w:val="16"/>
                <w:szCs w:val="18"/>
                <w:lang w:val="en-US"/>
              </w:rPr>
            </w:pPr>
            <w:r w:rsidRPr="00E46502">
              <w:rPr>
                <w:rFonts w:cs="Arial"/>
                <w:sz w:val="16"/>
                <w:szCs w:val="18"/>
                <w:lang w:val="en-US"/>
              </w:rPr>
              <w:t>BSV</w:t>
            </w:r>
          </w:p>
        </w:tc>
        <w:tc>
          <w:tcPr>
            <w:tcW w:w="3722" w:type="dxa"/>
          </w:tcPr>
          <w:p w:rsidR="0018378A" w:rsidRPr="00E46502" w:rsidRDefault="0018378A" w:rsidP="00E46502">
            <w:pPr>
              <w:rPr>
                <w:rFonts w:cs="Arial"/>
                <w:sz w:val="16"/>
                <w:szCs w:val="18"/>
              </w:rPr>
            </w:pPr>
            <w:r w:rsidRPr="00E46502">
              <w:rPr>
                <w:rFonts w:cs="Arial"/>
                <w:sz w:val="16"/>
                <w:szCs w:val="18"/>
              </w:rPr>
              <w:t>Катушка соленоидного клапана байпаса горячего газа</w:t>
            </w:r>
          </w:p>
        </w:tc>
        <w:tc>
          <w:tcPr>
            <w:tcW w:w="2258" w:type="dxa"/>
            <w:vMerge/>
          </w:tcPr>
          <w:p w:rsidR="0018378A" w:rsidRPr="00E46502" w:rsidRDefault="0018378A" w:rsidP="00E46502">
            <w:pPr>
              <w:rPr>
                <w:rFonts w:cs="Arial"/>
                <w:sz w:val="16"/>
                <w:szCs w:val="18"/>
              </w:rPr>
            </w:pPr>
          </w:p>
        </w:tc>
        <w:tc>
          <w:tcPr>
            <w:tcW w:w="2774" w:type="dxa"/>
            <w:vMerge/>
          </w:tcPr>
          <w:p w:rsidR="0018378A" w:rsidRPr="00E46502" w:rsidRDefault="0018378A" w:rsidP="00E46502">
            <w:pPr>
              <w:rPr>
                <w:rFonts w:cs="Arial"/>
                <w:sz w:val="16"/>
                <w:szCs w:val="18"/>
              </w:rPr>
            </w:pPr>
          </w:p>
        </w:tc>
      </w:tr>
      <w:tr w:rsidR="0018378A" w:rsidRPr="00C276C2" w:rsidTr="003030D6">
        <w:tc>
          <w:tcPr>
            <w:tcW w:w="817" w:type="dxa"/>
          </w:tcPr>
          <w:p w:rsidR="0018378A" w:rsidRPr="00E46502" w:rsidRDefault="0018378A" w:rsidP="00E46502">
            <w:pPr>
              <w:jc w:val="center"/>
              <w:rPr>
                <w:rFonts w:cs="Arial"/>
                <w:sz w:val="16"/>
                <w:szCs w:val="18"/>
                <w:lang w:val="en-US"/>
              </w:rPr>
            </w:pPr>
            <w:r w:rsidRPr="00E46502">
              <w:rPr>
                <w:rFonts w:cs="Arial"/>
                <w:sz w:val="16"/>
                <w:szCs w:val="18"/>
                <w:lang w:val="en-US"/>
              </w:rPr>
              <w:t>RSV</w:t>
            </w:r>
          </w:p>
        </w:tc>
        <w:tc>
          <w:tcPr>
            <w:tcW w:w="3722" w:type="dxa"/>
          </w:tcPr>
          <w:p w:rsidR="0018378A" w:rsidRPr="00E46502" w:rsidRDefault="0018378A" w:rsidP="00E46502">
            <w:pPr>
              <w:rPr>
                <w:rFonts w:cs="Arial"/>
                <w:sz w:val="16"/>
                <w:szCs w:val="18"/>
              </w:rPr>
            </w:pPr>
            <w:r w:rsidRPr="00E46502">
              <w:rPr>
                <w:rFonts w:cs="Arial"/>
                <w:sz w:val="16"/>
                <w:szCs w:val="18"/>
              </w:rPr>
              <w:t>Соленоидный клапан подогревателя</w:t>
            </w:r>
          </w:p>
        </w:tc>
        <w:tc>
          <w:tcPr>
            <w:tcW w:w="2258" w:type="dxa"/>
            <w:vMerge/>
          </w:tcPr>
          <w:p w:rsidR="0018378A" w:rsidRPr="00E46502" w:rsidRDefault="0018378A" w:rsidP="00E46502">
            <w:pPr>
              <w:rPr>
                <w:rFonts w:cs="Arial"/>
                <w:sz w:val="16"/>
                <w:szCs w:val="18"/>
              </w:rPr>
            </w:pPr>
          </w:p>
        </w:tc>
        <w:tc>
          <w:tcPr>
            <w:tcW w:w="2774" w:type="dxa"/>
            <w:vMerge/>
          </w:tcPr>
          <w:p w:rsidR="0018378A" w:rsidRPr="00E46502" w:rsidRDefault="0018378A" w:rsidP="00E46502">
            <w:pPr>
              <w:rPr>
                <w:rFonts w:cs="Arial"/>
                <w:sz w:val="16"/>
                <w:szCs w:val="18"/>
              </w:rPr>
            </w:pPr>
          </w:p>
        </w:tc>
      </w:tr>
      <w:tr w:rsidR="0018378A" w:rsidRPr="00C276C2" w:rsidTr="003030D6">
        <w:tc>
          <w:tcPr>
            <w:tcW w:w="817" w:type="dxa"/>
          </w:tcPr>
          <w:p w:rsidR="0018378A" w:rsidRPr="00E46502" w:rsidRDefault="0018378A" w:rsidP="00E46502">
            <w:pPr>
              <w:jc w:val="center"/>
              <w:rPr>
                <w:rFonts w:cs="Arial"/>
                <w:sz w:val="16"/>
                <w:szCs w:val="18"/>
              </w:rPr>
            </w:pPr>
            <w:r w:rsidRPr="00E46502">
              <w:rPr>
                <w:rFonts w:cs="Arial"/>
                <w:sz w:val="16"/>
                <w:szCs w:val="18"/>
                <w:lang w:val="en-US"/>
              </w:rPr>
              <w:t>EV</w:t>
            </w:r>
          </w:p>
        </w:tc>
        <w:tc>
          <w:tcPr>
            <w:tcW w:w="3722" w:type="dxa"/>
          </w:tcPr>
          <w:p w:rsidR="0018378A" w:rsidRPr="00E46502" w:rsidRDefault="0018378A" w:rsidP="00E46502">
            <w:pPr>
              <w:rPr>
                <w:rFonts w:cs="Arial"/>
                <w:sz w:val="16"/>
                <w:szCs w:val="18"/>
              </w:rPr>
            </w:pPr>
            <w:r w:rsidRPr="00E46502">
              <w:rPr>
                <w:rFonts w:cs="Arial"/>
                <w:sz w:val="16"/>
                <w:szCs w:val="18"/>
              </w:rPr>
              <w:t>Катушка электронного расширительного клапана</w:t>
            </w:r>
          </w:p>
        </w:tc>
        <w:tc>
          <w:tcPr>
            <w:tcW w:w="2258" w:type="dxa"/>
          </w:tcPr>
          <w:p w:rsidR="0018378A" w:rsidRPr="00E46502" w:rsidRDefault="0018378A" w:rsidP="00E46502">
            <w:pPr>
              <w:rPr>
                <w:rFonts w:cs="Arial"/>
                <w:sz w:val="16"/>
                <w:szCs w:val="18"/>
              </w:rPr>
            </w:pPr>
            <w:r w:rsidRPr="00E46502">
              <w:rPr>
                <w:rFonts w:cs="Arial"/>
                <w:sz w:val="16"/>
                <w:szCs w:val="18"/>
              </w:rPr>
              <w:t>Белая- красная: 150 Ом</w:t>
            </w:r>
          </w:p>
          <w:p w:rsidR="0018378A" w:rsidRPr="00E46502" w:rsidRDefault="0018378A" w:rsidP="00E46502">
            <w:pPr>
              <w:rPr>
                <w:rFonts w:cs="Arial"/>
                <w:sz w:val="16"/>
                <w:szCs w:val="18"/>
              </w:rPr>
            </w:pPr>
            <w:r w:rsidRPr="00E46502">
              <w:rPr>
                <w:rFonts w:cs="Arial"/>
                <w:sz w:val="16"/>
                <w:szCs w:val="18"/>
              </w:rPr>
              <w:t>Оранжевая-красная: 150 Ом</w:t>
            </w:r>
          </w:p>
          <w:p w:rsidR="0018378A" w:rsidRPr="00E46502" w:rsidRDefault="0018378A" w:rsidP="00E46502">
            <w:pPr>
              <w:rPr>
                <w:rFonts w:cs="Arial"/>
                <w:sz w:val="16"/>
                <w:szCs w:val="18"/>
              </w:rPr>
            </w:pPr>
            <w:r w:rsidRPr="00E46502">
              <w:rPr>
                <w:rFonts w:cs="Arial"/>
                <w:sz w:val="16"/>
                <w:szCs w:val="18"/>
              </w:rPr>
              <w:t>Желтая-коричневая: 150 Ом</w:t>
            </w:r>
          </w:p>
          <w:p w:rsidR="0018378A" w:rsidRPr="00E46502" w:rsidRDefault="0018378A" w:rsidP="00E46502">
            <w:pPr>
              <w:rPr>
                <w:rFonts w:cs="Arial"/>
                <w:sz w:val="16"/>
                <w:szCs w:val="18"/>
              </w:rPr>
            </w:pPr>
            <w:r w:rsidRPr="00E46502">
              <w:rPr>
                <w:rFonts w:cs="Arial"/>
                <w:sz w:val="16"/>
                <w:szCs w:val="18"/>
              </w:rPr>
              <w:t xml:space="preserve">Синяя-коричневая: 150 Ом </w:t>
            </w:r>
          </w:p>
        </w:tc>
        <w:tc>
          <w:tcPr>
            <w:tcW w:w="2774" w:type="dxa"/>
          </w:tcPr>
          <w:p w:rsidR="0018378A" w:rsidRPr="00E46502" w:rsidRDefault="0018378A" w:rsidP="00E46502">
            <w:pPr>
              <w:rPr>
                <w:rFonts w:cs="Arial"/>
                <w:sz w:val="16"/>
                <w:szCs w:val="18"/>
              </w:rPr>
            </w:pPr>
            <w:r w:rsidRPr="000A1FB6">
              <w:rPr>
                <w:rFonts w:cs="Arial"/>
                <w:noProof/>
                <w:sz w:val="16"/>
                <w:szCs w:val="18"/>
                <w:lang w:eastAsia="ru-RU"/>
              </w:rPr>
              <w:pict>
                <v:shape id="Рисунок 744" o:spid="_x0000_i1896" type="#_x0000_t75" style="width:108.75pt;height:1in;visibility:visible">
                  <v:imagedata r:id="rId490" o:title=""/>
                </v:shape>
              </w:pict>
            </w:r>
          </w:p>
        </w:tc>
      </w:tr>
      <w:tr w:rsidR="0018378A" w:rsidRPr="00C276C2" w:rsidTr="003030D6">
        <w:tc>
          <w:tcPr>
            <w:tcW w:w="817" w:type="dxa"/>
          </w:tcPr>
          <w:p w:rsidR="0018378A" w:rsidRPr="00E46502" w:rsidRDefault="0018378A" w:rsidP="00E46502">
            <w:pPr>
              <w:jc w:val="center"/>
              <w:rPr>
                <w:rFonts w:cs="Arial"/>
                <w:sz w:val="16"/>
                <w:szCs w:val="18"/>
                <w:lang w:val="en-US"/>
              </w:rPr>
            </w:pPr>
            <w:r w:rsidRPr="00E46502">
              <w:rPr>
                <w:rFonts w:cs="Arial"/>
                <w:sz w:val="16"/>
                <w:szCs w:val="18"/>
                <w:lang w:val="en-US"/>
              </w:rPr>
              <w:t>SMV</w:t>
            </w:r>
          </w:p>
        </w:tc>
        <w:tc>
          <w:tcPr>
            <w:tcW w:w="3722" w:type="dxa"/>
          </w:tcPr>
          <w:p w:rsidR="0018378A" w:rsidRPr="00E46502" w:rsidRDefault="0018378A" w:rsidP="00E46502">
            <w:pPr>
              <w:rPr>
                <w:rFonts w:cs="Arial"/>
                <w:sz w:val="16"/>
                <w:szCs w:val="18"/>
              </w:rPr>
            </w:pPr>
            <w:r w:rsidRPr="00E46502">
              <w:rPr>
                <w:rFonts w:cs="Arial"/>
                <w:sz w:val="16"/>
                <w:szCs w:val="18"/>
              </w:rPr>
              <w:t>Катушка модулирующего впускного клапана</w:t>
            </w:r>
          </w:p>
        </w:tc>
        <w:tc>
          <w:tcPr>
            <w:tcW w:w="2258" w:type="dxa"/>
          </w:tcPr>
          <w:p w:rsidR="0018378A" w:rsidRPr="00E46502" w:rsidRDefault="0018378A" w:rsidP="00E46502">
            <w:pPr>
              <w:rPr>
                <w:rFonts w:cs="Arial"/>
                <w:sz w:val="16"/>
                <w:szCs w:val="18"/>
              </w:rPr>
            </w:pPr>
            <w:r w:rsidRPr="00E46502">
              <w:rPr>
                <w:rFonts w:cs="Arial"/>
                <w:sz w:val="16"/>
                <w:szCs w:val="18"/>
              </w:rPr>
              <w:t>Синяя-желтая: 113 Ом</w:t>
            </w:r>
          </w:p>
          <w:p w:rsidR="0018378A" w:rsidRPr="00E46502" w:rsidRDefault="0018378A" w:rsidP="00E46502">
            <w:pPr>
              <w:rPr>
                <w:rFonts w:cs="Arial"/>
                <w:sz w:val="16"/>
                <w:szCs w:val="18"/>
              </w:rPr>
            </w:pPr>
            <w:r w:rsidRPr="00E46502">
              <w:rPr>
                <w:rFonts w:cs="Arial"/>
                <w:sz w:val="16"/>
                <w:szCs w:val="18"/>
              </w:rPr>
              <w:t>Черная-белая: 113 Ом</w:t>
            </w:r>
          </w:p>
        </w:tc>
        <w:tc>
          <w:tcPr>
            <w:tcW w:w="2774" w:type="dxa"/>
          </w:tcPr>
          <w:p w:rsidR="0018378A" w:rsidRPr="00E46502" w:rsidRDefault="0018378A" w:rsidP="00E46502">
            <w:pPr>
              <w:rPr>
                <w:rFonts w:cs="Arial"/>
                <w:sz w:val="16"/>
                <w:szCs w:val="18"/>
              </w:rPr>
            </w:pPr>
            <w:r w:rsidRPr="000A1FB6">
              <w:rPr>
                <w:rFonts w:cs="Arial"/>
                <w:noProof/>
                <w:sz w:val="16"/>
                <w:szCs w:val="18"/>
                <w:lang w:eastAsia="ru-RU"/>
              </w:rPr>
              <w:pict>
                <v:shape id="Рисунок 743" o:spid="_x0000_i1897" type="#_x0000_t75" style="width:92.25pt;height:54pt;visibility:visible">
                  <v:imagedata r:id="rId491" o:title=""/>
                </v:shape>
              </w:pict>
            </w:r>
          </w:p>
        </w:tc>
      </w:tr>
    </w:tbl>
    <w:p w:rsidR="0018378A" w:rsidRPr="00E46502" w:rsidRDefault="0018378A" w:rsidP="00E46502">
      <w:pPr>
        <w:jc w:val="both"/>
        <w:rPr>
          <w:rFonts w:cs="Arial"/>
          <w:sz w:val="18"/>
        </w:rPr>
      </w:pPr>
      <w:r w:rsidRPr="00E46502">
        <w:rPr>
          <w:rFonts w:cs="Arial"/>
          <w:sz w:val="18"/>
        </w:rPr>
        <w:t>*Значения сопротивления – значения при комнатной температуре, исключая значения для компрессора.</w:t>
      </w:r>
    </w:p>
    <w:p w:rsidR="0018378A" w:rsidRPr="00E46502" w:rsidRDefault="0018378A" w:rsidP="00E46502">
      <w:pPr>
        <w:pStyle w:val="Heading2"/>
      </w:pPr>
      <w:bookmarkStart w:id="120" w:name="_Toc343613569"/>
      <w:r w:rsidRPr="00E46502">
        <w:t>Стандартные моменты затяжки для катушки электронного расширительного клапана (</w:t>
      </w:r>
      <w:r w:rsidRPr="00E46502">
        <w:rPr>
          <w:lang w:val="en-US"/>
        </w:rPr>
        <w:t>EV</w:t>
      </w:r>
      <w:r w:rsidRPr="00E46502">
        <w:t>)</w:t>
      </w:r>
      <w:bookmarkEnd w:id="12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188"/>
        <w:gridCol w:w="3190"/>
        <w:gridCol w:w="3193"/>
      </w:tblGrid>
      <w:tr w:rsidR="0018378A" w:rsidRPr="00C276C2" w:rsidTr="001C0735">
        <w:tc>
          <w:tcPr>
            <w:tcW w:w="3209" w:type="dxa"/>
          </w:tcPr>
          <w:p w:rsidR="0018378A" w:rsidRPr="00E46502" w:rsidRDefault="0018378A" w:rsidP="00E46502">
            <w:pPr>
              <w:jc w:val="center"/>
              <w:rPr>
                <w:rFonts w:cs="Arial"/>
                <w:sz w:val="18"/>
              </w:rPr>
            </w:pPr>
            <w:r w:rsidRPr="00E46502">
              <w:rPr>
                <w:rFonts w:cs="Arial"/>
                <w:sz w:val="18"/>
              </w:rPr>
              <w:t>Нм</w:t>
            </w:r>
          </w:p>
        </w:tc>
        <w:tc>
          <w:tcPr>
            <w:tcW w:w="3210" w:type="dxa"/>
          </w:tcPr>
          <w:p w:rsidR="0018378A" w:rsidRPr="00E46502" w:rsidRDefault="0018378A" w:rsidP="00E46502">
            <w:pPr>
              <w:jc w:val="center"/>
              <w:rPr>
                <w:rFonts w:cs="Arial"/>
                <w:sz w:val="18"/>
              </w:rPr>
            </w:pPr>
            <w:r w:rsidRPr="00E46502">
              <w:rPr>
                <w:rFonts w:cs="Arial"/>
                <w:sz w:val="18"/>
              </w:rPr>
              <w:t>кгс/см</w:t>
            </w:r>
          </w:p>
        </w:tc>
        <w:tc>
          <w:tcPr>
            <w:tcW w:w="3210" w:type="dxa"/>
          </w:tcPr>
          <w:p w:rsidR="0018378A" w:rsidRPr="00E46502" w:rsidRDefault="0018378A" w:rsidP="00E46502">
            <w:pPr>
              <w:jc w:val="center"/>
              <w:rPr>
                <w:rFonts w:cs="Arial"/>
                <w:sz w:val="18"/>
              </w:rPr>
            </w:pPr>
            <w:r w:rsidRPr="00E46502">
              <w:rPr>
                <w:rFonts w:cs="Arial"/>
                <w:sz w:val="18"/>
              </w:rPr>
              <w:t>фунт/фут</w:t>
            </w:r>
          </w:p>
        </w:tc>
      </w:tr>
      <w:tr w:rsidR="0018378A" w:rsidRPr="00C276C2" w:rsidTr="001C0735">
        <w:tc>
          <w:tcPr>
            <w:tcW w:w="3209" w:type="dxa"/>
          </w:tcPr>
          <w:p w:rsidR="0018378A" w:rsidRPr="00E46502" w:rsidRDefault="0018378A" w:rsidP="00E46502">
            <w:pPr>
              <w:jc w:val="center"/>
              <w:rPr>
                <w:rFonts w:cs="Arial"/>
                <w:sz w:val="18"/>
              </w:rPr>
            </w:pPr>
            <w:r w:rsidRPr="00E46502">
              <w:rPr>
                <w:rFonts w:cs="Arial"/>
                <w:sz w:val="18"/>
              </w:rPr>
              <w:t>от 7,0 до 15,0</w:t>
            </w:r>
          </w:p>
        </w:tc>
        <w:tc>
          <w:tcPr>
            <w:tcW w:w="3210" w:type="dxa"/>
          </w:tcPr>
          <w:p w:rsidR="0018378A" w:rsidRPr="00E46502" w:rsidRDefault="0018378A" w:rsidP="00E46502">
            <w:pPr>
              <w:jc w:val="center"/>
              <w:rPr>
                <w:rFonts w:cs="Arial"/>
                <w:sz w:val="18"/>
              </w:rPr>
            </w:pPr>
            <w:r w:rsidRPr="00E46502">
              <w:rPr>
                <w:rFonts w:cs="Arial"/>
                <w:sz w:val="18"/>
              </w:rPr>
              <w:t>от 73 до 156</w:t>
            </w:r>
          </w:p>
        </w:tc>
        <w:tc>
          <w:tcPr>
            <w:tcW w:w="3210" w:type="dxa"/>
          </w:tcPr>
          <w:p w:rsidR="0018378A" w:rsidRPr="00E46502" w:rsidRDefault="0018378A" w:rsidP="00E46502">
            <w:pPr>
              <w:jc w:val="center"/>
              <w:rPr>
                <w:rFonts w:cs="Arial"/>
                <w:sz w:val="18"/>
              </w:rPr>
            </w:pPr>
            <w:r w:rsidRPr="00E46502">
              <w:rPr>
                <w:rFonts w:cs="Arial"/>
                <w:sz w:val="18"/>
              </w:rPr>
              <w:t>от 5,1 до 11,0</w:t>
            </w:r>
          </w:p>
        </w:tc>
      </w:tr>
    </w:tbl>
    <w:p w:rsidR="0018378A" w:rsidRDefault="0018378A">
      <w:pPr>
        <w:rPr>
          <w:rFonts w:cs="Arial"/>
        </w:rPr>
      </w:pPr>
      <w:r>
        <w:rPr>
          <w:rFonts w:cs="Arial"/>
        </w:rPr>
        <w:br w:type="page"/>
      </w:r>
    </w:p>
    <w:p w:rsidR="0018378A" w:rsidRPr="00B015C1" w:rsidRDefault="0018378A" w:rsidP="00DC60F7">
      <w:pPr>
        <w:pStyle w:val="Heading2"/>
      </w:pPr>
      <w:bookmarkStart w:id="121" w:name="_Toc343613570"/>
      <w:r>
        <w:t xml:space="preserve">Хладагент </w:t>
      </w:r>
      <w:r>
        <w:rPr>
          <w:lang w:val="en-US"/>
        </w:rPr>
        <w:t>HFC</w:t>
      </w:r>
      <w:r w:rsidRPr="00B015C1">
        <w:t>134</w:t>
      </w:r>
      <w:r>
        <w:rPr>
          <w:lang w:val="en-US"/>
        </w:rPr>
        <w:t>a</w:t>
      </w:r>
      <w:r w:rsidRPr="00B015C1">
        <w:t>,</w:t>
      </w:r>
      <w:r>
        <w:t xml:space="preserve"> таблица параметров температуры – давления паров</w:t>
      </w:r>
      <w:bookmarkEnd w:id="121"/>
    </w:p>
    <w:p w:rsidR="0018378A" w:rsidRDefault="0018378A">
      <w:pPr>
        <w:rPr>
          <w:rFonts w:cs="Arial"/>
        </w:rPr>
      </w:pPr>
      <w:r w:rsidRPr="000A1FB6">
        <w:rPr>
          <w:rFonts w:cs="Arial"/>
          <w:noProof/>
          <w:lang w:eastAsia="ru-RU"/>
        </w:rPr>
        <w:pict>
          <v:shape id="Рисунок 745" o:spid="_x0000_i1898" type="#_x0000_t75" style="width:471pt;height:622.5pt;visibility:visible">
            <v:imagedata r:id="rId492" o:title=""/>
          </v:shape>
        </w:pict>
      </w:r>
    </w:p>
    <w:p w:rsidR="0018378A" w:rsidRDefault="0018378A" w:rsidP="000B23EE">
      <w:pPr>
        <w:pStyle w:val="NoSpacing"/>
        <w:jc w:val="both"/>
        <w:rPr>
          <w:rFonts w:ascii="Arial" w:hAnsi="Arial" w:cs="Arial"/>
          <w:sz w:val="18"/>
          <w:szCs w:val="18"/>
        </w:rPr>
      </w:pPr>
      <w:r>
        <w:rPr>
          <w:rFonts w:ascii="Arial" w:hAnsi="Arial" w:cs="Arial"/>
          <w:sz w:val="18"/>
          <w:szCs w:val="18"/>
          <w:lang w:val="en-US"/>
        </w:rPr>
        <w:t>kPa</w:t>
      </w:r>
      <w:r w:rsidRPr="0031740A">
        <w:rPr>
          <w:rFonts w:ascii="Arial" w:hAnsi="Arial" w:cs="Arial"/>
          <w:sz w:val="18"/>
          <w:szCs w:val="18"/>
        </w:rPr>
        <w:t>-</w:t>
      </w:r>
      <w:r>
        <w:rPr>
          <w:rFonts w:ascii="Arial" w:hAnsi="Arial" w:cs="Arial"/>
          <w:sz w:val="18"/>
          <w:szCs w:val="18"/>
        </w:rPr>
        <w:t xml:space="preserve">кПа, </w:t>
      </w:r>
      <w:r>
        <w:rPr>
          <w:rFonts w:ascii="Arial" w:hAnsi="Arial" w:cs="Arial"/>
          <w:sz w:val="18"/>
          <w:szCs w:val="18"/>
          <w:lang w:val="en-US"/>
        </w:rPr>
        <w:t>kgf</w:t>
      </w:r>
      <w:r w:rsidRPr="0031740A">
        <w:rPr>
          <w:rFonts w:ascii="Arial" w:hAnsi="Arial" w:cs="Arial"/>
          <w:sz w:val="18"/>
          <w:szCs w:val="18"/>
        </w:rPr>
        <w:t>/</w:t>
      </w:r>
      <w:r>
        <w:rPr>
          <w:rFonts w:ascii="Arial" w:hAnsi="Arial" w:cs="Arial"/>
          <w:sz w:val="18"/>
          <w:szCs w:val="18"/>
          <w:lang w:val="en-US"/>
        </w:rPr>
        <w:t>cm</w:t>
      </w:r>
      <w:r w:rsidRPr="0031740A">
        <w:rPr>
          <w:rFonts w:ascii="Arial" w:hAnsi="Arial" w:cs="Arial"/>
          <w:sz w:val="18"/>
          <w:szCs w:val="18"/>
          <w:vertAlign w:val="superscript"/>
        </w:rPr>
        <w:t>2</w:t>
      </w:r>
      <w:r>
        <w:rPr>
          <w:rFonts w:ascii="Arial" w:hAnsi="Arial" w:cs="Arial"/>
          <w:sz w:val="18"/>
          <w:szCs w:val="18"/>
          <w:lang w:val="en-US"/>
        </w:rPr>
        <w:t>G</w:t>
      </w:r>
      <w:r w:rsidRPr="0031740A">
        <w:rPr>
          <w:rFonts w:ascii="Arial" w:hAnsi="Arial" w:cs="Arial"/>
          <w:sz w:val="18"/>
          <w:szCs w:val="18"/>
        </w:rPr>
        <w:t>-</w:t>
      </w:r>
      <w:r>
        <w:rPr>
          <w:rFonts w:ascii="Arial" w:hAnsi="Arial" w:cs="Arial"/>
          <w:sz w:val="18"/>
          <w:szCs w:val="18"/>
        </w:rPr>
        <w:t>кгс/см</w:t>
      </w:r>
      <w:r>
        <w:rPr>
          <w:rFonts w:ascii="Arial" w:hAnsi="Arial" w:cs="Arial"/>
          <w:sz w:val="18"/>
          <w:szCs w:val="18"/>
          <w:vertAlign w:val="superscript"/>
        </w:rPr>
        <w:t>2</w:t>
      </w:r>
      <w:r>
        <w:rPr>
          <w:rFonts w:ascii="Arial" w:hAnsi="Arial" w:cs="Arial"/>
          <w:sz w:val="18"/>
          <w:szCs w:val="18"/>
        </w:rPr>
        <w:t xml:space="preserve">Изб., </w:t>
      </w:r>
      <w:r>
        <w:rPr>
          <w:rFonts w:ascii="Arial" w:hAnsi="Arial" w:cs="Arial"/>
          <w:sz w:val="18"/>
          <w:szCs w:val="18"/>
          <w:lang w:val="en-US"/>
        </w:rPr>
        <w:t>PSIG</w:t>
      </w:r>
      <w:r w:rsidRPr="00A02699">
        <w:rPr>
          <w:rFonts w:ascii="Arial" w:hAnsi="Arial" w:cs="Arial"/>
          <w:sz w:val="18"/>
          <w:szCs w:val="18"/>
        </w:rPr>
        <w:t xml:space="preserve"> - </w:t>
      </w:r>
      <w:r>
        <w:rPr>
          <w:rFonts w:ascii="Arial" w:hAnsi="Arial" w:cs="Arial"/>
          <w:sz w:val="18"/>
          <w:szCs w:val="18"/>
        </w:rPr>
        <w:t>фунт на квадратный дюйм. 1кгс,см</w:t>
      </w:r>
      <w:r>
        <w:rPr>
          <w:rFonts w:ascii="Arial" w:hAnsi="Arial" w:cs="Arial"/>
          <w:sz w:val="18"/>
          <w:szCs w:val="18"/>
          <w:vertAlign w:val="superscript"/>
        </w:rPr>
        <w:t>2</w:t>
      </w:r>
      <w:r>
        <w:rPr>
          <w:rFonts w:ascii="Arial" w:hAnsi="Arial" w:cs="Arial"/>
          <w:sz w:val="18"/>
          <w:szCs w:val="18"/>
        </w:rPr>
        <w:t>х</w:t>
      </w:r>
      <w:r>
        <w:rPr>
          <w:rFonts w:ascii="Arial" w:hAnsi="Arial" w:cs="Arial"/>
          <w:sz w:val="18"/>
          <w:szCs w:val="18"/>
          <w:lang w:val="en-US"/>
        </w:rPr>
        <w:t>G</w:t>
      </w:r>
      <w:r w:rsidRPr="00A02699">
        <w:rPr>
          <w:rFonts w:ascii="Arial" w:hAnsi="Arial" w:cs="Arial"/>
          <w:sz w:val="18"/>
          <w:szCs w:val="18"/>
        </w:rPr>
        <w:t>=</w:t>
      </w:r>
      <w:r>
        <w:rPr>
          <w:rFonts w:ascii="Arial" w:hAnsi="Arial" w:cs="Arial"/>
          <w:sz w:val="18"/>
          <w:szCs w:val="18"/>
        </w:rPr>
        <w:t>98,0665 кПа; 1кПа = 0,145</w:t>
      </w:r>
      <w:r>
        <w:rPr>
          <w:rFonts w:ascii="Arial" w:hAnsi="Arial" w:cs="Arial"/>
          <w:sz w:val="18"/>
          <w:szCs w:val="18"/>
          <w:lang w:val="en-US"/>
        </w:rPr>
        <w:t>PSIG</w:t>
      </w:r>
    </w:p>
    <w:p w:rsidR="0018378A" w:rsidRPr="00E0513B" w:rsidRDefault="0018378A" w:rsidP="005A5663">
      <w:pPr>
        <w:pStyle w:val="NoSpacing"/>
        <w:jc w:val="both"/>
      </w:pPr>
      <w:r>
        <w:rPr>
          <w:rFonts w:ascii="Arial" w:hAnsi="Arial" w:cs="Arial"/>
          <w:sz w:val="18"/>
          <w:szCs w:val="18"/>
        </w:rPr>
        <w:br w:type="page"/>
      </w:r>
      <w:bookmarkStart w:id="122" w:name="_Toc343613571"/>
      <w:r>
        <w:t>Переводная таблица и таблица параметров датчиков температуры (</w:t>
      </w:r>
      <w:r>
        <w:rPr>
          <w:lang w:val="en-US"/>
        </w:rPr>
        <w:t>SS</w:t>
      </w:r>
      <w:r w:rsidRPr="00E0513B">
        <w:t>/</w:t>
      </w:r>
      <w:r>
        <w:rPr>
          <w:lang w:val="en-US"/>
        </w:rPr>
        <w:t>RS</w:t>
      </w:r>
      <w:r w:rsidRPr="00E0513B">
        <w:t>/</w:t>
      </w:r>
      <w:r>
        <w:rPr>
          <w:lang w:val="en-US"/>
        </w:rPr>
        <w:t>DSS</w:t>
      </w:r>
      <w:r w:rsidRPr="00E0513B">
        <w:t>/</w:t>
      </w:r>
      <w:r>
        <w:rPr>
          <w:lang w:val="en-US"/>
        </w:rPr>
        <w:t>DRS</w:t>
      </w:r>
      <w:r w:rsidRPr="00E0513B">
        <w:t>/</w:t>
      </w:r>
      <w:r>
        <w:rPr>
          <w:lang w:val="en-US"/>
        </w:rPr>
        <w:t>RSS</w:t>
      </w:r>
      <w:r w:rsidRPr="00E0513B">
        <w:t>/</w:t>
      </w:r>
      <w:r>
        <w:rPr>
          <w:lang w:val="en-US"/>
        </w:rPr>
        <w:t>RRS</w:t>
      </w:r>
      <w:r w:rsidRPr="00E0513B">
        <w:t>/</w:t>
      </w:r>
      <w:r>
        <w:rPr>
          <w:lang w:val="en-US"/>
        </w:rPr>
        <w:t>EIS</w:t>
      </w:r>
      <w:r w:rsidRPr="00E0513B">
        <w:t>/</w:t>
      </w:r>
      <w:r>
        <w:rPr>
          <w:lang w:val="en-US"/>
        </w:rPr>
        <w:t>EOS</w:t>
      </w:r>
      <w:r w:rsidRPr="00E0513B">
        <w:t>/</w:t>
      </w:r>
      <w:r>
        <w:rPr>
          <w:lang w:val="en-US"/>
        </w:rPr>
        <w:t>SGS</w:t>
      </w:r>
      <w:r w:rsidRPr="00E0513B">
        <w:t>/</w:t>
      </w:r>
      <w:r>
        <w:rPr>
          <w:lang w:val="en-US"/>
        </w:rPr>
        <w:t>AMBS</w:t>
      </w:r>
      <w:r w:rsidRPr="00E0513B">
        <w:t>)</w:t>
      </w:r>
      <w:bookmarkEnd w:id="122"/>
    </w:p>
    <w:p w:rsidR="0018378A" w:rsidRDefault="0018378A" w:rsidP="00DC60F7">
      <w:r>
        <w:rPr>
          <w:noProof/>
          <w:lang w:eastAsia="ru-RU"/>
        </w:rPr>
        <w:pict>
          <v:shape id="Рисунок 746" o:spid="_x0000_i1899" type="#_x0000_t75" style="width:471pt;height:651.75pt;visibility:visible">
            <v:imagedata r:id="rId493" o:title=""/>
          </v:shape>
        </w:pict>
      </w:r>
      <w:r>
        <w:br w:type="page"/>
      </w:r>
    </w:p>
    <w:p w:rsidR="0018378A" w:rsidRDefault="0018378A" w:rsidP="00DC60F7">
      <w:pPr>
        <w:pStyle w:val="Heading2"/>
      </w:pPr>
      <w:bookmarkStart w:id="123" w:name="_Toc343613572"/>
      <w:r>
        <w:t>Переводная таблица и таблица параметров датчика температуры (</w:t>
      </w:r>
      <w:r>
        <w:rPr>
          <w:lang w:val="en-US"/>
        </w:rPr>
        <w:t>DCHS</w:t>
      </w:r>
      <w:r w:rsidRPr="00E0513B">
        <w:t>)</w:t>
      </w:r>
      <w:bookmarkEnd w:id="123"/>
    </w:p>
    <w:p w:rsidR="0018378A" w:rsidRDefault="0018378A" w:rsidP="00463468">
      <w:r>
        <w:rPr>
          <w:noProof/>
          <w:lang w:eastAsia="ru-RU"/>
        </w:rPr>
        <w:pict>
          <v:shape id="Рисунок 748" o:spid="_x0000_i1900" type="#_x0000_t75" style="width:471pt;height:213pt;visibility:visible">
            <v:imagedata r:id="rId494" o:title=""/>
          </v:shape>
        </w:pict>
      </w:r>
    </w:p>
    <w:tbl>
      <w:tblPr>
        <w:tblW w:w="0" w:type="auto"/>
        <w:tblLook w:val="00A0"/>
      </w:tblPr>
      <w:tblGrid>
        <w:gridCol w:w="5523"/>
        <w:gridCol w:w="4048"/>
      </w:tblGrid>
      <w:tr w:rsidR="0018378A" w:rsidRPr="00C276C2" w:rsidTr="001C0735">
        <w:tc>
          <w:tcPr>
            <w:tcW w:w="5353" w:type="dxa"/>
          </w:tcPr>
          <w:p w:rsidR="0018378A" w:rsidRPr="00E2624C" w:rsidRDefault="0018378A" w:rsidP="00DC60F7">
            <w:pPr>
              <w:pStyle w:val="Heading2"/>
              <w:rPr>
                <w:sz w:val="32"/>
                <w:lang w:eastAsia="en-US"/>
              </w:rPr>
            </w:pPr>
            <w:bookmarkStart w:id="124" w:name="_Toc343613573"/>
            <w:r w:rsidRPr="00E2624C">
              <w:rPr>
                <w:sz w:val="32"/>
                <w:lang w:eastAsia="en-US"/>
              </w:rPr>
              <w:t>Таблица параметров датчика высокого давления</w:t>
            </w:r>
            <w:bookmarkEnd w:id="124"/>
          </w:p>
          <w:p w:rsidR="0018378A" w:rsidRPr="00DC60F7" w:rsidRDefault="0018378A" w:rsidP="00DC60F7">
            <w:pPr>
              <w:jc w:val="both"/>
              <w:rPr>
                <w:rFonts w:cs="Arial"/>
              </w:rPr>
            </w:pPr>
            <w:r w:rsidRPr="000A1FB6">
              <w:rPr>
                <w:rFonts w:cs="Arial"/>
                <w:noProof/>
                <w:lang w:eastAsia="ru-RU"/>
              </w:rPr>
              <w:pict>
                <v:shape id="Рисунок 750" o:spid="_x0000_i1901" type="#_x0000_t75" style="width:265.5pt;height:195.75pt;visibility:visible">
                  <v:imagedata r:id="rId495" o:title=""/>
                </v:shape>
              </w:pict>
            </w:r>
          </w:p>
          <w:p w:rsidR="0018378A" w:rsidRPr="00DC60F7" w:rsidRDefault="0018378A" w:rsidP="00DC60F7">
            <w:pPr>
              <w:jc w:val="both"/>
              <w:rPr>
                <w:rFonts w:cs="Arial"/>
                <w:b/>
                <w:sz w:val="24"/>
                <w:szCs w:val="24"/>
              </w:rPr>
            </w:pPr>
          </w:p>
        </w:tc>
        <w:tc>
          <w:tcPr>
            <w:tcW w:w="4276" w:type="dxa"/>
          </w:tcPr>
          <w:p w:rsidR="0018378A" w:rsidRPr="00E2624C" w:rsidRDefault="0018378A" w:rsidP="00DC60F7">
            <w:pPr>
              <w:pStyle w:val="Heading2"/>
              <w:rPr>
                <w:sz w:val="32"/>
                <w:lang w:eastAsia="en-US"/>
              </w:rPr>
            </w:pPr>
            <w:bookmarkStart w:id="125" w:name="_Toc343613574"/>
            <w:r w:rsidRPr="00E2624C">
              <w:rPr>
                <w:sz w:val="32"/>
                <w:lang w:eastAsia="en-US"/>
              </w:rPr>
              <w:t>Таблица параметров датчика низкого давления</w:t>
            </w:r>
            <w:bookmarkEnd w:id="125"/>
          </w:p>
          <w:p w:rsidR="0018378A" w:rsidRPr="00DC60F7" w:rsidRDefault="0018378A" w:rsidP="00DC60F7">
            <w:pPr>
              <w:jc w:val="center"/>
              <w:rPr>
                <w:rFonts w:cs="Arial"/>
              </w:rPr>
            </w:pPr>
            <w:r w:rsidRPr="000A1FB6">
              <w:rPr>
                <w:rFonts w:cs="Arial"/>
                <w:noProof/>
                <w:lang w:eastAsia="ru-RU"/>
              </w:rPr>
              <w:pict>
                <v:shape id="Рисунок 749" o:spid="_x0000_i1902" type="#_x0000_t75" style="width:132.75pt;height:267.75pt;visibility:visible">
                  <v:imagedata r:id="rId496" o:title=""/>
                </v:shape>
              </w:pict>
            </w:r>
          </w:p>
        </w:tc>
      </w:tr>
    </w:tbl>
    <w:p w:rsidR="0018378A" w:rsidRDefault="0018378A" w:rsidP="00463468"/>
    <w:p w:rsidR="0018378A" w:rsidRDefault="0018378A">
      <w:r>
        <w:br w:type="page"/>
      </w:r>
    </w:p>
    <w:p w:rsidR="0018378A" w:rsidRDefault="0018378A" w:rsidP="00431610">
      <w:pPr>
        <w:pStyle w:val="Heading2"/>
      </w:pPr>
      <w:bookmarkStart w:id="126" w:name="_Toc343613575"/>
      <w:r>
        <w:t>Схема трубной обвязки</w:t>
      </w:r>
      <w:bookmarkEnd w:id="126"/>
    </w:p>
    <w:p w:rsidR="0018378A" w:rsidRDefault="0018378A" w:rsidP="00E26188">
      <w:pPr>
        <w:pStyle w:val="NoSpacing"/>
        <w:numPr>
          <w:ilvl w:val="0"/>
          <w:numId w:val="203"/>
        </w:numPr>
        <w:jc w:val="both"/>
        <w:rPr>
          <w:rFonts w:ascii="Arial" w:hAnsi="Arial" w:cs="Arial"/>
          <w:b/>
          <w:lang w:val="en-US"/>
        </w:rPr>
      </w:pPr>
      <w:r>
        <w:rPr>
          <w:rFonts w:ascii="Arial" w:hAnsi="Arial" w:cs="Arial"/>
          <w:b/>
          <w:lang w:val="en-US"/>
        </w:rPr>
        <w:t>LXE10E</w:t>
      </w:r>
    </w:p>
    <w:p w:rsidR="0018378A" w:rsidRDefault="0018378A" w:rsidP="00463468"/>
    <w:p w:rsidR="0018378A" w:rsidRDefault="0018378A" w:rsidP="00463468">
      <w:r>
        <w:pict>
          <v:shape id="_x0000_i1903" type="#_x0000_t75" style="width:465.75pt;height:474.75pt">
            <v:imagedata r:id="rId497" o:title=""/>
          </v:shape>
        </w:pict>
      </w:r>
    </w:p>
    <w:tbl>
      <w:tblPr>
        <w:tblW w:w="0" w:type="auto"/>
        <w:tblLook w:val="00A0"/>
      </w:tblPr>
      <w:tblGrid>
        <w:gridCol w:w="3192"/>
        <w:gridCol w:w="3259"/>
        <w:gridCol w:w="3120"/>
      </w:tblGrid>
      <w:tr w:rsidR="0018378A" w:rsidRPr="00C276C2" w:rsidTr="001C0735">
        <w:tc>
          <w:tcPr>
            <w:tcW w:w="3209" w:type="dxa"/>
          </w:tcPr>
          <w:p w:rsidR="0018378A" w:rsidRPr="00431610" w:rsidRDefault="0018378A" w:rsidP="00431610">
            <w:pPr>
              <w:rPr>
                <w:rFonts w:cs="Arial"/>
                <w:sz w:val="18"/>
                <w:szCs w:val="18"/>
              </w:rPr>
            </w:pPr>
            <w:r w:rsidRPr="00431610">
              <w:rPr>
                <w:rFonts w:cs="Arial"/>
                <w:sz w:val="18"/>
                <w:szCs w:val="18"/>
                <w:lang w:val="en-US"/>
              </w:rPr>
              <w:t>EV:</w:t>
            </w:r>
            <w:r w:rsidRPr="00431610">
              <w:rPr>
                <w:rFonts w:cs="Arial"/>
                <w:sz w:val="18"/>
                <w:szCs w:val="18"/>
              </w:rPr>
              <w:t xml:space="preserve"> электронный расширительный клапан</w:t>
            </w:r>
          </w:p>
        </w:tc>
        <w:tc>
          <w:tcPr>
            <w:tcW w:w="3278" w:type="dxa"/>
          </w:tcPr>
          <w:p w:rsidR="0018378A" w:rsidRPr="00431610" w:rsidRDefault="0018378A" w:rsidP="00431610">
            <w:pPr>
              <w:rPr>
                <w:rFonts w:cs="Arial"/>
                <w:sz w:val="18"/>
                <w:szCs w:val="18"/>
              </w:rPr>
            </w:pPr>
            <w:r w:rsidRPr="00431610">
              <w:rPr>
                <w:rFonts w:cs="Arial"/>
                <w:sz w:val="18"/>
                <w:szCs w:val="18"/>
                <w:lang w:val="en-US"/>
              </w:rPr>
              <w:t>SMV:</w:t>
            </w:r>
            <w:r w:rsidRPr="00431610">
              <w:rPr>
                <w:rFonts w:cs="Arial"/>
                <w:sz w:val="18"/>
                <w:szCs w:val="18"/>
              </w:rPr>
              <w:t xml:space="preserve"> модулирующий впускной клапан</w:t>
            </w:r>
          </w:p>
        </w:tc>
        <w:tc>
          <w:tcPr>
            <w:tcW w:w="3142" w:type="dxa"/>
          </w:tcPr>
          <w:p w:rsidR="0018378A" w:rsidRPr="00431610" w:rsidRDefault="0018378A" w:rsidP="00431610">
            <w:pPr>
              <w:rPr>
                <w:rFonts w:cs="Arial"/>
                <w:sz w:val="18"/>
                <w:szCs w:val="18"/>
              </w:rPr>
            </w:pPr>
            <w:r w:rsidRPr="00431610">
              <w:rPr>
                <w:rFonts w:cs="Arial"/>
                <w:sz w:val="18"/>
                <w:szCs w:val="18"/>
                <w:lang w:val="en-US"/>
              </w:rPr>
              <w:t>DPR:</w:t>
            </w:r>
            <w:r w:rsidRPr="00431610">
              <w:rPr>
                <w:rFonts w:cs="Arial"/>
                <w:sz w:val="18"/>
                <w:szCs w:val="18"/>
              </w:rPr>
              <w:t xml:space="preserve"> регулятор сброса давления</w:t>
            </w:r>
          </w:p>
        </w:tc>
      </w:tr>
      <w:tr w:rsidR="0018378A" w:rsidRPr="00C276C2" w:rsidTr="001C0735">
        <w:tc>
          <w:tcPr>
            <w:tcW w:w="3209" w:type="dxa"/>
          </w:tcPr>
          <w:p w:rsidR="0018378A" w:rsidRPr="00431610" w:rsidRDefault="0018378A" w:rsidP="00431610">
            <w:pPr>
              <w:rPr>
                <w:rFonts w:cs="Arial"/>
                <w:sz w:val="18"/>
                <w:szCs w:val="18"/>
              </w:rPr>
            </w:pPr>
            <w:r w:rsidRPr="00431610">
              <w:rPr>
                <w:rFonts w:cs="Arial"/>
                <w:sz w:val="18"/>
                <w:szCs w:val="18"/>
                <w:lang w:val="en-US"/>
              </w:rPr>
              <w:t>LSV:</w:t>
            </w:r>
            <w:r w:rsidRPr="00431610">
              <w:rPr>
                <w:rFonts w:cs="Arial"/>
                <w:sz w:val="18"/>
                <w:szCs w:val="18"/>
              </w:rPr>
              <w:t xml:space="preserve"> соленоидный клапан жидкости</w:t>
            </w:r>
          </w:p>
        </w:tc>
        <w:tc>
          <w:tcPr>
            <w:tcW w:w="3278" w:type="dxa"/>
          </w:tcPr>
          <w:p w:rsidR="0018378A" w:rsidRPr="00431610" w:rsidRDefault="0018378A" w:rsidP="00431610">
            <w:pPr>
              <w:rPr>
                <w:rFonts w:cs="Arial"/>
                <w:sz w:val="18"/>
                <w:szCs w:val="18"/>
              </w:rPr>
            </w:pPr>
            <w:r w:rsidRPr="00431610">
              <w:rPr>
                <w:rFonts w:cs="Arial"/>
                <w:sz w:val="18"/>
                <w:szCs w:val="18"/>
                <w:lang w:val="en-US"/>
              </w:rPr>
              <w:t>HSV</w:t>
            </w:r>
            <w:r w:rsidRPr="00431610">
              <w:rPr>
                <w:rFonts w:cs="Arial"/>
                <w:sz w:val="18"/>
                <w:szCs w:val="18"/>
              </w:rPr>
              <w:t>: соленоидный клапан горячего газа</w:t>
            </w:r>
          </w:p>
        </w:tc>
        <w:tc>
          <w:tcPr>
            <w:tcW w:w="3142" w:type="dxa"/>
          </w:tcPr>
          <w:p w:rsidR="0018378A" w:rsidRPr="00431610" w:rsidRDefault="0018378A" w:rsidP="00431610">
            <w:pPr>
              <w:rPr>
                <w:rFonts w:cs="Arial"/>
                <w:sz w:val="18"/>
                <w:szCs w:val="18"/>
              </w:rPr>
            </w:pPr>
          </w:p>
        </w:tc>
      </w:tr>
      <w:tr w:rsidR="0018378A" w:rsidRPr="00C276C2" w:rsidTr="001C0735">
        <w:tc>
          <w:tcPr>
            <w:tcW w:w="3209" w:type="dxa"/>
          </w:tcPr>
          <w:p w:rsidR="0018378A" w:rsidRPr="00431610" w:rsidRDefault="0018378A" w:rsidP="00431610">
            <w:pPr>
              <w:rPr>
                <w:rFonts w:cs="Arial"/>
                <w:sz w:val="18"/>
                <w:szCs w:val="18"/>
              </w:rPr>
            </w:pPr>
            <w:r w:rsidRPr="00431610">
              <w:rPr>
                <w:rFonts w:cs="Arial"/>
                <w:sz w:val="18"/>
                <w:szCs w:val="18"/>
                <w:lang w:val="en-US"/>
              </w:rPr>
              <w:t>DSV:</w:t>
            </w:r>
            <w:r w:rsidRPr="00431610">
              <w:rPr>
                <w:rFonts w:cs="Arial"/>
                <w:sz w:val="18"/>
                <w:szCs w:val="18"/>
              </w:rPr>
              <w:t xml:space="preserve"> соленоидный клапан </w:t>
            </w:r>
            <w:r>
              <w:rPr>
                <w:rFonts w:cs="Arial"/>
                <w:sz w:val="18"/>
                <w:szCs w:val="18"/>
              </w:rPr>
              <w:t>оттайки</w:t>
            </w:r>
          </w:p>
        </w:tc>
        <w:tc>
          <w:tcPr>
            <w:tcW w:w="3278" w:type="dxa"/>
          </w:tcPr>
          <w:p w:rsidR="0018378A" w:rsidRPr="00431610" w:rsidRDefault="0018378A" w:rsidP="00431610">
            <w:pPr>
              <w:rPr>
                <w:rFonts w:cs="Arial"/>
                <w:sz w:val="18"/>
                <w:szCs w:val="18"/>
              </w:rPr>
            </w:pPr>
            <w:r w:rsidRPr="00431610">
              <w:rPr>
                <w:rFonts w:cs="Arial"/>
                <w:sz w:val="18"/>
                <w:szCs w:val="18"/>
                <w:lang w:val="en-US"/>
              </w:rPr>
              <w:t>ISV:</w:t>
            </w:r>
            <w:r w:rsidRPr="00431610">
              <w:rPr>
                <w:rFonts w:cs="Arial"/>
                <w:sz w:val="18"/>
                <w:szCs w:val="18"/>
              </w:rPr>
              <w:t xml:space="preserve"> соленоидный клапан инжектора</w:t>
            </w:r>
          </w:p>
        </w:tc>
        <w:tc>
          <w:tcPr>
            <w:tcW w:w="3142" w:type="dxa"/>
          </w:tcPr>
          <w:p w:rsidR="0018378A" w:rsidRPr="00431610" w:rsidRDefault="0018378A" w:rsidP="00431610">
            <w:pPr>
              <w:rPr>
                <w:rFonts w:cs="Arial"/>
                <w:sz w:val="18"/>
                <w:szCs w:val="18"/>
                <w:lang w:val="en-US"/>
              </w:rPr>
            </w:pPr>
          </w:p>
        </w:tc>
      </w:tr>
      <w:tr w:rsidR="0018378A" w:rsidRPr="00C276C2" w:rsidTr="001C0735">
        <w:tc>
          <w:tcPr>
            <w:tcW w:w="3209" w:type="dxa"/>
          </w:tcPr>
          <w:p w:rsidR="0018378A" w:rsidRPr="00431610" w:rsidRDefault="0018378A" w:rsidP="00431610">
            <w:pPr>
              <w:rPr>
                <w:rFonts w:cs="Arial"/>
                <w:sz w:val="18"/>
                <w:szCs w:val="18"/>
              </w:rPr>
            </w:pPr>
            <w:r w:rsidRPr="00431610">
              <w:rPr>
                <w:rFonts w:cs="Arial"/>
                <w:sz w:val="18"/>
                <w:szCs w:val="18"/>
                <w:lang w:val="en-US"/>
              </w:rPr>
              <w:t>ESV:</w:t>
            </w:r>
            <w:r w:rsidRPr="00431610">
              <w:rPr>
                <w:rFonts w:cs="Arial"/>
                <w:sz w:val="18"/>
                <w:szCs w:val="18"/>
              </w:rPr>
              <w:t xml:space="preserve"> соленоидный клапан экономайзера</w:t>
            </w:r>
          </w:p>
        </w:tc>
        <w:tc>
          <w:tcPr>
            <w:tcW w:w="3278" w:type="dxa"/>
          </w:tcPr>
          <w:p w:rsidR="0018378A" w:rsidRPr="00431610" w:rsidRDefault="0018378A" w:rsidP="00431610">
            <w:pPr>
              <w:rPr>
                <w:rFonts w:cs="Arial"/>
                <w:sz w:val="18"/>
                <w:szCs w:val="18"/>
              </w:rPr>
            </w:pPr>
            <w:r w:rsidRPr="00431610">
              <w:rPr>
                <w:rFonts w:cs="Arial"/>
                <w:sz w:val="18"/>
                <w:szCs w:val="18"/>
                <w:lang w:val="en-US"/>
              </w:rPr>
              <w:t>BSV</w:t>
            </w:r>
            <w:r w:rsidRPr="00431610">
              <w:rPr>
                <w:rFonts w:cs="Arial"/>
                <w:sz w:val="18"/>
                <w:szCs w:val="18"/>
              </w:rPr>
              <w:t>: соленоидный клапан байпаса горячего газа</w:t>
            </w:r>
          </w:p>
        </w:tc>
        <w:tc>
          <w:tcPr>
            <w:tcW w:w="3142" w:type="dxa"/>
          </w:tcPr>
          <w:p w:rsidR="0018378A" w:rsidRPr="00431610" w:rsidRDefault="0018378A" w:rsidP="00431610">
            <w:pPr>
              <w:rPr>
                <w:rFonts w:cs="Arial"/>
                <w:sz w:val="18"/>
                <w:szCs w:val="18"/>
              </w:rPr>
            </w:pPr>
          </w:p>
        </w:tc>
      </w:tr>
    </w:tbl>
    <w:p w:rsidR="0018378A" w:rsidRDefault="0018378A" w:rsidP="00463468"/>
    <w:p w:rsidR="0018378A" w:rsidRDefault="0018378A">
      <w:r>
        <w:br w:type="page"/>
      </w:r>
    </w:p>
    <w:p w:rsidR="0018378A" w:rsidRPr="00431610" w:rsidRDefault="0018378A" w:rsidP="00431610">
      <w:pPr>
        <w:pStyle w:val="Heading2"/>
      </w:pPr>
      <w:bookmarkStart w:id="127" w:name="_Toc343613576"/>
      <w:r w:rsidRPr="00431610">
        <w:t>Электропроводка, контрольные лампочки и цепь мониторинга</w:t>
      </w:r>
      <w:bookmarkEnd w:id="127"/>
    </w:p>
    <w:p w:rsidR="0018378A" w:rsidRPr="00431610" w:rsidRDefault="0018378A" w:rsidP="00431610">
      <w:pPr>
        <w:jc w:val="both"/>
        <w:rPr>
          <w:rFonts w:cs="Arial"/>
        </w:rPr>
      </w:pPr>
      <w:r w:rsidRPr="00431610">
        <w:rPr>
          <w:rFonts w:cs="Arial"/>
        </w:rPr>
        <w:t xml:space="preserve">Четыре контрольные лампочки индикации рабочего режима расположены на контроллере в блоке управления.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46"/>
        <w:gridCol w:w="1555"/>
        <w:gridCol w:w="5370"/>
      </w:tblGrid>
      <w:tr w:rsidR="0018378A" w:rsidRPr="00C276C2" w:rsidTr="001C0735">
        <w:tc>
          <w:tcPr>
            <w:tcW w:w="2660" w:type="dxa"/>
          </w:tcPr>
          <w:p w:rsidR="0018378A" w:rsidRPr="00431610" w:rsidRDefault="0018378A" w:rsidP="00431610">
            <w:pPr>
              <w:jc w:val="center"/>
              <w:rPr>
                <w:rFonts w:cs="Arial"/>
                <w:sz w:val="18"/>
                <w:szCs w:val="18"/>
              </w:rPr>
            </w:pPr>
            <w:r w:rsidRPr="00431610">
              <w:rPr>
                <w:rFonts w:cs="Arial"/>
                <w:sz w:val="18"/>
                <w:szCs w:val="18"/>
              </w:rPr>
              <w:t>Контрольная лампочка</w:t>
            </w:r>
          </w:p>
        </w:tc>
        <w:tc>
          <w:tcPr>
            <w:tcW w:w="1559" w:type="dxa"/>
          </w:tcPr>
          <w:p w:rsidR="0018378A" w:rsidRPr="00431610" w:rsidRDefault="0018378A" w:rsidP="00431610">
            <w:pPr>
              <w:jc w:val="center"/>
              <w:rPr>
                <w:rFonts w:cs="Arial"/>
                <w:sz w:val="18"/>
                <w:szCs w:val="18"/>
              </w:rPr>
            </w:pPr>
            <w:r w:rsidRPr="00431610">
              <w:rPr>
                <w:rFonts w:cs="Arial"/>
                <w:sz w:val="18"/>
                <w:szCs w:val="18"/>
              </w:rPr>
              <w:t>Цвет</w:t>
            </w:r>
          </w:p>
        </w:tc>
        <w:tc>
          <w:tcPr>
            <w:tcW w:w="5410" w:type="dxa"/>
          </w:tcPr>
          <w:p w:rsidR="0018378A" w:rsidRPr="00431610" w:rsidRDefault="0018378A" w:rsidP="00431610">
            <w:pPr>
              <w:jc w:val="center"/>
              <w:rPr>
                <w:rFonts w:cs="Arial"/>
                <w:sz w:val="18"/>
                <w:szCs w:val="18"/>
              </w:rPr>
            </w:pPr>
            <w:r w:rsidRPr="00431610">
              <w:rPr>
                <w:rFonts w:cs="Arial"/>
                <w:sz w:val="18"/>
                <w:szCs w:val="18"/>
              </w:rPr>
              <w:t>Рабочее состояние</w:t>
            </w:r>
          </w:p>
        </w:tc>
      </w:tr>
      <w:tr w:rsidR="0018378A" w:rsidRPr="00C276C2" w:rsidTr="001C0735">
        <w:tc>
          <w:tcPr>
            <w:tcW w:w="2660" w:type="dxa"/>
          </w:tcPr>
          <w:p w:rsidR="0018378A" w:rsidRPr="00431610" w:rsidRDefault="0018378A" w:rsidP="00431610">
            <w:pPr>
              <w:jc w:val="both"/>
              <w:rPr>
                <w:rFonts w:cs="Arial"/>
                <w:sz w:val="18"/>
                <w:szCs w:val="18"/>
              </w:rPr>
            </w:pPr>
            <w:r w:rsidRPr="00431610">
              <w:rPr>
                <w:rFonts w:cs="Arial"/>
                <w:sz w:val="18"/>
                <w:szCs w:val="18"/>
              </w:rPr>
              <w:t>Компрессор (СОМР.)</w:t>
            </w:r>
          </w:p>
        </w:tc>
        <w:tc>
          <w:tcPr>
            <w:tcW w:w="1559" w:type="dxa"/>
          </w:tcPr>
          <w:p w:rsidR="0018378A" w:rsidRPr="00431610" w:rsidRDefault="0018378A" w:rsidP="00431610">
            <w:pPr>
              <w:jc w:val="center"/>
              <w:rPr>
                <w:rFonts w:cs="Arial"/>
                <w:sz w:val="18"/>
                <w:szCs w:val="18"/>
              </w:rPr>
            </w:pPr>
            <w:r w:rsidRPr="00431610">
              <w:rPr>
                <w:rFonts w:cs="Arial"/>
                <w:sz w:val="18"/>
                <w:szCs w:val="18"/>
              </w:rPr>
              <w:t>Зеленый</w:t>
            </w:r>
          </w:p>
        </w:tc>
        <w:tc>
          <w:tcPr>
            <w:tcW w:w="5410" w:type="dxa"/>
          </w:tcPr>
          <w:p w:rsidR="0018378A" w:rsidRPr="00431610" w:rsidRDefault="0018378A" w:rsidP="00431610">
            <w:pPr>
              <w:jc w:val="both"/>
              <w:rPr>
                <w:rFonts w:cs="Arial"/>
                <w:sz w:val="18"/>
                <w:szCs w:val="18"/>
              </w:rPr>
            </w:pPr>
            <w:r w:rsidRPr="00431610">
              <w:rPr>
                <w:rFonts w:cs="Arial"/>
                <w:sz w:val="18"/>
                <w:szCs w:val="18"/>
              </w:rPr>
              <w:t>Компрессор работает</w:t>
            </w:r>
          </w:p>
        </w:tc>
      </w:tr>
      <w:tr w:rsidR="0018378A" w:rsidRPr="00C276C2" w:rsidTr="001C0735">
        <w:tc>
          <w:tcPr>
            <w:tcW w:w="2660" w:type="dxa"/>
          </w:tcPr>
          <w:p w:rsidR="0018378A" w:rsidRPr="00431610" w:rsidRDefault="0018378A" w:rsidP="00431610">
            <w:pPr>
              <w:jc w:val="both"/>
              <w:rPr>
                <w:rFonts w:cs="Arial"/>
                <w:sz w:val="18"/>
                <w:szCs w:val="18"/>
              </w:rPr>
            </w:pPr>
            <w:r>
              <w:rPr>
                <w:rFonts w:cs="Arial"/>
                <w:sz w:val="18"/>
                <w:szCs w:val="18"/>
              </w:rPr>
              <w:t>Оттайка</w:t>
            </w:r>
            <w:r w:rsidRPr="00431610">
              <w:rPr>
                <w:rFonts w:cs="Arial"/>
                <w:sz w:val="18"/>
                <w:szCs w:val="18"/>
              </w:rPr>
              <w:t xml:space="preserve"> (</w:t>
            </w:r>
            <w:r w:rsidRPr="00431610">
              <w:rPr>
                <w:rFonts w:cs="Arial"/>
                <w:sz w:val="18"/>
                <w:szCs w:val="18"/>
                <w:lang w:val="en-US"/>
              </w:rPr>
              <w:t>DEFROST)</w:t>
            </w:r>
          </w:p>
        </w:tc>
        <w:tc>
          <w:tcPr>
            <w:tcW w:w="1559" w:type="dxa"/>
          </w:tcPr>
          <w:p w:rsidR="0018378A" w:rsidRPr="00431610" w:rsidRDefault="0018378A" w:rsidP="00431610">
            <w:pPr>
              <w:jc w:val="center"/>
              <w:rPr>
                <w:rFonts w:cs="Arial"/>
                <w:sz w:val="18"/>
                <w:szCs w:val="18"/>
              </w:rPr>
            </w:pPr>
            <w:r w:rsidRPr="00431610">
              <w:rPr>
                <w:rFonts w:cs="Arial"/>
                <w:sz w:val="18"/>
                <w:szCs w:val="18"/>
              </w:rPr>
              <w:t>Красный</w:t>
            </w:r>
          </w:p>
        </w:tc>
        <w:tc>
          <w:tcPr>
            <w:tcW w:w="5410" w:type="dxa"/>
          </w:tcPr>
          <w:p w:rsidR="0018378A" w:rsidRPr="00431610" w:rsidRDefault="0018378A" w:rsidP="00431610">
            <w:pPr>
              <w:jc w:val="both"/>
              <w:rPr>
                <w:rFonts w:cs="Arial"/>
                <w:sz w:val="18"/>
                <w:szCs w:val="18"/>
              </w:rPr>
            </w:pPr>
            <w:r w:rsidRPr="00431610">
              <w:rPr>
                <w:rFonts w:cs="Arial"/>
                <w:sz w:val="18"/>
                <w:szCs w:val="18"/>
              </w:rPr>
              <w:t xml:space="preserve">На установке осуществляется операция </w:t>
            </w:r>
            <w:r>
              <w:rPr>
                <w:rFonts w:cs="Arial"/>
                <w:sz w:val="18"/>
                <w:szCs w:val="18"/>
              </w:rPr>
              <w:t>оттайки</w:t>
            </w:r>
          </w:p>
        </w:tc>
      </w:tr>
      <w:tr w:rsidR="0018378A" w:rsidRPr="00C276C2" w:rsidTr="001C0735">
        <w:tc>
          <w:tcPr>
            <w:tcW w:w="2660" w:type="dxa"/>
          </w:tcPr>
          <w:p w:rsidR="0018378A" w:rsidRPr="00431610" w:rsidRDefault="0018378A" w:rsidP="00431610">
            <w:pPr>
              <w:jc w:val="both"/>
              <w:rPr>
                <w:rFonts w:cs="Arial"/>
                <w:sz w:val="18"/>
                <w:szCs w:val="18"/>
              </w:rPr>
            </w:pPr>
            <w:r w:rsidRPr="00431610">
              <w:rPr>
                <w:rFonts w:cs="Arial"/>
                <w:sz w:val="18"/>
                <w:szCs w:val="18"/>
              </w:rPr>
              <w:t>В пределах диапазона (</w:t>
            </w:r>
            <w:r w:rsidRPr="00431610">
              <w:rPr>
                <w:rFonts w:cs="Arial"/>
                <w:sz w:val="18"/>
                <w:szCs w:val="18"/>
                <w:lang w:val="en-US"/>
              </w:rPr>
              <w:t>INRANGE</w:t>
            </w:r>
            <w:r w:rsidRPr="00431610">
              <w:rPr>
                <w:rFonts w:cs="Arial"/>
                <w:sz w:val="18"/>
                <w:szCs w:val="18"/>
              </w:rPr>
              <w:t>)</w:t>
            </w:r>
          </w:p>
        </w:tc>
        <w:tc>
          <w:tcPr>
            <w:tcW w:w="1559" w:type="dxa"/>
          </w:tcPr>
          <w:p w:rsidR="0018378A" w:rsidRPr="00431610" w:rsidRDefault="0018378A" w:rsidP="00431610">
            <w:pPr>
              <w:jc w:val="center"/>
              <w:rPr>
                <w:rFonts w:cs="Arial"/>
                <w:sz w:val="18"/>
                <w:szCs w:val="18"/>
              </w:rPr>
            </w:pPr>
            <w:r w:rsidRPr="00431610">
              <w:rPr>
                <w:rFonts w:cs="Arial"/>
                <w:sz w:val="18"/>
                <w:szCs w:val="18"/>
              </w:rPr>
              <w:t>Оранжевый</w:t>
            </w:r>
          </w:p>
        </w:tc>
        <w:tc>
          <w:tcPr>
            <w:tcW w:w="5410" w:type="dxa"/>
          </w:tcPr>
          <w:p w:rsidR="0018378A" w:rsidRPr="00431610" w:rsidRDefault="0018378A" w:rsidP="00431610">
            <w:pPr>
              <w:jc w:val="both"/>
              <w:rPr>
                <w:rFonts w:cs="Arial"/>
                <w:sz w:val="18"/>
                <w:szCs w:val="18"/>
              </w:rPr>
            </w:pPr>
            <w:r w:rsidRPr="00431610">
              <w:rPr>
                <w:rFonts w:cs="Arial"/>
                <w:sz w:val="18"/>
                <w:szCs w:val="18"/>
              </w:rPr>
              <w:t>Внутренняя температура находится в пределах требуемого диапазона (в пределах ± 2,0ºС (±3,6º</w:t>
            </w:r>
            <w:r w:rsidRPr="00431610">
              <w:rPr>
                <w:rFonts w:cs="Arial"/>
                <w:sz w:val="18"/>
                <w:szCs w:val="18"/>
                <w:lang w:val="en-US"/>
              </w:rPr>
              <w:t>F</w:t>
            </w:r>
            <w:r w:rsidRPr="00431610">
              <w:rPr>
                <w:rFonts w:cs="Arial"/>
                <w:sz w:val="18"/>
                <w:szCs w:val="18"/>
              </w:rPr>
              <w:t>) от текущей температуры)</w:t>
            </w:r>
          </w:p>
        </w:tc>
      </w:tr>
      <w:tr w:rsidR="0018378A" w:rsidRPr="00C276C2" w:rsidTr="001C0735">
        <w:tc>
          <w:tcPr>
            <w:tcW w:w="2660" w:type="dxa"/>
          </w:tcPr>
          <w:p w:rsidR="0018378A" w:rsidRPr="00431610" w:rsidRDefault="0018378A" w:rsidP="00431610">
            <w:pPr>
              <w:jc w:val="both"/>
              <w:rPr>
                <w:rFonts w:cs="Arial"/>
                <w:sz w:val="18"/>
                <w:szCs w:val="18"/>
              </w:rPr>
            </w:pPr>
            <w:r>
              <w:rPr>
                <w:rFonts w:cs="Arial"/>
                <w:sz w:val="18"/>
                <w:szCs w:val="18"/>
              </w:rPr>
              <w:t>Осушение</w:t>
            </w:r>
            <w:r w:rsidRPr="00431610">
              <w:rPr>
                <w:rFonts w:cs="Arial"/>
                <w:sz w:val="18"/>
                <w:szCs w:val="18"/>
              </w:rPr>
              <w:t xml:space="preserve"> (</w:t>
            </w:r>
            <w:r w:rsidRPr="00431610">
              <w:rPr>
                <w:rFonts w:cs="Arial"/>
                <w:sz w:val="18"/>
                <w:szCs w:val="18"/>
                <w:lang w:val="en-US"/>
              </w:rPr>
              <w:t>DE-HUMID)</w:t>
            </w:r>
          </w:p>
        </w:tc>
        <w:tc>
          <w:tcPr>
            <w:tcW w:w="1559" w:type="dxa"/>
          </w:tcPr>
          <w:p w:rsidR="0018378A" w:rsidRPr="00431610" w:rsidRDefault="0018378A" w:rsidP="00431610">
            <w:pPr>
              <w:jc w:val="center"/>
              <w:rPr>
                <w:rFonts w:cs="Arial"/>
                <w:sz w:val="18"/>
                <w:szCs w:val="18"/>
              </w:rPr>
            </w:pPr>
            <w:r w:rsidRPr="00431610">
              <w:rPr>
                <w:rFonts w:cs="Arial"/>
                <w:sz w:val="18"/>
                <w:szCs w:val="18"/>
              </w:rPr>
              <w:t>Желтый</w:t>
            </w:r>
          </w:p>
        </w:tc>
        <w:tc>
          <w:tcPr>
            <w:tcW w:w="5410" w:type="dxa"/>
          </w:tcPr>
          <w:p w:rsidR="0018378A" w:rsidRPr="00431610" w:rsidRDefault="0018378A" w:rsidP="00431610">
            <w:pPr>
              <w:jc w:val="both"/>
              <w:rPr>
                <w:rFonts w:cs="Arial"/>
                <w:sz w:val="18"/>
                <w:szCs w:val="18"/>
              </w:rPr>
            </w:pPr>
            <w:r w:rsidRPr="00431610">
              <w:rPr>
                <w:rFonts w:cs="Arial"/>
                <w:sz w:val="18"/>
                <w:szCs w:val="18"/>
              </w:rPr>
              <w:t>Установка переведена в режим контроля влагоудаления (опционально).</w:t>
            </w:r>
          </w:p>
        </w:tc>
      </w:tr>
    </w:tbl>
    <w:p w:rsidR="0018378A" w:rsidRPr="00431610" w:rsidRDefault="0018378A" w:rsidP="00431610">
      <w:pPr>
        <w:jc w:val="both"/>
        <w:rPr>
          <w:rFonts w:cs="Arial"/>
        </w:rPr>
      </w:pPr>
    </w:p>
    <w:p w:rsidR="0018378A" w:rsidRDefault="0018378A" w:rsidP="00431610">
      <w:pPr>
        <w:rPr>
          <w:rFonts w:cs="Arial"/>
          <w:lang w:eastAsia="ru-RU"/>
        </w:rPr>
      </w:pPr>
      <w:r w:rsidRPr="00431610">
        <w:rPr>
          <w:rFonts w:cs="Arial"/>
          <w:lang w:eastAsia="ru-RU"/>
        </w:rPr>
        <w:t>Также предусмотрен разъем для контрольной лампочки дистанционного мониторинга. Соединения показаны на рисунке внизу.</w:t>
      </w:r>
    </w:p>
    <w:p w:rsidR="0018378A" w:rsidRDefault="0018378A" w:rsidP="00431610">
      <w:r>
        <w:rPr>
          <w:noProof/>
          <w:lang w:eastAsia="ru-RU"/>
        </w:rPr>
        <w:pict>
          <v:shape id="Рисунок 752" o:spid="_x0000_i1904" type="#_x0000_t75" style="width:345pt;height:121.5pt;visibility:visible">
            <v:imagedata r:id="rId498" o:title=""/>
          </v:shape>
        </w:pict>
      </w:r>
    </w:p>
    <w:p w:rsidR="0018378A" w:rsidRDefault="0018378A" w:rsidP="00431610">
      <w:r>
        <w:pict>
          <v:shape id="_x0000_i1905" type="#_x0000_t75" style="width:435.75pt;height:368.25pt">
            <v:imagedata r:id="rId499" o:title=""/>
          </v:shape>
        </w:pict>
      </w:r>
      <w:r>
        <w:br w:type="page"/>
      </w:r>
    </w:p>
    <w:p w:rsidR="0018378A" w:rsidRPr="001C0735" w:rsidRDefault="0018378A" w:rsidP="001C0735">
      <w:pPr>
        <w:pStyle w:val="Heading2"/>
      </w:pPr>
      <w:bookmarkStart w:id="128" w:name="_Toc343613577"/>
      <w:r w:rsidRPr="001C0735">
        <w:t>Таблица цепей, защищаемых предохранителями</w:t>
      </w:r>
      <w:bookmarkEnd w:id="128"/>
    </w:p>
    <w:p w:rsidR="0018378A" w:rsidRPr="001C0735" w:rsidRDefault="0018378A" w:rsidP="001C0735">
      <w:pPr>
        <w:jc w:val="both"/>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211"/>
        <w:gridCol w:w="6360"/>
      </w:tblGrid>
      <w:tr w:rsidR="0018378A" w:rsidRPr="00C276C2" w:rsidTr="001C0735">
        <w:tc>
          <w:tcPr>
            <w:tcW w:w="3227" w:type="dxa"/>
          </w:tcPr>
          <w:p w:rsidR="0018378A" w:rsidRPr="001C0735" w:rsidRDefault="0018378A" w:rsidP="001C0735">
            <w:pPr>
              <w:jc w:val="both"/>
              <w:rPr>
                <w:rFonts w:cs="Arial"/>
                <w:sz w:val="18"/>
                <w:szCs w:val="18"/>
              </w:rPr>
            </w:pPr>
          </w:p>
        </w:tc>
        <w:tc>
          <w:tcPr>
            <w:tcW w:w="6402" w:type="dxa"/>
          </w:tcPr>
          <w:p w:rsidR="0018378A" w:rsidRPr="001C0735" w:rsidRDefault="0018378A" w:rsidP="001C0735">
            <w:pPr>
              <w:jc w:val="both"/>
              <w:rPr>
                <w:rFonts w:cs="Arial"/>
                <w:sz w:val="18"/>
                <w:szCs w:val="18"/>
              </w:rPr>
            </w:pPr>
          </w:p>
        </w:tc>
      </w:tr>
      <w:tr w:rsidR="0018378A" w:rsidRPr="00C276C2" w:rsidTr="001C0735">
        <w:tc>
          <w:tcPr>
            <w:tcW w:w="3227" w:type="dxa"/>
          </w:tcPr>
          <w:p w:rsidR="0018378A" w:rsidRPr="001C0735" w:rsidRDefault="0018378A" w:rsidP="001C0735">
            <w:pPr>
              <w:jc w:val="both"/>
              <w:rPr>
                <w:rFonts w:cs="Arial"/>
                <w:sz w:val="18"/>
                <w:szCs w:val="18"/>
              </w:rPr>
            </w:pPr>
            <w:r w:rsidRPr="001C0735">
              <w:rPr>
                <w:rFonts w:cs="Arial"/>
                <w:sz w:val="18"/>
                <w:szCs w:val="18"/>
              </w:rPr>
              <w:t>Предохранитель 1 (250В, 10А)</w:t>
            </w:r>
          </w:p>
        </w:tc>
        <w:tc>
          <w:tcPr>
            <w:tcW w:w="6402" w:type="dxa"/>
          </w:tcPr>
          <w:p w:rsidR="0018378A" w:rsidRPr="001C0735" w:rsidRDefault="0018378A" w:rsidP="001C0735">
            <w:pPr>
              <w:jc w:val="both"/>
              <w:rPr>
                <w:rFonts w:cs="Arial"/>
                <w:sz w:val="18"/>
                <w:szCs w:val="18"/>
              </w:rPr>
            </w:pPr>
            <w:r w:rsidRPr="001C0735">
              <w:rPr>
                <w:rFonts w:cs="Arial"/>
                <w:sz w:val="18"/>
                <w:szCs w:val="18"/>
              </w:rPr>
              <w:t>• Реле высокого давления (</w:t>
            </w:r>
            <w:r w:rsidRPr="001C0735">
              <w:rPr>
                <w:rFonts w:cs="Arial"/>
                <w:sz w:val="18"/>
                <w:szCs w:val="18"/>
                <w:lang w:val="en-US"/>
              </w:rPr>
              <w:t>HPS</w:t>
            </w:r>
            <w:r w:rsidRPr="001C0735">
              <w:rPr>
                <w:rFonts w:cs="Arial"/>
                <w:sz w:val="18"/>
                <w:szCs w:val="18"/>
              </w:rPr>
              <w:t>)</w:t>
            </w:r>
          </w:p>
          <w:p w:rsidR="0018378A" w:rsidRPr="001C0735" w:rsidRDefault="0018378A" w:rsidP="001C0735">
            <w:pPr>
              <w:jc w:val="both"/>
              <w:rPr>
                <w:rFonts w:cs="Arial"/>
                <w:sz w:val="18"/>
                <w:szCs w:val="18"/>
              </w:rPr>
            </w:pPr>
            <w:r w:rsidRPr="001C0735">
              <w:rPr>
                <w:rFonts w:cs="Arial"/>
                <w:sz w:val="18"/>
                <w:szCs w:val="18"/>
              </w:rPr>
              <w:t xml:space="preserve">• </w:t>
            </w:r>
            <w:r>
              <w:rPr>
                <w:rFonts w:cs="Arial"/>
                <w:sz w:val="18"/>
                <w:szCs w:val="18"/>
              </w:rPr>
              <w:t>Пускатель</w:t>
            </w:r>
            <w:r w:rsidRPr="001C0735">
              <w:rPr>
                <w:rFonts w:cs="Arial"/>
                <w:sz w:val="18"/>
                <w:szCs w:val="18"/>
              </w:rPr>
              <w:t xml:space="preserve"> компрессора (СС)</w:t>
            </w:r>
          </w:p>
          <w:p w:rsidR="0018378A" w:rsidRPr="001C0735" w:rsidRDefault="0018378A" w:rsidP="001C0735">
            <w:pPr>
              <w:jc w:val="both"/>
              <w:rPr>
                <w:rFonts w:cs="Arial"/>
                <w:sz w:val="18"/>
                <w:szCs w:val="18"/>
              </w:rPr>
            </w:pPr>
            <w:r w:rsidRPr="001C0735">
              <w:rPr>
                <w:rFonts w:cs="Arial"/>
                <w:sz w:val="18"/>
                <w:szCs w:val="18"/>
              </w:rPr>
              <w:t xml:space="preserve">• </w:t>
            </w:r>
            <w:r>
              <w:rPr>
                <w:rFonts w:cs="Arial"/>
                <w:sz w:val="18"/>
                <w:szCs w:val="18"/>
              </w:rPr>
              <w:t>Пускатель</w:t>
            </w:r>
            <w:r w:rsidRPr="001C0735">
              <w:rPr>
                <w:rFonts w:cs="Arial"/>
                <w:sz w:val="18"/>
                <w:szCs w:val="18"/>
              </w:rPr>
              <w:t xml:space="preserve"> вентилятора испарителя, высокая скорость (</w:t>
            </w:r>
            <w:r w:rsidRPr="001C0735">
              <w:rPr>
                <w:rFonts w:cs="Arial"/>
                <w:sz w:val="18"/>
                <w:szCs w:val="18"/>
                <w:lang w:val="en-US"/>
              </w:rPr>
              <w:t>EFH</w:t>
            </w:r>
            <w:r w:rsidRPr="001C0735">
              <w:rPr>
                <w:rFonts w:cs="Arial"/>
                <w:sz w:val="18"/>
                <w:szCs w:val="18"/>
              </w:rPr>
              <w:t>)</w:t>
            </w:r>
          </w:p>
          <w:p w:rsidR="0018378A" w:rsidRPr="001C0735" w:rsidRDefault="0018378A" w:rsidP="001C0735">
            <w:pPr>
              <w:jc w:val="both"/>
              <w:rPr>
                <w:rFonts w:cs="Arial"/>
                <w:sz w:val="18"/>
                <w:szCs w:val="18"/>
              </w:rPr>
            </w:pPr>
            <w:r w:rsidRPr="001C0735">
              <w:rPr>
                <w:rFonts w:cs="Arial"/>
                <w:sz w:val="18"/>
                <w:szCs w:val="18"/>
              </w:rPr>
              <w:t xml:space="preserve">• </w:t>
            </w:r>
            <w:r>
              <w:rPr>
                <w:rFonts w:cs="Arial"/>
                <w:sz w:val="18"/>
                <w:szCs w:val="18"/>
              </w:rPr>
              <w:t>Пускатель</w:t>
            </w:r>
            <w:r w:rsidRPr="001C0735">
              <w:rPr>
                <w:rFonts w:cs="Arial"/>
                <w:sz w:val="18"/>
                <w:szCs w:val="18"/>
              </w:rPr>
              <w:t xml:space="preserve"> вентилятора испарителя, низкая скорость (</w:t>
            </w:r>
            <w:r w:rsidRPr="001C0735">
              <w:rPr>
                <w:rFonts w:cs="Arial"/>
                <w:sz w:val="18"/>
                <w:szCs w:val="18"/>
                <w:lang w:val="en-US"/>
              </w:rPr>
              <w:t>EFL</w:t>
            </w:r>
            <w:r w:rsidRPr="001C0735">
              <w:rPr>
                <w:rFonts w:cs="Arial"/>
                <w:sz w:val="18"/>
                <w:szCs w:val="18"/>
              </w:rPr>
              <w:t>)</w:t>
            </w:r>
          </w:p>
          <w:p w:rsidR="0018378A" w:rsidRPr="001C0735" w:rsidRDefault="0018378A" w:rsidP="001C0735">
            <w:pPr>
              <w:jc w:val="both"/>
              <w:rPr>
                <w:rFonts w:cs="Arial"/>
                <w:sz w:val="18"/>
                <w:szCs w:val="18"/>
              </w:rPr>
            </w:pPr>
            <w:r w:rsidRPr="001C0735">
              <w:rPr>
                <w:rFonts w:cs="Arial"/>
                <w:sz w:val="18"/>
                <w:szCs w:val="18"/>
              </w:rPr>
              <w:t xml:space="preserve">• </w:t>
            </w:r>
            <w:r>
              <w:rPr>
                <w:rFonts w:cs="Arial"/>
                <w:sz w:val="18"/>
                <w:szCs w:val="18"/>
              </w:rPr>
              <w:t>Пускатель</w:t>
            </w:r>
            <w:r w:rsidRPr="001C0735">
              <w:rPr>
                <w:rFonts w:cs="Arial"/>
                <w:sz w:val="18"/>
                <w:szCs w:val="18"/>
              </w:rPr>
              <w:t xml:space="preserve"> вентилятора конденсатора (</w:t>
            </w:r>
            <w:r w:rsidRPr="001C0735">
              <w:rPr>
                <w:rFonts w:cs="Arial"/>
                <w:sz w:val="18"/>
                <w:szCs w:val="18"/>
                <w:lang w:val="en-US"/>
              </w:rPr>
              <w:t>CFC</w:t>
            </w:r>
            <w:r w:rsidRPr="001C0735">
              <w:rPr>
                <w:rFonts w:cs="Arial"/>
                <w:sz w:val="18"/>
                <w:szCs w:val="18"/>
              </w:rPr>
              <w:t>)</w:t>
            </w:r>
          </w:p>
          <w:p w:rsidR="0018378A" w:rsidRPr="001C0735" w:rsidRDefault="0018378A" w:rsidP="001C0735">
            <w:pPr>
              <w:jc w:val="both"/>
              <w:rPr>
                <w:rFonts w:cs="Arial"/>
                <w:sz w:val="18"/>
                <w:szCs w:val="18"/>
              </w:rPr>
            </w:pPr>
            <w:r w:rsidRPr="001C0735">
              <w:rPr>
                <w:rFonts w:cs="Arial"/>
                <w:sz w:val="18"/>
                <w:szCs w:val="18"/>
              </w:rPr>
              <w:t>• Защитное устройство клемм компрессора (СТР)</w:t>
            </w:r>
          </w:p>
          <w:p w:rsidR="0018378A" w:rsidRPr="001C0735" w:rsidRDefault="0018378A" w:rsidP="001C0735">
            <w:pPr>
              <w:jc w:val="both"/>
              <w:rPr>
                <w:rFonts w:cs="Arial"/>
                <w:sz w:val="18"/>
                <w:szCs w:val="18"/>
              </w:rPr>
            </w:pPr>
            <w:r w:rsidRPr="001C0735">
              <w:rPr>
                <w:rFonts w:cs="Arial"/>
                <w:sz w:val="18"/>
                <w:szCs w:val="18"/>
              </w:rPr>
              <w:t xml:space="preserve">• </w:t>
            </w:r>
            <w:r>
              <w:rPr>
                <w:rFonts w:cs="Arial"/>
                <w:sz w:val="18"/>
                <w:szCs w:val="18"/>
              </w:rPr>
              <w:t>Пускатель</w:t>
            </w:r>
            <w:r w:rsidRPr="001C0735">
              <w:rPr>
                <w:rFonts w:cs="Arial"/>
                <w:sz w:val="18"/>
                <w:szCs w:val="18"/>
              </w:rPr>
              <w:t xml:space="preserve"> коррекции фазы (РСС1, РСС2)</w:t>
            </w:r>
          </w:p>
        </w:tc>
      </w:tr>
      <w:tr w:rsidR="0018378A" w:rsidRPr="00C276C2" w:rsidTr="001C0735">
        <w:tc>
          <w:tcPr>
            <w:tcW w:w="3227" w:type="dxa"/>
          </w:tcPr>
          <w:p w:rsidR="0018378A" w:rsidRPr="001C0735" w:rsidRDefault="0018378A" w:rsidP="001C0735">
            <w:pPr>
              <w:jc w:val="both"/>
              <w:rPr>
                <w:rFonts w:cs="Arial"/>
                <w:sz w:val="18"/>
                <w:szCs w:val="18"/>
              </w:rPr>
            </w:pPr>
            <w:r w:rsidRPr="001C0735">
              <w:rPr>
                <w:rFonts w:cs="Arial"/>
                <w:sz w:val="18"/>
                <w:szCs w:val="18"/>
              </w:rPr>
              <w:t>Предохранитель 2 (250В, 10А)</w:t>
            </w:r>
          </w:p>
        </w:tc>
        <w:tc>
          <w:tcPr>
            <w:tcW w:w="6402" w:type="dxa"/>
          </w:tcPr>
          <w:p w:rsidR="0018378A" w:rsidRPr="001C0735" w:rsidRDefault="0018378A" w:rsidP="001C0735">
            <w:pPr>
              <w:jc w:val="both"/>
              <w:rPr>
                <w:rFonts w:cs="Arial"/>
                <w:sz w:val="18"/>
                <w:szCs w:val="18"/>
              </w:rPr>
            </w:pPr>
            <w:r w:rsidRPr="001C0735">
              <w:rPr>
                <w:rFonts w:cs="Arial"/>
                <w:sz w:val="18"/>
                <w:szCs w:val="18"/>
              </w:rPr>
              <w:t>• Соленоидный клапан байпаса горячего газа (</w:t>
            </w:r>
            <w:r w:rsidRPr="001C0735">
              <w:rPr>
                <w:rFonts w:cs="Arial"/>
                <w:sz w:val="18"/>
                <w:szCs w:val="18"/>
                <w:lang w:val="en-US"/>
              </w:rPr>
              <w:t>BSV</w:t>
            </w:r>
            <w:r w:rsidRPr="001C0735">
              <w:rPr>
                <w:rFonts w:cs="Arial"/>
                <w:sz w:val="18"/>
                <w:szCs w:val="18"/>
              </w:rPr>
              <w:t>)</w:t>
            </w:r>
          </w:p>
          <w:p w:rsidR="0018378A" w:rsidRPr="001C0735" w:rsidRDefault="0018378A" w:rsidP="001C0735">
            <w:pPr>
              <w:jc w:val="both"/>
              <w:rPr>
                <w:rFonts w:cs="Arial"/>
                <w:sz w:val="18"/>
                <w:szCs w:val="18"/>
              </w:rPr>
            </w:pPr>
            <w:r w:rsidRPr="001C0735">
              <w:rPr>
                <w:rFonts w:cs="Arial"/>
                <w:sz w:val="18"/>
                <w:szCs w:val="18"/>
              </w:rPr>
              <w:t xml:space="preserve">• Соленоидный клапан </w:t>
            </w:r>
            <w:r>
              <w:rPr>
                <w:rFonts w:cs="Arial"/>
                <w:sz w:val="18"/>
                <w:szCs w:val="18"/>
              </w:rPr>
              <w:t>оттайки</w:t>
            </w:r>
            <w:r w:rsidRPr="001C0735">
              <w:rPr>
                <w:rFonts w:cs="Arial"/>
                <w:sz w:val="18"/>
                <w:szCs w:val="18"/>
              </w:rPr>
              <w:t xml:space="preserve"> (</w:t>
            </w:r>
            <w:r w:rsidRPr="001C0735">
              <w:rPr>
                <w:rFonts w:cs="Arial"/>
                <w:sz w:val="18"/>
                <w:szCs w:val="18"/>
                <w:lang w:val="en-US"/>
              </w:rPr>
              <w:t>DSV)</w:t>
            </w:r>
          </w:p>
        </w:tc>
      </w:tr>
      <w:tr w:rsidR="0018378A" w:rsidRPr="00C276C2" w:rsidTr="001C0735">
        <w:tc>
          <w:tcPr>
            <w:tcW w:w="3227" w:type="dxa"/>
          </w:tcPr>
          <w:p w:rsidR="0018378A" w:rsidRPr="001C0735" w:rsidRDefault="0018378A" w:rsidP="001C0735">
            <w:pPr>
              <w:jc w:val="both"/>
              <w:rPr>
                <w:rFonts w:cs="Arial"/>
                <w:sz w:val="18"/>
                <w:szCs w:val="18"/>
              </w:rPr>
            </w:pPr>
            <w:r w:rsidRPr="001C0735">
              <w:rPr>
                <w:rFonts w:cs="Arial"/>
                <w:sz w:val="18"/>
                <w:szCs w:val="18"/>
              </w:rPr>
              <w:t>Предохранитель 3 (250В, 10А)</w:t>
            </w:r>
          </w:p>
        </w:tc>
        <w:tc>
          <w:tcPr>
            <w:tcW w:w="6402" w:type="dxa"/>
          </w:tcPr>
          <w:p w:rsidR="0018378A" w:rsidRPr="001C0735" w:rsidRDefault="0018378A" w:rsidP="001C0735">
            <w:pPr>
              <w:jc w:val="both"/>
              <w:rPr>
                <w:rFonts w:cs="Arial"/>
                <w:sz w:val="18"/>
                <w:szCs w:val="18"/>
              </w:rPr>
            </w:pPr>
            <w:r w:rsidRPr="001C0735">
              <w:rPr>
                <w:rFonts w:cs="Arial"/>
                <w:sz w:val="18"/>
                <w:szCs w:val="18"/>
              </w:rPr>
              <w:t>• Соленоидный клапан горячего газа (</w:t>
            </w:r>
            <w:r w:rsidRPr="001C0735">
              <w:rPr>
                <w:rFonts w:cs="Arial"/>
                <w:sz w:val="18"/>
                <w:szCs w:val="18"/>
                <w:lang w:val="en-US"/>
              </w:rPr>
              <w:t>HSV</w:t>
            </w:r>
            <w:r w:rsidRPr="001C0735">
              <w:rPr>
                <w:rFonts w:cs="Arial"/>
                <w:sz w:val="18"/>
                <w:szCs w:val="18"/>
              </w:rPr>
              <w:t>)</w:t>
            </w:r>
          </w:p>
          <w:p w:rsidR="0018378A" w:rsidRPr="001C0735" w:rsidRDefault="0018378A" w:rsidP="001C0735">
            <w:pPr>
              <w:jc w:val="both"/>
              <w:rPr>
                <w:rFonts w:cs="Arial"/>
                <w:sz w:val="18"/>
                <w:szCs w:val="18"/>
              </w:rPr>
            </w:pPr>
            <w:r w:rsidRPr="001C0735">
              <w:rPr>
                <w:rFonts w:cs="Arial"/>
                <w:sz w:val="18"/>
                <w:szCs w:val="18"/>
              </w:rPr>
              <w:t>• Соленоидный клапан жидкости (</w:t>
            </w:r>
            <w:r w:rsidRPr="001C0735">
              <w:rPr>
                <w:rFonts w:cs="Arial"/>
                <w:sz w:val="18"/>
                <w:szCs w:val="18"/>
                <w:lang w:val="en-US"/>
              </w:rPr>
              <w:t>LSV</w:t>
            </w:r>
            <w:r w:rsidRPr="001C0735">
              <w:rPr>
                <w:rFonts w:cs="Arial"/>
                <w:sz w:val="18"/>
                <w:szCs w:val="18"/>
              </w:rPr>
              <w:t>)</w:t>
            </w:r>
          </w:p>
          <w:p w:rsidR="0018378A" w:rsidRPr="001C0735" w:rsidRDefault="0018378A" w:rsidP="001C0735">
            <w:pPr>
              <w:jc w:val="both"/>
              <w:rPr>
                <w:rFonts w:cs="Arial"/>
                <w:sz w:val="18"/>
                <w:szCs w:val="18"/>
              </w:rPr>
            </w:pPr>
            <w:r w:rsidRPr="001C0735">
              <w:rPr>
                <w:rFonts w:cs="Arial"/>
                <w:sz w:val="18"/>
                <w:szCs w:val="18"/>
              </w:rPr>
              <w:t>• Соленоидный клапан инжектора (</w:t>
            </w:r>
            <w:r w:rsidRPr="001C0735">
              <w:rPr>
                <w:rFonts w:cs="Arial"/>
                <w:sz w:val="18"/>
                <w:szCs w:val="18"/>
                <w:lang w:val="en-US"/>
              </w:rPr>
              <w:t>ISV</w:t>
            </w:r>
            <w:r w:rsidRPr="001C0735">
              <w:rPr>
                <w:rFonts w:cs="Arial"/>
                <w:sz w:val="18"/>
                <w:szCs w:val="18"/>
              </w:rPr>
              <w:t>)</w:t>
            </w:r>
          </w:p>
          <w:p w:rsidR="0018378A" w:rsidRPr="001C0735" w:rsidRDefault="0018378A" w:rsidP="001C0735">
            <w:pPr>
              <w:jc w:val="both"/>
              <w:rPr>
                <w:rFonts w:cs="Arial"/>
                <w:sz w:val="18"/>
                <w:szCs w:val="18"/>
                <w:lang w:val="en-US"/>
              </w:rPr>
            </w:pPr>
            <w:r w:rsidRPr="001C0735">
              <w:rPr>
                <w:rFonts w:cs="Arial"/>
                <w:sz w:val="18"/>
                <w:szCs w:val="18"/>
              </w:rPr>
              <w:t>• Соленоидный клапан экономайзера (</w:t>
            </w:r>
            <w:r w:rsidRPr="001C0735">
              <w:rPr>
                <w:rFonts w:cs="Arial"/>
                <w:sz w:val="18"/>
                <w:szCs w:val="18"/>
                <w:lang w:val="en-US"/>
              </w:rPr>
              <w:t>ESV)</w:t>
            </w:r>
          </w:p>
        </w:tc>
      </w:tr>
      <w:tr w:rsidR="0018378A" w:rsidRPr="00C276C2" w:rsidTr="001C0735">
        <w:tc>
          <w:tcPr>
            <w:tcW w:w="3227" w:type="dxa"/>
          </w:tcPr>
          <w:p w:rsidR="0018378A" w:rsidRPr="001C0735" w:rsidRDefault="0018378A" w:rsidP="001C0735">
            <w:pPr>
              <w:jc w:val="both"/>
              <w:rPr>
                <w:rFonts w:cs="Arial"/>
                <w:sz w:val="18"/>
                <w:szCs w:val="18"/>
              </w:rPr>
            </w:pPr>
            <w:r w:rsidRPr="001C0735">
              <w:rPr>
                <w:rFonts w:cs="Arial"/>
                <w:sz w:val="18"/>
                <w:szCs w:val="18"/>
              </w:rPr>
              <w:t>Предохранитель 4 (250В, 10А)</w:t>
            </w:r>
          </w:p>
        </w:tc>
        <w:tc>
          <w:tcPr>
            <w:tcW w:w="6402" w:type="dxa"/>
          </w:tcPr>
          <w:p w:rsidR="0018378A" w:rsidRPr="001C0735" w:rsidRDefault="0018378A" w:rsidP="001C0735">
            <w:pPr>
              <w:jc w:val="both"/>
              <w:rPr>
                <w:rFonts w:cs="Arial"/>
                <w:sz w:val="18"/>
                <w:szCs w:val="18"/>
              </w:rPr>
            </w:pPr>
            <w:r w:rsidRPr="001C0735">
              <w:rPr>
                <w:rFonts w:cs="Arial"/>
                <w:sz w:val="18"/>
                <w:szCs w:val="18"/>
              </w:rPr>
              <w:t>• Электронный расширительный клапан (</w:t>
            </w:r>
            <w:r w:rsidRPr="001C0735">
              <w:rPr>
                <w:rFonts w:cs="Arial"/>
                <w:sz w:val="18"/>
                <w:szCs w:val="18"/>
                <w:lang w:val="en-US"/>
              </w:rPr>
              <w:t>EV</w:t>
            </w:r>
            <w:r w:rsidRPr="001C0735">
              <w:rPr>
                <w:rFonts w:cs="Arial"/>
                <w:sz w:val="18"/>
                <w:szCs w:val="18"/>
              </w:rPr>
              <w:t>)</w:t>
            </w:r>
          </w:p>
          <w:p w:rsidR="0018378A" w:rsidRPr="001C0735" w:rsidRDefault="0018378A" w:rsidP="001C0735">
            <w:pPr>
              <w:jc w:val="both"/>
              <w:rPr>
                <w:rFonts w:cs="Arial"/>
                <w:sz w:val="18"/>
                <w:szCs w:val="18"/>
              </w:rPr>
            </w:pPr>
            <w:r w:rsidRPr="001C0735">
              <w:rPr>
                <w:rFonts w:cs="Arial"/>
                <w:sz w:val="18"/>
                <w:szCs w:val="18"/>
              </w:rPr>
              <w:t>• Панель РТ и СТ</w:t>
            </w:r>
          </w:p>
        </w:tc>
      </w:tr>
      <w:tr w:rsidR="0018378A" w:rsidRPr="00C276C2" w:rsidTr="001C0735">
        <w:tc>
          <w:tcPr>
            <w:tcW w:w="3227" w:type="dxa"/>
          </w:tcPr>
          <w:p w:rsidR="0018378A" w:rsidRPr="001C0735" w:rsidRDefault="0018378A" w:rsidP="001C0735">
            <w:pPr>
              <w:jc w:val="both"/>
              <w:rPr>
                <w:rFonts w:cs="Arial"/>
                <w:sz w:val="18"/>
                <w:szCs w:val="18"/>
              </w:rPr>
            </w:pPr>
            <w:r w:rsidRPr="001C0735">
              <w:rPr>
                <w:rFonts w:cs="Arial"/>
                <w:sz w:val="18"/>
                <w:szCs w:val="18"/>
              </w:rPr>
              <w:t>Предохранитель 5 (250В, 10А)</w:t>
            </w:r>
          </w:p>
        </w:tc>
        <w:tc>
          <w:tcPr>
            <w:tcW w:w="6402" w:type="dxa"/>
          </w:tcPr>
          <w:p w:rsidR="0018378A" w:rsidRPr="001C0735" w:rsidRDefault="0018378A" w:rsidP="001C0735">
            <w:pPr>
              <w:jc w:val="both"/>
              <w:rPr>
                <w:rFonts w:cs="Arial"/>
                <w:sz w:val="18"/>
                <w:szCs w:val="18"/>
              </w:rPr>
            </w:pPr>
            <w:r w:rsidRPr="001C0735">
              <w:rPr>
                <w:rFonts w:cs="Arial"/>
                <w:sz w:val="18"/>
                <w:szCs w:val="18"/>
              </w:rPr>
              <w:t>• Регистратор</w:t>
            </w:r>
          </w:p>
          <w:p w:rsidR="0018378A" w:rsidRPr="001C0735" w:rsidRDefault="0018378A" w:rsidP="001C0735">
            <w:pPr>
              <w:jc w:val="both"/>
              <w:rPr>
                <w:rFonts w:cs="Arial"/>
                <w:sz w:val="18"/>
                <w:szCs w:val="18"/>
              </w:rPr>
            </w:pPr>
            <w:r w:rsidRPr="001C0735">
              <w:rPr>
                <w:rFonts w:cs="Arial"/>
                <w:sz w:val="18"/>
                <w:szCs w:val="18"/>
              </w:rPr>
              <w:t>• Светодиодная индикация</w:t>
            </w:r>
          </w:p>
          <w:p w:rsidR="0018378A" w:rsidRPr="001C0735" w:rsidRDefault="0018378A" w:rsidP="001C0735">
            <w:pPr>
              <w:jc w:val="both"/>
              <w:rPr>
                <w:rFonts w:cs="Arial"/>
                <w:sz w:val="18"/>
                <w:szCs w:val="18"/>
              </w:rPr>
            </w:pPr>
            <w:r w:rsidRPr="001C0735">
              <w:rPr>
                <w:rFonts w:cs="Arial"/>
                <w:sz w:val="18"/>
                <w:szCs w:val="18"/>
              </w:rPr>
              <w:t>• Жидкокристаллический дисплей</w:t>
            </w:r>
          </w:p>
        </w:tc>
      </w:tr>
      <w:tr w:rsidR="0018378A" w:rsidRPr="00C276C2" w:rsidTr="001C0735">
        <w:tc>
          <w:tcPr>
            <w:tcW w:w="3227" w:type="dxa"/>
          </w:tcPr>
          <w:p w:rsidR="0018378A" w:rsidRPr="001C0735" w:rsidRDefault="0018378A" w:rsidP="001C0735">
            <w:pPr>
              <w:jc w:val="both"/>
              <w:rPr>
                <w:rFonts w:cs="Arial"/>
                <w:sz w:val="18"/>
                <w:szCs w:val="18"/>
              </w:rPr>
            </w:pPr>
            <w:r w:rsidRPr="001C0735">
              <w:rPr>
                <w:rFonts w:cs="Arial"/>
                <w:sz w:val="18"/>
                <w:szCs w:val="18"/>
              </w:rPr>
              <w:t>Предохранитель 6 (250В, 10А)</w:t>
            </w:r>
          </w:p>
        </w:tc>
        <w:tc>
          <w:tcPr>
            <w:tcW w:w="6402" w:type="dxa"/>
          </w:tcPr>
          <w:p w:rsidR="0018378A" w:rsidRPr="001C0735" w:rsidRDefault="0018378A" w:rsidP="001C0735">
            <w:pPr>
              <w:jc w:val="both"/>
              <w:rPr>
                <w:rFonts w:cs="Arial"/>
                <w:sz w:val="18"/>
                <w:szCs w:val="18"/>
              </w:rPr>
            </w:pPr>
            <w:r w:rsidRPr="001C0735">
              <w:rPr>
                <w:rFonts w:cs="Arial"/>
                <w:sz w:val="18"/>
                <w:szCs w:val="18"/>
              </w:rPr>
              <w:t>• Разъем дистанционного мониторинга (</w:t>
            </w:r>
            <w:r w:rsidRPr="001C0735">
              <w:rPr>
                <w:rFonts w:cs="Arial"/>
                <w:sz w:val="18"/>
                <w:szCs w:val="18"/>
                <w:lang w:val="en-US"/>
              </w:rPr>
              <w:t>RM)</w:t>
            </w:r>
          </w:p>
        </w:tc>
      </w:tr>
      <w:tr w:rsidR="0018378A" w:rsidRPr="00C276C2" w:rsidTr="001C0735">
        <w:tc>
          <w:tcPr>
            <w:tcW w:w="3227" w:type="dxa"/>
          </w:tcPr>
          <w:p w:rsidR="0018378A" w:rsidRPr="001C0735" w:rsidRDefault="0018378A" w:rsidP="001C0735">
            <w:pPr>
              <w:jc w:val="both"/>
              <w:rPr>
                <w:rFonts w:cs="Arial"/>
                <w:sz w:val="18"/>
                <w:szCs w:val="18"/>
              </w:rPr>
            </w:pPr>
            <w:r w:rsidRPr="001C0735">
              <w:rPr>
                <w:rFonts w:cs="Arial"/>
                <w:sz w:val="18"/>
                <w:szCs w:val="18"/>
              </w:rPr>
              <w:t>Предохранитель 7 (250В, 5А)</w:t>
            </w:r>
          </w:p>
        </w:tc>
        <w:tc>
          <w:tcPr>
            <w:tcW w:w="6402" w:type="dxa"/>
          </w:tcPr>
          <w:p w:rsidR="0018378A" w:rsidRPr="001C0735" w:rsidRDefault="0018378A" w:rsidP="001C0735">
            <w:pPr>
              <w:jc w:val="both"/>
              <w:rPr>
                <w:rFonts w:cs="Arial"/>
                <w:sz w:val="18"/>
                <w:szCs w:val="18"/>
              </w:rPr>
            </w:pPr>
            <w:r w:rsidRPr="001C0735">
              <w:rPr>
                <w:rFonts w:cs="Arial"/>
                <w:sz w:val="18"/>
                <w:szCs w:val="18"/>
              </w:rPr>
              <w:t>• Модулирующий впускной клапан (</w:t>
            </w:r>
            <w:r w:rsidRPr="001C0735">
              <w:rPr>
                <w:rFonts w:cs="Arial"/>
                <w:sz w:val="18"/>
                <w:szCs w:val="18"/>
                <w:lang w:val="en-US"/>
              </w:rPr>
              <w:t>SMV)</w:t>
            </w:r>
          </w:p>
        </w:tc>
      </w:tr>
    </w:tbl>
    <w:p w:rsidR="0018378A" w:rsidRDefault="0018378A" w:rsidP="00431610"/>
    <w:p w:rsidR="0018378A" w:rsidRDefault="0018378A">
      <w:r>
        <w:br w:type="page"/>
      </w:r>
    </w:p>
    <w:p w:rsidR="0018378A" w:rsidRDefault="0018378A"/>
    <w:p w:rsidR="0018378A" w:rsidRDefault="0018378A" w:rsidP="00431610">
      <w:r>
        <w:rPr>
          <w:noProof/>
          <w:lang w:eastAsia="ru-RU"/>
        </w:rPr>
        <w:pict>
          <v:shape id="Рисунок 754" o:spid="_x0000_i1906" type="#_x0000_t75" style="width:468.75pt;height:495pt;visibility:visible">
            <v:imagedata r:id="rId500" o:title=""/>
          </v:shape>
        </w:pict>
      </w:r>
    </w:p>
    <w:p w:rsidR="0018378A" w:rsidRDefault="0018378A" w:rsidP="00431610"/>
    <w:p w:rsidR="0018378A" w:rsidRDefault="0018378A" w:rsidP="00DA080B">
      <w:pPr>
        <w:pStyle w:val="NoSpacing"/>
        <w:jc w:val="both"/>
        <w:rPr>
          <w:rFonts w:ascii="Arial" w:hAnsi="Arial" w:cs="Arial"/>
          <w:sz w:val="18"/>
          <w:szCs w:val="18"/>
        </w:rPr>
      </w:pPr>
      <w:r>
        <w:rPr>
          <w:rFonts w:ascii="Arial" w:hAnsi="Arial" w:cs="Arial"/>
          <w:sz w:val="18"/>
          <w:szCs w:val="18"/>
        </w:rPr>
        <w:t>Некоторые сокращения на схеме, не встречающиеся в тексте:</w:t>
      </w:r>
    </w:p>
    <w:p w:rsidR="0018378A" w:rsidRDefault="0018378A" w:rsidP="00DA080B">
      <w:pPr>
        <w:pStyle w:val="NoSpacing"/>
        <w:jc w:val="both"/>
        <w:rPr>
          <w:rFonts w:ascii="Arial" w:hAnsi="Arial" w:cs="Arial"/>
          <w:sz w:val="18"/>
          <w:szCs w:val="18"/>
        </w:rPr>
      </w:pPr>
      <w:r>
        <w:rPr>
          <w:rFonts w:ascii="Arial" w:hAnsi="Arial" w:cs="Arial"/>
          <w:sz w:val="18"/>
          <w:szCs w:val="18"/>
          <w:lang w:val="en-US"/>
        </w:rPr>
        <w:t>LD</w:t>
      </w:r>
      <w:r w:rsidRPr="00EA4720">
        <w:rPr>
          <w:rFonts w:ascii="Arial" w:hAnsi="Arial" w:cs="Arial"/>
          <w:sz w:val="18"/>
          <w:szCs w:val="18"/>
        </w:rPr>
        <w:t xml:space="preserve"> – </w:t>
      </w:r>
      <w:r>
        <w:rPr>
          <w:rFonts w:ascii="Arial" w:hAnsi="Arial" w:cs="Arial"/>
          <w:sz w:val="18"/>
          <w:szCs w:val="18"/>
        </w:rPr>
        <w:t xml:space="preserve">светодиод; </w:t>
      </w:r>
      <w:r>
        <w:rPr>
          <w:rFonts w:ascii="Arial" w:hAnsi="Arial" w:cs="Arial"/>
          <w:sz w:val="18"/>
          <w:szCs w:val="18"/>
          <w:lang w:val="en-US"/>
        </w:rPr>
        <w:t>RCD</w:t>
      </w:r>
      <w:r w:rsidRPr="00EA4720">
        <w:rPr>
          <w:rFonts w:ascii="Arial" w:hAnsi="Arial" w:cs="Arial"/>
          <w:sz w:val="18"/>
          <w:szCs w:val="18"/>
        </w:rPr>
        <w:t xml:space="preserve"> – </w:t>
      </w:r>
      <w:r>
        <w:rPr>
          <w:rFonts w:ascii="Arial" w:hAnsi="Arial" w:cs="Arial"/>
          <w:sz w:val="18"/>
          <w:szCs w:val="18"/>
        </w:rPr>
        <w:t xml:space="preserve">устройство дистанционной связи «ЙОРК»; </w:t>
      </w:r>
      <w:r>
        <w:rPr>
          <w:rFonts w:ascii="Arial" w:hAnsi="Arial" w:cs="Arial"/>
          <w:sz w:val="18"/>
          <w:szCs w:val="18"/>
          <w:lang w:val="en-US"/>
        </w:rPr>
        <w:t>Ry</w:t>
      </w:r>
      <w:r>
        <w:rPr>
          <w:rFonts w:ascii="Arial" w:hAnsi="Arial" w:cs="Arial"/>
          <w:sz w:val="18"/>
          <w:szCs w:val="18"/>
        </w:rPr>
        <w:t xml:space="preserve">–реле; </w:t>
      </w:r>
      <w:r>
        <w:rPr>
          <w:rFonts w:ascii="Arial" w:hAnsi="Arial" w:cs="Arial"/>
          <w:sz w:val="18"/>
          <w:szCs w:val="18"/>
          <w:lang w:val="en-US"/>
        </w:rPr>
        <w:t>NF</w:t>
      </w:r>
      <w:r>
        <w:rPr>
          <w:rFonts w:ascii="Arial" w:hAnsi="Arial" w:cs="Arial"/>
          <w:sz w:val="18"/>
          <w:szCs w:val="18"/>
        </w:rPr>
        <w:t>–фильтр радиопомех;</w:t>
      </w:r>
    </w:p>
    <w:p w:rsidR="0018378A" w:rsidRPr="00EA4720" w:rsidRDefault="0018378A" w:rsidP="00DA080B">
      <w:pPr>
        <w:pStyle w:val="NoSpacing"/>
        <w:jc w:val="both"/>
        <w:rPr>
          <w:rFonts w:ascii="Arial" w:hAnsi="Arial" w:cs="Arial"/>
          <w:sz w:val="18"/>
          <w:szCs w:val="18"/>
        </w:rPr>
      </w:pPr>
      <w:r>
        <w:rPr>
          <w:rFonts w:ascii="Arial" w:hAnsi="Arial" w:cs="Arial"/>
          <w:sz w:val="18"/>
          <w:szCs w:val="18"/>
        </w:rPr>
        <w:t xml:space="preserve">Р – вилка кабеля питания; </w:t>
      </w:r>
      <w:r>
        <w:rPr>
          <w:rFonts w:ascii="Arial" w:hAnsi="Arial" w:cs="Arial"/>
          <w:sz w:val="18"/>
          <w:szCs w:val="18"/>
          <w:lang w:val="en-US"/>
        </w:rPr>
        <w:t>PHC</w:t>
      </w:r>
      <w:r>
        <w:rPr>
          <w:rFonts w:ascii="Arial" w:hAnsi="Arial" w:cs="Arial"/>
          <w:sz w:val="18"/>
          <w:szCs w:val="18"/>
        </w:rPr>
        <w:t>–устройство оптронной связи; РТ – силовой трансформатор.</w:t>
      </w:r>
    </w:p>
    <w:p w:rsidR="0018378A" w:rsidRDefault="0018378A">
      <w:r>
        <w:br w:type="page"/>
      </w:r>
    </w:p>
    <w:p w:rsidR="0018378A" w:rsidRDefault="0018378A" w:rsidP="00431610">
      <w:r>
        <w:rPr>
          <w:noProof/>
          <w:lang w:eastAsia="ru-RU"/>
        </w:rPr>
        <w:pict>
          <v:shape id="Рисунок 756" o:spid="_x0000_i1907" type="#_x0000_t75" style="width:468.75pt;height:660.75pt;visibility:visible">
            <v:imagedata r:id="rId501" o:title=""/>
          </v:shape>
        </w:pict>
      </w:r>
    </w:p>
    <w:p w:rsidR="0018378A" w:rsidRDefault="0018378A">
      <w:r>
        <w:br w:type="page"/>
      </w:r>
    </w:p>
    <w:p w:rsidR="0018378A" w:rsidRDefault="0018378A" w:rsidP="00431610">
      <w:r>
        <w:rPr>
          <w:noProof/>
          <w:lang w:eastAsia="ru-RU"/>
        </w:rPr>
        <w:pict>
          <v:shape id="Рисунок 757" o:spid="_x0000_i1908" type="#_x0000_t75" style="width:468.75pt;height:660.75pt;visibility:visible">
            <v:imagedata r:id="rId502" o:title=""/>
          </v:shape>
        </w:pict>
      </w:r>
    </w:p>
    <w:p w:rsidR="0018378A" w:rsidRDefault="0018378A">
      <w:r>
        <w:br w:type="page"/>
      </w:r>
    </w:p>
    <w:p w:rsidR="0018378A" w:rsidRDefault="0018378A" w:rsidP="00431610">
      <w:r>
        <w:rPr>
          <w:noProof/>
          <w:lang w:eastAsia="ru-RU"/>
        </w:rPr>
        <w:pict>
          <v:shape id="Рисунок 758" o:spid="_x0000_i1909" type="#_x0000_t75" style="width:468.75pt;height:660.75pt;visibility:visible">
            <v:imagedata r:id="rId503" o:title=""/>
          </v:shape>
        </w:pict>
      </w:r>
    </w:p>
    <w:p w:rsidR="0018378A" w:rsidRDefault="0018378A">
      <w:r>
        <w:br w:type="page"/>
      </w:r>
    </w:p>
    <w:p w:rsidR="0018378A" w:rsidRDefault="0018378A" w:rsidP="00431610">
      <w:r>
        <w:rPr>
          <w:noProof/>
          <w:lang w:eastAsia="ru-RU"/>
        </w:rPr>
        <w:pict>
          <v:shape id="Рисунок 759" o:spid="_x0000_i1910" type="#_x0000_t75" style="width:468.75pt;height:663pt;visibility:visible">
            <v:imagedata r:id="rId504" o:title=""/>
          </v:shape>
        </w:pict>
      </w:r>
    </w:p>
    <w:p w:rsidR="0018378A" w:rsidRDefault="0018378A">
      <w:r>
        <w:br w:type="page"/>
      </w:r>
    </w:p>
    <w:p w:rsidR="0018378A" w:rsidRDefault="0018378A" w:rsidP="00431610">
      <w:pPr>
        <w:sectPr w:rsidR="0018378A" w:rsidSect="00054B01">
          <w:pgSz w:w="11906" w:h="16838"/>
          <w:pgMar w:top="1134" w:right="850" w:bottom="1134" w:left="1701" w:header="708" w:footer="708" w:gutter="0"/>
          <w:pgNumType w:start="1" w:chapStyle="1"/>
          <w:cols w:space="708"/>
          <w:docGrid w:linePitch="360"/>
        </w:sectPr>
      </w:pPr>
      <w:r>
        <w:rPr>
          <w:noProof/>
          <w:lang w:eastAsia="ru-RU"/>
        </w:rPr>
        <w:pict>
          <v:shape id="Рисунок 760" o:spid="_x0000_i1911" type="#_x0000_t75" style="width:468.75pt;height:657.75pt;visibility:visible">
            <v:imagedata r:id="rId505" o:title=""/>
          </v:shape>
        </w:pict>
      </w:r>
    </w:p>
    <w:p w:rsidR="0018378A" w:rsidRDefault="0018378A" w:rsidP="00431610">
      <w:pPr>
        <w:sectPr w:rsidR="0018378A" w:rsidSect="008A1C06">
          <w:pgSz w:w="16838" w:h="11906" w:orient="landscape"/>
          <w:pgMar w:top="1701" w:right="1134" w:bottom="850" w:left="1134" w:header="708" w:footer="708" w:gutter="0"/>
          <w:pgNumType w:chapStyle="1"/>
          <w:cols w:space="708"/>
          <w:docGrid w:linePitch="360"/>
        </w:sectPr>
      </w:pPr>
      <w:r>
        <w:rPr>
          <w:noProof/>
          <w:lang w:eastAsia="ru-RU"/>
        </w:rPr>
        <w:pict>
          <v:shape id="Рисунок 769" o:spid="_x0000_i1912" type="#_x0000_t75" style="width:727.5pt;height:126.75pt;visibility:visible">
            <v:imagedata r:id="rId506" o:title=""/>
          </v:shape>
        </w:pict>
      </w:r>
    </w:p>
    <w:p w:rsidR="0018378A" w:rsidRPr="008A1C06" w:rsidRDefault="0018378A" w:rsidP="005E392B">
      <w:pPr>
        <w:pStyle w:val="Heading1"/>
        <w:spacing w:after="0"/>
        <w:ind w:left="431" w:hanging="431"/>
      </w:pPr>
      <w:bookmarkStart w:id="129" w:name="_Toc343613578"/>
      <w:r w:rsidRPr="008A1C06">
        <w:t>РУКОВОДСТВО ПО ОПЦИОНАЛЬНЫМ ФУНКЦИЯМ</w:t>
      </w:r>
      <w:bookmarkEnd w:id="129"/>
    </w:p>
    <w:p w:rsidR="0018378A" w:rsidRPr="008A1C06" w:rsidRDefault="0018378A" w:rsidP="008A1C06">
      <w:pPr>
        <w:ind w:right="11"/>
        <w:rPr>
          <w:rFonts w:cs="Arial"/>
          <w:sz w:val="18"/>
        </w:rPr>
      </w:pPr>
      <w:r w:rsidRPr="008A1C06">
        <w:rPr>
          <w:rFonts w:cs="Arial"/>
          <w:sz w:val="18"/>
        </w:rPr>
        <w:t>Некоторые модели могут быть снабжены опциями, приведенными ниже. Применимые опции отмечены символом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102"/>
        <w:gridCol w:w="821"/>
        <w:gridCol w:w="653"/>
        <w:gridCol w:w="736"/>
        <w:gridCol w:w="789"/>
        <w:gridCol w:w="789"/>
        <w:gridCol w:w="815"/>
        <w:gridCol w:w="969"/>
        <w:gridCol w:w="1057"/>
        <w:gridCol w:w="848"/>
        <w:gridCol w:w="815"/>
        <w:gridCol w:w="826"/>
        <w:gridCol w:w="769"/>
      </w:tblGrid>
      <w:tr w:rsidR="0018378A" w:rsidRPr="00C276C2" w:rsidTr="006B67CD">
        <w:trPr>
          <w:trHeight w:val="170"/>
        </w:trPr>
        <w:tc>
          <w:tcPr>
            <w:tcW w:w="501" w:type="pct"/>
            <w:vMerge w:val="restart"/>
          </w:tcPr>
          <w:p w:rsidR="0018378A" w:rsidRPr="008A1C06" w:rsidRDefault="0018378A" w:rsidP="008A1C06">
            <w:pPr>
              <w:ind w:right="11"/>
              <w:rPr>
                <w:rFonts w:cs="Arial"/>
                <w:sz w:val="10"/>
                <w:szCs w:val="14"/>
              </w:rPr>
            </w:pPr>
            <w:r w:rsidRPr="008A1C06">
              <w:rPr>
                <w:rFonts w:cs="Arial"/>
                <w:sz w:val="10"/>
                <w:szCs w:val="14"/>
              </w:rPr>
              <w:t xml:space="preserve">Тип </w:t>
            </w:r>
            <w:r w:rsidRPr="008A1C06">
              <w:rPr>
                <w:rFonts w:cs="Arial"/>
                <w:sz w:val="10"/>
                <w:szCs w:val="14"/>
                <w:lang w:val="en-US"/>
              </w:rPr>
              <w:t>LXE10E-</w:t>
            </w:r>
          </w:p>
        </w:tc>
        <w:tc>
          <w:tcPr>
            <w:tcW w:w="373" w:type="pct"/>
            <w:vMerge w:val="restart"/>
          </w:tcPr>
          <w:p w:rsidR="0018378A" w:rsidRPr="008A1C06" w:rsidRDefault="0018378A" w:rsidP="008A1C06">
            <w:pPr>
              <w:ind w:right="11"/>
              <w:rPr>
                <w:rFonts w:cs="Arial"/>
                <w:sz w:val="10"/>
                <w:szCs w:val="14"/>
              </w:rPr>
            </w:pPr>
            <w:r w:rsidRPr="008A1C06">
              <w:rPr>
                <w:rFonts w:cs="Arial"/>
                <w:sz w:val="10"/>
                <w:szCs w:val="14"/>
              </w:rPr>
              <w:t xml:space="preserve">№ </w:t>
            </w:r>
            <w:r w:rsidRPr="008A1C06">
              <w:rPr>
                <w:rFonts w:cs="Arial"/>
                <w:sz w:val="10"/>
                <w:szCs w:val="14"/>
                <w:lang w:val="en-US"/>
              </w:rPr>
              <w:t>TR</w:t>
            </w:r>
          </w:p>
        </w:tc>
        <w:tc>
          <w:tcPr>
            <w:tcW w:w="632" w:type="pct"/>
            <w:gridSpan w:val="2"/>
          </w:tcPr>
          <w:p w:rsidR="0018378A" w:rsidRPr="008A1C06" w:rsidRDefault="0018378A" w:rsidP="008A1C06">
            <w:pPr>
              <w:ind w:right="11"/>
              <w:rPr>
                <w:rFonts w:cs="Arial"/>
                <w:sz w:val="10"/>
                <w:szCs w:val="14"/>
              </w:rPr>
            </w:pPr>
            <w:r w:rsidRPr="008A1C06">
              <w:rPr>
                <w:rFonts w:cs="Arial"/>
                <w:sz w:val="10"/>
                <w:szCs w:val="14"/>
              </w:rPr>
              <w:t>8.1 Электронный регистратор температуры</w:t>
            </w:r>
          </w:p>
        </w:tc>
        <w:tc>
          <w:tcPr>
            <w:tcW w:w="3494" w:type="pct"/>
            <w:gridSpan w:val="9"/>
          </w:tcPr>
          <w:p w:rsidR="0018378A" w:rsidRPr="008A1C06" w:rsidRDefault="0018378A" w:rsidP="008A1C06">
            <w:pPr>
              <w:ind w:right="11"/>
              <w:rPr>
                <w:rFonts w:cs="Arial"/>
                <w:sz w:val="10"/>
                <w:szCs w:val="14"/>
              </w:rPr>
            </w:pPr>
            <w:r w:rsidRPr="008A1C06">
              <w:rPr>
                <w:rFonts w:cs="Arial"/>
                <w:sz w:val="10"/>
                <w:szCs w:val="14"/>
              </w:rPr>
              <w:t>8.2 Электронный контроллер</w:t>
            </w:r>
          </w:p>
        </w:tc>
      </w:tr>
      <w:tr w:rsidR="0018378A" w:rsidRPr="00C276C2" w:rsidTr="006B67CD">
        <w:trPr>
          <w:trHeight w:val="170"/>
        </w:trPr>
        <w:tc>
          <w:tcPr>
            <w:tcW w:w="501" w:type="pct"/>
            <w:vMerge/>
          </w:tcPr>
          <w:p w:rsidR="0018378A" w:rsidRPr="008A1C06" w:rsidRDefault="0018378A" w:rsidP="008A1C06">
            <w:pPr>
              <w:ind w:right="11"/>
              <w:rPr>
                <w:rFonts w:cs="Arial"/>
                <w:sz w:val="10"/>
                <w:szCs w:val="14"/>
              </w:rPr>
            </w:pPr>
          </w:p>
        </w:tc>
        <w:tc>
          <w:tcPr>
            <w:tcW w:w="373" w:type="pct"/>
            <w:vMerge/>
          </w:tcPr>
          <w:p w:rsidR="0018378A" w:rsidRPr="008A1C06" w:rsidRDefault="0018378A" w:rsidP="008A1C06">
            <w:pPr>
              <w:ind w:right="11"/>
              <w:rPr>
                <w:rFonts w:cs="Arial"/>
                <w:sz w:val="10"/>
                <w:szCs w:val="14"/>
              </w:rPr>
            </w:pPr>
          </w:p>
        </w:tc>
        <w:tc>
          <w:tcPr>
            <w:tcW w:w="297" w:type="pct"/>
          </w:tcPr>
          <w:p w:rsidR="0018378A" w:rsidRPr="008A1C06" w:rsidRDefault="0018378A" w:rsidP="008A1C06">
            <w:pPr>
              <w:ind w:right="11"/>
              <w:rPr>
                <w:rFonts w:cs="Arial"/>
                <w:sz w:val="10"/>
                <w:szCs w:val="14"/>
              </w:rPr>
            </w:pPr>
            <w:r w:rsidRPr="008A1C06">
              <w:rPr>
                <w:rFonts w:cs="Arial"/>
                <w:sz w:val="10"/>
                <w:szCs w:val="14"/>
              </w:rPr>
              <w:t>8.1.1</w:t>
            </w:r>
          </w:p>
          <w:p w:rsidR="0018378A" w:rsidRPr="008A1C06" w:rsidRDefault="0018378A" w:rsidP="008A1C06">
            <w:pPr>
              <w:ind w:right="11"/>
              <w:rPr>
                <w:rFonts w:cs="Arial"/>
                <w:sz w:val="10"/>
                <w:szCs w:val="14"/>
              </w:rPr>
            </w:pPr>
            <w:r w:rsidRPr="008A1C06">
              <w:rPr>
                <w:rFonts w:cs="Arial"/>
                <w:sz w:val="10"/>
                <w:szCs w:val="14"/>
              </w:rPr>
              <w:t>Стандарт.</w:t>
            </w:r>
          </w:p>
          <w:p w:rsidR="0018378A" w:rsidRPr="008A1C06" w:rsidRDefault="0018378A" w:rsidP="008A1C06">
            <w:pPr>
              <w:ind w:right="11"/>
              <w:rPr>
                <w:rFonts w:cs="Arial"/>
                <w:sz w:val="10"/>
                <w:szCs w:val="14"/>
              </w:rPr>
            </w:pPr>
            <w:r w:rsidRPr="008A1C06">
              <w:rPr>
                <w:rFonts w:cs="Arial"/>
                <w:sz w:val="10"/>
                <w:szCs w:val="14"/>
              </w:rPr>
              <w:t>тип</w:t>
            </w:r>
          </w:p>
        </w:tc>
        <w:tc>
          <w:tcPr>
            <w:tcW w:w="335" w:type="pct"/>
          </w:tcPr>
          <w:p w:rsidR="0018378A" w:rsidRPr="008A1C06" w:rsidRDefault="0018378A" w:rsidP="008A1C06">
            <w:pPr>
              <w:ind w:right="11"/>
              <w:rPr>
                <w:rFonts w:cs="Arial"/>
                <w:sz w:val="10"/>
                <w:szCs w:val="14"/>
              </w:rPr>
            </w:pPr>
            <w:r w:rsidRPr="008A1C06">
              <w:rPr>
                <w:rFonts w:cs="Arial"/>
                <w:sz w:val="10"/>
                <w:szCs w:val="14"/>
              </w:rPr>
              <w:t>8.1.2</w:t>
            </w:r>
          </w:p>
          <w:p w:rsidR="0018378A" w:rsidRPr="008A1C06" w:rsidRDefault="0018378A" w:rsidP="008A1C06">
            <w:pPr>
              <w:ind w:right="11"/>
              <w:rPr>
                <w:rFonts w:cs="Arial"/>
                <w:sz w:val="10"/>
                <w:szCs w:val="14"/>
              </w:rPr>
            </w:pPr>
            <w:r w:rsidRPr="008A1C06">
              <w:rPr>
                <w:rFonts w:cs="Arial"/>
                <w:sz w:val="10"/>
                <w:szCs w:val="14"/>
              </w:rPr>
              <w:t>С перезаряж.</w:t>
            </w:r>
          </w:p>
          <w:p w:rsidR="0018378A" w:rsidRPr="008A1C06" w:rsidRDefault="0018378A" w:rsidP="008A1C06">
            <w:pPr>
              <w:ind w:right="11"/>
              <w:rPr>
                <w:rFonts w:cs="Arial"/>
                <w:sz w:val="10"/>
                <w:szCs w:val="14"/>
              </w:rPr>
            </w:pPr>
            <w:r w:rsidRPr="008A1C06">
              <w:rPr>
                <w:rFonts w:cs="Arial"/>
                <w:sz w:val="10"/>
                <w:szCs w:val="14"/>
              </w:rPr>
              <w:t>батареей</w:t>
            </w:r>
          </w:p>
        </w:tc>
        <w:tc>
          <w:tcPr>
            <w:tcW w:w="359" w:type="pct"/>
          </w:tcPr>
          <w:p w:rsidR="0018378A" w:rsidRPr="008A1C06" w:rsidRDefault="0018378A" w:rsidP="008A1C06">
            <w:pPr>
              <w:ind w:right="11"/>
              <w:rPr>
                <w:rFonts w:cs="Arial"/>
                <w:sz w:val="10"/>
                <w:szCs w:val="14"/>
              </w:rPr>
            </w:pPr>
            <w:r w:rsidRPr="008A1C06">
              <w:rPr>
                <w:rFonts w:cs="Arial"/>
                <w:sz w:val="10"/>
                <w:szCs w:val="14"/>
              </w:rPr>
              <w:t>8.2.1</w:t>
            </w:r>
          </w:p>
          <w:p w:rsidR="0018378A" w:rsidRPr="008A1C06" w:rsidRDefault="0018378A" w:rsidP="008A1C06">
            <w:pPr>
              <w:ind w:right="11"/>
              <w:rPr>
                <w:rFonts w:cs="Arial"/>
                <w:sz w:val="10"/>
                <w:szCs w:val="14"/>
              </w:rPr>
            </w:pPr>
            <w:r w:rsidRPr="008A1C06">
              <w:rPr>
                <w:rFonts w:cs="Arial"/>
                <w:sz w:val="10"/>
                <w:szCs w:val="14"/>
              </w:rPr>
              <w:t>Спец.</w:t>
            </w:r>
          </w:p>
          <w:p w:rsidR="0018378A" w:rsidRPr="008A1C06" w:rsidRDefault="0018378A" w:rsidP="008A1C06">
            <w:pPr>
              <w:ind w:right="11"/>
              <w:rPr>
                <w:rFonts w:cs="Arial"/>
                <w:sz w:val="10"/>
                <w:szCs w:val="14"/>
              </w:rPr>
            </w:pPr>
            <w:r w:rsidRPr="008A1C06">
              <w:rPr>
                <w:rFonts w:cs="Arial"/>
                <w:sz w:val="10"/>
                <w:szCs w:val="14"/>
              </w:rPr>
              <w:t>операция 1</w:t>
            </w:r>
          </w:p>
          <w:p w:rsidR="0018378A" w:rsidRPr="008A1C06" w:rsidRDefault="0018378A" w:rsidP="008A1C06">
            <w:pPr>
              <w:ind w:right="11"/>
              <w:rPr>
                <w:rFonts w:cs="Arial"/>
                <w:sz w:val="10"/>
                <w:szCs w:val="14"/>
              </w:rPr>
            </w:pPr>
          </w:p>
        </w:tc>
        <w:tc>
          <w:tcPr>
            <w:tcW w:w="359" w:type="pct"/>
          </w:tcPr>
          <w:p w:rsidR="0018378A" w:rsidRPr="008A1C06" w:rsidRDefault="0018378A" w:rsidP="008A1C06">
            <w:pPr>
              <w:ind w:right="11"/>
              <w:rPr>
                <w:rFonts w:cs="Arial"/>
                <w:sz w:val="10"/>
                <w:szCs w:val="14"/>
              </w:rPr>
            </w:pPr>
            <w:r w:rsidRPr="008A1C06">
              <w:rPr>
                <w:rFonts w:cs="Arial"/>
                <w:sz w:val="10"/>
                <w:szCs w:val="14"/>
              </w:rPr>
              <w:t>8.2.2</w:t>
            </w:r>
          </w:p>
          <w:p w:rsidR="0018378A" w:rsidRPr="008A1C06" w:rsidRDefault="0018378A" w:rsidP="008A1C06">
            <w:pPr>
              <w:ind w:right="11"/>
              <w:rPr>
                <w:rFonts w:cs="Arial"/>
                <w:sz w:val="10"/>
                <w:szCs w:val="14"/>
              </w:rPr>
            </w:pPr>
            <w:r w:rsidRPr="008A1C06">
              <w:rPr>
                <w:rFonts w:cs="Arial"/>
                <w:sz w:val="10"/>
                <w:szCs w:val="14"/>
              </w:rPr>
              <w:t>Спец.</w:t>
            </w:r>
          </w:p>
          <w:p w:rsidR="0018378A" w:rsidRPr="008A1C06" w:rsidRDefault="0018378A" w:rsidP="008A1C06">
            <w:pPr>
              <w:ind w:right="11"/>
              <w:rPr>
                <w:rFonts w:cs="Arial"/>
                <w:sz w:val="10"/>
                <w:szCs w:val="14"/>
              </w:rPr>
            </w:pPr>
            <w:r w:rsidRPr="008A1C06">
              <w:rPr>
                <w:rFonts w:cs="Arial"/>
                <w:sz w:val="10"/>
                <w:szCs w:val="14"/>
              </w:rPr>
              <w:t xml:space="preserve">операция </w:t>
            </w:r>
          </w:p>
          <w:p w:rsidR="0018378A" w:rsidRPr="008A1C06" w:rsidRDefault="0018378A" w:rsidP="008A1C06">
            <w:pPr>
              <w:ind w:right="11"/>
              <w:rPr>
                <w:rFonts w:cs="Arial"/>
                <w:sz w:val="10"/>
                <w:szCs w:val="14"/>
              </w:rPr>
            </w:pPr>
          </w:p>
        </w:tc>
        <w:tc>
          <w:tcPr>
            <w:tcW w:w="371" w:type="pct"/>
          </w:tcPr>
          <w:p w:rsidR="0018378A" w:rsidRPr="008A1C06" w:rsidRDefault="0018378A" w:rsidP="008A1C06">
            <w:pPr>
              <w:ind w:right="11"/>
              <w:rPr>
                <w:rFonts w:cs="Arial"/>
                <w:sz w:val="10"/>
                <w:szCs w:val="14"/>
              </w:rPr>
            </w:pPr>
            <w:r w:rsidRPr="008A1C06">
              <w:rPr>
                <w:rFonts w:cs="Arial"/>
                <w:sz w:val="10"/>
                <w:szCs w:val="14"/>
              </w:rPr>
              <w:t>8.2.3</w:t>
            </w:r>
          </w:p>
          <w:p w:rsidR="0018378A" w:rsidRPr="008A1C06" w:rsidRDefault="0018378A" w:rsidP="008A1C06">
            <w:pPr>
              <w:ind w:right="11"/>
              <w:rPr>
                <w:rFonts w:cs="Arial"/>
                <w:sz w:val="10"/>
                <w:szCs w:val="14"/>
              </w:rPr>
            </w:pPr>
            <w:r w:rsidRPr="008A1C06">
              <w:rPr>
                <w:rFonts w:cs="Arial"/>
                <w:sz w:val="10"/>
                <w:szCs w:val="14"/>
              </w:rPr>
              <w:t>Спец.</w:t>
            </w:r>
          </w:p>
          <w:p w:rsidR="0018378A" w:rsidRPr="008A1C06" w:rsidRDefault="0018378A" w:rsidP="008A1C06">
            <w:pPr>
              <w:ind w:right="11"/>
              <w:rPr>
                <w:rFonts w:cs="Arial"/>
                <w:sz w:val="10"/>
                <w:szCs w:val="14"/>
              </w:rPr>
            </w:pPr>
            <w:r w:rsidRPr="008A1C06">
              <w:rPr>
                <w:rFonts w:cs="Arial"/>
                <w:sz w:val="10"/>
                <w:szCs w:val="14"/>
              </w:rPr>
              <w:t>Операция 3</w:t>
            </w:r>
          </w:p>
          <w:p w:rsidR="0018378A" w:rsidRPr="008A1C06" w:rsidRDefault="0018378A" w:rsidP="008A1C06">
            <w:pPr>
              <w:ind w:right="11"/>
              <w:rPr>
                <w:rFonts w:cs="Arial"/>
                <w:sz w:val="10"/>
                <w:szCs w:val="14"/>
              </w:rPr>
            </w:pPr>
          </w:p>
        </w:tc>
        <w:tc>
          <w:tcPr>
            <w:tcW w:w="441" w:type="pct"/>
          </w:tcPr>
          <w:p w:rsidR="0018378A" w:rsidRPr="008A1C06" w:rsidRDefault="0018378A" w:rsidP="008A1C06">
            <w:pPr>
              <w:ind w:right="11"/>
              <w:rPr>
                <w:rFonts w:cs="Arial"/>
                <w:sz w:val="10"/>
                <w:szCs w:val="14"/>
              </w:rPr>
            </w:pPr>
            <w:r w:rsidRPr="008A1C06">
              <w:rPr>
                <w:rFonts w:cs="Arial"/>
                <w:sz w:val="10"/>
                <w:szCs w:val="14"/>
              </w:rPr>
              <w:t>8.2.4</w:t>
            </w:r>
          </w:p>
          <w:p w:rsidR="0018378A" w:rsidRPr="008A1C06" w:rsidRDefault="0018378A" w:rsidP="008A1C06">
            <w:pPr>
              <w:ind w:right="11"/>
              <w:rPr>
                <w:rFonts w:cs="Arial"/>
                <w:sz w:val="10"/>
                <w:szCs w:val="14"/>
              </w:rPr>
            </w:pPr>
            <w:r w:rsidRPr="008A1C06">
              <w:rPr>
                <w:rFonts w:cs="Arial"/>
                <w:sz w:val="10"/>
                <w:szCs w:val="14"/>
              </w:rPr>
              <w:t>Спец.</w:t>
            </w:r>
          </w:p>
          <w:p w:rsidR="0018378A" w:rsidRPr="008A1C06" w:rsidRDefault="0018378A" w:rsidP="008A1C06">
            <w:pPr>
              <w:ind w:right="11"/>
              <w:rPr>
                <w:rFonts w:cs="Arial"/>
                <w:sz w:val="10"/>
                <w:szCs w:val="14"/>
              </w:rPr>
            </w:pPr>
            <w:r w:rsidRPr="008A1C06">
              <w:rPr>
                <w:rFonts w:cs="Arial"/>
                <w:sz w:val="10"/>
                <w:szCs w:val="14"/>
              </w:rPr>
              <w:t>Настройка</w:t>
            </w:r>
          </w:p>
          <w:p w:rsidR="0018378A" w:rsidRPr="008A1C06" w:rsidRDefault="0018378A" w:rsidP="008A1C06">
            <w:pPr>
              <w:ind w:right="11"/>
              <w:rPr>
                <w:rFonts w:cs="Arial"/>
                <w:sz w:val="10"/>
                <w:szCs w:val="14"/>
              </w:rPr>
            </w:pPr>
            <w:r w:rsidRPr="008A1C06">
              <w:rPr>
                <w:rFonts w:cs="Arial"/>
                <w:sz w:val="10"/>
                <w:szCs w:val="14"/>
              </w:rPr>
              <w:t>контроллера</w:t>
            </w:r>
          </w:p>
        </w:tc>
        <w:tc>
          <w:tcPr>
            <w:tcW w:w="481" w:type="pct"/>
          </w:tcPr>
          <w:p w:rsidR="0018378A" w:rsidRPr="008A1C06" w:rsidRDefault="0018378A" w:rsidP="008A1C06">
            <w:pPr>
              <w:ind w:right="11"/>
              <w:rPr>
                <w:rFonts w:cs="Arial"/>
                <w:sz w:val="10"/>
                <w:szCs w:val="14"/>
              </w:rPr>
            </w:pPr>
            <w:r w:rsidRPr="008A1C06">
              <w:rPr>
                <w:rFonts w:cs="Arial"/>
                <w:sz w:val="10"/>
                <w:szCs w:val="14"/>
              </w:rPr>
              <w:t>8.2.5</w:t>
            </w:r>
          </w:p>
          <w:p w:rsidR="0018378A" w:rsidRPr="008A1C06" w:rsidRDefault="0018378A" w:rsidP="008A1C06">
            <w:pPr>
              <w:ind w:right="11"/>
              <w:rPr>
                <w:rFonts w:cs="Arial"/>
                <w:sz w:val="10"/>
                <w:szCs w:val="14"/>
              </w:rPr>
            </w:pPr>
            <w:r w:rsidRPr="008A1C06">
              <w:rPr>
                <w:rFonts w:cs="Arial"/>
                <w:sz w:val="10"/>
                <w:szCs w:val="14"/>
              </w:rPr>
              <w:t>Настройки</w:t>
            </w:r>
          </w:p>
          <w:p w:rsidR="0018378A" w:rsidRPr="008A1C06" w:rsidRDefault="0018378A" w:rsidP="008A1C06">
            <w:pPr>
              <w:ind w:right="11"/>
              <w:rPr>
                <w:rFonts w:cs="Arial"/>
                <w:sz w:val="10"/>
                <w:szCs w:val="14"/>
              </w:rPr>
            </w:pPr>
            <w:r w:rsidRPr="008A1C06">
              <w:rPr>
                <w:rFonts w:cs="Arial"/>
                <w:sz w:val="10"/>
                <w:szCs w:val="14"/>
              </w:rPr>
              <w:t>Темпер-ры и раб.</w:t>
            </w:r>
          </w:p>
          <w:p w:rsidR="0018378A" w:rsidRPr="008A1C06" w:rsidRDefault="0018378A" w:rsidP="008A1C06">
            <w:pPr>
              <w:ind w:right="11"/>
              <w:rPr>
                <w:rFonts w:cs="Arial"/>
                <w:sz w:val="10"/>
                <w:szCs w:val="14"/>
              </w:rPr>
            </w:pPr>
            <w:r w:rsidRPr="008A1C06">
              <w:rPr>
                <w:rFonts w:cs="Arial"/>
                <w:sz w:val="10"/>
                <w:szCs w:val="14"/>
              </w:rPr>
              <w:t>режима (с режимом</w:t>
            </w:r>
          </w:p>
          <w:p w:rsidR="0018378A" w:rsidRPr="008A1C06" w:rsidRDefault="0018378A" w:rsidP="008A1C06">
            <w:pPr>
              <w:ind w:right="11"/>
              <w:rPr>
                <w:rFonts w:cs="Arial"/>
                <w:sz w:val="10"/>
                <w:szCs w:val="14"/>
              </w:rPr>
            </w:pPr>
            <w:r w:rsidRPr="008A1C06">
              <w:rPr>
                <w:rFonts w:cs="Arial"/>
                <w:sz w:val="10"/>
                <w:szCs w:val="14"/>
              </w:rPr>
              <w:t>част.замораж)</w:t>
            </w:r>
          </w:p>
        </w:tc>
        <w:tc>
          <w:tcPr>
            <w:tcW w:w="386" w:type="pct"/>
          </w:tcPr>
          <w:p w:rsidR="0018378A" w:rsidRPr="008A1C06" w:rsidRDefault="0018378A" w:rsidP="008A1C06">
            <w:pPr>
              <w:ind w:right="11"/>
              <w:rPr>
                <w:rFonts w:cs="Arial"/>
                <w:sz w:val="10"/>
                <w:szCs w:val="14"/>
              </w:rPr>
            </w:pPr>
            <w:r w:rsidRPr="008A1C06">
              <w:rPr>
                <w:rFonts w:cs="Arial"/>
                <w:sz w:val="10"/>
                <w:szCs w:val="14"/>
              </w:rPr>
              <w:t>8.2.6</w:t>
            </w:r>
          </w:p>
          <w:p w:rsidR="0018378A" w:rsidRPr="008A1C06" w:rsidRDefault="0018378A" w:rsidP="008A1C06">
            <w:pPr>
              <w:ind w:right="11"/>
              <w:rPr>
                <w:rFonts w:cs="Arial"/>
                <w:sz w:val="10"/>
                <w:szCs w:val="14"/>
              </w:rPr>
            </w:pPr>
            <w:r w:rsidRPr="008A1C06">
              <w:rPr>
                <w:rFonts w:cs="Arial"/>
                <w:sz w:val="10"/>
                <w:szCs w:val="14"/>
              </w:rPr>
              <w:t>Интервал</w:t>
            </w:r>
          </w:p>
          <w:p w:rsidR="0018378A" w:rsidRPr="008A1C06" w:rsidRDefault="0018378A" w:rsidP="008A1C06">
            <w:pPr>
              <w:ind w:right="11"/>
              <w:rPr>
                <w:rFonts w:cs="Arial"/>
                <w:sz w:val="10"/>
                <w:szCs w:val="14"/>
              </w:rPr>
            </w:pPr>
            <w:r w:rsidRPr="008A1C06">
              <w:rPr>
                <w:rFonts w:cs="Arial"/>
                <w:sz w:val="10"/>
                <w:szCs w:val="14"/>
              </w:rPr>
              <w:t>заморажи-вания</w:t>
            </w:r>
          </w:p>
        </w:tc>
        <w:tc>
          <w:tcPr>
            <w:tcW w:w="371" w:type="pct"/>
          </w:tcPr>
          <w:p w:rsidR="0018378A" w:rsidRPr="008A1C06" w:rsidRDefault="0018378A" w:rsidP="008A1C06">
            <w:pPr>
              <w:ind w:right="11"/>
              <w:rPr>
                <w:rFonts w:cs="Arial"/>
                <w:sz w:val="10"/>
                <w:szCs w:val="14"/>
              </w:rPr>
            </w:pPr>
            <w:r w:rsidRPr="008A1C06">
              <w:rPr>
                <w:rFonts w:cs="Arial"/>
                <w:sz w:val="10"/>
                <w:szCs w:val="14"/>
              </w:rPr>
              <w:t>8.2.7</w:t>
            </w:r>
          </w:p>
          <w:p w:rsidR="0018378A" w:rsidRPr="008A1C06" w:rsidRDefault="0018378A" w:rsidP="008A1C06">
            <w:pPr>
              <w:ind w:right="11"/>
              <w:rPr>
                <w:rFonts w:cs="Arial"/>
                <w:sz w:val="10"/>
                <w:szCs w:val="14"/>
              </w:rPr>
            </w:pPr>
            <w:r w:rsidRPr="008A1C06">
              <w:rPr>
                <w:rFonts w:cs="Arial"/>
                <w:sz w:val="10"/>
                <w:szCs w:val="14"/>
              </w:rPr>
              <w:t>Режим</w:t>
            </w:r>
          </w:p>
          <w:p w:rsidR="0018378A" w:rsidRPr="008A1C06" w:rsidRDefault="0018378A" w:rsidP="008A1C06">
            <w:pPr>
              <w:ind w:right="11"/>
              <w:rPr>
                <w:rFonts w:cs="Arial"/>
                <w:sz w:val="10"/>
                <w:szCs w:val="14"/>
                <w:lang w:val="en-US"/>
              </w:rPr>
            </w:pPr>
            <w:r w:rsidRPr="008A1C06">
              <w:rPr>
                <w:rFonts w:cs="Arial"/>
                <w:sz w:val="10"/>
                <w:szCs w:val="14"/>
                <w:lang w:val="en-US"/>
              </w:rPr>
              <w:t>G-SET</w:t>
            </w:r>
          </w:p>
          <w:p w:rsidR="0018378A" w:rsidRPr="008A1C06" w:rsidRDefault="0018378A" w:rsidP="008A1C06">
            <w:pPr>
              <w:ind w:right="11"/>
              <w:rPr>
                <w:rFonts w:cs="Arial"/>
                <w:sz w:val="10"/>
                <w:szCs w:val="14"/>
              </w:rPr>
            </w:pPr>
            <w:r w:rsidRPr="008A1C06">
              <w:rPr>
                <w:rFonts w:cs="Arial"/>
                <w:sz w:val="10"/>
                <w:szCs w:val="14"/>
              </w:rPr>
              <w:t>Операция 1</w:t>
            </w:r>
          </w:p>
        </w:tc>
        <w:tc>
          <w:tcPr>
            <w:tcW w:w="376" w:type="pct"/>
          </w:tcPr>
          <w:p w:rsidR="0018378A" w:rsidRPr="008A1C06" w:rsidRDefault="0018378A" w:rsidP="008A1C06">
            <w:pPr>
              <w:ind w:right="11"/>
              <w:rPr>
                <w:rFonts w:cs="Arial"/>
                <w:sz w:val="10"/>
                <w:szCs w:val="14"/>
              </w:rPr>
            </w:pPr>
            <w:r w:rsidRPr="008A1C06">
              <w:rPr>
                <w:rFonts w:cs="Arial"/>
                <w:sz w:val="10"/>
                <w:szCs w:val="14"/>
              </w:rPr>
              <w:t>8.2.8</w:t>
            </w:r>
          </w:p>
          <w:p w:rsidR="0018378A" w:rsidRPr="008A1C06" w:rsidRDefault="0018378A" w:rsidP="008A1C06">
            <w:pPr>
              <w:ind w:right="11"/>
              <w:rPr>
                <w:rFonts w:cs="Arial"/>
                <w:sz w:val="10"/>
                <w:szCs w:val="14"/>
              </w:rPr>
            </w:pPr>
            <w:r w:rsidRPr="008A1C06">
              <w:rPr>
                <w:rFonts w:cs="Arial"/>
                <w:sz w:val="10"/>
                <w:szCs w:val="14"/>
              </w:rPr>
              <w:t>Режим</w:t>
            </w:r>
          </w:p>
          <w:p w:rsidR="0018378A" w:rsidRPr="008A1C06" w:rsidRDefault="0018378A" w:rsidP="008A1C06">
            <w:pPr>
              <w:ind w:right="11"/>
              <w:rPr>
                <w:rFonts w:cs="Arial"/>
                <w:sz w:val="10"/>
                <w:szCs w:val="14"/>
                <w:lang w:val="en-US"/>
              </w:rPr>
            </w:pPr>
            <w:r w:rsidRPr="008A1C06">
              <w:rPr>
                <w:rFonts w:cs="Arial"/>
                <w:sz w:val="10"/>
                <w:szCs w:val="14"/>
                <w:lang w:val="en-US"/>
              </w:rPr>
              <w:t>G-SET</w:t>
            </w:r>
          </w:p>
          <w:p w:rsidR="0018378A" w:rsidRPr="008A1C06" w:rsidRDefault="0018378A" w:rsidP="008A1C06">
            <w:pPr>
              <w:ind w:right="11"/>
              <w:rPr>
                <w:rFonts w:cs="Arial"/>
                <w:sz w:val="10"/>
                <w:szCs w:val="14"/>
              </w:rPr>
            </w:pPr>
            <w:r w:rsidRPr="008A1C06">
              <w:rPr>
                <w:rFonts w:cs="Arial"/>
                <w:sz w:val="10"/>
                <w:szCs w:val="14"/>
              </w:rPr>
              <w:t>Операция 2</w:t>
            </w:r>
          </w:p>
        </w:tc>
        <w:tc>
          <w:tcPr>
            <w:tcW w:w="351" w:type="pct"/>
          </w:tcPr>
          <w:p w:rsidR="0018378A" w:rsidRPr="008A1C06" w:rsidRDefault="0018378A" w:rsidP="008A1C06">
            <w:pPr>
              <w:ind w:right="11"/>
              <w:rPr>
                <w:rFonts w:cs="Arial"/>
                <w:sz w:val="10"/>
                <w:szCs w:val="14"/>
              </w:rPr>
            </w:pPr>
            <w:r w:rsidRPr="008A1C06">
              <w:rPr>
                <w:rFonts w:cs="Arial"/>
                <w:sz w:val="10"/>
                <w:szCs w:val="14"/>
              </w:rPr>
              <w:t>8.2.9</w:t>
            </w:r>
          </w:p>
          <w:p w:rsidR="0018378A" w:rsidRPr="008A1C06" w:rsidRDefault="0018378A" w:rsidP="008A1C06">
            <w:pPr>
              <w:ind w:right="11"/>
              <w:rPr>
                <w:rFonts w:cs="Arial"/>
                <w:sz w:val="10"/>
                <w:szCs w:val="14"/>
              </w:rPr>
            </w:pPr>
            <w:r w:rsidRPr="008A1C06">
              <w:rPr>
                <w:rFonts w:cs="Arial"/>
                <w:sz w:val="10"/>
                <w:szCs w:val="14"/>
              </w:rPr>
              <w:t xml:space="preserve">Режим </w:t>
            </w:r>
          </w:p>
          <w:p w:rsidR="0018378A" w:rsidRPr="008A1C06" w:rsidRDefault="0018378A" w:rsidP="008A1C06">
            <w:pPr>
              <w:ind w:right="11"/>
              <w:rPr>
                <w:rFonts w:cs="Arial"/>
                <w:sz w:val="10"/>
                <w:szCs w:val="14"/>
              </w:rPr>
            </w:pPr>
            <w:r w:rsidRPr="008A1C06">
              <w:rPr>
                <w:rFonts w:cs="Arial"/>
                <w:sz w:val="10"/>
                <w:szCs w:val="14"/>
              </w:rPr>
              <w:t>лампочки</w:t>
            </w:r>
          </w:p>
        </w:tc>
      </w:tr>
      <w:tr w:rsidR="0018378A" w:rsidRPr="00C276C2" w:rsidTr="006B67CD">
        <w:trPr>
          <w:trHeight w:val="170"/>
        </w:trPr>
        <w:tc>
          <w:tcPr>
            <w:tcW w:w="501" w:type="pct"/>
          </w:tcPr>
          <w:p w:rsidR="0018378A" w:rsidRPr="008A1C06" w:rsidRDefault="0018378A" w:rsidP="008A1C06">
            <w:pPr>
              <w:ind w:right="11"/>
              <w:rPr>
                <w:rFonts w:cs="Arial"/>
                <w:sz w:val="10"/>
                <w:szCs w:val="14"/>
              </w:rPr>
            </w:pPr>
            <w:r w:rsidRPr="008A1C06">
              <w:rPr>
                <w:rFonts w:cs="Arial"/>
                <w:sz w:val="10"/>
                <w:szCs w:val="14"/>
              </w:rPr>
              <w:t>А4</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TR02-02A</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rPr>
            </w:pPr>
            <w:r w:rsidRPr="008A1C06">
              <w:rPr>
                <w:rFonts w:cs="Arial"/>
                <w:sz w:val="10"/>
                <w:szCs w:val="14"/>
              </w:rPr>
              <w:t>А5, А5А, А5В</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TR05-04</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lang w:val="en-US"/>
              </w:rPr>
            </w:pPr>
            <w:r w:rsidRPr="008A1C06">
              <w:rPr>
                <w:rFonts w:cs="Arial"/>
                <w:sz w:val="10"/>
                <w:szCs w:val="14"/>
              </w:rPr>
              <w:t>А5В</w:t>
            </w:r>
            <w:r w:rsidRPr="008A1C06">
              <w:rPr>
                <w:rFonts w:cs="Arial"/>
                <w:sz w:val="10"/>
                <w:szCs w:val="14"/>
                <w:lang w:val="en-US"/>
              </w:rPr>
              <w:t>R</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TR05-23</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lang w:val="en-US"/>
              </w:rPr>
            </w:pPr>
            <w:r w:rsidRPr="008A1C06">
              <w:rPr>
                <w:rFonts w:cs="Arial"/>
                <w:sz w:val="10"/>
                <w:szCs w:val="14"/>
                <w:lang w:val="en-US"/>
              </w:rPr>
              <w:t>A5C</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TR05-18A</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lang w:val="en-US"/>
              </w:rPr>
            </w:pPr>
            <w:r w:rsidRPr="008A1C06">
              <w:rPr>
                <w:rFonts w:cs="Arial"/>
                <w:sz w:val="10"/>
                <w:szCs w:val="14"/>
                <w:lang w:val="en-US"/>
              </w:rPr>
              <w:t>A6</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TR02-01</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r w:rsidRPr="008A1C06">
              <w:rPr>
                <w:rFonts w:cs="Arial"/>
                <w:sz w:val="10"/>
                <w:szCs w:val="20"/>
              </w:rPr>
              <w:t>○</w:t>
            </w: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p>
        </w:tc>
        <w:tc>
          <w:tcPr>
            <w:tcW w:w="386" w:type="pct"/>
          </w:tcPr>
          <w:p w:rsidR="0018378A" w:rsidRPr="008A1C06" w:rsidRDefault="0018378A" w:rsidP="008A1C06">
            <w:pPr>
              <w:ind w:right="11"/>
              <w:rPr>
                <w:rFonts w:cs="Arial"/>
                <w:sz w:val="10"/>
                <w:szCs w:val="20"/>
              </w:rPr>
            </w:pPr>
            <w:r w:rsidRPr="008A1C06">
              <w:rPr>
                <w:rFonts w:cs="Arial"/>
                <w:sz w:val="10"/>
                <w:szCs w:val="20"/>
              </w:rPr>
              <w:t>○</w:t>
            </w:r>
          </w:p>
        </w:tc>
        <w:tc>
          <w:tcPr>
            <w:tcW w:w="371" w:type="pct"/>
          </w:tcPr>
          <w:p w:rsidR="0018378A" w:rsidRPr="008A1C06" w:rsidRDefault="0018378A" w:rsidP="008A1C06">
            <w:pPr>
              <w:ind w:right="11"/>
              <w:rPr>
                <w:rFonts w:cs="Arial"/>
                <w:sz w:val="10"/>
                <w:szCs w:val="20"/>
              </w:rPr>
            </w:pP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lang w:val="en-US"/>
              </w:rPr>
            </w:pPr>
            <w:r w:rsidRPr="008A1C06">
              <w:rPr>
                <w:rFonts w:cs="Arial"/>
                <w:sz w:val="10"/>
                <w:szCs w:val="14"/>
                <w:lang w:val="en-US"/>
              </w:rPr>
              <w:t>A7</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TR02-09</w:t>
            </w:r>
          </w:p>
        </w:tc>
        <w:tc>
          <w:tcPr>
            <w:tcW w:w="297" w:type="pct"/>
          </w:tcPr>
          <w:p w:rsidR="0018378A" w:rsidRPr="008A1C06" w:rsidRDefault="0018378A" w:rsidP="008A1C06">
            <w:pPr>
              <w:ind w:right="11"/>
              <w:rPr>
                <w:rFonts w:cs="Arial"/>
                <w:sz w:val="10"/>
                <w:szCs w:val="20"/>
              </w:rPr>
            </w:pPr>
            <w:r w:rsidRPr="008A1C06">
              <w:rPr>
                <w:rFonts w:cs="Arial"/>
                <w:sz w:val="10"/>
                <w:szCs w:val="20"/>
              </w:rPr>
              <w:t>○</w:t>
            </w:r>
          </w:p>
        </w:tc>
        <w:tc>
          <w:tcPr>
            <w:tcW w:w="335" w:type="pct"/>
          </w:tcPr>
          <w:p w:rsidR="0018378A" w:rsidRPr="008A1C06" w:rsidRDefault="0018378A" w:rsidP="008A1C06">
            <w:pPr>
              <w:ind w:right="11"/>
              <w:rPr>
                <w:rFonts w:cs="Arial"/>
                <w:sz w:val="10"/>
                <w:szCs w:val="20"/>
              </w:rPr>
            </w:pPr>
            <w:r w:rsidRPr="008A1C06">
              <w:rPr>
                <w:rFonts w:cs="Arial"/>
                <w:sz w:val="10"/>
                <w:szCs w:val="20"/>
              </w:rPr>
              <w:t>○</w:t>
            </w: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lang w:val="en-US"/>
              </w:rPr>
            </w:pPr>
            <w:r w:rsidRPr="008A1C06">
              <w:rPr>
                <w:rFonts w:cs="Arial"/>
                <w:sz w:val="10"/>
                <w:szCs w:val="14"/>
                <w:lang w:val="en-US"/>
              </w:rPr>
              <w:t>A8</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TR02-10</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376" w:type="pct"/>
          </w:tcPr>
          <w:p w:rsidR="0018378A" w:rsidRPr="008A1C06" w:rsidRDefault="0018378A" w:rsidP="008A1C06">
            <w:pPr>
              <w:ind w:right="11"/>
              <w:rPr>
                <w:rFonts w:cs="Arial"/>
                <w:sz w:val="10"/>
                <w:szCs w:val="20"/>
              </w:rPr>
            </w:pPr>
            <w:r w:rsidRPr="008A1C06">
              <w:rPr>
                <w:rFonts w:cs="Arial"/>
                <w:sz w:val="10"/>
                <w:szCs w:val="20"/>
              </w:rPr>
              <w:t>○</w:t>
            </w: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lang w:val="en-US"/>
              </w:rPr>
            </w:pPr>
            <w:r w:rsidRPr="008A1C06">
              <w:rPr>
                <w:rFonts w:cs="Arial"/>
                <w:sz w:val="10"/>
                <w:szCs w:val="14"/>
                <w:lang w:val="en-US"/>
              </w:rPr>
              <w:t>A9</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TR05-05</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376" w:type="pct"/>
          </w:tcPr>
          <w:p w:rsidR="0018378A" w:rsidRPr="008A1C06" w:rsidRDefault="0018378A" w:rsidP="008A1C06">
            <w:pPr>
              <w:ind w:right="11"/>
              <w:rPr>
                <w:rFonts w:cs="Arial"/>
                <w:sz w:val="10"/>
                <w:szCs w:val="20"/>
              </w:rPr>
            </w:pPr>
            <w:r w:rsidRPr="008A1C06">
              <w:rPr>
                <w:rFonts w:cs="Arial"/>
                <w:sz w:val="10"/>
                <w:szCs w:val="20"/>
              </w:rPr>
              <w:t>○</w:t>
            </w: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lang w:val="en-US"/>
              </w:rPr>
            </w:pPr>
            <w:r w:rsidRPr="008A1C06">
              <w:rPr>
                <w:rFonts w:cs="Arial"/>
                <w:sz w:val="10"/>
                <w:szCs w:val="14"/>
                <w:lang w:val="en-US"/>
              </w:rPr>
              <w:t>A9A</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TR06-14</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lang w:val="en-US"/>
              </w:rPr>
            </w:pPr>
            <w:r w:rsidRPr="008A1C06">
              <w:rPr>
                <w:rFonts w:cs="Arial"/>
                <w:sz w:val="10"/>
                <w:szCs w:val="14"/>
                <w:lang w:val="en-US"/>
              </w:rPr>
              <w:t>A9AR</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TR06-15</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rPr>
            </w:pPr>
            <w:r w:rsidRPr="006B67CD">
              <w:rPr>
                <w:rFonts w:cs="Arial"/>
                <w:sz w:val="10"/>
                <w:szCs w:val="14"/>
                <w:lang w:val="en-US"/>
              </w:rPr>
              <w:t>A11,A20,A6</w:t>
            </w:r>
          </w:p>
          <w:p w:rsidR="0018378A" w:rsidRPr="008A1C06" w:rsidRDefault="0018378A" w:rsidP="008A1C06">
            <w:pPr>
              <w:ind w:right="11"/>
              <w:rPr>
                <w:rFonts w:cs="Arial"/>
                <w:sz w:val="10"/>
                <w:szCs w:val="14"/>
                <w:lang w:val="en-US"/>
              </w:rPr>
            </w:pPr>
            <w:r w:rsidRPr="008A1C06">
              <w:rPr>
                <w:rFonts w:cs="Arial"/>
                <w:sz w:val="10"/>
                <w:szCs w:val="14"/>
                <w:lang w:val="en-US"/>
              </w:rPr>
              <w:t>A26A</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TR05-11</w:t>
            </w:r>
          </w:p>
        </w:tc>
        <w:tc>
          <w:tcPr>
            <w:tcW w:w="297" w:type="pct"/>
          </w:tcPr>
          <w:p w:rsidR="0018378A" w:rsidRPr="008A1C06" w:rsidRDefault="0018378A" w:rsidP="008A1C06">
            <w:pPr>
              <w:ind w:right="11"/>
              <w:rPr>
                <w:rFonts w:cs="Arial"/>
                <w:sz w:val="10"/>
                <w:szCs w:val="20"/>
              </w:rPr>
            </w:pPr>
            <w:r w:rsidRPr="008A1C06">
              <w:rPr>
                <w:rFonts w:cs="Arial"/>
                <w:sz w:val="10"/>
                <w:szCs w:val="20"/>
              </w:rPr>
              <w:t>○</w:t>
            </w:r>
          </w:p>
        </w:tc>
        <w:tc>
          <w:tcPr>
            <w:tcW w:w="335" w:type="pct"/>
          </w:tcPr>
          <w:p w:rsidR="0018378A" w:rsidRPr="008A1C06" w:rsidRDefault="0018378A" w:rsidP="008A1C06">
            <w:pPr>
              <w:ind w:right="11"/>
              <w:rPr>
                <w:rFonts w:cs="Arial"/>
                <w:sz w:val="10"/>
                <w:szCs w:val="20"/>
              </w:rPr>
            </w:pPr>
            <w:r w:rsidRPr="008A1C06">
              <w:rPr>
                <w:rFonts w:cs="Arial"/>
                <w:sz w:val="10"/>
                <w:szCs w:val="20"/>
              </w:rPr>
              <w:t>○</w:t>
            </w: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r w:rsidRPr="008A1C06">
              <w:rPr>
                <w:rFonts w:cs="Arial"/>
                <w:sz w:val="10"/>
                <w:szCs w:val="20"/>
              </w:rPr>
              <w:t>○</w:t>
            </w: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r w:rsidRPr="008A1C06">
              <w:rPr>
                <w:rFonts w:cs="Arial"/>
                <w:sz w:val="10"/>
                <w:szCs w:val="20"/>
              </w:rPr>
              <w:t>○</w:t>
            </w: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rPr>
            </w:pPr>
            <w:r w:rsidRPr="006B67CD">
              <w:rPr>
                <w:rFonts w:cs="Arial"/>
                <w:sz w:val="10"/>
                <w:szCs w:val="14"/>
                <w:lang w:val="en-US"/>
              </w:rPr>
              <w:t>A12,A12A</w:t>
            </w:r>
          </w:p>
          <w:p w:rsidR="0018378A" w:rsidRPr="008A1C06" w:rsidRDefault="0018378A" w:rsidP="008A1C06">
            <w:pPr>
              <w:ind w:right="11"/>
              <w:rPr>
                <w:rFonts w:cs="Arial"/>
                <w:sz w:val="10"/>
                <w:szCs w:val="14"/>
                <w:lang w:val="en-US"/>
              </w:rPr>
            </w:pPr>
            <w:r w:rsidRPr="008A1C06">
              <w:rPr>
                <w:rFonts w:cs="Arial"/>
                <w:sz w:val="10"/>
                <w:szCs w:val="14"/>
                <w:lang w:val="en-US"/>
              </w:rPr>
              <w:t>A12B, A28</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TR05-10</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r w:rsidRPr="008A1C06">
              <w:rPr>
                <w:rFonts w:cs="Arial"/>
                <w:sz w:val="10"/>
                <w:szCs w:val="20"/>
              </w:rPr>
              <w:t>○</w:t>
            </w:r>
          </w:p>
        </w:tc>
        <w:tc>
          <w:tcPr>
            <w:tcW w:w="386" w:type="pct"/>
          </w:tcPr>
          <w:p w:rsidR="0018378A" w:rsidRPr="008A1C06" w:rsidRDefault="0018378A" w:rsidP="008A1C06">
            <w:pPr>
              <w:ind w:right="11"/>
              <w:rPr>
                <w:rFonts w:cs="Arial"/>
                <w:sz w:val="10"/>
                <w:szCs w:val="20"/>
              </w:rPr>
            </w:pPr>
            <w:r w:rsidRPr="008A1C06">
              <w:rPr>
                <w:rFonts w:cs="Arial"/>
                <w:sz w:val="10"/>
                <w:szCs w:val="20"/>
              </w:rPr>
              <w:t>○</w:t>
            </w:r>
          </w:p>
        </w:tc>
        <w:tc>
          <w:tcPr>
            <w:tcW w:w="371" w:type="pct"/>
          </w:tcPr>
          <w:p w:rsidR="0018378A" w:rsidRPr="008A1C06" w:rsidRDefault="0018378A" w:rsidP="008A1C06">
            <w:pPr>
              <w:ind w:right="11"/>
              <w:rPr>
                <w:rFonts w:cs="Arial"/>
                <w:sz w:val="10"/>
                <w:szCs w:val="20"/>
              </w:rPr>
            </w:pP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lang w:val="en-US"/>
              </w:rPr>
            </w:pPr>
            <w:r w:rsidRPr="008A1C06">
              <w:rPr>
                <w:rFonts w:cs="Arial"/>
                <w:sz w:val="10"/>
                <w:szCs w:val="14"/>
                <w:lang w:val="en-US"/>
              </w:rPr>
              <w:t>A12C, A12D,</w:t>
            </w:r>
          </w:p>
          <w:p w:rsidR="0018378A" w:rsidRPr="008A1C06" w:rsidRDefault="0018378A" w:rsidP="008A1C06">
            <w:pPr>
              <w:ind w:right="11"/>
              <w:rPr>
                <w:rFonts w:cs="Arial"/>
                <w:sz w:val="10"/>
                <w:szCs w:val="14"/>
                <w:lang w:val="en-US"/>
              </w:rPr>
            </w:pPr>
            <w:r w:rsidRPr="008A1C06">
              <w:rPr>
                <w:rFonts w:cs="Arial"/>
                <w:sz w:val="10"/>
                <w:szCs w:val="14"/>
                <w:lang w:val="en-US"/>
              </w:rPr>
              <w:t>A12E</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TR05-19</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p>
        </w:tc>
        <w:tc>
          <w:tcPr>
            <w:tcW w:w="386" w:type="pct"/>
          </w:tcPr>
          <w:p w:rsidR="0018378A" w:rsidRPr="008A1C06" w:rsidRDefault="0018378A" w:rsidP="008A1C06">
            <w:pPr>
              <w:ind w:right="11"/>
              <w:rPr>
                <w:rFonts w:cs="Arial"/>
                <w:sz w:val="10"/>
                <w:szCs w:val="20"/>
              </w:rPr>
            </w:pPr>
            <w:r w:rsidRPr="008A1C06">
              <w:rPr>
                <w:rFonts w:cs="Arial"/>
                <w:sz w:val="10"/>
                <w:szCs w:val="20"/>
              </w:rPr>
              <w:t>○</w:t>
            </w:r>
          </w:p>
        </w:tc>
        <w:tc>
          <w:tcPr>
            <w:tcW w:w="371" w:type="pct"/>
          </w:tcPr>
          <w:p w:rsidR="0018378A" w:rsidRPr="008A1C06" w:rsidRDefault="0018378A" w:rsidP="008A1C06">
            <w:pPr>
              <w:ind w:right="11"/>
              <w:rPr>
                <w:rFonts w:cs="Arial"/>
                <w:sz w:val="10"/>
                <w:szCs w:val="20"/>
              </w:rPr>
            </w:pP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lang w:val="en-US"/>
              </w:rPr>
            </w:pPr>
            <w:r w:rsidRPr="008A1C06">
              <w:rPr>
                <w:rFonts w:cs="Arial"/>
                <w:sz w:val="10"/>
                <w:szCs w:val="14"/>
                <w:lang w:val="en-US"/>
              </w:rPr>
              <w:t>A12F</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TR06-15</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lang w:val="en-US"/>
              </w:rPr>
            </w:pPr>
            <w:r w:rsidRPr="008A1C06">
              <w:rPr>
                <w:rFonts w:cs="Arial"/>
                <w:sz w:val="10"/>
                <w:szCs w:val="14"/>
                <w:lang w:val="en-US"/>
              </w:rPr>
              <w:t>A14</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TR02-14</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r w:rsidRPr="008A1C06">
              <w:rPr>
                <w:rFonts w:cs="Arial"/>
                <w:sz w:val="10"/>
                <w:szCs w:val="20"/>
              </w:rPr>
              <w:t>○</w:t>
            </w: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r w:rsidRPr="008A1C06">
              <w:rPr>
                <w:rFonts w:cs="Arial"/>
                <w:sz w:val="10"/>
                <w:szCs w:val="20"/>
              </w:rPr>
              <w:t>○</w:t>
            </w:r>
          </w:p>
        </w:tc>
      </w:tr>
      <w:tr w:rsidR="0018378A" w:rsidRPr="00C276C2" w:rsidTr="006B67CD">
        <w:trPr>
          <w:trHeight w:val="170"/>
        </w:trPr>
        <w:tc>
          <w:tcPr>
            <w:tcW w:w="501" w:type="pct"/>
          </w:tcPr>
          <w:p w:rsidR="0018378A" w:rsidRPr="008A1C06" w:rsidRDefault="0018378A" w:rsidP="008A1C06">
            <w:pPr>
              <w:ind w:right="11"/>
              <w:rPr>
                <w:rFonts w:cs="Arial"/>
                <w:sz w:val="10"/>
                <w:szCs w:val="14"/>
              </w:rPr>
            </w:pPr>
            <w:r w:rsidRPr="006B67CD">
              <w:rPr>
                <w:rFonts w:cs="Arial"/>
                <w:sz w:val="10"/>
                <w:szCs w:val="14"/>
                <w:lang w:val="en-US"/>
              </w:rPr>
              <w:t>A15,A15A</w:t>
            </w:r>
          </w:p>
          <w:p w:rsidR="0018378A" w:rsidRPr="008A1C06" w:rsidRDefault="0018378A" w:rsidP="008A1C06">
            <w:pPr>
              <w:ind w:right="11"/>
              <w:rPr>
                <w:rFonts w:cs="Arial"/>
                <w:sz w:val="10"/>
                <w:szCs w:val="14"/>
                <w:lang w:val="en-US"/>
              </w:rPr>
            </w:pPr>
            <w:r w:rsidRPr="008A1C06">
              <w:rPr>
                <w:rFonts w:cs="Arial"/>
                <w:sz w:val="10"/>
                <w:szCs w:val="14"/>
                <w:lang w:val="en-US"/>
              </w:rPr>
              <w:t>A15AR, A15B</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TR05-06</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r w:rsidRPr="008A1C06">
              <w:rPr>
                <w:rFonts w:cs="Arial"/>
                <w:sz w:val="10"/>
                <w:szCs w:val="20"/>
              </w:rPr>
              <w:t>○</w:t>
            </w: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r w:rsidRPr="008A1C06">
              <w:rPr>
                <w:rFonts w:cs="Arial"/>
                <w:sz w:val="10"/>
                <w:szCs w:val="20"/>
              </w:rPr>
              <w:t>○</w:t>
            </w:r>
          </w:p>
        </w:tc>
      </w:tr>
      <w:tr w:rsidR="0018378A" w:rsidRPr="00C276C2" w:rsidTr="006B67CD">
        <w:trPr>
          <w:trHeight w:val="170"/>
        </w:trPr>
        <w:tc>
          <w:tcPr>
            <w:tcW w:w="501" w:type="pct"/>
          </w:tcPr>
          <w:p w:rsidR="0018378A" w:rsidRPr="008A1C06" w:rsidRDefault="0018378A" w:rsidP="008A1C06">
            <w:pPr>
              <w:ind w:right="11"/>
              <w:rPr>
                <w:rFonts w:cs="Arial"/>
                <w:sz w:val="10"/>
                <w:szCs w:val="14"/>
              </w:rPr>
            </w:pPr>
            <w:r w:rsidRPr="006B67CD">
              <w:rPr>
                <w:rFonts w:cs="Arial"/>
                <w:sz w:val="10"/>
                <w:szCs w:val="14"/>
                <w:lang w:val="en-US"/>
              </w:rPr>
              <w:t>A15BR,A1C</w:t>
            </w:r>
          </w:p>
          <w:p w:rsidR="0018378A" w:rsidRPr="008A1C06" w:rsidRDefault="0018378A" w:rsidP="008A1C06">
            <w:pPr>
              <w:ind w:right="11"/>
              <w:rPr>
                <w:rFonts w:cs="Arial"/>
                <w:sz w:val="10"/>
                <w:szCs w:val="14"/>
                <w:lang w:val="en-US"/>
              </w:rPr>
            </w:pPr>
            <w:r w:rsidRPr="008A1C06">
              <w:rPr>
                <w:rFonts w:cs="Arial"/>
                <w:sz w:val="10"/>
                <w:szCs w:val="14"/>
                <w:lang w:val="en-US"/>
              </w:rPr>
              <w:t>A15D,A15E</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TR05-14B</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lang w:val="en-US"/>
              </w:rPr>
            </w:pPr>
            <w:r w:rsidRPr="008A1C06">
              <w:rPr>
                <w:rFonts w:cs="Arial"/>
                <w:sz w:val="10"/>
                <w:szCs w:val="14"/>
                <w:lang w:val="en-US"/>
              </w:rPr>
              <w:t>A17,A17A</w:t>
            </w:r>
          </w:p>
          <w:p w:rsidR="0018378A" w:rsidRPr="008A1C06" w:rsidRDefault="0018378A" w:rsidP="008A1C06">
            <w:pPr>
              <w:ind w:right="11"/>
              <w:rPr>
                <w:rFonts w:cs="Arial"/>
                <w:sz w:val="10"/>
                <w:szCs w:val="14"/>
                <w:lang w:val="en-US"/>
              </w:rPr>
            </w:pPr>
            <w:r w:rsidRPr="008A1C06">
              <w:rPr>
                <w:rFonts w:cs="Arial"/>
                <w:sz w:val="10"/>
                <w:szCs w:val="14"/>
                <w:lang w:val="en-US"/>
              </w:rPr>
              <w:t>A35,A35A</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TR06-01B</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r w:rsidRPr="008A1C06">
              <w:rPr>
                <w:rFonts w:cs="Arial"/>
                <w:sz w:val="10"/>
                <w:szCs w:val="20"/>
              </w:rPr>
              <w:t>○</w:t>
            </w: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lang w:val="en-US"/>
              </w:rPr>
            </w:pPr>
            <w:r w:rsidRPr="008A1C06">
              <w:rPr>
                <w:rFonts w:cs="Arial"/>
                <w:sz w:val="10"/>
                <w:szCs w:val="14"/>
                <w:lang w:val="en-US"/>
              </w:rPr>
              <w:t>A18</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TR03-02</w:t>
            </w:r>
          </w:p>
        </w:tc>
        <w:tc>
          <w:tcPr>
            <w:tcW w:w="297" w:type="pct"/>
          </w:tcPr>
          <w:p w:rsidR="0018378A" w:rsidRPr="008A1C06" w:rsidRDefault="0018378A" w:rsidP="008A1C06">
            <w:pPr>
              <w:ind w:right="11"/>
              <w:rPr>
                <w:rFonts w:cs="Arial"/>
                <w:sz w:val="10"/>
                <w:szCs w:val="20"/>
              </w:rPr>
            </w:pPr>
            <w:r w:rsidRPr="008A1C06">
              <w:rPr>
                <w:rFonts w:cs="Arial"/>
                <w:sz w:val="10"/>
                <w:szCs w:val="20"/>
              </w:rPr>
              <w:t>○</w:t>
            </w:r>
          </w:p>
        </w:tc>
        <w:tc>
          <w:tcPr>
            <w:tcW w:w="335" w:type="pct"/>
          </w:tcPr>
          <w:p w:rsidR="0018378A" w:rsidRPr="008A1C06" w:rsidRDefault="0018378A" w:rsidP="008A1C06">
            <w:pPr>
              <w:ind w:right="11"/>
              <w:rPr>
                <w:rFonts w:cs="Arial"/>
                <w:sz w:val="10"/>
                <w:szCs w:val="20"/>
              </w:rPr>
            </w:pPr>
            <w:r w:rsidRPr="008A1C06">
              <w:rPr>
                <w:rFonts w:cs="Arial"/>
                <w:sz w:val="10"/>
                <w:szCs w:val="20"/>
              </w:rPr>
              <w:t>○</w:t>
            </w: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r w:rsidRPr="008A1C06">
              <w:rPr>
                <w:rFonts w:cs="Arial"/>
                <w:sz w:val="10"/>
                <w:szCs w:val="20"/>
              </w:rPr>
              <w:t>○</w:t>
            </w: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r w:rsidRPr="008A1C06">
              <w:rPr>
                <w:rFonts w:cs="Arial"/>
                <w:sz w:val="10"/>
                <w:szCs w:val="20"/>
              </w:rPr>
              <w:t>○</w:t>
            </w: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lang w:val="en-US"/>
              </w:rPr>
            </w:pPr>
            <w:r w:rsidRPr="008A1C06">
              <w:rPr>
                <w:rFonts w:cs="Arial"/>
                <w:sz w:val="10"/>
                <w:szCs w:val="14"/>
                <w:lang w:val="en-US"/>
              </w:rPr>
              <w:t>A18A,A18B,</w:t>
            </w:r>
          </w:p>
          <w:p w:rsidR="0018378A" w:rsidRPr="008A1C06" w:rsidRDefault="0018378A" w:rsidP="008A1C06">
            <w:pPr>
              <w:ind w:right="11"/>
              <w:rPr>
                <w:rFonts w:cs="Arial"/>
                <w:sz w:val="10"/>
                <w:szCs w:val="14"/>
                <w:lang w:val="en-US"/>
              </w:rPr>
            </w:pPr>
            <w:r w:rsidRPr="008A1C06">
              <w:rPr>
                <w:rFonts w:cs="Arial"/>
                <w:sz w:val="10"/>
                <w:szCs w:val="14"/>
                <w:lang w:val="en-US"/>
              </w:rPr>
              <w:t>A30</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TR05-09A</w:t>
            </w:r>
          </w:p>
        </w:tc>
        <w:tc>
          <w:tcPr>
            <w:tcW w:w="297" w:type="pct"/>
          </w:tcPr>
          <w:p w:rsidR="0018378A" w:rsidRPr="008A1C06" w:rsidRDefault="0018378A" w:rsidP="008A1C06">
            <w:pPr>
              <w:ind w:right="11"/>
              <w:rPr>
                <w:rFonts w:cs="Arial"/>
                <w:sz w:val="10"/>
                <w:szCs w:val="20"/>
              </w:rPr>
            </w:pPr>
            <w:r w:rsidRPr="008A1C06">
              <w:rPr>
                <w:rFonts w:cs="Arial"/>
                <w:sz w:val="10"/>
                <w:szCs w:val="20"/>
              </w:rPr>
              <w:t>○</w:t>
            </w:r>
          </w:p>
        </w:tc>
        <w:tc>
          <w:tcPr>
            <w:tcW w:w="335" w:type="pct"/>
          </w:tcPr>
          <w:p w:rsidR="0018378A" w:rsidRPr="008A1C06" w:rsidRDefault="0018378A" w:rsidP="008A1C06">
            <w:pPr>
              <w:ind w:right="11"/>
              <w:rPr>
                <w:rFonts w:cs="Arial"/>
                <w:sz w:val="10"/>
                <w:szCs w:val="20"/>
              </w:rPr>
            </w:pPr>
            <w:r w:rsidRPr="008A1C06">
              <w:rPr>
                <w:rFonts w:cs="Arial"/>
                <w:sz w:val="10"/>
                <w:szCs w:val="20"/>
              </w:rPr>
              <w:t>○</w:t>
            </w: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r w:rsidRPr="008A1C06">
              <w:rPr>
                <w:rFonts w:cs="Arial"/>
                <w:sz w:val="10"/>
                <w:szCs w:val="20"/>
              </w:rPr>
              <w:t>○</w:t>
            </w: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r w:rsidRPr="008A1C06">
              <w:rPr>
                <w:rFonts w:cs="Arial"/>
                <w:sz w:val="10"/>
                <w:szCs w:val="20"/>
              </w:rPr>
              <w:t>○</w:t>
            </w: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lang w:val="en-US"/>
              </w:rPr>
            </w:pPr>
            <w:r w:rsidRPr="008A1C06">
              <w:rPr>
                <w:rFonts w:cs="Arial"/>
                <w:sz w:val="10"/>
                <w:szCs w:val="14"/>
                <w:lang w:val="en-US"/>
              </w:rPr>
              <w:t>A19</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TR05-15</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376" w:type="pct"/>
          </w:tcPr>
          <w:p w:rsidR="0018378A" w:rsidRPr="008A1C06" w:rsidRDefault="0018378A" w:rsidP="008A1C06">
            <w:pPr>
              <w:ind w:right="11"/>
              <w:rPr>
                <w:rFonts w:cs="Arial"/>
                <w:sz w:val="10"/>
                <w:szCs w:val="20"/>
              </w:rPr>
            </w:pPr>
            <w:r w:rsidRPr="008A1C06">
              <w:rPr>
                <w:rFonts w:cs="Arial"/>
                <w:sz w:val="10"/>
                <w:szCs w:val="20"/>
              </w:rPr>
              <w:t>○</w:t>
            </w: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lang w:val="en-US"/>
              </w:rPr>
            </w:pPr>
            <w:r w:rsidRPr="008A1C06">
              <w:rPr>
                <w:rFonts w:cs="Arial"/>
                <w:sz w:val="10"/>
                <w:szCs w:val="14"/>
                <w:lang w:val="en-US"/>
              </w:rPr>
              <w:t>A21A,A21B,</w:t>
            </w:r>
          </w:p>
          <w:p w:rsidR="0018378A" w:rsidRPr="008A1C06" w:rsidRDefault="0018378A" w:rsidP="008A1C06">
            <w:pPr>
              <w:ind w:right="11"/>
              <w:rPr>
                <w:rFonts w:cs="Arial"/>
                <w:sz w:val="10"/>
                <w:szCs w:val="14"/>
                <w:lang w:val="en-US"/>
              </w:rPr>
            </w:pPr>
            <w:r w:rsidRPr="008A1C06">
              <w:rPr>
                <w:rFonts w:cs="Arial"/>
                <w:sz w:val="10"/>
                <w:szCs w:val="14"/>
                <w:lang w:val="en-US"/>
              </w:rPr>
              <w:t>A21C</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TR05-20A</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lang w:val="en-US"/>
              </w:rPr>
            </w:pPr>
            <w:r w:rsidRPr="008A1C06">
              <w:rPr>
                <w:rFonts w:cs="Arial"/>
                <w:sz w:val="10"/>
                <w:szCs w:val="14"/>
                <w:lang w:val="en-US"/>
              </w:rPr>
              <w:t>A23</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TR04-04A</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r w:rsidRPr="008A1C06">
              <w:rPr>
                <w:rFonts w:cs="Arial"/>
                <w:sz w:val="10"/>
                <w:szCs w:val="20"/>
              </w:rPr>
              <w:t>○</w:t>
            </w:r>
          </w:p>
        </w:tc>
        <w:tc>
          <w:tcPr>
            <w:tcW w:w="481" w:type="pct"/>
          </w:tcPr>
          <w:p w:rsidR="0018378A" w:rsidRPr="008A1C06" w:rsidRDefault="0018378A" w:rsidP="008A1C06">
            <w:pPr>
              <w:ind w:right="11"/>
              <w:rPr>
                <w:rFonts w:cs="Arial"/>
                <w:sz w:val="10"/>
                <w:szCs w:val="20"/>
              </w:rPr>
            </w:pP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r w:rsidRPr="008A1C06">
              <w:rPr>
                <w:rFonts w:cs="Arial"/>
                <w:sz w:val="10"/>
                <w:szCs w:val="20"/>
              </w:rPr>
              <w:t>○</w:t>
            </w: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lang w:val="en-US"/>
              </w:rPr>
            </w:pPr>
            <w:r w:rsidRPr="008A1C06">
              <w:rPr>
                <w:rFonts w:cs="Arial"/>
                <w:sz w:val="10"/>
                <w:szCs w:val="14"/>
                <w:lang w:val="en-US"/>
              </w:rPr>
              <w:t>A23A,A23B</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TR05-21A</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r w:rsidRPr="008A1C06">
              <w:rPr>
                <w:rFonts w:cs="Arial"/>
                <w:sz w:val="10"/>
                <w:szCs w:val="20"/>
              </w:rPr>
              <w:t>○</w:t>
            </w:r>
          </w:p>
        </w:tc>
        <w:tc>
          <w:tcPr>
            <w:tcW w:w="481" w:type="pct"/>
          </w:tcPr>
          <w:p w:rsidR="0018378A" w:rsidRPr="008A1C06" w:rsidRDefault="0018378A" w:rsidP="008A1C06">
            <w:pPr>
              <w:ind w:right="11"/>
              <w:rPr>
                <w:rFonts w:cs="Arial"/>
                <w:sz w:val="10"/>
                <w:szCs w:val="20"/>
              </w:rPr>
            </w:pP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r w:rsidRPr="008A1C06">
              <w:rPr>
                <w:rFonts w:cs="Arial"/>
                <w:sz w:val="10"/>
                <w:szCs w:val="20"/>
              </w:rPr>
              <w:t>○</w:t>
            </w: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lang w:val="en-US"/>
              </w:rPr>
            </w:pPr>
            <w:r w:rsidRPr="008A1C06">
              <w:rPr>
                <w:rFonts w:cs="Arial"/>
                <w:sz w:val="10"/>
                <w:szCs w:val="14"/>
                <w:lang w:val="en-US"/>
              </w:rPr>
              <w:t>A24R, A9R</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TR05-03</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lang w:val="en-US"/>
              </w:rPr>
            </w:pPr>
            <w:r w:rsidRPr="008A1C06">
              <w:rPr>
                <w:rFonts w:cs="Arial"/>
                <w:sz w:val="10"/>
                <w:szCs w:val="14"/>
                <w:lang w:val="en-US"/>
              </w:rPr>
              <w:t>A26B, A26C</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TR06-02</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r w:rsidRPr="008A1C06">
              <w:rPr>
                <w:rFonts w:cs="Arial"/>
                <w:sz w:val="10"/>
                <w:szCs w:val="20"/>
              </w:rPr>
              <w:t>○</w:t>
            </w: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lang w:val="en-US"/>
              </w:rPr>
            </w:pPr>
            <w:r w:rsidRPr="008A1C06">
              <w:rPr>
                <w:rFonts w:cs="Arial"/>
                <w:sz w:val="10"/>
                <w:szCs w:val="14"/>
                <w:lang w:val="en-US"/>
              </w:rPr>
              <w:t>A27</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TR04-05</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r w:rsidRPr="008A1C06">
              <w:rPr>
                <w:rFonts w:cs="Arial"/>
                <w:sz w:val="10"/>
                <w:szCs w:val="20"/>
              </w:rPr>
              <w:t>○</w:t>
            </w: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lang w:val="en-US"/>
              </w:rPr>
            </w:pPr>
            <w:r w:rsidRPr="008A1C06">
              <w:rPr>
                <w:rFonts w:cs="Arial"/>
                <w:sz w:val="10"/>
                <w:szCs w:val="14"/>
                <w:lang w:val="en-US"/>
              </w:rPr>
              <w:t>A27A,A27B</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TR06-03</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lang w:val="en-US"/>
              </w:rPr>
            </w:pPr>
            <w:r w:rsidRPr="008A1C06">
              <w:rPr>
                <w:rFonts w:cs="Arial"/>
                <w:sz w:val="10"/>
                <w:szCs w:val="14"/>
                <w:lang w:val="en-US"/>
              </w:rPr>
              <w:t>A29, A29A</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TR05-01</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lang w:val="en-US"/>
              </w:rPr>
            </w:pPr>
            <w:r w:rsidRPr="008A1C06">
              <w:rPr>
                <w:rFonts w:cs="Arial"/>
                <w:sz w:val="10"/>
                <w:szCs w:val="14"/>
                <w:lang w:val="en-US"/>
              </w:rPr>
              <w:t>A31, A31A,A31B</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TR05-02B</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p>
        </w:tc>
      </w:tr>
      <w:tr w:rsidR="0018378A" w:rsidRPr="00C276C2" w:rsidTr="006B67CD">
        <w:trPr>
          <w:trHeight w:val="170"/>
        </w:trPr>
        <w:tc>
          <w:tcPr>
            <w:tcW w:w="501" w:type="pct"/>
          </w:tcPr>
          <w:p w:rsidR="0018378A" w:rsidRPr="008A1C06" w:rsidRDefault="0018378A" w:rsidP="008A1C06">
            <w:pPr>
              <w:ind w:right="11"/>
              <w:rPr>
                <w:rFonts w:cs="Arial"/>
                <w:sz w:val="10"/>
                <w:szCs w:val="14"/>
                <w:lang w:val="en-US"/>
              </w:rPr>
            </w:pPr>
            <w:r w:rsidRPr="008A1C06">
              <w:rPr>
                <w:rFonts w:cs="Arial"/>
                <w:sz w:val="10"/>
                <w:szCs w:val="14"/>
                <w:lang w:val="en-US"/>
              </w:rPr>
              <w:t>A33</w:t>
            </w:r>
          </w:p>
        </w:tc>
        <w:tc>
          <w:tcPr>
            <w:tcW w:w="373" w:type="pct"/>
          </w:tcPr>
          <w:p w:rsidR="0018378A" w:rsidRPr="008A1C06" w:rsidRDefault="0018378A" w:rsidP="008A1C06">
            <w:pPr>
              <w:ind w:right="11"/>
              <w:rPr>
                <w:rFonts w:cs="Arial"/>
                <w:sz w:val="10"/>
                <w:szCs w:val="14"/>
                <w:lang w:val="en-US"/>
              </w:rPr>
            </w:pPr>
            <w:r w:rsidRPr="008A1C06">
              <w:rPr>
                <w:rFonts w:cs="Arial"/>
                <w:sz w:val="10"/>
                <w:szCs w:val="14"/>
                <w:lang w:val="en-US"/>
              </w:rPr>
              <w:t>TR06-04</w:t>
            </w:r>
          </w:p>
        </w:tc>
        <w:tc>
          <w:tcPr>
            <w:tcW w:w="297" w:type="pct"/>
          </w:tcPr>
          <w:p w:rsidR="0018378A" w:rsidRPr="008A1C06" w:rsidRDefault="0018378A" w:rsidP="008A1C06">
            <w:pPr>
              <w:ind w:right="11"/>
              <w:rPr>
                <w:rFonts w:cs="Arial"/>
                <w:sz w:val="10"/>
                <w:szCs w:val="20"/>
              </w:rPr>
            </w:pPr>
          </w:p>
        </w:tc>
        <w:tc>
          <w:tcPr>
            <w:tcW w:w="335"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59"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441" w:type="pct"/>
          </w:tcPr>
          <w:p w:rsidR="0018378A" w:rsidRPr="008A1C06" w:rsidRDefault="0018378A" w:rsidP="008A1C06">
            <w:pPr>
              <w:ind w:right="11"/>
              <w:rPr>
                <w:rFonts w:cs="Arial"/>
                <w:sz w:val="10"/>
                <w:szCs w:val="20"/>
              </w:rPr>
            </w:pPr>
          </w:p>
        </w:tc>
        <w:tc>
          <w:tcPr>
            <w:tcW w:w="481" w:type="pct"/>
          </w:tcPr>
          <w:p w:rsidR="0018378A" w:rsidRPr="008A1C06" w:rsidRDefault="0018378A" w:rsidP="008A1C06">
            <w:pPr>
              <w:ind w:right="11"/>
              <w:rPr>
                <w:rFonts w:cs="Arial"/>
                <w:sz w:val="10"/>
                <w:szCs w:val="20"/>
              </w:rPr>
            </w:pPr>
          </w:p>
        </w:tc>
        <w:tc>
          <w:tcPr>
            <w:tcW w:w="386" w:type="pct"/>
          </w:tcPr>
          <w:p w:rsidR="0018378A" w:rsidRPr="008A1C06" w:rsidRDefault="0018378A" w:rsidP="008A1C06">
            <w:pPr>
              <w:ind w:right="11"/>
              <w:rPr>
                <w:rFonts w:cs="Arial"/>
                <w:sz w:val="10"/>
                <w:szCs w:val="20"/>
              </w:rPr>
            </w:pPr>
          </w:p>
        </w:tc>
        <w:tc>
          <w:tcPr>
            <w:tcW w:w="371" w:type="pct"/>
          </w:tcPr>
          <w:p w:rsidR="0018378A" w:rsidRPr="008A1C06" w:rsidRDefault="0018378A" w:rsidP="008A1C06">
            <w:pPr>
              <w:ind w:right="11"/>
              <w:rPr>
                <w:rFonts w:cs="Arial"/>
                <w:sz w:val="10"/>
                <w:szCs w:val="20"/>
              </w:rPr>
            </w:pPr>
          </w:p>
        </w:tc>
        <w:tc>
          <w:tcPr>
            <w:tcW w:w="376" w:type="pct"/>
          </w:tcPr>
          <w:p w:rsidR="0018378A" w:rsidRPr="008A1C06" w:rsidRDefault="0018378A" w:rsidP="008A1C06">
            <w:pPr>
              <w:ind w:right="11"/>
              <w:rPr>
                <w:rFonts w:cs="Arial"/>
                <w:sz w:val="10"/>
                <w:szCs w:val="20"/>
              </w:rPr>
            </w:pPr>
          </w:p>
        </w:tc>
        <w:tc>
          <w:tcPr>
            <w:tcW w:w="351" w:type="pct"/>
          </w:tcPr>
          <w:p w:rsidR="0018378A" w:rsidRPr="008A1C06" w:rsidRDefault="0018378A" w:rsidP="008A1C06">
            <w:pPr>
              <w:ind w:right="11"/>
              <w:rPr>
                <w:rFonts w:cs="Arial"/>
                <w:sz w:val="10"/>
                <w:szCs w:val="20"/>
              </w:rPr>
            </w:pPr>
          </w:p>
        </w:tc>
      </w:tr>
    </w:tbl>
    <w:p w:rsidR="0018378A" w:rsidRPr="00743242" w:rsidRDefault="0018378A" w:rsidP="00431610">
      <w:pPr>
        <w:rPr>
          <w:sz w:val="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9"/>
        <w:gridCol w:w="952"/>
        <w:gridCol w:w="567"/>
        <w:gridCol w:w="688"/>
        <w:gridCol w:w="765"/>
        <w:gridCol w:w="903"/>
        <w:gridCol w:w="996"/>
        <w:gridCol w:w="897"/>
        <w:gridCol w:w="897"/>
        <w:gridCol w:w="903"/>
        <w:gridCol w:w="648"/>
        <w:gridCol w:w="956"/>
        <w:gridCol w:w="818"/>
      </w:tblGrid>
      <w:tr w:rsidR="0018378A" w:rsidRPr="00C276C2" w:rsidTr="00B63EA7">
        <w:trPr>
          <w:trHeight w:val="20"/>
        </w:trPr>
        <w:tc>
          <w:tcPr>
            <w:tcW w:w="455" w:type="pct"/>
            <w:vMerge w:val="restart"/>
          </w:tcPr>
          <w:p w:rsidR="0018378A" w:rsidRPr="008A1C06" w:rsidRDefault="0018378A" w:rsidP="008A1C06">
            <w:pPr>
              <w:ind w:right="11"/>
              <w:rPr>
                <w:rFonts w:cs="Arial"/>
                <w:sz w:val="10"/>
                <w:szCs w:val="14"/>
              </w:rPr>
            </w:pPr>
            <w:r w:rsidRPr="008A1C06">
              <w:rPr>
                <w:rFonts w:cs="Arial"/>
                <w:sz w:val="10"/>
                <w:szCs w:val="14"/>
              </w:rPr>
              <w:t xml:space="preserve">Тип </w:t>
            </w:r>
            <w:r w:rsidRPr="008A1C06">
              <w:rPr>
                <w:rFonts w:cs="Arial"/>
                <w:sz w:val="10"/>
                <w:szCs w:val="14"/>
                <w:lang w:val="en-US"/>
              </w:rPr>
              <w:t>LXE10E-</w:t>
            </w:r>
          </w:p>
        </w:tc>
        <w:tc>
          <w:tcPr>
            <w:tcW w:w="433" w:type="pct"/>
            <w:vMerge w:val="restart"/>
          </w:tcPr>
          <w:p w:rsidR="0018378A" w:rsidRPr="008A1C06" w:rsidRDefault="0018378A" w:rsidP="008A1C06">
            <w:pPr>
              <w:ind w:right="11"/>
              <w:rPr>
                <w:rFonts w:cs="Arial"/>
                <w:sz w:val="10"/>
                <w:szCs w:val="14"/>
              </w:rPr>
            </w:pPr>
            <w:r w:rsidRPr="008A1C06">
              <w:rPr>
                <w:rFonts w:cs="Arial"/>
                <w:sz w:val="10"/>
                <w:szCs w:val="14"/>
              </w:rPr>
              <w:t xml:space="preserve">№ </w:t>
            </w:r>
            <w:r w:rsidRPr="008A1C06">
              <w:rPr>
                <w:rFonts w:cs="Arial"/>
                <w:sz w:val="10"/>
                <w:szCs w:val="14"/>
                <w:lang w:val="en-US"/>
              </w:rPr>
              <w:t>TR</w:t>
            </w:r>
          </w:p>
        </w:tc>
        <w:tc>
          <w:tcPr>
            <w:tcW w:w="1330" w:type="pct"/>
            <w:gridSpan w:val="4"/>
          </w:tcPr>
          <w:p w:rsidR="0018378A" w:rsidRPr="008A1C06" w:rsidRDefault="0018378A" w:rsidP="008A1C06">
            <w:pPr>
              <w:ind w:right="11"/>
              <w:rPr>
                <w:rFonts w:cs="Arial"/>
                <w:sz w:val="10"/>
                <w:szCs w:val="14"/>
              </w:rPr>
            </w:pPr>
            <w:r w:rsidRPr="008A1C06">
              <w:rPr>
                <w:rFonts w:cs="Arial"/>
                <w:sz w:val="10"/>
                <w:szCs w:val="14"/>
              </w:rPr>
              <w:t>8.2 Электронный контроллер</w:t>
            </w:r>
          </w:p>
        </w:tc>
        <w:tc>
          <w:tcPr>
            <w:tcW w:w="1269" w:type="pct"/>
            <w:gridSpan w:val="3"/>
          </w:tcPr>
          <w:p w:rsidR="0018378A" w:rsidRPr="008A1C06" w:rsidRDefault="0018378A" w:rsidP="008A1C06">
            <w:pPr>
              <w:ind w:left="305" w:right="11"/>
              <w:rPr>
                <w:rFonts w:cs="Arial"/>
                <w:sz w:val="10"/>
                <w:szCs w:val="14"/>
              </w:rPr>
            </w:pPr>
            <w:r w:rsidRPr="008A1C06">
              <w:rPr>
                <w:rFonts w:cs="Arial"/>
                <w:sz w:val="10"/>
                <w:szCs w:val="14"/>
              </w:rPr>
              <w:t>8.2 Блок управления</w:t>
            </w:r>
          </w:p>
        </w:tc>
        <w:tc>
          <w:tcPr>
            <w:tcW w:w="411" w:type="pct"/>
            <w:vMerge w:val="restart"/>
          </w:tcPr>
          <w:p w:rsidR="0018378A" w:rsidRPr="008A1C06" w:rsidRDefault="0018378A" w:rsidP="008A1C06">
            <w:pPr>
              <w:ind w:right="11"/>
              <w:rPr>
                <w:rFonts w:cs="Arial"/>
                <w:sz w:val="10"/>
                <w:szCs w:val="14"/>
              </w:rPr>
            </w:pPr>
          </w:p>
          <w:p w:rsidR="0018378A" w:rsidRPr="008A1C06" w:rsidRDefault="0018378A" w:rsidP="008A1C06">
            <w:pPr>
              <w:ind w:right="11"/>
              <w:rPr>
                <w:rFonts w:cs="Arial"/>
                <w:sz w:val="10"/>
                <w:szCs w:val="14"/>
              </w:rPr>
            </w:pPr>
            <w:r w:rsidRPr="008A1C06">
              <w:rPr>
                <w:rFonts w:cs="Arial"/>
                <w:sz w:val="10"/>
                <w:szCs w:val="14"/>
              </w:rPr>
              <w:t>8.4</w:t>
            </w:r>
          </w:p>
          <w:p w:rsidR="0018378A" w:rsidRPr="008A1C06" w:rsidRDefault="0018378A" w:rsidP="008A1C06">
            <w:pPr>
              <w:ind w:right="11"/>
              <w:rPr>
                <w:rFonts w:cs="Arial"/>
                <w:sz w:val="10"/>
                <w:szCs w:val="14"/>
              </w:rPr>
            </w:pPr>
            <w:r w:rsidRPr="008A1C06">
              <w:rPr>
                <w:rFonts w:cs="Arial"/>
                <w:sz w:val="10"/>
                <w:szCs w:val="14"/>
              </w:rPr>
              <w:t>Транспорти</w:t>
            </w:r>
          </w:p>
          <w:p w:rsidR="0018378A" w:rsidRPr="008A1C06" w:rsidRDefault="0018378A" w:rsidP="008A1C06">
            <w:pPr>
              <w:ind w:right="11"/>
              <w:rPr>
                <w:rFonts w:cs="Arial"/>
                <w:sz w:val="10"/>
                <w:szCs w:val="14"/>
              </w:rPr>
            </w:pPr>
            <w:r w:rsidRPr="008A1C06">
              <w:rPr>
                <w:rFonts w:cs="Arial"/>
                <w:sz w:val="10"/>
                <w:szCs w:val="14"/>
              </w:rPr>
              <w:t xml:space="preserve">ровка груза </w:t>
            </w:r>
            <w:r w:rsidRPr="008A1C06">
              <w:rPr>
                <w:rFonts w:cs="Arial"/>
                <w:sz w:val="10"/>
                <w:szCs w:val="14"/>
                <w:lang w:val="en-US"/>
              </w:rPr>
              <w:t>USDA</w:t>
            </w:r>
          </w:p>
        </w:tc>
        <w:tc>
          <w:tcPr>
            <w:tcW w:w="295" w:type="pct"/>
            <w:vMerge w:val="restart"/>
          </w:tcPr>
          <w:p w:rsidR="0018378A" w:rsidRPr="008A1C06" w:rsidRDefault="0018378A" w:rsidP="008A1C06">
            <w:pPr>
              <w:rPr>
                <w:rFonts w:cs="Arial"/>
                <w:sz w:val="10"/>
                <w:szCs w:val="14"/>
              </w:rPr>
            </w:pPr>
          </w:p>
          <w:p w:rsidR="0018378A" w:rsidRPr="008A1C06" w:rsidRDefault="0018378A" w:rsidP="008A1C06">
            <w:pPr>
              <w:ind w:right="11"/>
              <w:rPr>
                <w:rFonts w:cs="Arial"/>
                <w:sz w:val="10"/>
                <w:szCs w:val="14"/>
              </w:rPr>
            </w:pPr>
            <w:r w:rsidRPr="008A1C06">
              <w:rPr>
                <w:rFonts w:cs="Arial"/>
                <w:sz w:val="10"/>
                <w:szCs w:val="14"/>
              </w:rPr>
              <w:t>8.5</w:t>
            </w:r>
          </w:p>
          <w:p w:rsidR="0018378A" w:rsidRPr="008A1C06" w:rsidRDefault="0018378A" w:rsidP="008A1C06">
            <w:pPr>
              <w:ind w:right="11"/>
              <w:rPr>
                <w:rFonts w:cs="Arial"/>
                <w:sz w:val="10"/>
                <w:szCs w:val="14"/>
              </w:rPr>
            </w:pPr>
            <w:r w:rsidRPr="008A1C06">
              <w:rPr>
                <w:rFonts w:cs="Arial"/>
                <w:sz w:val="10"/>
                <w:szCs w:val="14"/>
              </w:rPr>
              <w:t>Режим</w:t>
            </w:r>
          </w:p>
          <w:p w:rsidR="0018378A" w:rsidRPr="008A1C06" w:rsidRDefault="0018378A" w:rsidP="008A1C06">
            <w:pPr>
              <w:ind w:right="11"/>
              <w:rPr>
                <w:rFonts w:cs="Arial"/>
                <w:sz w:val="10"/>
                <w:szCs w:val="14"/>
                <w:lang w:val="en-US"/>
              </w:rPr>
            </w:pPr>
            <w:r w:rsidRPr="008A1C06">
              <w:rPr>
                <w:rFonts w:cs="Arial"/>
                <w:sz w:val="10"/>
                <w:szCs w:val="14"/>
                <w:lang w:val="en-US"/>
              </w:rPr>
              <w:t>Trans</w:t>
            </w:r>
          </w:p>
          <w:p w:rsidR="0018378A" w:rsidRPr="008A1C06" w:rsidRDefault="0018378A" w:rsidP="008A1C06">
            <w:pPr>
              <w:ind w:right="11"/>
              <w:rPr>
                <w:rFonts w:cs="Arial"/>
                <w:sz w:val="10"/>
                <w:szCs w:val="14"/>
                <w:lang w:val="en-US"/>
              </w:rPr>
            </w:pPr>
            <w:r w:rsidRPr="008A1C06">
              <w:rPr>
                <w:rFonts w:cs="Arial"/>
                <w:sz w:val="10"/>
                <w:szCs w:val="14"/>
                <w:lang w:val="en-US"/>
              </w:rPr>
              <w:t>FRESH</w:t>
            </w:r>
          </w:p>
        </w:tc>
        <w:tc>
          <w:tcPr>
            <w:tcW w:w="435" w:type="pct"/>
            <w:vMerge w:val="restart"/>
          </w:tcPr>
          <w:p w:rsidR="0018378A" w:rsidRPr="008A1C06" w:rsidRDefault="0018378A" w:rsidP="008A1C06">
            <w:pPr>
              <w:rPr>
                <w:rFonts w:cs="Arial"/>
                <w:sz w:val="10"/>
                <w:szCs w:val="14"/>
              </w:rPr>
            </w:pPr>
          </w:p>
          <w:p w:rsidR="0018378A" w:rsidRPr="008A1C06" w:rsidRDefault="0018378A" w:rsidP="008A1C06">
            <w:pPr>
              <w:ind w:right="11"/>
              <w:rPr>
                <w:rFonts w:cs="Arial"/>
                <w:sz w:val="10"/>
                <w:szCs w:val="14"/>
              </w:rPr>
            </w:pPr>
            <w:r w:rsidRPr="008A1C06">
              <w:rPr>
                <w:rFonts w:cs="Arial"/>
                <w:sz w:val="10"/>
                <w:szCs w:val="14"/>
              </w:rPr>
              <w:t>8.6</w:t>
            </w:r>
          </w:p>
          <w:p w:rsidR="0018378A" w:rsidRPr="008A1C06" w:rsidRDefault="0018378A" w:rsidP="008A1C06">
            <w:pPr>
              <w:ind w:right="11"/>
              <w:rPr>
                <w:rFonts w:cs="Arial"/>
                <w:sz w:val="10"/>
                <w:szCs w:val="14"/>
              </w:rPr>
            </w:pPr>
            <w:r w:rsidRPr="008A1C06">
              <w:rPr>
                <w:rFonts w:cs="Arial"/>
                <w:sz w:val="10"/>
                <w:szCs w:val="14"/>
              </w:rPr>
              <w:t>Спец.сервис</w:t>
            </w:r>
          </w:p>
          <w:p w:rsidR="0018378A" w:rsidRPr="008A1C06" w:rsidRDefault="0018378A" w:rsidP="008A1C06">
            <w:pPr>
              <w:ind w:right="11"/>
              <w:rPr>
                <w:rFonts w:cs="Arial"/>
                <w:sz w:val="10"/>
                <w:szCs w:val="14"/>
              </w:rPr>
            </w:pPr>
            <w:r w:rsidRPr="008A1C06">
              <w:rPr>
                <w:rFonts w:cs="Arial"/>
                <w:sz w:val="10"/>
                <w:szCs w:val="14"/>
              </w:rPr>
              <w:t>ное отверстие</w:t>
            </w:r>
          </w:p>
        </w:tc>
        <w:tc>
          <w:tcPr>
            <w:tcW w:w="372" w:type="pct"/>
            <w:vMerge w:val="restart"/>
          </w:tcPr>
          <w:p w:rsidR="0018378A" w:rsidRPr="008A1C06" w:rsidRDefault="0018378A" w:rsidP="008A1C06">
            <w:pPr>
              <w:rPr>
                <w:rFonts w:cs="Arial"/>
                <w:sz w:val="10"/>
                <w:szCs w:val="14"/>
              </w:rPr>
            </w:pPr>
          </w:p>
          <w:p w:rsidR="0018378A" w:rsidRPr="008A1C06" w:rsidRDefault="0018378A" w:rsidP="008A1C06">
            <w:pPr>
              <w:ind w:right="11"/>
              <w:rPr>
                <w:rFonts w:cs="Arial"/>
                <w:sz w:val="10"/>
                <w:szCs w:val="14"/>
              </w:rPr>
            </w:pPr>
            <w:r w:rsidRPr="008A1C06">
              <w:rPr>
                <w:rFonts w:cs="Arial"/>
                <w:sz w:val="10"/>
                <w:szCs w:val="14"/>
              </w:rPr>
              <w:t>8.7</w:t>
            </w:r>
          </w:p>
          <w:p w:rsidR="0018378A" w:rsidRPr="008A1C06" w:rsidRDefault="0018378A" w:rsidP="008A1C06">
            <w:pPr>
              <w:ind w:right="11"/>
              <w:rPr>
                <w:rFonts w:cs="Arial"/>
                <w:sz w:val="10"/>
                <w:szCs w:val="14"/>
              </w:rPr>
            </w:pPr>
            <w:r w:rsidRPr="008A1C06">
              <w:rPr>
                <w:rFonts w:cs="Arial"/>
                <w:sz w:val="10"/>
                <w:szCs w:val="14"/>
              </w:rPr>
              <w:t>Манометр</w:t>
            </w:r>
          </w:p>
        </w:tc>
      </w:tr>
      <w:tr w:rsidR="0018378A" w:rsidRPr="00C276C2" w:rsidTr="00B63EA7">
        <w:trPr>
          <w:trHeight w:val="20"/>
        </w:trPr>
        <w:tc>
          <w:tcPr>
            <w:tcW w:w="455" w:type="pct"/>
            <w:vMerge/>
          </w:tcPr>
          <w:p w:rsidR="0018378A" w:rsidRPr="008A1C06" w:rsidRDefault="0018378A" w:rsidP="008A1C06">
            <w:pPr>
              <w:ind w:right="11"/>
              <w:rPr>
                <w:rFonts w:cs="Arial"/>
                <w:sz w:val="10"/>
                <w:szCs w:val="14"/>
              </w:rPr>
            </w:pPr>
          </w:p>
        </w:tc>
        <w:tc>
          <w:tcPr>
            <w:tcW w:w="433" w:type="pct"/>
            <w:vMerge/>
          </w:tcPr>
          <w:p w:rsidR="0018378A" w:rsidRPr="008A1C06" w:rsidRDefault="0018378A" w:rsidP="008A1C06">
            <w:pPr>
              <w:ind w:right="11"/>
              <w:rPr>
                <w:rFonts w:cs="Arial"/>
                <w:sz w:val="10"/>
                <w:szCs w:val="14"/>
              </w:rPr>
            </w:pPr>
          </w:p>
        </w:tc>
        <w:tc>
          <w:tcPr>
            <w:tcW w:w="258" w:type="pct"/>
          </w:tcPr>
          <w:p w:rsidR="0018378A" w:rsidRPr="008A1C06" w:rsidRDefault="0018378A" w:rsidP="008A1C06">
            <w:pPr>
              <w:ind w:right="11"/>
              <w:rPr>
                <w:rFonts w:cs="Arial"/>
                <w:sz w:val="10"/>
                <w:szCs w:val="14"/>
              </w:rPr>
            </w:pPr>
            <w:r w:rsidRPr="008A1C06">
              <w:rPr>
                <w:rFonts w:cs="Arial"/>
                <w:sz w:val="10"/>
                <w:szCs w:val="14"/>
              </w:rPr>
              <w:t xml:space="preserve">8.2.10 </w:t>
            </w:r>
          </w:p>
          <w:p w:rsidR="0018378A" w:rsidRPr="008A1C06" w:rsidRDefault="0018378A" w:rsidP="008A1C06">
            <w:pPr>
              <w:ind w:right="11"/>
              <w:rPr>
                <w:rFonts w:cs="Arial"/>
                <w:sz w:val="10"/>
                <w:szCs w:val="14"/>
              </w:rPr>
            </w:pPr>
            <w:r w:rsidRPr="008A1C06">
              <w:rPr>
                <w:rFonts w:cs="Arial"/>
                <w:sz w:val="10"/>
                <w:szCs w:val="14"/>
              </w:rPr>
              <w:t>Контроль</w:t>
            </w:r>
          </w:p>
          <w:p w:rsidR="0018378A" w:rsidRPr="008A1C06" w:rsidRDefault="0018378A" w:rsidP="008A1C06">
            <w:pPr>
              <w:ind w:right="11"/>
              <w:rPr>
                <w:rFonts w:cs="Arial"/>
                <w:sz w:val="10"/>
                <w:szCs w:val="14"/>
              </w:rPr>
            </w:pPr>
            <w:r w:rsidRPr="008A1C06">
              <w:rPr>
                <w:rFonts w:cs="Arial"/>
                <w:sz w:val="10"/>
                <w:szCs w:val="14"/>
              </w:rPr>
              <w:t>Влагоудал.</w:t>
            </w:r>
          </w:p>
        </w:tc>
        <w:tc>
          <w:tcPr>
            <w:tcW w:w="313" w:type="pct"/>
          </w:tcPr>
          <w:p w:rsidR="0018378A" w:rsidRPr="008A1C06" w:rsidRDefault="0018378A" w:rsidP="008A1C06">
            <w:pPr>
              <w:ind w:right="11"/>
              <w:rPr>
                <w:rFonts w:cs="Arial"/>
                <w:sz w:val="10"/>
                <w:szCs w:val="14"/>
              </w:rPr>
            </w:pPr>
            <w:r w:rsidRPr="008A1C06">
              <w:rPr>
                <w:rFonts w:cs="Arial"/>
                <w:sz w:val="10"/>
                <w:szCs w:val="14"/>
              </w:rPr>
              <w:t>8.2.11</w:t>
            </w:r>
          </w:p>
          <w:p w:rsidR="0018378A" w:rsidRPr="008A1C06" w:rsidRDefault="0018378A" w:rsidP="008A1C06">
            <w:pPr>
              <w:ind w:right="11"/>
              <w:rPr>
                <w:rFonts w:cs="Arial"/>
                <w:sz w:val="10"/>
                <w:szCs w:val="14"/>
              </w:rPr>
            </w:pPr>
            <w:r w:rsidRPr="008A1C06">
              <w:rPr>
                <w:rFonts w:cs="Arial"/>
                <w:sz w:val="10"/>
                <w:szCs w:val="14"/>
              </w:rPr>
              <w:t>Режим</w:t>
            </w:r>
          </w:p>
          <w:p w:rsidR="0018378A" w:rsidRPr="008A1C06" w:rsidRDefault="0018378A" w:rsidP="008A1C06">
            <w:pPr>
              <w:ind w:right="11"/>
              <w:rPr>
                <w:rFonts w:cs="Arial"/>
                <w:sz w:val="10"/>
                <w:szCs w:val="14"/>
              </w:rPr>
            </w:pPr>
            <w:r w:rsidRPr="008A1C06">
              <w:rPr>
                <w:rFonts w:cs="Arial"/>
                <w:sz w:val="10"/>
                <w:szCs w:val="14"/>
              </w:rPr>
              <w:t>Выбора ручной</w:t>
            </w:r>
          </w:p>
          <w:p w:rsidR="0018378A" w:rsidRPr="008A1C06" w:rsidRDefault="0018378A" w:rsidP="008A1C06">
            <w:pPr>
              <w:ind w:right="11"/>
              <w:rPr>
                <w:rFonts w:cs="Arial"/>
                <w:sz w:val="10"/>
                <w:szCs w:val="14"/>
              </w:rPr>
            </w:pPr>
            <w:r w:rsidRPr="008A1C06">
              <w:rPr>
                <w:rFonts w:cs="Arial"/>
                <w:sz w:val="10"/>
                <w:szCs w:val="14"/>
              </w:rPr>
              <w:t>проверки</w:t>
            </w:r>
          </w:p>
        </w:tc>
        <w:tc>
          <w:tcPr>
            <w:tcW w:w="348" w:type="pct"/>
          </w:tcPr>
          <w:p w:rsidR="0018378A" w:rsidRPr="008A1C06" w:rsidRDefault="0018378A" w:rsidP="008A1C06">
            <w:pPr>
              <w:ind w:right="11"/>
              <w:rPr>
                <w:rFonts w:cs="Arial"/>
                <w:sz w:val="10"/>
                <w:szCs w:val="14"/>
              </w:rPr>
            </w:pPr>
            <w:r w:rsidRPr="008A1C06">
              <w:rPr>
                <w:rFonts w:cs="Arial"/>
                <w:sz w:val="10"/>
                <w:szCs w:val="14"/>
              </w:rPr>
              <w:t>8.2.12</w:t>
            </w:r>
          </w:p>
          <w:p w:rsidR="0018378A" w:rsidRPr="008A1C06" w:rsidRDefault="0018378A" w:rsidP="008A1C06">
            <w:pPr>
              <w:ind w:right="11"/>
              <w:rPr>
                <w:rFonts w:cs="Arial"/>
                <w:sz w:val="10"/>
                <w:szCs w:val="14"/>
                <w:lang w:val="en-US"/>
              </w:rPr>
            </w:pPr>
            <w:r w:rsidRPr="008A1C06">
              <w:rPr>
                <w:rFonts w:cs="Arial"/>
                <w:sz w:val="10"/>
                <w:szCs w:val="14"/>
              </w:rPr>
              <w:t>Специфи</w:t>
            </w:r>
          </w:p>
          <w:p w:rsidR="0018378A" w:rsidRPr="008A1C06" w:rsidRDefault="0018378A" w:rsidP="008A1C06">
            <w:pPr>
              <w:ind w:right="11"/>
              <w:rPr>
                <w:rFonts w:cs="Arial"/>
                <w:sz w:val="10"/>
                <w:szCs w:val="14"/>
              </w:rPr>
            </w:pPr>
            <w:r w:rsidRPr="008A1C06">
              <w:rPr>
                <w:rFonts w:cs="Arial"/>
                <w:sz w:val="10"/>
                <w:szCs w:val="14"/>
              </w:rPr>
              <w:t>кация</w:t>
            </w:r>
          </w:p>
          <w:p w:rsidR="0018378A" w:rsidRPr="008A1C06" w:rsidRDefault="0018378A" w:rsidP="008A1C06">
            <w:pPr>
              <w:ind w:right="11"/>
              <w:rPr>
                <w:rFonts w:cs="Arial"/>
                <w:sz w:val="10"/>
                <w:szCs w:val="14"/>
                <w:lang w:val="en-US"/>
              </w:rPr>
            </w:pPr>
            <w:r w:rsidRPr="008A1C06">
              <w:rPr>
                <w:rFonts w:cs="Arial"/>
                <w:sz w:val="10"/>
                <w:szCs w:val="14"/>
              </w:rPr>
              <w:t xml:space="preserve">Полного </w:t>
            </w:r>
            <w:r w:rsidRPr="008A1C06">
              <w:rPr>
                <w:rFonts w:cs="Arial"/>
                <w:sz w:val="10"/>
                <w:szCs w:val="14"/>
                <w:lang w:val="en-US"/>
              </w:rPr>
              <w:t>PTI</w:t>
            </w:r>
          </w:p>
        </w:tc>
        <w:tc>
          <w:tcPr>
            <w:tcW w:w="411" w:type="pct"/>
          </w:tcPr>
          <w:p w:rsidR="0018378A" w:rsidRPr="008A1C06" w:rsidRDefault="0018378A" w:rsidP="008A1C06">
            <w:pPr>
              <w:ind w:right="11"/>
              <w:rPr>
                <w:rFonts w:cs="Arial"/>
                <w:sz w:val="10"/>
                <w:szCs w:val="14"/>
                <w:lang w:val="en-US"/>
              </w:rPr>
            </w:pPr>
            <w:r w:rsidRPr="008A1C06">
              <w:rPr>
                <w:rFonts w:cs="Arial"/>
                <w:sz w:val="10"/>
                <w:szCs w:val="14"/>
              </w:rPr>
              <w:t>8.2.</w:t>
            </w:r>
            <w:r w:rsidRPr="008A1C06">
              <w:rPr>
                <w:rFonts w:cs="Arial"/>
                <w:sz w:val="10"/>
                <w:szCs w:val="14"/>
                <w:lang w:val="en-US"/>
              </w:rPr>
              <w:t>13</w:t>
            </w:r>
          </w:p>
          <w:p w:rsidR="0018378A" w:rsidRPr="008A1C06" w:rsidRDefault="0018378A" w:rsidP="008A1C06">
            <w:pPr>
              <w:ind w:right="11"/>
              <w:rPr>
                <w:rFonts w:cs="Arial"/>
                <w:sz w:val="10"/>
                <w:szCs w:val="14"/>
              </w:rPr>
            </w:pPr>
            <w:r w:rsidRPr="008A1C06">
              <w:rPr>
                <w:rFonts w:cs="Arial"/>
                <w:sz w:val="10"/>
                <w:szCs w:val="14"/>
              </w:rPr>
              <w:t>Перезаряж.</w:t>
            </w:r>
          </w:p>
          <w:p w:rsidR="0018378A" w:rsidRPr="008A1C06" w:rsidRDefault="0018378A" w:rsidP="008A1C06">
            <w:pPr>
              <w:ind w:right="11"/>
              <w:rPr>
                <w:rFonts w:cs="Arial"/>
                <w:sz w:val="10"/>
                <w:szCs w:val="14"/>
              </w:rPr>
            </w:pPr>
            <w:r w:rsidRPr="008A1C06">
              <w:rPr>
                <w:rFonts w:cs="Arial"/>
                <w:sz w:val="10"/>
                <w:szCs w:val="14"/>
              </w:rPr>
              <w:t xml:space="preserve">батарея </w:t>
            </w:r>
          </w:p>
          <w:p w:rsidR="0018378A" w:rsidRPr="008A1C06" w:rsidRDefault="0018378A" w:rsidP="008A1C06">
            <w:pPr>
              <w:ind w:right="11"/>
              <w:rPr>
                <w:rFonts w:cs="Arial"/>
                <w:sz w:val="10"/>
                <w:szCs w:val="14"/>
              </w:rPr>
            </w:pPr>
          </w:p>
        </w:tc>
        <w:tc>
          <w:tcPr>
            <w:tcW w:w="453" w:type="pct"/>
          </w:tcPr>
          <w:p w:rsidR="0018378A" w:rsidRPr="008A1C06" w:rsidRDefault="0018378A" w:rsidP="008A1C06">
            <w:pPr>
              <w:ind w:right="11"/>
              <w:rPr>
                <w:rFonts w:cs="Arial"/>
                <w:sz w:val="10"/>
                <w:szCs w:val="14"/>
              </w:rPr>
            </w:pPr>
            <w:r w:rsidRPr="008A1C06">
              <w:rPr>
                <w:rFonts w:cs="Arial"/>
                <w:sz w:val="10"/>
                <w:szCs w:val="14"/>
              </w:rPr>
              <w:t>8.3.1</w:t>
            </w:r>
          </w:p>
          <w:p w:rsidR="0018378A" w:rsidRPr="008A1C06" w:rsidRDefault="0018378A" w:rsidP="008A1C06">
            <w:pPr>
              <w:ind w:right="11"/>
              <w:rPr>
                <w:rFonts w:cs="Arial"/>
                <w:sz w:val="10"/>
                <w:szCs w:val="14"/>
              </w:rPr>
            </w:pPr>
            <w:r w:rsidRPr="006B67CD">
              <w:rPr>
                <w:rFonts w:cs="Arial"/>
                <w:sz w:val="10"/>
                <w:szCs w:val="14"/>
              </w:rPr>
              <w:t xml:space="preserve">Установка разъема ПК </w:t>
            </w:r>
            <w:r w:rsidRPr="008A1C06">
              <w:rPr>
                <w:rFonts w:cs="Arial"/>
                <w:sz w:val="10"/>
                <w:szCs w:val="14"/>
              </w:rPr>
              <w:t>и запас.предох</w:t>
            </w:r>
          </w:p>
          <w:p w:rsidR="0018378A" w:rsidRPr="008A1C06" w:rsidRDefault="0018378A" w:rsidP="008A1C06">
            <w:pPr>
              <w:ind w:right="11"/>
              <w:rPr>
                <w:rFonts w:cs="Arial"/>
                <w:sz w:val="10"/>
                <w:szCs w:val="14"/>
              </w:rPr>
            </w:pPr>
            <w:r w:rsidRPr="008A1C06">
              <w:rPr>
                <w:rFonts w:cs="Arial"/>
                <w:sz w:val="10"/>
                <w:szCs w:val="14"/>
              </w:rPr>
              <w:t>ранителя в блоке управления</w:t>
            </w:r>
          </w:p>
        </w:tc>
        <w:tc>
          <w:tcPr>
            <w:tcW w:w="408" w:type="pct"/>
          </w:tcPr>
          <w:p w:rsidR="0018378A" w:rsidRPr="008A1C06" w:rsidRDefault="0018378A" w:rsidP="008A1C06">
            <w:pPr>
              <w:ind w:right="11"/>
              <w:rPr>
                <w:rFonts w:cs="Arial"/>
                <w:sz w:val="10"/>
                <w:szCs w:val="14"/>
              </w:rPr>
            </w:pPr>
            <w:r w:rsidRPr="008A1C06">
              <w:rPr>
                <w:rFonts w:cs="Arial"/>
                <w:sz w:val="10"/>
                <w:szCs w:val="14"/>
              </w:rPr>
              <w:t>8.3.2</w:t>
            </w:r>
          </w:p>
          <w:p w:rsidR="0018378A" w:rsidRPr="008A1C06" w:rsidRDefault="0018378A" w:rsidP="008A1C06">
            <w:pPr>
              <w:ind w:right="11"/>
              <w:rPr>
                <w:rFonts w:cs="Arial"/>
                <w:sz w:val="10"/>
                <w:szCs w:val="14"/>
              </w:rPr>
            </w:pPr>
            <w:r w:rsidRPr="008A1C06">
              <w:rPr>
                <w:rFonts w:cs="Arial"/>
                <w:sz w:val="10"/>
                <w:szCs w:val="14"/>
              </w:rPr>
              <w:t>Прижимная скоба кабеля 1</w:t>
            </w:r>
          </w:p>
        </w:tc>
        <w:tc>
          <w:tcPr>
            <w:tcW w:w="408" w:type="pct"/>
          </w:tcPr>
          <w:p w:rsidR="0018378A" w:rsidRPr="008A1C06" w:rsidRDefault="0018378A" w:rsidP="008A1C06">
            <w:pPr>
              <w:ind w:right="11"/>
              <w:rPr>
                <w:rFonts w:cs="Arial"/>
                <w:sz w:val="10"/>
                <w:szCs w:val="14"/>
              </w:rPr>
            </w:pPr>
            <w:r w:rsidRPr="008A1C06">
              <w:rPr>
                <w:rFonts w:cs="Arial"/>
                <w:sz w:val="10"/>
                <w:szCs w:val="14"/>
              </w:rPr>
              <w:t>8.3.3</w:t>
            </w:r>
          </w:p>
          <w:p w:rsidR="0018378A" w:rsidRPr="008A1C06" w:rsidRDefault="0018378A" w:rsidP="008A1C06">
            <w:pPr>
              <w:ind w:right="11"/>
              <w:rPr>
                <w:rFonts w:cs="Arial"/>
                <w:sz w:val="10"/>
                <w:szCs w:val="14"/>
              </w:rPr>
            </w:pPr>
            <w:r w:rsidRPr="008A1C06">
              <w:rPr>
                <w:rFonts w:cs="Arial"/>
                <w:sz w:val="10"/>
                <w:szCs w:val="14"/>
              </w:rPr>
              <w:t>Прижимная скоба кабеля 2</w:t>
            </w:r>
          </w:p>
        </w:tc>
        <w:tc>
          <w:tcPr>
            <w:tcW w:w="411" w:type="pct"/>
            <w:vMerge/>
          </w:tcPr>
          <w:p w:rsidR="0018378A" w:rsidRPr="008A1C06" w:rsidRDefault="0018378A" w:rsidP="008A1C06">
            <w:pPr>
              <w:ind w:right="11"/>
              <w:rPr>
                <w:rFonts w:cs="Arial"/>
                <w:sz w:val="10"/>
                <w:szCs w:val="14"/>
              </w:rPr>
            </w:pPr>
          </w:p>
        </w:tc>
        <w:tc>
          <w:tcPr>
            <w:tcW w:w="295" w:type="pct"/>
            <w:vMerge/>
          </w:tcPr>
          <w:p w:rsidR="0018378A" w:rsidRPr="008A1C06" w:rsidRDefault="0018378A" w:rsidP="008A1C06">
            <w:pPr>
              <w:ind w:right="11"/>
              <w:rPr>
                <w:rFonts w:cs="Arial"/>
                <w:sz w:val="10"/>
                <w:szCs w:val="14"/>
              </w:rPr>
            </w:pPr>
          </w:p>
        </w:tc>
        <w:tc>
          <w:tcPr>
            <w:tcW w:w="435" w:type="pct"/>
            <w:vMerge/>
          </w:tcPr>
          <w:p w:rsidR="0018378A" w:rsidRPr="008A1C06" w:rsidRDefault="0018378A" w:rsidP="008A1C06">
            <w:pPr>
              <w:ind w:right="11"/>
              <w:rPr>
                <w:rFonts w:cs="Arial"/>
                <w:sz w:val="10"/>
                <w:szCs w:val="14"/>
              </w:rPr>
            </w:pPr>
          </w:p>
        </w:tc>
        <w:tc>
          <w:tcPr>
            <w:tcW w:w="372" w:type="pct"/>
            <w:vMerge/>
          </w:tcPr>
          <w:p w:rsidR="0018378A" w:rsidRPr="008A1C06" w:rsidRDefault="0018378A" w:rsidP="008A1C06">
            <w:pPr>
              <w:ind w:right="11"/>
              <w:rPr>
                <w:rFonts w:cs="Arial"/>
                <w:sz w:val="10"/>
                <w:szCs w:val="14"/>
              </w:rPr>
            </w:pPr>
          </w:p>
        </w:tc>
      </w:tr>
      <w:tr w:rsidR="0018378A" w:rsidRPr="00C276C2" w:rsidTr="00B63EA7">
        <w:trPr>
          <w:trHeight w:val="20"/>
        </w:trPr>
        <w:tc>
          <w:tcPr>
            <w:tcW w:w="455" w:type="pct"/>
          </w:tcPr>
          <w:p w:rsidR="0018378A" w:rsidRPr="008A1C06" w:rsidRDefault="0018378A" w:rsidP="008A1C06">
            <w:pPr>
              <w:ind w:right="11"/>
              <w:rPr>
                <w:rFonts w:cs="Arial"/>
                <w:sz w:val="10"/>
                <w:szCs w:val="14"/>
              </w:rPr>
            </w:pPr>
            <w:r w:rsidRPr="008A1C06">
              <w:rPr>
                <w:rFonts w:cs="Arial"/>
                <w:sz w:val="10"/>
                <w:szCs w:val="14"/>
              </w:rPr>
              <w:t>А4</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TR02-02A</w:t>
            </w:r>
          </w:p>
        </w:tc>
        <w:tc>
          <w:tcPr>
            <w:tcW w:w="258" w:type="pct"/>
          </w:tcPr>
          <w:p w:rsidR="0018378A" w:rsidRPr="008A1C06" w:rsidRDefault="0018378A" w:rsidP="008A1C06">
            <w:pPr>
              <w:ind w:right="11"/>
              <w:rPr>
                <w:rFonts w:cs="Arial"/>
                <w:sz w:val="10"/>
                <w:szCs w:val="20"/>
              </w:rPr>
            </w:pP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rPr>
            </w:pPr>
            <w:r w:rsidRPr="008A1C06">
              <w:rPr>
                <w:rFonts w:cs="Arial"/>
                <w:sz w:val="10"/>
                <w:szCs w:val="14"/>
              </w:rPr>
              <w:t>А5, А5А, А5В</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TR05-04</w:t>
            </w:r>
          </w:p>
        </w:tc>
        <w:tc>
          <w:tcPr>
            <w:tcW w:w="258" w:type="pct"/>
          </w:tcPr>
          <w:p w:rsidR="0018378A" w:rsidRPr="008A1C06" w:rsidRDefault="0018378A" w:rsidP="008A1C06">
            <w:pPr>
              <w:ind w:right="11"/>
              <w:rPr>
                <w:rFonts w:cs="Arial"/>
                <w:sz w:val="10"/>
                <w:szCs w:val="20"/>
              </w:rPr>
            </w:pP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lang w:val="en-US"/>
              </w:rPr>
            </w:pPr>
            <w:r w:rsidRPr="008A1C06">
              <w:rPr>
                <w:rFonts w:cs="Arial"/>
                <w:sz w:val="10"/>
                <w:szCs w:val="14"/>
              </w:rPr>
              <w:t>А5В</w:t>
            </w:r>
            <w:r w:rsidRPr="008A1C06">
              <w:rPr>
                <w:rFonts w:cs="Arial"/>
                <w:sz w:val="10"/>
                <w:szCs w:val="14"/>
                <w:lang w:val="en-US"/>
              </w:rPr>
              <w:t>R</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TR05-23</w:t>
            </w:r>
          </w:p>
        </w:tc>
        <w:tc>
          <w:tcPr>
            <w:tcW w:w="258" w:type="pct"/>
          </w:tcPr>
          <w:p w:rsidR="0018378A" w:rsidRPr="008A1C06" w:rsidRDefault="0018378A" w:rsidP="008A1C06">
            <w:pPr>
              <w:ind w:right="11"/>
              <w:rPr>
                <w:rFonts w:cs="Arial"/>
                <w:sz w:val="10"/>
                <w:szCs w:val="20"/>
              </w:rPr>
            </w:pP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r w:rsidRPr="008A1C06">
              <w:rPr>
                <w:rFonts w:cs="Arial"/>
                <w:sz w:val="10"/>
                <w:szCs w:val="20"/>
              </w:rPr>
              <w:t>○</w:t>
            </w:r>
          </w:p>
        </w:tc>
        <w:tc>
          <w:tcPr>
            <w:tcW w:w="411" w:type="pct"/>
          </w:tcPr>
          <w:p w:rsidR="0018378A" w:rsidRPr="008A1C06" w:rsidRDefault="0018378A" w:rsidP="008A1C06">
            <w:pPr>
              <w:ind w:right="11"/>
              <w:rPr>
                <w:rFonts w:cs="Arial"/>
                <w:sz w:val="10"/>
                <w:szCs w:val="20"/>
              </w:rPr>
            </w:pP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lang w:val="en-US"/>
              </w:rPr>
            </w:pPr>
            <w:r w:rsidRPr="008A1C06">
              <w:rPr>
                <w:rFonts w:cs="Arial"/>
                <w:sz w:val="10"/>
                <w:szCs w:val="14"/>
                <w:lang w:val="en-US"/>
              </w:rPr>
              <w:t>A5C</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TR05-18A</w:t>
            </w:r>
          </w:p>
        </w:tc>
        <w:tc>
          <w:tcPr>
            <w:tcW w:w="258" w:type="pct"/>
          </w:tcPr>
          <w:p w:rsidR="0018378A" w:rsidRPr="008A1C06" w:rsidRDefault="0018378A" w:rsidP="008A1C06">
            <w:pPr>
              <w:ind w:right="11"/>
              <w:rPr>
                <w:rFonts w:cs="Arial"/>
                <w:sz w:val="10"/>
                <w:szCs w:val="20"/>
              </w:rPr>
            </w:pP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lang w:val="en-US"/>
              </w:rPr>
            </w:pPr>
            <w:r w:rsidRPr="008A1C06">
              <w:rPr>
                <w:rFonts w:cs="Arial"/>
                <w:sz w:val="10"/>
                <w:szCs w:val="14"/>
                <w:lang w:val="en-US"/>
              </w:rPr>
              <w:t>A6</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TR02-01</w:t>
            </w:r>
          </w:p>
        </w:tc>
        <w:tc>
          <w:tcPr>
            <w:tcW w:w="258" w:type="pct"/>
          </w:tcPr>
          <w:p w:rsidR="0018378A" w:rsidRPr="008A1C06" w:rsidRDefault="0018378A" w:rsidP="008A1C06">
            <w:pPr>
              <w:ind w:right="11"/>
              <w:rPr>
                <w:rFonts w:cs="Arial"/>
                <w:sz w:val="10"/>
                <w:szCs w:val="20"/>
              </w:rPr>
            </w:pP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r w:rsidRPr="008A1C06">
              <w:rPr>
                <w:rFonts w:cs="Arial"/>
                <w:sz w:val="10"/>
                <w:szCs w:val="20"/>
              </w:rPr>
              <w:t>○</w:t>
            </w:r>
          </w:p>
        </w:tc>
        <w:tc>
          <w:tcPr>
            <w:tcW w:w="408" w:type="pct"/>
          </w:tcPr>
          <w:p w:rsidR="0018378A" w:rsidRPr="008A1C06" w:rsidRDefault="0018378A" w:rsidP="008A1C06">
            <w:pPr>
              <w:ind w:right="11"/>
              <w:rPr>
                <w:rFonts w:cs="Arial"/>
                <w:sz w:val="10"/>
                <w:szCs w:val="20"/>
              </w:rPr>
            </w:pPr>
            <w:r w:rsidRPr="008A1C06">
              <w:rPr>
                <w:rFonts w:cs="Arial"/>
                <w:sz w:val="10"/>
                <w:szCs w:val="20"/>
              </w:rPr>
              <w:t>○</w:t>
            </w:r>
          </w:p>
        </w:tc>
        <w:tc>
          <w:tcPr>
            <w:tcW w:w="40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lang w:val="en-US"/>
              </w:rPr>
            </w:pPr>
            <w:r w:rsidRPr="008A1C06">
              <w:rPr>
                <w:rFonts w:cs="Arial"/>
                <w:sz w:val="10"/>
                <w:szCs w:val="14"/>
                <w:lang w:val="en-US"/>
              </w:rPr>
              <w:t>A7</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TR02-09</w:t>
            </w:r>
          </w:p>
        </w:tc>
        <w:tc>
          <w:tcPr>
            <w:tcW w:w="258" w:type="pct"/>
          </w:tcPr>
          <w:p w:rsidR="0018378A" w:rsidRPr="008A1C06" w:rsidRDefault="0018378A" w:rsidP="008A1C06">
            <w:pPr>
              <w:ind w:right="11"/>
              <w:rPr>
                <w:rFonts w:cs="Arial"/>
                <w:sz w:val="10"/>
                <w:szCs w:val="20"/>
              </w:rPr>
            </w:pP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r w:rsidRPr="008A1C06">
              <w:rPr>
                <w:rFonts w:cs="Arial"/>
                <w:sz w:val="10"/>
                <w:szCs w:val="20"/>
              </w:rPr>
              <w:t>○</w:t>
            </w:r>
          </w:p>
        </w:tc>
        <w:tc>
          <w:tcPr>
            <w:tcW w:w="411" w:type="pct"/>
          </w:tcPr>
          <w:p w:rsidR="0018378A" w:rsidRPr="008A1C06" w:rsidRDefault="0018378A" w:rsidP="008A1C06">
            <w:pPr>
              <w:ind w:right="11"/>
              <w:rPr>
                <w:rFonts w:cs="Arial"/>
                <w:sz w:val="10"/>
                <w:szCs w:val="20"/>
              </w:rPr>
            </w:pP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lang w:val="en-US"/>
              </w:rPr>
            </w:pPr>
            <w:r w:rsidRPr="008A1C06">
              <w:rPr>
                <w:rFonts w:cs="Arial"/>
                <w:sz w:val="10"/>
                <w:szCs w:val="14"/>
                <w:lang w:val="en-US"/>
              </w:rPr>
              <w:t>A8</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TR02-10</w:t>
            </w:r>
          </w:p>
        </w:tc>
        <w:tc>
          <w:tcPr>
            <w:tcW w:w="258" w:type="pct"/>
          </w:tcPr>
          <w:p w:rsidR="0018378A" w:rsidRPr="008A1C06" w:rsidRDefault="0018378A" w:rsidP="008A1C06">
            <w:pPr>
              <w:ind w:right="11"/>
              <w:rPr>
                <w:rFonts w:cs="Arial"/>
                <w:sz w:val="10"/>
                <w:szCs w:val="20"/>
              </w:rPr>
            </w:pP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r w:rsidRPr="008A1C06">
              <w:rPr>
                <w:rFonts w:cs="Arial"/>
                <w:sz w:val="10"/>
                <w:szCs w:val="20"/>
              </w:rPr>
              <w:t>○</w:t>
            </w:r>
          </w:p>
        </w:tc>
        <w:tc>
          <w:tcPr>
            <w:tcW w:w="411" w:type="pct"/>
          </w:tcPr>
          <w:p w:rsidR="0018378A" w:rsidRPr="008A1C06" w:rsidRDefault="0018378A" w:rsidP="008A1C06">
            <w:pPr>
              <w:ind w:right="11"/>
              <w:rPr>
                <w:rFonts w:cs="Arial"/>
                <w:sz w:val="10"/>
                <w:szCs w:val="20"/>
              </w:rPr>
            </w:pP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lang w:val="en-US"/>
              </w:rPr>
            </w:pPr>
            <w:r w:rsidRPr="008A1C06">
              <w:rPr>
                <w:rFonts w:cs="Arial"/>
                <w:sz w:val="10"/>
                <w:szCs w:val="14"/>
                <w:lang w:val="en-US"/>
              </w:rPr>
              <w:t>A9</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TR05-05</w:t>
            </w:r>
          </w:p>
        </w:tc>
        <w:tc>
          <w:tcPr>
            <w:tcW w:w="258" w:type="pct"/>
          </w:tcPr>
          <w:p w:rsidR="0018378A" w:rsidRPr="008A1C06" w:rsidRDefault="0018378A" w:rsidP="008A1C06">
            <w:pPr>
              <w:ind w:right="11"/>
              <w:rPr>
                <w:rFonts w:cs="Arial"/>
                <w:sz w:val="10"/>
                <w:szCs w:val="20"/>
              </w:rPr>
            </w:pP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r w:rsidRPr="008A1C06">
              <w:rPr>
                <w:rFonts w:cs="Arial"/>
                <w:sz w:val="10"/>
                <w:szCs w:val="20"/>
              </w:rPr>
              <w:t>○</w:t>
            </w:r>
          </w:p>
        </w:tc>
        <w:tc>
          <w:tcPr>
            <w:tcW w:w="411" w:type="pct"/>
          </w:tcPr>
          <w:p w:rsidR="0018378A" w:rsidRPr="008A1C06" w:rsidRDefault="0018378A" w:rsidP="008A1C06">
            <w:pPr>
              <w:ind w:right="11"/>
              <w:rPr>
                <w:rFonts w:cs="Arial"/>
                <w:sz w:val="10"/>
                <w:szCs w:val="20"/>
              </w:rPr>
            </w:pPr>
          </w:p>
        </w:tc>
        <w:tc>
          <w:tcPr>
            <w:tcW w:w="295" w:type="pct"/>
          </w:tcPr>
          <w:p w:rsidR="0018378A" w:rsidRPr="008A1C06" w:rsidRDefault="0018378A" w:rsidP="008A1C06">
            <w:pPr>
              <w:ind w:right="11"/>
              <w:rPr>
                <w:rFonts w:cs="Arial"/>
                <w:sz w:val="10"/>
                <w:szCs w:val="20"/>
              </w:rPr>
            </w:pPr>
            <w:r w:rsidRPr="008A1C06">
              <w:rPr>
                <w:rFonts w:cs="Arial"/>
                <w:sz w:val="10"/>
                <w:szCs w:val="20"/>
              </w:rPr>
              <w:t>○</w:t>
            </w: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lang w:val="en-US"/>
              </w:rPr>
            </w:pPr>
            <w:r w:rsidRPr="008A1C06">
              <w:rPr>
                <w:rFonts w:cs="Arial"/>
                <w:sz w:val="10"/>
                <w:szCs w:val="14"/>
                <w:lang w:val="en-US"/>
              </w:rPr>
              <w:t>A9A</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TR06-14</w:t>
            </w:r>
          </w:p>
        </w:tc>
        <w:tc>
          <w:tcPr>
            <w:tcW w:w="258" w:type="pct"/>
          </w:tcPr>
          <w:p w:rsidR="0018378A" w:rsidRPr="008A1C06" w:rsidRDefault="0018378A" w:rsidP="008A1C06">
            <w:pPr>
              <w:ind w:right="11"/>
              <w:rPr>
                <w:rFonts w:cs="Arial"/>
                <w:sz w:val="10"/>
                <w:szCs w:val="20"/>
              </w:rPr>
            </w:pP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lang w:val="en-US"/>
              </w:rPr>
            </w:pPr>
            <w:r w:rsidRPr="008A1C06">
              <w:rPr>
                <w:rFonts w:cs="Arial"/>
                <w:sz w:val="10"/>
                <w:szCs w:val="14"/>
                <w:lang w:val="en-US"/>
              </w:rPr>
              <w:t>A9AR</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TR06-15</w:t>
            </w:r>
          </w:p>
        </w:tc>
        <w:tc>
          <w:tcPr>
            <w:tcW w:w="258" w:type="pct"/>
          </w:tcPr>
          <w:p w:rsidR="0018378A" w:rsidRPr="008A1C06" w:rsidRDefault="0018378A" w:rsidP="008A1C06">
            <w:pPr>
              <w:ind w:right="11"/>
              <w:rPr>
                <w:rFonts w:cs="Arial"/>
                <w:sz w:val="10"/>
                <w:szCs w:val="20"/>
              </w:rPr>
            </w:pP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rPr>
            </w:pPr>
            <w:r w:rsidRPr="006B67CD">
              <w:rPr>
                <w:rFonts w:cs="Arial"/>
                <w:sz w:val="10"/>
                <w:szCs w:val="14"/>
                <w:lang w:val="en-US"/>
              </w:rPr>
              <w:t>A11,A20,A6</w:t>
            </w:r>
          </w:p>
          <w:p w:rsidR="0018378A" w:rsidRPr="008A1C06" w:rsidRDefault="0018378A" w:rsidP="008A1C06">
            <w:pPr>
              <w:ind w:right="11"/>
              <w:rPr>
                <w:rFonts w:cs="Arial"/>
                <w:sz w:val="10"/>
                <w:szCs w:val="14"/>
                <w:lang w:val="en-US"/>
              </w:rPr>
            </w:pPr>
            <w:r w:rsidRPr="008A1C06">
              <w:rPr>
                <w:rFonts w:cs="Arial"/>
                <w:sz w:val="10"/>
                <w:szCs w:val="14"/>
                <w:lang w:val="en-US"/>
              </w:rPr>
              <w:t>A26A</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TR05-11</w:t>
            </w:r>
          </w:p>
        </w:tc>
        <w:tc>
          <w:tcPr>
            <w:tcW w:w="258" w:type="pct"/>
          </w:tcPr>
          <w:p w:rsidR="0018378A" w:rsidRPr="008A1C06" w:rsidRDefault="0018378A" w:rsidP="008A1C06">
            <w:pPr>
              <w:ind w:right="11"/>
              <w:rPr>
                <w:rFonts w:cs="Arial"/>
                <w:sz w:val="10"/>
                <w:szCs w:val="20"/>
              </w:rPr>
            </w:pPr>
            <w:r w:rsidRPr="008A1C06">
              <w:rPr>
                <w:rFonts w:cs="Arial"/>
                <w:sz w:val="10"/>
                <w:szCs w:val="20"/>
              </w:rPr>
              <w:t>○</w:t>
            </w: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r w:rsidRPr="008A1C06">
              <w:rPr>
                <w:rFonts w:cs="Arial"/>
                <w:sz w:val="10"/>
                <w:szCs w:val="20"/>
              </w:rPr>
              <w:t>○</w:t>
            </w: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r w:rsidRPr="008A1C06">
              <w:rPr>
                <w:rFonts w:cs="Arial"/>
                <w:sz w:val="10"/>
                <w:szCs w:val="20"/>
              </w:rPr>
              <w:t>○</w:t>
            </w:r>
          </w:p>
        </w:tc>
        <w:tc>
          <w:tcPr>
            <w:tcW w:w="411" w:type="pct"/>
          </w:tcPr>
          <w:p w:rsidR="0018378A" w:rsidRPr="008A1C06" w:rsidRDefault="0018378A" w:rsidP="008A1C06">
            <w:pPr>
              <w:ind w:right="11"/>
              <w:rPr>
                <w:rFonts w:cs="Arial"/>
                <w:sz w:val="10"/>
                <w:szCs w:val="20"/>
              </w:rPr>
            </w:pPr>
            <w:r w:rsidRPr="008A1C06">
              <w:rPr>
                <w:rFonts w:cs="Arial"/>
                <w:sz w:val="10"/>
                <w:szCs w:val="20"/>
              </w:rPr>
              <w:t>○</w:t>
            </w: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rPr>
            </w:pPr>
            <w:r w:rsidRPr="006B67CD">
              <w:rPr>
                <w:rFonts w:cs="Arial"/>
                <w:sz w:val="10"/>
                <w:szCs w:val="14"/>
                <w:lang w:val="en-US"/>
              </w:rPr>
              <w:t>A12,A12A</w:t>
            </w:r>
          </w:p>
          <w:p w:rsidR="0018378A" w:rsidRPr="008A1C06" w:rsidRDefault="0018378A" w:rsidP="008A1C06">
            <w:pPr>
              <w:ind w:right="11"/>
              <w:rPr>
                <w:rFonts w:cs="Arial"/>
                <w:sz w:val="10"/>
                <w:szCs w:val="14"/>
                <w:lang w:val="en-US"/>
              </w:rPr>
            </w:pPr>
            <w:r w:rsidRPr="008A1C06">
              <w:rPr>
                <w:rFonts w:cs="Arial"/>
                <w:sz w:val="10"/>
                <w:szCs w:val="14"/>
                <w:lang w:val="en-US"/>
              </w:rPr>
              <w:t>A12B, A28</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TR05-10</w:t>
            </w:r>
          </w:p>
        </w:tc>
        <w:tc>
          <w:tcPr>
            <w:tcW w:w="258" w:type="pct"/>
          </w:tcPr>
          <w:p w:rsidR="0018378A" w:rsidRPr="008A1C06" w:rsidRDefault="0018378A" w:rsidP="008A1C06">
            <w:pPr>
              <w:ind w:right="11"/>
              <w:rPr>
                <w:rFonts w:cs="Arial"/>
                <w:sz w:val="10"/>
                <w:szCs w:val="20"/>
              </w:rPr>
            </w:pP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r w:rsidRPr="008A1C06">
              <w:rPr>
                <w:rFonts w:cs="Arial"/>
                <w:sz w:val="10"/>
                <w:szCs w:val="20"/>
              </w:rPr>
              <w:t>○</w:t>
            </w: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r w:rsidRPr="008A1C06">
              <w:rPr>
                <w:rFonts w:cs="Arial"/>
                <w:sz w:val="10"/>
                <w:szCs w:val="20"/>
              </w:rPr>
              <w:t>○</w:t>
            </w:r>
          </w:p>
        </w:tc>
        <w:tc>
          <w:tcPr>
            <w:tcW w:w="408" w:type="pct"/>
          </w:tcPr>
          <w:p w:rsidR="0018378A" w:rsidRPr="008A1C06" w:rsidRDefault="0018378A" w:rsidP="008A1C06">
            <w:pPr>
              <w:ind w:right="11"/>
              <w:rPr>
                <w:rFonts w:cs="Arial"/>
                <w:sz w:val="10"/>
                <w:szCs w:val="20"/>
              </w:rPr>
            </w:pPr>
            <w:r w:rsidRPr="008A1C06">
              <w:rPr>
                <w:rFonts w:cs="Arial"/>
                <w:sz w:val="10"/>
                <w:szCs w:val="20"/>
              </w:rPr>
              <w:t>○</w:t>
            </w:r>
          </w:p>
        </w:tc>
        <w:tc>
          <w:tcPr>
            <w:tcW w:w="408" w:type="pct"/>
          </w:tcPr>
          <w:p w:rsidR="0018378A" w:rsidRPr="008A1C06" w:rsidRDefault="0018378A" w:rsidP="008A1C06">
            <w:pPr>
              <w:ind w:right="11"/>
              <w:rPr>
                <w:rFonts w:cs="Arial"/>
                <w:sz w:val="10"/>
                <w:szCs w:val="20"/>
              </w:rPr>
            </w:pPr>
            <w:r w:rsidRPr="008A1C06">
              <w:rPr>
                <w:rFonts w:cs="Arial"/>
                <w:sz w:val="10"/>
                <w:szCs w:val="20"/>
              </w:rPr>
              <w:t>○</w:t>
            </w:r>
          </w:p>
        </w:tc>
        <w:tc>
          <w:tcPr>
            <w:tcW w:w="411" w:type="pct"/>
          </w:tcPr>
          <w:p w:rsidR="0018378A" w:rsidRPr="008A1C06" w:rsidRDefault="0018378A" w:rsidP="008A1C06">
            <w:pPr>
              <w:ind w:right="11"/>
              <w:rPr>
                <w:rFonts w:cs="Arial"/>
                <w:sz w:val="10"/>
                <w:szCs w:val="20"/>
              </w:rPr>
            </w:pPr>
            <w:r w:rsidRPr="008A1C06">
              <w:rPr>
                <w:rFonts w:cs="Arial"/>
                <w:sz w:val="10"/>
                <w:szCs w:val="20"/>
              </w:rPr>
              <w:t>○</w:t>
            </w: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rPr>
            </w:pPr>
            <w:r w:rsidRPr="006B67CD">
              <w:rPr>
                <w:rFonts w:cs="Arial"/>
                <w:sz w:val="10"/>
                <w:szCs w:val="14"/>
                <w:lang w:val="en-US"/>
              </w:rPr>
              <w:t>A12C,A12D</w:t>
            </w:r>
          </w:p>
          <w:p w:rsidR="0018378A" w:rsidRPr="008A1C06" w:rsidRDefault="0018378A" w:rsidP="008A1C06">
            <w:pPr>
              <w:ind w:right="11"/>
              <w:rPr>
                <w:rFonts w:cs="Arial"/>
                <w:sz w:val="10"/>
                <w:szCs w:val="14"/>
                <w:lang w:val="en-US"/>
              </w:rPr>
            </w:pPr>
            <w:r w:rsidRPr="008A1C06">
              <w:rPr>
                <w:rFonts w:cs="Arial"/>
                <w:sz w:val="10"/>
                <w:szCs w:val="14"/>
                <w:lang w:val="en-US"/>
              </w:rPr>
              <w:t>A12E</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TR05-19</w:t>
            </w:r>
          </w:p>
        </w:tc>
        <w:tc>
          <w:tcPr>
            <w:tcW w:w="258" w:type="pct"/>
          </w:tcPr>
          <w:p w:rsidR="0018378A" w:rsidRPr="008A1C06" w:rsidRDefault="0018378A" w:rsidP="008A1C06">
            <w:pPr>
              <w:ind w:right="11"/>
              <w:rPr>
                <w:rFonts w:cs="Arial"/>
                <w:sz w:val="10"/>
                <w:szCs w:val="20"/>
              </w:rPr>
            </w:pP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r w:rsidRPr="008A1C06">
              <w:rPr>
                <w:rFonts w:cs="Arial"/>
                <w:sz w:val="10"/>
                <w:szCs w:val="20"/>
              </w:rPr>
              <w:t>○</w:t>
            </w: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r w:rsidRPr="008A1C06">
              <w:rPr>
                <w:rFonts w:cs="Arial"/>
                <w:sz w:val="10"/>
                <w:szCs w:val="20"/>
              </w:rPr>
              <w:t>○</w:t>
            </w: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r w:rsidRPr="008A1C06">
              <w:rPr>
                <w:rFonts w:cs="Arial"/>
                <w:sz w:val="10"/>
                <w:szCs w:val="20"/>
              </w:rPr>
              <w:t>○</w:t>
            </w:r>
          </w:p>
        </w:tc>
        <w:tc>
          <w:tcPr>
            <w:tcW w:w="411" w:type="pct"/>
          </w:tcPr>
          <w:p w:rsidR="0018378A" w:rsidRPr="008A1C06" w:rsidRDefault="0018378A" w:rsidP="008A1C06">
            <w:pPr>
              <w:ind w:right="11"/>
              <w:rPr>
                <w:rFonts w:cs="Arial"/>
                <w:sz w:val="10"/>
                <w:szCs w:val="20"/>
              </w:rPr>
            </w:pP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lang w:val="en-US"/>
              </w:rPr>
            </w:pPr>
            <w:r w:rsidRPr="008A1C06">
              <w:rPr>
                <w:rFonts w:cs="Arial"/>
                <w:sz w:val="10"/>
                <w:szCs w:val="14"/>
                <w:lang w:val="en-US"/>
              </w:rPr>
              <w:t>A12F</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TR06-15</w:t>
            </w:r>
          </w:p>
        </w:tc>
        <w:tc>
          <w:tcPr>
            <w:tcW w:w="258" w:type="pct"/>
          </w:tcPr>
          <w:p w:rsidR="0018378A" w:rsidRPr="008A1C06" w:rsidRDefault="0018378A" w:rsidP="008A1C06">
            <w:pPr>
              <w:ind w:right="11"/>
              <w:rPr>
                <w:rFonts w:cs="Arial"/>
                <w:sz w:val="10"/>
                <w:szCs w:val="20"/>
              </w:rPr>
            </w:pP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lang w:val="en-US"/>
              </w:rPr>
            </w:pPr>
            <w:r w:rsidRPr="008A1C06">
              <w:rPr>
                <w:rFonts w:cs="Arial"/>
                <w:sz w:val="10"/>
                <w:szCs w:val="14"/>
                <w:lang w:val="en-US"/>
              </w:rPr>
              <w:t>A14</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TR02-14</w:t>
            </w:r>
          </w:p>
        </w:tc>
        <w:tc>
          <w:tcPr>
            <w:tcW w:w="258" w:type="pct"/>
          </w:tcPr>
          <w:p w:rsidR="0018378A" w:rsidRPr="008A1C06" w:rsidRDefault="0018378A" w:rsidP="008A1C06">
            <w:pPr>
              <w:ind w:right="11"/>
              <w:rPr>
                <w:rFonts w:cs="Arial"/>
                <w:sz w:val="10"/>
                <w:szCs w:val="20"/>
              </w:rPr>
            </w:pPr>
            <w:r w:rsidRPr="008A1C06">
              <w:rPr>
                <w:rFonts w:cs="Arial"/>
                <w:sz w:val="10"/>
                <w:szCs w:val="20"/>
              </w:rPr>
              <w:t>○</w:t>
            </w: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r w:rsidRPr="008A1C06">
              <w:rPr>
                <w:rFonts w:cs="Arial"/>
                <w:sz w:val="10"/>
                <w:szCs w:val="20"/>
              </w:rPr>
              <w:t>○</w:t>
            </w: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rPr>
            </w:pPr>
            <w:r w:rsidRPr="006B67CD">
              <w:rPr>
                <w:rFonts w:cs="Arial"/>
                <w:sz w:val="10"/>
                <w:szCs w:val="14"/>
                <w:lang w:val="en-US"/>
              </w:rPr>
              <w:t>A15,A15A</w:t>
            </w:r>
          </w:p>
          <w:p w:rsidR="0018378A" w:rsidRPr="008A1C06" w:rsidRDefault="0018378A" w:rsidP="008A1C06">
            <w:pPr>
              <w:ind w:right="11"/>
              <w:rPr>
                <w:rFonts w:cs="Arial"/>
                <w:sz w:val="10"/>
                <w:szCs w:val="14"/>
                <w:lang w:val="en-US"/>
              </w:rPr>
            </w:pPr>
            <w:r w:rsidRPr="008A1C06">
              <w:rPr>
                <w:rFonts w:cs="Arial"/>
                <w:sz w:val="10"/>
                <w:szCs w:val="14"/>
                <w:lang w:val="en-US"/>
              </w:rPr>
              <w:t>A15AR, A15B</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TR05-06</w:t>
            </w:r>
          </w:p>
        </w:tc>
        <w:tc>
          <w:tcPr>
            <w:tcW w:w="258" w:type="pct"/>
          </w:tcPr>
          <w:p w:rsidR="0018378A" w:rsidRPr="008A1C06" w:rsidRDefault="0018378A" w:rsidP="008A1C06">
            <w:pPr>
              <w:ind w:right="11"/>
              <w:rPr>
                <w:rFonts w:cs="Arial"/>
                <w:sz w:val="10"/>
                <w:szCs w:val="20"/>
              </w:rPr>
            </w:pPr>
            <w:r w:rsidRPr="008A1C06">
              <w:rPr>
                <w:rFonts w:cs="Arial"/>
                <w:sz w:val="10"/>
                <w:szCs w:val="20"/>
              </w:rPr>
              <w:t>○</w:t>
            </w: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r w:rsidRPr="008A1C06">
              <w:rPr>
                <w:rFonts w:cs="Arial"/>
                <w:sz w:val="10"/>
                <w:szCs w:val="20"/>
              </w:rPr>
              <w:t>○</w:t>
            </w: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rPr>
            </w:pPr>
            <w:r w:rsidRPr="006B67CD">
              <w:rPr>
                <w:rFonts w:cs="Arial"/>
                <w:sz w:val="10"/>
                <w:szCs w:val="14"/>
                <w:lang w:val="en-US"/>
              </w:rPr>
              <w:t>A15BR,A1C</w:t>
            </w:r>
          </w:p>
          <w:p w:rsidR="0018378A" w:rsidRPr="008A1C06" w:rsidRDefault="0018378A" w:rsidP="008A1C06">
            <w:pPr>
              <w:ind w:right="11"/>
              <w:rPr>
                <w:rFonts w:cs="Arial"/>
                <w:sz w:val="10"/>
                <w:szCs w:val="14"/>
                <w:lang w:val="en-US"/>
              </w:rPr>
            </w:pPr>
            <w:r w:rsidRPr="008A1C06">
              <w:rPr>
                <w:rFonts w:cs="Arial"/>
                <w:sz w:val="10"/>
                <w:szCs w:val="14"/>
                <w:lang w:val="en-US"/>
              </w:rPr>
              <w:t>A15D,A15E</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TR05-14B</w:t>
            </w:r>
          </w:p>
        </w:tc>
        <w:tc>
          <w:tcPr>
            <w:tcW w:w="258" w:type="pct"/>
          </w:tcPr>
          <w:p w:rsidR="0018378A" w:rsidRPr="008A1C06" w:rsidRDefault="0018378A" w:rsidP="008A1C06">
            <w:pPr>
              <w:ind w:right="11"/>
              <w:rPr>
                <w:rFonts w:cs="Arial"/>
                <w:sz w:val="10"/>
                <w:szCs w:val="20"/>
              </w:rPr>
            </w:pP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lang w:val="en-US"/>
              </w:rPr>
            </w:pPr>
            <w:r w:rsidRPr="008A1C06">
              <w:rPr>
                <w:rFonts w:cs="Arial"/>
                <w:sz w:val="10"/>
                <w:szCs w:val="14"/>
                <w:lang w:val="en-US"/>
              </w:rPr>
              <w:t>A17,A17A</w:t>
            </w:r>
          </w:p>
          <w:p w:rsidR="0018378A" w:rsidRPr="008A1C06" w:rsidRDefault="0018378A" w:rsidP="008A1C06">
            <w:pPr>
              <w:ind w:right="11"/>
              <w:rPr>
                <w:rFonts w:cs="Arial"/>
                <w:sz w:val="10"/>
                <w:szCs w:val="14"/>
                <w:lang w:val="en-US"/>
              </w:rPr>
            </w:pPr>
            <w:r w:rsidRPr="008A1C06">
              <w:rPr>
                <w:rFonts w:cs="Arial"/>
                <w:sz w:val="10"/>
                <w:szCs w:val="14"/>
                <w:lang w:val="en-US"/>
              </w:rPr>
              <w:t>A35,A35A</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TR06-01B</w:t>
            </w:r>
          </w:p>
        </w:tc>
        <w:tc>
          <w:tcPr>
            <w:tcW w:w="258" w:type="pct"/>
          </w:tcPr>
          <w:p w:rsidR="0018378A" w:rsidRPr="008A1C06" w:rsidRDefault="0018378A" w:rsidP="008A1C06">
            <w:pPr>
              <w:ind w:right="11"/>
              <w:rPr>
                <w:rFonts w:cs="Arial"/>
                <w:sz w:val="10"/>
                <w:szCs w:val="20"/>
              </w:rPr>
            </w:pP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r w:rsidRPr="008A1C06">
              <w:rPr>
                <w:rFonts w:cs="Arial"/>
                <w:sz w:val="10"/>
                <w:szCs w:val="20"/>
              </w:rPr>
              <w:t>○</w:t>
            </w:r>
          </w:p>
        </w:tc>
        <w:tc>
          <w:tcPr>
            <w:tcW w:w="453" w:type="pct"/>
          </w:tcPr>
          <w:p w:rsidR="0018378A" w:rsidRPr="008A1C06" w:rsidRDefault="0018378A" w:rsidP="008A1C06">
            <w:pPr>
              <w:ind w:right="11"/>
              <w:rPr>
                <w:rFonts w:cs="Arial"/>
                <w:sz w:val="10"/>
                <w:szCs w:val="20"/>
              </w:rPr>
            </w:pPr>
            <w:r w:rsidRPr="008A1C06">
              <w:rPr>
                <w:rFonts w:cs="Arial"/>
                <w:sz w:val="10"/>
                <w:szCs w:val="20"/>
              </w:rPr>
              <w:t>○</w:t>
            </w: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r w:rsidRPr="008A1C06">
              <w:rPr>
                <w:rFonts w:cs="Arial"/>
                <w:sz w:val="10"/>
                <w:szCs w:val="20"/>
              </w:rPr>
              <w:t>○</w:t>
            </w:r>
          </w:p>
        </w:tc>
        <w:tc>
          <w:tcPr>
            <w:tcW w:w="411" w:type="pct"/>
          </w:tcPr>
          <w:p w:rsidR="0018378A" w:rsidRPr="008A1C06" w:rsidRDefault="0018378A" w:rsidP="008A1C06">
            <w:pPr>
              <w:ind w:right="11"/>
              <w:rPr>
                <w:rFonts w:cs="Arial"/>
                <w:sz w:val="10"/>
                <w:szCs w:val="20"/>
              </w:rPr>
            </w:pP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lang w:val="en-US"/>
              </w:rPr>
            </w:pPr>
            <w:r w:rsidRPr="008A1C06">
              <w:rPr>
                <w:rFonts w:cs="Arial"/>
                <w:sz w:val="10"/>
                <w:szCs w:val="14"/>
                <w:lang w:val="en-US"/>
              </w:rPr>
              <w:t>A18</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TR03-02</w:t>
            </w:r>
          </w:p>
        </w:tc>
        <w:tc>
          <w:tcPr>
            <w:tcW w:w="258" w:type="pct"/>
          </w:tcPr>
          <w:p w:rsidR="0018378A" w:rsidRPr="008A1C06" w:rsidRDefault="0018378A" w:rsidP="008A1C06">
            <w:pPr>
              <w:ind w:right="11"/>
              <w:rPr>
                <w:rFonts w:cs="Arial"/>
                <w:sz w:val="10"/>
                <w:szCs w:val="20"/>
              </w:rPr>
            </w:pPr>
            <w:r w:rsidRPr="008A1C06">
              <w:rPr>
                <w:rFonts w:cs="Arial"/>
                <w:sz w:val="10"/>
                <w:szCs w:val="20"/>
              </w:rPr>
              <w:t>○</w:t>
            </w:r>
          </w:p>
        </w:tc>
        <w:tc>
          <w:tcPr>
            <w:tcW w:w="313" w:type="pct"/>
          </w:tcPr>
          <w:p w:rsidR="0018378A" w:rsidRPr="008A1C06" w:rsidRDefault="0018378A" w:rsidP="008A1C06">
            <w:pPr>
              <w:ind w:right="11"/>
              <w:rPr>
                <w:rFonts w:cs="Arial"/>
                <w:sz w:val="10"/>
                <w:szCs w:val="20"/>
              </w:rPr>
            </w:pPr>
            <w:r w:rsidRPr="008A1C06">
              <w:rPr>
                <w:rFonts w:cs="Arial"/>
                <w:sz w:val="10"/>
                <w:szCs w:val="20"/>
              </w:rPr>
              <w:t>○</w:t>
            </w: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r w:rsidRPr="008A1C06">
              <w:rPr>
                <w:rFonts w:cs="Arial"/>
                <w:sz w:val="10"/>
                <w:szCs w:val="20"/>
              </w:rPr>
              <w:t>○</w:t>
            </w:r>
          </w:p>
        </w:tc>
        <w:tc>
          <w:tcPr>
            <w:tcW w:w="40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295" w:type="pct"/>
          </w:tcPr>
          <w:p w:rsidR="0018378A" w:rsidRPr="008A1C06" w:rsidRDefault="0018378A" w:rsidP="008A1C06">
            <w:pPr>
              <w:ind w:right="11"/>
              <w:rPr>
                <w:rFonts w:cs="Arial"/>
                <w:sz w:val="10"/>
                <w:szCs w:val="20"/>
              </w:rPr>
            </w:pPr>
            <w:r w:rsidRPr="008A1C06">
              <w:rPr>
                <w:rFonts w:cs="Arial"/>
                <w:sz w:val="10"/>
                <w:szCs w:val="20"/>
              </w:rPr>
              <w:t>○</w:t>
            </w: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lang w:val="en-US"/>
              </w:rPr>
            </w:pPr>
            <w:r w:rsidRPr="008A1C06">
              <w:rPr>
                <w:rFonts w:cs="Arial"/>
                <w:sz w:val="10"/>
                <w:szCs w:val="14"/>
                <w:lang w:val="en-US"/>
              </w:rPr>
              <w:t>A18A,A18B,</w:t>
            </w:r>
          </w:p>
          <w:p w:rsidR="0018378A" w:rsidRPr="008A1C06" w:rsidRDefault="0018378A" w:rsidP="008A1C06">
            <w:pPr>
              <w:ind w:right="11"/>
              <w:rPr>
                <w:rFonts w:cs="Arial"/>
                <w:sz w:val="10"/>
                <w:szCs w:val="14"/>
                <w:lang w:val="en-US"/>
              </w:rPr>
            </w:pPr>
            <w:r w:rsidRPr="008A1C06">
              <w:rPr>
                <w:rFonts w:cs="Arial"/>
                <w:sz w:val="10"/>
                <w:szCs w:val="14"/>
                <w:lang w:val="en-US"/>
              </w:rPr>
              <w:t>A30</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TR05-09A</w:t>
            </w:r>
          </w:p>
        </w:tc>
        <w:tc>
          <w:tcPr>
            <w:tcW w:w="258" w:type="pct"/>
          </w:tcPr>
          <w:p w:rsidR="0018378A" w:rsidRPr="008A1C06" w:rsidRDefault="0018378A" w:rsidP="008A1C06">
            <w:pPr>
              <w:ind w:right="11"/>
              <w:rPr>
                <w:rFonts w:cs="Arial"/>
                <w:sz w:val="10"/>
                <w:szCs w:val="20"/>
              </w:rPr>
            </w:pPr>
            <w:r w:rsidRPr="008A1C06">
              <w:rPr>
                <w:rFonts w:cs="Arial"/>
                <w:sz w:val="10"/>
                <w:szCs w:val="20"/>
              </w:rPr>
              <w:t>○</w:t>
            </w:r>
          </w:p>
        </w:tc>
        <w:tc>
          <w:tcPr>
            <w:tcW w:w="313" w:type="pct"/>
          </w:tcPr>
          <w:p w:rsidR="0018378A" w:rsidRPr="008A1C06" w:rsidRDefault="0018378A" w:rsidP="008A1C06">
            <w:pPr>
              <w:ind w:right="11"/>
              <w:rPr>
                <w:rFonts w:cs="Arial"/>
                <w:sz w:val="10"/>
                <w:szCs w:val="20"/>
              </w:rPr>
            </w:pPr>
            <w:r w:rsidRPr="008A1C06">
              <w:rPr>
                <w:rFonts w:cs="Arial"/>
                <w:sz w:val="10"/>
                <w:szCs w:val="20"/>
              </w:rPr>
              <w:t>○</w:t>
            </w: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r w:rsidRPr="008A1C06">
              <w:rPr>
                <w:rFonts w:cs="Arial"/>
                <w:sz w:val="10"/>
                <w:szCs w:val="20"/>
              </w:rPr>
              <w:t>○</w:t>
            </w:r>
          </w:p>
        </w:tc>
        <w:tc>
          <w:tcPr>
            <w:tcW w:w="40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lang w:val="en-US"/>
              </w:rPr>
            </w:pPr>
            <w:r w:rsidRPr="008A1C06">
              <w:rPr>
                <w:rFonts w:cs="Arial"/>
                <w:sz w:val="10"/>
                <w:szCs w:val="14"/>
                <w:lang w:val="en-US"/>
              </w:rPr>
              <w:t>A19</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TR05-15</w:t>
            </w:r>
          </w:p>
        </w:tc>
        <w:tc>
          <w:tcPr>
            <w:tcW w:w="258" w:type="pct"/>
          </w:tcPr>
          <w:p w:rsidR="0018378A" w:rsidRPr="008A1C06" w:rsidRDefault="0018378A" w:rsidP="008A1C06">
            <w:pPr>
              <w:ind w:right="11"/>
              <w:rPr>
                <w:rFonts w:cs="Arial"/>
                <w:sz w:val="10"/>
                <w:szCs w:val="20"/>
              </w:rPr>
            </w:pP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r w:rsidRPr="008A1C06">
              <w:rPr>
                <w:rFonts w:cs="Arial"/>
                <w:sz w:val="10"/>
                <w:szCs w:val="20"/>
              </w:rPr>
              <w:t>○</w:t>
            </w:r>
          </w:p>
        </w:tc>
        <w:tc>
          <w:tcPr>
            <w:tcW w:w="411" w:type="pct"/>
          </w:tcPr>
          <w:p w:rsidR="0018378A" w:rsidRPr="008A1C06" w:rsidRDefault="0018378A" w:rsidP="008A1C06">
            <w:pPr>
              <w:ind w:right="11"/>
              <w:rPr>
                <w:rFonts w:cs="Arial"/>
                <w:sz w:val="10"/>
                <w:szCs w:val="20"/>
              </w:rPr>
            </w:pP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lang w:val="en-US"/>
              </w:rPr>
            </w:pPr>
            <w:r w:rsidRPr="008A1C06">
              <w:rPr>
                <w:rFonts w:cs="Arial"/>
                <w:sz w:val="10"/>
                <w:szCs w:val="14"/>
                <w:lang w:val="en-US"/>
              </w:rPr>
              <w:t>A21A,A21B,</w:t>
            </w:r>
          </w:p>
          <w:p w:rsidR="0018378A" w:rsidRPr="008A1C06" w:rsidRDefault="0018378A" w:rsidP="008A1C06">
            <w:pPr>
              <w:ind w:right="11"/>
              <w:rPr>
                <w:rFonts w:cs="Arial"/>
                <w:sz w:val="10"/>
                <w:szCs w:val="14"/>
                <w:lang w:val="en-US"/>
              </w:rPr>
            </w:pPr>
            <w:r w:rsidRPr="008A1C06">
              <w:rPr>
                <w:rFonts w:cs="Arial"/>
                <w:sz w:val="10"/>
                <w:szCs w:val="14"/>
                <w:lang w:val="en-US"/>
              </w:rPr>
              <w:t>A21C</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TR05-20A</w:t>
            </w:r>
          </w:p>
        </w:tc>
        <w:tc>
          <w:tcPr>
            <w:tcW w:w="258" w:type="pct"/>
          </w:tcPr>
          <w:p w:rsidR="0018378A" w:rsidRPr="008A1C06" w:rsidRDefault="0018378A" w:rsidP="008A1C06">
            <w:pPr>
              <w:ind w:right="11"/>
              <w:rPr>
                <w:rFonts w:cs="Arial"/>
                <w:sz w:val="10"/>
                <w:szCs w:val="20"/>
              </w:rPr>
            </w:pP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lang w:val="en-US"/>
              </w:rPr>
            </w:pPr>
            <w:r w:rsidRPr="008A1C06">
              <w:rPr>
                <w:rFonts w:cs="Arial"/>
                <w:sz w:val="10"/>
                <w:szCs w:val="14"/>
                <w:lang w:val="en-US"/>
              </w:rPr>
              <w:t>A23</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TR04-04A</w:t>
            </w:r>
          </w:p>
        </w:tc>
        <w:tc>
          <w:tcPr>
            <w:tcW w:w="258" w:type="pct"/>
          </w:tcPr>
          <w:p w:rsidR="0018378A" w:rsidRPr="008A1C06" w:rsidRDefault="0018378A" w:rsidP="008A1C06">
            <w:pPr>
              <w:ind w:right="11"/>
              <w:rPr>
                <w:rFonts w:cs="Arial"/>
                <w:sz w:val="10"/>
                <w:szCs w:val="20"/>
              </w:rPr>
            </w:pP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r w:rsidRPr="008A1C06">
              <w:rPr>
                <w:rFonts w:cs="Arial"/>
                <w:sz w:val="10"/>
                <w:szCs w:val="20"/>
              </w:rPr>
              <w:t>○</w:t>
            </w:r>
          </w:p>
        </w:tc>
        <w:tc>
          <w:tcPr>
            <w:tcW w:w="372" w:type="pct"/>
          </w:tcPr>
          <w:p w:rsidR="0018378A" w:rsidRPr="008A1C06" w:rsidRDefault="0018378A" w:rsidP="008A1C06">
            <w:pPr>
              <w:ind w:right="11"/>
              <w:rPr>
                <w:rFonts w:cs="Arial"/>
                <w:sz w:val="10"/>
                <w:szCs w:val="20"/>
              </w:rPr>
            </w:pPr>
            <w:r w:rsidRPr="008A1C06">
              <w:rPr>
                <w:rFonts w:cs="Arial"/>
                <w:sz w:val="10"/>
                <w:szCs w:val="20"/>
              </w:rPr>
              <w:t>○</w:t>
            </w:r>
          </w:p>
        </w:tc>
      </w:tr>
      <w:tr w:rsidR="0018378A" w:rsidRPr="00C276C2" w:rsidTr="00B63EA7">
        <w:trPr>
          <w:trHeight w:val="20"/>
        </w:trPr>
        <w:tc>
          <w:tcPr>
            <w:tcW w:w="455" w:type="pct"/>
          </w:tcPr>
          <w:p w:rsidR="0018378A" w:rsidRPr="008A1C06" w:rsidRDefault="0018378A" w:rsidP="008A1C06">
            <w:pPr>
              <w:ind w:right="11"/>
              <w:rPr>
                <w:rFonts w:cs="Arial"/>
                <w:sz w:val="10"/>
                <w:szCs w:val="14"/>
                <w:lang w:val="en-US"/>
              </w:rPr>
            </w:pPr>
            <w:r w:rsidRPr="008A1C06">
              <w:rPr>
                <w:rFonts w:cs="Arial"/>
                <w:sz w:val="10"/>
                <w:szCs w:val="14"/>
                <w:lang w:val="en-US"/>
              </w:rPr>
              <w:t>A23A,A23B</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TR05-21A</w:t>
            </w:r>
          </w:p>
        </w:tc>
        <w:tc>
          <w:tcPr>
            <w:tcW w:w="258" w:type="pct"/>
          </w:tcPr>
          <w:p w:rsidR="0018378A" w:rsidRPr="008A1C06" w:rsidRDefault="0018378A" w:rsidP="008A1C06">
            <w:pPr>
              <w:ind w:right="11"/>
              <w:rPr>
                <w:rFonts w:cs="Arial"/>
                <w:sz w:val="10"/>
                <w:szCs w:val="20"/>
              </w:rPr>
            </w:pP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r w:rsidRPr="008A1C06">
              <w:rPr>
                <w:rFonts w:cs="Arial"/>
                <w:sz w:val="10"/>
                <w:szCs w:val="20"/>
              </w:rPr>
              <w:t>○</w:t>
            </w:r>
          </w:p>
        </w:tc>
        <w:tc>
          <w:tcPr>
            <w:tcW w:w="372" w:type="pct"/>
          </w:tcPr>
          <w:p w:rsidR="0018378A" w:rsidRPr="008A1C06" w:rsidRDefault="0018378A" w:rsidP="008A1C06">
            <w:pPr>
              <w:ind w:right="11"/>
              <w:rPr>
                <w:rFonts w:cs="Arial"/>
                <w:sz w:val="10"/>
                <w:szCs w:val="20"/>
              </w:rPr>
            </w:pPr>
            <w:r w:rsidRPr="008A1C06">
              <w:rPr>
                <w:rFonts w:cs="Arial"/>
                <w:sz w:val="10"/>
                <w:szCs w:val="20"/>
              </w:rPr>
              <w:t>○</w:t>
            </w:r>
          </w:p>
        </w:tc>
      </w:tr>
      <w:tr w:rsidR="0018378A" w:rsidRPr="00C276C2" w:rsidTr="00B63EA7">
        <w:trPr>
          <w:trHeight w:val="20"/>
        </w:trPr>
        <w:tc>
          <w:tcPr>
            <w:tcW w:w="455" w:type="pct"/>
          </w:tcPr>
          <w:p w:rsidR="0018378A" w:rsidRPr="008A1C06" w:rsidRDefault="0018378A" w:rsidP="008A1C06">
            <w:pPr>
              <w:ind w:right="11"/>
              <w:rPr>
                <w:rFonts w:cs="Arial"/>
                <w:sz w:val="10"/>
                <w:szCs w:val="14"/>
                <w:lang w:val="en-US"/>
              </w:rPr>
            </w:pPr>
            <w:r w:rsidRPr="008A1C06">
              <w:rPr>
                <w:rFonts w:cs="Arial"/>
                <w:sz w:val="10"/>
                <w:szCs w:val="14"/>
                <w:lang w:val="en-US"/>
              </w:rPr>
              <w:t>A24R, A9R</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TR05-03</w:t>
            </w:r>
          </w:p>
        </w:tc>
        <w:tc>
          <w:tcPr>
            <w:tcW w:w="258" w:type="pct"/>
          </w:tcPr>
          <w:p w:rsidR="0018378A" w:rsidRPr="008A1C06" w:rsidRDefault="0018378A" w:rsidP="008A1C06">
            <w:pPr>
              <w:ind w:right="11"/>
              <w:rPr>
                <w:rFonts w:cs="Arial"/>
                <w:sz w:val="10"/>
                <w:szCs w:val="20"/>
              </w:rPr>
            </w:pP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lang w:val="en-US"/>
              </w:rPr>
            </w:pPr>
            <w:r w:rsidRPr="008A1C06">
              <w:rPr>
                <w:rFonts w:cs="Arial"/>
                <w:sz w:val="10"/>
                <w:szCs w:val="14"/>
                <w:lang w:val="en-US"/>
              </w:rPr>
              <w:t>A26B, A26C</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TR06-02</w:t>
            </w:r>
          </w:p>
        </w:tc>
        <w:tc>
          <w:tcPr>
            <w:tcW w:w="258" w:type="pct"/>
          </w:tcPr>
          <w:p w:rsidR="0018378A" w:rsidRPr="008A1C06" w:rsidRDefault="0018378A" w:rsidP="008A1C06">
            <w:pPr>
              <w:ind w:right="11"/>
              <w:rPr>
                <w:rFonts w:cs="Arial"/>
                <w:sz w:val="10"/>
                <w:szCs w:val="20"/>
              </w:rPr>
            </w:pPr>
            <w:r w:rsidRPr="008A1C06">
              <w:rPr>
                <w:rFonts w:cs="Arial"/>
                <w:sz w:val="10"/>
                <w:szCs w:val="20"/>
              </w:rPr>
              <w:t>○</w:t>
            </w: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r w:rsidRPr="008A1C06">
              <w:rPr>
                <w:rFonts w:cs="Arial"/>
                <w:sz w:val="10"/>
                <w:szCs w:val="20"/>
              </w:rPr>
              <w:t>○</w:t>
            </w:r>
          </w:p>
        </w:tc>
        <w:tc>
          <w:tcPr>
            <w:tcW w:w="411" w:type="pct"/>
          </w:tcPr>
          <w:p w:rsidR="0018378A" w:rsidRPr="008A1C06" w:rsidRDefault="0018378A" w:rsidP="008A1C06">
            <w:pPr>
              <w:ind w:right="11"/>
              <w:rPr>
                <w:rFonts w:cs="Arial"/>
                <w:sz w:val="10"/>
                <w:szCs w:val="20"/>
              </w:rPr>
            </w:pPr>
            <w:r w:rsidRPr="008A1C06">
              <w:rPr>
                <w:rFonts w:cs="Arial"/>
                <w:sz w:val="10"/>
                <w:szCs w:val="20"/>
              </w:rPr>
              <w:t>○</w:t>
            </w: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lang w:val="en-US"/>
              </w:rPr>
            </w:pPr>
            <w:r w:rsidRPr="008A1C06">
              <w:rPr>
                <w:rFonts w:cs="Arial"/>
                <w:sz w:val="10"/>
                <w:szCs w:val="14"/>
                <w:lang w:val="en-US"/>
              </w:rPr>
              <w:t>A27</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TR04-05</w:t>
            </w:r>
          </w:p>
        </w:tc>
        <w:tc>
          <w:tcPr>
            <w:tcW w:w="258" w:type="pct"/>
          </w:tcPr>
          <w:p w:rsidR="0018378A" w:rsidRPr="008A1C06" w:rsidRDefault="0018378A" w:rsidP="008A1C06">
            <w:pPr>
              <w:ind w:right="11"/>
              <w:rPr>
                <w:rFonts w:cs="Arial"/>
                <w:sz w:val="10"/>
                <w:szCs w:val="20"/>
              </w:rPr>
            </w:pPr>
            <w:r w:rsidRPr="008A1C06">
              <w:rPr>
                <w:rFonts w:cs="Arial"/>
                <w:sz w:val="10"/>
                <w:szCs w:val="20"/>
              </w:rPr>
              <w:t>○</w:t>
            </w: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295" w:type="pct"/>
          </w:tcPr>
          <w:p w:rsidR="0018378A" w:rsidRPr="008A1C06" w:rsidRDefault="0018378A" w:rsidP="008A1C06">
            <w:pPr>
              <w:ind w:right="11"/>
              <w:rPr>
                <w:rFonts w:cs="Arial"/>
                <w:sz w:val="10"/>
                <w:szCs w:val="20"/>
              </w:rPr>
            </w:pPr>
            <w:r w:rsidRPr="008A1C06">
              <w:rPr>
                <w:rFonts w:cs="Arial"/>
                <w:sz w:val="10"/>
                <w:szCs w:val="20"/>
              </w:rPr>
              <w:t>○</w:t>
            </w: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lang w:val="en-US"/>
              </w:rPr>
            </w:pPr>
            <w:r w:rsidRPr="008A1C06">
              <w:rPr>
                <w:rFonts w:cs="Arial"/>
                <w:sz w:val="10"/>
                <w:szCs w:val="14"/>
                <w:lang w:val="en-US"/>
              </w:rPr>
              <w:t>A27A,A27B</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TR06-03</w:t>
            </w:r>
          </w:p>
        </w:tc>
        <w:tc>
          <w:tcPr>
            <w:tcW w:w="258" w:type="pct"/>
          </w:tcPr>
          <w:p w:rsidR="0018378A" w:rsidRPr="008A1C06" w:rsidRDefault="0018378A" w:rsidP="008A1C06">
            <w:pPr>
              <w:ind w:right="11"/>
              <w:rPr>
                <w:rFonts w:cs="Arial"/>
                <w:sz w:val="10"/>
                <w:szCs w:val="20"/>
              </w:rPr>
            </w:pPr>
            <w:r w:rsidRPr="008A1C06">
              <w:rPr>
                <w:rFonts w:cs="Arial"/>
                <w:sz w:val="10"/>
                <w:szCs w:val="20"/>
              </w:rPr>
              <w:t>○</w:t>
            </w: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295" w:type="pct"/>
          </w:tcPr>
          <w:p w:rsidR="0018378A" w:rsidRPr="008A1C06" w:rsidRDefault="0018378A" w:rsidP="008A1C06">
            <w:pPr>
              <w:ind w:right="11"/>
              <w:rPr>
                <w:rFonts w:cs="Arial"/>
                <w:sz w:val="10"/>
                <w:szCs w:val="20"/>
              </w:rPr>
            </w:pPr>
            <w:r w:rsidRPr="008A1C06">
              <w:rPr>
                <w:rFonts w:cs="Arial"/>
                <w:sz w:val="10"/>
                <w:szCs w:val="20"/>
              </w:rPr>
              <w:t>○</w:t>
            </w: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lang w:val="en-US"/>
              </w:rPr>
            </w:pPr>
            <w:r w:rsidRPr="008A1C06">
              <w:rPr>
                <w:rFonts w:cs="Arial"/>
                <w:sz w:val="10"/>
                <w:szCs w:val="14"/>
                <w:lang w:val="en-US"/>
              </w:rPr>
              <w:t>A29, A29A</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TR05-01</w:t>
            </w:r>
          </w:p>
        </w:tc>
        <w:tc>
          <w:tcPr>
            <w:tcW w:w="258" w:type="pct"/>
          </w:tcPr>
          <w:p w:rsidR="0018378A" w:rsidRPr="008A1C06" w:rsidRDefault="0018378A" w:rsidP="008A1C06">
            <w:pPr>
              <w:ind w:right="11"/>
              <w:rPr>
                <w:rFonts w:cs="Arial"/>
                <w:sz w:val="10"/>
                <w:szCs w:val="20"/>
              </w:rPr>
            </w:pP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lang w:val="en-US"/>
              </w:rPr>
            </w:pPr>
            <w:r w:rsidRPr="008A1C06">
              <w:rPr>
                <w:rFonts w:cs="Arial"/>
                <w:sz w:val="10"/>
                <w:szCs w:val="14"/>
                <w:lang w:val="en-US"/>
              </w:rPr>
              <w:t>A31, A31A,A31B</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TR05-02B</w:t>
            </w:r>
          </w:p>
        </w:tc>
        <w:tc>
          <w:tcPr>
            <w:tcW w:w="258" w:type="pct"/>
          </w:tcPr>
          <w:p w:rsidR="0018378A" w:rsidRPr="008A1C06" w:rsidRDefault="0018378A" w:rsidP="008A1C06">
            <w:pPr>
              <w:ind w:right="11"/>
              <w:rPr>
                <w:rFonts w:cs="Arial"/>
                <w:sz w:val="10"/>
                <w:szCs w:val="20"/>
              </w:rPr>
            </w:pPr>
            <w:r w:rsidRPr="008A1C06">
              <w:rPr>
                <w:rFonts w:cs="Arial"/>
                <w:sz w:val="10"/>
                <w:szCs w:val="20"/>
              </w:rPr>
              <w:t>○</w:t>
            </w: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453"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r w:rsidR="0018378A" w:rsidRPr="00C276C2" w:rsidTr="00B63EA7">
        <w:trPr>
          <w:trHeight w:val="20"/>
        </w:trPr>
        <w:tc>
          <w:tcPr>
            <w:tcW w:w="455" w:type="pct"/>
          </w:tcPr>
          <w:p w:rsidR="0018378A" w:rsidRPr="008A1C06" w:rsidRDefault="0018378A" w:rsidP="008A1C06">
            <w:pPr>
              <w:ind w:right="11"/>
              <w:rPr>
                <w:rFonts w:cs="Arial"/>
                <w:sz w:val="10"/>
                <w:szCs w:val="14"/>
                <w:lang w:val="en-US"/>
              </w:rPr>
            </w:pPr>
            <w:r w:rsidRPr="008A1C06">
              <w:rPr>
                <w:rFonts w:cs="Arial"/>
                <w:sz w:val="10"/>
                <w:szCs w:val="14"/>
                <w:lang w:val="en-US"/>
              </w:rPr>
              <w:t>A33</w:t>
            </w:r>
          </w:p>
        </w:tc>
        <w:tc>
          <w:tcPr>
            <w:tcW w:w="433" w:type="pct"/>
          </w:tcPr>
          <w:p w:rsidR="0018378A" w:rsidRPr="008A1C06" w:rsidRDefault="0018378A" w:rsidP="008A1C06">
            <w:pPr>
              <w:ind w:right="11"/>
              <w:rPr>
                <w:rFonts w:cs="Arial"/>
                <w:sz w:val="10"/>
                <w:szCs w:val="14"/>
                <w:lang w:val="en-US"/>
              </w:rPr>
            </w:pPr>
            <w:r w:rsidRPr="008A1C06">
              <w:rPr>
                <w:rFonts w:cs="Arial"/>
                <w:sz w:val="10"/>
                <w:szCs w:val="14"/>
                <w:lang w:val="en-US"/>
              </w:rPr>
              <w:t>TR06-04</w:t>
            </w:r>
          </w:p>
        </w:tc>
        <w:tc>
          <w:tcPr>
            <w:tcW w:w="258" w:type="pct"/>
          </w:tcPr>
          <w:p w:rsidR="0018378A" w:rsidRPr="008A1C06" w:rsidRDefault="0018378A" w:rsidP="008A1C06">
            <w:pPr>
              <w:ind w:right="11"/>
              <w:rPr>
                <w:rFonts w:cs="Arial"/>
                <w:sz w:val="10"/>
                <w:szCs w:val="20"/>
              </w:rPr>
            </w:pPr>
            <w:r w:rsidRPr="008A1C06">
              <w:rPr>
                <w:rFonts w:cs="Arial"/>
                <w:sz w:val="10"/>
                <w:szCs w:val="20"/>
              </w:rPr>
              <w:t>○</w:t>
            </w:r>
          </w:p>
        </w:tc>
        <w:tc>
          <w:tcPr>
            <w:tcW w:w="313" w:type="pct"/>
          </w:tcPr>
          <w:p w:rsidR="0018378A" w:rsidRPr="008A1C06" w:rsidRDefault="0018378A" w:rsidP="008A1C06">
            <w:pPr>
              <w:ind w:right="11"/>
              <w:rPr>
                <w:rFonts w:cs="Arial"/>
                <w:sz w:val="10"/>
                <w:szCs w:val="20"/>
              </w:rPr>
            </w:pPr>
          </w:p>
        </w:tc>
        <w:tc>
          <w:tcPr>
            <w:tcW w:w="34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r w:rsidRPr="008A1C06">
              <w:rPr>
                <w:rFonts w:cs="Arial"/>
                <w:sz w:val="10"/>
                <w:szCs w:val="20"/>
              </w:rPr>
              <w:t>○</w:t>
            </w:r>
          </w:p>
        </w:tc>
        <w:tc>
          <w:tcPr>
            <w:tcW w:w="453"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08" w:type="pct"/>
          </w:tcPr>
          <w:p w:rsidR="0018378A" w:rsidRPr="008A1C06" w:rsidRDefault="0018378A" w:rsidP="008A1C06">
            <w:pPr>
              <w:ind w:right="11"/>
              <w:rPr>
                <w:rFonts w:cs="Arial"/>
                <w:sz w:val="10"/>
                <w:szCs w:val="20"/>
              </w:rPr>
            </w:pPr>
          </w:p>
        </w:tc>
        <w:tc>
          <w:tcPr>
            <w:tcW w:w="411" w:type="pct"/>
          </w:tcPr>
          <w:p w:rsidR="0018378A" w:rsidRPr="008A1C06" w:rsidRDefault="0018378A" w:rsidP="008A1C06">
            <w:pPr>
              <w:ind w:right="11"/>
              <w:rPr>
                <w:rFonts w:cs="Arial"/>
                <w:sz w:val="10"/>
                <w:szCs w:val="20"/>
              </w:rPr>
            </w:pPr>
          </w:p>
        </w:tc>
        <w:tc>
          <w:tcPr>
            <w:tcW w:w="295" w:type="pct"/>
          </w:tcPr>
          <w:p w:rsidR="0018378A" w:rsidRPr="008A1C06" w:rsidRDefault="0018378A" w:rsidP="008A1C06">
            <w:pPr>
              <w:ind w:right="11"/>
              <w:rPr>
                <w:rFonts w:cs="Arial"/>
                <w:sz w:val="10"/>
                <w:szCs w:val="20"/>
              </w:rPr>
            </w:pPr>
          </w:p>
        </w:tc>
        <w:tc>
          <w:tcPr>
            <w:tcW w:w="435" w:type="pct"/>
          </w:tcPr>
          <w:p w:rsidR="0018378A" w:rsidRPr="008A1C06" w:rsidRDefault="0018378A" w:rsidP="008A1C06">
            <w:pPr>
              <w:ind w:right="11"/>
              <w:rPr>
                <w:rFonts w:cs="Arial"/>
                <w:sz w:val="10"/>
                <w:szCs w:val="20"/>
              </w:rPr>
            </w:pPr>
          </w:p>
        </w:tc>
        <w:tc>
          <w:tcPr>
            <w:tcW w:w="372" w:type="pct"/>
          </w:tcPr>
          <w:p w:rsidR="0018378A" w:rsidRPr="008A1C06" w:rsidRDefault="0018378A" w:rsidP="008A1C06">
            <w:pPr>
              <w:ind w:right="11"/>
              <w:rPr>
                <w:rFonts w:cs="Arial"/>
                <w:sz w:val="10"/>
                <w:szCs w:val="20"/>
              </w:rPr>
            </w:pPr>
          </w:p>
        </w:tc>
      </w:tr>
    </w:tbl>
    <w:p w:rsidR="0018378A" w:rsidRDefault="0018378A">
      <w:pPr>
        <w:sectPr w:rsidR="0018378A" w:rsidSect="00B63EA7">
          <w:pgSz w:w="11906" w:h="16838"/>
          <w:pgMar w:top="1134" w:right="566" w:bottom="1134" w:left="567" w:header="708" w:footer="708" w:gutter="0"/>
          <w:pgNumType w:start="1" w:chapStyle="1"/>
          <w:cols w:space="708"/>
          <w:docGrid w:linePitch="360"/>
        </w:sectPr>
      </w:pPr>
    </w:p>
    <w:tbl>
      <w:tblPr>
        <w:tblpPr w:leftFromText="180" w:rightFromText="180" w:vertAnchor="text" w:horzAnchor="margin" w:tblpY="-151"/>
        <w:tblW w:w="9606" w:type="dxa"/>
        <w:tblLayout w:type="fixed"/>
        <w:tblLook w:val="00A0"/>
      </w:tblPr>
      <w:tblGrid>
        <w:gridCol w:w="5353"/>
        <w:gridCol w:w="4253"/>
      </w:tblGrid>
      <w:tr w:rsidR="0018378A" w:rsidRPr="00C276C2" w:rsidTr="005A5663">
        <w:tc>
          <w:tcPr>
            <w:tcW w:w="5353" w:type="dxa"/>
          </w:tcPr>
          <w:p w:rsidR="0018378A" w:rsidRPr="00E2624C" w:rsidRDefault="0018378A" w:rsidP="00DA664A">
            <w:pPr>
              <w:pStyle w:val="Heading2"/>
              <w:rPr>
                <w:sz w:val="32"/>
                <w:lang w:eastAsia="en-US"/>
              </w:rPr>
            </w:pPr>
            <w:bookmarkStart w:id="130" w:name="_Toc343613579"/>
            <w:r w:rsidRPr="00E2624C">
              <w:rPr>
                <w:sz w:val="32"/>
                <w:lang w:eastAsia="en-US"/>
              </w:rPr>
              <w:t xml:space="preserve">Электронный регистратор температуры(Применимыемодели: </w:t>
            </w:r>
            <w:r w:rsidRPr="00E2624C">
              <w:rPr>
                <w:sz w:val="32"/>
                <w:lang w:val="en-US" w:eastAsia="en-US"/>
              </w:rPr>
              <w:t>LXE</w:t>
            </w:r>
            <w:r w:rsidRPr="00E2624C">
              <w:rPr>
                <w:sz w:val="32"/>
                <w:lang w:eastAsia="en-US"/>
              </w:rPr>
              <w:t>10</w:t>
            </w:r>
            <w:r w:rsidRPr="00E2624C">
              <w:rPr>
                <w:sz w:val="32"/>
                <w:lang w:val="en-US" w:eastAsia="en-US"/>
              </w:rPr>
              <w:t>E</w:t>
            </w:r>
            <w:r w:rsidRPr="00E2624C">
              <w:rPr>
                <w:sz w:val="32"/>
                <w:lang w:eastAsia="en-US"/>
              </w:rPr>
              <w:t xml:space="preserve"> – </w:t>
            </w:r>
            <w:r w:rsidRPr="00E2624C">
              <w:rPr>
                <w:sz w:val="32"/>
                <w:lang w:val="en-US" w:eastAsia="en-US"/>
              </w:rPr>
              <w:t>A</w:t>
            </w:r>
            <w:r w:rsidRPr="00E2624C">
              <w:rPr>
                <w:sz w:val="32"/>
                <w:lang w:eastAsia="en-US"/>
              </w:rPr>
              <w:t xml:space="preserve">7, </w:t>
            </w:r>
            <w:r w:rsidRPr="00E2624C">
              <w:rPr>
                <w:sz w:val="32"/>
                <w:lang w:val="en-US" w:eastAsia="en-US"/>
              </w:rPr>
              <w:t>A</w:t>
            </w:r>
            <w:r w:rsidRPr="00E2624C">
              <w:rPr>
                <w:sz w:val="32"/>
                <w:lang w:eastAsia="en-US"/>
              </w:rPr>
              <w:t xml:space="preserve">11, </w:t>
            </w:r>
            <w:r w:rsidRPr="00E2624C">
              <w:rPr>
                <w:sz w:val="32"/>
                <w:lang w:val="en-US" w:eastAsia="en-US"/>
              </w:rPr>
              <w:t>A</w:t>
            </w:r>
            <w:r w:rsidRPr="00E2624C">
              <w:rPr>
                <w:sz w:val="32"/>
                <w:lang w:eastAsia="en-US"/>
              </w:rPr>
              <w:t xml:space="preserve">20, </w:t>
            </w:r>
            <w:r w:rsidRPr="00E2624C">
              <w:rPr>
                <w:sz w:val="32"/>
                <w:lang w:val="en-US" w:eastAsia="en-US"/>
              </w:rPr>
              <w:t>A</w:t>
            </w:r>
            <w:r w:rsidRPr="00E2624C">
              <w:rPr>
                <w:sz w:val="32"/>
                <w:lang w:eastAsia="en-US"/>
              </w:rPr>
              <w:t>26(</w:t>
            </w:r>
            <w:r w:rsidRPr="00E2624C">
              <w:rPr>
                <w:sz w:val="32"/>
                <w:lang w:val="en-US" w:eastAsia="en-US"/>
              </w:rPr>
              <w:t>A</w:t>
            </w:r>
            <w:r w:rsidRPr="00E2624C">
              <w:rPr>
                <w:sz w:val="32"/>
                <w:lang w:eastAsia="en-US"/>
              </w:rPr>
              <w:t xml:space="preserve">), </w:t>
            </w:r>
            <w:r w:rsidRPr="00E2624C">
              <w:rPr>
                <w:sz w:val="32"/>
                <w:lang w:val="en-US" w:eastAsia="en-US"/>
              </w:rPr>
              <w:t>A</w:t>
            </w:r>
            <w:r w:rsidRPr="00E2624C">
              <w:rPr>
                <w:sz w:val="32"/>
                <w:lang w:eastAsia="en-US"/>
              </w:rPr>
              <w:t>18 (</w:t>
            </w:r>
            <w:r w:rsidRPr="00E2624C">
              <w:rPr>
                <w:sz w:val="32"/>
                <w:lang w:val="en-US" w:eastAsia="en-US"/>
              </w:rPr>
              <w:t>A</w:t>
            </w:r>
            <w:r w:rsidRPr="00E2624C">
              <w:rPr>
                <w:sz w:val="32"/>
                <w:lang w:eastAsia="en-US"/>
              </w:rPr>
              <w:t>,</w:t>
            </w:r>
            <w:r w:rsidRPr="00E2624C">
              <w:rPr>
                <w:sz w:val="32"/>
                <w:lang w:val="en-US" w:eastAsia="en-US"/>
              </w:rPr>
              <w:t>B</w:t>
            </w:r>
            <w:r w:rsidRPr="00E2624C">
              <w:rPr>
                <w:sz w:val="32"/>
                <w:lang w:eastAsia="en-US"/>
              </w:rPr>
              <w:t xml:space="preserve">) </w:t>
            </w:r>
            <w:r w:rsidRPr="00E2624C">
              <w:rPr>
                <w:sz w:val="32"/>
                <w:lang w:val="en-US" w:eastAsia="en-US"/>
              </w:rPr>
              <w:t>bA</w:t>
            </w:r>
            <w:r w:rsidRPr="00E2624C">
              <w:rPr>
                <w:sz w:val="32"/>
                <w:lang w:eastAsia="en-US"/>
              </w:rPr>
              <w:t>30)</w:t>
            </w:r>
            <w:bookmarkEnd w:id="130"/>
          </w:p>
          <w:p w:rsidR="0018378A" w:rsidRPr="00E2624C" w:rsidRDefault="0018378A" w:rsidP="00DA664A">
            <w:pPr>
              <w:pStyle w:val="Heading3"/>
              <w:rPr>
                <w:rStyle w:val="BalloonTextChar"/>
                <w:rFonts w:cs="Tahoma"/>
                <w:b w:val="0"/>
                <w:szCs w:val="16"/>
                <w:lang w:eastAsia="en-US"/>
              </w:rPr>
            </w:pPr>
            <w:bookmarkStart w:id="131" w:name="_Toc343613580"/>
            <w:r w:rsidRPr="00E2624C">
              <w:rPr>
                <w:rStyle w:val="BalloonTextChar"/>
                <w:rFonts w:cs="Tahoma"/>
                <w:b w:val="0"/>
                <w:szCs w:val="16"/>
                <w:lang w:eastAsia="en-US"/>
              </w:rPr>
              <w:t>Стандартный тип</w:t>
            </w:r>
            <w:bookmarkEnd w:id="131"/>
          </w:p>
          <w:p w:rsidR="0018378A" w:rsidRPr="00DA664A" w:rsidRDefault="0018378A" w:rsidP="00DA664A">
            <w:pPr>
              <w:pStyle w:val="NoSpacing"/>
              <w:jc w:val="both"/>
              <w:rPr>
                <w:rFonts w:ascii="Arial" w:hAnsi="Arial" w:cs="Arial"/>
                <w:sz w:val="20"/>
              </w:rPr>
            </w:pPr>
            <w:r w:rsidRPr="00DA664A">
              <w:rPr>
                <w:rFonts w:ascii="Arial" w:hAnsi="Arial" w:cs="Arial"/>
                <w:sz w:val="20"/>
              </w:rPr>
              <w:t xml:space="preserve">Данный регистратор автоматически регистрирует контрольную температуру (температуру обратного воздуха, либо температуру подаваемого воздуха) при подаче переключающих сигналов «режим охлаждения/частичного замораживания или замораживания» с контроллера. Функция выявления сигналов отказа датчиков и функция калибровки предусмотрены для техобслуживания и инспектирования. </w:t>
            </w:r>
          </w:p>
          <w:p w:rsidR="0018378A" w:rsidRPr="00C276C2" w:rsidRDefault="0018378A" w:rsidP="00DA664A">
            <w:r>
              <w:rPr>
                <w:noProof/>
                <w:lang w:eastAsia="ru-RU"/>
              </w:rPr>
              <w:pict>
                <v:shape id="Рисунок 771" o:spid="_x0000_i1913" type="#_x0000_t75" style="width:240pt;height:89.25pt;visibility:visible">
                  <v:imagedata r:id="rId441" o:title=""/>
                </v:shape>
              </w:pict>
            </w:r>
          </w:p>
          <w:p w:rsidR="0018378A" w:rsidRPr="00C276C2" w:rsidRDefault="0018378A" w:rsidP="00DA664A">
            <w:r>
              <w:rPr>
                <w:noProof/>
                <w:lang w:eastAsia="ru-RU"/>
              </w:rPr>
              <w:pict>
                <v:shape id="Рисунок 772" o:spid="_x0000_i1914" type="#_x0000_t75" style="width:252pt;height:327pt;visibility:visible">
                  <v:imagedata r:id="rId442" o:title=""/>
                </v:shape>
              </w:pict>
            </w:r>
          </w:p>
          <w:p w:rsidR="0018378A" w:rsidRPr="00C276C2" w:rsidRDefault="0018378A" w:rsidP="00DA664A"/>
        </w:tc>
        <w:tc>
          <w:tcPr>
            <w:tcW w:w="4253" w:type="dxa"/>
          </w:tcPr>
          <w:p w:rsidR="0018378A" w:rsidRPr="006B67CD" w:rsidRDefault="0018378A" w:rsidP="00E26188">
            <w:pPr>
              <w:numPr>
                <w:ilvl w:val="0"/>
                <w:numId w:val="246"/>
              </w:numPr>
              <w:jc w:val="both"/>
              <w:rPr>
                <w:rFonts w:cs="Arial"/>
                <w:b/>
              </w:rPr>
            </w:pPr>
            <w:r w:rsidRPr="006B67CD">
              <w:rPr>
                <w:rFonts w:cs="Arial"/>
                <w:b/>
              </w:rPr>
              <w:t>Спецификации</w:t>
            </w:r>
          </w:p>
          <w:p w:rsidR="0018378A" w:rsidRPr="00DA664A" w:rsidRDefault="0018378A" w:rsidP="00E26188">
            <w:pPr>
              <w:numPr>
                <w:ilvl w:val="0"/>
                <w:numId w:val="201"/>
              </w:numPr>
              <w:jc w:val="both"/>
              <w:rPr>
                <w:rFonts w:cs="Arial"/>
                <w:b/>
              </w:rPr>
            </w:pPr>
            <w:r w:rsidRPr="00DA664A">
              <w:rPr>
                <w:rFonts w:cs="Arial"/>
              </w:rPr>
              <w:t xml:space="preserve">Модель: </w:t>
            </w:r>
            <w:r w:rsidRPr="00DA664A">
              <w:rPr>
                <w:rFonts w:cs="Arial"/>
                <w:lang w:val="en-US"/>
              </w:rPr>
              <w:t>DER9601A</w:t>
            </w:r>
          </w:p>
          <w:p w:rsidR="0018378A" w:rsidRPr="00DA664A" w:rsidRDefault="0018378A" w:rsidP="00E26188">
            <w:pPr>
              <w:numPr>
                <w:ilvl w:val="0"/>
                <w:numId w:val="201"/>
              </w:numPr>
              <w:jc w:val="both"/>
              <w:rPr>
                <w:rFonts w:cs="Arial"/>
                <w:b/>
              </w:rPr>
            </w:pPr>
            <w:r w:rsidRPr="00DA664A">
              <w:rPr>
                <w:rFonts w:cs="Arial"/>
              </w:rPr>
              <w:t>Питание: Переменный ток, 13В 50/60Гц</w:t>
            </w:r>
          </w:p>
          <w:p w:rsidR="0018378A" w:rsidRPr="00DA664A" w:rsidRDefault="0018378A" w:rsidP="00E26188">
            <w:pPr>
              <w:numPr>
                <w:ilvl w:val="0"/>
                <w:numId w:val="201"/>
              </w:numPr>
              <w:jc w:val="both"/>
              <w:rPr>
                <w:rFonts w:cs="Arial"/>
                <w:b/>
              </w:rPr>
            </w:pPr>
            <w:r w:rsidRPr="00DA664A">
              <w:rPr>
                <w:rFonts w:cs="Arial"/>
              </w:rPr>
              <w:t>Диапазон регистрируемых температур: от -30,0 до +25,0ºС (от -22 до +77º</w:t>
            </w:r>
            <w:r w:rsidRPr="00DA664A">
              <w:rPr>
                <w:rFonts w:cs="Arial"/>
                <w:lang w:val="en-US"/>
              </w:rPr>
              <w:t>F</w:t>
            </w:r>
            <w:r w:rsidRPr="00DA664A">
              <w:rPr>
                <w:rFonts w:cs="Arial"/>
              </w:rPr>
              <w:t>)</w:t>
            </w:r>
          </w:p>
          <w:p w:rsidR="0018378A" w:rsidRPr="00DA664A" w:rsidRDefault="0018378A" w:rsidP="00E26188">
            <w:pPr>
              <w:numPr>
                <w:ilvl w:val="0"/>
                <w:numId w:val="201"/>
              </w:numPr>
              <w:jc w:val="both"/>
              <w:rPr>
                <w:rFonts w:cs="Arial"/>
                <w:b/>
              </w:rPr>
            </w:pPr>
            <w:r w:rsidRPr="00DA664A">
              <w:rPr>
                <w:rFonts w:cs="Arial"/>
              </w:rPr>
              <w:t>Диаграммная бумага: Круглого типа, 8 дюймовая, копировальная бумага [</w:t>
            </w:r>
            <w:r w:rsidRPr="00DA664A">
              <w:rPr>
                <w:rFonts w:cs="Arial"/>
                <w:lang w:val="en-US"/>
              </w:rPr>
              <w:t>PARTLOWPSD</w:t>
            </w:r>
            <w:r w:rsidRPr="00DA664A">
              <w:rPr>
                <w:rFonts w:cs="Arial"/>
              </w:rPr>
              <w:t>-217</w:t>
            </w:r>
            <w:r w:rsidRPr="00DA664A">
              <w:rPr>
                <w:rFonts w:cs="Arial"/>
                <w:lang w:val="en-US"/>
              </w:rPr>
              <w:t>C</w:t>
            </w:r>
            <w:r w:rsidRPr="00DA664A">
              <w:rPr>
                <w:rFonts w:cs="Arial"/>
              </w:rPr>
              <w:t xml:space="preserve"> (Изм.А) или эквивалент] (31 день/оборот).</w:t>
            </w:r>
          </w:p>
          <w:p w:rsidR="0018378A" w:rsidRPr="00DA664A" w:rsidRDefault="0018378A" w:rsidP="00E26188">
            <w:pPr>
              <w:numPr>
                <w:ilvl w:val="0"/>
                <w:numId w:val="201"/>
              </w:numPr>
              <w:jc w:val="both"/>
              <w:rPr>
                <w:rFonts w:cs="Arial"/>
                <w:b/>
              </w:rPr>
            </w:pPr>
            <w:r w:rsidRPr="00DA664A">
              <w:rPr>
                <w:rFonts w:cs="Arial"/>
              </w:rPr>
              <w:t>Батарея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271"/>
              <w:gridCol w:w="647"/>
              <w:gridCol w:w="1242"/>
              <w:gridCol w:w="867"/>
            </w:tblGrid>
            <w:tr w:rsidR="0018378A" w:rsidRPr="00C276C2" w:rsidTr="005A5663">
              <w:tc>
                <w:tcPr>
                  <w:tcW w:w="1578" w:type="pct"/>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Использование</w:t>
                  </w:r>
                </w:p>
              </w:tc>
              <w:tc>
                <w:tcPr>
                  <w:tcW w:w="803" w:type="pct"/>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Тип</w:t>
                  </w:r>
                </w:p>
              </w:tc>
              <w:tc>
                <w:tcPr>
                  <w:tcW w:w="1542" w:type="pct"/>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Спецификация</w:t>
                  </w:r>
                </w:p>
              </w:tc>
              <w:tc>
                <w:tcPr>
                  <w:tcW w:w="1077" w:type="pct"/>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Стандарт</w:t>
                  </w:r>
                </w:p>
              </w:tc>
            </w:tr>
            <w:tr w:rsidR="0018378A" w:rsidRPr="00C276C2" w:rsidTr="005A5663">
              <w:tc>
                <w:tcPr>
                  <w:tcW w:w="1578" w:type="pct"/>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Привод схемной бумаги</w:t>
                  </w:r>
                </w:p>
              </w:tc>
              <w:tc>
                <w:tcPr>
                  <w:tcW w:w="803" w:type="pct"/>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lang w:val="en-US"/>
                    </w:rPr>
                  </w:pPr>
                  <w:r w:rsidRPr="006B67CD">
                    <w:rPr>
                      <w:rFonts w:cs="Arial"/>
                      <w:sz w:val="18"/>
                      <w:szCs w:val="18"/>
                      <w:lang w:val="en-US"/>
                    </w:rPr>
                    <w:t>R14P (SUM-2)</w:t>
                  </w:r>
                </w:p>
              </w:tc>
              <w:tc>
                <w:tcPr>
                  <w:tcW w:w="1542" w:type="pct"/>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Постоянный ток, 1,5В,</w:t>
                  </w:r>
                </w:p>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 xml:space="preserve">тип </w:t>
                  </w:r>
                  <w:r w:rsidRPr="006B67CD">
                    <w:rPr>
                      <w:rFonts w:cs="Arial"/>
                      <w:sz w:val="18"/>
                      <w:szCs w:val="18"/>
                      <w:lang w:val="en-US"/>
                    </w:rPr>
                    <w:t>U2 (</w:t>
                  </w:r>
                  <w:r w:rsidRPr="006B67CD">
                    <w:rPr>
                      <w:rFonts w:cs="Arial"/>
                      <w:sz w:val="18"/>
                      <w:szCs w:val="18"/>
                    </w:rPr>
                    <w:t>размер С)</w:t>
                  </w:r>
                </w:p>
              </w:tc>
              <w:tc>
                <w:tcPr>
                  <w:tcW w:w="1077" w:type="pct"/>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lang w:val="en-US"/>
                    </w:rPr>
                  </w:pPr>
                  <w:r w:rsidRPr="006B67CD">
                    <w:rPr>
                      <w:rFonts w:cs="Arial"/>
                      <w:sz w:val="18"/>
                      <w:szCs w:val="18"/>
                      <w:lang w:val="en-US"/>
                    </w:rPr>
                    <w:t>JISC8501</w:t>
                  </w:r>
                </w:p>
                <w:p w:rsidR="0018378A" w:rsidRPr="006B67CD" w:rsidRDefault="0018378A" w:rsidP="00EC03AB">
                  <w:pPr>
                    <w:framePr w:hSpace="180" w:wrap="around" w:vAnchor="text" w:hAnchor="margin" w:y="-151"/>
                    <w:jc w:val="center"/>
                    <w:rPr>
                      <w:rFonts w:cs="Arial"/>
                      <w:sz w:val="18"/>
                      <w:szCs w:val="18"/>
                      <w:lang w:val="en-US"/>
                    </w:rPr>
                  </w:pPr>
                  <w:r w:rsidRPr="006B67CD">
                    <w:rPr>
                      <w:rFonts w:cs="Arial"/>
                      <w:sz w:val="18"/>
                      <w:szCs w:val="18"/>
                      <w:lang w:val="en-US"/>
                    </w:rPr>
                    <w:t>IEC60086</w:t>
                  </w:r>
                </w:p>
              </w:tc>
            </w:tr>
            <w:tr w:rsidR="0018378A" w:rsidRPr="00C276C2" w:rsidTr="005A5663">
              <w:tc>
                <w:tcPr>
                  <w:tcW w:w="1578" w:type="pct"/>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Самописец движется в сторону верхней кромки бумаги</w:t>
                  </w:r>
                </w:p>
              </w:tc>
              <w:tc>
                <w:tcPr>
                  <w:tcW w:w="803" w:type="pct"/>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6</w:t>
                  </w:r>
                  <w:r w:rsidRPr="006B67CD">
                    <w:rPr>
                      <w:rFonts w:cs="Arial"/>
                      <w:sz w:val="18"/>
                      <w:szCs w:val="18"/>
                      <w:lang w:val="en-US"/>
                    </w:rPr>
                    <w:t>LR</w:t>
                  </w:r>
                  <w:r w:rsidRPr="006B67CD">
                    <w:rPr>
                      <w:rFonts w:cs="Arial"/>
                      <w:sz w:val="18"/>
                      <w:szCs w:val="18"/>
                    </w:rPr>
                    <w:t>61</w:t>
                  </w:r>
                </w:p>
              </w:tc>
              <w:tc>
                <w:tcPr>
                  <w:tcW w:w="1542" w:type="pct"/>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Постоянный ток, 9В</w:t>
                  </w:r>
                </w:p>
              </w:tc>
              <w:tc>
                <w:tcPr>
                  <w:tcW w:w="1077" w:type="pct"/>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lang w:val="en-US"/>
                    </w:rPr>
                    <w:t>JISC</w:t>
                  </w:r>
                  <w:r w:rsidRPr="006B67CD">
                    <w:rPr>
                      <w:rFonts w:cs="Arial"/>
                      <w:sz w:val="18"/>
                      <w:szCs w:val="18"/>
                    </w:rPr>
                    <w:t>8511</w:t>
                  </w:r>
                </w:p>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lang w:val="en-US"/>
                    </w:rPr>
                    <w:t>IEC</w:t>
                  </w:r>
                  <w:r w:rsidRPr="006B67CD">
                    <w:rPr>
                      <w:rFonts w:cs="Arial"/>
                      <w:sz w:val="18"/>
                      <w:szCs w:val="18"/>
                    </w:rPr>
                    <w:t>60086</w:t>
                  </w:r>
                </w:p>
              </w:tc>
            </w:tr>
          </w:tbl>
          <w:p w:rsidR="0018378A" w:rsidRPr="006B67CD" w:rsidRDefault="0018378A" w:rsidP="00DA664A">
            <w:pPr>
              <w:ind w:left="360"/>
              <w:jc w:val="both"/>
              <w:rPr>
                <w:rFonts w:cs="Arial"/>
              </w:rPr>
            </w:pPr>
          </w:p>
          <w:p w:rsidR="0018378A" w:rsidRPr="00C276C2" w:rsidRDefault="0018378A" w:rsidP="00387EE7">
            <w:r w:rsidRPr="00C276C2">
              <w:t>Срок службы батареи</w:t>
            </w:r>
          </w:p>
          <w:p w:rsidR="0018378A" w:rsidRPr="00DA664A" w:rsidRDefault="0018378A" w:rsidP="00DA664A">
            <w:pPr>
              <w:ind w:left="360"/>
              <w:jc w:val="both"/>
              <w:rPr>
                <w:rFonts w:cs="Arial"/>
              </w:rPr>
            </w:pPr>
            <w:r w:rsidRPr="00DA664A">
              <w:rPr>
                <w:rFonts w:cs="Arial"/>
              </w:rPr>
              <w:t>Примерно 1 год (проверять на индикаторе остаточного напряжения)</w:t>
            </w:r>
          </w:p>
          <w:p w:rsidR="0018378A" w:rsidRPr="00DA664A" w:rsidRDefault="0018378A" w:rsidP="00E26188">
            <w:pPr>
              <w:numPr>
                <w:ilvl w:val="0"/>
                <w:numId w:val="203"/>
              </w:numPr>
              <w:jc w:val="both"/>
              <w:rPr>
                <w:rFonts w:cs="Arial"/>
              </w:rPr>
            </w:pPr>
            <w:r w:rsidRPr="00DA664A">
              <w:rPr>
                <w:rFonts w:cs="Arial"/>
              </w:rPr>
              <w:t>Индикатор остаточного напряжения (опциональный)</w:t>
            </w:r>
          </w:p>
          <w:p w:rsidR="0018378A" w:rsidRPr="00DA664A" w:rsidRDefault="0018378A" w:rsidP="00DA664A">
            <w:pPr>
              <w:ind w:left="1080"/>
              <w:jc w:val="both"/>
              <w:rPr>
                <w:rFonts w:cs="Arial"/>
              </w:rPr>
            </w:pPr>
            <w:r w:rsidRPr="00DA664A">
              <w:rPr>
                <w:rFonts w:cs="Arial"/>
              </w:rPr>
              <w:t>Зеленая зона: рабочая</w:t>
            </w:r>
          </w:p>
          <w:p w:rsidR="0018378A" w:rsidRPr="00DA664A" w:rsidRDefault="0018378A" w:rsidP="00DA664A">
            <w:pPr>
              <w:ind w:left="1080"/>
              <w:jc w:val="both"/>
              <w:rPr>
                <w:rFonts w:cs="Arial"/>
              </w:rPr>
            </w:pPr>
            <w:r w:rsidRPr="00DA664A">
              <w:rPr>
                <w:rFonts w:cs="Arial"/>
              </w:rPr>
              <w:t>Серебряная зона: может использоваться в течение 7 дней</w:t>
            </w:r>
          </w:p>
          <w:p w:rsidR="0018378A" w:rsidRPr="00DA664A" w:rsidRDefault="0018378A" w:rsidP="00DA664A">
            <w:pPr>
              <w:ind w:left="1080"/>
              <w:jc w:val="both"/>
              <w:rPr>
                <w:rFonts w:cs="Arial"/>
              </w:rPr>
            </w:pPr>
            <w:r w:rsidRPr="00DA664A">
              <w:rPr>
                <w:rFonts w:cs="Arial"/>
              </w:rPr>
              <w:t>Красная зона: заменить батарею</w:t>
            </w:r>
          </w:p>
          <w:p w:rsidR="0018378A" w:rsidRPr="00DA664A" w:rsidRDefault="0018378A" w:rsidP="00E26188">
            <w:pPr>
              <w:numPr>
                <w:ilvl w:val="0"/>
                <w:numId w:val="203"/>
              </w:numPr>
              <w:jc w:val="both"/>
              <w:rPr>
                <w:rFonts w:cs="Arial"/>
              </w:rPr>
            </w:pPr>
            <w:r w:rsidRPr="00DA664A">
              <w:rPr>
                <w:rFonts w:cs="Arial"/>
              </w:rPr>
              <w:t>Система привода самописца</w:t>
            </w:r>
          </w:p>
          <w:p w:rsidR="0018378A" w:rsidRPr="00DA664A" w:rsidRDefault="0018378A" w:rsidP="00DA664A">
            <w:pPr>
              <w:ind w:left="1080"/>
              <w:jc w:val="both"/>
              <w:rPr>
                <w:rFonts w:cs="Arial"/>
              </w:rPr>
            </w:pPr>
            <w:r w:rsidRPr="00DA664A">
              <w:rPr>
                <w:rFonts w:cs="Arial"/>
              </w:rPr>
              <w:t>Привод от шагового электродвигателя</w:t>
            </w:r>
          </w:p>
          <w:p w:rsidR="0018378A" w:rsidRPr="00DA664A" w:rsidRDefault="0018378A" w:rsidP="00E26188">
            <w:pPr>
              <w:numPr>
                <w:ilvl w:val="0"/>
                <w:numId w:val="203"/>
              </w:numPr>
              <w:jc w:val="both"/>
              <w:rPr>
                <w:rFonts w:cs="Arial"/>
              </w:rPr>
            </w:pPr>
            <w:r w:rsidRPr="00DA664A">
              <w:rPr>
                <w:rFonts w:cs="Arial"/>
              </w:rPr>
              <w:t>Датчик (термистор)</w:t>
            </w:r>
          </w:p>
          <w:p w:rsidR="0018378A" w:rsidRPr="006B67CD" w:rsidRDefault="0018378A" w:rsidP="00DA664A">
            <w:pPr>
              <w:ind w:left="720"/>
              <w:jc w:val="both"/>
              <w:rPr>
                <w:rFonts w:cs="Arial"/>
              </w:rPr>
            </w:pPr>
          </w:p>
          <w:tbl>
            <w:tblPr>
              <w:tblW w:w="4075" w:type="dxa"/>
              <w:jc w:val="center"/>
              <w:tblInd w:w="2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559"/>
              <w:gridCol w:w="2516"/>
            </w:tblGrid>
            <w:tr w:rsidR="0018378A" w:rsidRPr="00C276C2" w:rsidTr="005A5663">
              <w:trPr>
                <w:jc w:val="center"/>
              </w:trPr>
              <w:tc>
                <w:tcPr>
                  <w:tcW w:w="1559" w:type="dxa"/>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Модель</w:t>
                  </w:r>
                </w:p>
              </w:tc>
              <w:tc>
                <w:tcPr>
                  <w:tcW w:w="2516" w:type="dxa"/>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Использование</w:t>
                  </w:r>
                </w:p>
              </w:tc>
            </w:tr>
            <w:tr w:rsidR="0018378A" w:rsidRPr="00C276C2" w:rsidTr="005A5663">
              <w:trPr>
                <w:jc w:val="center"/>
              </w:trPr>
              <w:tc>
                <w:tcPr>
                  <w:tcW w:w="1559" w:type="dxa"/>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lang w:val="en-US"/>
                    </w:rPr>
                  </w:pPr>
                  <w:r w:rsidRPr="006B67CD">
                    <w:rPr>
                      <w:rFonts w:cs="Arial"/>
                      <w:sz w:val="18"/>
                      <w:szCs w:val="18"/>
                      <w:lang w:val="en-US"/>
                    </w:rPr>
                    <w:t>ST9503-4</w:t>
                  </w:r>
                </w:p>
              </w:tc>
              <w:tc>
                <w:tcPr>
                  <w:tcW w:w="2516" w:type="dxa"/>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rPr>
                      <w:rFonts w:cs="Arial"/>
                      <w:sz w:val="18"/>
                      <w:szCs w:val="18"/>
                    </w:rPr>
                  </w:pPr>
                  <w:r w:rsidRPr="006B67CD">
                    <w:rPr>
                      <w:rFonts w:cs="Arial"/>
                      <w:sz w:val="18"/>
                      <w:szCs w:val="18"/>
                      <w:lang w:val="en-US"/>
                    </w:rPr>
                    <w:t>RSS</w:t>
                  </w:r>
                  <w:r w:rsidRPr="006B67CD">
                    <w:rPr>
                      <w:rFonts w:cs="Arial"/>
                      <w:sz w:val="18"/>
                      <w:szCs w:val="18"/>
                    </w:rPr>
                    <w:t>: для регистрации температуры подаваемого воздуха</w:t>
                  </w:r>
                </w:p>
              </w:tc>
            </w:tr>
            <w:tr w:rsidR="0018378A" w:rsidRPr="00C276C2" w:rsidTr="005A5663">
              <w:trPr>
                <w:jc w:val="center"/>
              </w:trPr>
              <w:tc>
                <w:tcPr>
                  <w:tcW w:w="1559" w:type="dxa"/>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lang w:val="en-US"/>
                    </w:rPr>
                  </w:pPr>
                  <w:r w:rsidRPr="006B67CD">
                    <w:rPr>
                      <w:rFonts w:cs="Arial"/>
                      <w:sz w:val="18"/>
                      <w:szCs w:val="18"/>
                      <w:lang w:val="en-US"/>
                    </w:rPr>
                    <w:t>ST-9503-2</w:t>
                  </w:r>
                </w:p>
              </w:tc>
              <w:tc>
                <w:tcPr>
                  <w:tcW w:w="2516" w:type="dxa"/>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rPr>
                      <w:rFonts w:cs="Arial"/>
                      <w:sz w:val="18"/>
                      <w:szCs w:val="18"/>
                    </w:rPr>
                  </w:pPr>
                  <w:r w:rsidRPr="006B67CD">
                    <w:rPr>
                      <w:rFonts w:cs="Arial"/>
                      <w:sz w:val="18"/>
                      <w:szCs w:val="18"/>
                      <w:lang w:val="en-US"/>
                    </w:rPr>
                    <w:t>RSS</w:t>
                  </w:r>
                  <w:r w:rsidRPr="006B67CD">
                    <w:rPr>
                      <w:rFonts w:cs="Arial"/>
                      <w:sz w:val="18"/>
                      <w:szCs w:val="18"/>
                    </w:rPr>
                    <w:t>: для регистрации температуры обратного воздуха</w:t>
                  </w:r>
                </w:p>
              </w:tc>
            </w:tr>
          </w:tbl>
          <w:p w:rsidR="0018378A" w:rsidRPr="006B67CD" w:rsidRDefault="0018378A" w:rsidP="00DA664A">
            <w:pPr>
              <w:jc w:val="both"/>
              <w:rPr>
                <w:rFonts w:cs="Arial"/>
              </w:rPr>
            </w:pPr>
          </w:p>
          <w:p w:rsidR="0018378A" w:rsidRPr="00C276C2" w:rsidRDefault="0018378A" w:rsidP="00387EE7">
            <w:r w:rsidRPr="00C276C2">
              <w:t>Примечание: точность регистрации</w:t>
            </w:r>
          </w:p>
          <w:p w:rsidR="0018378A" w:rsidRPr="00DA664A" w:rsidRDefault="0018378A" w:rsidP="00DA664A">
            <w:pPr>
              <w:ind w:left="1418"/>
              <w:jc w:val="both"/>
              <w:rPr>
                <w:rFonts w:cs="Arial"/>
              </w:rPr>
            </w:pPr>
            <w:r w:rsidRPr="00DA664A">
              <w:rPr>
                <w:rFonts w:cs="Arial"/>
              </w:rPr>
              <w:t>Точность регистратора и датчика приведена в следующей таблице. Регулировка при помощи калибровки применима только для регистратора.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407"/>
              <w:gridCol w:w="1812"/>
              <w:gridCol w:w="1843"/>
              <w:gridCol w:w="1843"/>
            </w:tblGrid>
            <w:tr w:rsidR="0018378A" w:rsidRPr="00C276C2" w:rsidTr="005A5663">
              <w:tc>
                <w:tcPr>
                  <w:tcW w:w="2407" w:type="dxa"/>
                  <w:vMerge w:val="restart"/>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Диапазон регистрируемых температур</w:t>
                  </w:r>
                </w:p>
              </w:tc>
              <w:tc>
                <w:tcPr>
                  <w:tcW w:w="5498" w:type="dxa"/>
                  <w:gridSpan w:val="3"/>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Точность, ºС</w:t>
                  </w:r>
                </w:p>
              </w:tc>
            </w:tr>
            <w:tr w:rsidR="0018378A" w:rsidRPr="00C276C2" w:rsidTr="005A5663">
              <w:tc>
                <w:tcPr>
                  <w:tcW w:w="2407" w:type="dxa"/>
                  <w:vMerge/>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p>
              </w:tc>
              <w:tc>
                <w:tcPr>
                  <w:tcW w:w="1812" w:type="dxa"/>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Регистратор</w:t>
                  </w:r>
                </w:p>
              </w:tc>
              <w:tc>
                <w:tcPr>
                  <w:tcW w:w="1843" w:type="dxa"/>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Датчик</w:t>
                  </w:r>
                </w:p>
              </w:tc>
              <w:tc>
                <w:tcPr>
                  <w:tcW w:w="1843" w:type="dxa"/>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Итого</w:t>
                  </w:r>
                </w:p>
              </w:tc>
            </w:tr>
            <w:tr w:rsidR="0018378A" w:rsidRPr="00C276C2" w:rsidTr="005A5663">
              <w:tc>
                <w:tcPr>
                  <w:tcW w:w="2407" w:type="dxa"/>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от 25ºС до 10ºС</w:t>
                  </w:r>
                </w:p>
              </w:tc>
              <w:tc>
                <w:tcPr>
                  <w:tcW w:w="1812" w:type="dxa"/>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±1,0</w:t>
                  </w:r>
                </w:p>
              </w:tc>
              <w:tc>
                <w:tcPr>
                  <w:tcW w:w="1843" w:type="dxa"/>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±1,0</w:t>
                  </w:r>
                </w:p>
              </w:tc>
              <w:tc>
                <w:tcPr>
                  <w:tcW w:w="1843" w:type="dxa"/>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±2,0</w:t>
                  </w:r>
                </w:p>
              </w:tc>
            </w:tr>
            <w:tr w:rsidR="0018378A" w:rsidRPr="00C276C2" w:rsidTr="005A5663">
              <w:tc>
                <w:tcPr>
                  <w:tcW w:w="2407" w:type="dxa"/>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от 10ºС до -15ºС</w:t>
                  </w:r>
                </w:p>
              </w:tc>
              <w:tc>
                <w:tcPr>
                  <w:tcW w:w="1812" w:type="dxa"/>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±0,5</w:t>
                  </w:r>
                </w:p>
              </w:tc>
              <w:tc>
                <w:tcPr>
                  <w:tcW w:w="1843" w:type="dxa"/>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±0,3</w:t>
                  </w:r>
                </w:p>
              </w:tc>
              <w:tc>
                <w:tcPr>
                  <w:tcW w:w="1843" w:type="dxa"/>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±0,8</w:t>
                  </w:r>
                </w:p>
              </w:tc>
            </w:tr>
            <w:tr w:rsidR="0018378A" w:rsidRPr="00C276C2" w:rsidTr="005A5663">
              <w:tc>
                <w:tcPr>
                  <w:tcW w:w="2407" w:type="dxa"/>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от -15ºС до -29,9ºС</w:t>
                  </w:r>
                </w:p>
              </w:tc>
              <w:tc>
                <w:tcPr>
                  <w:tcW w:w="1812" w:type="dxa"/>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±1,0</w:t>
                  </w:r>
                </w:p>
              </w:tc>
              <w:tc>
                <w:tcPr>
                  <w:tcW w:w="1843" w:type="dxa"/>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±1,0</w:t>
                  </w:r>
                </w:p>
              </w:tc>
              <w:tc>
                <w:tcPr>
                  <w:tcW w:w="1843" w:type="dxa"/>
                  <w:tcBorders>
                    <w:top w:val="single" w:sz="4" w:space="0" w:color="auto"/>
                    <w:left w:val="single" w:sz="4" w:space="0" w:color="auto"/>
                    <w:bottom w:val="single" w:sz="4" w:space="0" w:color="auto"/>
                    <w:right w:val="single" w:sz="4" w:space="0" w:color="auto"/>
                  </w:tcBorders>
                </w:tcPr>
                <w:p w:rsidR="0018378A" w:rsidRPr="006B67CD" w:rsidRDefault="0018378A" w:rsidP="00EC03AB">
                  <w:pPr>
                    <w:framePr w:hSpace="180" w:wrap="around" w:vAnchor="text" w:hAnchor="margin" w:y="-151"/>
                    <w:jc w:val="center"/>
                    <w:rPr>
                      <w:rFonts w:cs="Arial"/>
                      <w:sz w:val="18"/>
                      <w:szCs w:val="18"/>
                    </w:rPr>
                  </w:pPr>
                  <w:r w:rsidRPr="006B67CD">
                    <w:rPr>
                      <w:rFonts w:cs="Arial"/>
                      <w:sz w:val="18"/>
                      <w:szCs w:val="18"/>
                    </w:rPr>
                    <w:t>±2,0</w:t>
                  </w:r>
                </w:p>
              </w:tc>
            </w:tr>
          </w:tbl>
          <w:p w:rsidR="0018378A" w:rsidRPr="00C276C2" w:rsidRDefault="0018378A" w:rsidP="00DA664A"/>
        </w:tc>
      </w:tr>
    </w:tbl>
    <w:p w:rsidR="0018378A" w:rsidRDefault="0018378A" w:rsidP="00431610"/>
    <w:p w:rsidR="0018378A" w:rsidRDefault="0018378A">
      <w:r>
        <w:br w:type="page"/>
      </w:r>
    </w:p>
    <w:tbl>
      <w:tblPr>
        <w:tblW w:w="0" w:type="auto"/>
        <w:tblLook w:val="00A0"/>
      </w:tblPr>
      <w:tblGrid>
        <w:gridCol w:w="5014"/>
        <w:gridCol w:w="4557"/>
      </w:tblGrid>
      <w:tr w:rsidR="0018378A" w:rsidRPr="00C276C2" w:rsidTr="00DA664A">
        <w:tc>
          <w:tcPr>
            <w:tcW w:w="4785" w:type="dxa"/>
          </w:tcPr>
          <w:p w:rsidR="0018378A" w:rsidRPr="00DA664A" w:rsidRDefault="0018378A" w:rsidP="00E26188">
            <w:pPr>
              <w:numPr>
                <w:ilvl w:val="0"/>
                <w:numId w:val="246"/>
              </w:numPr>
              <w:jc w:val="both"/>
              <w:rPr>
                <w:rFonts w:cs="Arial"/>
                <w:b/>
              </w:rPr>
            </w:pPr>
            <w:r w:rsidRPr="00DA664A">
              <w:rPr>
                <w:rFonts w:cs="Arial"/>
                <w:b/>
              </w:rPr>
              <w:t>Устройства и монтажная схема проводки</w:t>
            </w:r>
          </w:p>
          <w:p w:rsidR="0018378A" w:rsidRPr="00DA664A" w:rsidRDefault="0018378A" w:rsidP="00E26188">
            <w:pPr>
              <w:numPr>
                <w:ilvl w:val="0"/>
                <w:numId w:val="247"/>
              </w:numPr>
              <w:jc w:val="both"/>
              <w:rPr>
                <w:rFonts w:cs="Arial"/>
                <w:b/>
              </w:rPr>
            </w:pPr>
            <w:r w:rsidRPr="00DA664A">
              <w:rPr>
                <w:rFonts w:cs="Arial"/>
              </w:rPr>
              <w:t>Устройства</w:t>
            </w:r>
          </w:p>
          <w:tbl>
            <w:tblPr>
              <w:tblW w:w="0" w:type="auto"/>
              <w:jc w:val="center"/>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045"/>
              <w:gridCol w:w="2010"/>
            </w:tblGrid>
            <w:tr w:rsidR="0018378A" w:rsidRPr="00C276C2" w:rsidTr="00DA664A">
              <w:trPr>
                <w:jc w:val="center"/>
              </w:trPr>
              <w:tc>
                <w:tcPr>
                  <w:tcW w:w="2045" w:type="dxa"/>
                  <w:tcBorders>
                    <w:top w:val="single" w:sz="4" w:space="0" w:color="auto"/>
                    <w:left w:val="single" w:sz="4" w:space="0" w:color="auto"/>
                    <w:bottom w:val="single" w:sz="4" w:space="0" w:color="auto"/>
                    <w:right w:val="single" w:sz="4" w:space="0" w:color="auto"/>
                  </w:tcBorders>
                </w:tcPr>
                <w:p w:rsidR="0018378A" w:rsidRPr="00DA664A" w:rsidRDefault="0018378A" w:rsidP="00DA664A">
                  <w:pPr>
                    <w:jc w:val="center"/>
                    <w:rPr>
                      <w:rFonts w:cs="Arial"/>
                      <w:sz w:val="16"/>
                      <w:szCs w:val="18"/>
                    </w:rPr>
                  </w:pPr>
                  <w:r w:rsidRPr="00DA664A">
                    <w:rPr>
                      <w:rFonts w:cs="Arial"/>
                      <w:sz w:val="16"/>
                      <w:szCs w:val="18"/>
                    </w:rPr>
                    <w:t>Устройство</w:t>
                  </w:r>
                </w:p>
              </w:tc>
              <w:tc>
                <w:tcPr>
                  <w:tcW w:w="2010" w:type="dxa"/>
                  <w:tcBorders>
                    <w:top w:val="single" w:sz="4" w:space="0" w:color="auto"/>
                    <w:left w:val="single" w:sz="4" w:space="0" w:color="auto"/>
                    <w:bottom w:val="single" w:sz="4" w:space="0" w:color="auto"/>
                    <w:right w:val="single" w:sz="4" w:space="0" w:color="auto"/>
                  </w:tcBorders>
                </w:tcPr>
                <w:p w:rsidR="0018378A" w:rsidRPr="00DA664A" w:rsidRDefault="0018378A" w:rsidP="00DA664A">
                  <w:pPr>
                    <w:jc w:val="center"/>
                    <w:rPr>
                      <w:rFonts w:cs="Arial"/>
                      <w:sz w:val="16"/>
                      <w:szCs w:val="18"/>
                    </w:rPr>
                  </w:pPr>
                  <w:r w:rsidRPr="00DA664A">
                    <w:rPr>
                      <w:rFonts w:cs="Arial"/>
                      <w:sz w:val="16"/>
                      <w:szCs w:val="18"/>
                    </w:rPr>
                    <w:t>Местоположение</w:t>
                  </w:r>
                </w:p>
              </w:tc>
            </w:tr>
            <w:tr w:rsidR="0018378A" w:rsidRPr="00C276C2" w:rsidTr="00DA664A">
              <w:trPr>
                <w:jc w:val="center"/>
              </w:trPr>
              <w:tc>
                <w:tcPr>
                  <w:tcW w:w="2045" w:type="dxa"/>
                  <w:tcBorders>
                    <w:top w:val="single" w:sz="4" w:space="0" w:color="auto"/>
                    <w:left w:val="single" w:sz="4" w:space="0" w:color="auto"/>
                    <w:bottom w:val="single" w:sz="4" w:space="0" w:color="auto"/>
                    <w:right w:val="single" w:sz="4" w:space="0" w:color="auto"/>
                  </w:tcBorders>
                </w:tcPr>
                <w:p w:rsidR="0018378A" w:rsidRPr="00DA664A" w:rsidRDefault="0018378A" w:rsidP="00DA664A">
                  <w:pPr>
                    <w:rPr>
                      <w:rFonts w:cs="Arial"/>
                      <w:sz w:val="16"/>
                      <w:szCs w:val="18"/>
                    </w:rPr>
                  </w:pPr>
                  <w:r w:rsidRPr="00DA664A">
                    <w:rPr>
                      <w:rFonts w:cs="Arial"/>
                      <w:sz w:val="16"/>
                      <w:szCs w:val="18"/>
                    </w:rPr>
                    <w:t>Панель регистратора температуры</w:t>
                  </w:r>
                </w:p>
              </w:tc>
              <w:tc>
                <w:tcPr>
                  <w:tcW w:w="2010" w:type="dxa"/>
                  <w:tcBorders>
                    <w:top w:val="single" w:sz="4" w:space="0" w:color="auto"/>
                    <w:left w:val="single" w:sz="4" w:space="0" w:color="auto"/>
                    <w:bottom w:val="single" w:sz="4" w:space="0" w:color="auto"/>
                    <w:right w:val="single" w:sz="4" w:space="0" w:color="auto"/>
                  </w:tcBorders>
                </w:tcPr>
                <w:p w:rsidR="0018378A" w:rsidRPr="00DA664A" w:rsidRDefault="0018378A" w:rsidP="00DA664A">
                  <w:pPr>
                    <w:rPr>
                      <w:rFonts w:cs="Arial"/>
                      <w:sz w:val="16"/>
                      <w:szCs w:val="18"/>
                    </w:rPr>
                  </w:pPr>
                  <w:r w:rsidRPr="00DA664A">
                    <w:rPr>
                      <w:rFonts w:cs="Arial"/>
                      <w:sz w:val="16"/>
                      <w:szCs w:val="18"/>
                    </w:rPr>
                    <w:t>В блоке регистратора температуры</w:t>
                  </w:r>
                </w:p>
              </w:tc>
            </w:tr>
            <w:tr w:rsidR="0018378A" w:rsidRPr="00C276C2" w:rsidTr="00DA664A">
              <w:trPr>
                <w:jc w:val="center"/>
              </w:trPr>
              <w:tc>
                <w:tcPr>
                  <w:tcW w:w="2045" w:type="dxa"/>
                  <w:tcBorders>
                    <w:top w:val="single" w:sz="4" w:space="0" w:color="auto"/>
                    <w:left w:val="single" w:sz="4" w:space="0" w:color="auto"/>
                    <w:bottom w:val="single" w:sz="4" w:space="0" w:color="auto"/>
                    <w:right w:val="single" w:sz="4" w:space="0" w:color="auto"/>
                  </w:tcBorders>
                </w:tcPr>
                <w:p w:rsidR="0018378A" w:rsidRPr="00DA664A" w:rsidRDefault="0018378A" w:rsidP="00DA664A">
                  <w:pPr>
                    <w:rPr>
                      <w:rFonts w:cs="Arial"/>
                      <w:sz w:val="16"/>
                      <w:szCs w:val="18"/>
                    </w:rPr>
                  </w:pPr>
                  <w:r w:rsidRPr="00DA664A">
                    <w:rPr>
                      <w:rFonts w:cs="Arial"/>
                      <w:sz w:val="16"/>
                      <w:szCs w:val="18"/>
                    </w:rPr>
                    <w:t>Регистратор температуры обратного воздуха (</w:t>
                  </w:r>
                  <w:r w:rsidRPr="00DA664A">
                    <w:rPr>
                      <w:rFonts w:cs="Arial"/>
                      <w:sz w:val="16"/>
                      <w:szCs w:val="18"/>
                      <w:lang w:val="en-US"/>
                    </w:rPr>
                    <w:t>RRS</w:t>
                  </w:r>
                  <w:r w:rsidRPr="00DA664A">
                    <w:rPr>
                      <w:rFonts w:cs="Arial"/>
                      <w:sz w:val="16"/>
                      <w:szCs w:val="18"/>
                    </w:rPr>
                    <w:t>)</w:t>
                  </w:r>
                </w:p>
              </w:tc>
              <w:tc>
                <w:tcPr>
                  <w:tcW w:w="2010" w:type="dxa"/>
                  <w:tcBorders>
                    <w:top w:val="single" w:sz="4" w:space="0" w:color="auto"/>
                    <w:left w:val="single" w:sz="4" w:space="0" w:color="auto"/>
                    <w:bottom w:val="single" w:sz="4" w:space="0" w:color="auto"/>
                    <w:right w:val="single" w:sz="4" w:space="0" w:color="auto"/>
                  </w:tcBorders>
                </w:tcPr>
                <w:p w:rsidR="0018378A" w:rsidRPr="00DA664A" w:rsidRDefault="0018378A" w:rsidP="00DA664A">
                  <w:pPr>
                    <w:rPr>
                      <w:rFonts w:cs="Arial"/>
                      <w:sz w:val="16"/>
                      <w:szCs w:val="18"/>
                    </w:rPr>
                  </w:pPr>
                  <w:r w:rsidRPr="00DA664A">
                    <w:rPr>
                      <w:rFonts w:cs="Arial"/>
                      <w:sz w:val="16"/>
                      <w:szCs w:val="18"/>
                    </w:rPr>
                    <w:t>На всаса испарителя</w:t>
                  </w:r>
                </w:p>
              </w:tc>
            </w:tr>
            <w:tr w:rsidR="0018378A" w:rsidRPr="00C276C2" w:rsidTr="00DA664A">
              <w:trPr>
                <w:jc w:val="center"/>
              </w:trPr>
              <w:tc>
                <w:tcPr>
                  <w:tcW w:w="2045" w:type="dxa"/>
                  <w:tcBorders>
                    <w:top w:val="single" w:sz="4" w:space="0" w:color="auto"/>
                    <w:left w:val="single" w:sz="4" w:space="0" w:color="auto"/>
                    <w:bottom w:val="single" w:sz="4" w:space="0" w:color="auto"/>
                    <w:right w:val="single" w:sz="4" w:space="0" w:color="auto"/>
                  </w:tcBorders>
                </w:tcPr>
                <w:p w:rsidR="0018378A" w:rsidRPr="00DA664A" w:rsidRDefault="0018378A" w:rsidP="00DA664A">
                  <w:pPr>
                    <w:rPr>
                      <w:rFonts w:cs="Arial"/>
                      <w:sz w:val="16"/>
                      <w:szCs w:val="18"/>
                    </w:rPr>
                  </w:pPr>
                  <w:r w:rsidRPr="00DA664A">
                    <w:rPr>
                      <w:rFonts w:cs="Arial"/>
                      <w:sz w:val="16"/>
                      <w:szCs w:val="18"/>
                    </w:rPr>
                    <w:t>Регистратор температуры подаваемого воздуха (</w:t>
                  </w:r>
                  <w:r w:rsidRPr="00DA664A">
                    <w:rPr>
                      <w:rFonts w:cs="Arial"/>
                      <w:sz w:val="16"/>
                      <w:szCs w:val="18"/>
                      <w:lang w:val="en-US"/>
                    </w:rPr>
                    <w:t>RSS</w:t>
                  </w:r>
                  <w:r w:rsidRPr="00DA664A">
                    <w:rPr>
                      <w:rFonts w:cs="Arial"/>
                      <w:sz w:val="16"/>
                      <w:szCs w:val="18"/>
                    </w:rPr>
                    <w:t>)</w:t>
                  </w:r>
                </w:p>
              </w:tc>
              <w:tc>
                <w:tcPr>
                  <w:tcW w:w="2010" w:type="dxa"/>
                  <w:tcBorders>
                    <w:top w:val="single" w:sz="4" w:space="0" w:color="auto"/>
                    <w:left w:val="single" w:sz="4" w:space="0" w:color="auto"/>
                    <w:bottom w:val="single" w:sz="4" w:space="0" w:color="auto"/>
                    <w:right w:val="single" w:sz="4" w:space="0" w:color="auto"/>
                  </w:tcBorders>
                </w:tcPr>
                <w:p w:rsidR="0018378A" w:rsidRPr="00DA664A" w:rsidRDefault="0018378A" w:rsidP="00DA664A">
                  <w:pPr>
                    <w:rPr>
                      <w:rFonts w:cs="Arial"/>
                      <w:sz w:val="16"/>
                      <w:szCs w:val="18"/>
                    </w:rPr>
                  </w:pPr>
                  <w:r w:rsidRPr="00DA664A">
                    <w:rPr>
                      <w:rFonts w:cs="Arial"/>
                      <w:sz w:val="16"/>
                      <w:szCs w:val="18"/>
                    </w:rPr>
                    <w:t>На выходе из испарителя</w:t>
                  </w:r>
                </w:p>
              </w:tc>
            </w:tr>
          </w:tbl>
          <w:p w:rsidR="0018378A" w:rsidRPr="00C276C2" w:rsidRDefault="0018378A" w:rsidP="00DA664A">
            <w:pPr>
              <w:jc w:val="center"/>
            </w:pPr>
            <w:r>
              <w:rPr>
                <w:noProof/>
                <w:lang w:eastAsia="ru-RU"/>
              </w:rPr>
              <w:pict>
                <v:shape id="Рисунок 773" o:spid="_x0000_i1915" type="#_x0000_t75" style="width:170.25pt;height:135.75pt;visibility:visible">
                  <v:imagedata r:id="rId443" o:title=""/>
                </v:shape>
              </w:pict>
            </w:r>
          </w:p>
          <w:p w:rsidR="0018378A" w:rsidRPr="00DA664A" w:rsidRDefault="0018378A" w:rsidP="00E26188">
            <w:pPr>
              <w:numPr>
                <w:ilvl w:val="0"/>
                <w:numId w:val="240"/>
              </w:numPr>
              <w:jc w:val="both"/>
              <w:rPr>
                <w:rFonts w:cs="Arial"/>
                <w:b/>
              </w:rPr>
            </w:pPr>
            <w:r w:rsidRPr="00DA664A">
              <w:rPr>
                <w:rFonts w:cs="Arial"/>
                <w:b/>
              </w:rPr>
              <w:t>Проверка (калибровка) значения, отображаемого в регистраторе (опционально)</w:t>
            </w:r>
          </w:p>
          <w:p w:rsidR="0018378A" w:rsidRPr="00DA664A" w:rsidRDefault="0018378A" w:rsidP="00DA664A">
            <w:pPr>
              <w:jc w:val="both"/>
              <w:rPr>
                <w:rFonts w:cs="Arial"/>
              </w:rPr>
            </w:pPr>
            <w:r w:rsidRPr="00DA664A">
              <w:rPr>
                <w:rFonts w:cs="Arial"/>
              </w:rPr>
              <w:t>Данный регистратор можно проверить на предмет работы функции переключения регистрирующих датчиков и на предмет работы функции индикации температуры и можно отрегулировать его.</w:t>
            </w:r>
          </w:p>
          <w:p w:rsidR="0018378A" w:rsidRPr="00DA664A" w:rsidRDefault="0018378A" w:rsidP="00E26188">
            <w:pPr>
              <w:numPr>
                <w:ilvl w:val="0"/>
                <w:numId w:val="248"/>
              </w:numPr>
              <w:ind w:left="426"/>
              <w:jc w:val="both"/>
              <w:rPr>
                <w:rFonts w:cs="Arial"/>
              </w:rPr>
            </w:pPr>
            <w:r w:rsidRPr="00DA664A">
              <w:rPr>
                <w:rFonts w:cs="Arial"/>
              </w:rPr>
              <w:t>Функция переключения регистрирующих датчиков</w:t>
            </w:r>
          </w:p>
          <w:p w:rsidR="0018378A" w:rsidRPr="00DA664A" w:rsidRDefault="0018378A" w:rsidP="00DA664A">
            <w:pPr>
              <w:jc w:val="both"/>
              <w:rPr>
                <w:rFonts w:cs="Arial"/>
              </w:rPr>
            </w:pPr>
            <w:r w:rsidRPr="00DA664A">
              <w:rPr>
                <w:rFonts w:cs="Arial"/>
              </w:rPr>
              <w:t xml:space="preserve">Путем регулировки установленного значения температуры в контроллере, регистратор температуры автоматически переключается между регистрирующими датчиками: датчиком обратного воздуха (при режимах замораживания и частичного замораживания) и датчиком подаваемого воздуха (при режиме охлаждения). </w:t>
            </w:r>
          </w:p>
          <w:tbl>
            <w:tblPr>
              <w:tblW w:w="4327" w:type="dxa"/>
              <w:jc w:val="center"/>
              <w:tblInd w:w="4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67"/>
              <w:gridCol w:w="2060"/>
            </w:tblGrid>
            <w:tr w:rsidR="0018378A" w:rsidRPr="00C276C2" w:rsidTr="00DA664A">
              <w:trPr>
                <w:jc w:val="center"/>
              </w:trPr>
              <w:tc>
                <w:tcPr>
                  <w:tcW w:w="2267" w:type="dxa"/>
                  <w:tcBorders>
                    <w:top w:val="single" w:sz="4" w:space="0" w:color="auto"/>
                    <w:left w:val="single" w:sz="4" w:space="0" w:color="auto"/>
                    <w:bottom w:val="single" w:sz="4" w:space="0" w:color="auto"/>
                    <w:right w:val="single" w:sz="4" w:space="0" w:color="auto"/>
                  </w:tcBorders>
                </w:tcPr>
                <w:p w:rsidR="0018378A" w:rsidRPr="00DA664A" w:rsidRDefault="0018378A" w:rsidP="00DA664A">
                  <w:pPr>
                    <w:jc w:val="center"/>
                    <w:rPr>
                      <w:rFonts w:cs="Arial"/>
                      <w:sz w:val="16"/>
                      <w:szCs w:val="18"/>
                    </w:rPr>
                  </w:pPr>
                  <w:r w:rsidRPr="00DA664A">
                    <w:rPr>
                      <w:rFonts w:cs="Arial"/>
                      <w:sz w:val="16"/>
                      <w:szCs w:val="18"/>
                    </w:rPr>
                    <w:t>Установленное значение температуры (ºС)</w:t>
                  </w:r>
                </w:p>
              </w:tc>
              <w:tc>
                <w:tcPr>
                  <w:tcW w:w="2060" w:type="dxa"/>
                  <w:tcBorders>
                    <w:top w:val="single" w:sz="4" w:space="0" w:color="auto"/>
                    <w:left w:val="single" w:sz="4" w:space="0" w:color="auto"/>
                    <w:bottom w:val="single" w:sz="4" w:space="0" w:color="auto"/>
                    <w:right w:val="single" w:sz="4" w:space="0" w:color="auto"/>
                  </w:tcBorders>
                </w:tcPr>
                <w:p w:rsidR="0018378A" w:rsidRPr="00DA664A" w:rsidRDefault="0018378A" w:rsidP="00DA664A">
                  <w:pPr>
                    <w:jc w:val="center"/>
                    <w:rPr>
                      <w:rFonts w:cs="Arial"/>
                      <w:sz w:val="16"/>
                      <w:szCs w:val="18"/>
                    </w:rPr>
                  </w:pPr>
                  <w:r w:rsidRPr="00DA664A">
                    <w:rPr>
                      <w:rFonts w:cs="Arial"/>
                      <w:sz w:val="16"/>
                      <w:szCs w:val="18"/>
                    </w:rPr>
                    <w:t>Регистрирующий датчик</w:t>
                  </w:r>
                </w:p>
              </w:tc>
            </w:tr>
            <w:tr w:rsidR="0018378A" w:rsidRPr="00C276C2" w:rsidTr="00DA664A">
              <w:trPr>
                <w:jc w:val="center"/>
              </w:trPr>
              <w:tc>
                <w:tcPr>
                  <w:tcW w:w="2267" w:type="dxa"/>
                  <w:tcBorders>
                    <w:top w:val="single" w:sz="4" w:space="0" w:color="auto"/>
                    <w:left w:val="single" w:sz="4" w:space="0" w:color="auto"/>
                    <w:bottom w:val="single" w:sz="4" w:space="0" w:color="auto"/>
                    <w:right w:val="single" w:sz="4" w:space="0" w:color="auto"/>
                  </w:tcBorders>
                </w:tcPr>
                <w:p w:rsidR="0018378A" w:rsidRPr="00DA664A" w:rsidRDefault="0018378A" w:rsidP="00DA664A">
                  <w:pPr>
                    <w:jc w:val="center"/>
                    <w:rPr>
                      <w:rFonts w:cs="Arial"/>
                      <w:sz w:val="16"/>
                      <w:szCs w:val="18"/>
                    </w:rPr>
                  </w:pPr>
                  <w:r w:rsidRPr="00DA664A">
                    <w:rPr>
                      <w:rFonts w:cs="Arial"/>
                      <w:sz w:val="16"/>
                      <w:szCs w:val="18"/>
                    </w:rPr>
                    <w:t>от -30,0 до -3,0</w:t>
                  </w:r>
                </w:p>
              </w:tc>
              <w:tc>
                <w:tcPr>
                  <w:tcW w:w="2060" w:type="dxa"/>
                  <w:tcBorders>
                    <w:top w:val="single" w:sz="4" w:space="0" w:color="auto"/>
                    <w:left w:val="single" w:sz="4" w:space="0" w:color="auto"/>
                    <w:bottom w:val="single" w:sz="4" w:space="0" w:color="auto"/>
                    <w:right w:val="single" w:sz="4" w:space="0" w:color="auto"/>
                  </w:tcBorders>
                </w:tcPr>
                <w:p w:rsidR="0018378A" w:rsidRPr="00DA664A" w:rsidRDefault="0018378A" w:rsidP="00DA664A">
                  <w:pPr>
                    <w:jc w:val="center"/>
                    <w:rPr>
                      <w:rFonts w:cs="Arial"/>
                      <w:sz w:val="16"/>
                      <w:szCs w:val="18"/>
                    </w:rPr>
                  </w:pPr>
                  <w:r w:rsidRPr="00DA664A">
                    <w:rPr>
                      <w:rFonts w:cs="Arial"/>
                      <w:sz w:val="16"/>
                      <w:szCs w:val="18"/>
                    </w:rPr>
                    <w:t>Датчик обратного воздуха</w:t>
                  </w:r>
                </w:p>
              </w:tc>
            </w:tr>
            <w:tr w:rsidR="0018378A" w:rsidRPr="00C276C2" w:rsidTr="00DA664A">
              <w:trPr>
                <w:jc w:val="center"/>
              </w:trPr>
              <w:tc>
                <w:tcPr>
                  <w:tcW w:w="2267" w:type="dxa"/>
                  <w:tcBorders>
                    <w:top w:val="single" w:sz="4" w:space="0" w:color="auto"/>
                    <w:left w:val="single" w:sz="4" w:space="0" w:color="auto"/>
                    <w:bottom w:val="single" w:sz="4" w:space="0" w:color="auto"/>
                    <w:right w:val="single" w:sz="4" w:space="0" w:color="auto"/>
                  </w:tcBorders>
                </w:tcPr>
                <w:p w:rsidR="0018378A" w:rsidRPr="00DA664A" w:rsidRDefault="0018378A" w:rsidP="00DA664A">
                  <w:pPr>
                    <w:jc w:val="center"/>
                    <w:rPr>
                      <w:rFonts w:cs="Arial"/>
                      <w:sz w:val="16"/>
                      <w:szCs w:val="18"/>
                    </w:rPr>
                  </w:pPr>
                  <w:r w:rsidRPr="00DA664A">
                    <w:rPr>
                      <w:rFonts w:cs="Arial"/>
                      <w:sz w:val="16"/>
                      <w:szCs w:val="18"/>
                    </w:rPr>
                    <w:t>от -2,9 до 25,0</w:t>
                  </w:r>
                </w:p>
              </w:tc>
              <w:tc>
                <w:tcPr>
                  <w:tcW w:w="2060" w:type="dxa"/>
                  <w:tcBorders>
                    <w:top w:val="single" w:sz="4" w:space="0" w:color="auto"/>
                    <w:left w:val="single" w:sz="4" w:space="0" w:color="auto"/>
                    <w:bottom w:val="single" w:sz="4" w:space="0" w:color="auto"/>
                    <w:right w:val="single" w:sz="4" w:space="0" w:color="auto"/>
                  </w:tcBorders>
                </w:tcPr>
                <w:p w:rsidR="0018378A" w:rsidRPr="00DA664A" w:rsidRDefault="0018378A" w:rsidP="00DA664A">
                  <w:pPr>
                    <w:jc w:val="center"/>
                    <w:rPr>
                      <w:rFonts w:cs="Arial"/>
                      <w:sz w:val="16"/>
                      <w:szCs w:val="18"/>
                    </w:rPr>
                  </w:pPr>
                  <w:r w:rsidRPr="00DA664A">
                    <w:rPr>
                      <w:rFonts w:cs="Arial"/>
                      <w:sz w:val="16"/>
                      <w:szCs w:val="18"/>
                    </w:rPr>
                    <w:t>Датчик подаваемого воздуха</w:t>
                  </w:r>
                </w:p>
              </w:tc>
            </w:tr>
          </w:tbl>
          <w:p w:rsidR="0018378A" w:rsidRPr="00C276C2" w:rsidRDefault="0018378A" w:rsidP="001D6DE1">
            <w:pPr>
              <w:jc w:val="center"/>
            </w:pPr>
            <w:r>
              <w:rPr>
                <w:noProof/>
                <w:lang w:eastAsia="ru-RU"/>
              </w:rPr>
              <w:pict>
                <v:shape id="Рисунок 774" o:spid="_x0000_i1916" type="#_x0000_t75" style="width:136.5pt;height:179.25pt;visibility:visible">
                  <v:imagedata r:id="rId444" o:title=""/>
                </v:shape>
              </w:pict>
            </w:r>
          </w:p>
        </w:tc>
        <w:tc>
          <w:tcPr>
            <w:tcW w:w="4786" w:type="dxa"/>
          </w:tcPr>
          <w:p w:rsidR="0018378A" w:rsidRPr="00DA664A" w:rsidRDefault="0018378A" w:rsidP="00E26188">
            <w:pPr>
              <w:pStyle w:val="NoSpacing"/>
              <w:numPr>
                <w:ilvl w:val="0"/>
                <w:numId w:val="249"/>
              </w:numPr>
              <w:ind w:left="379"/>
              <w:jc w:val="both"/>
              <w:rPr>
                <w:rFonts w:ascii="Arial" w:hAnsi="Arial" w:cs="Arial"/>
                <w:sz w:val="20"/>
              </w:rPr>
            </w:pPr>
            <w:r w:rsidRPr="00DA664A">
              <w:rPr>
                <w:rFonts w:ascii="Arial" w:hAnsi="Arial" w:cs="Arial"/>
                <w:sz w:val="20"/>
              </w:rPr>
              <w:t>Функция калибровки</w:t>
            </w:r>
          </w:p>
          <w:p w:rsidR="0018378A" w:rsidRDefault="0018378A" w:rsidP="00DA664A">
            <w:pPr>
              <w:pStyle w:val="NoSpacing"/>
              <w:ind w:left="19"/>
              <w:jc w:val="both"/>
              <w:rPr>
                <w:rFonts w:ascii="Arial" w:hAnsi="Arial" w:cs="Arial"/>
              </w:rPr>
            </w:pPr>
            <w:r w:rsidRPr="000A1FB6">
              <w:rPr>
                <w:rFonts w:ascii="Arial" w:hAnsi="Arial" w:cs="Arial"/>
                <w:noProof/>
                <w:lang w:eastAsia="ru-RU"/>
              </w:rPr>
              <w:pict>
                <v:shape id="Рисунок 776" o:spid="_x0000_i1917" type="#_x0000_t75" style="width:215.25pt;height:63pt;visibility:visible">
                  <v:imagedata r:id="rId445" o:title=""/>
                </v:shape>
              </w:pict>
            </w:r>
          </w:p>
          <w:p w:rsidR="0018378A" w:rsidRPr="00C276C2" w:rsidRDefault="0018378A" w:rsidP="00387EE7">
            <w:r w:rsidRPr="00C276C2">
              <w:rPr>
                <w:lang w:val="en-US"/>
              </w:rPr>
              <w:t xml:space="preserve">OFF. – </w:t>
            </w:r>
            <w:r w:rsidRPr="00C276C2">
              <w:t>ВЫКЛ;</w:t>
            </w:r>
            <w:r w:rsidRPr="00C276C2">
              <w:rPr>
                <w:lang w:val="en-US"/>
              </w:rPr>
              <w:t>ADJ.</w:t>
            </w:r>
            <w:r w:rsidRPr="00C276C2">
              <w:t>- РЕГУЛИРОВАТЬ</w:t>
            </w:r>
          </w:p>
          <w:p w:rsidR="0018378A" w:rsidRPr="00C276C2" w:rsidRDefault="0018378A" w:rsidP="00DA664A">
            <w:r>
              <w:rPr>
                <w:noProof/>
                <w:lang w:eastAsia="ru-RU"/>
              </w:rPr>
              <w:pict>
                <v:shape id="Рисунок 777" o:spid="_x0000_i1918" type="#_x0000_t75" style="width:199.5pt;height:100.5pt;visibility:visible">
                  <v:imagedata r:id="rId446" o:title=""/>
                </v:shape>
              </w:pict>
            </w:r>
          </w:p>
          <w:p w:rsidR="0018378A" w:rsidRPr="00DA664A" w:rsidRDefault="0018378A" w:rsidP="00DA664A">
            <w:pPr>
              <w:pStyle w:val="NoSpacing"/>
              <w:ind w:left="1701" w:hanging="1701"/>
              <w:jc w:val="both"/>
              <w:rPr>
                <w:rFonts w:ascii="Arial" w:hAnsi="Arial" w:cs="Arial"/>
                <w:sz w:val="20"/>
              </w:rPr>
            </w:pPr>
            <w:r w:rsidRPr="00DA664A">
              <w:rPr>
                <w:rFonts w:ascii="Arial" w:hAnsi="Arial" w:cs="Arial"/>
                <w:sz w:val="20"/>
              </w:rPr>
              <w:t xml:space="preserve">Примечания: </w:t>
            </w:r>
          </w:p>
          <w:p w:rsidR="0018378A" w:rsidRPr="00DA664A" w:rsidRDefault="0018378A" w:rsidP="00DA664A">
            <w:pPr>
              <w:pStyle w:val="NoSpacing"/>
              <w:ind w:left="35" w:hanging="35"/>
              <w:jc w:val="both"/>
              <w:rPr>
                <w:rFonts w:ascii="Arial" w:hAnsi="Arial" w:cs="Arial"/>
                <w:sz w:val="20"/>
              </w:rPr>
            </w:pPr>
            <w:r w:rsidRPr="00DA664A">
              <w:rPr>
                <w:rFonts w:ascii="Arial" w:hAnsi="Arial" w:cs="Arial"/>
                <w:sz w:val="20"/>
              </w:rPr>
              <w:t>1. Самоп</w:t>
            </w:r>
            <w:r>
              <w:rPr>
                <w:rFonts w:ascii="Arial" w:hAnsi="Arial" w:cs="Arial"/>
                <w:sz w:val="20"/>
              </w:rPr>
              <w:t xml:space="preserve">исец отрегулирован для работы с </w:t>
            </w:r>
            <w:r w:rsidRPr="00DA664A">
              <w:rPr>
                <w:rFonts w:ascii="Arial" w:hAnsi="Arial" w:cs="Arial"/>
                <w:sz w:val="20"/>
              </w:rPr>
              <w:t xml:space="preserve">диаграммной бумагой </w:t>
            </w:r>
            <w:r w:rsidRPr="00DA664A">
              <w:rPr>
                <w:rFonts w:ascii="Arial" w:hAnsi="Arial" w:cs="Arial"/>
                <w:sz w:val="20"/>
                <w:lang w:val="en-US"/>
              </w:rPr>
              <w:t>PSD</w:t>
            </w:r>
            <w:r w:rsidRPr="00DA664A">
              <w:rPr>
                <w:rFonts w:ascii="Arial" w:hAnsi="Arial" w:cs="Arial"/>
                <w:sz w:val="20"/>
              </w:rPr>
              <w:t>-217</w:t>
            </w:r>
            <w:r w:rsidRPr="00DA664A">
              <w:rPr>
                <w:rFonts w:ascii="Arial" w:hAnsi="Arial" w:cs="Arial"/>
                <w:sz w:val="20"/>
                <w:lang w:val="en-US"/>
              </w:rPr>
              <w:t>C</w:t>
            </w:r>
            <w:r w:rsidRPr="00DA664A">
              <w:rPr>
                <w:rFonts w:ascii="Arial" w:hAnsi="Arial" w:cs="Arial"/>
                <w:sz w:val="20"/>
              </w:rPr>
              <w:t xml:space="preserve"> (ИЗМ.А) или с ее эквивалентом. Не использовать другую бумагу, помимо упомянутой выше.</w:t>
            </w:r>
          </w:p>
          <w:p w:rsidR="0018378A" w:rsidRPr="00DA664A" w:rsidRDefault="0018378A" w:rsidP="00DA664A">
            <w:pPr>
              <w:pStyle w:val="NoSpacing"/>
              <w:ind w:left="35" w:hanging="35"/>
              <w:jc w:val="both"/>
              <w:rPr>
                <w:rFonts w:ascii="Arial" w:hAnsi="Arial" w:cs="Arial"/>
                <w:sz w:val="20"/>
              </w:rPr>
            </w:pPr>
            <w:r w:rsidRPr="00DA664A">
              <w:rPr>
                <w:rFonts w:ascii="Arial" w:hAnsi="Arial" w:cs="Arial"/>
                <w:sz w:val="20"/>
              </w:rPr>
              <w:t>2.Не изменять положение самописца в ходе транспортировки.</w:t>
            </w:r>
          </w:p>
          <w:p w:rsidR="0018378A" w:rsidRPr="00C276C2" w:rsidRDefault="0018378A" w:rsidP="00387EE7">
            <w:r w:rsidRPr="00C276C2">
              <w:t>При подаче электропитания самописец начнет мгновенно вибрировать и возвратится в исходное положение за счет регистрирующих  характеристик, но это не является признаком отказа.</w:t>
            </w:r>
          </w:p>
          <w:p w:rsidR="0018378A" w:rsidRPr="00DA664A" w:rsidRDefault="0018378A" w:rsidP="00E26188">
            <w:pPr>
              <w:pStyle w:val="NoSpacing"/>
              <w:numPr>
                <w:ilvl w:val="0"/>
                <w:numId w:val="240"/>
              </w:numPr>
              <w:jc w:val="both"/>
              <w:rPr>
                <w:rFonts w:ascii="Arial" w:hAnsi="Arial" w:cs="Arial"/>
                <w:b/>
                <w:sz w:val="20"/>
              </w:rPr>
            </w:pPr>
            <w:r w:rsidRPr="00DA664A">
              <w:rPr>
                <w:rFonts w:ascii="Arial" w:hAnsi="Arial" w:cs="Arial"/>
                <w:b/>
                <w:sz w:val="20"/>
              </w:rPr>
              <w:t>Замена регистратора температуры</w:t>
            </w:r>
          </w:p>
          <w:p w:rsidR="0018378A" w:rsidRPr="00DA664A" w:rsidRDefault="0018378A" w:rsidP="00E26188">
            <w:pPr>
              <w:pStyle w:val="NoSpacing"/>
              <w:numPr>
                <w:ilvl w:val="0"/>
                <w:numId w:val="207"/>
              </w:numPr>
              <w:jc w:val="both"/>
              <w:rPr>
                <w:rFonts w:ascii="Arial" w:hAnsi="Arial" w:cs="Arial"/>
                <w:sz w:val="20"/>
              </w:rPr>
            </w:pPr>
            <w:r w:rsidRPr="00DA664A">
              <w:rPr>
                <w:rFonts w:ascii="Arial" w:hAnsi="Arial" w:cs="Arial"/>
                <w:sz w:val="20"/>
              </w:rPr>
              <w:t xml:space="preserve">Выключить </w:t>
            </w:r>
            <w:r>
              <w:rPr>
                <w:rFonts w:ascii="Arial" w:hAnsi="Arial" w:cs="Arial"/>
                <w:sz w:val="20"/>
              </w:rPr>
              <w:t>Автоматический выключатель</w:t>
            </w:r>
            <w:r w:rsidRPr="00DA664A">
              <w:rPr>
                <w:rFonts w:ascii="Arial" w:hAnsi="Arial" w:cs="Arial"/>
                <w:sz w:val="20"/>
              </w:rPr>
              <w:t xml:space="preserve"> цепи.</w:t>
            </w:r>
          </w:p>
          <w:p w:rsidR="0018378A" w:rsidRPr="00DA664A" w:rsidRDefault="0018378A" w:rsidP="00E26188">
            <w:pPr>
              <w:pStyle w:val="NoSpacing"/>
              <w:numPr>
                <w:ilvl w:val="0"/>
                <w:numId w:val="208"/>
              </w:numPr>
              <w:jc w:val="both"/>
              <w:rPr>
                <w:rFonts w:ascii="Arial" w:hAnsi="Arial" w:cs="Arial"/>
                <w:sz w:val="20"/>
              </w:rPr>
            </w:pPr>
            <w:r w:rsidRPr="00DA664A">
              <w:rPr>
                <w:rFonts w:ascii="Arial" w:hAnsi="Arial" w:cs="Arial"/>
                <w:sz w:val="20"/>
              </w:rPr>
              <w:t>Отсоединить соединитель проводки и датчики от задней части регистратора температуры.</w:t>
            </w:r>
          </w:p>
          <w:p w:rsidR="0018378A" w:rsidRPr="00DA664A" w:rsidRDefault="0018378A" w:rsidP="00DA664A">
            <w:pPr>
              <w:pStyle w:val="NoSpacing"/>
              <w:ind w:left="360"/>
              <w:jc w:val="both"/>
              <w:rPr>
                <w:rFonts w:ascii="Arial" w:hAnsi="Arial" w:cs="Arial"/>
                <w:sz w:val="20"/>
              </w:rPr>
            </w:pPr>
            <w:r w:rsidRPr="000A1FB6">
              <w:rPr>
                <w:rFonts w:ascii="Arial" w:hAnsi="Arial" w:cs="Arial"/>
                <w:noProof/>
                <w:sz w:val="20"/>
                <w:lang w:eastAsia="ru-RU"/>
              </w:rPr>
              <w:pict>
                <v:shape id="Рисунок 779" o:spid="_x0000_i1921" type="#_x0000_t75" style="width:11.25pt;height:12.75pt;visibility:visible">
                  <v:imagedata r:id="rId447" o:title=""/>
                </v:shape>
              </w:pict>
            </w:r>
            <w:r w:rsidRPr="00DA664A">
              <w:rPr>
                <w:rFonts w:ascii="Arial" w:hAnsi="Arial" w:cs="Arial"/>
                <w:sz w:val="20"/>
              </w:rPr>
              <w:t xml:space="preserve"> Снять петля в нижней части и саморезы в верхней части.</w:t>
            </w:r>
          </w:p>
          <w:p w:rsidR="0018378A" w:rsidRDefault="0018378A" w:rsidP="001D6DE1">
            <w:pPr>
              <w:pStyle w:val="NoSpacing"/>
              <w:jc w:val="center"/>
              <w:rPr>
                <w:rFonts w:ascii="Arial" w:hAnsi="Arial" w:cs="Arial"/>
              </w:rPr>
            </w:pPr>
            <w:r w:rsidRPr="000A1FB6">
              <w:rPr>
                <w:rFonts w:ascii="Arial" w:hAnsi="Arial" w:cs="Arial"/>
                <w:noProof/>
                <w:lang w:eastAsia="ru-RU"/>
              </w:rPr>
              <w:pict>
                <v:shape id="Рисунок 778" o:spid="_x0000_i1922" type="#_x0000_t75" style="width:156pt;height:225pt;visibility:visible">
                  <v:imagedata r:id="rId507" o:title=""/>
                </v:shape>
              </w:pict>
            </w:r>
          </w:p>
          <w:p w:rsidR="0018378A" w:rsidRPr="00DA664A" w:rsidRDefault="0018378A" w:rsidP="00E26188">
            <w:pPr>
              <w:pStyle w:val="NoSpacing"/>
              <w:numPr>
                <w:ilvl w:val="0"/>
                <w:numId w:val="209"/>
              </w:numPr>
              <w:jc w:val="both"/>
              <w:rPr>
                <w:rFonts w:ascii="Arial" w:hAnsi="Arial" w:cs="Arial"/>
                <w:sz w:val="20"/>
              </w:rPr>
            </w:pPr>
            <w:r w:rsidRPr="00DA664A">
              <w:rPr>
                <w:rFonts w:ascii="Arial" w:hAnsi="Arial" w:cs="Arial"/>
                <w:sz w:val="20"/>
              </w:rPr>
              <w:t>Заменить панель регистратора температуры</w:t>
            </w:r>
          </w:p>
          <w:p w:rsidR="0018378A" w:rsidRPr="00DA664A" w:rsidRDefault="0018378A" w:rsidP="00E26188">
            <w:pPr>
              <w:pStyle w:val="NoSpacing"/>
              <w:numPr>
                <w:ilvl w:val="0"/>
                <w:numId w:val="210"/>
              </w:numPr>
              <w:jc w:val="both"/>
              <w:rPr>
                <w:rFonts w:ascii="Arial" w:hAnsi="Arial" w:cs="Arial"/>
                <w:sz w:val="20"/>
              </w:rPr>
            </w:pPr>
            <w:r w:rsidRPr="00DA664A">
              <w:rPr>
                <w:rFonts w:ascii="Arial" w:hAnsi="Arial" w:cs="Arial"/>
                <w:sz w:val="20"/>
              </w:rPr>
              <w:t>После замены проверить проводку и работу.</w:t>
            </w:r>
          </w:p>
          <w:p w:rsidR="0018378A" w:rsidRPr="00C276C2" w:rsidRDefault="0018378A" w:rsidP="00DA664A"/>
        </w:tc>
      </w:tr>
    </w:tbl>
    <w:p w:rsidR="0018378A" w:rsidRDefault="0018378A">
      <w:r>
        <w:br w:type="page"/>
      </w:r>
    </w:p>
    <w:p w:rsidR="0018378A" w:rsidRDefault="0018378A" w:rsidP="001D6DE1">
      <w:pPr>
        <w:pStyle w:val="Heading3"/>
      </w:pPr>
      <w:bookmarkStart w:id="132" w:name="_Toc343613581"/>
      <w:r>
        <w:t>Тип перезаряжаемой батареи</w:t>
      </w:r>
      <w:bookmarkEnd w:id="132"/>
    </w:p>
    <w:p w:rsidR="0018378A" w:rsidRPr="0021025E" w:rsidRDefault="0018378A" w:rsidP="00E26188">
      <w:pPr>
        <w:pStyle w:val="NoSpacing"/>
        <w:numPr>
          <w:ilvl w:val="0"/>
          <w:numId w:val="203"/>
        </w:numPr>
        <w:jc w:val="both"/>
        <w:rPr>
          <w:rFonts w:ascii="Arial" w:hAnsi="Arial" w:cs="Arial"/>
          <w:sz w:val="20"/>
        </w:rPr>
      </w:pPr>
      <w:r w:rsidRPr="0021025E">
        <w:rPr>
          <w:rFonts w:ascii="Arial" w:hAnsi="Arial" w:cs="Arial"/>
          <w:sz w:val="20"/>
        </w:rPr>
        <w:t>Регистрация температуры с выключенным питанием.</w:t>
      </w:r>
    </w:p>
    <w:p w:rsidR="0018378A" w:rsidRPr="0021025E" w:rsidRDefault="0018378A" w:rsidP="001D6DE1">
      <w:pPr>
        <w:pStyle w:val="NoSpacing"/>
        <w:ind w:left="1080"/>
        <w:jc w:val="both"/>
        <w:rPr>
          <w:rFonts w:ascii="Arial" w:hAnsi="Arial" w:cs="Arial"/>
          <w:sz w:val="20"/>
        </w:rPr>
      </w:pPr>
      <w:r w:rsidRPr="0021025E">
        <w:rPr>
          <w:rFonts w:ascii="Arial" w:hAnsi="Arial" w:cs="Arial"/>
          <w:sz w:val="20"/>
        </w:rPr>
        <w:t>Одновременно с  отключением питания самописец будет двигаться в сторону внешней окружности диаграммного листа.</w:t>
      </w:r>
    </w:p>
    <w:p w:rsidR="0018378A" w:rsidRPr="0021025E" w:rsidRDefault="0018378A" w:rsidP="001D6DE1">
      <w:pPr>
        <w:pStyle w:val="NoSpacing"/>
        <w:jc w:val="both"/>
        <w:rPr>
          <w:rFonts w:ascii="Arial" w:hAnsi="Arial" w:cs="Arial"/>
          <w:sz w:val="20"/>
        </w:rPr>
      </w:pPr>
    </w:p>
    <w:p w:rsidR="0018378A" w:rsidRPr="0021025E" w:rsidRDefault="0018378A" w:rsidP="001D6DE1">
      <w:pPr>
        <w:pStyle w:val="NoSpacing"/>
        <w:jc w:val="both"/>
        <w:rPr>
          <w:rFonts w:ascii="Arial" w:hAnsi="Arial" w:cs="Arial"/>
          <w:sz w:val="20"/>
        </w:rPr>
      </w:pPr>
      <w:r w:rsidRPr="000A1FB6">
        <w:rPr>
          <w:rFonts w:ascii="Arial" w:hAnsi="Arial" w:cs="Arial"/>
          <w:noProof/>
          <w:sz w:val="20"/>
          <w:lang w:eastAsia="ru-RU"/>
        </w:rPr>
        <w:pict>
          <v:shape id="Рисунок 780" o:spid="_x0000_i1925" type="#_x0000_t75" style="width:259.5pt;height:119.25pt;visibility:visible">
            <v:imagedata r:id="rId449" o:title=""/>
          </v:shape>
        </w:pict>
      </w:r>
    </w:p>
    <w:p w:rsidR="0018378A" w:rsidRPr="0021025E" w:rsidRDefault="0018378A" w:rsidP="00E26188">
      <w:pPr>
        <w:pStyle w:val="NoSpacing"/>
        <w:numPr>
          <w:ilvl w:val="0"/>
          <w:numId w:val="203"/>
        </w:numPr>
        <w:jc w:val="both"/>
        <w:rPr>
          <w:rFonts w:ascii="Arial" w:hAnsi="Arial" w:cs="Arial"/>
          <w:sz w:val="20"/>
        </w:rPr>
      </w:pPr>
      <w:r w:rsidRPr="0021025E">
        <w:rPr>
          <w:rFonts w:ascii="Arial" w:hAnsi="Arial" w:cs="Arial"/>
          <w:sz w:val="20"/>
        </w:rPr>
        <w:t>Перезаряжаемая батарея</w:t>
      </w:r>
    </w:p>
    <w:p w:rsidR="0018378A" w:rsidRPr="0021025E" w:rsidRDefault="0018378A" w:rsidP="001D6DE1">
      <w:pPr>
        <w:pStyle w:val="NoSpacing"/>
        <w:ind w:left="1080"/>
        <w:jc w:val="both"/>
        <w:rPr>
          <w:rFonts w:ascii="Arial" w:hAnsi="Arial" w:cs="Arial"/>
          <w:sz w:val="20"/>
        </w:rPr>
      </w:pPr>
      <w:r w:rsidRPr="0021025E">
        <w:rPr>
          <w:rFonts w:ascii="Arial" w:hAnsi="Arial" w:cs="Arial"/>
          <w:sz w:val="20"/>
        </w:rPr>
        <w:t>Перезаряжаемая батарея установлена на электронном регистраторе температуры.</w:t>
      </w:r>
    </w:p>
    <w:p w:rsidR="0018378A" w:rsidRPr="0021025E" w:rsidRDefault="0018378A" w:rsidP="001D6DE1">
      <w:pPr>
        <w:pStyle w:val="NoSpacing"/>
        <w:ind w:left="1080"/>
        <w:jc w:val="both"/>
        <w:rPr>
          <w:rFonts w:ascii="Arial" w:hAnsi="Arial" w:cs="Arial"/>
          <w:sz w:val="20"/>
        </w:rPr>
      </w:pPr>
      <w:r w:rsidRPr="0021025E">
        <w:rPr>
          <w:rFonts w:ascii="Arial" w:hAnsi="Arial" w:cs="Arial"/>
          <w:sz w:val="20"/>
        </w:rPr>
        <w:t>(Применение перезаряжаемой батареи).</w:t>
      </w:r>
    </w:p>
    <w:p w:rsidR="0018378A" w:rsidRPr="0021025E" w:rsidRDefault="0018378A" w:rsidP="00E26188">
      <w:pPr>
        <w:pStyle w:val="NoSpacing"/>
        <w:numPr>
          <w:ilvl w:val="0"/>
          <w:numId w:val="250"/>
        </w:numPr>
        <w:jc w:val="both"/>
        <w:rPr>
          <w:rFonts w:ascii="Arial" w:hAnsi="Arial" w:cs="Arial"/>
          <w:sz w:val="20"/>
        </w:rPr>
      </w:pPr>
      <w:r w:rsidRPr="0021025E">
        <w:rPr>
          <w:rFonts w:ascii="Arial" w:hAnsi="Arial" w:cs="Arial"/>
          <w:sz w:val="20"/>
        </w:rPr>
        <w:t>Привод диаграммной бумаги</w:t>
      </w:r>
    </w:p>
    <w:p w:rsidR="0018378A" w:rsidRPr="0021025E" w:rsidRDefault="0018378A" w:rsidP="00E26188">
      <w:pPr>
        <w:pStyle w:val="NoSpacing"/>
        <w:numPr>
          <w:ilvl w:val="0"/>
          <w:numId w:val="212"/>
        </w:numPr>
        <w:jc w:val="both"/>
        <w:rPr>
          <w:rFonts w:ascii="Arial" w:hAnsi="Arial" w:cs="Arial"/>
          <w:sz w:val="20"/>
        </w:rPr>
      </w:pPr>
      <w:r w:rsidRPr="0021025E">
        <w:rPr>
          <w:rFonts w:ascii="Arial" w:hAnsi="Arial" w:cs="Arial"/>
          <w:sz w:val="20"/>
        </w:rPr>
        <w:t>Самописец работает (отклоняется), если осно</w:t>
      </w:r>
      <w:r>
        <w:t>вное питание выключено (регистрируется +25</w:t>
      </w:r>
      <w:r w:rsidRPr="0021025E">
        <w:rPr>
          <w:rFonts w:ascii="Arial" w:hAnsi="Arial" w:cs="Arial"/>
          <w:sz w:val="20"/>
        </w:rPr>
        <w:t>ºС).</w:t>
      </w:r>
    </w:p>
    <w:p w:rsidR="0018378A" w:rsidRPr="0021025E" w:rsidRDefault="0018378A" w:rsidP="001D6DE1">
      <w:pPr>
        <w:pStyle w:val="NoSpacing"/>
        <w:ind w:left="360"/>
        <w:jc w:val="both"/>
        <w:rPr>
          <w:rFonts w:ascii="Arial" w:hAnsi="Arial" w:cs="Arial"/>
          <w:sz w:val="20"/>
        </w:rPr>
      </w:pPr>
    </w:p>
    <w:p w:rsidR="0018378A" w:rsidRPr="0021025E" w:rsidRDefault="0018378A" w:rsidP="001D6DE1">
      <w:pPr>
        <w:pStyle w:val="NoSpacing"/>
        <w:jc w:val="both"/>
        <w:rPr>
          <w:rFonts w:ascii="Arial" w:hAnsi="Arial" w:cs="Arial"/>
          <w:sz w:val="20"/>
        </w:rPr>
      </w:pPr>
      <w:r w:rsidRPr="0021025E">
        <w:rPr>
          <w:rFonts w:ascii="Arial" w:hAnsi="Arial" w:cs="Arial"/>
          <w:sz w:val="20"/>
        </w:rPr>
        <w:t>(Спецификации перезаряжаемой батареи).</w:t>
      </w:r>
    </w:p>
    <w:p w:rsidR="0018378A" w:rsidRPr="0021025E" w:rsidRDefault="0018378A" w:rsidP="00E26188">
      <w:pPr>
        <w:pStyle w:val="NoSpacing"/>
        <w:numPr>
          <w:ilvl w:val="0"/>
          <w:numId w:val="239"/>
        </w:numPr>
        <w:jc w:val="both"/>
        <w:rPr>
          <w:rFonts w:ascii="Arial" w:hAnsi="Arial" w:cs="Arial"/>
          <w:sz w:val="20"/>
        </w:rPr>
      </w:pPr>
      <w:r w:rsidRPr="0021025E">
        <w:rPr>
          <w:rFonts w:ascii="Arial" w:hAnsi="Arial" w:cs="Arial"/>
          <w:sz w:val="20"/>
        </w:rPr>
        <w:t>Перезаряжаемая никель-кадмиевая батарея (7,2В, 600мА);</w:t>
      </w:r>
    </w:p>
    <w:p w:rsidR="0018378A" w:rsidRPr="0021025E" w:rsidRDefault="0018378A" w:rsidP="00E26188">
      <w:pPr>
        <w:pStyle w:val="NoSpacing"/>
        <w:numPr>
          <w:ilvl w:val="0"/>
          <w:numId w:val="239"/>
        </w:numPr>
        <w:jc w:val="both"/>
        <w:rPr>
          <w:rFonts w:ascii="Arial" w:hAnsi="Arial" w:cs="Arial"/>
          <w:sz w:val="20"/>
        </w:rPr>
      </w:pPr>
      <w:r w:rsidRPr="0021025E">
        <w:rPr>
          <w:rFonts w:ascii="Arial" w:hAnsi="Arial" w:cs="Arial"/>
          <w:sz w:val="20"/>
        </w:rPr>
        <w:t>Модель 6</w:t>
      </w:r>
      <w:r w:rsidRPr="0021025E">
        <w:rPr>
          <w:rFonts w:ascii="Arial" w:hAnsi="Arial" w:cs="Arial"/>
          <w:sz w:val="20"/>
          <w:lang w:val="en-US"/>
        </w:rPr>
        <w:t>N</w:t>
      </w:r>
      <w:r w:rsidRPr="0021025E">
        <w:rPr>
          <w:rFonts w:ascii="Arial" w:hAnsi="Arial" w:cs="Arial"/>
          <w:sz w:val="20"/>
        </w:rPr>
        <w:t>-600</w:t>
      </w:r>
      <w:r w:rsidRPr="0021025E">
        <w:rPr>
          <w:rFonts w:ascii="Arial" w:hAnsi="Arial" w:cs="Arial"/>
          <w:sz w:val="20"/>
          <w:lang w:val="en-US"/>
        </w:rPr>
        <w:t>AA</w:t>
      </w:r>
      <w:r w:rsidRPr="0021025E">
        <w:rPr>
          <w:rFonts w:ascii="Arial" w:hAnsi="Arial" w:cs="Arial"/>
          <w:sz w:val="20"/>
        </w:rPr>
        <w:t>-2</w:t>
      </w:r>
    </w:p>
    <w:p w:rsidR="0018378A" w:rsidRPr="0021025E" w:rsidRDefault="0018378A" w:rsidP="001D6DE1">
      <w:pPr>
        <w:pStyle w:val="NoSpacing"/>
        <w:ind w:left="360"/>
        <w:jc w:val="both"/>
        <w:rPr>
          <w:rFonts w:ascii="Arial" w:hAnsi="Arial" w:cs="Arial"/>
          <w:sz w:val="20"/>
        </w:rPr>
      </w:pPr>
    </w:p>
    <w:p w:rsidR="0018378A" w:rsidRPr="0021025E" w:rsidRDefault="0018378A" w:rsidP="001D6DE1">
      <w:pPr>
        <w:pStyle w:val="NoSpacing"/>
        <w:jc w:val="both"/>
        <w:rPr>
          <w:rFonts w:ascii="Arial" w:hAnsi="Arial" w:cs="Arial"/>
          <w:sz w:val="20"/>
        </w:rPr>
      </w:pPr>
      <w:r w:rsidRPr="0021025E">
        <w:rPr>
          <w:rFonts w:ascii="Arial" w:hAnsi="Arial" w:cs="Arial"/>
          <w:sz w:val="20"/>
        </w:rPr>
        <w:t>(Информация о замене)</w:t>
      </w:r>
    </w:p>
    <w:p w:rsidR="0018378A" w:rsidRPr="0021025E" w:rsidRDefault="0018378A" w:rsidP="00E26188">
      <w:pPr>
        <w:pStyle w:val="NoSpacing"/>
        <w:numPr>
          <w:ilvl w:val="0"/>
          <w:numId w:val="251"/>
        </w:numPr>
        <w:jc w:val="both"/>
        <w:rPr>
          <w:rFonts w:ascii="Arial" w:hAnsi="Arial" w:cs="Arial"/>
          <w:sz w:val="20"/>
        </w:rPr>
      </w:pPr>
      <w:r w:rsidRPr="0021025E">
        <w:rPr>
          <w:rFonts w:ascii="Arial" w:hAnsi="Arial" w:cs="Arial"/>
          <w:sz w:val="20"/>
        </w:rPr>
        <w:t>По истечении 2 – 4 лет;</w:t>
      </w:r>
    </w:p>
    <w:p w:rsidR="0018378A" w:rsidRPr="0021025E" w:rsidRDefault="0018378A" w:rsidP="00E26188">
      <w:pPr>
        <w:pStyle w:val="NoSpacing"/>
        <w:numPr>
          <w:ilvl w:val="0"/>
          <w:numId w:val="251"/>
        </w:numPr>
        <w:jc w:val="both"/>
        <w:rPr>
          <w:rFonts w:ascii="Arial" w:hAnsi="Arial" w:cs="Arial"/>
          <w:sz w:val="20"/>
        </w:rPr>
      </w:pPr>
      <w:r w:rsidRPr="0021025E">
        <w:rPr>
          <w:rFonts w:ascii="Arial" w:hAnsi="Arial" w:cs="Arial"/>
          <w:sz w:val="20"/>
        </w:rPr>
        <w:t>Заменить батарею, если самописец не отклоняется до +25ºС при выключенном прерывателе цепи.</w:t>
      </w:r>
    </w:p>
    <w:p w:rsidR="0018378A" w:rsidRPr="0021025E" w:rsidRDefault="0018378A" w:rsidP="00E26188">
      <w:pPr>
        <w:pStyle w:val="NoSpacing"/>
        <w:numPr>
          <w:ilvl w:val="0"/>
          <w:numId w:val="251"/>
        </w:numPr>
        <w:jc w:val="both"/>
        <w:rPr>
          <w:rFonts w:ascii="Arial" w:hAnsi="Arial" w:cs="Arial"/>
          <w:sz w:val="20"/>
        </w:rPr>
      </w:pPr>
      <w:r w:rsidRPr="0021025E">
        <w:rPr>
          <w:rFonts w:ascii="Arial" w:hAnsi="Arial" w:cs="Arial"/>
          <w:sz w:val="20"/>
        </w:rPr>
        <w:t xml:space="preserve">Подтвердить срок службы перезаряжаемой батареи и убедиться в том, что внутренние устройства вращаются правильно, через оконце проверки вращения после замены батареи. </w:t>
      </w:r>
    </w:p>
    <w:p w:rsidR="0018378A" w:rsidRDefault="0018378A">
      <w:r>
        <w:br w:type="page"/>
      </w:r>
    </w:p>
    <w:p w:rsidR="0018378A" w:rsidRPr="00CB65CB" w:rsidRDefault="0018378A" w:rsidP="00CB65CB">
      <w:pPr>
        <w:pStyle w:val="Heading2"/>
      </w:pPr>
      <w:bookmarkStart w:id="133" w:name="_Toc343613582"/>
      <w:r w:rsidRPr="00CB65CB">
        <w:t>Электронный контроллер</w:t>
      </w:r>
      <w:bookmarkEnd w:id="133"/>
    </w:p>
    <w:p w:rsidR="0018378A" w:rsidRPr="00CB65CB" w:rsidRDefault="0018378A" w:rsidP="00CB65CB">
      <w:pPr>
        <w:pStyle w:val="Heading3"/>
      </w:pPr>
      <w:bookmarkStart w:id="134" w:name="_Toc343613583"/>
      <w:r w:rsidRPr="00CB65CB">
        <w:t xml:space="preserve">Специальная операция 1 (Применимая модель </w:t>
      </w:r>
      <w:r w:rsidRPr="00CB65CB">
        <w:rPr>
          <w:lang w:val="en-US"/>
        </w:rPr>
        <w:t>LXE</w:t>
      </w:r>
      <w:r w:rsidRPr="00CB65CB">
        <w:t>10</w:t>
      </w:r>
      <w:r w:rsidRPr="00CB65CB">
        <w:rPr>
          <w:lang w:val="en-US"/>
        </w:rPr>
        <w:t>E</w:t>
      </w:r>
      <w:r w:rsidRPr="00CB65CB">
        <w:t>-</w:t>
      </w:r>
      <w:r w:rsidRPr="00CB65CB">
        <w:rPr>
          <w:lang w:val="en-US"/>
        </w:rPr>
        <w:t>A</w:t>
      </w:r>
      <w:r w:rsidRPr="00CB65CB">
        <w:t>6)</w:t>
      </w:r>
      <w:bookmarkEnd w:id="134"/>
    </w:p>
    <w:p w:rsidR="0018378A" w:rsidRPr="00CB65CB" w:rsidRDefault="0018378A" w:rsidP="00E26188">
      <w:pPr>
        <w:pStyle w:val="ListParagraph"/>
        <w:numPr>
          <w:ilvl w:val="0"/>
          <w:numId w:val="284"/>
        </w:numPr>
      </w:pPr>
      <w:r w:rsidRPr="00CB65CB">
        <w:t>Наименование и функция каждого компонента</w:t>
      </w:r>
    </w:p>
    <w:p w:rsidR="0018378A" w:rsidRPr="00CB65CB" w:rsidRDefault="0018378A" w:rsidP="00CB65CB">
      <w:pPr>
        <w:jc w:val="both"/>
        <w:rPr>
          <w:rFonts w:cs="Arial"/>
          <w:b/>
        </w:rPr>
      </w:pPr>
    </w:p>
    <w:p w:rsidR="0018378A" w:rsidRDefault="0018378A" w:rsidP="00CB65CB">
      <w:r>
        <w:rPr>
          <w:noProof/>
          <w:lang w:eastAsia="ru-RU"/>
        </w:rPr>
        <w:pict>
          <v:shape id="Рисунок 782" o:spid="_x0000_i1928" type="#_x0000_t75" style="width:420pt;height:385.5pt;visibility:visible">
            <v:imagedata r:id="rId508" o:title=""/>
          </v:shape>
        </w:pict>
      </w:r>
    </w:p>
    <w:tbl>
      <w:tblPr>
        <w:tblW w:w="0" w:type="auto"/>
        <w:tblLook w:val="00A0"/>
      </w:tblPr>
      <w:tblGrid>
        <w:gridCol w:w="4526"/>
        <w:gridCol w:w="366"/>
        <w:gridCol w:w="4679"/>
      </w:tblGrid>
      <w:tr w:rsidR="0018378A" w:rsidRPr="00C276C2" w:rsidTr="002673F0">
        <w:tc>
          <w:tcPr>
            <w:tcW w:w="4560" w:type="dxa"/>
          </w:tcPr>
          <w:p w:rsidR="0018378A" w:rsidRPr="00CB65CB" w:rsidRDefault="0018378A" w:rsidP="00CB65CB">
            <w:pPr>
              <w:jc w:val="both"/>
              <w:rPr>
                <w:rFonts w:cs="Arial"/>
                <w:sz w:val="18"/>
                <w:szCs w:val="18"/>
              </w:rPr>
            </w:pPr>
            <w:r w:rsidRPr="00CB65CB">
              <w:rPr>
                <w:rFonts w:cs="Arial"/>
                <w:sz w:val="18"/>
                <w:szCs w:val="18"/>
              </w:rPr>
              <w:t>(1) Светодиод «ПОДАЧА» (</w:t>
            </w:r>
            <w:r w:rsidRPr="00CB65CB">
              <w:rPr>
                <w:rFonts w:cs="Arial"/>
                <w:sz w:val="18"/>
                <w:szCs w:val="18"/>
                <w:lang w:val="en-US"/>
              </w:rPr>
              <w:t>SUPPLY</w:t>
            </w:r>
            <w:r w:rsidRPr="00CB65CB">
              <w:rPr>
                <w:rFonts w:cs="Arial"/>
                <w:sz w:val="18"/>
                <w:szCs w:val="18"/>
              </w:rPr>
              <w:t xml:space="preserve">) (загорается при индикации «температуры подаваемого воздуха») </w:t>
            </w:r>
          </w:p>
        </w:tc>
        <w:tc>
          <w:tcPr>
            <w:tcW w:w="368" w:type="dxa"/>
          </w:tcPr>
          <w:p w:rsidR="0018378A" w:rsidRPr="00CB65CB" w:rsidRDefault="0018378A" w:rsidP="00CB65CB">
            <w:pPr>
              <w:jc w:val="both"/>
              <w:rPr>
                <w:rFonts w:cs="Arial"/>
                <w:sz w:val="18"/>
                <w:szCs w:val="18"/>
              </w:rPr>
            </w:pPr>
          </w:p>
        </w:tc>
        <w:tc>
          <w:tcPr>
            <w:tcW w:w="4708" w:type="dxa"/>
          </w:tcPr>
          <w:p w:rsidR="0018378A" w:rsidRPr="00CB65CB" w:rsidRDefault="0018378A" w:rsidP="00CB65CB">
            <w:pPr>
              <w:jc w:val="both"/>
              <w:rPr>
                <w:rFonts w:cs="Arial"/>
                <w:sz w:val="18"/>
                <w:szCs w:val="18"/>
              </w:rPr>
            </w:pPr>
            <w:r w:rsidRPr="00CB65CB">
              <w:rPr>
                <w:rFonts w:cs="Arial"/>
                <w:sz w:val="18"/>
                <w:szCs w:val="18"/>
              </w:rPr>
              <w:t>(7) Светодиод «В ДИАПАЗОНЕ» (</w:t>
            </w:r>
            <w:r w:rsidRPr="00CB65CB">
              <w:rPr>
                <w:rFonts w:cs="Arial"/>
                <w:sz w:val="18"/>
                <w:szCs w:val="18"/>
                <w:lang w:val="en-US"/>
              </w:rPr>
              <w:t>INRANGE</w:t>
            </w:r>
            <w:r w:rsidRPr="00CB65CB">
              <w:rPr>
                <w:rFonts w:cs="Arial"/>
                <w:sz w:val="18"/>
                <w:szCs w:val="18"/>
              </w:rPr>
              <w:t>) (загорается, когда контрольная температура находится в пределах диапазона)</w:t>
            </w:r>
          </w:p>
        </w:tc>
      </w:tr>
      <w:tr w:rsidR="0018378A" w:rsidRPr="00C276C2" w:rsidTr="002673F0">
        <w:tc>
          <w:tcPr>
            <w:tcW w:w="4560" w:type="dxa"/>
          </w:tcPr>
          <w:p w:rsidR="0018378A" w:rsidRPr="00CB65CB" w:rsidRDefault="0018378A" w:rsidP="00CB65CB">
            <w:pPr>
              <w:jc w:val="both"/>
              <w:rPr>
                <w:rFonts w:cs="Arial"/>
                <w:sz w:val="18"/>
                <w:szCs w:val="18"/>
              </w:rPr>
            </w:pPr>
            <w:r w:rsidRPr="00CB65CB">
              <w:rPr>
                <w:rFonts w:cs="Arial"/>
                <w:sz w:val="18"/>
                <w:szCs w:val="18"/>
              </w:rPr>
              <w:t>(2) Светодиод «ВОЗРАТ» (</w:t>
            </w:r>
            <w:r w:rsidRPr="00CB65CB">
              <w:rPr>
                <w:rFonts w:cs="Arial"/>
                <w:sz w:val="18"/>
                <w:szCs w:val="18"/>
                <w:lang w:val="en-US"/>
              </w:rPr>
              <w:t>RETURN</w:t>
            </w:r>
            <w:r w:rsidRPr="00CB65CB">
              <w:rPr>
                <w:rFonts w:cs="Arial"/>
                <w:sz w:val="18"/>
                <w:szCs w:val="18"/>
              </w:rPr>
              <w:t>) (загорается при индикации «температуры обратного воздуха»)</w:t>
            </w:r>
          </w:p>
        </w:tc>
        <w:tc>
          <w:tcPr>
            <w:tcW w:w="368" w:type="dxa"/>
          </w:tcPr>
          <w:p w:rsidR="0018378A" w:rsidRPr="00CB65CB" w:rsidRDefault="0018378A" w:rsidP="00CB65CB">
            <w:pPr>
              <w:jc w:val="both"/>
              <w:rPr>
                <w:rFonts w:cs="Arial"/>
                <w:sz w:val="18"/>
                <w:szCs w:val="18"/>
              </w:rPr>
            </w:pPr>
          </w:p>
        </w:tc>
        <w:tc>
          <w:tcPr>
            <w:tcW w:w="4708" w:type="dxa"/>
          </w:tcPr>
          <w:p w:rsidR="0018378A" w:rsidRPr="00CB65CB" w:rsidRDefault="0018378A" w:rsidP="00CB65CB">
            <w:pPr>
              <w:jc w:val="both"/>
              <w:rPr>
                <w:rFonts w:cs="Arial"/>
                <w:szCs w:val="18"/>
              </w:rPr>
            </w:pPr>
            <w:r w:rsidRPr="00CB65CB">
              <w:rPr>
                <w:rFonts w:cs="Arial"/>
                <w:sz w:val="18"/>
                <w:szCs w:val="18"/>
              </w:rPr>
              <w:t>(8) Светодиод «ВЛАГОУДАЛ» (</w:t>
            </w:r>
            <w:r w:rsidRPr="00CB65CB">
              <w:rPr>
                <w:rFonts w:cs="Arial"/>
                <w:sz w:val="18"/>
                <w:szCs w:val="18"/>
                <w:lang w:val="en-US"/>
              </w:rPr>
              <w:t>DE</w:t>
            </w:r>
            <w:r w:rsidRPr="00CB65CB">
              <w:rPr>
                <w:rFonts w:cs="Arial"/>
                <w:sz w:val="18"/>
                <w:szCs w:val="18"/>
              </w:rPr>
              <w:t>-</w:t>
            </w:r>
            <w:r w:rsidRPr="00CB65CB">
              <w:rPr>
                <w:rFonts w:cs="Arial"/>
                <w:sz w:val="18"/>
                <w:szCs w:val="18"/>
                <w:lang w:val="en-US"/>
              </w:rPr>
              <w:t>HUMID</w:t>
            </w:r>
            <w:r w:rsidRPr="00CB65CB">
              <w:rPr>
                <w:rFonts w:cs="Arial"/>
                <w:sz w:val="18"/>
                <w:szCs w:val="18"/>
              </w:rPr>
              <w:t>) (загорается, когда контроллер осуществляет контроль влагоудаления, как вариант по выбору</w:t>
            </w:r>
            <w:r w:rsidRPr="00CB65CB">
              <w:rPr>
                <w:rFonts w:cs="Arial"/>
                <w:szCs w:val="18"/>
              </w:rPr>
              <w:t>)</w:t>
            </w:r>
          </w:p>
        </w:tc>
      </w:tr>
      <w:tr w:rsidR="0018378A" w:rsidRPr="00C276C2" w:rsidTr="002673F0">
        <w:tc>
          <w:tcPr>
            <w:tcW w:w="4560" w:type="dxa"/>
          </w:tcPr>
          <w:p w:rsidR="0018378A" w:rsidRPr="00CB65CB" w:rsidRDefault="0018378A" w:rsidP="00CB65CB">
            <w:pPr>
              <w:jc w:val="both"/>
              <w:rPr>
                <w:rFonts w:cs="Arial"/>
                <w:sz w:val="18"/>
                <w:szCs w:val="18"/>
              </w:rPr>
            </w:pPr>
            <w:r w:rsidRPr="00CB65CB">
              <w:rPr>
                <w:rFonts w:cs="Arial"/>
                <w:sz w:val="18"/>
                <w:szCs w:val="18"/>
              </w:rPr>
              <w:t>(3) Светодиод «АВАРИЙНЫЙ СИГНАЛ» (</w:t>
            </w:r>
            <w:r w:rsidRPr="00CB65CB">
              <w:rPr>
                <w:rFonts w:cs="Arial"/>
                <w:sz w:val="18"/>
                <w:szCs w:val="18"/>
                <w:lang w:val="en-US"/>
              </w:rPr>
              <w:t>ALARM</w:t>
            </w:r>
            <w:r w:rsidRPr="00CB65CB">
              <w:rPr>
                <w:rFonts w:cs="Arial"/>
                <w:sz w:val="18"/>
                <w:szCs w:val="18"/>
              </w:rPr>
              <w:t>) (загорается при срабатывании аварийного сигнала)</w:t>
            </w:r>
          </w:p>
          <w:p w:rsidR="0018378A" w:rsidRPr="00CB65CB" w:rsidRDefault="0018378A" w:rsidP="00CB65CB">
            <w:pPr>
              <w:jc w:val="both"/>
              <w:rPr>
                <w:rFonts w:cs="Arial"/>
                <w:sz w:val="18"/>
                <w:szCs w:val="18"/>
              </w:rPr>
            </w:pPr>
          </w:p>
        </w:tc>
        <w:tc>
          <w:tcPr>
            <w:tcW w:w="368" w:type="dxa"/>
          </w:tcPr>
          <w:p w:rsidR="0018378A" w:rsidRPr="00CB65CB" w:rsidRDefault="0018378A" w:rsidP="00CB65CB">
            <w:pPr>
              <w:jc w:val="both"/>
              <w:rPr>
                <w:rFonts w:cs="Arial"/>
                <w:sz w:val="18"/>
                <w:szCs w:val="18"/>
              </w:rPr>
            </w:pPr>
          </w:p>
        </w:tc>
        <w:tc>
          <w:tcPr>
            <w:tcW w:w="4708" w:type="dxa"/>
          </w:tcPr>
          <w:p w:rsidR="0018378A" w:rsidRPr="00CB65CB" w:rsidRDefault="0018378A" w:rsidP="00CB65CB">
            <w:pPr>
              <w:jc w:val="both"/>
              <w:rPr>
                <w:rFonts w:cs="Arial"/>
                <w:sz w:val="18"/>
                <w:szCs w:val="18"/>
              </w:rPr>
            </w:pPr>
            <w:r w:rsidRPr="00CB65CB">
              <w:rPr>
                <w:rFonts w:cs="Arial"/>
                <w:sz w:val="18"/>
                <w:szCs w:val="18"/>
              </w:rPr>
              <w:t>(9) Температурная база (используется для графической индикации на жидкокристаллическом дисплее)</w:t>
            </w:r>
          </w:p>
        </w:tc>
      </w:tr>
      <w:tr w:rsidR="0018378A" w:rsidRPr="00C276C2" w:rsidTr="002673F0">
        <w:tc>
          <w:tcPr>
            <w:tcW w:w="4560" w:type="dxa"/>
          </w:tcPr>
          <w:p w:rsidR="0018378A" w:rsidRPr="00CB65CB" w:rsidRDefault="0018378A" w:rsidP="00CB65CB">
            <w:pPr>
              <w:jc w:val="both"/>
              <w:rPr>
                <w:rFonts w:cs="Arial"/>
                <w:sz w:val="18"/>
                <w:szCs w:val="18"/>
              </w:rPr>
            </w:pPr>
            <w:r w:rsidRPr="00CB65CB">
              <w:rPr>
                <w:rFonts w:cs="Arial"/>
                <w:sz w:val="18"/>
                <w:szCs w:val="18"/>
              </w:rPr>
              <w:t>(4) Светодиод «Относ.влаж» (</w:t>
            </w:r>
            <w:r w:rsidRPr="00CB65CB">
              <w:rPr>
                <w:rFonts w:cs="Arial"/>
                <w:sz w:val="18"/>
                <w:szCs w:val="18"/>
                <w:lang w:val="en-US"/>
              </w:rPr>
              <w:t>R</w:t>
            </w:r>
            <w:r w:rsidRPr="00CB65CB">
              <w:rPr>
                <w:rFonts w:cs="Arial"/>
                <w:sz w:val="18"/>
                <w:szCs w:val="18"/>
              </w:rPr>
              <w:t>.</w:t>
            </w:r>
            <w:r w:rsidRPr="00CB65CB">
              <w:rPr>
                <w:rFonts w:cs="Arial"/>
                <w:sz w:val="18"/>
                <w:szCs w:val="18"/>
                <w:lang w:val="en-US"/>
              </w:rPr>
              <w:t>H</w:t>
            </w:r>
            <w:r w:rsidRPr="00CB65CB">
              <w:rPr>
                <w:rFonts w:cs="Arial"/>
                <w:sz w:val="18"/>
                <w:szCs w:val="18"/>
              </w:rPr>
              <w:t>.) (загорается при индикации «относительной влажности»)</w:t>
            </w:r>
          </w:p>
        </w:tc>
        <w:tc>
          <w:tcPr>
            <w:tcW w:w="368" w:type="dxa"/>
          </w:tcPr>
          <w:p w:rsidR="0018378A" w:rsidRPr="00CB65CB" w:rsidRDefault="0018378A" w:rsidP="00CB65CB">
            <w:pPr>
              <w:jc w:val="both"/>
              <w:rPr>
                <w:rFonts w:cs="Arial"/>
                <w:sz w:val="18"/>
                <w:szCs w:val="18"/>
              </w:rPr>
            </w:pPr>
          </w:p>
        </w:tc>
        <w:tc>
          <w:tcPr>
            <w:tcW w:w="4708" w:type="dxa"/>
          </w:tcPr>
          <w:p w:rsidR="0018378A" w:rsidRPr="00CB65CB" w:rsidRDefault="0018378A" w:rsidP="00CB65CB">
            <w:pPr>
              <w:jc w:val="both"/>
              <w:rPr>
                <w:rFonts w:cs="Arial"/>
                <w:sz w:val="18"/>
                <w:szCs w:val="18"/>
              </w:rPr>
            </w:pPr>
            <w:r w:rsidRPr="00CB65CB">
              <w:rPr>
                <w:rFonts w:cs="Arial"/>
                <w:sz w:val="18"/>
                <w:szCs w:val="18"/>
              </w:rPr>
              <w:t>(10) Временная база (используется для графической индикации на жидкокристаллическом дисплее)</w:t>
            </w:r>
          </w:p>
        </w:tc>
      </w:tr>
      <w:tr w:rsidR="0018378A" w:rsidRPr="00C276C2" w:rsidTr="002673F0">
        <w:tc>
          <w:tcPr>
            <w:tcW w:w="4560" w:type="dxa"/>
          </w:tcPr>
          <w:p w:rsidR="0018378A" w:rsidRPr="00CB65CB" w:rsidRDefault="0018378A" w:rsidP="00CB65CB">
            <w:pPr>
              <w:jc w:val="both"/>
              <w:rPr>
                <w:rFonts w:cs="Arial"/>
                <w:sz w:val="18"/>
                <w:szCs w:val="18"/>
              </w:rPr>
            </w:pPr>
            <w:r w:rsidRPr="00CB65CB">
              <w:rPr>
                <w:rFonts w:cs="Arial"/>
                <w:sz w:val="18"/>
                <w:szCs w:val="18"/>
              </w:rPr>
              <w:t>(5) Светодиод «КОМПР» (</w:t>
            </w:r>
            <w:r w:rsidRPr="00CB65CB">
              <w:rPr>
                <w:rFonts w:cs="Arial"/>
                <w:sz w:val="18"/>
                <w:szCs w:val="18"/>
                <w:lang w:val="en-US"/>
              </w:rPr>
              <w:t>COMP</w:t>
            </w:r>
            <w:r w:rsidRPr="00CB65CB">
              <w:rPr>
                <w:rFonts w:cs="Arial"/>
                <w:sz w:val="18"/>
                <w:szCs w:val="18"/>
              </w:rPr>
              <w:t>) (загорается при работе компрессора)</w:t>
            </w:r>
          </w:p>
        </w:tc>
        <w:tc>
          <w:tcPr>
            <w:tcW w:w="368" w:type="dxa"/>
          </w:tcPr>
          <w:p w:rsidR="0018378A" w:rsidRPr="00CB65CB" w:rsidRDefault="0018378A" w:rsidP="00CB65CB">
            <w:pPr>
              <w:jc w:val="both"/>
              <w:rPr>
                <w:rFonts w:cs="Arial"/>
                <w:sz w:val="18"/>
                <w:szCs w:val="18"/>
              </w:rPr>
            </w:pPr>
          </w:p>
        </w:tc>
        <w:tc>
          <w:tcPr>
            <w:tcW w:w="4708" w:type="dxa"/>
          </w:tcPr>
          <w:p w:rsidR="0018378A" w:rsidRPr="00CB65CB" w:rsidRDefault="0018378A" w:rsidP="00CB65CB">
            <w:pPr>
              <w:jc w:val="both"/>
              <w:rPr>
                <w:rFonts w:cs="Arial"/>
                <w:sz w:val="18"/>
                <w:szCs w:val="18"/>
              </w:rPr>
            </w:pPr>
          </w:p>
        </w:tc>
      </w:tr>
      <w:tr w:rsidR="0018378A" w:rsidRPr="00C276C2" w:rsidTr="002673F0">
        <w:tc>
          <w:tcPr>
            <w:tcW w:w="4560" w:type="dxa"/>
          </w:tcPr>
          <w:p w:rsidR="0018378A" w:rsidRPr="00CB65CB" w:rsidRDefault="0018378A" w:rsidP="00CB65CB">
            <w:pPr>
              <w:jc w:val="both"/>
              <w:rPr>
                <w:rFonts w:cs="Arial"/>
                <w:sz w:val="18"/>
                <w:szCs w:val="18"/>
              </w:rPr>
            </w:pPr>
            <w:r w:rsidRPr="00CB65CB">
              <w:rPr>
                <w:rFonts w:cs="Arial"/>
                <w:sz w:val="18"/>
                <w:szCs w:val="18"/>
              </w:rPr>
              <w:t>(6) Светодиод «РАЗМОРАЖ» (</w:t>
            </w:r>
            <w:r w:rsidRPr="00CB65CB">
              <w:rPr>
                <w:rFonts w:cs="Arial"/>
                <w:sz w:val="18"/>
                <w:szCs w:val="18"/>
                <w:lang w:val="en-US"/>
              </w:rPr>
              <w:t>DEFROST</w:t>
            </w:r>
            <w:r w:rsidRPr="00CB65CB">
              <w:rPr>
                <w:rFonts w:cs="Arial"/>
                <w:sz w:val="18"/>
                <w:szCs w:val="18"/>
              </w:rPr>
              <w:t xml:space="preserve">) (загорается, когда установка работает в режиме </w:t>
            </w:r>
            <w:r>
              <w:rPr>
                <w:rFonts w:cs="Arial"/>
                <w:sz w:val="18"/>
                <w:szCs w:val="18"/>
              </w:rPr>
              <w:t>оттайки</w:t>
            </w:r>
            <w:r w:rsidRPr="00CB65CB">
              <w:rPr>
                <w:rFonts w:cs="Arial"/>
                <w:sz w:val="18"/>
                <w:szCs w:val="18"/>
              </w:rPr>
              <w:t>).</w:t>
            </w:r>
          </w:p>
        </w:tc>
        <w:tc>
          <w:tcPr>
            <w:tcW w:w="368" w:type="dxa"/>
          </w:tcPr>
          <w:p w:rsidR="0018378A" w:rsidRPr="00CB65CB" w:rsidRDefault="0018378A" w:rsidP="00CB65CB">
            <w:pPr>
              <w:jc w:val="both"/>
              <w:rPr>
                <w:rFonts w:cs="Arial"/>
                <w:sz w:val="18"/>
                <w:szCs w:val="18"/>
              </w:rPr>
            </w:pPr>
          </w:p>
        </w:tc>
        <w:tc>
          <w:tcPr>
            <w:tcW w:w="4708" w:type="dxa"/>
          </w:tcPr>
          <w:p w:rsidR="0018378A" w:rsidRPr="00CB65CB" w:rsidRDefault="0018378A" w:rsidP="00CB65CB">
            <w:pPr>
              <w:jc w:val="both"/>
              <w:rPr>
                <w:rFonts w:cs="Arial"/>
                <w:sz w:val="18"/>
                <w:szCs w:val="18"/>
              </w:rPr>
            </w:pPr>
          </w:p>
        </w:tc>
      </w:tr>
    </w:tbl>
    <w:p w:rsidR="0018378A" w:rsidRPr="00CB65CB" w:rsidRDefault="0018378A" w:rsidP="00CB65CB">
      <w:pPr>
        <w:jc w:val="both"/>
        <w:rPr>
          <w:rFonts w:cs="Arial"/>
        </w:rPr>
      </w:pPr>
    </w:p>
    <w:p w:rsidR="0018378A" w:rsidRPr="00CB65CB" w:rsidRDefault="0018378A" w:rsidP="00CB65CB">
      <w:pPr>
        <w:jc w:val="both"/>
        <w:rPr>
          <w:rFonts w:cs="Arial"/>
        </w:rPr>
      </w:pPr>
      <w:r w:rsidRPr="00CB65CB">
        <w:rPr>
          <w:rFonts w:cs="Arial"/>
        </w:rPr>
        <w:t>Функция рабочей клавиши</w:t>
      </w:r>
    </w:p>
    <w:tbl>
      <w:tblPr>
        <w:tblW w:w="0" w:type="auto"/>
        <w:tblLook w:val="00A0"/>
      </w:tblPr>
      <w:tblGrid>
        <w:gridCol w:w="1239"/>
        <w:gridCol w:w="8332"/>
      </w:tblGrid>
      <w:tr w:rsidR="0018378A" w:rsidRPr="00C276C2" w:rsidTr="002673F0">
        <w:tc>
          <w:tcPr>
            <w:tcW w:w="1242" w:type="dxa"/>
          </w:tcPr>
          <w:p w:rsidR="0018378A" w:rsidRPr="00CB65CB" w:rsidRDefault="0018378A" w:rsidP="00CB65CB">
            <w:pPr>
              <w:jc w:val="both"/>
              <w:rPr>
                <w:rFonts w:cs="Arial"/>
              </w:rPr>
            </w:pPr>
            <w:r w:rsidRPr="000A1FB6">
              <w:rPr>
                <w:rFonts w:cs="Arial"/>
                <w:noProof/>
                <w:lang w:eastAsia="ru-RU"/>
              </w:rPr>
              <w:pict>
                <v:shape id="Рисунок 783" o:spid="_x0000_i1929" type="#_x0000_t75" style="width:32.25pt;height:33pt;visibility:visible">
                  <v:imagedata r:id="rId509" o:title=""/>
                </v:shape>
              </w:pict>
            </w:r>
          </w:p>
        </w:tc>
        <w:tc>
          <w:tcPr>
            <w:tcW w:w="8387" w:type="dxa"/>
          </w:tcPr>
          <w:p w:rsidR="0018378A" w:rsidRPr="00CB65CB" w:rsidRDefault="0018378A" w:rsidP="00CB65CB">
            <w:pPr>
              <w:jc w:val="both"/>
              <w:rPr>
                <w:rFonts w:cs="Arial"/>
              </w:rPr>
            </w:pPr>
            <w:r w:rsidRPr="00CB65CB">
              <w:rPr>
                <w:rFonts w:cs="Arial"/>
              </w:rPr>
              <w:t xml:space="preserve">• Клавиша </w:t>
            </w:r>
            <w:r w:rsidRPr="00CB65CB">
              <w:rPr>
                <w:rFonts w:cs="Arial"/>
                <w:lang w:val="en-US"/>
              </w:rPr>
              <w:t>MODE</w:t>
            </w:r>
            <w:r w:rsidRPr="00CB65CB">
              <w:rPr>
                <w:rFonts w:cs="Arial"/>
              </w:rPr>
              <w:t xml:space="preserve"> (РЕЖИМ)</w:t>
            </w:r>
          </w:p>
          <w:p w:rsidR="0018378A" w:rsidRPr="00CB65CB" w:rsidRDefault="0018378A" w:rsidP="00CB65CB">
            <w:pPr>
              <w:jc w:val="both"/>
              <w:rPr>
                <w:rFonts w:cs="Arial"/>
              </w:rPr>
            </w:pPr>
            <w:r w:rsidRPr="00CB65CB">
              <w:rPr>
                <w:rFonts w:cs="Arial"/>
              </w:rPr>
              <w:t>Переход с «Режима текущей индикации» на «Дисплей (светодиодный) Выкл»/Режим автоматической откачки.</w:t>
            </w:r>
          </w:p>
        </w:tc>
      </w:tr>
    </w:tbl>
    <w:p w:rsidR="0018378A" w:rsidRDefault="0018378A">
      <w:r>
        <w:br w:type="page"/>
      </w:r>
    </w:p>
    <w:p w:rsidR="0018378A" w:rsidRPr="005A1309" w:rsidRDefault="0018378A" w:rsidP="00E26188">
      <w:pPr>
        <w:pStyle w:val="NoSpacing"/>
        <w:numPr>
          <w:ilvl w:val="0"/>
          <w:numId w:val="252"/>
        </w:numPr>
        <w:rPr>
          <w:rFonts w:ascii="Arial" w:hAnsi="Arial" w:cs="Arial"/>
          <w:b/>
        </w:rPr>
      </w:pPr>
      <w:r w:rsidRPr="005A1309">
        <w:rPr>
          <w:rFonts w:ascii="Arial" w:hAnsi="Arial" w:cs="Arial"/>
          <w:b/>
        </w:rPr>
        <w:t>Схема последовательности операций</w:t>
      </w:r>
    </w:p>
    <w:p w:rsidR="0018378A" w:rsidRDefault="0018378A" w:rsidP="00CB65CB">
      <w:r>
        <w:pict>
          <v:shape id="_x0000_i1930" type="#_x0000_t75" style="width:464.25pt;height:600.75pt">
            <v:imagedata r:id="rId510" o:title=""/>
          </v:shape>
        </w:pict>
      </w:r>
    </w:p>
    <w:p w:rsidR="0018378A" w:rsidRDefault="0018378A">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188"/>
      </w:tblGrid>
      <w:tr w:rsidR="0018378A" w:rsidRPr="00C276C2" w:rsidTr="002673F0">
        <w:tc>
          <w:tcPr>
            <w:tcW w:w="8188" w:type="dxa"/>
          </w:tcPr>
          <w:p w:rsidR="0018378A" w:rsidRPr="00E20B38" w:rsidRDefault="0018378A" w:rsidP="002673F0">
            <w:pPr>
              <w:pStyle w:val="NoSpacing"/>
              <w:jc w:val="both"/>
              <w:rPr>
                <w:rFonts w:ascii="Arial" w:hAnsi="Arial" w:cs="Arial"/>
                <w:b/>
              </w:rPr>
            </w:pPr>
            <w:r w:rsidRPr="00E20B38">
              <w:rPr>
                <w:rFonts w:ascii="Arial" w:hAnsi="Arial" w:cs="Arial"/>
                <w:b/>
              </w:rPr>
              <w:t>Дисплей (светодиодный) Выкл/Режим АВТОМАТИЧЕСКОЙ ОТКАЧКИ</w:t>
            </w:r>
          </w:p>
        </w:tc>
      </w:tr>
    </w:tbl>
    <w:p w:rsidR="0018378A" w:rsidRDefault="0018378A" w:rsidP="00CB65CB"/>
    <w:p w:rsidR="0018378A" w:rsidRPr="00CB65CB" w:rsidRDefault="0018378A" w:rsidP="00CB65CB">
      <w:pPr>
        <w:jc w:val="both"/>
        <w:rPr>
          <w:rFonts w:cs="Arial"/>
        </w:rPr>
      </w:pPr>
      <w:r w:rsidRPr="00CB65CB">
        <w:rPr>
          <w:rFonts w:cs="Arial"/>
        </w:rPr>
        <w:t>Выполняется перевод в режим «Дисплей (светодиодный) контроллера Выкл» и в режим автоматической откачки для сбора хладагента в ресивере.</w:t>
      </w:r>
    </w:p>
    <w:p w:rsidR="0018378A" w:rsidRPr="00CB65CB" w:rsidRDefault="0018378A" w:rsidP="00CB65CB">
      <w:pPr>
        <w:jc w:val="both"/>
        <w:rPr>
          <w:rFonts w:cs="Arial"/>
        </w:rPr>
      </w:pPr>
    </w:p>
    <w:tbl>
      <w:tblPr>
        <w:tblW w:w="0" w:type="auto"/>
        <w:tblLook w:val="00A0"/>
      </w:tblPr>
      <w:tblGrid>
        <w:gridCol w:w="2934"/>
        <w:gridCol w:w="6637"/>
      </w:tblGrid>
      <w:tr w:rsidR="0018378A" w:rsidRPr="00C276C2" w:rsidTr="002673F0">
        <w:trPr>
          <w:trHeight w:val="6511"/>
        </w:trPr>
        <w:tc>
          <w:tcPr>
            <w:tcW w:w="2943" w:type="dxa"/>
          </w:tcPr>
          <w:p w:rsidR="0018378A" w:rsidRPr="00CB65CB" w:rsidRDefault="0018378A" w:rsidP="00CB65CB">
            <w:pPr>
              <w:jc w:val="both"/>
              <w:rPr>
                <w:rFonts w:cs="Arial"/>
              </w:rPr>
            </w:pPr>
          </w:p>
          <w:p w:rsidR="0018378A" w:rsidRPr="00CB65CB" w:rsidRDefault="0018378A" w:rsidP="00CB65CB">
            <w:pPr>
              <w:jc w:val="both"/>
              <w:rPr>
                <w:rFonts w:cs="Arial"/>
              </w:rPr>
            </w:pPr>
            <w:r w:rsidRPr="000A1FB6">
              <w:rPr>
                <w:rFonts w:cs="Arial"/>
                <w:noProof/>
                <w:lang w:eastAsia="ru-RU"/>
              </w:rPr>
              <w:pict>
                <v:shape id="Рисунок 789" o:spid="_x0000_i1931" type="#_x0000_t75" style="width:89.25pt;height:308.25pt;visibility:visible">
                  <v:imagedata r:id="rId511" o:title=""/>
                </v:shape>
              </w:pict>
            </w:r>
          </w:p>
          <w:p w:rsidR="0018378A" w:rsidRPr="00CB65CB" w:rsidRDefault="0018378A" w:rsidP="00CB65CB">
            <w:pPr>
              <w:jc w:val="both"/>
              <w:rPr>
                <w:rFonts w:cs="Arial"/>
              </w:rPr>
            </w:pPr>
          </w:p>
        </w:tc>
        <w:tc>
          <w:tcPr>
            <w:tcW w:w="6686" w:type="dxa"/>
          </w:tcPr>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r w:rsidRPr="00CB65CB">
              <w:rPr>
                <w:rFonts w:cs="Arial"/>
              </w:rPr>
              <w:t xml:space="preserve">Нажать клавишу </w:t>
            </w:r>
            <w:r w:rsidRPr="000A1FB6">
              <w:rPr>
                <w:rFonts w:cs="Arial"/>
                <w:noProof/>
                <w:lang w:eastAsia="ru-RU"/>
              </w:rPr>
              <w:pict>
                <v:shape id="Рисунок 788" o:spid="_x0000_i1932" type="#_x0000_t75" style="width:29.25pt;height:30.75pt;visibility:visible">
                  <v:imagedata r:id="rId512" o:title=""/>
                </v:shape>
              </w:pict>
            </w:r>
            <w:r w:rsidRPr="00CB65CB">
              <w:rPr>
                <w:rFonts w:cs="Arial"/>
              </w:rPr>
              <w:t>(режим) при текущей индикации для перехода к «Дисплей (светодиодный) ВЫКЛ/Операция автоматической откачки»</w:t>
            </w:r>
          </w:p>
          <w:p w:rsidR="0018378A" w:rsidRPr="00CB65CB" w:rsidRDefault="0018378A" w:rsidP="00CB65CB">
            <w:pPr>
              <w:jc w:val="both"/>
              <w:rPr>
                <w:rFonts w:cs="Arial"/>
              </w:rPr>
            </w:pPr>
            <w:r w:rsidRPr="00CB65CB">
              <w:rPr>
                <w:rFonts w:cs="Arial"/>
              </w:rPr>
              <w:t>*После завершения автоматической откачки статус откачки сохраняется до момента выключения питания.</w:t>
            </w: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tc>
      </w:tr>
    </w:tbl>
    <w:p w:rsidR="0018378A" w:rsidRPr="00CB65CB" w:rsidRDefault="0018378A" w:rsidP="00CB65CB">
      <w:pPr>
        <w:jc w:val="both"/>
        <w:rPr>
          <w:rFonts w:cs="Arial"/>
        </w:rPr>
      </w:pPr>
      <w:r w:rsidRPr="00CB65CB">
        <w:rPr>
          <w:rFonts w:cs="Arial"/>
        </w:rPr>
        <w:t>Нажатие на клавишу</w:t>
      </w:r>
      <w:r w:rsidRPr="000A1FB6">
        <w:rPr>
          <w:rFonts w:cs="Arial"/>
          <w:noProof/>
          <w:lang w:eastAsia="ru-RU"/>
        </w:rPr>
        <w:pict>
          <v:shape id="Рисунок 787" o:spid="_x0000_i1933" type="#_x0000_t75" style="width:32.25pt;height:34.5pt;visibility:visible">
            <v:imagedata r:id="rId512" o:title=""/>
          </v:shape>
        </w:pict>
      </w:r>
      <w:r w:rsidRPr="00CB65CB">
        <w:rPr>
          <w:rFonts w:cs="Arial"/>
        </w:rPr>
        <w:t xml:space="preserve">изменяет режим с «Дисплей (светодиодный) Выкл» на режим автоматической откачки. Установленное значение можно настроить, используя клавишу </w:t>
      </w:r>
      <w:r w:rsidRPr="000A1FB6">
        <w:rPr>
          <w:rFonts w:cs="Arial"/>
          <w:noProof/>
          <w:lang w:eastAsia="ru-RU"/>
        </w:rPr>
        <w:pict>
          <v:shape id="Рисунок 786" o:spid="_x0000_i1934" type="#_x0000_t75" style="width:20.25pt;height:19.5pt;visibility:visible">
            <v:imagedata r:id="rId513" o:title=""/>
          </v:shape>
        </w:pict>
      </w:r>
      <w:r w:rsidRPr="00CB65CB">
        <w:rPr>
          <w:rFonts w:cs="Arial"/>
        </w:rPr>
        <w:t xml:space="preserve"> или </w:t>
      </w:r>
      <w:r w:rsidRPr="000A1FB6">
        <w:rPr>
          <w:rFonts w:cs="Arial"/>
          <w:noProof/>
          <w:lang w:eastAsia="ru-RU"/>
        </w:rPr>
        <w:pict>
          <v:shape id="Рисунок 785" o:spid="_x0000_i1935" type="#_x0000_t75" style="width:20.25pt;height:19.5pt;visibility:visible">
            <v:imagedata r:id="rId514" o:title=""/>
          </v:shape>
        </w:pict>
      </w:r>
      <w:r w:rsidRPr="00CB65CB">
        <w:rPr>
          <w:rFonts w:cs="Arial"/>
        </w:rPr>
        <w:t>.</w:t>
      </w:r>
    </w:p>
    <w:p w:rsidR="0018378A" w:rsidRDefault="0018378A">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83"/>
        <w:gridCol w:w="2031"/>
        <w:gridCol w:w="2579"/>
        <w:gridCol w:w="1878"/>
      </w:tblGrid>
      <w:tr w:rsidR="0018378A" w:rsidRPr="00C276C2" w:rsidTr="00CB65CB">
        <w:tc>
          <w:tcPr>
            <w:tcW w:w="3096" w:type="dxa"/>
          </w:tcPr>
          <w:p w:rsidR="0018378A" w:rsidRPr="00CB65CB" w:rsidRDefault="0018378A" w:rsidP="00CB65CB">
            <w:pPr>
              <w:jc w:val="center"/>
              <w:rPr>
                <w:rFonts w:cs="Arial"/>
                <w:b/>
              </w:rPr>
            </w:pPr>
            <w:r w:rsidRPr="00CB65CB">
              <w:rPr>
                <w:rFonts w:cs="Arial"/>
                <w:b/>
              </w:rPr>
              <w:t>Пункт настроек</w:t>
            </w:r>
          </w:p>
        </w:tc>
        <w:tc>
          <w:tcPr>
            <w:tcW w:w="2101" w:type="dxa"/>
          </w:tcPr>
          <w:p w:rsidR="0018378A" w:rsidRPr="00CB65CB" w:rsidRDefault="0018378A" w:rsidP="00CB65CB">
            <w:pPr>
              <w:jc w:val="center"/>
              <w:rPr>
                <w:rFonts w:cs="Arial"/>
                <w:b/>
              </w:rPr>
            </w:pPr>
            <w:r w:rsidRPr="00CB65CB">
              <w:rPr>
                <w:rFonts w:cs="Arial"/>
                <w:b/>
              </w:rPr>
              <w:t>Светодиодная панель</w:t>
            </w:r>
          </w:p>
        </w:tc>
        <w:tc>
          <w:tcPr>
            <w:tcW w:w="2413" w:type="dxa"/>
          </w:tcPr>
          <w:p w:rsidR="0018378A" w:rsidRPr="00CB65CB" w:rsidRDefault="0018378A" w:rsidP="00CB65CB">
            <w:pPr>
              <w:jc w:val="center"/>
              <w:rPr>
                <w:rFonts w:cs="Arial"/>
                <w:b/>
              </w:rPr>
            </w:pPr>
            <w:r w:rsidRPr="00CB65CB">
              <w:rPr>
                <w:rFonts w:cs="Arial"/>
                <w:b/>
              </w:rPr>
              <w:t>Жидкокристаллическая панель</w:t>
            </w:r>
          </w:p>
        </w:tc>
        <w:tc>
          <w:tcPr>
            <w:tcW w:w="1961" w:type="dxa"/>
          </w:tcPr>
          <w:p w:rsidR="0018378A" w:rsidRPr="00CB65CB" w:rsidRDefault="0018378A" w:rsidP="00CB65CB">
            <w:pPr>
              <w:jc w:val="center"/>
              <w:rPr>
                <w:rFonts w:cs="Arial"/>
                <w:b/>
              </w:rPr>
            </w:pPr>
            <w:r w:rsidRPr="00CB65CB">
              <w:rPr>
                <w:rFonts w:cs="Arial"/>
                <w:b/>
              </w:rPr>
              <w:t>Метод настройки</w:t>
            </w:r>
          </w:p>
        </w:tc>
      </w:tr>
      <w:tr w:rsidR="0018378A" w:rsidRPr="00C276C2" w:rsidTr="00CB65CB">
        <w:tc>
          <w:tcPr>
            <w:tcW w:w="3096" w:type="dxa"/>
            <w:vMerge w:val="restart"/>
          </w:tcPr>
          <w:p w:rsidR="0018378A" w:rsidRPr="00CB65CB" w:rsidRDefault="0018378A" w:rsidP="00CB65CB">
            <w:pPr>
              <w:jc w:val="center"/>
              <w:rPr>
                <w:rFonts w:cs="Arial"/>
              </w:rPr>
            </w:pPr>
            <w:r w:rsidRPr="000A1FB6">
              <w:rPr>
                <w:rFonts w:cs="Arial"/>
                <w:noProof/>
                <w:lang w:eastAsia="ru-RU"/>
              </w:rPr>
              <w:pict>
                <v:shape id="Рисунок 796" o:spid="_x0000_i1936" type="#_x0000_t75" style="width:140.25pt;height:289.5pt;visibility:visible">
                  <v:imagedata r:id="rId515" o:title=""/>
                </v:shape>
              </w:pict>
            </w:r>
          </w:p>
        </w:tc>
        <w:tc>
          <w:tcPr>
            <w:tcW w:w="2101" w:type="dxa"/>
          </w:tcPr>
          <w:p w:rsidR="0018378A" w:rsidRPr="00CB65CB" w:rsidRDefault="0018378A" w:rsidP="00CB65CB">
            <w:pPr>
              <w:jc w:val="center"/>
              <w:rPr>
                <w:rFonts w:cs="Arial"/>
              </w:rPr>
            </w:pPr>
          </w:p>
          <w:p w:rsidR="0018378A" w:rsidRPr="00CB65CB" w:rsidRDefault="0018378A" w:rsidP="00CB65CB">
            <w:pPr>
              <w:jc w:val="center"/>
              <w:rPr>
                <w:rFonts w:cs="Arial"/>
              </w:rPr>
            </w:pPr>
          </w:p>
          <w:p w:rsidR="0018378A" w:rsidRPr="00CB65CB" w:rsidRDefault="0018378A" w:rsidP="00CB65CB">
            <w:pPr>
              <w:jc w:val="center"/>
              <w:rPr>
                <w:rFonts w:cs="Arial"/>
              </w:rPr>
            </w:pPr>
            <w:r w:rsidRPr="00CB65CB">
              <w:rPr>
                <w:rFonts w:cs="Arial"/>
              </w:rPr>
              <w:t>-</w:t>
            </w:r>
          </w:p>
          <w:p w:rsidR="0018378A" w:rsidRPr="00CB65CB" w:rsidRDefault="0018378A" w:rsidP="00CB65CB">
            <w:pPr>
              <w:jc w:val="center"/>
              <w:rPr>
                <w:rFonts w:cs="Arial"/>
              </w:rPr>
            </w:pPr>
          </w:p>
          <w:p w:rsidR="0018378A" w:rsidRPr="00CB65CB" w:rsidRDefault="0018378A" w:rsidP="00CB65CB">
            <w:pPr>
              <w:jc w:val="center"/>
              <w:rPr>
                <w:rFonts w:cs="Arial"/>
              </w:rPr>
            </w:pPr>
          </w:p>
          <w:p w:rsidR="0018378A" w:rsidRPr="00CB65CB" w:rsidRDefault="0018378A" w:rsidP="00CB65CB">
            <w:pPr>
              <w:jc w:val="center"/>
              <w:rPr>
                <w:rFonts w:cs="Arial"/>
              </w:rPr>
            </w:pPr>
          </w:p>
          <w:p w:rsidR="0018378A" w:rsidRPr="00CB65CB" w:rsidRDefault="0018378A" w:rsidP="00CB65CB">
            <w:pPr>
              <w:jc w:val="center"/>
              <w:rPr>
                <w:rFonts w:cs="Arial"/>
              </w:rPr>
            </w:pPr>
          </w:p>
        </w:tc>
        <w:tc>
          <w:tcPr>
            <w:tcW w:w="2413" w:type="dxa"/>
          </w:tcPr>
          <w:p w:rsidR="0018378A" w:rsidRPr="00CB65CB" w:rsidRDefault="0018378A" w:rsidP="00CB65CB">
            <w:pPr>
              <w:jc w:val="center"/>
              <w:rPr>
                <w:rFonts w:cs="Arial"/>
              </w:rPr>
            </w:pPr>
          </w:p>
          <w:p w:rsidR="0018378A" w:rsidRPr="00CB65CB" w:rsidRDefault="0018378A" w:rsidP="00CB65CB">
            <w:pPr>
              <w:jc w:val="center"/>
              <w:rPr>
                <w:rFonts w:cs="Arial"/>
              </w:rPr>
            </w:pPr>
          </w:p>
          <w:p w:rsidR="0018378A" w:rsidRPr="00CB65CB" w:rsidRDefault="0018378A" w:rsidP="00CB65CB">
            <w:pPr>
              <w:jc w:val="center"/>
              <w:rPr>
                <w:rFonts w:cs="Arial"/>
              </w:rPr>
            </w:pPr>
            <w:r w:rsidRPr="00CB65CB">
              <w:rPr>
                <w:rFonts w:cs="Arial"/>
              </w:rPr>
              <w:t>-</w:t>
            </w:r>
          </w:p>
        </w:tc>
        <w:tc>
          <w:tcPr>
            <w:tcW w:w="1961" w:type="dxa"/>
          </w:tcPr>
          <w:p w:rsidR="0018378A" w:rsidRPr="00CB65CB" w:rsidRDefault="0018378A" w:rsidP="00CB65CB">
            <w:pPr>
              <w:jc w:val="center"/>
              <w:rPr>
                <w:rFonts w:cs="Arial"/>
              </w:rPr>
            </w:pPr>
          </w:p>
          <w:p w:rsidR="0018378A" w:rsidRPr="00CB65CB" w:rsidRDefault="0018378A" w:rsidP="00CB65CB">
            <w:pPr>
              <w:jc w:val="center"/>
              <w:rPr>
                <w:rFonts w:cs="Arial"/>
              </w:rPr>
            </w:pPr>
          </w:p>
          <w:p w:rsidR="0018378A" w:rsidRPr="00CB65CB" w:rsidRDefault="0018378A" w:rsidP="00CB65CB">
            <w:pPr>
              <w:jc w:val="center"/>
              <w:rPr>
                <w:rFonts w:cs="Arial"/>
              </w:rPr>
            </w:pPr>
            <w:r w:rsidRPr="00CB65CB">
              <w:rPr>
                <w:rFonts w:cs="Arial"/>
              </w:rPr>
              <w:t>-</w:t>
            </w:r>
          </w:p>
          <w:p w:rsidR="0018378A" w:rsidRPr="00CB65CB" w:rsidRDefault="0018378A" w:rsidP="00CB65CB">
            <w:pPr>
              <w:jc w:val="center"/>
              <w:rPr>
                <w:rFonts w:cs="Arial"/>
              </w:rPr>
            </w:pPr>
          </w:p>
          <w:p w:rsidR="0018378A" w:rsidRPr="00CB65CB" w:rsidRDefault="0018378A" w:rsidP="00CB65CB">
            <w:pPr>
              <w:jc w:val="center"/>
              <w:rPr>
                <w:rFonts w:cs="Arial"/>
              </w:rPr>
            </w:pPr>
          </w:p>
          <w:p w:rsidR="0018378A" w:rsidRPr="00CB65CB" w:rsidRDefault="0018378A" w:rsidP="00CB65CB">
            <w:pPr>
              <w:jc w:val="center"/>
              <w:rPr>
                <w:rFonts w:cs="Arial"/>
              </w:rPr>
            </w:pPr>
          </w:p>
        </w:tc>
      </w:tr>
      <w:tr w:rsidR="0018378A" w:rsidRPr="00C276C2" w:rsidTr="00CB65CB">
        <w:tc>
          <w:tcPr>
            <w:tcW w:w="3096" w:type="dxa"/>
            <w:vMerge/>
          </w:tcPr>
          <w:p w:rsidR="0018378A" w:rsidRPr="00CB65CB" w:rsidRDefault="0018378A" w:rsidP="00CB65CB">
            <w:pPr>
              <w:jc w:val="both"/>
              <w:rPr>
                <w:rFonts w:cs="Arial"/>
              </w:rPr>
            </w:pPr>
          </w:p>
        </w:tc>
        <w:tc>
          <w:tcPr>
            <w:tcW w:w="2101" w:type="dxa"/>
          </w:tcPr>
          <w:p w:rsidR="0018378A" w:rsidRPr="00CB65CB" w:rsidRDefault="0018378A" w:rsidP="00CB65CB">
            <w:pPr>
              <w:rPr>
                <w:rFonts w:cs="Arial"/>
              </w:rPr>
            </w:pPr>
            <w:r w:rsidRPr="00CB65CB">
              <w:rPr>
                <w:rFonts w:cs="Arial"/>
              </w:rPr>
              <w:t>ВКЛ, ВЫКЛ</w:t>
            </w:r>
          </w:p>
        </w:tc>
        <w:tc>
          <w:tcPr>
            <w:tcW w:w="2413" w:type="dxa"/>
          </w:tcPr>
          <w:p w:rsidR="0018378A" w:rsidRPr="00CB65CB" w:rsidRDefault="0018378A" w:rsidP="00CB65CB">
            <w:pPr>
              <w:rPr>
                <w:rFonts w:cs="Arial"/>
              </w:rPr>
            </w:pPr>
            <w:r w:rsidRPr="00CB65CB">
              <w:rPr>
                <w:rFonts w:cs="Arial"/>
                <w:lang w:val="en-US"/>
              </w:rPr>
              <w:t>diSPOFF (</w:t>
            </w:r>
            <w:r w:rsidRPr="00CB65CB">
              <w:rPr>
                <w:rFonts w:cs="Arial"/>
              </w:rPr>
              <w:t>дисплей выкл)</w:t>
            </w:r>
          </w:p>
        </w:tc>
        <w:tc>
          <w:tcPr>
            <w:tcW w:w="1961" w:type="dxa"/>
          </w:tcPr>
          <w:p w:rsidR="0018378A" w:rsidRPr="00CB65CB" w:rsidRDefault="0018378A" w:rsidP="00CB65CB">
            <w:pPr>
              <w:rPr>
                <w:rFonts w:cs="Arial"/>
              </w:rPr>
            </w:pPr>
            <w:r w:rsidRPr="00CB65CB">
              <w:rPr>
                <w:rFonts w:cs="Arial"/>
              </w:rPr>
              <w:t>Выбрать ВКЛ (</w:t>
            </w:r>
            <w:r w:rsidRPr="00CB65CB">
              <w:rPr>
                <w:rFonts w:cs="Arial"/>
                <w:lang w:val="en-US"/>
              </w:rPr>
              <w:t>ON</w:t>
            </w:r>
            <w:r w:rsidRPr="00CB65CB">
              <w:rPr>
                <w:rFonts w:cs="Arial"/>
              </w:rPr>
              <w:t xml:space="preserve">), используя клавишу </w:t>
            </w:r>
            <w:r w:rsidRPr="000A1FB6">
              <w:rPr>
                <w:rFonts w:cs="Arial"/>
                <w:noProof/>
                <w:lang w:eastAsia="ru-RU"/>
              </w:rPr>
              <w:pict>
                <v:shape id="Рисунок 795" o:spid="_x0000_i1937" type="#_x0000_t75" style="width:17.25pt;height:15.75pt;visibility:visible">
                  <v:imagedata r:id="rId516" o:title=""/>
                </v:shape>
              </w:pict>
            </w:r>
            <w:r w:rsidRPr="00CB65CB">
              <w:rPr>
                <w:rFonts w:cs="Arial"/>
              </w:rPr>
              <w:t xml:space="preserve"> или </w:t>
            </w:r>
            <w:r w:rsidRPr="000A1FB6">
              <w:rPr>
                <w:rFonts w:cs="Arial"/>
                <w:noProof/>
                <w:lang w:eastAsia="ru-RU"/>
              </w:rPr>
              <w:pict>
                <v:shape id="Рисунок 794" o:spid="_x0000_i1938" type="#_x0000_t75" style="width:20.25pt;height:16.5pt;visibility:visible">
                  <v:imagedata r:id="rId517" o:title=""/>
                </v:shape>
              </w:pict>
            </w:r>
            <w:r w:rsidRPr="00CB65CB">
              <w:rPr>
                <w:rFonts w:cs="Arial"/>
              </w:rPr>
              <w:t xml:space="preserve"> и нажать клавишу </w:t>
            </w:r>
            <w:r w:rsidRPr="000A1FB6">
              <w:rPr>
                <w:rFonts w:cs="Arial"/>
                <w:noProof/>
                <w:lang w:eastAsia="ru-RU"/>
              </w:rPr>
              <w:pict>
                <v:shape id="Рисунок 793" o:spid="_x0000_i1939" type="#_x0000_t75" style="width:20.25pt;height:18.75pt;visibility:visible">
                  <v:imagedata r:id="rId518" o:title=""/>
                </v:shape>
              </w:pict>
            </w:r>
            <w:r w:rsidRPr="00CB65CB">
              <w:rPr>
                <w:rFonts w:cs="Arial"/>
              </w:rPr>
              <w:t xml:space="preserve"> для определения установки</w:t>
            </w:r>
          </w:p>
        </w:tc>
      </w:tr>
      <w:tr w:rsidR="0018378A" w:rsidRPr="00C276C2" w:rsidTr="00CB65CB">
        <w:tc>
          <w:tcPr>
            <w:tcW w:w="3096" w:type="dxa"/>
            <w:vMerge/>
          </w:tcPr>
          <w:p w:rsidR="0018378A" w:rsidRPr="00CB65CB" w:rsidRDefault="0018378A" w:rsidP="00CB65CB">
            <w:pPr>
              <w:jc w:val="both"/>
              <w:rPr>
                <w:rFonts w:cs="Arial"/>
              </w:rPr>
            </w:pPr>
          </w:p>
        </w:tc>
        <w:tc>
          <w:tcPr>
            <w:tcW w:w="2101" w:type="dxa"/>
          </w:tcPr>
          <w:p w:rsidR="0018378A" w:rsidRPr="00CB65CB" w:rsidRDefault="0018378A" w:rsidP="00CB65CB">
            <w:pPr>
              <w:jc w:val="both"/>
              <w:rPr>
                <w:rFonts w:cs="Arial"/>
              </w:rPr>
            </w:pPr>
            <w:r w:rsidRPr="00CB65CB">
              <w:rPr>
                <w:rFonts w:cs="Arial"/>
              </w:rPr>
              <w:t>ВКЛ, ВЫКЛ</w:t>
            </w:r>
          </w:p>
        </w:tc>
        <w:tc>
          <w:tcPr>
            <w:tcW w:w="2413" w:type="dxa"/>
          </w:tcPr>
          <w:p w:rsidR="0018378A" w:rsidRPr="00CB65CB" w:rsidRDefault="0018378A" w:rsidP="00CB65CB">
            <w:pPr>
              <w:jc w:val="both"/>
              <w:rPr>
                <w:rFonts w:cs="Arial"/>
              </w:rPr>
            </w:pPr>
            <w:r w:rsidRPr="00CB65CB">
              <w:rPr>
                <w:rFonts w:cs="Arial"/>
                <w:lang w:val="en-US"/>
              </w:rPr>
              <w:t>P down (</w:t>
            </w:r>
            <w:r w:rsidRPr="00CB65CB">
              <w:rPr>
                <w:rFonts w:cs="Arial"/>
              </w:rPr>
              <w:t>откачка)</w:t>
            </w:r>
          </w:p>
        </w:tc>
        <w:tc>
          <w:tcPr>
            <w:tcW w:w="1961" w:type="dxa"/>
          </w:tcPr>
          <w:p w:rsidR="0018378A" w:rsidRPr="00CB65CB" w:rsidRDefault="0018378A" w:rsidP="00CB65CB">
            <w:pPr>
              <w:rPr>
                <w:rFonts w:cs="Arial"/>
              </w:rPr>
            </w:pPr>
            <w:r w:rsidRPr="00CB65CB">
              <w:rPr>
                <w:rFonts w:cs="Arial"/>
              </w:rPr>
              <w:t>Выбрать «ВКЛ» (</w:t>
            </w:r>
            <w:r w:rsidRPr="00CB65CB">
              <w:rPr>
                <w:rFonts w:cs="Arial"/>
                <w:lang w:val="en-US"/>
              </w:rPr>
              <w:t>ON</w:t>
            </w:r>
            <w:r w:rsidRPr="00CB65CB">
              <w:rPr>
                <w:rFonts w:cs="Arial"/>
              </w:rPr>
              <w:t xml:space="preserve">), используя клавишу </w:t>
            </w:r>
            <w:r w:rsidRPr="000A1FB6">
              <w:rPr>
                <w:rFonts w:cs="Arial"/>
                <w:noProof/>
                <w:lang w:eastAsia="ru-RU"/>
              </w:rPr>
              <w:pict>
                <v:shape id="Рисунок 792" o:spid="_x0000_i1940" type="#_x0000_t75" style="width:17.25pt;height:15.75pt;visibility:visible">
                  <v:imagedata r:id="rId516" o:title=""/>
                </v:shape>
              </w:pict>
            </w:r>
            <w:r w:rsidRPr="00CB65CB">
              <w:rPr>
                <w:rFonts w:cs="Arial"/>
              </w:rPr>
              <w:t xml:space="preserve"> или </w:t>
            </w:r>
            <w:r w:rsidRPr="000A1FB6">
              <w:rPr>
                <w:rFonts w:cs="Arial"/>
                <w:noProof/>
                <w:lang w:eastAsia="ru-RU"/>
              </w:rPr>
              <w:pict>
                <v:shape id="Рисунок 791" o:spid="_x0000_i1941" type="#_x0000_t75" style="width:20.25pt;height:16.5pt;visibility:visible">
                  <v:imagedata r:id="rId517" o:title=""/>
                </v:shape>
              </w:pict>
            </w:r>
            <w:r w:rsidRPr="00CB65CB">
              <w:rPr>
                <w:rFonts w:cs="Arial"/>
              </w:rPr>
              <w:t xml:space="preserve"> и нажать клавишу </w:t>
            </w:r>
            <w:r w:rsidRPr="000A1FB6">
              <w:rPr>
                <w:rFonts w:cs="Arial"/>
                <w:noProof/>
                <w:lang w:eastAsia="ru-RU"/>
              </w:rPr>
              <w:pict>
                <v:shape id="Рисунок 790" o:spid="_x0000_i1942" type="#_x0000_t75" style="width:20.25pt;height:18.75pt;visibility:visible">
                  <v:imagedata r:id="rId518" o:title=""/>
                </v:shape>
              </w:pict>
            </w:r>
            <w:r w:rsidRPr="00CB65CB">
              <w:rPr>
                <w:rFonts w:cs="Arial"/>
              </w:rPr>
              <w:t xml:space="preserve"> для определения установки</w:t>
            </w:r>
          </w:p>
        </w:tc>
      </w:tr>
    </w:tbl>
    <w:p w:rsidR="0018378A" w:rsidRPr="00907773" w:rsidRDefault="0018378A" w:rsidP="00CB65CB">
      <w:pPr>
        <w:pStyle w:val="NoSpacing"/>
        <w:jc w:val="both"/>
        <w:rPr>
          <w:rFonts w:ascii="Arial" w:hAnsi="Arial" w:cs="Arial"/>
          <w:sz w:val="20"/>
        </w:rPr>
      </w:pPr>
      <w:r w:rsidRPr="00907773">
        <w:rPr>
          <w:rFonts w:ascii="Arial" w:hAnsi="Arial" w:cs="Arial"/>
          <w:sz w:val="20"/>
        </w:rPr>
        <w:t>Примечание) Детальная информация о функции автоматической откачки приведена в параграфе 4.1.3 (2) руководства по эксплуатации.</w:t>
      </w:r>
    </w:p>
    <w:p w:rsidR="0018378A" w:rsidRDefault="0018378A" w:rsidP="00CB65CB"/>
    <w:p w:rsidR="0018378A" w:rsidRDefault="0018378A">
      <w:r>
        <w:br w:type="page"/>
      </w:r>
    </w:p>
    <w:p w:rsidR="0018378A" w:rsidRPr="00907773" w:rsidRDefault="0018378A" w:rsidP="00CB65CB">
      <w:pPr>
        <w:pStyle w:val="Heading3"/>
        <w:rPr>
          <w:rFonts w:cs="Arial"/>
          <w:szCs w:val="24"/>
        </w:rPr>
      </w:pPr>
      <w:bookmarkStart w:id="135" w:name="_Toc343613584"/>
      <w:r w:rsidRPr="00907773">
        <w:rPr>
          <w:rStyle w:val="BalloonTextChar"/>
          <w:rFonts w:ascii="Arial" w:hAnsi="Arial" w:cs="Arial"/>
          <w:sz w:val="24"/>
          <w:szCs w:val="24"/>
        </w:rPr>
        <w:t xml:space="preserve">Специальная операция 2 (Применимые модели: </w:t>
      </w:r>
      <w:r w:rsidRPr="00907773">
        <w:rPr>
          <w:rStyle w:val="BalloonTextChar"/>
          <w:rFonts w:ascii="Arial" w:hAnsi="Arial" w:cs="Arial"/>
          <w:sz w:val="24"/>
          <w:szCs w:val="24"/>
          <w:lang w:val="en-US"/>
        </w:rPr>
        <w:t>LXE</w:t>
      </w:r>
      <w:r w:rsidRPr="00907773">
        <w:rPr>
          <w:rStyle w:val="BalloonTextChar"/>
          <w:rFonts w:ascii="Arial" w:hAnsi="Arial" w:cs="Arial"/>
          <w:sz w:val="24"/>
          <w:szCs w:val="24"/>
        </w:rPr>
        <w:t>10</w:t>
      </w:r>
      <w:r w:rsidRPr="00907773">
        <w:rPr>
          <w:rStyle w:val="BalloonTextChar"/>
          <w:rFonts w:ascii="Arial" w:hAnsi="Arial" w:cs="Arial"/>
          <w:sz w:val="24"/>
          <w:szCs w:val="24"/>
          <w:lang w:val="en-US"/>
        </w:rPr>
        <w:t>E</w:t>
      </w:r>
      <w:r w:rsidRPr="00907773">
        <w:rPr>
          <w:rStyle w:val="BalloonTextChar"/>
          <w:rFonts w:ascii="Arial" w:hAnsi="Arial" w:cs="Arial"/>
          <w:sz w:val="24"/>
          <w:szCs w:val="24"/>
        </w:rPr>
        <w:t>-</w:t>
      </w:r>
      <w:r w:rsidRPr="00907773">
        <w:rPr>
          <w:rStyle w:val="BalloonTextChar"/>
          <w:rFonts w:ascii="Arial" w:hAnsi="Arial" w:cs="Arial"/>
          <w:sz w:val="24"/>
          <w:szCs w:val="24"/>
          <w:lang w:val="en-US"/>
        </w:rPr>
        <w:t>A</w:t>
      </w:r>
      <w:r w:rsidRPr="00907773">
        <w:rPr>
          <w:rStyle w:val="BalloonTextChar"/>
          <w:rFonts w:ascii="Arial" w:hAnsi="Arial" w:cs="Arial"/>
          <w:sz w:val="24"/>
          <w:szCs w:val="24"/>
        </w:rPr>
        <w:t>18 (</w:t>
      </w:r>
      <w:r w:rsidRPr="00907773">
        <w:rPr>
          <w:rStyle w:val="BalloonTextChar"/>
          <w:rFonts w:ascii="Arial" w:hAnsi="Arial" w:cs="Arial"/>
          <w:sz w:val="24"/>
          <w:szCs w:val="24"/>
          <w:lang w:val="en-US"/>
        </w:rPr>
        <w:t>A</w:t>
      </w:r>
      <w:r w:rsidRPr="00907773">
        <w:rPr>
          <w:rStyle w:val="BalloonTextChar"/>
          <w:rFonts w:ascii="Arial" w:hAnsi="Arial" w:cs="Arial"/>
          <w:sz w:val="24"/>
          <w:szCs w:val="24"/>
        </w:rPr>
        <w:t>,</w:t>
      </w:r>
      <w:r w:rsidRPr="00907773">
        <w:rPr>
          <w:rStyle w:val="BalloonTextChar"/>
          <w:rFonts w:ascii="Arial" w:hAnsi="Arial" w:cs="Arial"/>
          <w:sz w:val="24"/>
          <w:szCs w:val="24"/>
          <w:lang w:val="en-US"/>
        </w:rPr>
        <w:t>B</w:t>
      </w:r>
      <w:r w:rsidRPr="00907773">
        <w:rPr>
          <w:rStyle w:val="BalloonTextChar"/>
          <w:rFonts w:ascii="Arial" w:hAnsi="Arial" w:cs="Arial"/>
          <w:sz w:val="24"/>
          <w:szCs w:val="24"/>
        </w:rPr>
        <w:t>) и</w:t>
      </w:r>
      <w:r w:rsidRPr="00907773">
        <w:rPr>
          <w:rFonts w:cs="Arial"/>
          <w:szCs w:val="24"/>
          <w:lang w:val="en-US"/>
        </w:rPr>
        <w:t>A</w:t>
      </w:r>
      <w:r w:rsidRPr="00907773">
        <w:rPr>
          <w:rFonts w:cs="Arial"/>
          <w:szCs w:val="24"/>
        </w:rPr>
        <w:t>30)</w:t>
      </w:r>
      <w:bookmarkEnd w:id="135"/>
    </w:p>
    <w:p w:rsidR="0018378A" w:rsidRPr="00CB65CB" w:rsidRDefault="0018378A" w:rsidP="00E26188">
      <w:pPr>
        <w:numPr>
          <w:ilvl w:val="0"/>
          <w:numId w:val="253"/>
        </w:numPr>
        <w:jc w:val="both"/>
        <w:rPr>
          <w:rFonts w:cs="Arial"/>
          <w:b/>
        </w:rPr>
      </w:pPr>
      <w:r w:rsidRPr="00CB65CB">
        <w:rPr>
          <w:rFonts w:cs="Arial"/>
          <w:b/>
        </w:rPr>
        <w:t>Наименование и функция каждого компонента</w:t>
      </w:r>
    </w:p>
    <w:p w:rsidR="0018378A" w:rsidRDefault="0018378A" w:rsidP="00CB65CB">
      <w:r>
        <w:rPr>
          <w:noProof/>
          <w:lang w:eastAsia="ru-RU"/>
        </w:rPr>
        <w:pict>
          <v:shape id="Рисунок 798" o:spid="_x0000_i1943" type="#_x0000_t75" style="width:411pt;height:377.25pt;visibility:visible">
            <v:imagedata r:id="rId508" o:title=""/>
          </v:shape>
        </w:pict>
      </w:r>
    </w:p>
    <w:tbl>
      <w:tblPr>
        <w:tblW w:w="0" w:type="auto"/>
        <w:tblLook w:val="00A0"/>
      </w:tblPr>
      <w:tblGrid>
        <w:gridCol w:w="4525"/>
        <w:gridCol w:w="367"/>
        <w:gridCol w:w="4679"/>
      </w:tblGrid>
      <w:tr w:rsidR="0018378A" w:rsidRPr="00C276C2" w:rsidTr="002673F0">
        <w:tc>
          <w:tcPr>
            <w:tcW w:w="4556" w:type="dxa"/>
          </w:tcPr>
          <w:p w:rsidR="0018378A" w:rsidRPr="00CB65CB" w:rsidRDefault="0018378A" w:rsidP="00CB65CB">
            <w:pPr>
              <w:jc w:val="both"/>
              <w:rPr>
                <w:rFonts w:cs="Arial"/>
                <w:sz w:val="18"/>
                <w:szCs w:val="18"/>
              </w:rPr>
            </w:pPr>
            <w:r w:rsidRPr="00CB65CB">
              <w:rPr>
                <w:rFonts w:cs="Arial"/>
                <w:sz w:val="18"/>
                <w:szCs w:val="18"/>
              </w:rPr>
              <w:t>(1) Светодиод «ПОДАЧА» (</w:t>
            </w:r>
            <w:r w:rsidRPr="00CB65CB">
              <w:rPr>
                <w:rFonts w:cs="Arial"/>
                <w:sz w:val="18"/>
                <w:szCs w:val="18"/>
                <w:lang w:val="en-US"/>
              </w:rPr>
              <w:t>SUPPLY</w:t>
            </w:r>
            <w:r w:rsidRPr="00CB65CB">
              <w:rPr>
                <w:rFonts w:cs="Arial"/>
                <w:sz w:val="18"/>
                <w:szCs w:val="18"/>
              </w:rPr>
              <w:t xml:space="preserve">) (загорается при индикации «температуры подаваемого воздуха») </w:t>
            </w:r>
          </w:p>
        </w:tc>
        <w:tc>
          <w:tcPr>
            <w:tcW w:w="368" w:type="dxa"/>
          </w:tcPr>
          <w:p w:rsidR="0018378A" w:rsidRPr="00CB65CB" w:rsidRDefault="0018378A" w:rsidP="00CB65CB">
            <w:pPr>
              <w:jc w:val="both"/>
              <w:rPr>
                <w:rFonts w:cs="Arial"/>
                <w:sz w:val="18"/>
                <w:szCs w:val="18"/>
              </w:rPr>
            </w:pPr>
          </w:p>
        </w:tc>
        <w:tc>
          <w:tcPr>
            <w:tcW w:w="4705" w:type="dxa"/>
          </w:tcPr>
          <w:p w:rsidR="0018378A" w:rsidRPr="00CB65CB" w:rsidRDefault="0018378A" w:rsidP="00CB65CB">
            <w:pPr>
              <w:jc w:val="both"/>
              <w:rPr>
                <w:rFonts w:cs="Arial"/>
                <w:sz w:val="18"/>
                <w:szCs w:val="18"/>
              </w:rPr>
            </w:pPr>
            <w:r w:rsidRPr="00CB65CB">
              <w:rPr>
                <w:rFonts w:cs="Arial"/>
                <w:sz w:val="18"/>
                <w:szCs w:val="18"/>
              </w:rPr>
              <w:t>(7) Светодиод «В ДИАПАЗОНЕ» (</w:t>
            </w:r>
            <w:r w:rsidRPr="00CB65CB">
              <w:rPr>
                <w:rFonts w:cs="Arial"/>
                <w:sz w:val="18"/>
                <w:szCs w:val="18"/>
                <w:lang w:val="en-US"/>
              </w:rPr>
              <w:t>INRANGE</w:t>
            </w:r>
            <w:r w:rsidRPr="00CB65CB">
              <w:rPr>
                <w:rFonts w:cs="Arial"/>
                <w:sz w:val="18"/>
                <w:szCs w:val="18"/>
              </w:rPr>
              <w:t>) (загорается, когда контрольная температура находится в пределах диапазона)</w:t>
            </w:r>
          </w:p>
        </w:tc>
      </w:tr>
      <w:tr w:rsidR="0018378A" w:rsidRPr="00C276C2" w:rsidTr="002673F0">
        <w:tc>
          <w:tcPr>
            <w:tcW w:w="4556" w:type="dxa"/>
          </w:tcPr>
          <w:p w:rsidR="0018378A" w:rsidRPr="00CB65CB" w:rsidRDefault="0018378A" w:rsidP="00CB65CB">
            <w:pPr>
              <w:jc w:val="both"/>
              <w:rPr>
                <w:rFonts w:cs="Arial"/>
                <w:sz w:val="18"/>
                <w:szCs w:val="18"/>
              </w:rPr>
            </w:pPr>
            <w:r w:rsidRPr="00CB65CB">
              <w:rPr>
                <w:rFonts w:cs="Arial"/>
                <w:sz w:val="18"/>
                <w:szCs w:val="18"/>
              </w:rPr>
              <w:t>(2) Светодиод «ВОЗРАТ» (</w:t>
            </w:r>
            <w:r w:rsidRPr="00CB65CB">
              <w:rPr>
                <w:rFonts w:cs="Arial"/>
                <w:sz w:val="18"/>
                <w:szCs w:val="18"/>
                <w:lang w:val="en-US"/>
              </w:rPr>
              <w:t>RETURN</w:t>
            </w:r>
            <w:r w:rsidRPr="00CB65CB">
              <w:rPr>
                <w:rFonts w:cs="Arial"/>
                <w:sz w:val="18"/>
                <w:szCs w:val="18"/>
              </w:rPr>
              <w:t>) (загорается при индикации «температуры обратного воздуха»)</w:t>
            </w:r>
          </w:p>
        </w:tc>
        <w:tc>
          <w:tcPr>
            <w:tcW w:w="368" w:type="dxa"/>
          </w:tcPr>
          <w:p w:rsidR="0018378A" w:rsidRPr="00CB65CB" w:rsidRDefault="0018378A" w:rsidP="00CB65CB">
            <w:pPr>
              <w:jc w:val="both"/>
              <w:rPr>
                <w:rFonts w:cs="Arial"/>
                <w:sz w:val="18"/>
                <w:szCs w:val="18"/>
              </w:rPr>
            </w:pPr>
          </w:p>
        </w:tc>
        <w:tc>
          <w:tcPr>
            <w:tcW w:w="4705" w:type="dxa"/>
          </w:tcPr>
          <w:p w:rsidR="0018378A" w:rsidRPr="00CB65CB" w:rsidRDefault="0018378A" w:rsidP="00CB65CB">
            <w:pPr>
              <w:jc w:val="both"/>
              <w:rPr>
                <w:rFonts w:cs="Arial"/>
                <w:szCs w:val="18"/>
              </w:rPr>
            </w:pPr>
            <w:r w:rsidRPr="00CB65CB">
              <w:rPr>
                <w:rFonts w:cs="Arial"/>
                <w:sz w:val="18"/>
                <w:szCs w:val="18"/>
              </w:rPr>
              <w:t>(8) Светодиод «ВЛАГОУДАЛ» (</w:t>
            </w:r>
            <w:r w:rsidRPr="00CB65CB">
              <w:rPr>
                <w:rFonts w:cs="Arial"/>
                <w:sz w:val="18"/>
                <w:szCs w:val="18"/>
                <w:lang w:val="en-US"/>
              </w:rPr>
              <w:t>DE</w:t>
            </w:r>
            <w:r w:rsidRPr="00CB65CB">
              <w:rPr>
                <w:rFonts w:cs="Arial"/>
                <w:sz w:val="18"/>
                <w:szCs w:val="18"/>
              </w:rPr>
              <w:t>-</w:t>
            </w:r>
            <w:r w:rsidRPr="00CB65CB">
              <w:rPr>
                <w:rFonts w:cs="Arial"/>
                <w:sz w:val="18"/>
                <w:szCs w:val="18"/>
                <w:lang w:val="en-US"/>
              </w:rPr>
              <w:t>HUMID</w:t>
            </w:r>
            <w:r w:rsidRPr="00CB65CB">
              <w:rPr>
                <w:rFonts w:cs="Arial"/>
                <w:sz w:val="18"/>
                <w:szCs w:val="18"/>
              </w:rPr>
              <w:t>) (загорается, когда контроллер осуществляет контроль влагоудаления, как вариант по выбору</w:t>
            </w:r>
            <w:r w:rsidRPr="00CB65CB">
              <w:rPr>
                <w:rFonts w:cs="Arial"/>
                <w:szCs w:val="18"/>
              </w:rPr>
              <w:t>)</w:t>
            </w:r>
          </w:p>
        </w:tc>
      </w:tr>
      <w:tr w:rsidR="0018378A" w:rsidRPr="00C276C2" w:rsidTr="002673F0">
        <w:tc>
          <w:tcPr>
            <w:tcW w:w="4556" w:type="dxa"/>
          </w:tcPr>
          <w:p w:rsidR="0018378A" w:rsidRPr="00CB65CB" w:rsidRDefault="0018378A" w:rsidP="00CB65CB">
            <w:pPr>
              <w:jc w:val="both"/>
              <w:rPr>
                <w:rFonts w:cs="Arial"/>
                <w:sz w:val="18"/>
                <w:szCs w:val="18"/>
              </w:rPr>
            </w:pPr>
            <w:r w:rsidRPr="00CB65CB">
              <w:rPr>
                <w:rFonts w:cs="Arial"/>
                <w:sz w:val="18"/>
                <w:szCs w:val="18"/>
              </w:rPr>
              <w:t>(3) Светодиод «АВАРИЙНЫЙ СИГНАЛ» (</w:t>
            </w:r>
            <w:r w:rsidRPr="00CB65CB">
              <w:rPr>
                <w:rFonts w:cs="Arial"/>
                <w:sz w:val="18"/>
                <w:szCs w:val="18"/>
                <w:lang w:val="en-US"/>
              </w:rPr>
              <w:t>ALARM</w:t>
            </w:r>
            <w:r w:rsidRPr="00CB65CB">
              <w:rPr>
                <w:rFonts w:cs="Arial"/>
                <w:sz w:val="18"/>
                <w:szCs w:val="18"/>
              </w:rPr>
              <w:t>) (загорается при срабатывании аварийного сигнала)</w:t>
            </w:r>
          </w:p>
          <w:p w:rsidR="0018378A" w:rsidRPr="00CB65CB" w:rsidRDefault="0018378A" w:rsidP="00CB65CB">
            <w:pPr>
              <w:jc w:val="both"/>
              <w:rPr>
                <w:rFonts w:cs="Arial"/>
                <w:sz w:val="18"/>
                <w:szCs w:val="18"/>
              </w:rPr>
            </w:pPr>
          </w:p>
        </w:tc>
        <w:tc>
          <w:tcPr>
            <w:tcW w:w="368" w:type="dxa"/>
          </w:tcPr>
          <w:p w:rsidR="0018378A" w:rsidRPr="00CB65CB" w:rsidRDefault="0018378A" w:rsidP="00CB65CB">
            <w:pPr>
              <w:jc w:val="both"/>
              <w:rPr>
                <w:rFonts w:cs="Arial"/>
                <w:sz w:val="18"/>
                <w:szCs w:val="18"/>
              </w:rPr>
            </w:pPr>
          </w:p>
        </w:tc>
        <w:tc>
          <w:tcPr>
            <w:tcW w:w="4705" w:type="dxa"/>
          </w:tcPr>
          <w:p w:rsidR="0018378A" w:rsidRPr="00CB65CB" w:rsidRDefault="0018378A" w:rsidP="00CB65CB">
            <w:pPr>
              <w:jc w:val="both"/>
              <w:rPr>
                <w:rFonts w:cs="Arial"/>
                <w:sz w:val="18"/>
                <w:szCs w:val="18"/>
              </w:rPr>
            </w:pPr>
            <w:r w:rsidRPr="00CB65CB">
              <w:rPr>
                <w:rFonts w:cs="Arial"/>
                <w:sz w:val="18"/>
                <w:szCs w:val="18"/>
              </w:rPr>
              <w:t>(9) Температурная база (используется для графической индикации на жидкокристаллическом дисплее)</w:t>
            </w:r>
          </w:p>
        </w:tc>
      </w:tr>
      <w:tr w:rsidR="0018378A" w:rsidRPr="00C276C2" w:rsidTr="002673F0">
        <w:tc>
          <w:tcPr>
            <w:tcW w:w="4556" w:type="dxa"/>
          </w:tcPr>
          <w:p w:rsidR="0018378A" w:rsidRPr="00CB65CB" w:rsidRDefault="0018378A" w:rsidP="00CB65CB">
            <w:pPr>
              <w:jc w:val="both"/>
              <w:rPr>
                <w:rFonts w:cs="Arial"/>
                <w:sz w:val="18"/>
                <w:szCs w:val="18"/>
              </w:rPr>
            </w:pPr>
            <w:r w:rsidRPr="00CB65CB">
              <w:rPr>
                <w:rFonts w:cs="Arial"/>
                <w:sz w:val="18"/>
                <w:szCs w:val="18"/>
              </w:rPr>
              <w:t>(4) Светодиод «Относ.влаж» (</w:t>
            </w:r>
            <w:r w:rsidRPr="00CB65CB">
              <w:rPr>
                <w:rFonts w:cs="Arial"/>
                <w:sz w:val="18"/>
                <w:szCs w:val="18"/>
                <w:lang w:val="en-US"/>
              </w:rPr>
              <w:t>R</w:t>
            </w:r>
            <w:r w:rsidRPr="00CB65CB">
              <w:rPr>
                <w:rFonts w:cs="Arial"/>
                <w:sz w:val="18"/>
                <w:szCs w:val="18"/>
              </w:rPr>
              <w:t>.</w:t>
            </w:r>
            <w:r w:rsidRPr="00CB65CB">
              <w:rPr>
                <w:rFonts w:cs="Arial"/>
                <w:sz w:val="18"/>
                <w:szCs w:val="18"/>
                <w:lang w:val="en-US"/>
              </w:rPr>
              <w:t>H</w:t>
            </w:r>
            <w:r w:rsidRPr="00CB65CB">
              <w:rPr>
                <w:rFonts w:cs="Arial"/>
                <w:sz w:val="18"/>
                <w:szCs w:val="18"/>
              </w:rPr>
              <w:t>.) (загорается при индикации «относительной влажности»)</w:t>
            </w:r>
          </w:p>
        </w:tc>
        <w:tc>
          <w:tcPr>
            <w:tcW w:w="368" w:type="dxa"/>
          </w:tcPr>
          <w:p w:rsidR="0018378A" w:rsidRPr="00CB65CB" w:rsidRDefault="0018378A" w:rsidP="00CB65CB">
            <w:pPr>
              <w:jc w:val="both"/>
              <w:rPr>
                <w:rFonts w:cs="Arial"/>
                <w:sz w:val="18"/>
                <w:szCs w:val="18"/>
              </w:rPr>
            </w:pPr>
          </w:p>
        </w:tc>
        <w:tc>
          <w:tcPr>
            <w:tcW w:w="4705" w:type="dxa"/>
          </w:tcPr>
          <w:p w:rsidR="0018378A" w:rsidRPr="00CB65CB" w:rsidRDefault="0018378A" w:rsidP="00CB65CB">
            <w:pPr>
              <w:jc w:val="both"/>
              <w:rPr>
                <w:rFonts w:cs="Arial"/>
                <w:sz w:val="18"/>
                <w:szCs w:val="18"/>
              </w:rPr>
            </w:pPr>
            <w:r w:rsidRPr="00CB65CB">
              <w:rPr>
                <w:rFonts w:cs="Arial"/>
                <w:sz w:val="18"/>
                <w:szCs w:val="18"/>
              </w:rPr>
              <w:t>(10) Временная база (используется для графической индикации на жидкокристаллическом дисплее)</w:t>
            </w:r>
          </w:p>
        </w:tc>
      </w:tr>
      <w:tr w:rsidR="0018378A" w:rsidRPr="00C276C2" w:rsidTr="002673F0">
        <w:tc>
          <w:tcPr>
            <w:tcW w:w="4556" w:type="dxa"/>
          </w:tcPr>
          <w:p w:rsidR="0018378A" w:rsidRPr="00CB65CB" w:rsidRDefault="0018378A" w:rsidP="00CB65CB">
            <w:pPr>
              <w:jc w:val="both"/>
              <w:rPr>
                <w:rFonts w:cs="Arial"/>
                <w:sz w:val="18"/>
                <w:szCs w:val="18"/>
              </w:rPr>
            </w:pPr>
            <w:r w:rsidRPr="00CB65CB">
              <w:rPr>
                <w:rFonts w:cs="Arial"/>
                <w:sz w:val="18"/>
                <w:szCs w:val="18"/>
              </w:rPr>
              <w:t>(5) Светодиод «КОМПР» (</w:t>
            </w:r>
            <w:r w:rsidRPr="00CB65CB">
              <w:rPr>
                <w:rFonts w:cs="Arial"/>
                <w:sz w:val="18"/>
                <w:szCs w:val="18"/>
                <w:lang w:val="en-US"/>
              </w:rPr>
              <w:t>COMP</w:t>
            </w:r>
            <w:r w:rsidRPr="00CB65CB">
              <w:rPr>
                <w:rFonts w:cs="Arial"/>
                <w:sz w:val="18"/>
                <w:szCs w:val="18"/>
              </w:rPr>
              <w:t>) (загорается при работе компрессора)</w:t>
            </w:r>
          </w:p>
        </w:tc>
        <w:tc>
          <w:tcPr>
            <w:tcW w:w="368" w:type="dxa"/>
          </w:tcPr>
          <w:p w:rsidR="0018378A" w:rsidRPr="00CB65CB" w:rsidRDefault="0018378A" w:rsidP="00CB65CB">
            <w:pPr>
              <w:jc w:val="both"/>
              <w:rPr>
                <w:rFonts w:cs="Arial"/>
                <w:sz w:val="18"/>
                <w:szCs w:val="18"/>
              </w:rPr>
            </w:pPr>
          </w:p>
        </w:tc>
        <w:tc>
          <w:tcPr>
            <w:tcW w:w="4705" w:type="dxa"/>
          </w:tcPr>
          <w:p w:rsidR="0018378A" w:rsidRPr="00CB65CB" w:rsidRDefault="0018378A" w:rsidP="00CB65CB">
            <w:pPr>
              <w:jc w:val="both"/>
              <w:rPr>
                <w:rFonts w:cs="Arial"/>
                <w:sz w:val="18"/>
                <w:szCs w:val="18"/>
              </w:rPr>
            </w:pPr>
          </w:p>
        </w:tc>
      </w:tr>
      <w:tr w:rsidR="0018378A" w:rsidRPr="00C276C2" w:rsidTr="002673F0">
        <w:tc>
          <w:tcPr>
            <w:tcW w:w="4556" w:type="dxa"/>
          </w:tcPr>
          <w:p w:rsidR="0018378A" w:rsidRPr="00CB65CB" w:rsidRDefault="0018378A" w:rsidP="00CB65CB">
            <w:pPr>
              <w:jc w:val="both"/>
              <w:rPr>
                <w:rFonts w:cs="Arial"/>
                <w:sz w:val="18"/>
                <w:szCs w:val="18"/>
              </w:rPr>
            </w:pPr>
            <w:r w:rsidRPr="00CB65CB">
              <w:rPr>
                <w:rFonts w:cs="Arial"/>
                <w:sz w:val="18"/>
                <w:szCs w:val="18"/>
              </w:rPr>
              <w:t>(6) Светодиод «РАЗМОРАЖ» (</w:t>
            </w:r>
            <w:r w:rsidRPr="00CB65CB">
              <w:rPr>
                <w:rFonts w:cs="Arial"/>
                <w:sz w:val="18"/>
                <w:szCs w:val="18"/>
                <w:lang w:val="en-US"/>
              </w:rPr>
              <w:t>DEFROST</w:t>
            </w:r>
            <w:r w:rsidRPr="00CB65CB">
              <w:rPr>
                <w:rFonts w:cs="Arial"/>
                <w:sz w:val="18"/>
                <w:szCs w:val="18"/>
              </w:rPr>
              <w:t xml:space="preserve">) (загорается, когда установка работает в режиме </w:t>
            </w:r>
            <w:r>
              <w:rPr>
                <w:rFonts w:cs="Arial"/>
                <w:sz w:val="18"/>
                <w:szCs w:val="18"/>
              </w:rPr>
              <w:t>оттайки</w:t>
            </w:r>
            <w:r w:rsidRPr="00CB65CB">
              <w:rPr>
                <w:rFonts w:cs="Arial"/>
                <w:sz w:val="18"/>
                <w:szCs w:val="18"/>
              </w:rPr>
              <w:t>).</w:t>
            </w:r>
          </w:p>
        </w:tc>
        <w:tc>
          <w:tcPr>
            <w:tcW w:w="368" w:type="dxa"/>
          </w:tcPr>
          <w:p w:rsidR="0018378A" w:rsidRPr="00CB65CB" w:rsidRDefault="0018378A" w:rsidP="00CB65CB">
            <w:pPr>
              <w:jc w:val="both"/>
              <w:rPr>
                <w:rFonts w:cs="Arial"/>
                <w:sz w:val="18"/>
                <w:szCs w:val="18"/>
              </w:rPr>
            </w:pPr>
          </w:p>
        </w:tc>
        <w:tc>
          <w:tcPr>
            <w:tcW w:w="4705" w:type="dxa"/>
          </w:tcPr>
          <w:p w:rsidR="0018378A" w:rsidRPr="00CB65CB" w:rsidRDefault="0018378A" w:rsidP="00CB65CB">
            <w:pPr>
              <w:jc w:val="both"/>
              <w:rPr>
                <w:rFonts w:cs="Arial"/>
                <w:sz w:val="18"/>
                <w:szCs w:val="18"/>
              </w:rPr>
            </w:pPr>
          </w:p>
        </w:tc>
      </w:tr>
    </w:tbl>
    <w:p w:rsidR="0018378A" w:rsidRPr="00CB65CB" w:rsidRDefault="0018378A" w:rsidP="00CB65CB">
      <w:pPr>
        <w:jc w:val="both"/>
        <w:rPr>
          <w:rFonts w:cs="Arial"/>
        </w:rPr>
      </w:pPr>
    </w:p>
    <w:p w:rsidR="0018378A" w:rsidRPr="00CB65CB" w:rsidRDefault="0018378A" w:rsidP="00CB65CB">
      <w:pPr>
        <w:jc w:val="both"/>
        <w:rPr>
          <w:rFonts w:cs="Arial"/>
        </w:rPr>
      </w:pPr>
      <w:r w:rsidRPr="00CB65CB">
        <w:rPr>
          <w:rFonts w:cs="Arial"/>
        </w:rPr>
        <w:t>Функция рабочей клавиши</w:t>
      </w:r>
    </w:p>
    <w:tbl>
      <w:tblPr>
        <w:tblW w:w="0" w:type="auto"/>
        <w:tblLook w:val="00A0"/>
      </w:tblPr>
      <w:tblGrid>
        <w:gridCol w:w="1239"/>
        <w:gridCol w:w="8332"/>
      </w:tblGrid>
      <w:tr w:rsidR="0018378A" w:rsidRPr="00C276C2" w:rsidTr="002673F0">
        <w:tc>
          <w:tcPr>
            <w:tcW w:w="1242" w:type="dxa"/>
          </w:tcPr>
          <w:p w:rsidR="0018378A" w:rsidRPr="00CB65CB" w:rsidRDefault="0018378A" w:rsidP="00CB65CB">
            <w:pPr>
              <w:jc w:val="both"/>
              <w:rPr>
                <w:rFonts w:cs="Arial"/>
              </w:rPr>
            </w:pPr>
            <w:r w:rsidRPr="000A1FB6">
              <w:rPr>
                <w:rFonts w:cs="Arial"/>
                <w:noProof/>
                <w:lang w:eastAsia="ru-RU"/>
              </w:rPr>
              <w:pict>
                <v:shape id="Рисунок 800" o:spid="_x0000_i1944" type="#_x0000_t75" style="width:32.25pt;height:33pt;visibility:visible">
                  <v:imagedata r:id="rId509" o:title=""/>
                </v:shape>
              </w:pict>
            </w:r>
          </w:p>
        </w:tc>
        <w:tc>
          <w:tcPr>
            <w:tcW w:w="8387" w:type="dxa"/>
          </w:tcPr>
          <w:p w:rsidR="0018378A" w:rsidRPr="00CB65CB" w:rsidRDefault="0018378A" w:rsidP="00CB65CB">
            <w:pPr>
              <w:jc w:val="both"/>
              <w:rPr>
                <w:rFonts w:cs="Arial"/>
              </w:rPr>
            </w:pPr>
            <w:r w:rsidRPr="00CB65CB">
              <w:rPr>
                <w:rFonts w:cs="Arial"/>
              </w:rPr>
              <w:t xml:space="preserve">• Клавиша </w:t>
            </w:r>
            <w:r w:rsidRPr="00CB65CB">
              <w:rPr>
                <w:rFonts w:cs="Arial"/>
                <w:lang w:val="en-US"/>
              </w:rPr>
              <w:t>MODE</w:t>
            </w:r>
            <w:r w:rsidRPr="00CB65CB">
              <w:rPr>
                <w:rFonts w:cs="Arial"/>
              </w:rPr>
              <w:t xml:space="preserve"> (РЕЖИМ)</w:t>
            </w:r>
          </w:p>
          <w:p w:rsidR="0018378A" w:rsidRPr="00CB65CB" w:rsidRDefault="0018378A" w:rsidP="00CB65CB">
            <w:pPr>
              <w:jc w:val="both"/>
              <w:rPr>
                <w:rFonts w:cs="Arial"/>
              </w:rPr>
            </w:pPr>
            <w:r w:rsidRPr="00CB65CB">
              <w:rPr>
                <w:rFonts w:cs="Arial"/>
              </w:rPr>
              <w:t xml:space="preserve">Переход с «Режима текущей индикации» к «Операции </w:t>
            </w:r>
            <w:r w:rsidRPr="00CB65CB">
              <w:rPr>
                <w:rFonts w:cs="Arial"/>
                <w:lang w:val="en-US"/>
              </w:rPr>
              <w:t>G</w:t>
            </w:r>
            <w:r w:rsidRPr="00CB65CB">
              <w:rPr>
                <w:rFonts w:cs="Arial"/>
              </w:rPr>
              <w:t>-</w:t>
            </w:r>
            <w:r w:rsidRPr="00CB65CB">
              <w:rPr>
                <w:rFonts w:cs="Arial"/>
                <w:lang w:val="en-US"/>
              </w:rPr>
              <w:t>SET</w:t>
            </w:r>
            <w:r w:rsidRPr="00CB65CB">
              <w:rPr>
                <w:rFonts w:cs="Arial"/>
              </w:rPr>
              <w:t>»/Режиму автоматической откачки/Настройкам «</w:t>
            </w:r>
            <w:r>
              <w:rPr>
                <w:rFonts w:cs="Arial"/>
              </w:rPr>
              <w:t>Осушение</w:t>
            </w:r>
            <w:r w:rsidRPr="00CB65CB">
              <w:rPr>
                <w:rFonts w:cs="Arial"/>
              </w:rPr>
              <w:t xml:space="preserve"> ВКЛ – АВТ.ВЫКЛ.»</w:t>
            </w:r>
          </w:p>
        </w:tc>
      </w:tr>
    </w:tbl>
    <w:p w:rsidR="0018378A" w:rsidRPr="00CB65CB" w:rsidRDefault="0018378A" w:rsidP="00CB65CB">
      <w:pPr>
        <w:jc w:val="both"/>
        <w:rPr>
          <w:rFonts w:cs="Arial"/>
        </w:rPr>
      </w:pPr>
      <w:r w:rsidRPr="00CB65CB">
        <w:rPr>
          <w:rFonts w:cs="Arial"/>
        </w:rPr>
        <w:t>Примечание: Если режим «</w:t>
      </w:r>
      <w:r>
        <w:rPr>
          <w:rFonts w:cs="Arial"/>
        </w:rPr>
        <w:t>Осушение</w:t>
      </w:r>
      <w:r w:rsidRPr="00CB65CB">
        <w:rPr>
          <w:rFonts w:cs="Arial"/>
        </w:rPr>
        <w:t xml:space="preserve"> ВКЛ-АВТ.ВЫКЛ» установлен на ВКЛ, режим </w:t>
      </w:r>
      <w:r w:rsidRPr="00CB65CB">
        <w:rPr>
          <w:rFonts w:cs="Arial"/>
          <w:lang w:val="en-US"/>
        </w:rPr>
        <w:t>G</w:t>
      </w:r>
      <w:r w:rsidRPr="00CB65CB">
        <w:rPr>
          <w:rFonts w:cs="Arial"/>
        </w:rPr>
        <w:t>-</w:t>
      </w:r>
      <w:r w:rsidRPr="00CB65CB">
        <w:rPr>
          <w:rFonts w:cs="Arial"/>
          <w:lang w:val="en-US"/>
        </w:rPr>
        <w:t>SET</w:t>
      </w:r>
      <w:r w:rsidRPr="00CB65CB">
        <w:rPr>
          <w:rFonts w:cs="Arial"/>
        </w:rPr>
        <w:t xml:space="preserve"> будет пропущен.</w:t>
      </w:r>
    </w:p>
    <w:p w:rsidR="0018378A" w:rsidRDefault="0018378A">
      <w:r>
        <w:br w:type="page"/>
      </w:r>
    </w:p>
    <w:p w:rsidR="0018378A" w:rsidRPr="005A1309" w:rsidRDefault="0018378A" w:rsidP="00E26188">
      <w:pPr>
        <w:pStyle w:val="NoSpacing"/>
        <w:numPr>
          <w:ilvl w:val="0"/>
          <w:numId w:val="253"/>
        </w:numPr>
        <w:rPr>
          <w:rFonts w:ascii="Arial" w:hAnsi="Arial" w:cs="Arial"/>
          <w:b/>
        </w:rPr>
      </w:pPr>
      <w:r w:rsidRPr="005A1309">
        <w:rPr>
          <w:rFonts w:ascii="Arial" w:hAnsi="Arial" w:cs="Arial"/>
          <w:b/>
        </w:rPr>
        <w:t>Схема последовательности операций</w:t>
      </w:r>
    </w:p>
    <w:p w:rsidR="0018378A" w:rsidRDefault="0018378A" w:rsidP="00CB65CB">
      <w:r>
        <w:pict>
          <v:shape id="_x0000_i1945" type="#_x0000_t75" style="width:458.25pt;height:578.25pt">
            <v:imagedata r:id="rId519" o:title=""/>
          </v:shape>
        </w:pict>
      </w:r>
    </w:p>
    <w:p w:rsidR="0018378A" w:rsidRDefault="0018378A">
      <w:r>
        <w:br w:type="page"/>
      </w:r>
    </w:p>
    <w:p w:rsidR="0018378A" w:rsidRPr="00CB65CB" w:rsidRDefault="0018378A" w:rsidP="00E26188">
      <w:pPr>
        <w:numPr>
          <w:ilvl w:val="0"/>
          <w:numId w:val="253"/>
        </w:numPr>
        <w:jc w:val="both"/>
        <w:rPr>
          <w:rFonts w:cs="Arial"/>
          <w:b/>
        </w:rPr>
      </w:pPr>
      <w:r w:rsidRPr="00CB65CB">
        <w:rPr>
          <w:rFonts w:cs="Arial"/>
          <w:b/>
        </w:rPr>
        <w:t xml:space="preserve">Операция </w:t>
      </w:r>
      <w:r w:rsidRPr="00CB65CB">
        <w:rPr>
          <w:rFonts w:cs="Arial"/>
          <w:b/>
          <w:lang w:val="en-US"/>
        </w:rPr>
        <w:t>G</w:t>
      </w:r>
      <w:r w:rsidRPr="00CB65CB">
        <w:rPr>
          <w:rFonts w:cs="Arial"/>
          <w:b/>
        </w:rPr>
        <w:t>-</w:t>
      </w:r>
      <w:r w:rsidRPr="00CB65CB">
        <w:rPr>
          <w:rFonts w:cs="Arial"/>
          <w:b/>
          <w:lang w:val="en-US"/>
        </w:rPr>
        <w:t>SET</w:t>
      </w:r>
      <w:r w:rsidRPr="00CB65CB">
        <w:rPr>
          <w:rFonts w:cs="Arial"/>
          <w:b/>
        </w:rPr>
        <w:t xml:space="preserve">/режим автоматической откачки/настройки </w:t>
      </w:r>
      <w:r>
        <w:rPr>
          <w:rFonts w:cs="Arial"/>
          <w:b/>
        </w:rPr>
        <w:t>Осушение</w:t>
      </w:r>
      <w:r w:rsidRPr="00CB65CB">
        <w:rPr>
          <w:rFonts w:cs="Arial"/>
          <w:b/>
        </w:rPr>
        <w:t xml:space="preserve"> ВКЛ-АВТ.ВЫКЛ</w:t>
      </w:r>
    </w:p>
    <w:p w:rsidR="0018378A" w:rsidRPr="00CB65CB" w:rsidRDefault="0018378A" w:rsidP="00CB65CB">
      <w:pPr>
        <w:jc w:val="both"/>
        <w:rPr>
          <w:rFonts w:cs="Arial"/>
        </w:rPr>
      </w:pPr>
      <w:r w:rsidRPr="00CB65CB">
        <w:rPr>
          <w:rFonts w:cs="Arial"/>
        </w:rPr>
        <w:t xml:space="preserve">Осуществляется операция по сокращению потребления энергии </w:t>
      </w:r>
      <w:r w:rsidRPr="00CB65CB">
        <w:rPr>
          <w:rFonts w:cs="Arial"/>
          <w:lang w:val="en-US"/>
        </w:rPr>
        <w:t>G</w:t>
      </w:r>
      <w:r w:rsidRPr="00CB65CB">
        <w:rPr>
          <w:rFonts w:cs="Arial"/>
        </w:rPr>
        <w:t>-</w:t>
      </w:r>
      <w:r w:rsidRPr="00CB65CB">
        <w:rPr>
          <w:rFonts w:cs="Arial"/>
          <w:lang w:val="en-US"/>
        </w:rPr>
        <w:t>SET</w:t>
      </w:r>
      <w:r w:rsidRPr="00CB65CB">
        <w:rPr>
          <w:rFonts w:cs="Arial"/>
        </w:rPr>
        <w:t xml:space="preserve">, автоматическая откачка для сбора хладагента в ресивере и настройка </w:t>
      </w:r>
      <w:r>
        <w:rPr>
          <w:rFonts w:cs="Arial"/>
        </w:rPr>
        <w:t>Осушение</w:t>
      </w:r>
      <w:r w:rsidRPr="00CB65CB">
        <w:rPr>
          <w:rFonts w:cs="Arial"/>
        </w:rPr>
        <w:t xml:space="preserve"> ВКЛ-АВТ.ВЫКЛ.</w:t>
      </w:r>
    </w:p>
    <w:p w:rsidR="0018378A" w:rsidRPr="00CB65CB" w:rsidRDefault="0018378A" w:rsidP="00CB65CB">
      <w:pPr>
        <w:jc w:val="both"/>
        <w:rPr>
          <w:rFonts w:cs="Arial"/>
        </w:rPr>
      </w:pPr>
    </w:p>
    <w:tbl>
      <w:tblPr>
        <w:tblW w:w="0" w:type="auto"/>
        <w:tblLook w:val="00A0"/>
      </w:tblPr>
      <w:tblGrid>
        <w:gridCol w:w="2934"/>
        <w:gridCol w:w="6637"/>
      </w:tblGrid>
      <w:tr w:rsidR="0018378A" w:rsidRPr="00C276C2" w:rsidTr="002673F0">
        <w:trPr>
          <w:trHeight w:val="4262"/>
        </w:trPr>
        <w:tc>
          <w:tcPr>
            <w:tcW w:w="2943" w:type="dxa"/>
          </w:tcPr>
          <w:p w:rsidR="0018378A" w:rsidRPr="00CB65CB" w:rsidRDefault="0018378A" w:rsidP="00CB65CB">
            <w:pPr>
              <w:jc w:val="both"/>
              <w:rPr>
                <w:rFonts w:cs="Arial"/>
              </w:rPr>
            </w:pPr>
          </w:p>
          <w:p w:rsidR="0018378A" w:rsidRPr="00CB65CB" w:rsidRDefault="0018378A" w:rsidP="00CB65CB">
            <w:pPr>
              <w:jc w:val="both"/>
              <w:rPr>
                <w:rFonts w:cs="Arial"/>
              </w:rPr>
            </w:pPr>
            <w:r w:rsidRPr="000A1FB6">
              <w:rPr>
                <w:rFonts w:cs="Arial"/>
                <w:noProof/>
                <w:lang w:eastAsia="ru-RU"/>
              </w:rPr>
              <w:pict>
                <v:shape id="Рисунок 807" o:spid="_x0000_i1946" type="#_x0000_t75" style="width:86.25pt;height:195pt;visibility:visible">
                  <v:imagedata r:id="rId520" o:title=""/>
                </v:shape>
              </w:pict>
            </w:r>
          </w:p>
          <w:p w:rsidR="0018378A" w:rsidRPr="00CB65CB" w:rsidRDefault="0018378A" w:rsidP="00CB65CB">
            <w:pPr>
              <w:jc w:val="both"/>
              <w:rPr>
                <w:rFonts w:cs="Arial"/>
              </w:rPr>
            </w:pPr>
          </w:p>
        </w:tc>
        <w:tc>
          <w:tcPr>
            <w:tcW w:w="6686" w:type="dxa"/>
            <w:vMerge w:val="restart"/>
          </w:tcPr>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r w:rsidRPr="00CB65CB">
              <w:rPr>
                <w:rFonts w:cs="Arial"/>
              </w:rPr>
              <w:t xml:space="preserve">Нажать клавишу </w:t>
            </w:r>
            <w:r w:rsidRPr="000A1FB6">
              <w:rPr>
                <w:rFonts w:cs="Arial"/>
                <w:noProof/>
                <w:lang w:eastAsia="ru-RU"/>
              </w:rPr>
              <w:pict>
                <v:shape id="Рисунок 806" o:spid="_x0000_i1947" type="#_x0000_t75" style="width:32.25pt;height:34.5pt;visibility:visible">
                  <v:imagedata r:id="rId512" o:title=""/>
                </v:shape>
              </w:pict>
            </w:r>
            <w:r w:rsidRPr="00CB65CB">
              <w:rPr>
                <w:rFonts w:cs="Arial"/>
              </w:rPr>
              <w:t xml:space="preserve">(режим) при текущей индикации для перехода к операции </w:t>
            </w:r>
            <w:r w:rsidRPr="00CB65CB">
              <w:rPr>
                <w:rFonts w:cs="Arial"/>
                <w:lang w:val="en-US"/>
              </w:rPr>
              <w:t>G</w:t>
            </w:r>
            <w:r w:rsidRPr="00CB65CB">
              <w:rPr>
                <w:rFonts w:cs="Arial"/>
              </w:rPr>
              <w:t>-</w:t>
            </w:r>
            <w:r w:rsidRPr="00CB65CB">
              <w:rPr>
                <w:rFonts w:cs="Arial"/>
                <w:lang w:val="en-US"/>
              </w:rPr>
              <w:t>SET</w:t>
            </w:r>
            <w:r w:rsidRPr="00CB65CB">
              <w:rPr>
                <w:rFonts w:cs="Arial"/>
              </w:rPr>
              <w:t xml:space="preserve">/операции автоматической откачки/настройкам </w:t>
            </w:r>
            <w:r>
              <w:rPr>
                <w:rFonts w:cs="Arial"/>
              </w:rPr>
              <w:t>Осушение</w:t>
            </w:r>
            <w:r w:rsidRPr="00CB65CB">
              <w:rPr>
                <w:rFonts w:cs="Arial"/>
              </w:rPr>
              <w:t xml:space="preserve"> ВКЛ-АВТ.ВЫКЛ.</w:t>
            </w:r>
          </w:p>
          <w:p w:rsidR="0018378A" w:rsidRPr="00CB65CB" w:rsidRDefault="0018378A" w:rsidP="00CB65CB">
            <w:pPr>
              <w:jc w:val="both"/>
              <w:rPr>
                <w:rFonts w:cs="Arial"/>
              </w:rPr>
            </w:pPr>
            <w:r w:rsidRPr="00CB65CB">
              <w:rPr>
                <w:rFonts w:cs="Arial"/>
              </w:rPr>
              <w:t>*После завершения автоматической откачки статус откачки сохраняется до момента выключения питания.</w:t>
            </w:r>
          </w:p>
          <w:p w:rsidR="0018378A" w:rsidRPr="00CB65CB" w:rsidRDefault="0018378A" w:rsidP="00CB65CB">
            <w:pPr>
              <w:jc w:val="both"/>
              <w:rPr>
                <w:rFonts w:cs="Arial"/>
              </w:rPr>
            </w:pPr>
          </w:p>
          <w:p w:rsidR="0018378A" w:rsidRPr="00CB65CB" w:rsidRDefault="0018378A" w:rsidP="00CB65CB">
            <w:pPr>
              <w:jc w:val="both"/>
              <w:rPr>
                <w:rFonts w:cs="Arial"/>
              </w:rPr>
            </w:pPr>
          </w:p>
          <w:p w:rsidR="0018378A" w:rsidRPr="00CB65CB" w:rsidRDefault="0018378A" w:rsidP="00CB65CB">
            <w:pPr>
              <w:jc w:val="both"/>
              <w:rPr>
                <w:rFonts w:cs="Arial"/>
              </w:rPr>
            </w:pPr>
          </w:p>
        </w:tc>
      </w:tr>
      <w:tr w:rsidR="0018378A" w:rsidRPr="00C276C2" w:rsidTr="002673F0">
        <w:trPr>
          <w:trHeight w:val="2340"/>
        </w:trPr>
        <w:tc>
          <w:tcPr>
            <w:tcW w:w="2943" w:type="dxa"/>
          </w:tcPr>
          <w:p w:rsidR="0018378A" w:rsidRPr="00CB65CB" w:rsidRDefault="0018378A" w:rsidP="00CB65CB">
            <w:pPr>
              <w:jc w:val="both"/>
              <w:rPr>
                <w:rFonts w:cs="Arial"/>
              </w:rPr>
            </w:pPr>
            <w:r w:rsidRPr="000A1FB6">
              <w:rPr>
                <w:rFonts w:cs="Arial"/>
              </w:rPr>
              <w:pict>
                <v:shape id="_x0000_i1948" type="#_x0000_t75" style="width:93.75pt;height:93pt">
                  <v:imagedata r:id="rId521" o:title=""/>
                </v:shape>
              </w:pict>
            </w:r>
          </w:p>
        </w:tc>
        <w:tc>
          <w:tcPr>
            <w:tcW w:w="6686" w:type="dxa"/>
            <w:vMerge/>
          </w:tcPr>
          <w:p w:rsidR="0018378A" w:rsidRPr="00CB65CB" w:rsidRDefault="0018378A" w:rsidP="00CB65CB">
            <w:pPr>
              <w:jc w:val="both"/>
              <w:rPr>
                <w:rFonts w:cs="Arial"/>
              </w:rPr>
            </w:pPr>
          </w:p>
        </w:tc>
      </w:tr>
    </w:tbl>
    <w:p w:rsidR="0018378A" w:rsidRPr="00CB65CB" w:rsidRDefault="0018378A" w:rsidP="00CB65CB">
      <w:pPr>
        <w:jc w:val="both"/>
        <w:rPr>
          <w:rFonts w:cs="Arial"/>
        </w:rPr>
      </w:pPr>
      <w:r w:rsidRPr="00CB65CB">
        <w:rPr>
          <w:rFonts w:cs="Arial"/>
        </w:rPr>
        <w:t xml:space="preserve">Нажатие на клавишу </w:t>
      </w:r>
      <w:r w:rsidRPr="000A1FB6">
        <w:rPr>
          <w:rFonts w:cs="Arial"/>
          <w:noProof/>
          <w:lang w:eastAsia="ru-RU"/>
        </w:rPr>
        <w:pict>
          <v:shape id="Рисунок 804" o:spid="_x0000_i1949" type="#_x0000_t75" style="width:32.25pt;height:33pt;visibility:visible">
            <v:imagedata r:id="rId509" o:title=""/>
          </v:shape>
        </w:pict>
      </w:r>
      <w:r w:rsidRPr="00CB65CB">
        <w:rPr>
          <w:rFonts w:cs="Arial"/>
        </w:rPr>
        <w:t xml:space="preserve">(режим) изменяет режим с </w:t>
      </w:r>
      <w:r w:rsidRPr="00CB65CB">
        <w:rPr>
          <w:rFonts w:cs="Arial"/>
          <w:lang w:val="en-US"/>
        </w:rPr>
        <w:t>G</w:t>
      </w:r>
      <w:r w:rsidRPr="00CB65CB">
        <w:rPr>
          <w:rFonts w:cs="Arial"/>
        </w:rPr>
        <w:t>-</w:t>
      </w:r>
      <w:r w:rsidRPr="00CB65CB">
        <w:rPr>
          <w:rFonts w:cs="Arial"/>
          <w:lang w:val="en-US"/>
        </w:rPr>
        <w:t>SET</w:t>
      </w:r>
      <w:r w:rsidRPr="00CB65CB">
        <w:rPr>
          <w:rFonts w:cs="Arial"/>
        </w:rPr>
        <w:t xml:space="preserve"> на автоматическую откачку и на </w:t>
      </w:r>
      <w:r>
        <w:rPr>
          <w:rFonts w:cs="Arial"/>
        </w:rPr>
        <w:t>Осушение</w:t>
      </w:r>
      <w:r w:rsidRPr="00CB65CB">
        <w:rPr>
          <w:rFonts w:cs="Arial"/>
        </w:rPr>
        <w:t xml:space="preserve"> ВКЛ-АВТ.ВЫКЛ. Установленное значение можно настроить, нажимая клавишу </w:t>
      </w:r>
      <w:r w:rsidRPr="000A1FB6">
        <w:rPr>
          <w:rFonts w:cs="Arial"/>
          <w:noProof/>
          <w:lang w:eastAsia="ru-RU"/>
        </w:rPr>
        <w:pict>
          <v:shape id="Рисунок 803" o:spid="_x0000_i1950" type="#_x0000_t75" style="width:17.25pt;height:17.25pt;visibility:visible">
            <v:imagedata r:id="rId522" o:title=""/>
          </v:shape>
        </w:pict>
      </w:r>
      <w:r w:rsidRPr="00CB65CB">
        <w:rPr>
          <w:rFonts w:cs="Arial"/>
        </w:rPr>
        <w:t xml:space="preserve"> или </w:t>
      </w:r>
      <w:r w:rsidRPr="000A1FB6">
        <w:rPr>
          <w:rFonts w:cs="Arial"/>
          <w:noProof/>
          <w:lang w:eastAsia="ru-RU"/>
        </w:rPr>
        <w:pict>
          <v:shape id="Рисунок 802" o:spid="_x0000_i1951" type="#_x0000_t75" style="width:17.25pt;height:17.25pt;visibility:visible">
            <v:imagedata r:id="rId523" o:title=""/>
          </v:shape>
        </w:pict>
      </w:r>
      <w:r w:rsidRPr="00CB65CB">
        <w:rPr>
          <w:rFonts w:cs="Arial"/>
        </w:rPr>
        <w:t>.</w:t>
      </w:r>
    </w:p>
    <w:p w:rsidR="0018378A" w:rsidRPr="00CB65CB" w:rsidRDefault="0018378A" w:rsidP="00CB65CB">
      <w:pPr>
        <w:jc w:val="both"/>
        <w:rPr>
          <w:rFonts w:cs="Arial"/>
        </w:rPr>
      </w:pPr>
    </w:p>
    <w:p w:rsidR="0018378A" w:rsidRPr="00CB65CB" w:rsidRDefault="0018378A" w:rsidP="00CB65CB">
      <w:pPr>
        <w:jc w:val="both"/>
        <w:rPr>
          <w:rFonts w:cs="Arial"/>
        </w:rPr>
      </w:pPr>
      <w:r w:rsidRPr="00CB65CB">
        <w:rPr>
          <w:rFonts w:cs="Arial"/>
        </w:rPr>
        <w:t>Примечание: Если режим «</w:t>
      </w:r>
      <w:r>
        <w:rPr>
          <w:rFonts w:cs="Arial"/>
        </w:rPr>
        <w:t>Осушение</w:t>
      </w:r>
      <w:r w:rsidRPr="00CB65CB">
        <w:rPr>
          <w:rFonts w:cs="Arial"/>
        </w:rPr>
        <w:t xml:space="preserve"> ВКЛ-АВТ.ВЫКЛ» установлен на ВКЛ, режим </w:t>
      </w:r>
      <w:r w:rsidRPr="00CB65CB">
        <w:rPr>
          <w:rFonts w:cs="Arial"/>
          <w:lang w:val="en-US"/>
        </w:rPr>
        <w:t>G</w:t>
      </w:r>
      <w:r w:rsidRPr="00CB65CB">
        <w:rPr>
          <w:rFonts w:cs="Arial"/>
        </w:rPr>
        <w:t>-</w:t>
      </w:r>
      <w:r w:rsidRPr="00CB65CB">
        <w:rPr>
          <w:rFonts w:cs="Arial"/>
          <w:lang w:val="en-US"/>
        </w:rPr>
        <w:t>SET</w:t>
      </w:r>
      <w:r w:rsidRPr="00CB65CB">
        <w:rPr>
          <w:rFonts w:cs="Arial"/>
        </w:rPr>
        <w:t xml:space="preserve"> будет пропущен</w:t>
      </w:r>
    </w:p>
    <w:p w:rsidR="0018378A" w:rsidRDefault="0018378A">
      <w:r>
        <w:br w:type="page"/>
      </w:r>
    </w:p>
    <w:tbl>
      <w:tblPr>
        <w:tblW w:w="0" w:type="auto"/>
        <w:tblLook w:val="00A0"/>
      </w:tblPr>
      <w:tblGrid>
        <w:gridCol w:w="9152"/>
        <w:gridCol w:w="419"/>
      </w:tblGrid>
      <w:tr w:rsidR="0018378A" w:rsidRPr="00C276C2" w:rsidTr="00CB65CB">
        <w:tc>
          <w:tcPr>
            <w:tcW w:w="9152" w:type="dxa"/>
          </w:tcPr>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714"/>
              <w:gridCol w:w="1739"/>
              <w:gridCol w:w="2579"/>
              <w:gridCol w:w="1894"/>
            </w:tblGrid>
            <w:tr w:rsidR="0018378A" w:rsidRPr="00C276C2" w:rsidTr="002673F0">
              <w:tc>
                <w:tcPr>
                  <w:tcW w:w="2901" w:type="dxa"/>
                  <w:tcBorders>
                    <w:top w:val="single" w:sz="4" w:space="0" w:color="auto"/>
                    <w:left w:val="single" w:sz="4" w:space="0" w:color="auto"/>
                    <w:bottom w:val="single" w:sz="4" w:space="0" w:color="auto"/>
                    <w:right w:val="single" w:sz="4" w:space="0" w:color="auto"/>
                  </w:tcBorders>
                </w:tcPr>
                <w:p w:rsidR="0018378A" w:rsidRPr="00CB65CB" w:rsidRDefault="0018378A" w:rsidP="00CB65CB">
                  <w:pPr>
                    <w:jc w:val="center"/>
                    <w:rPr>
                      <w:rFonts w:cs="Arial"/>
                      <w:b/>
                    </w:rPr>
                  </w:pPr>
                  <w:r w:rsidRPr="00CB65CB">
                    <w:rPr>
                      <w:rFonts w:cs="Arial"/>
                      <w:b/>
                    </w:rPr>
                    <w:t>Пункт настроек</w:t>
                  </w:r>
                </w:p>
              </w:tc>
              <w:tc>
                <w:tcPr>
                  <w:tcW w:w="1808" w:type="dxa"/>
                  <w:tcBorders>
                    <w:top w:val="single" w:sz="4" w:space="0" w:color="auto"/>
                    <w:left w:val="single" w:sz="4" w:space="0" w:color="auto"/>
                    <w:bottom w:val="single" w:sz="4" w:space="0" w:color="auto"/>
                    <w:right w:val="single" w:sz="4" w:space="0" w:color="auto"/>
                  </w:tcBorders>
                </w:tcPr>
                <w:p w:rsidR="0018378A" w:rsidRPr="00CB65CB" w:rsidRDefault="0018378A" w:rsidP="00CB65CB">
                  <w:pPr>
                    <w:jc w:val="center"/>
                    <w:rPr>
                      <w:rFonts w:cs="Arial"/>
                      <w:b/>
                    </w:rPr>
                  </w:pPr>
                  <w:r w:rsidRPr="00CB65CB">
                    <w:rPr>
                      <w:rFonts w:cs="Arial"/>
                      <w:b/>
                    </w:rPr>
                    <w:t>Светодиодная панель</w:t>
                  </w:r>
                </w:p>
              </w:tc>
              <w:tc>
                <w:tcPr>
                  <w:tcW w:w="1911" w:type="dxa"/>
                  <w:tcBorders>
                    <w:top w:val="single" w:sz="4" w:space="0" w:color="auto"/>
                    <w:left w:val="single" w:sz="4" w:space="0" w:color="auto"/>
                    <w:bottom w:val="single" w:sz="4" w:space="0" w:color="auto"/>
                    <w:right w:val="single" w:sz="4" w:space="0" w:color="auto"/>
                  </w:tcBorders>
                </w:tcPr>
                <w:p w:rsidR="0018378A" w:rsidRPr="00CB65CB" w:rsidRDefault="0018378A" w:rsidP="00CB65CB">
                  <w:pPr>
                    <w:jc w:val="center"/>
                    <w:rPr>
                      <w:rFonts w:cs="Arial"/>
                      <w:b/>
                    </w:rPr>
                  </w:pPr>
                  <w:r w:rsidRPr="00CB65CB">
                    <w:rPr>
                      <w:rFonts w:cs="Arial"/>
                      <w:b/>
                    </w:rPr>
                    <w:t>Жидкокристаллическая панель</w:t>
                  </w:r>
                </w:p>
              </w:tc>
              <w:tc>
                <w:tcPr>
                  <w:tcW w:w="2306" w:type="dxa"/>
                  <w:tcBorders>
                    <w:top w:val="single" w:sz="4" w:space="0" w:color="auto"/>
                    <w:left w:val="single" w:sz="4" w:space="0" w:color="auto"/>
                    <w:bottom w:val="single" w:sz="4" w:space="0" w:color="auto"/>
                    <w:right w:val="single" w:sz="4" w:space="0" w:color="auto"/>
                  </w:tcBorders>
                </w:tcPr>
                <w:p w:rsidR="0018378A" w:rsidRPr="00CB65CB" w:rsidRDefault="0018378A" w:rsidP="00CB65CB">
                  <w:pPr>
                    <w:jc w:val="center"/>
                    <w:rPr>
                      <w:rFonts w:cs="Arial"/>
                      <w:b/>
                    </w:rPr>
                  </w:pPr>
                  <w:r w:rsidRPr="00CB65CB">
                    <w:rPr>
                      <w:rFonts w:cs="Arial"/>
                      <w:b/>
                    </w:rPr>
                    <w:t>Метод настройки</w:t>
                  </w:r>
                </w:p>
              </w:tc>
            </w:tr>
            <w:tr w:rsidR="0018378A" w:rsidRPr="00C276C2" w:rsidTr="002673F0">
              <w:tc>
                <w:tcPr>
                  <w:tcW w:w="2901" w:type="dxa"/>
                  <w:vMerge w:val="restart"/>
                  <w:tcBorders>
                    <w:top w:val="single" w:sz="4" w:space="0" w:color="auto"/>
                    <w:left w:val="single" w:sz="4" w:space="0" w:color="auto"/>
                    <w:bottom w:val="single" w:sz="4" w:space="0" w:color="auto"/>
                    <w:right w:val="single" w:sz="4" w:space="0" w:color="auto"/>
                  </w:tcBorders>
                </w:tcPr>
                <w:p w:rsidR="0018378A" w:rsidRPr="00CB65CB" w:rsidRDefault="0018378A" w:rsidP="00CB65CB">
                  <w:pPr>
                    <w:jc w:val="center"/>
                    <w:rPr>
                      <w:rFonts w:cs="Arial"/>
                    </w:rPr>
                  </w:pPr>
                  <w:r w:rsidRPr="000A1FB6">
                    <w:rPr>
                      <w:rFonts w:cs="Arial"/>
                    </w:rPr>
                    <w:pict>
                      <v:shape id="_x0000_i1952" type="#_x0000_t75" style="width:114.75pt;height:381.75pt">
                        <v:imagedata r:id="rId524" o:title=""/>
                      </v:shape>
                    </w:pict>
                  </w:r>
                </w:p>
              </w:tc>
              <w:tc>
                <w:tcPr>
                  <w:tcW w:w="1808" w:type="dxa"/>
                  <w:tcBorders>
                    <w:top w:val="single" w:sz="4" w:space="0" w:color="auto"/>
                    <w:left w:val="single" w:sz="4" w:space="0" w:color="auto"/>
                    <w:bottom w:val="single" w:sz="4" w:space="0" w:color="auto"/>
                    <w:right w:val="single" w:sz="4" w:space="0" w:color="auto"/>
                  </w:tcBorders>
                </w:tcPr>
                <w:p w:rsidR="0018378A" w:rsidRPr="00CB65CB" w:rsidRDefault="0018378A" w:rsidP="00CB65CB">
                  <w:pPr>
                    <w:jc w:val="center"/>
                    <w:rPr>
                      <w:rFonts w:cs="Arial"/>
                    </w:rPr>
                  </w:pPr>
                </w:p>
                <w:p w:rsidR="0018378A" w:rsidRPr="00CB65CB" w:rsidRDefault="0018378A" w:rsidP="00CB65CB">
                  <w:pPr>
                    <w:jc w:val="center"/>
                    <w:rPr>
                      <w:rFonts w:cs="Arial"/>
                    </w:rPr>
                  </w:pPr>
                </w:p>
                <w:p w:rsidR="0018378A" w:rsidRPr="00CB65CB" w:rsidRDefault="0018378A" w:rsidP="00CB65CB">
                  <w:pPr>
                    <w:jc w:val="center"/>
                    <w:rPr>
                      <w:rFonts w:cs="Arial"/>
                    </w:rPr>
                  </w:pPr>
                  <w:r w:rsidRPr="00CB65CB">
                    <w:rPr>
                      <w:rFonts w:cs="Arial"/>
                    </w:rPr>
                    <w:t>-</w:t>
                  </w:r>
                </w:p>
                <w:p w:rsidR="0018378A" w:rsidRPr="00CB65CB" w:rsidRDefault="0018378A" w:rsidP="00CB65CB">
                  <w:pPr>
                    <w:jc w:val="center"/>
                    <w:rPr>
                      <w:rFonts w:cs="Arial"/>
                    </w:rPr>
                  </w:pPr>
                </w:p>
                <w:p w:rsidR="0018378A" w:rsidRPr="00CB65CB" w:rsidRDefault="0018378A" w:rsidP="00CB65CB">
                  <w:pPr>
                    <w:jc w:val="center"/>
                    <w:rPr>
                      <w:rFonts w:cs="Arial"/>
                    </w:rPr>
                  </w:pPr>
                </w:p>
                <w:p w:rsidR="0018378A" w:rsidRPr="00CB65CB" w:rsidRDefault="0018378A" w:rsidP="00CB65CB">
                  <w:pPr>
                    <w:jc w:val="center"/>
                    <w:rPr>
                      <w:rFonts w:cs="Arial"/>
                    </w:rPr>
                  </w:pPr>
                </w:p>
                <w:p w:rsidR="0018378A" w:rsidRPr="00CB65CB" w:rsidRDefault="0018378A" w:rsidP="00CB65CB">
                  <w:pPr>
                    <w:jc w:val="center"/>
                    <w:rPr>
                      <w:rFonts w:cs="Arial"/>
                    </w:rPr>
                  </w:pPr>
                </w:p>
              </w:tc>
              <w:tc>
                <w:tcPr>
                  <w:tcW w:w="1911" w:type="dxa"/>
                  <w:tcBorders>
                    <w:top w:val="single" w:sz="4" w:space="0" w:color="auto"/>
                    <w:left w:val="single" w:sz="4" w:space="0" w:color="auto"/>
                    <w:bottom w:val="single" w:sz="4" w:space="0" w:color="auto"/>
                    <w:right w:val="single" w:sz="4" w:space="0" w:color="auto"/>
                  </w:tcBorders>
                </w:tcPr>
                <w:p w:rsidR="0018378A" w:rsidRPr="00CB65CB" w:rsidRDefault="0018378A" w:rsidP="00CB65CB">
                  <w:pPr>
                    <w:jc w:val="center"/>
                    <w:rPr>
                      <w:rFonts w:cs="Arial"/>
                    </w:rPr>
                  </w:pPr>
                </w:p>
                <w:p w:rsidR="0018378A" w:rsidRPr="00CB65CB" w:rsidRDefault="0018378A" w:rsidP="00CB65CB">
                  <w:pPr>
                    <w:jc w:val="center"/>
                    <w:rPr>
                      <w:rFonts w:cs="Arial"/>
                    </w:rPr>
                  </w:pPr>
                </w:p>
                <w:p w:rsidR="0018378A" w:rsidRPr="00CB65CB" w:rsidRDefault="0018378A" w:rsidP="00CB65CB">
                  <w:pPr>
                    <w:jc w:val="center"/>
                    <w:rPr>
                      <w:rFonts w:cs="Arial"/>
                    </w:rPr>
                  </w:pPr>
                  <w:r w:rsidRPr="00CB65CB">
                    <w:rPr>
                      <w:rFonts w:cs="Arial"/>
                    </w:rPr>
                    <w:t>-</w:t>
                  </w:r>
                </w:p>
              </w:tc>
              <w:tc>
                <w:tcPr>
                  <w:tcW w:w="2306" w:type="dxa"/>
                  <w:tcBorders>
                    <w:top w:val="single" w:sz="4" w:space="0" w:color="auto"/>
                    <w:left w:val="single" w:sz="4" w:space="0" w:color="auto"/>
                    <w:bottom w:val="single" w:sz="4" w:space="0" w:color="auto"/>
                    <w:right w:val="single" w:sz="4" w:space="0" w:color="auto"/>
                  </w:tcBorders>
                </w:tcPr>
                <w:p w:rsidR="0018378A" w:rsidRPr="00CB65CB" w:rsidRDefault="0018378A" w:rsidP="00CB65CB">
                  <w:pPr>
                    <w:jc w:val="center"/>
                    <w:rPr>
                      <w:rFonts w:cs="Arial"/>
                    </w:rPr>
                  </w:pPr>
                </w:p>
                <w:p w:rsidR="0018378A" w:rsidRPr="00CB65CB" w:rsidRDefault="0018378A" w:rsidP="00CB65CB">
                  <w:pPr>
                    <w:jc w:val="center"/>
                    <w:rPr>
                      <w:rFonts w:cs="Arial"/>
                    </w:rPr>
                  </w:pPr>
                </w:p>
                <w:p w:rsidR="0018378A" w:rsidRPr="00CB65CB" w:rsidRDefault="0018378A" w:rsidP="00CB65CB">
                  <w:pPr>
                    <w:jc w:val="center"/>
                    <w:rPr>
                      <w:rFonts w:cs="Arial"/>
                    </w:rPr>
                  </w:pPr>
                  <w:r w:rsidRPr="00CB65CB">
                    <w:rPr>
                      <w:rFonts w:cs="Arial"/>
                    </w:rPr>
                    <w:t>-</w:t>
                  </w:r>
                </w:p>
                <w:p w:rsidR="0018378A" w:rsidRPr="00CB65CB" w:rsidRDefault="0018378A" w:rsidP="00CB65CB">
                  <w:pPr>
                    <w:jc w:val="center"/>
                    <w:rPr>
                      <w:rFonts w:cs="Arial"/>
                    </w:rPr>
                  </w:pPr>
                </w:p>
                <w:p w:rsidR="0018378A" w:rsidRPr="00CB65CB" w:rsidRDefault="0018378A" w:rsidP="00CB65CB">
                  <w:pPr>
                    <w:jc w:val="center"/>
                    <w:rPr>
                      <w:rFonts w:cs="Arial"/>
                    </w:rPr>
                  </w:pPr>
                </w:p>
                <w:p w:rsidR="0018378A" w:rsidRPr="00CB65CB" w:rsidRDefault="0018378A" w:rsidP="00CB65CB">
                  <w:pPr>
                    <w:jc w:val="center"/>
                    <w:rPr>
                      <w:rFonts w:cs="Arial"/>
                    </w:rPr>
                  </w:pPr>
                </w:p>
              </w:tc>
            </w:tr>
            <w:tr w:rsidR="0018378A" w:rsidRPr="00C276C2" w:rsidTr="002673F0">
              <w:tc>
                <w:tcPr>
                  <w:tcW w:w="2901" w:type="dxa"/>
                  <w:vMerge/>
                  <w:tcBorders>
                    <w:top w:val="single" w:sz="4" w:space="0" w:color="auto"/>
                    <w:left w:val="single" w:sz="4" w:space="0" w:color="auto"/>
                    <w:bottom w:val="single" w:sz="4" w:space="0" w:color="auto"/>
                    <w:right w:val="single" w:sz="4" w:space="0" w:color="auto"/>
                  </w:tcBorders>
                </w:tcPr>
                <w:p w:rsidR="0018378A" w:rsidRPr="00CB65CB" w:rsidRDefault="0018378A" w:rsidP="00CB65CB">
                  <w:pPr>
                    <w:jc w:val="both"/>
                    <w:rPr>
                      <w:rFonts w:cs="Arial"/>
                    </w:rPr>
                  </w:pPr>
                </w:p>
              </w:tc>
              <w:tc>
                <w:tcPr>
                  <w:tcW w:w="1808" w:type="dxa"/>
                  <w:tcBorders>
                    <w:top w:val="single" w:sz="4" w:space="0" w:color="auto"/>
                    <w:left w:val="single" w:sz="4" w:space="0" w:color="auto"/>
                    <w:bottom w:val="single" w:sz="4" w:space="0" w:color="auto"/>
                    <w:right w:val="single" w:sz="4" w:space="0" w:color="auto"/>
                  </w:tcBorders>
                </w:tcPr>
                <w:p w:rsidR="0018378A" w:rsidRPr="00CB65CB" w:rsidRDefault="0018378A" w:rsidP="00CB65CB">
                  <w:pPr>
                    <w:rPr>
                      <w:rFonts w:cs="Arial"/>
                    </w:rPr>
                  </w:pPr>
                  <w:r w:rsidRPr="00CB65CB">
                    <w:rPr>
                      <w:rFonts w:cs="Arial"/>
                    </w:rPr>
                    <w:t>ВКЛ, ВЫКЛ</w:t>
                  </w:r>
                </w:p>
              </w:tc>
              <w:tc>
                <w:tcPr>
                  <w:tcW w:w="1911" w:type="dxa"/>
                  <w:tcBorders>
                    <w:top w:val="single" w:sz="4" w:space="0" w:color="auto"/>
                    <w:left w:val="single" w:sz="4" w:space="0" w:color="auto"/>
                    <w:bottom w:val="single" w:sz="4" w:space="0" w:color="auto"/>
                    <w:right w:val="single" w:sz="4" w:space="0" w:color="auto"/>
                  </w:tcBorders>
                </w:tcPr>
                <w:p w:rsidR="0018378A" w:rsidRPr="00CB65CB" w:rsidRDefault="0018378A" w:rsidP="00CB65CB">
                  <w:pPr>
                    <w:rPr>
                      <w:rFonts w:cs="Arial"/>
                    </w:rPr>
                  </w:pPr>
                  <w:r w:rsidRPr="00CB65CB">
                    <w:rPr>
                      <w:rFonts w:cs="Arial"/>
                      <w:lang w:val="en-US"/>
                    </w:rPr>
                    <w:t>diSPOFF (</w:t>
                  </w:r>
                  <w:r w:rsidRPr="00CB65CB">
                    <w:rPr>
                      <w:rFonts w:cs="Arial"/>
                    </w:rPr>
                    <w:t>дисплей выкл)</w:t>
                  </w:r>
                </w:p>
              </w:tc>
              <w:tc>
                <w:tcPr>
                  <w:tcW w:w="2306" w:type="dxa"/>
                  <w:tcBorders>
                    <w:top w:val="single" w:sz="4" w:space="0" w:color="auto"/>
                    <w:left w:val="single" w:sz="4" w:space="0" w:color="auto"/>
                    <w:bottom w:val="single" w:sz="4" w:space="0" w:color="auto"/>
                    <w:right w:val="single" w:sz="4" w:space="0" w:color="auto"/>
                  </w:tcBorders>
                </w:tcPr>
                <w:p w:rsidR="0018378A" w:rsidRPr="00CB65CB" w:rsidRDefault="0018378A" w:rsidP="00CB65CB">
                  <w:pPr>
                    <w:rPr>
                      <w:rFonts w:cs="Arial"/>
                    </w:rPr>
                  </w:pPr>
                  <w:r w:rsidRPr="00CB65CB">
                    <w:rPr>
                      <w:rFonts w:cs="Arial"/>
                    </w:rPr>
                    <w:t>Выбрать ВКЛ (</w:t>
                  </w:r>
                  <w:r w:rsidRPr="00CB65CB">
                    <w:rPr>
                      <w:rFonts w:cs="Arial"/>
                      <w:lang w:val="en-US"/>
                    </w:rPr>
                    <w:t>ON</w:t>
                  </w:r>
                  <w:r w:rsidRPr="00CB65CB">
                    <w:rPr>
                      <w:rFonts w:cs="Arial"/>
                    </w:rPr>
                    <w:t xml:space="preserve">), используя клавишу </w:t>
                  </w:r>
                  <w:r w:rsidRPr="000A1FB6">
                    <w:rPr>
                      <w:rFonts w:cs="Arial"/>
                      <w:noProof/>
                      <w:lang w:eastAsia="ru-RU"/>
                    </w:rPr>
                    <w:pict>
                      <v:shape id="Рисунок 816" o:spid="_x0000_i1953" type="#_x0000_t75" style="width:17.25pt;height:15.75pt;visibility:visible">
                        <v:imagedata r:id="rId516" o:title=""/>
                      </v:shape>
                    </w:pict>
                  </w:r>
                  <w:r w:rsidRPr="00CB65CB">
                    <w:rPr>
                      <w:rFonts w:cs="Arial"/>
                    </w:rPr>
                    <w:t xml:space="preserve"> или </w:t>
                  </w:r>
                  <w:r w:rsidRPr="000A1FB6">
                    <w:rPr>
                      <w:rFonts w:cs="Arial"/>
                      <w:noProof/>
                      <w:lang w:eastAsia="ru-RU"/>
                    </w:rPr>
                    <w:pict>
                      <v:shape id="Рисунок 815" o:spid="_x0000_i1954" type="#_x0000_t75" style="width:20.25pt;height:16.5pt;visibility:visible">
                        <v:imagedata r:id="rId517" o:title=""/>
                      </v:shape>
                    </w:pict>
                  </w:r>
                  <w:r w:rsidRPr="00CB65CB">
                    <w:rPr>
                      <w:rFonts w:cs="Arial"/>
                    </w:rPr>
                    <w:t xml:space="preserve"> и нажать клавишу </w:t>
                  </w:r>
                  <w:r w:rsidRPr="000A1FB6">
                    <w:rPr>
                      <w:rFonts w:cs="Arial"/>
                      <w:noProof/>
                      <w:lang w:eastAsia="ru-RU"/>
                    </w:rPr>
                    <w:pict>
                      <v:shape id="Рисунок 814" o:spid="_x0000_i1955" type="#_x0000_t75" style="width:20.25pt;height:18.75pt;visibility:visible">
                        <v:imagedata r:id="rId518" o:title=""/>
                      </v:shape>
                    </w:pict>
                  </w:r>
                  <w:r w:rsidRPr="00CB65CB">
                    <w:rPr>
                      <w:rFonts w:cs="Arial"/>
                    </w:rPr>
                    <w:t xml:space="preserve"> для определения установки</w:t>
                  </w:r>
                </w:p>
              </w:tc>
            </w:tr>
            <w:tr w:rsidR="0018378A" w:rsidRPr="00C276C2" w:rsidTr="002673F0">
              <w:trPr>
                <w:trHeight w:val="2430"/>
              </w:trPr>
              <w:tc>
                <w:tcPr>
                  <w:tcW w:w="2901" w:type="dxa"/>
                  <w:vMerge/>
                  <w:tcBorders>
                    <w:top w:val="single" w:sz="4" w:space="0" w:color="auto"/>
                    <w:left w:val="single" w:sz="4" w:space="0" w:color="auto"/>
                    <w:bottom w:val="single" w:sz="4" w:space="0" w:color="auto"/>
                    <w:right w:val="single" w:sz="4" w:space="0" w:color="auto"/>
                  </w:tcBorders>
                </w:tcPr>
                <w:p w:rsidR="0018378A" w:rsidRPr="00CB65CB" w:rsidRDefault="0018378A" w:rsidP="00CB65CB">
                  <w:pPr>
                    <w:jc w:val="both"/>
                    <w:rPr>
                      <w:rFonts w:cs="Arial"/>
                    </w:rPr>
                  </w:pPr>
                </w:p>
              </w:tc>
              <w:tc>
                <w:tcPr>
                  <w:tcW w:w="1808" w:type="dxa"/>
                  <w:tcBorders>
                    <w:top w:val="single" w:sz="4" w:space="0" w:color="auto"/>
                    <w:left w:val="single" w:sz="4" w:space="0" w:color="auto"/>
                    <w:bottom w:val="single" w:sz="4" w:space="0" w:color="auto"/>
                    <w:right w:val="single" w:sz="4" w:space="0" w:color="auto"/>
                  </w:tcBorders>
                </w:tcPr>
                <w:p w:rsidR="0018378A" w:rsidRPr="00CB65CB" w:rsidRDefault="0018378A" w:rsidP="00CB65CB">
                  <w:pPr>
                    <w:jc w:val="both"/>
                    <w:rPr>
                      <w:rFonts w:cs="Arial"/>
                    </w:rPr>
                  </w:pPr>
                  <w:r w:rsidRPr="00CB65CB">
                    <w:rPr>
                      <w:rFonts w:cs="Arial"/>
                    </w:rPr>
                    <w:t>ВКЛ, ВЫКЛ</w:t>
                  </w:r>
                </w:p>
              </w:tc>
              <w:tc>
                <w:tcPr>
                  <w:tcW w:w="1911" w:type="dxa"/>
                  <w:tcBorders>
                    <w:top w:val="single" w:sz="4" w:space="0" w:color="auto"/>
                    <w:left w:val="single" w:sz="4" w:space="0" w:color="auto"/>
                    <w:bottom w:val="single" w:sz="4" w:space="0" w:color="auto"/>
                    <w:right w:val="single" w:sz="4" w:space="0" w:color="auto"/>
                  </w:tcBorders>
                </w:tcPr>
                <w:p w:rsidR="0018378A" w:rsidRPr="00CB65CB" w:rsidRDefault="0018378A" w:rsidP="00CB65CB">
                  <w:pPr>
                    <w:rPr>
                      <w:rFonts w:cs="Arial"/>
                    </w:rPr>
                  </w:pPr>
                  <w:r w:rsidRPr="00CB65CB">
                    <w:rPr>
                      <w:rFonts w:cs="Arial"/>
                      <w:lang w:val="en-US"/>
                    </w:rPr>
                    <w:t>P down (</w:t>
                  </w:r>
                  <w:r w:rsidRPr="00CB65CB">
                    <w:rPr>
                      <w:rFonts w:cs="Arial"/>
                    </w:rPr>
                    <w:t>откачка)</w:t>
                  </w:r>
                </w:p>
              </w:tc>
              <w:tc>
                <w:tcPr>
                  <w:tcW w:w="2306" w:type="dxa"/>
                  <w:tcBorders>
                    <w:top w:val="single" w:sz="4" w:space="0" w:color="auto"/>
                    <w:left w:val="single" w:sz="4" w:space="0" w:color="auto"/>
                    <w:bottom w:val="single" w:sz="4" w:space="0" w:color="auto"/>
                    <w:right w:val="single" w:sz="4" w:space="0" w:color="auto"/>
                  </w:tcBorders>
                </w:tcPr>
                <w:p w:rsidR="0018378A" w:rsidRPr="00CB65CB" w:rsidRDefault="0018378A" w:rsidP="00CB65CB">
                  <w:pPr>
                    <w:rPr>
                      <w:rFonts w:cs="Arial"/>
                    </w:rPr>
                  </w:pPr>
                  <w:r w:rsidRPr="00CB65CB">
                    <w:rPr>
                      <w:rFonts w:cs="Arial"/>
                    </w:rPr>
                    <w:t>Выбрать «ВКЛ» (</w:t>
                  </w:r>
                  <w:r w:rsidRPr="00CB65CB">
                    <w:rPr>
                      <w:rFonts w:cs="Arial"/>
                      <w:lang w:val="en-US"/>
                    </w:rPr>
                    <w:t>ON</w:t>
                  </w:r>
                  <w:r w:rsidRPr="00CB65CB">
                    <w:rPr>
                      <w:rFonts w:cs="Arial"/>
                    </w:rPr>
                    <w:t xml:space="preserve">), используя клавишу </w:t>
                  </w:r>
                  <w:r w:rsidRPr="000A1FB6">
                    <w:rPr>
                      <w:rFonts w:cs="Arial"/>
                      <w:noProof/>
                      <w:lang w:eastAsia="ru-RU"/>
                    </w:rPr>
                    <w:pict>
                      <v:shape id="Рисунок 813" o:spid="_x0000_i1956" type="#_x0000_t75" style="width:17.25pt;height:15.75pt;visibility:visible">
                        <v:imagedata r:id="rId516" o:title=""/>
                      </v:shape>
                    </w:pict>
                  </w:r>
                  <w:r w:rsidRPr="00CB65CB">
                    <w:rPr>
                      <w:rFonts w:cs="Arial"/>
                    </w:rPr>
                    <w:t xml:space="preserve"> или </w:t>
                  </w:r>
                  <w:r w:rsidRPr="000A1FB6">
                    <w:rPr>
                      <w:rFonts w:cs="Arial"/>
                      <w:noProof/>
                      <w:lang w:eastAsia="ru-RU"/>
                    </w:rPr>
                    <w:pict>
                      <v:shape id="Рисунок 812" o:spid="_x0000_i1957" type="#_x0000_t75" style="width:20.25pt;height:16.5pt;visibility:visible">
                        <v:imagedata r:id="rId517" o:title=""/>
                      </v:shape>
                    </w:pict>
                  </w:r>
                  <w:r w:rsidRPr="00CB65CB">
                    <w:rPr>
                      <w:rFonts w:cs="Arial"/>
                    </w:rPr>
                    <w:t xml:space="preserve"> и нажать клавишу </w:t>
                  </w:r>
                  <w:r w:rsidRPr="000A1FB6">
                    <w:rPr>
                      <w:rFonts w:cs="Arial"/>
                      <w:noProof/>
                      <w:lang w:eastAsia="ru-RU"/>
                    </w:rPr>
                    <w:pict>
                      <v:shape id="Рисунок 811" o:spid="_x0000_i1958" type="#_x0000_t75" style="width:20.25pt;height:18.75pt;visibility:visible">
                        <v:imagedata r:id="rId518" o:title=""/>
                      </v:shape>
                    </w:pict>
                  </w:r>
                  <w:r w:rsidRPr="00CB65CB">
                    <w:rPr>
                      <w:rFonts w:cs="Arial"/>
                    </w:rPr>
                    <w:t xml:space="preserve"> для определения установки</w:t>
                  </w:r>
                </w:p>
              </w:tc>
            </w:tr>
            <w:tr w:rsidR="0018378A" w:rsidRPr="00C276C2" w:rsidTr="002673F0">
              <w:trPr>
                <w:trHeight w:val="1695"/>
              </w:trPr>
              <w:tc>
                <w:tcPr>
                  <w:tcW w:w="2901" w:type="dxa"/>
                  <w:vMerge/>
                  <w:tcBorders>
                    <w:top w:val="single" w:sz="4" w:space="0" w:color="auto"/>
                    <w:left w:val="single" w:sz="4" w:space="0" w:color="auto"/>
                    <w:bottom w:val="single" w:sz="4" w:space="0" w:color="auto"/>
                    <w:right w:val="single" w:sz="4" w:space="0" w:color="auto"/>
                  </w:tcBorders>
                </w:tcPr>
                <w:p w:rsidR="0018378A" w:rsidRPr="00CB65CB" w:rsidRDefault="0018378A" w:rsidP="00CB65CB">
                  <w:pPr>
                    <w:jc w:val="both"/>
                    <w:rPr>
                      <w:rFonts w:cs="Arial"/>
                    </w:rPr>
                  </w:pPr>
                </w:p>
              </w:tc>
              <w:tc>
                <w:tcPr>
                  <w:tcW w:w="1808" w:type="dxa"/>
                  <w:tcBorders>
                    <w:top w:val="single" w:sz="4" w:space="0" w:color="auto"/>
                    <w:left w:val="single" w:sz="4" w:space="0" w:color="auto"/>
                    <w:bottom w:val="single" w:sz="4" w:space="0" w:color="auto"/>
                    <w:right w:val="single" w:sz="4" w:space="0" w:color="auto"/>
                  </w:tcBorders>
                </w:tcPr>
                <w:p w:rsidR="0018378A" w:rsidRPr="00CB65CB" w:rsidRDefault="0018378A" w:rsidP="00CB65CB">
                  <w:pPr>
                    <w:jc w:val="both"/>
                    <w:rPr>
                      <w:rFonts w:cs="Arial"/>
                    </w:rPr>
                  </w:pPr>
                  <w:r w:rsidRPr="00CB65CB">
                    <w:rPr>
                      <w:rFonts w:cs="Arial"/>
                    </w:rPr>
                    <w:t>ВЫКЛ-ВКЛ-А</w:t>
                  </w:r>
                </w:p>
              </w:tc>
              <w:tc>
                <w:tcPr>
                  <w:tcW w:w="1911" w:type="dxa"/>
                  <w:tcBorders>
                    <w:top w:val="single" w:sz="4" w:space="0" w:color="auto"/>
                    <w:left w:val="single" w:sz="4" w:space="0" w:color="auto"/>
                    <w:bottom w:val="single" w:sz="4" w:space="0" w:color="auto"/>
                    <w:right w:val="single" w:sz="4" w:space="0" w:color="auto"/>
                  </w:tcBorders>
                </w:tcPr>
                <w:p w:rsidR="0018378A" w:rsidRPr="00CB65CB" w:rsidRDefault="0018378A" w:rsidP="00CB65CB">
                  <w:pPr>
                    <w:rPr>
                      <w:rFonts w:cs="Arial"/>
                    </w:rPr>
                  </w:pPr>
                  <w:r w:rsidRPr="00CB65CB">
                    <w:rPr>
                      <w:rFonts w:cs="Arial"/>
                      <w:lang w:val="en-US"/>
                    </w:rPr>
                    <w:t xml:space="preserve">dHu </w:t>
                  </w:r>
                  <w:r w:rsidRPr="00CB65CB">
                    <w:rPr>
                      <w:rFonts w:cs="Arial"/>
                    </w:rPr>
                    <w:t>(</w:t>
                  </w:r>
                  <w:r>
                    <w:rPr>
                      <w:rFonts w:cs="Arial"/>
                    </w:rPr>
                    <w:t>Осушение</w:t>
                  </w:r>
                  <w:r w:rsidRPr="00CB65CB">
                    <w:rPr>
                      <w:rFonts w:cs="Arial"/>
                    </w:rPr>
                    <w:t>)</w:t>
                  </w:r>
                </w:p>
              </w:tc>
              <w:tc>
                <w:tcPr>
                  <w:tcW w:w="2306" w:type="dxa"/>
                  <w:tcBorders>
                    <w:top w:val="single" w:sz="4" w:space="0" w:color="auto"/>
                    <w:left w:val="single" w:sz="4" w:space="0" w:color="auto"/>
                    <w:bottom w:val="single" w:sz="4" w:space="0" w:color="auto"/>
                    <w:right w:val="single" w:sz="4" w:space="0" w:color="auto"/>
                  </w:tcBorders>
                </w:tcPr>
                <w:p w:rsidR="0018378A" w:rsidRPr="00CB65CB" w:rsidRDefault="0018378A" w:rsidP="00CB65CB">
                  <w:pPr>
                    <w:rPr>
                      <w:rFonts w:cs="Arial"/>
                    </w:rPr>
                  </w:pPr>
                  <w:r w:rsidRPr="00CB65CB">
                    <w:rPr>
                      <w:rFonts w:cs="Arial"/>
                    </w:rPr>
                    <w:t>Выбрать «ВКЛ-А» (</w:t>
                  </w:r>
                  <w:r w:rsidRPr="00CB65CB">
                    <w:rPr>
                      <w:rFonts w:cs="Arial"/>
                      <w:lang w:val="en-US"/>
                    </w:rPr>
                    <w:t>ON</w:t>
                  </w:r>
                  <w:r w:rsidRPr="00CB65CB">
                    <w:rPr>
                      <w:rFonts w:cs="Arial"/>
                    </w:rPr>
                    <w:t xml:space="preserve">-А), используя клавишу </w:t>
                  </w:r>
                  <w:r w:rsidRPr="000A1FB6">
                    <w:rPr>
                      <w:rFonts w:cs="Arial"/>
                      <w:noProof/>
                      <w:lang w:eastAsia="ru-RU"/>
                    </w:rPr>
                    <w:pict>
                      <v:shape id="Рисунок 810" o:spid="_x0000_i1959" type="#_x0000_t75" style="width:17.25pt;height:15.75pt;visibility:visible">
                        <v:imagedata r:id="rId516" o:title=""/>
                      </v:shape>
                    </w:pict>
                  </w:r>
                  <w:r w:rsidRPr="00CB65CB">
                    <w:rPr>
                      <w:rFonts w:cs="Arial"/>
                    </w:rPr>
                    <w:t xml:space="preserve"> или </w:t>
                  </w:r>
                  <w:r w:rsidRPr="000A1FB6">
                    <w:rPr>
                      <w:rFonts w:cs="Arial"/>
                      <w:noProof/>
                      <w:lang w:eastAsia="ru-RU"/>
                    </w:rPr>
                    <w:pict>
                      <v:shape id="Рисунок 809" o:spid="_x0000_i1960" type="#_x0000_t75" style="width:20.25pt;height:16.5pt;visibility:visible">
                        <v:imagedata r:id="rId517" o:title=""/>
                      </v:shape>
                    </w:pict>
                  </w:r>
                  <w:r w:rsidRPr="00CB65CB">
                    <w:rPr>
                      <w:rFonts w:cs="Arial"/>
                    </w:rPr>
                    <w:t xml:space="preserve"> и нажать клавишу </w:t>
                  </w:r>
                  <w:r w:rsidRPr="000A1FB6">
                    <w:rPr>
                      <w:rFonts w:cs="Arial"/>
                      <w:noProof/>
                      <w:lang w:eastAsia="ru-RU"/>
                    </w:rPr>
                    <w:pict>
                      <v:shape id="Рисунок 808" o:spid="_x0000_i1961" type="#_x0000_t75" style="width:20.25pt;height:18.75pt;visibility:visible">
                        <v:imagedata r:id="rId518" o:title=""/>
                      </v:shape>
                    </w:pict>
                  </w:r>
                  <w:r w:rsidRPr="00CB65CB">
                    <w:rPr>
                      <w:rFonts w:cs="Arial"/>
                    </w:rPr>
                    <w:t xml:space="preserve"> для определения установки</w:t>
                  </w:r>
                </w:p>
              </w:tc>
            </w:tr>
          </w:tbl>
          <w:p w:rsidR="0018378A" w:rsidRPr="00CB65CB" w:rsidRDefault="0018378A" w:rsidP="00CB65CB">
            <w:pPr>
              <w:jc w:val="both"/>
              <w:rPr>
                <w:rFonts w:cs="Arial"/>
              </w:rPr>
            </w:pPr>
          </w:p>
        </w:tc>
        <w:tc>
          <w:tcPr>
            <w:tcW w:w="419" w:type="dxa"/>
          </w:tcPr>
          <w:p w:rsidR="0018378A" w:rsidRPr="00CB65CB" w:rsidRDefault="0018378A" w:rsidP="00CB65CB">
            <w:pPr>
              <w:jc w:val="both"/>
              <w:rPr>
                <w:rFonts w:cs="Arial"/>
              </w:rPr>
            </w:pPr>
          </w:p>
        </w:tc>
      </w:tr>
    </w:tbl>
    <w:p w:rsidR="0018378A" w:rsidRPr="009477B3" w:rsidRDefault="0018378A" w:rsidP="00CB65CB">
      <w:pPr>
        <w:pStyle w:val="NoSpacing"/>
        <w:jc w:val="both"/>
        <w:rPr>
          <w:rFonts w:ascii="Arial" w:hAnsi="Arial" w:cs="Arial"/>
          <w:sz w:val="20"/>
        </w:rPr>
      </w:pPr>
      <w:r w:rsidRPr="009477B3">
        <w:rPr>
          <w:rFonts w:ascii="Arial" w:hAnsi="Arial" w:cs="Arial"/>
          <w:sz w:val="20"/>
        </w:rPr>
        <w:t>Примечание) Детальная информация о функции автоматической откачки приведена в параграфе 4.1.3 (2) руководства по эксплуатации.</w:t>
      </w:r>
    </w:p>
    <w:p w:rsidR="0018378A" w:rsidRDefault="0018378A" w:rsidP="00CB65CB">
      <w:r>
        <w:pict>
          <v:shape id="_x0000_i1962" type="#_x0000_t75" style="width:459.75pt;height:139.5pt">
            <v:imagedata r:id="rId525" o:title=""/>
          </v:shape>
        </w:pict>
      </w:r>
    </w:p>
    <w:p w:rsidR="0018378A" w:rsidRDefault="0018378A">
      <w:r>
        <w:br w:type="page"/>
      </w:r>
    </w:p>
    <w:p w:rsidR="0018378A" w:rsidRDefault="0018378A" w:rsidP="00E26188">
      <w:pPr>
        <w:pStyle w:val="NoSpacing"/>
        <w:numPr>
          <w:ilvl w:val="0"/>
          <w:numId w:val="253"/>
        </w:numPr>
        <w:jc w:val="both"/>
        <w:rPr>
          <w:rFonts w:ascii="Arial" w:hAnsi="Arial" w:cs="Arial"/>
          <w:b/>
        </w:rPr>
      </w:pPr>
      <w:r w:rsidRPr="00D83A90">
        <w:rPr>
          <w:rFonts w:ascii="Arial" w:hAnsi="Arial" w:cs="Arial"/>
          <w:b/>
        </w:rPr>
        <w:t>.</w:t>
      </w:r>
      <w:r>
        <w:rPr>
          <w:rFonts w:ascii="Arial" w:hAnsi="Arial" w:cs="Arial"/>
          <w:b/>
        </w:rPr>
        <w:t xml:space="preserve">  Схема последовательности настроек</w:t>
      </w:r>
    </w:p>
    <w:p w:rsidR="0018378A" w:rsidRPr="00F73699" w:rsidRDefault="0018378A" w:rsidP="00CB65CB">
      <w:pPr>
        <w:pStyle w:val="NoSpacing"/>
        <w:jc w:val="both"/>
        <w:rPr>
          <w:rFonts w:ascii="Arial" w:hAnsi="Arial" w:cs="Arial"/>
          <w:sz w:val="20"/>
        </w:rPr>
      </w:pPr>
      <w:r w:rsidRPr="00F73699">
        <w:rPr>
          <w:rFonts w:ascii="Arial" w:hAnsi="Arial" w:cs="Arial"/>
          <w:sz w:val="20"/>
        </w:rPr>
        <w:t>Данная конфигурация настроек должна использоваться, если потребуются:</w:t>
      </w:r>
    </w:p>
    <w:p w:rsidR="0018378A" w:rsidRPr="00F73699" w:rsidRDefault="0018378A" w:rsidP="00CB65CB">
      <w:pPr>
        <w:pStyle w:val="NoSpacing"/>
        <w:jc w:val="both"/>
        <w:rPr>
          <w:rFonts w:ascii="Arial" w:hAnsi="Arial" w:cs="Arial"/>
          <w:sz w:val="20"/>
        </w:rPr>
      </w:pPr>
      <w:r w:rsidRPr="00F73699">
        <w:rPr>
          <w:rFonts w:ascii="Arial" w:hAnsi="Arial" w:cs="Arial"/>
          <w:sz w:val="20"/>
        </w:rPr>
        <w:t xml:space="preserve">Вариант 1) настройки транспортировки груза </w:t>
      </w:r>
      <w:r w:rsidRPr="00F73699">
        <w:rPr>
          <w:rFonts w:ascii="Arial" w:hAnsi="Arial" w:cs="Arial"/>
          <w:sz w:val="20"/>
          <w:lang w:val="en-US"/>
        </w:rPr>
        <w:t>USDA</w:t>
      </w:r>
      <w:r w:rsidRPr="00F73699">
        <w:rPr>
          <w:rFonts w:ascii="Arial" w:hAnsi="Arial" w:cs="Arial"/>
          <w:sz w:val="20"/>
        </w:rPr>
        <w:t xml:space="preserve"> в охлаждённом виде, автоматическое изменение функции интервала </w:t>
      </w:r>
      <w:r>
        <w:rPr>
          <w:rFonts w:ascii="Arial" w:hAnsi="Arial" w:cs="Arial"/>
          <w:sz w:val="20"/>
        </w:rPr>
        <w:t>оттайки</w:t>
      </w:r>
      <w:r w:rsidRPr="00F73699">
        <w:rPr>
          <w:rFonts w:ascii="Arial" w:hAnsi="Arial" w:cs="Arial"/>
          <w:sz w:val="20"/>
        </w:rPr>
        <w:t xml:space="preserve"> или функция контроля влагоудаления (настройка опциональных функций);</w:t>
      </w:r>
    </w:p>
    <w:p w:rsidR="0018378A" w:rsidRPr="00F73699" w:rsidRDefault="0018378A" w:rsidP="00CB65CB">
      <w:pPr>
        <w:pStyle w:val="NoSpacing"/>
        <w:jc w:val="both"/>
        <w:rPr>
          <w:rFonts w:ascii="Arial" w:hAnsi="Arial" w:cs="Arial"/>
          <w:sz w:val="20"/>
        </w:rPr>
      </w:pPr>
      <w:r w:rsidRPr="00F73699">
        <w:rPr>
          <w:rFonts w:ascii="Arial" w:hAnsi="Arial" w:cs="Arial"/>
          <w:sz w:val="20"/>
        </w:rPr>
        <w:t>Вариант 2) срочное изменение идентификационного номера контейнера на другой номер (настройка идентификационного номера и календаря);</w:t>
      </w:r>
    </w:p>
    <w:p w:rsidR="0018378A" w:rsidRPr="00F73699" w:rsidRDefault="0018378A" w:rsidP="00CB65CB">
      <w:pPr>
        <w:pStyle w:val="NoSpacing"/>
        <w:jc w:val="both"/>
        <w:rPr>
          <w:rFonts w:ascii="Arial" w:hAnsi="Arial" w:cs="Arial"/>
          <w:sz w:val="20"/>
        </w:rPr>
      </w:pPr>
      <w:r w:rsidRPr="00F73699">
        <w:rPr>
          <w:rFonts w:ascii="Arial" w:hAnsi="Arial" w:cs="Arial"/>
          <w:sz w:val="20"/>
        </w:rPr>
        <w:t>Вариант 3) установка нового контроллера взамен старого (установки опциональных функций, основных функций, опциональных условий и вводимых данных).</w:t>
      </w:r>
    </w:p>
    <w:p w:rsidR="0018378A" w:rsidRPr="00F73699" w:rsidRDefault="0018378A" w:rsidP="00CB65CB">
      <w:pPr>
        <w:pStyle w:val="NoSpacing"/>
        <w:jc w:val="both"/>
        <w:rPr>
          <w:rFonts w:ascii="Arial" w:hAnsi="Arial" w:cs="Arial"/>
          <w:sz w:val="20"/>
        </w:rPr>
      </w:pPr>
    </w:p>
    <w:p w:rsidR="0018378A" w:rsidRPr="00F73699" w:rsidRDefault="0018378A" w:rsidP="00CB65CB">
      <w:pPr>
        <w:pStyle w:val="NoSpacing"/>
        <w:jc w:val="both"/>
        <w:rPr>
          <w:rFonts w:ascii="Arial" w:hAnsi="Arial" w:cs="Arial"/>
          <w:sz w:val="20"/>
        </w:rPr>
      </w:pPr>
      <w:r w:rsidRPr="00F73699">
        <w:rPr>
          <w:rFonts w:ascii="Arial" w:hAnsi="Arial" w:cs="Arial"/>
          <w:sz w:val="20"/>
        </w:rPr>
        <w:t>ПРИМЕЧАНИЕ 1: все начальные установки уже настроены заранее при поставке оборудования; 2: в случае завершения изменения настроек,</w:t>
      </w:r>
      <w:r>
        <w:rPr>
          <w:rFonts w:ascii="Arial" w:hAnsi="Arial" w:cs="Arial"/>
          <w:sz w:val="20"/>
          <w:u w:val="single"/>
        </w:rPr>
        <w:t>АВТОМАТИЧЕСКИЙ ВЫКЛЮЧАТЕЛЬ</w:t>
      </w:r>
      <w:r w:rsidRPr="00F73699">
        <w:rPr>
          <w:rFonts w:ascii="Arial" w:hAnsi="Arial" w:cs="Arial"/>
          <w:sz w:val="20"/>
          <w:u w:val="single"/>
        </w:rPr>
        <w:t xml:space="preserve"> ЦЕПИ должен быть выключен.</w:t>
      </w:r>
    </w:p>
    <w:p w:rsidR="0018378A" w:rsidRDefault="0018378A" w:rsidP="00CB65CB">
      <w:r>
        <w:pict>
          <v:shape id="_x0000_i1963" type="#_x0000_t75" style="width:467.25pt;height:507.75pt">
            <v:imagedata r:id="rId526" o:title=""/>
          </v:shape>
        </w:pict>
      </w:r>
    </w:p>
    <w:p w:rsidR="0018378A" w:rsidRDefault="0018378A">
      <w:r>
        <w:br w:type="page"/>
      </w:r>
    </w:p>
    <w:p w:rsidR="0018378A" w:rsidRPr="007054F6" w:rsidRDefault="0018378A" w:rsidP="00E26188">
      <w:pPr>
        <w:pStyle w:val="ListParagraph"/>
        <w:numPr>
          <w:ilvl w:val="1"/>
          <w:numId w:val="253"/>
        </w:numPr>
      </w:pPr>
      <w:r w:rsidRPr="007054F6">
        <w:t>Начальные настройки контроллера</w:t>
      </w:r>
    </w:p>
    <w:p w:rsidR="0018378A" w:rsidRPr="00824722" w:rsidRDefault="0018378A" w:rsidP="00824722">
      <w:pPr>
        <w:jc w:val="both"/>
        <w:rPr>
          <w:rFonts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467"/>
        <w:gridCol w:w="388"/>
        <w:gridCol w:w="2994"/>
        <w:gridCol w:w="1722"/>
      </w:tblGrid>
      <w:tr w:rsidR="0018378A" w:rsidRPr="00C276C2" w:rsidTr="002673F0">
        <w:trPr>
          <w:trHeight w:val="330"/>
        </w:trPr>
        <w:tc>
          <w:tcPr>
            <w:tcW w:w="4501" w:type="dxa"/>
          </w:tcPr>
          <w:p w:rsidR="0018378A" w:rsidRPr="00824722" w:rsidRDefault="0018378A" w:rsidP="00824722">
            <w:pPr>
              <w:jc w:val="both"/>
              <w:rPr>
                <w:rFonts w:cs="Arial"/>
              </w:rPr>
            </w:pPr>
            <w:r w:rsidRPr="00824722">
              <w:rPr>
                <w:rFonts w:eastAsia="MS Mincho" w:cs="Arial"/>
                <w:b/>
              </w:rPr>
              <w:t>Режим опциональных функций</w:t>
            </w:r>
          </w:p>
        </w:tc>
        <w:tc>
          <w:tcPr>
            <w:tcW w:w="390" w:type="dxa"/>
            <w:vMerge w:val="restart"/>
            <w:tcBorders>
              <w:right w:val="nil"/>
            </w:tcBorders>
          </w:tcPr>
          <w:p w:rsidR="0018378A" w:rsidRPr="00824722" w:rsidRDefault="0018378A" w:rsidP="00824722">
            <w:pPr>
              <w:rPr>
                <w:rFonts w:ascii="Calibri" w:hAnsi="Calibri"/>
              </w:rPr>
            </w:pPr>
          </w:p>
          <w:p w:rsidR="0018378A" w:rsidRPr="00824722" w:rsidRDefault="0018378A" w:rsidP="00824722">
            <w:pPr>
              <w:jc w:val="both"/>
              <w:rPr>
                <w:rFonts w:cs="Arial"/>
                <w:b/>
              </w:rPr>
            </w:pPr>
          </w:p>
        </w:tc>
        <w:tc>
          <w:tcPr>
            <w:tcW w:w="3008" w:type="dxa"/>
            <w:vMerge w:val="restart"/>
            <w:tcBorders>
              <w:left w:val="nil"/>
            </w:tcBorders>
          </w:tcPr>
          <w:p w:rsidR="0018378A" w:rsidRPr="007054F6" w:rsidRDefault="0018378A" w:rsidP="00E26188">
            <w:pPr>
              <w:numPr>
                <w:ilvl w:val="0"/>
                <w:numId w:val="251"/>
              </w:numPr>
              <w:rPr>
                <w:rFonts w:cs="Arial"/>
              </w:rPr>
            </w:pPr>
            <w:r w:rsidRPr="007054F6">
              <w:rPr>
                <w:rFonts w:cs="Arial"/>
              </w:rPr>
              <w:t xml:space="preserve">Настройка вкл/выкл функции автоматического изменения интервала </w:t>
            </w:r>
            <w:r>
              <w:rPr>
                <w:rFonts w:cs="Arial"/>
              </w:rPr>
              <w:t>оттайки</w:t>
            </w:r>
          </w:p>
          <w:p w:rsidR="0018378A" w:rsidRPr="007054F6" w:rsidRDefault="0018378A" w:rsidP="00E26188">
            <w:pPr>
              <w:numPr>
                <w:ilvl w:val="0"/>
                <w:numId w:val="255"/>
              </w:numPr>
              <w:jc w:val="both"/>
              <w:rPr>
                <w:rFonts w:cs="Arial"/>
              </w:rPr>
            </w:pPr>
            <w:r w:rsidRPr="007054F6">
              <w:rPr>
                <w:rFonts w:cs="Arial"/>
              </w:rPr>
              <w:t xml:space="preserve">• Очистка настроек вкл/выкл функции автоматического изменения интервала </w:t>
            </w:r>
            <w:r>
              <w:rPr>
                <w:rFonts w:cs="Arial"/>
              </w:rPr>
              <w:t>оттайки</w:t>
            </w:r>
          </w:p>
        </w:tc>
        <w:tc>
          <w:tcPr>
            <w:tcW w:w="1730" w:type="dxa"/>
            <w:vMerge w:val="restart"/>
          </w:tcPr>
          <w:p w:rsidR="0018378A" w:rsidRPr="00824722" w:rsidRDefault="0018378A" w:rsidP="00824722">
            <w:pPr>
              <w:rPr>
                <w:rFonts w:ascii="Calibri" w:hAnsi="Calibri"/>
              </w:rPr>
            </w:pPr>
          </w:p>
          <w:p w:rsidR="0018378A" w:rsidRPr="00824722" w:rsidRDefault="0018378A" w:rsidP="00824722">
            <w:pPr>
              <w:jc w:val="both"/>
              <w:rPr>
                <w:rFonts w:cs="Arial"/>
              </w:rPr>
            </w:pPr>
            <w:r w:rsidRPr="00824722">
              <w:rPr>
                <w:rFonts w:cs="Arial"/>
              </w:rPr>
              <w:t>Страница 3-26</w:t>
            </w:r>
          </w:p>
        </w:tc>
      </w:tr>
      <w:tr w:rsidR="0018378A" w:rsidRPr="00C276C2" w:rsidTr="002673F0">
        <w:trPr>
          <w:trHeight w:val="465"/>
        </w:trPr>
        <w:tc>
          <w:tcPr>
            <w:tcW w:w="4501" w:type="dxa"/>
            <w:tcBorders>
              <w:right w:val="nil"/>
            </w:tcBorders>
          </w:tcPr>
          <w:p w:rsidR="0018378A" w:rsidRDefault="0018378A" w:rsidP="00E26188">
            <w:pPr>
              <w:numPr>
                <w:ilvl w:val="0"/>
                <w:numId w:val="254"/>
              </w:numPr>
              <w:jc w:val="both"/>
              <w:rPr>
                <w:rFonts w:cs="Arial"/>
              </w:rPr>
            </w:pPr>
            <w:r w:rsidRPr="007054F6">
              <w:rPr>
                <w:rFonts w:cs="Arial"/>
              </w:rPr>
              <w:t xml:space="preserve">Установки датчика </w:t>
            </w:r>
            <w:r w:rsidRPr="007054F6">
              <w:rPr>
                <w:rFonts w:cs="Arial"/>
                <w:lang w:val="en-US"/>
              </w:rPr>
              <w:t>USDA</w:t>
            </w:r>
          </w:p>
          <w:p w:rsidR="0018378A" w:rsidRPr="007054F6" w:rsidRDefault="0018378A" w:rsidP="00E26188">
            <w:pPr>
              <w:numPr>
                <w:ilvl w:val="0"/>
                <w:numId w:val="254"/>
              </w:numPr>
              <w:jc w:val="both"/>
              <w:rPr>
                <w:rFonts w:cs="Arial"/>
              </w:rPr>
            </w:pPr>
            <w:r w:rsidRPr="007054F6">
              <w:rPr>
                <w:rFonts w:cs="Arial"/>
              </w:rPr>
              <w:t>Установки «Контроль влагоудаления ВКЛ/ВЫКЛ)</w:t>
            </w:r>
          </w:p>
          <w:p w:rsidR="0018378A" w:rsidRPr="00824722" w:rsidRDefault="0018378A" w:rsidP="00824722">
            <w:pPr>
              <w:jc w:val="both"/>
              <w:rPr>
                <w:rFonts w:ascii="MS Mincho" w:eastAsia="MS Mincho" w:hAnsi="MS Mincho" w:cs="MS Mincho"/>
                <w:b/>
              </w:rPr>
            </w:pPr>
          </w:p>
        </w:tc>
        <w:tc>
          <w:tcPr>
            <w:tcW w:w="390" w:type="dxa"/>
            <w:vMerge/>
            <w:tcBorders>
              <w:left w:val="nil"/>
              <w:right w:val="nil"/>
            </w:tcBorders>
          </w:tcPr>
          <w:p w:rsidR="0018378A" w:rsidRPr="00824722" w:rsidRDefault="0018378A" w:rsidP="00824722">
            <w:pPr>
              <w:rPr>
                <w:rFonts w:ascii="Calibri" w:hAnsi="Calibri"/>
              </w:rPr>
            </w:pPr>
          </w:p>
        </w:tc>
        <w:tc>
          <w:tcPr>
            <w:tcW w:w="3008" w:type="dxa"/>
            <w:vMerge/>
            <w:tcBorders>
              <w:left w:val="nil"/>
            </w:tcBorders>
          </w:tcPr>
          <w:p w:rsidR="0018378A" w:rsidRPr="00824722" w:rsidRDefault="0018378A" w:rsidP="00824722">
            <w:pPr>
              <w:rPr>
                <w:rFonts w:ascii="Calibri" w:hAnsi="Calibri"/>
              </w:rPr>
            </w:pPr>
          </w:p>
        </w:tc>
        <w:tc>
          <w:tcPr>
            <w:tcW w:w="1730" w:type="dxa"/>
            <w:vMerge/>
          </w:tcPr>
          <w:p w:rsidR="0018378A" w:rsidRPr="00824722" w:rsidRDefault="0018378A" w:rsidP="00824722">
            <w:pPr>
              <w:rPr>
                <w:rFonts w:ascii="Calibri" w:hAnsi="Calibri"/>
              </w:rPr>
            </w:pPr>
          </w:p>
        </w:tc>
      </w:tr>
    </w:tbl>
    <w:p w:rsidR="0018378A" w:rsidRPr="00824722" w:rsidRDefault="0018378A" w:rsidP="00824722">
      <w:pPr>
        <w:jc w:val="both"/>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467"/>
        <w:gridCol w:w="3381"/>
        <w:gridCol w:w="1723"/>
      </w:tblGrid>
      <w:tr w:rsidR="0018378A" w:rsidRPr="00C276C2" w:rsidTr="002673F0">
        <w:trPr>
          <w:trHeight w:val="330"/>
        </w:trPr>
        <w:tc>
          <w:tcPr>
            <w:tcW w:w="4503" w:type="dxa"/>
          </w:tcPr>
          <w:p w:rsidR="0018378A" w:rsidRPr="00824722" w:rsidRDefault="0018378A" w:rsidP="00824722">
            <w:pPr>
              <w:jc w:val="both"/>
              <w:rPr>
                <w:rFonts w:cs="Arial"/>
              </w:rPr>
            </w:pPr>
            <w:r w:rsidRPr="00824722">
              <w:rPr>
                <w:rFonts w:eastAsia="MS Mincho" w:cs="Arial"/>
                <w:b/>
              </w:rPr>
              <w:t>Режим установок основных функций</w:t>
            </w:r>
          </w:p>
        </w:tc>
        <w:tc>
          <w:tcPr>
            <w:tcW w:w="3402" w:type="dxa"/>
            <w:vMerge w:val="restart"/>
          </w:tcPr>
          <w:p w:rsidR="0018378A" w:rsidRPr="00824722" w:rsidRDefault="0018378A" w:rsidP="00824722">
            <w:pPr>
              <w:jc w:val="both"/>
              <w:rPr>
                <w:rFonts w:cs="Arial"/>
                <w:b/>
              </w:rPr>
            </w:pPr>
          </w:p>
          <w:p w:rsidR="0018378A" w:rsidRPr="007054F6" w:rsidRDefault="0018378A" w:rsidP="00E26188">
            <w:pPr>
              <w:numPr>
                <w:ilvl w:val="0"/>
                <w:numId w:val="254"/>
              </w:numPr>
              <w:rPr>
                <w:rFonts w:cs="Arial"/>
              </w:rPr>
            </w:pPr>
            <w:r w:rsidRPr="007054F6">
              <w:rPr>
                <w:rFonts w:cs="Arial"/>
              </w:rPr>
              <w:t>Интервал регистрации данных</w:t>
            </w:r>
          </w:p>
          <w:p w:rsidR="0018378A" w:rsidRPr="007054F6" w:rsidRDefault="0018378A" w:rsidP="00E26188">
            <w:pPr>
              <w:numPr>
                <w:ilvl w:val="0"/>
                <w:numId w:val="254"/>
              </w:numPr>
              <w:rPr>
                <w:rFonts w:cs="Arial"/>
              </w:rPr>
            </w:pPr>
            <w:r w:rsidRPr="007054F6">
              <w:rPr>
                <w:rFonts w:cs="Arial"/>
              </w:rPr>
              <w:t>Датчик регистратора данных ВКЛ/ВЫКЛ</w:t>
            </w:r>
          </w:p>
          <w:p w:rsidR="0018378A" w:rsidRPr="007054F6" w:rsidRDefault="0018378A" w:rsidP="00E26188">
            <w:pPr>
              <w:numPr>
                <w:ilvl w:val="0"/>
                <w:numId w:val="254"/>
              </w:numPr>
              <w:rPr>
                <w:rFonts w:cs="Arial"/>
              </w:rPr>
            </w:pPr>
            <w:r w:rsidRPr="007054F6">
              <w:rPr>
                <w:rFonts w:cs="Arial"/>
              </w:rPr>
              <w:t>Подача питания</w:t>
            </w:r>
          </w:p>
          <w:p w:rsidR="0018378A" w:rsidRPr="007054F6" w:rsidRDefault="0018378A" w:rsidP="00E26188">
            <w:pPr>
              <w:numPr>
                <w:ilvl w:val="0"/>
                <w:numId w:val="254"/>
              </w:numPr>
              <w:rPr>
                <w:rFonts w:cs="Arial"/>
              </w:rPr>
            </w:pPr>
            <w:r w:rsidRPr="007054F6">
              <w:rPr>
                <w:rFonts w:cs="Arial"/>
              </w:rPr>
              <w:t>Мощность компрессора в лошадиных силах</w:t>
            </w:r>
          </w:p>
          <w:p w:rsidR="0018378A" w:rsidRPr="007054F6" w:rsidRDefault="0018378A" w:rsidP="00E26188">
            <w:pPr>
              <w:numPr>
                <w:ilvl w:val="0"/>
                <w:numId w:val="254"/>
              </w:numPr>
              <w:rPr>
                <w:rFonts w:cs="Arial"/>
              </w:rPr>
            </w:pPr>
            <w:r w:rsidRPr="007054F6">
              <w:rPr>
                <w:rFonts w:cs="Arial"/>
              </w:rPr>
              <w:t>Функция индикации (секция светодиодов) ВКЛ/ВЫКЛ</w:t>
            </w:r>
          </w:p>
          <w:p w:rsidR="0018378A" w:rsidRPr="007054F6" w:rsidRDefault="0018378A" w:rsidP="00E26188">
            <w:pPr>
              <w:numPr>
                <w:ilvl w:val="0"/>
                <w:numId w:val="257"/>
              </w:numPr>
              <w:rPr>
                <w:rFonts w:cs="Arial"/>
                <w:b/>
              </w:rPr>
            </w:pPr>
            <w:r w:rsidRPr="007054F6">
              <w:rPr>
                <w:rFonts w:cs="Arial"/>
              </w:rPr>
              <w:t xml:space="preserve">• </w:t>
            </w:r>
            <w:r w:rsidRPr="007054F6">
              <w:rPr>
                <w:rFonts w:cs="Arial"/>
                <w:lang w:val="en-US"/>
              </w:rPr>
              <w:t>FA-SEN</w:t>
            </w:r>
          </w:p>
        </w:tc>
        <w:tc>
          <w:tcPr>
            <w:tcW w:w="1731" w:type="dxa"/>
            <w:vMerge w:val="restart"/>
          </w:tcPr>
          <w:p w:rsidR="0018378A" w:rsidRPr="00824722" w:rsidRDefault="0018378A" w:rsidP="00824722">
            <w:pPr>
              <w:rPr>
                <w:rFonts w:ascii="Calibri" w:hAnsi="Calibri"/>
              </w:rPr>
            </w:pPr>
          </w:p>
          <w:p w:rsidR="0018378A" w:rsidRPr="00824722" w:rsidRDefault="0018378A" w:rsidP="00824722">
            <w:pPr>
              <w:jc w:val="both"/>
              <w:rPr>
                <w:rFonts w:cs="Arial"/>
              </w:rPr>
            </w:pPr>
          </w:p>
          <w:p w:rsidR="0018378A" w:rsidRPr="00824722" w:rsidRDefault="0018378A" w:rsidP="00824722">
            <w:pPr>
              <w:jc w:val="both"/>
              <w:rPr>
                <w:rFonts w:cs="Arial"/>
              </w:rPr>
            </w:pPr>
          </w:p>
          <w:p w:rsidR="0018378A" w:rsidRPr="00824722" w:rsidRDefault="0018378A" w:rsidP="00824722">
            <w:pPr>
              <w:jc w:val="both"/>
              <w:rPr>
                <w:rFonts w:cs="Arial"/>
              </w:rPr>
            </w:pPr>
          </w:p>
          <w:p w:rsidR="0018378A" w:rsidRPr="00824722" w:rsidRDefault="0018378A" w:rsidP="00824722">
            <w:pPr>
              <w:jc w:val="both"/>
              <w:rPr>
                <w:rFonts w:cs="Arial"/>
              </w:rPr>
            </w:pPr>
          </w:p>
          <w:p w:rsidR="0018378A" w:rsidRPr="00824722" w:rsidRDefault="0018378A" w:rsidP="00824722">
            <w:pPr>
              <w:jc w:val="both"/>
              <w:rPr>
                <w:rFonts w:cs="Arial"/>
              </w:rPr>
            </w:pPr>
            <w:r w:rsidRPr="00824722">
              <w:rPr>
                <w:rFonts w:cs="Arial"/>
              </w:rPr>
              <w:t>Страница 3-27</w:t>
            </w:r>
          </w:p>
          <w:p w:rsidR="0018378A" w:rsidRPr="00824722" w:rsidRDefault="0018378A" w:rsidP="00824722">
            <w:pPr>
              <w:jc w:val="both"/>
              <w:rPr>
                <w:rFonts w:cs="Arial"/>
              </w:rPr>
            </w:pPr>
            <w:r w:rsidRPr="00824722">
              <w:rPr>
                <w:rFonts w:cs="Arial"/>
              </w:rPr>
              <w:t>Страница 3-28</w:t>
            </w:r>
          </w:p>
        </w:tc>
      </w:tr>
      <w:tr w:rsidR="0018378A" w:rsidRPr="00C276C2" w:rsidTr="002673F0">
        <w:trPr>
          <w:trHeight w:val="465"/>
        </w:trPr>
        <w:tc>
          <w:tcPr>
            <w:tcW w:w="4503" w:type="dxa"/>
            <w:tcBorders>
              <w:right w:val="nil"/>
            </w:tcBorders>
          </w:tcPr>
          <w:p w:rsidR="0018378A" w:rsidRPr="007054F6" w:rsidRDefault="0018378A" w:rsidP="00E26188">
            <w:pPr>
              <w:numPr>
                <w:ilvl w:val="0"/>
                <w:numId w:val="254"/>
              </w:numPr>
              <w:jc w:val="both"/>
              <w:rPr>
                <w:rFonts w:cs="Arial"/>
              </w:rPr>
            </w:pPr>
            <w:r w:rsidRPr="007054F6">
              <w:rPr>
                <w:rFonts w:cs="Arial"/>
              </w:rPr>
              <w:t>Тип контроллера</w:t>
            </w:r>
          </w:p>
          <w:p w:rsidR="0018378A" w:rsidRPr="007054F6" w:rsidRDefault="0018378A" w:rsidP="00E26188">
            <w:pPr>
              <w:numPr>
                <w:ilvl w:val="0"/>
                <w:numId w:val="254"/>
              </w:numPr>
              <w:jc w:val="both"/>
              <w:rPr>
                <w:rFonts w:cs="Arial"/>
              </w:rPr>
            </w:pPr>
            <w:r w:rsidRPr="007054F6">
              <w:rPr>
                <w:rFonts w:cs="Arial"/>
              </w:rPr>
              <w:t>Разгрузка компрессора</w:t>
            </w:r>
          </w:p>
          <w:p w:rsidR="0018378A" w:rsidRPr="007054F6" w:rsidRDefault="0018378A" w:rsidP="00E26188">
            <w:pPr>
              <w:numPr>
                <w:ilvl w:val="0"/>
                <w:numId w:val="256"/>
              </w:numPr>
              <w:jc w:val="both"/>
              <w:rPr>
                <w:rFonts w:ascii="MS Mincho" w:eastAsia="MS Mincho" w:hAnsi="MS Mincho" w:cs="MS Mincho"/>
                <w:b/>
              </w:rPr>
            </w:pPr>
            <w:r w:rsidRPr="007054F6">
              <w:rPr>
                <w:rFonts w:cs="Arial"/>
              </w:rPr>
              <w:t xml:space="preserve">• </w:t>
            </w:r>
            <w:r>
              <w:rPr>
                <w:rFonts w:cs="Arial"/>
              </w:rPr>
              <w:t>Теплообменник</w:t>
            </w:r>
            <w:r w:rsidRPr="007054F6">
              <w:rPr>
                <w:rFonts w:cs="Arial"/>
              </w:rPr>
              <w:t xml:space="preserve"> подогревателя</w:t>
            </w:r>
          </w:p>
        </w:tc>
        <w:tc>
          <w:tcPr>
            <w:tcW w:w="3402" w:type="dxa"/>
            <w:vMerge/>
            <w:tcBorders>
              <w:left w:val="nil"/>
            </w:tcBorders>
          </w:tcPr>
          <w:p w:rsidR="0018378A" w:rsidRPr="00824722" w:rsidRDefault="0018378A" w:rsidP="00824722">
            <w:pPr>
              <w:rPr>
                <w:rFonts w:ascii="Calibri" w:hAnsi="Calibri"/>
              </w:rPr>
            </w:pPr>
          </w:p>
        </w:tc>
        <w:tc>
          <w:tcPr>
            <w:tcW w:w="1731" w:type="dxa"/>
            <w:vMerge/>
          </w:tcPr>
          <w:p w:rsidR="0018378A" w:rsidRPr="00824722" w:rsidRDefault="0018378A" w:rsidP="00824722">
            <w:pPr>
              <w:rPr>
                <w:rFonts w:ascii="Calibri" w:hAnsi="Calibri"/>
              </w:rPr>
            </w:pPr>
          </w:p>
        </w:tc>
      </w:tr>
    </w:tbl>
    <w:p w:rsidR="0018378A" w:rsidRPr="00824722" w:rsidRDefault="0018378A" w:rsidP="00824722">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903"/>
        <w:gridCol w:w="2222"/>
        <w:gridCol w:w="1725"/>
        <w:gridCol w:w="1721"/>
      </w:tblGrid>
      <w:tr w:rsidR="0018378A" w:rsidRPr="00C276C2" w:rsidTr="002673F0">
        <w:trPr>
          <w:trHeight w:val="330"/>
        </w:trPr>
        <w:tc>
          <w:tcPr>
            <w:tcW w:w="3936" w:type="dxa"/>
          </w:tcPr>
          <w:p w:rsidR="0018378A" w:rsidRPr="00824722" w:rsidRDefault="0018378A" w:rsidP="00824722">
            <w:pPr>
              <w:jc w:val="both"/>
              <w:rPr>
                <w:rFonts w:cs="Arial"/>
              </w:rPr>
            </w:pPr>
            <w:r w:rsidRPr="00824722">
              <w:rPr>
                <w:rFonts w:eastAsia="MS Mincho" w:cs="Arial"/>
                <w:b/>
              </w:rPr>
              <w:t>Режим установок опциональных условий</w:t>
            </w:r>
          </w:p>
        </w:tc>
        <w:tc>
          <w:tcPr>
            <w:tcW w:w="2235" w:type="dxa"/>
            <w:vMerge w:val="restart"/>
            <w:tcBorders>
              <w:right w:val="nil"/>
            </w:tcBorders>
          </w:tcPr>
          <w:p w:rsidR="0018378A" w:rsidRPr="00824722" w:rsidRDefault="0018378A" w:rsidP="00824722">
            <w:pPr>
              <w:rPr>
                <w:rFonts w:ascii="Calibri" w:hAnsi="Calibri"/>
              </w:rPr>
            </w:pPr>
          </w:p>
          <w:p w:rsidR="0018378A" w:rsidRPr="00824722" w:rsidRDefault="0018378A" w:rsidP="00824722">
            <w:pPr>
              <w:jc w:val="both"/>
              <w:rPr>
                <w:rFonts w:cs="Arial"/>
                <w:b/>
              </w:rPr>
            </w:pPr>
          </w:p>
          <w:p w:rsidR="0018378A" w:rsidRPr="007054F6" w:rsidRDefault="0018378A" w:rsidP="00E26188">
            <w:pPr>
              <w:numPr>
                <w:ilvl w:val="0"/>
                <w:numId w:val="256"/>
              </w:numPr>
              <w:rPr>
                <w:rFonts w:cs="Arial"/>
              </w:rPr>
            </w:pPr>
            <w:r w:rsidRPr="007054F6">
              <w:rPr>
                <w:rFonts w:cs="Arial"/>
                <w:lang w:val="en-US"/>
              </w:rPr>
              <w:t>H001</w:t>
            </w:r>
          </w:p>
          <w:p w:rsidR="0018378A" w:rsidRPr="007054F6" w:rsidRDefault="0018378A" w:rsidP="00E26188">
            <w:pPr>
              <w:numPr>
                <w:ilvl w:val="0"/>
                <w:numId w:val="256"/>
              </w:numPr>
              <w:rPr>
                <w:rFonts w:cs="Arial"/>
                <w:lang w:val="en-US"/>
              </w:rPr>
            </w:pPr>
            <w:r w:rsidRPr="007054F6">
              <w:rPr>
                <w:rFonts w:cs="Arial"/>
                <w:lang w:val="en-US"/>
              </w:rPr>
              <w:t>H002</w:t>
            </w:r>
          </w:p>
          <w:p w:rsidR="0018378A" w:rsidRPr="007054F6" w:rsidRDefault="0018378A" w:rsidP="00E26188">
            <w:pPr>
              <w:numPr>
                <w:ilvl w:val="0"/>
                <w:numId w:val="256"/>
              </w:numPr>
              <w:rPr>
                <w:rFonts w:cs="Arial"/>
                <w:lang w:val="en-US"/>
              </w:rPr>
            </w:pPr>
            <w:r w:rsidRPr="007054F6">
              <w:rPr>
                <w:rFonts w:cs="Arial"/>
                <w:lang w:val="en-US"/>
              </w:rPr>
              <w:t>H003</w:t>
            </w:r>
          </w:p>
          <w:p w:rsidR="0018378A" w:rsidRPr="007054F6" w:rsidRDefault="0018378A" w:rsidP="00E26188">
            <w:pPr>
              <w:numPr>
                <w:ilvl w:val="0"/>
                <w:numId w:val="256"/>
              </w:numPr>
              <w:rPr>
                <w:rFonts w:cs="Arial"/>
                <w:lang w:val="en-US"/>
              </w:rPr>
            </w:pPr>
            <w:r w:rsidRPr="007054F6">
              <w:rPr>
                <w:rFonts w:cs="Arial"/>
                <w:lang w:val="en-US"/>
              </w:rPr>
              <w:t>H004</w:t>
            </w:r>
          </w:p>
          <w:p w:rsidR="0018378A" w:rsidRPr="007054F6" w:rsidRDefault="0018378A" w:rsidP="00E26188">
            <w:pPr>
              <w:numPr>
                <w:ilvl w:val="0"/>
                <w:numId w:val="256"/>
              </w:numPr>
              <w:rPr>
                <w:rFonts w:cs="Arial"/>
                <w:lang w:val="en-US"/>
              </w:rPr>
            </w:pPr>
            <w:r w:rsidRPr="007054F6">
              <w:rPr>
                <w:rFonts w:cs="Arial"/>
                <w:lang w:val="en-US"/>
              </w:rPr>
              <w:t>H005</w:t>
            </w:r>
          </w:p>
          <w:p w:rsidR="0018378A" w:rsidRPr="007054F6" w:rsidRDefault="0018378A" w:rsidP="00E26188">
            <w:pPr>
              <w:numPr>
                <w:ilvl w:val="0"/>
                <w:numId w:val="256"/>
              </w:numPr>
              <w:rPr>
                <w:rFonts w:cs="Arial"/>
                <w:b/>
                <w:lang w:val="en-US"/>
              </w:rPr>
            </w:pPr>
            <w:r w:rsidRPr="007054F6">
              <w:rPr>
                <w:rFonts w:cs="Arial"/>
              </w:rPr>
              <w:t xml:space="preserve">• </w:t>
            </w:r>
            <w:r w:rsidRPr="007054F6">
              <w:rPr>
                <w:rFonts w:cs="Arial"/>
                <w:lang w:val="en-US"/>
              </w:rPr>
              <w:t>H006</w:t>
            </w:r>
          </w:p>
        </w:tc>
        <w:tc>
          <w:tcPr>
            <w:tcW w:w="1734" w:type="dxa"/>
            <w:vMerge w:val="restart"/>
            <w:tcBorders>
              <w:left w:val="nil"/>
            </w:tcBorders>
          </w:tcPr>
          <w:p w:rsidR="0018378A" w:rsidRPr="00824722" w:rsidRDefault="0018378A" w:rsidP="00824722">
            <w:pPr>
              <w:rPr>
                <w:rFonts w:ascii="Calibri" w:hAnsi="Calibri"/>
                <w:lang w:val="en-US"/>
              </w:rPr>
            </w:pPr>
          </w:p>
          <w:p w:rsidR="0018378A" w:rsidRPr="00824722" w:rsidRDefault="0018378A" w:rsidP="00824722">
            <w:pPr>
              <w:rPr>
                <w:rFonts w:ascii="Calibri" w:hAnsi="Calibri"/>
                <w:lang w:val="en-US"/>
              </w:rPr>
            </w:pPr>
          </w:p>
          <w:p w:rsidR="0018378A" w:rsidRPr="007054F6" w:rsidRDefault="0018378A" w:rsidP="00E26188">
            <w:pPr>
              <w:numPr>
                <w:ilvl w:val="0"/>
                <w:numId w:val="256"/>
              </w:numPr>
              <w:rPr>
                <w:rFonts w:ascii="Calibri" w:hAnsi="Calibri"/>
                <w:lang w:val="en-US"/>
              </w:rPr>
            </w:pPr>
            <w:r w:rsidRPr="007054F6">
              <w:rPr>
                <w:rFonts w:ascii="Calibri" w:hAnsi="Calibri"/>
                <w:lang w:val="en-US"/>
              </w:rPr>
              <w:t>d1--</w:t>
            </w:r>
          </w:p>
          <w:p w:rsidR="0018378A" w:rsidRPr="007054F6" w:rsidRDefault="0018378A" w:rsidP="00E26188">
            <w:pPr>
              <w:numPr>
                <w:ilvl w:val="0"/>
                <w:numId w:val="256"/>
              </w:numPr>
              <w:rPr>
                <w:rFonts w:ascii="Calibri" w:hAnsi="Calibri"/>
                <w:lang w:val="en-US"/>
              </w:rPr>
            </w:pPr>
            <w:r w:rsidRPr="007054F6">
              <w:rPr>
                <w:rFonts w:ascii="Calibri" w:hAnsi="Calibri"/>
                <w:lang w:val="en-US"/>
              </w:rPr>
              <w:t>d2</w:t>
            </w:r>
            <w:r w:rsidRPr="007054F6">
              <w:rPr>
                <w:rFonts w:ascii="Calibri" w:hAnsi="Calibri"/>
              </w:rPr>
              <w:t>--</w:t>
            </w:r>
          </w:p>
          <w:p w:rsidR="0018378A" w:rsidRPr="007054F6" w:rsidRDefault="0018378A" w:rsidP="00E26188">
            <w:pPr>
              <w:numPr>
                <w:ilvl w:val="0"/>
                <w:numId w:val="256"/>
              </w:numPr>
              <w:rPr>
                <w:rFonts w:ascii="Calibri" w:hAnsi="Calibri"/>
                <w:lang w:val="en-US"/>
              </w:rPr>
            </w:pPr>
            <w:r w:rsidRPr="007054F6">
              <w:rPr>
                <w:rFonts w:ascii="Calibri" w:hAnsi="Calibri"/>
                <w:lang w:val="en-US"/>
              </w:rPr>
              <w:t>d3</w:t>
            </w:r>
            <w:r w:rsidRPr="007054F6">
              <w:rPr>
                <w:rFonts w:ascii="Calibri" w:hAnsi="Calibri"/>
              </w:rPr>
              <w:t>--</w:t>
            </w:r>
          </w:p>
          <w:p w:rsidR="0018378A" w:rsidRPr="007054F6" w:rsidRDefault="0018378A" w:rsidP="00E26188">
            <w:pPr>
              <w:numPr>
                <w:ilvl w:val="0"/>
                <w:numId w:val="256"/>
              </w:numPr>
              <w:rPr>
                <w:rFonts w:ascii="Calibri" w:hAnsi="Calibri"/>
                <w:lang w:val="en-US"/>
              </w:rPr>
            </w:pPr>
            <w:r w:rsidRPr="007054F6">
              <w:rPr>
                <w:rFonts w:ascii="Calibri" w:hAnsi="Calibri"/>
                <w:lang w:val="en-US"/>
              </w:rPr>
              <w:t>d-1-</w:t>
            </w:r>
          </w:p>
          <w:p w:rsidR="0018378A" w:rsidRPr="007054F6" w:rsidRDefault="0018378A" w:rsidP="00E26188">
            <w:pPr>
              <w:numPr>
                <w:ilvl w:val="0"/>
                <w:numId w:val="256"/>
              </w:numPr>
              <w:rPr>
                <w:rFonts w:ascii="Calibri" w:hAnsi="Calibri"/>
                <w:b/>
                <w:lang w:val="en-US" w:eastAsia="ru-RU"/>
              </w:rPr>
            </w:pPr>
            <w:r w:rsidRPr="007054F6">
              <w:rPr>
                <w:rFonts w:ascii="Calibri" w:hAnsi="Calibri"/>
                <w:lang w:val="en-US"/>
              </w:rPr>
              <w:t>d-2-</w:t>
            </w:r>
          </w:p>
        </w:tc>
        <w:tc>
          <w:tcPr>
            <w:tcW w:w="1731" w:type="dxa"/>
            <w:vMerge w:val="restart"/>
          </w:tcPr>
          <w:p w:rsidR="0018378A" w:rsidRPr="00824722" w:rsidRDefault="0018378A" w:rsidP="00824722">
            <w:pPr>
              <w:rPr>
                <w:rFonts w:cs="Arial"/>
                <w:b/>
              </w:rPr>
            </w:pPr>
          </w:p>
          <w:p w:rsidR="0018378A" w:rsidRPr="00824722" w:rsidRDefault="0018378A" w:rsidP="00824722">
            <w:pPr>
              <w:jc w:val="both"/>
              <w:rPr>
                <w:rFonts w:cs="Arial"/>
              </w:rPr>
            </w:pPr>
          </w:p>
          <w:p w:rsidR="0018378A" w:rsidRPr="00824722" w:rsidRDefault="0018378A" w:rsidP="00824722">
            <w:pPr>
              <w:jc w:val="both"/>
              <w:rPr>
                <w:rFonts w:cs="Arial"/>
              </w:rPr>
            </w:pPr>
          </w:p>
          <w:p w:rsidR="0018378A" w:rsidRPr="00824722" w:rsidRDefault="0018378A" w:rsidP="00824722">
            <w:pPr>
              <w:jc w:val="both"/>
              <w:rPr>
                <w:rFonts w:cs="Arial"/>
                <w:lang w:val="en-US"/>
              </w:rPr>
            </w:pPr>
            <w:r w:rsidRPr="00824722">
              <w:rPr>
                <w:rFonts w:cs="Arial"/>
              </w:rPr>
              <w:t>Страница 3-2</w:t>
            </w:r>
            <w:r w:rsidRPr="00824722">
              <w:rPr>
                <w:rFonts w:cs="Arial"/>
                <w:lang w:val="en-US"/>
              </w:rPr>
              <w:t>9</w:t>
            </w:r>
          </w:p>
          <w:p w:rsidR="0018378A" w:rsidRPr="00824722" w:rsidRDefault="0018378A" w:rsidP="00824722">
            <w:pPr>
              <w:jc w:val="both"/>
              <w:rPr>
                <w:rFonts w:cs="Arial"/>
                <w:lang w:val="en-US"/>
              </w:rPr>
            </w:pPr>
            <w:r w:rsidRPr="00824722">
              <w:rPr>
                <w:rFonts w:cs="Arial"/>
              </w:rPr>
              <w:t>Страница 3-</w:t>
            </w:r>
            <w:r w:rsidRPr="00824722">
              <w:rPr>
                <w:rFonts w:cs="Arial"/>
                <w:lang w:val="en-US"/>
              </w:rPr>
              <w:t>30</w:t>
            </w:r>
          </w:p>
          <w:p w:rsidR="0018378A" w:rsidRPr="00824722" w:rsidRDefault="0018378A" w:rsidP="00824722">
            <w:pPr>
              <w:jc w:val="both"/>
              <w:rPr>
                <w:rFonts w:cs="Arial"/>
              </w:rPr>
            </w:pPr>
          </w:p>
        </w:tc>
      </w:tr>
      <w:tr w:rsidR="0018378A" w:rsidRPr="00C276C2" w:rsidTr="002673F0">
        <w:trPr>
          <w:trHeight w:val="465"/>
        </w:trPr>
        <w:tc>
          <w:tcPr>
            <w:tcW w:w="3936" w:type="dxa"/>
            <w:tcBorders>
              <w:right w:val="nil"/>
            </w:tcBorders>
          </w:tcPr>
          <w:p w:rsidR="0018378A" w:rsidRPr="007054F6" w:rsidRDefault="0018378A" w:rsidP="00E26188">
            <w:pPr>
              <w:numPr>
                <w:ilvl w:val="0"/>
                <w:numId w:val="256"/>
              </w:numPr>
              <w:jc w:val="both"/>
              <w:rPr>
                <w:rFonts w:cs="Arial"/>
              </w:rPr>
            </w:pPr>
            <w:r w:rsidRPr="007054F6">
              <w:rPr>
                <w:rFonts w:cs="Arial"/>
              </w:rPr>
              <w:t>Установки бессхемной функции</w:t>
            </w:r>
          </w:p>
          <w:p w:rsidR="0018378A" w:rsidRPr="007054F6" w:rsidRDefault="0018378A" w:rsidP="00E26188">
            <w:pPr>
              <w:numPr>
                <w:ilvl w:val="0"/>
                <w:numId w:val="256"/>
              </w:numPr>
              <w:jc w:val="both"/>
              <w:rPr>
                <w:rFonts w:cs="Arial"/>
              </w:rPr>
            </w:pPr>
            <w:r w:rsidRPr="007054F6">
              <w:rPr>
                <w:rFonts w:cs="Arial"/>
              </w:rPr>
              <w:t xml:space="preserve">Тип датчика </w:t>
            </w:r>
            <w:r w:rsidRPr="007054F6">
              <w:rPr>
                <w:rFonts w:cs="Arial"/>
                <w:lang w:val="en-US"/>
              </w:rPr>
              <w:t>USDA</w:t>
            </w:r>
          </w:p>
          <w:p w:rsidR="0018378A" w:rsidRPr="007054F6" w:rsidRDefault="0018378A" w:rsidP="00E26188">
            <w:pPr>
              <w:numPr>
                <w:ilvl w:val="0"/>
                <w:numId w:val="256"/>
              </w:numPr>
              <w:jc w:val="both"/>
              <w:rPr>
                <w:rFonts w:ascii="MS Mincho" w:eastAsia="MS Mincho" w:hAnsi="MS Mincho" w:cs="MS Mincho"/>
                <w:b/>
              </w:rPr>
            </w:pPr>
            <w:r w:rsidRPr="007054F6">
              <w:rPr>
                <w:rFonts w:cs="Arial"/>
              </w:rPr>
              <w:t xml:space="preserve">• Установка </w:t>
            </w:r>
            <w:r w:rsidRPr="007054F6">
              <w:rPr>
                <w:rFonts w:cs="Arial"/>
                <w:lang w:val="en-US"/>
              </w:rPr>
              <w:t>º</w:t>
            </w:r>
            <w:r w:rsidRPr="007054F6">
              <w:rPr>
                <w:rFonts w:cs="Arial"/>
              </w:rPr>
              <w:t>С</w:t>
            </w:r>
            <w:r w:rsidRPr="007054F6">
              <w:rPr>
                <w:rFonts w:cs="Arial"/>
                <w:lang w:val="en-US"/>
              </w:rPr>
              <w:t>/ºF</w:t>
            </w:r>
          </w:p>
        </w:tc>
        <w:tc>
          <w:tcPr>
            <w:tcW w:w="2235" w:type="dxa"/>
            <w:vMerge/>
            <w:tcBorders>
              <w:left w:val="nil"/>
              <w:right w:val="nil"/>
            </w:tcBorders>
          </w:tcPr>
          <w:p w:rsidR="0018378A" w:rsidRPr="00824722" w:rsidRDefault="0018378A" w:rsidP="00824722">
            <w:pPr>
              <w:rPr>
                <w:rFonts w:ascii="Calibri" w:hAnsi="Calibri"/>
              </w:rPr>
            </w:pPr>
          </w:p>
        </w:tc>
        <w:tc>
          <w:tcPr>
            <w:tcW w:w="1734" w:type="dxa"/>
            <w:vMerge/>
            <w:tcBorders>
              <w:left w:val="nil"/>
            </w:tcBorders>
          </w:tcPr>
          <w:p w:rsidR="0018378A" w:rsidRPr="00824722" w:rsidRDefault="0018378A" w:rsidP="00824722">
            <w:pPr>
              <w:rPr>
                <w:rFonts w:ascii="Calibri" w:hAnsi="Calibri"/>
              </w:rPr>
            </w:pPr>
          </w:p>
        </w:tc>
        <w:tc>
          <w:tcPr>
            <w:tcW w:w="1731" w:type="dxa"/>
            <w:vMerge/>
          </w:tcPr>
          <w:p w:rsidR="0018378A" w:rsidRPr="00824722" w:rsidRDefault="0018378A" w:rsidP="00824722">
            <w:pPr>
              <w:rPr>
                <w:rFonts w:ascii="Calibri" w:hAnsi="Calibri"/>
              </w:rPr>
            </w:pPr>
          </w:p>
        </w:tc>
      </w:tr>
    </w:tbl>
    <w:p w:rsidR="0018378A" w:rsidRPr="00824722" w:rsidRDefault="0018378A" w:rsidP="00824722">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039"/>
        <w:gridCol w:w="2807"/>
        <w:gridCol w:w="1725"/>
      </w:tblGrid>
      <w:tr w:rsidR="0018378A" w:rsidRPr="00C276C2" w:rsidTr="002673F0">
        <w:trPr>
          <w:trHeight w:val="330"/>
        </w:trPr>
        <w:tc>
          <w:tcPr>
            <w:tcW w:w="5070" w:type="dxa"/>
          </w:tcPr>
          <w:p w:rsidR="0018378A" w:rsidRPr="00824722" w:rsidRDefault="0018378A" w:rsidP="00824722">
            <w:pPr>
              <w:jc w:val="both"/>
              <w:rPr>
                <w:rFonts w:cs="Arial"/>
              </w:rPr>
            </w:pPr>
            <w:r w:rsidRPr="00824722">
              <w:rPr>
                <w:rFonts w:eastAsia="MS Mincho" w:cs="Arial"/>
                <w:b/>
              </w:rPr>
              <w:t>Режим ввода данных</w:t>
            </w:r>
          </w:p>
        </w:tc>
        <w:tc>
          <w:tcPr>
            <w:tcW w:w="2835" w:type="dxa"/>
            <w:vMerge w:val="restart"/>
          </w:tcPr>
          <w:p w:rsidR="0018378A" w:rsidRPr="00824722" w:rsidRDefault="0018378A" w:rsidP="00824722">
            <w:pPr>
              <w:rPr>
                <w:rFonts w:ascii="Calibri" w:hAnsi="Calibri"/>
              </w:rPr>
            </w:pPr>
          </w:p>
          <w:p w:rsidR="0018378A" w:rsidRPr="00824722" w:rsidRDefault="0018378A" w:rsidP="00824722">
            <w:pPr>
              <w:jc w:val="both"/>
              <w:rPr>
                <w:rFonts w:cs="Arial"/>
                <w:b/>
              </w:rPr>
            </w:pPr>
          </w:p>
        </w:tc>
        <w:tc>
          <w:tcPr>
            <w:tcW w:w="1731" w:type="dxa"/>
            <w:vMerge w:val="restart"/>
          </w:tcPr>
          <w:p w:rsidR="0018378A" w:rsidRPr="00824722" w:rsidRDefault="0018378A" w:rsidP="00824722">
            <w:pPr>
              <w:rPr>
                <w:rFonts w:ascii="Calibri" w:hAnsi="Calibri"/>
              </w:rPr>
            </w:pPr>
          </w:p>
          <w:p w:rsidR="0018378A" w:rsidRPr="00824722" w:rsidRDefault="0018378A" w:rsidP="00824722">
            <w:pPr>
              <w:jc w:val="both"/>
              <w:rPr>
                <w:rFonts w:cs="Arial"/>
              </w:rPr>
            </w:pPr>
            <w:r w:rsidRPr="00824722">
              <w:rPr>
                <w:rFonts w:cs="Arial"/>
              </w:rPr>
              <w:t>Страница 3-31</w:t>
            </w:r>
          </w:p>
          <w:p w:rsidR="0018378A" w:rsidRPr="00824722" w:rsidRDefault="0018378A" w:rsidP="00824722">
            <w:pPr>
              <w:jc w:val="both"/>
              <w:rPr>
                <w:rFonts w:cs="Arial"/>
              </w:rPr>
            </w:pPr>
            <w:r w:rsidRPr="00824722">
              <w:rPr>
                <w:rFonts w:cs="Arial"/>
              </w:rPr>
              <w:t>Страница 3-32</w:t>
            </w:r>
          </w:p>
        </w:tc>
      </w:tr>
      <w:tr w:rsidR="0018378A" w:rsidRPr="00C276C2" w:rsidTr="002673F0">
        <w:trPr>
          <w:trHeight w:val="465"/>
        </w:trPr>
        <w:tc>
          <w:tcPr>
            <w:tcW w:w="5070" w:type="dxa"/>
            <w:tcBorders>
              <w:right w:val="nil"/>
            </w:tcBorders>
          </w:tcPr>
          <w:p w:rsidR="0018378A" w:rsidRPr="00824722" w:rsidRDefault="0018378A" w:rsidP="00824722">
            <w:pPr>
              <w:jc w:val="both"/>
              <w:rPr>
                <w:rFonts w:cs="Arial"/>
              </w:rPr>
            </w:pPr>
            <w:r w:rsidRPr="00824722">
              <w:rPr>
                <w:rFonts w:cs="Arial"/>
              </w:rPr>
              <w:t>Идентификационный номер контейнера (№)</w:t>
            </w:r>
          </w:p>
          <w:p w:rsidR="0018378A" w:rsidRPr="00824722" w:rsidRDefault="0018378A" w:rsidP="00824722">
            <w:pPr>
              <w:jc w:val="both"/>
              <w:rPr>
                <w:rFonts w:ascii="MS Mincho" w:eastAsia="MS Mincho" w:hAnsi="MS Mincho" w:cs="MS Mincho"/>
                <w:b/>
              </w:rPr>
            </w:pPr>
            <w:r w:rsidRPr="00824722">
              <w:rPr>
                <w:rFonts w:cs="Arial"/>
              </w:rPr>
              <w:t>Время контроллера</w:t>
            </w:r>
          </w:p>
        </w:tc>
        <w:tc>
          <w:tcPr>
            <w:tcW w:w="2835" w:type="dxa"/>
            <w:vMerge/>
            <w:tcBorders>
              <w:left w:val="nil"/>
            </w:tcBorders>
          </w:tcPr>
          <w:p w:rsidR="0018378A" w:rsidRPr="00824722" w:rsidRDefault="0018378A" w:rsidP="00824722">
            <w:pPr>
              <w:rPr>
                <w:rFonts w:ascii="Calibri" w:hAnsi="Calibri"/>
              </w:rPr>
            </w:pPr>
          </w:p>
        </w:tc>
        <w:tc>
          <w:tcPr>
            <w:tcW w:w="1731" w:type="dxa"/>
            <w:vMerge/>
          </w:tcPr>
          <w:p w:rsidR="0018378A" w:rsidRPr="00824722" w:rsidRDefault="0018378A" w:rsidP="00824722">
            <w:pPr>
              <w:rPr>
                <w:rFonts w:ascii="Calibri" w:hAnsi="Calibri"/>
              </w:rPr>
            </w:pPr>
          </w:p>
        </w:tc>
      </w:tr>
    </w:tbl>
    <w:p w:rsidR="0018378A" w:rsidRPr="00824722" w:rsidRDefault="0018378A" w:rsidP="00824722">
      <w:pPr>
        <w:rPr>
          <w:rFonts w:cs="Arial"/>
        </w:rPr>
      </w:pPr>
    </w:p>
    <w:p w:rsidR="0018378A" w:rsidRPr="00795705" w:rsidRDefault="0018378A" w:rsidP="00795705">
      <w:pPr>
        <w:rPr>
          <w:b/>
        </w:rPr>
      </w:pPr>
      <w:r w:rsidRPr="00795705">
        <w:rPr>
          <w:b/>
        </w:rPr>
        <w:t>Персональный компьютер и контроллер</w:t>
      </w:r>
    </w:p>
    <w:p w:rsidR="0018378A" w:rsidRPr="00824722" w:rsidRDefault="0018378A" w:rsidP="00824722">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723"/>
        <w:gridCol w:w="1124"/>
        <w:gridCol w:w="1724"/>
      </w:tblGrid>
      <w:tr w:rsidR="0018378A" w:rsidRPr="00C276C2" w:rsidTr="002673F0">
        <w:trPr>
          <w:trHeight w:val="330"/>
        </w:trPr>
        <w:tc>
          <w:tcPr>
            <w:tcW w:w="6771" w:type="dxa"/>
          </w:tcPr>
          <w:p w:rsidR="0018378A" w:rsidRPr="00824722" w:rsidRDefault="0018378A" w:rsidP="00824722">
            <w:pPr>
              <w:jc w:val="both"/>
              <w:rPr>
                <w:rFonts w:cs="Arial"/>
              </w:rPr>
            </w:pPr>
            <w:r w:rsidRPr="00824722">
              <w:rPr>
                <w:rFonts w:eastAsia="MS Mincho" w:cs="Arial"/>
                <w:b/>
              </w:rPr>
              <w:t>Режим загрузки ПО контроллера</w:t>
            </w:r>
          </w:p>
        </w:tc>
        <w:tc>
          <w:tcPr>
            <w:tcW w:w="1134" w:type="dxa"/>
            <w:vMerge w:val="restart"/>
          </w:tcPr>
          <w:p w:rsidR="0018378A" w:rsidRPr="00824722" w:rsidRDefault="0018378A" w:rsidP="00824722">
            <w:pPr>
              <w:rPr>
                <w:rFonts w:ascii="Calibri" w:hAnsi="Calibri"/>
              </w:rPr>
            </w:pPr>
          </w:p>
          <w:p w:rsidR="0018378A" w:rsidRPr="00824722" w:rsidRDefault="0018378A" w:rsidP="00824722">
            <w:pPr>
              <w:jc w:val="both"/>
              <w:rPr>
                <w:rFonts w:cs="Arial"/>
                <w:b/>
              </w:rPr>
            </w:pPr>
          </w:p>
        </w:tc>
        <w:tc>
          <w:tcPr>
            <w:tcW w:w="1731" w:type="dxa"/>
            <w:vMerge w:val="restart"/>
          </w:tcPr>
          <w:p w:rsidR="0018378A" w:rsidRPr="00824722" w:rsidRDefault="0018378A" w:rsidP="00824722">
            <w:pPr>
              <w:rPr>
                <w:rFonts w:ascii="Calibri" w:hAnsi="Calibri"/>
              </w:rPr>
            </w:pPr>
          </w:p>
          <w:p w:rsidR="0018378A" w:rsidRPr="00824722" w:rsidRDefault="0018378A" w:rsidP="00824722">
            <w:pPr>
              <w:jc w:val="both"/>
              <w:rPr>
                <w:rFonts w:cs="Arial"/>
              </w:rPr>
            </w:pPr>
          </w:p>
          <w:p w:rsidR="0018378A" w:rsidRPr="00824722" w:rsidRDefault="0018378A" w:rsidP="00824722">
            <w:pPr>
              <w:jc w:val="both"/>
              <w:rPr>
                <w:rFonts w:cs="Arial"/>
              </w:rPr>
            </w:pPr>
            <w:r w:rsidRPr="00824722">
              <w:rPr>
                <w:rFonts w:cs="Arial"/>
              </w:rPr>
              <w:t>Страница 3-32</w:t>
            </w:r>
          </w:p>
        </w:tc>
      </w:tr>
      <w:tr w:rsidR="0018378A" w:rsidRPr="00C276C2" w:rsidTr="002673F0">
        <w:trPr>
          <w:trHeight w:val="465"/>
        </w:trPr>
        <w:tc>
          <w:tcPr>
            <w:tcW w:w="6771" w:type="dxa"/>
            <w:tcBorders>
              <w:right w:val="nil"/>
            </w:tcBorders>
          </w:tcPr>
          <w:p w:rsidR="0018378A" w:rsidRPr="00824722" w:rsidRDefault="0018378A" w:rsidP="00824722">
            <w:pPr>
              <w:jc w:val="both"/>
              <w:rPr>
                <w:rFonts w:cs="Arial"/>
              </w:rPr>
            </w:pPr>
            <w:r w:rsidRPr="00824722">
              <w:rPr>
                <w:rFonts w:cs="Arial"/>
              </w:rPr>
              <w:t>Данные, внесенные в ПК и контроллер, являются взаимозаменяемыми.</w:t>
            </w:r>
          </w:p>
          <w:p w:rsidR="0018378A" w:rsidRPr="00824722" w:rsidRDefault="0018378A" w:rsidP="00824722">
            <w:pPr>
              <w:jc w:val="both"/>
              <w:rPr>
                <w:rFonts w:eastAsia="MS Mincho" w:cs="Arial"/>
              </w:rPr>
            </w:pPr>
            <w:r w:rsidRPr="00824722">
              <w:rPr>
                <w:rFonts w:eastAsia="MS Mincho" w:cs="Arial"/>
              </w:rPr>
              <w:t>Детальная информация приведена в «Руководство по эксплуатации программного обеспечения персонального компьютера»</w:t>
            </w:r>
          </w:p>
        </w:tc>
        <w:tc>
          <w:tcPr>
            <w:tcW w:w="1134" w:type="dxa"/>
            <w:vMerge/>
            <w:tcBorders>
              <w:left w:val="nil"/>
            </w:tcBorders>
          </w:tcPr>
          <w:p w:rsidR="0018378A" w:rsidRPr="00824722" w:rsidRDefault="0018378A" w:rsidP="00824722">
            <w:pPr>
              <w:rPr>
                <w:rFonts w:ascii="Calibri" w:hAnsi="Calibri"/>
              </w:rPr>
            </w:pPr>
          </w:p>
        </w:tc>
        <w:tc>
          <w:tcPr>
            <w:tcW w:w="1731" w:type="dxa"/>
            <w:vMerge/>
          </w:tcPr>
          <w:p w:rsidR="0018378A" w:rsidRPr="00824722" w:rsidRDefault="0018378A" w:rsidP="00824722">
            <w:pPr>
              <w:rPr>
                <w:rFonts w:ascii="Calibri" w:hAnsi="Calibri"/>
              </w:rPr>
            </w:pPr>
          </w:p>
        </w:tc>
      </w:tr>
    </w:tbl>
    <w:p w:rsidR="0018378A" w:rsidRDefault="0018378A" w:rsidP="00CB65CB"/>
    <w:p w:rsidR="0018378A" w:rsidRDefault="0018378A">
      <w:r>
        <w:br w:type="page"/>
      </w:r>
    </w:p>
    <w:p w:rsidR="0018378A" w:rsidRPr="00963014" w:rsidRDefault="0018378A" w:rsidP="00E26188">
      <w:pPr>
        <w:pStyle w:val="NoSpacing"/>
        <w:numPr>
          <w:ilvl w:val="1"/>
          <w:numId w:val="114"/>
        </w:numPr>
        <w:rPr>
          <w:rFonts w:ascii="Arial" w:hAnsi="Arial" w:cs="Arial"/>
          <w:b/>
        </w:rPr>
      </w:pPr>
      <w:r>
        <w:rPr>
          <w:rFonts w:ascii="Arial" w:hAnsi="Arial" w:cs="Arial"/>
          <w:b/>
        </w:rPr>
        <w:t>Режим настроек опциональных функций</w:t>
      </w:r>
    </w:p>
    <w:p w:rsidR="0018378A" w:rsidRPr="009477B3" w:rsidRDefault="0018378A" w:rsidP="00D835A5">
      <w:pPr>
        <w:pStyle w:val="NoSpacing"/>
        <w:rPr>
          <w:rFonts w:ascii="Arial" w:hAnsi="Arial" w:cs="Arial"/>
          <w:sz w:val="20"/>
        </w:rPr>
      </w:pPr>
      <w:r w:rsidRPr="009477B3">
        <w:rPr>
          <w:rFonts w:ascii="Arial" w:hAnsi="Arial" w:cs="Arial"/>
          <w:sz w:val="20"/>
        </w:rPr>
        <w:t>Можно настроить следующие функции:</w:t>
      </w:r>
    </w:p>
    <w:p w:rsidR="0018378A" w:rsidRPr="009477B3" w:rsidRDefault="0018378A" w:rsidP="00D835A5">
      <w:pPr>
        <w:pStyle w:val="NoSpacing"/>
        <w:jc w:val="both"/>
        <w:rPr>
          <w:rFonts w:ascii="Arial" w:hAnsi="Arial" w:cs="Arial"/>
          <w:sz w:val="20"/>
        </w:rPr>
      </w:pPr>
      <w:r w:rsidRPr="009477B3">
        <w:rPr>
          <w:rFonts w:ascii="Arial" w:hAnsi="Arial" w:cs="Arial"/>
          <w:sz w:val="20"/>
        </w:rPr>
        <w:t xml:space="preserve">С/без настройки датчика </w:t>
      </w:r>
      <w:r w:rsidRPr="009477B3">
        <w:rPr>
          <w:rFonts w:ascii="Arial" w:hAnsi="Arial" w:cs="Arial"/>
          <w:sz w:val="20"/>
          <w:lang w:val="en-US"/>
        </w:rPr>
        <w:t>USDA</w:t>
      </w:r>
      <w:r w:rsidRPr="009477B3">
        <w:rPr>
          <w:rFonts w:ascii="Arial" w:hAnsi="Arial" w:cs="Arial"/>
          <w:sz w:val="20"/>
        </w:rPr>
        <w:t xml:space="preserve">, с/без настройки температуры груза, с/без настройки контроля влагоудаления, настройка ВКЛ/ВЫКЛ функции автоматического изменения интервала </w:t>
      </w:r>
      <w:r>
        <w:rPr>
          <w:rFonts w:ascii="Arial" w:hAnsi="Arial" w:cs="Arial"/>
          <w:sz w:val="20"/>
        </w:rPr>
        <w:t>оттайки</w:t>
      </w:r>
      <w:r w:rsidRPr="009477B3">
        <w:rPr>
          <w:rFonts w:ascii="Arial" w:hAnsi="Arial" w:cs="Arial"/>
          <w:sz w:val="20"/>
        </w:rPr>
        <w:t xml:space="preserve"> и настройка ВКЛ/ВЫКЛ очистки настроек функции контроля влагоудаления.</w:t>
      </w:r>
    </w:p>
    <w:p w:rsidR="0018378A" w:rsidRPr="009477B3" w:rsidRDefault="0018378A" w:rsidP="00D835A5">
      <w:pPr>
        <w:pStyle w:val="NoSpacing"/>
        <w:rPr>
          <w:rFonts w:ascii="Arial" w:hAnsi="Arial" w:cs="Arial"/>
          <w:b/>
          <w:sz w:val="20"/>
        </w:rPr>
      </w:pPr>
      <w:r w:rsidRPr="009477B3">
        <w:rPr>
          <w:rFonts w:ascii="Arial" w:hAnsi="Arial" w:cs="Arial"/>
          <w:b/>
          <w:sz w:val="20"/>
        </w:rPr>
        <w:t>&lt;Нажатия клавиш для входа/выхода&gt;</w:t>
      </w:r>
    </w:p>
    <w:p w:rsidR="0018378A" w:rsidRDefault="0018378A" w:rsidP="00CB65CB">
      <w:r>
        <w:pict>
          <v:shape id="_x0000_i1964" type="#_x0000_t75" style="width:378pt;height:309.75pt">
            <v:imagedata r:id="rId527" o:title=""/>
          </v:shape>
        </w:pict>
      </w:r>
    </w:p>
    <w:p w:rsidR="0018378A" w:rsidRDefault="0018378A">
      <w:r>
        <w:br w:type="page"/>
      </w:r>
    </w:p>
    <w:p w:rsidR="0018378A" w:rsidRPr="00D835A5" w:rsidRDefault="0018378A" w:rsidP="00D835A5">
      <w:pPr>
        <w:rPr>
          <w:rFonts w:cs="Arial"/>
          <w:b/>
        </w:rPr>
      </w:pPr>
      <w:r w:rsidRPr="00D835A5">
        <w:rPr>
          <w:rFonts w:cs="Arial"/>
          <w:b/>
        </w:rPr>
        <w:t>Нажатие клавиш в данном режиме&gt;</w:t>
      </w:r>
    </w:p>
    <w:p w:rsidR="0018378A" w:rsidRPr="00D835A5" w:rsidRDefault="0018378A" w:rsidP="00D835A5">
      <w:pPr>
        <w:rPr>
          <w:rFonts w:cs="Arial"/>
        </w:rPr>
      </w:pPr>
      <w:r w:rsidRPr="00D835A5">
        <w:rPr>
          <w:rFonts w:cs="Arial"/>
        </w:rPr>
        <w:t xml:space="preserve">При нажатии на клавишу </w:t>
      </w:r>
      <w:r w:rsidRPr="000A1FB6">
        <w:rPr>
          <w:rFonts w:cs="Arial"/>
          <w:noProof/>
          <w:lang w:eastAsia="ru-RU"/>
        </w:rPr>
        <w:pict>
          <v:shape id="Рисунок 830" o:spid="_x0000_i1965" type="#_x0000_t75" style="width:23.25pt;height:18.75pt;visibility:visible">
            <v:imagedata r:id="rId203" o:title=""/>
          </v:shape>
        </w:pict>
      </w:r>
      <w:r w:rsidRPr="00D835A5">
        <w:rPr>
          <w:rFonts w:cs="Arial"/>
        </w:rPr>
        <w:t>изменяются показания дисплея.</w:t>
      </w:r>
    </w:p>
    <w:p w:rsidR="0018378A" w:rsidRPr="00547830" w:rsidRDefault="0018378A" w:rsidP="00547830">
      <w:pPr>
        <w:rPr>
          <w:u w:val="single"/>
        </w:rPr>
      </w:pPr>
      <w:r w:rsidRPr="00547830">
        <w:rPr>
          <w:u w:val="single"/>
        </w:rPr>
        <w:t xml:space="preserve">Выключить </w:t>
      </w:r>
      <w:r>
        <w:rPr>
          <w:u w:val="single"/>
        </w:rPr>
        <w:t>Автоматический выключатель</w:t>
      </w:r>
      <w:r w:rsidRPr="00547830">
        <w:rPr>
          <w:u w:val="single"/>
        </w:rPr>
        <w:t xml:space="preserve"> цепи после осуществления установок.</w:t>
      </w:r>
    </w:p>
    <w:p w:rsidR="0018378A" w:rsidRPr="00D835A5" w:rsidRDefault="0018378A" w:rsidP="00D835A5">
      <w:pPr>
        <w:rPr>
          <w:rFonts w:cs="Arial"/>
        </w:rPr>
      </w:pPr>
    </w:p>
    <w:tbl>
      <w:tblPr>
        <w:tblW w:w="0" w:type="auto"/>
        <w:tblLook w:val="00A0"/>
      </w:tblPr>
      <w:tblGrid>
        <w:gridCol w:w="3645"/>
        <w:gridCol w:w="5926"/>
      </w:tblGrid>
      <w:tr w:rsidR="0018378A" w:rsidRPr="00C276C2" w:rsidTr="002673F0">
        <w:tc>
          <w:tcPr>
            <w:tcW w:w="3652" w:type="dxa"/>
          </w:tcPr>
          <w:p w:rsidR="0018378A" w:rsidRPr="00D835A5" w:rsidRDefault="0018378A" w:rsidP="00D835A5">
            <w:pPr>
              <w:rPr>
                <w:rFonts w:cs="Arial"/>
                <w:sz w:val="18"/>
                <w:szCs w:val="18"/>
              </w:rPr>
            </w:pPr>
            <w:r w:rsidRPr="000A1FB6">
              <w:rPr>
                <w:rFonts w:cs="Arial"/>
                <w:sz w:val="18"/>
                <w:szCs w:val="18"/>
              </w:rPr>
              <w:pict>
                <v:shape id="_x0000_i1966" type="#_x0000_t75" style="width:150pt;height:485.25pt">
                  <v:imagedata r:id="rId528" o:title=""/>
                </v:shape>
              </w:pict>
            </w:r>
          </w:p>
        </w:tc>
        <w:tc>
          <w:tcPr>
            <w:tcW w:w="5977" w:type="dxa"/>
          </w:tcPr>
          <w:p w:rsidR="0018378A" w:rsidRPr="00D835A5" w:rsidRDefault="0018378A" w:rsidP="00D835A5">
            <w:pPr>
              <w:jc w:val="both"/>
              <w:rPr>
                <w:rFonts w:cs="Arial"/>
                <w:sz w:val="18"/>
                <w:szCs w:val="18"/>
              </w:rPr>
            </w:pPr>
            <w:r w:rsidRPr="00D835A5">
              <w:rPr>
                <w:rFonts w:cs="Arial"/>
                <w:sz w:val="18"/>
                <w:szCs w:val="18"/>
              </w:rPr>
              <w:t xml:space="preserve">Для установки </w:t>
            </w:r>
            <w:r w:rsidRPr="00D835A5">
              <w:rPr>
                <w:rFonts w:cs="Arial"/>
                <w:sz w:val="18"/>
                <w:szCs w:val="18"/>
                <w:lang w:val="en-US"/>
              </w:rPr>
              <w:t>USDA</w:t>
            </w:r>
            <w:r w:rsidRPr="00D835A5">
              <w:rPr>
                <w:rFonts w:cs="Arial"/>
                <w:sz w:val="18"/>
                <w:szCs w:val="18"/>
              </w:rPr>
              <w:t xml:space="preserve"> ВКЛ/ВЫКЛ и ДАТЧИК ТЕМПЕРАТУРЫ ВКЛ/ВЫКЛ: выбрать </w:t>
            </w:r>
            <w:r w:rsidRPr="00D835A5">
              <w:rPr>
                <w:rFonts w:cs="Arial"/>
                <w:sz w:val="18"/>
                <w:szCs w:val="18"/>
                <w:u w:val="single"/>
              </w:rPr>
              <w:t>«ВЫКЛ</w:t>
            </w:r>
            <w:r w:rsidRPr="00D835A5">
              <w:rPr>
                <w:rFonts w:cs="Arial"/>
                <w:sz w:val="18"/>
                <w:szCs w:val="18"/>
              </w:rPr>
              <w:t xml:space="preserve"> (</w:t>
            </w:r>
            <w:r w:rsidRPr="00D835A5">
              <w:rPr>
                <w:rFonts w:cs="Arial"/>
                <w:sz w:val="18"/>
                <w:szCs w:val="18"/>
                <w:lang w:val="en-US"/>
              </w:rPr>
              <w:t>OFF</w:t>
            </w:r>
            <w:r w:rsidRPr="00D835A5">
              <w:rPr>
                <w:rFonts w:cs="Arial"/>
                <w:sz w:val="18"/>
                <w:szCs w:val="18"/>
              </w:rPr>
              <w:t xml:space="preserve">) (не используется), “3 (используются 3 датчика </w:t>
            </w:r>
            <w:r w:rsidRPr="00D835A5">
              <w:rPr>
                <w:rFonts w:cs="Arial"/>
                <w:sz w:val="18"/>
                <w:szCs w:val="18"/>
                <w:lang w:val="en-US"/>
              </w:rPr>
              <w:t>USDA</w:t>
            </w:r>
            <w:r w:rsidRPr="00D835A5">
              <w:rPr>
                <w:rFonts w:cs="Arial"/>
                <w:sz w:val="18"/>
                <w:szCs w:val="18"/>
              </w:rPr>
              <w:t xml:space="preserve">), или “4 (используются 3 датчика </w:t>
            </w:r>
            <w:r w:rsidRPr="00D835A5">
              <w:rPr>
                <w:rFonts w:cs="Arial"/>
                <w:sz w:val="18"/>
                <w:szCs w:val="18"/>
                <w:lang w:val="en-US"/>
              </w:rPr>
              <w:t>USDA</w:t>
            </w:r>
            <w:r w:rsidRPr="00D835A5">
              <w:rPr>
                <w:rFonts w:cs="Arial"/>
                <w:sz w:val="18"/>
                <w:szCs w:val="18"/>
              </w:rPr>
              <w:t xml:space="preserve"> и 1 датчик температуры груза) на панели светодиодов при отображении “</w:t>
            </w:r>
            <w:r w:rsidRPr="00D835A5">
              <w:rPr>
                <w:rFonts w:cs="Arial"/>
                <w:sz w:val="18"/>
                <w:szCs w:val="18"/>
                <w:lang w:val="en-US"/>
              </w:rPr>
              <w:t>USdA</w:t>
            </w:r>
            <w:r w:rsidRPr="00D835A5">
              <w:rPr>
                <w:rFonts w:cs="Arial"/>
                <w:sz w:val="18"/>
                <w:szCs w:val="18"/>
              </w:rPr>
              <w:t>” на ж/к дисплее.</w:t>
            </w:r>
          </w:p>
          <w:p w:rsidR="0018378A" w:rsidRPr="00D835A5" w:rsidRDefault="0018378A" w:rsidP="00D835A5">
            <w:pPr>
              <w:jc w:val="both"/>
              <w:rPr>
                <w:rFonts w:cs="Arial"/>
                <w:sz w:val="18"/>
                <w:szCs w:val="18"/>
              </w:rPr>
            </w:pPr>
            <w:r w:rsidRPr="00D835A5">
              <w:rPr>
                <w:rFonts w:cs="Arial"/>
                <w:sz w:val="18"/>
                <w:szCs w:val="18"/>
              </w:rPr>
              <w:t>При нажатии клавиш</w:t>
            </w:r>
            <w:r w:rsidRPr="000A1FB6">
              <w:rPr>
                <w:rFonts w:cs="Arial"/>
                <w:noProof/>
                <w:sz w:val="18"/>
                <w:szCs w:val="18"/>
                <w:lang w:eastAsia="ru-RU"/>
              </w:rPr>
              <w:pict>
                <v:shape id="Рисунок 828" o:spid="_x0000_i1967" type="#_x0000_t75" style="width:20.25pt;height:18.75pt;visibility:visible">
                  <v:imagedata r:id="rId205" o:title=""/>
                </v:shape>
              </w:pict>
            </w:r>
            <w:r w:rsidRPr="00D835A5">
              <w:rPr>
                <w:rFonts w:cs="Arial"/>
                <w:sz w:val="18"/>
                <w:szCs w:val="18"/>
              </w:rPr>
              <w:t xml:space="preserve"> или </w:t>
            </w:r>
            <w:r w:rsidRPr="000A1FB6">
              <w:rPr>
                <w:rFonts w:cs="Arial"/>
                <w:noProof/>
                <w:sz w:val="18"/>
                <w:szCs w:val="18"/>
                <w:lang w:eastAsia="ru-RU"/>
              </w:rPr>
              <w:pict>
                <v:shape id="Рисунок 827" o:spid="_x0000_i1968" type="#_x0000_t75" style="width:17.25pt;height:17.25pt;visibility:visible">
                  <v:imagedata r:id="rId206" o:title=""/>
                </v:shape>
              </w:pict>
            </w:r>
            <w:r w:rsidRPr="00D835A5">
              <w:rPr>
                <w:rFonts w:cs="Arial"/>
                <w:sz w:val="18"/>
                <w:szCs w:val="18"/>
              </w:rPr>
              <w:t>, изменится индикация на «ВЫКЛ» или «3» или «4».</w:t>
            </w:r>
          </w:p>
          <w:p w:rsidR="0018378A" w:rsidRPr="00D835A5" w:rsidRDefault="0018378A" w:rsidP="00D835A5">
            <w:pPr>
              <w:jc w:val="both"/>
              <w:rPr>
                <w:rFonts w:cs="Arial"/>
                <w:sz w:val="18"/>
                <w:szCs w:val="18"/>
              </w:rPr>
            </w:pPr>
            <w:r w:rsidRPr="00D835A5">
              <w:rPr>
                <w:rFonts w:cs="Arial"/>
                <w:sz w:val="18"/>
                <w:szCs w:val="18"/>
              </w:rPr>
              <w:t xml:space="preserve">Нажать клавишу </w:t>
            </w:r>
            <w:r w:rsidRPr="000A1FB6">
              <w:rPr>
                <w:rFonts w:cs="Arial"/>
                <w:noProof/>
                <w:sz w:val="18"/>
                <w:szCs w:val="18"/>
                <w:lang w:eastAsia="ru-RU"/>
              </w:rPr>
              <w:pict>
                <v:shape id="Рисунок 826" o:spid="_x0000_i1969" type="#_x0000_t75" style="width:20.25pt;height:16.5pt;visibility:visible">
                  <v:imagedata r:id="rId207" o:title=""/>
                </v:shape>
              </w:pict>
            </w:r>
            <w:r w:rsidRPr="00D835A5">
              <w:rPr>
                <w:rFonts w:cs="Arial"/>
                <w:sz w:val="18"/>
                <w:szCs w:val="18"/>
              </w:rPr>
              <w:t xml:space="preserve"> для определения установки.</w:t>
            </w:r>
          </w:p>
          <w:p w:rsidR="0018378A" w:rsidRPr="00D835A5" w:rsidRDefault="0018378A" w:rsidP="00D835A5">
            <w:pPr>
              <w:jc w:val="both"/>
              <w:rPr>
                <w:rFonts w:cs="Arial"/>
                <w:sz w:val="18"/>
                <w:szCs w:val="18"/>
              </w:rPr>
            </w:pPr>
            <w:r w:rsidRPr="00D835A5">
              <w:rPr>
                <w:rFonts w:cs="Arial"/>
                <w:sz w:val="18"/>
                <w:szCs w:val="18"/>
              </w:rPr>
              <w:t xml:space="preserve">Примечание: если два датчика </w:t>
            </w:r>
            <w:r w:rsidRPr="00D835A5">
              <w:rPr>
                <w:rFonts w:cs="Arial"/>
                <w:sz w:val="18"/>
                <w:szCs w:val="18"/>
                <w:lang w:val="en-US"/>
              </w:rPr>
              <w:t>USDA</w:t>
            </w:r>
            <w:r w:rsidRPr="00D835A5">
              <w:rPr>
                <w:rFonts w:cs="Arial"/>
                <w:sz w:val="18"/>
                <w:szCs w:val="18"/>
              </w:rPr>
              <w:t xml:space="preserve"> соединены, настройка будет определена автоматически, как «3» (используется 3 датчика </w:t>
            </w:r>
            <w:r w:rsidRPr="00D835A5">
              <w:rPr>
                <w:rFonts w:cs="Arial"/>
                <w:sz w:val="18"/>
                <w:szCs w:val="18"/>
                <w:lang w:val="en-US"/>
              </w:rPr>
              <w:t>USDA</w:t>
            </w:r>
            <w:r w:rsidRPr="00D835A5">
              <w:rPr>
                <w:rFonts w:cs="Arial"/>
                <w:sz w:val="18"/>
                <w:szCs w:val="18"/>
              </w:rPr>
              <w:t>).</w:t>
            </w:r>
          </w:p>
          <w:p w:rsidR="0018378A" w:rsidRPr="00D835A5" w:rsidRDefault="0018378A" w:rsidP="00D835A5">
            <w:pPr>
              <w:rPr>
                <w:rFonts w:cs="Arial"/>
                <w:sz w:val="18"/>
                <w:szCs w:val="18"/>
              </w:rPr>
            </w:pPr>
          </w:p>
          <w:p w:rsidR="0018378A" w:rsidRPr="00D835A5" w:rsidRDefault="0018378A" w:rsidP="00D835A5">
            <w:pPr>
              <w:ind w:left="34"/>
              <w:jc w:val="both"/>
              <w:rPr>
                <w:rFonts w:cs="Arial"/>
                <w:sz w:val="18"/>
                <w:szCs w:val="18"/>
              </w:rPr>
            </w:pPr>
            <w:r w:rsidRPr="00D835A5">
              <w:rPr>
                <w:rFonts w:cs="Arial"/>
                <w:sz w:val="18"/>
                <w:szCs w:val="18"/>
              </w:rPr>
              <w:t>Для установки КОНТРОЛЯ ВЛАГОУДАЛЕНИЯ (</w:t>
            </w:r>
            <w:r w:rsidRPr="00D835A5">
              <w:rPr>
                <w:rFonts w:cs="Arial"/>
                <w:sz w:val="18"/>
                <w:szCs w:val="18"/>
                <w:lang w:val="en-US"/>
              </w:rPr>
              <w:t>DEHUMIDIFICATIONCONTROL</w:t>
            </w:r>
            <w:r w:rsidRPr="00D835A5">
              <w:rPr>
                <w:rFonts w:cs="Arial"/>
                <w:sz w:val="18"/>
                <w:szCs w:val="18"/>
              </w:rPr>
              <w:t>): выбрать «ВКЛ» (</w:t>
            </w:r>
            <w:r w:rsidRPr="00D835A5">
              <w:rPr>
                <w:rFonts w:cs="Arial"/>
                <w:sz w:val="18"/>
                <w:szCs w:val="18"/>
                <w:lang w:val="en-US"/>
              </w:rPr>
              <w:t>ON</w:t>
            </w:r>
            <w:r w:rsidRPr="00D835A5">
              <w:rPr>
                <w:rFonts w:cs="Arial"/>
                <w:sz w:val="18"/>
                <w:szCs w:val="18"/>
              </w:rPr>
              <w:t>) (выполнение влагоудаления датчиком влажности), «ВКЛ-А» (</w:t>
            </w:r>
            <w:r w:rsidRPr="00D835A5">
              <w:rPr>
                <w:rFonts w:cs="Arial"/>
                <w:sz w:val="18"/>
                <w:szCs w:val="18"/>
                <w:lang w:val="en-US"/>
              </w:rPr>
              <w:t>ON</w:t>
            </w:r>
            <w:r w:rsidRPr="00D835A5">
              <w:rPr>
                <w:rFonts w:cs="Arial"/>
                <w:sz w:val="18"/>
                <w:szCs w:val="18"/>
              </w:rPr>
              <w:t>-</w:t>
            </w:r>
            <w:r w:rsidRPr="00D835A5">
              <w:rPr>
                <w:rFonts w:cs="Arial"/>
                <w:sz w:val="18"/>
                <w:szCs w:val="18"/>
                <w:lang w:val="en-US"/>
              </w:rPr>
              <w:t>A</w:t>
            </w:r>
            <w:r w:rsidRPr="00D835A5">
              <w:rPr>
                <w:rFonts w:cs="Arial"/>
                <w:sz w:val="18"/>
                <w:szCs w:val="18"/>
              </w:rPr>
              <w:t>)</w:t>
            </w:r>
          </w:p>
          <w:p w:rsidR="0018378A" w:rsidRPr="00D835A5" w:rsidRDefault="0018378A" w:rsidP="00D835A5">
            <w:pPr>
              <w:jc w:val="both"/>
              <w:rPr>
                <w:rFonts w:cs="Arial"/>
                <w:sz w:val="18"/>
                <w:szCs w:val="18"/>
              </w:rPr>
            </w:pPr>
            <w:r w:rsidRPr="00D835A5">
              <w:rPr>
                <w:rFonts w:cs="Arial"/>
                <w:sz w:val="18"/>
                <w:szCs w:val="18"/>
              </w:rPr>
              <w:t xml:space="preserve">(выполнение влагоудаления без датчика влажности) или </w:t>
            </w:r>
            <w:r w:rsidRPr="00D835A5">
              <w:rPr>
                <w:rFonts w:cs="Arial"/>
                <w:sz w:val="18"/>
                <w:szCs w:val="18"/>
                <w:u w:val="single"/>
              </w:rPr>
              <w:t>ВЫКЛ (</w:t>
            </w:r>
            <w:r w:rsidRPr="00D835A5">
              <w:rPr>
                <w:rFonts w:cs="Arial"/>
                <w:sz w:val="18"/>
                <w:szCs w:val="18"/>
                <w:u w:val="single"/>
                <w:lang w:val="en-US"/>
              </w:rPr>
              <w:t>OFF</w:t>
            </w:r>
            <w:r w:rsidRPr="00D835A5">
              <w:rPr>
                <w:rFonts w:cs="Arial"/>
                <w:sz w:val="18"/>
                <w:szCs w:val="18"/>
                <w:u w:val="single"/>
              </w:rPr>
              <w:t>)</w:t>
            </w:r>
            <w:r w:rsidRPr="00D835A5">
              <w:rPr>
                <w:rFonts w:cs="Arial"/>
                <w:sz w:val="18"/>
                <w:szCs w:val="18"/>
              </w:rPr>
              <w:t xml:space="preserve"> (без выполнения влагоудаления) на панели светодиодов при отображении “</w:t>
            </w:r>
            <w:r w:rsidRPr="00D835A5">
              <w:rPr>
                <w:rFonts w:cs="Arial"/>
                <w:sz w:val="18"/>
                <w:szCs w:val="18"/>
                <w:lang w:val="en-US"/>
              </w:rPr>
              <w:t>dHU</w:t>
            </w:r>
            <w:r w:rsidRPr="00D835A5">
              <w:rPr>
                <w:rFonts w:cs="Arial"/>
                <w:sz w:val="18"/>
                <w:szCs w:val="18"/>
              </w:rPr>
              <w:t>” на ж/к дисплее.</w:t>
            </w:r>
          </w:p>
          <w:p w:rsidR="0018378A" w:rsidRPr="00D835A5" w:rsidRDefault="0018378A" w:rsidP="00D835A5">
            <w:pPr>
              <w:jc w:val="both"/>
              <w:rPr>
                <w:rFonts w:cs="Arial"/>
                <w:sz w:val="18"/>
                <w:szCs w:val="18"/>
              </w:rPr>
            </w:pPr>
            <w:r w:rsidRPr="00D835A5">
              <w:rPr>
                <w:rFonts w:cs="Arial"/>
                <w:sz w:val="18"/>
                <w:szCs w:val="18"/>
              </w:rPr>
              <w:t>При нажатии клавиш</w:t>
            </w:r>
            <w:r w:rsidRPr="000A1FB6">
              <w:rPr>
                <w:rFonts w:cs="Arial"/>
                <w:noProof/>
                <w:sz w:val="18"/>
                <w:szCs w:val="18"/>
                <w:lang w:eastAsia="ru-RU"/>
              </w:rPr>
              <w:pict>
                <v:shape id="Рисунок 825" o:spid="_x0000_i1970" type="#_x0000_t75" style="width:20.25pt;height:18.75pt;visibility:visible">
                  <v:imagedata r:id="rId205" o:title=""/>
                </v:shape>
              </w:pict>
            </w:r>
            <w:r w:rsidRPr="00D835A5">
              <w:rPr>
                <w:rFonts w:cs="Arial"/>
                <w:sz w:val="18"/>
                <w:szCs w:val="18"/>
              </w:rPr>
              <w:t xml:space="preserve"> или </w:t>
            </w:r>
            <w:r w:rsidRPr="000A1FB6">
              <w:rPr>
                <w:rFonts w:cs="Arial"/>
                <w:noProof/>
                <w:sz w:val="18"/>
                <w:szCs w:val="18"/>
                <w:lang w:eastAsia="ru-RU"/>
              </w:rPr>
              <w:pict>
                <v:shape id="Рисунок 824" o:spid="_x0000_i1971" type="#_x0000_t75" style="width:17.25pt;height:17.25pt;visibility:visible">
                  <v:imagedata r:id="rId206" o:title=""/>
                </v:shape>
              </w:pict>
            </w:r>
            <w:r w:rsidRPr="00D835A5">
              <w:rPr>
                <w:rFonts w:cs="Arial"/>
                <w:sz w:val="18"/>
                <w:szCs w:val="18"/>
              </w:rPr>
              <w:t>, изменится индикация на «ВКЛ» (</w:t>
            </w:r>
            <w:r w:rsidRPr="00D835A5">
              <w:rPr>
                <w:rFonts w:cs="Arial"/>
                <w:sz w:val="18"/>
                <w:szCs w:val="18"/>
                <w:lang w:val="en-US"/>
              </w:rPr>
              <w:t>ON</w:t>
            </w:r>
            <w:r w:rsidRPr="00D835A5">
              <w:rPr>
                <w:rFonts w:cs="Arial"/>
                <w:sz w:val="18"/>
                <w:szCs w:val="18"/>
              </w:rPr>
              <w:t>), «ВКЛ-А» (</w:t>
            </w:r>
            <w:r w:rsidRPr="00D835A5">
              <w:rPr>
                <w:rFonts w:cs="Arial"/>
                <w:sz w:val="18"/>
                <w:szCs w:val="18"/>
                <w:lang w:val="en-US"/>
              </w:rPr>
              <w:t>ON</w:t>
            </w:r>
            <w:r w:rsidRPr="00D835A5">
              <w:rPr>
                <w:rFonts w:cs="Arial"/>
                <w:sz w:val="18"/>
                <w:szCs w:val="18"/>
              </w:rPr>
              <w:t>-</w:t>
            </w:r>
            <w:r w:rsidRPr="00D835A5">
              <w:rPr>
                <w:rFonts w:cs="Arial"/>
                <w:sz w:val="18"/>
                <w:szCs w:val="18"/>
                <w:lang w:val="en-US"/>
              </w:rPr>
              <w:t>A</w:t>
            </w:r>
            <w:r w:rsidRPr="00D835A5">
              <w:rPr>
                <w:rFonts w:cs="Arial"/>
                <w:sz w:val="18"/>
                <w:szCs w:val="18"/>
              </w:rPr>
              <w:t>) или «ВЫКЛ» (</w:t>
            </w:r>
            <w:r w:rsidRPr="00D835A5">
              <w:rPr>
                <w:rFonts w:cs="Arial"/>
                <w:sz w:val="18"/>
                <w:szCs w:val="18"/>
                <w:lang w:val="en-US"/>
              </w:rPr>
              <w:t>OFF</w:t>
            </w:r>
            <w:r w:rsidRPr="00D835A5">
              <w:rPr>
                <w:rFonts w:cs="Arial"/>
                <w:sz w:val="18"/>
                <w:szCs w:val="18"/>
              </w:rPr>
              <w:t>).</w:t>
            </w:r>
          </w:p>
          <w:p w:rsidR="0018378A" w:rsidRPr="00D835A5" w:rsidRDefault="0018378A" w:rsidP="00D835A5">
            <w:pPr>
              <w:jc w:val="both"/>
              <w:rPr>
                <w:rFonts w:cs="Arial"/>
                <w:sz w:val="18"/>
                <w:szCs w:val="18"/>
              </w:rPr>
            </w:pPr>
            <w:r w:rsidRPr="00D835A5">
              <w:rPr>
                <w:rFonts w:cs="Arial"/>
                <w:sz w:val="18"/>
                <w:szCs w:val="18"/>
              </w:rPr>
              <w:t xml:space="preserve">Нажать клавишу </w:t>
            </w:r>
            <w:r w:rsidRPr="000A1FB6">
              <w:rPr>
                <w:rFonts w:cs="Arial"/>
                <w:noProof/>
                <w:sz w:val="18"/>
                <w:szCs w:val="18"/>
                <w:lang w:eastAsia="ru-RU"/>
              </w:rPr>
              <w:pict>
                <v:shape id="Рисунок 823" o:spid="_x0000_i1972" type="#_x0000_t75" style="width:20.25pt;height:16.5pt;visibility:visible">
                  <v:imagedata r:id="rId207" o:title=""/>
                </v:shape>
              </w:pict>
            </w:r>
            <w:r w:rsidRPr="00D835A5">
              <w:rPr>
                <w:rFonts w:cs="Arial"/>
                <w:sz w:val="18"/>
                <w:szCs w:val="18"/>
              </w:rPr>
              <w:t xml:space="preserve"> для определения установки.</w:t>
            </w:r>
          </w:p>
          <w:p w:rsidR="0018378A" w:rsidRPr="00D835A5" w:rsidRDefault="0018378A" w:rsidP="00D835A5">
            <w:pPr>
              <w:rPr>
                <w:rFonts w:cs="Arial"/>
                <w:sz w:val="18"/>
                <w:szCs w:val="18"/>
              </w:rPr>
            </w:pPr>
            <w:r w:rsidRPr="00D835A5">
              <w:rPr>
                <w:rFonts w:cs="Arial"/>
                <w:sz w:val="18"/>
                <w:szCs w:val="18"/>
              </w:rPr>
              <w:t xml:space="preserve">Примечание: данная настройка может быть изменена клавишей </w:t>
            </w:r>
            <w:r w:rsidRPr="000A1FB6">
              <w:rPr>
                <w:rFonts w:cs="Arial"/>
                <w:noProof/>
                <w:sz w:val="18"/>
                <w:szCs w:val="18"/>
                <w:lang w:eastAsia="ru-RU"/>
              </w:rPr>
              <w:pict>
                <v:shape id="Рисунок 822" o:spid="_x0000_i1973" type="#_x0000_t75" style="width:17.25pt;height:16.5pt;visibility:visible">
                  <v:imagedata r:id="rId529" o:title=""/>
                </v:shape>
              </w:pict>
            </w:r>
            <w:r w:rsidRPr="00D835A5">
              <w:rPr>
                <w:rFonts w:cs="Arial"/>
                <w:sz w:val="18"/>
                <w:szCs w:val="18"/>
              </w:rPr>
              <w:t>.</w:t>
            </w:r>
          </w:p>
          <w:p w:rsidR="0018378A" w:rsidRPr="00D835A5" w:rsidRDefault="0018378A" w:rsidP="00D835A5">
            <w:pPr>
              <w:jc w:val="both"/>
              <w:rPr>
                <w:rFonts w:cs="Arial"/>
                <w:sz w:val="18"/>
                <w:szCs w:val="18"/>
              </w:rPr>
            </w:pPr>
            <w:r w:rsidRPr="00D835A5">
              <w:rPr>
                <w:rFonts w:cs="Arial"/>
                <w:sz w:val="18"/>
                <w:szCs w:val="18"/>
              </w:rPr>
              <w:t xml:space="preserve">Настройка ВКЛ/ВЫКЛ функции автоматического изменения интервала </w:t>
            </w:r>
            <w:r>
              <w:rPr>
                <w:rFonts w:cs="Arial"/>
                <w:sz w:val="18"/>
                <w:szCs w:val="18"/>
              </w:rPr>
              <w:t>оттайки</w:t>
            </w:r>
            <w:r w:rsidRPr="00D835A5">
              <w:rPr>
                <w:rFonts w:cs="Arial"/>
                <w:sz w:val="18"/>
                <w:szCs w:val="18"/>
              </w:rPr>
              <w:t xml:space="preserve">. Для того, чтобы осуществить настройку ВКЛ/ВЫКЛ функции автоматического изменения интервала </w:t>
            </w:r>
            <w:r>
              <w:rPr>
                <w:rFonts w:cs="Arial"/>
                <w:sz w:val="18"/>
                <w:szCs w:val="18"/>
              </w:rPr>
              <w:t>оттайки</w:t>
            </w:r>
            <w:r w:rsidRPr="00D835A5">
              <w:rPr>
                <w:rFonts w:cs="Arial"/>
                <w:sz w:val="18"/>
                <w:szCs w:val="18"/>
              </w:rPr>
              <w:t xml:space="preserve"> в то время, как на жидкокристаллическом дисплее отображается “</w:t>
            </w:r>
            <w:r w:rsidRPr="00D835A5">
              <w:rPr>
                <w:rFonts w:cs="Arial"/>
                <w:sz w:val="18"/>
                <w:szCs w:val="18"/>
                <w:lang w:val="en-US"/>
              </w:rPr>
              <w:t>AUT</w:t>
            </w:r>
            <w:r w:rsidRPr="00D835A5">
              <w:rPr>
                <w:rFonts w:cs="Arial"/>
                <w:sz w:val="18"/>
                <w:szCs w:val="18"/>
              </w:rPr>
              <w:t>-</w:t>
            </w:r>
            <w:r w:rsidRPr="00D835A5">
              <w:rPr>
                <w:rFonts w:cs="Arial"/>
                <w:sz w:val="18"/>
                <w:szCs w:val="18"/>
                <w:lang w:val="en-US"/>
              </w:rPr>
              <w:t>IN</w:t>
            </w:r>
            <w:r w:rsidRPr="00D835A5">
              <w:rPr>
                <w:rFonts w:cs="Arial"/>
                <w:sz w:val="18"/>
                <w:szCs w:val="18"/>
              </w:rPr>
              <w:t xml:space="preserve">” (автоматическое изменение интервала), выбрать ВКЛ (использовать функцию автоматического изменения интервала </w:t>
            </w:r>
            <w:r>
              <w:rPr>
                <w:rFonts w:cs="Arial"/>
                <w:sz w:val="18"/>
                <w:szCs w:val="18"/>
              </w:rPr>
              <w:t>оттайки</w:t>
            </w:r>
            <w:r w:rsidRPr="00D835A5">
              <w:rPr>
                <w:rFonts w:cs="Arial"/>
                <w:sz w:val="18"/>
                <w:szCs w:val="18"/>
              </w:rPr>
              <w:t xml:space="preserve">) или ВЫКЛ (не использовать функцию автоматического изменения интервала </w:t>
            </w:r>
            <w:r>
              <w:rPr>
                <w:rFonts w:cs="Arial"/>
                <w:sz w:val="18"/>
                <w:szCs w:val="18"/>
              </w:rPr>
              <w:t>оттайки</w:t>
            </w:r>
            <w:r w:rsidRPr="00D835A5">
              <w:rPr>
                <w:rFonts w:cs="Arial"/>
                <w:sz w:val="18"/>
                <w:szCs w:val="18"/>
              </w:rPr>
              <w:t>), отображаемые на светодиодном дисплее.</w:t>
            </w:r>
          </w:p>
          <w:p w:rsidR="0018378A" w:rsidRPr="00D835A5" w:rsidRDefault="0018378A" w:rsidP="00D835A5">
            <w:pPr>
              <w:jc w:val="both"/>
              <w:rPr>
                <w:rFonts w:cs="Arial"/>
                <w:sz w:val="18"/>
                <w:szCs w:val="18"/>
              </w:rPr>
            </w:pPr>
            <w:r w:rsidRPr="00D835A5">
              <w:rPr>
                <w:rFonts w:cs="Arial"/>
                <w:sz w:val="18"/>
                <w:szCs w:val="18"/>
              </w:rPr>
              <w:t xml:space="preserve">При каждом нажатии клавиш ВКЛ или ВЫКЛ показания дисплея будут изменяться. Для определения установки нажать клавишу ввода. Детальная информация о функции автоматического изменения интервала </w:t>
            </w:r>
            <w:r>
              <w:rPr>
                <w:rFonts w:cs="Arial"/>
                <w:sz w:val="18"/>
                <w:szCs w:val="18"/>
              </w:rPr>
              <w:t>оттайки</w:t>
            </w:r>
            <w:r w:rsidRPr="00D835A5">
              <w:rPr>
                <w:rFonts w:cs="Arial"/>
                <w:sz w:val="18"/>
                <w:szCs w:val="18"/>
              </w:rPr>
              <w:t xml:space="preserve"> приведена на стр. 5-21.</w:t>
            </w:r>
          </w:p>
          <w:p w:rsidR="0018378A" w:rsidRPr="00D835A5" w:rsidRDefault="0018378A" w:rsidP="00D835A5">
            <w:pPr>
              <w:rPr>
                <w:rFonts w:cs="Arial"/>
                <w:sz w:val="18"/>
                <w:szCs w:val="18"/>
              </w:rPr>
            </w:pPr>
          </w:p>
          <w:p w:rsidR="0018378A" w:rsidRPr="00D835A5" w:rsidRDefault="0018378A" w:rsidP="00D835A5">
            <w:pPr>
              <w:jc w:val="both"/>
              <w:rPr>
                <w:rFonts w:cs="Arial"/>
                <w:sz w:val="18"/>
                <w:szCs w:val="18"/>
              </w:rPr>
            </w:pPr>
            <w:r w:rsidRPr="00D835A5">
              <w:rPr>
                <w:rFonts w:cs="Arial"/>
                <w:sz w:val="18"/>
                <w:szCs w:val="18"/>
              </w:rPr>
              <w:t>Настройка ВКЛ/ВЫКЛ функции очистки контроля влагоудаления.</w:t>
            </w:r>
          </w:p>
          <w:p w:rsidR="0018378A" w:rsidRPr="00D835A5" w:rsidRDefault="0018378A" w:rsidP="00D835A5">
            <w:pPr>
              <w:jc w:val="both"/>
              <w:rPr>
                <w:rFonts w:cs="Arial"/>
                <w:sz w:val="18"/>
                <w:szCs w:val="18"/>
              </w:rPr>
            </w:pPr>
            <w:r w:rsidRPr="00D835A5">
              <w:rPr>
                <w:rFonts w:cs="Arial"/>
                <w:sz w:val="18"/>
                <w:szCs w:val="18"/>
              </w:rPr>
              <w:t>Для того, чтобы осуществить настройку ВКЛ/ВЫКЛ функции очистки контроля влагоудаления в то время, как на жидкокристаллическом дисплее отображается “</w:t>
            </w:r>
            <w:r w:rsidRPr="00D835A5">
              <w:rPr>
                <w:rFonts w:cs="Arial"/>
                <w:sz w:val="18"/>
                <w:szCs w:val="18"/>
                <w:lang w:val="en-US"/>
              </w:rPr>
              <w:t>dHU</w:t>
            </w:r>
            <w:r w:rsidRPr="00D835A5">
              <w:rPr>
                <w:rFonts w:cs="Arial"/>
                <w:sz w:val="18"/>
                <w:szCs w:val="18"/>
              </w:rPr>
              <w:t>-</w:t>
            </w:r>
            <w:r w:rsidRPr="00D835A5">
              <w:rPr>
                <w:rFonts w:cs="Arial"/>
                <w:sz w:val="18"/>
                <w:szCs w:val="18"/>
                <w:lang w:val="en-US"/>
              </w:rPr>
              <w:t>CAN</w:t>
            </w:r>
            <w:r w:rsidRPr="00D835A5">
              <w:rPr>
                <w:rFonts w:cs="Arial"/>
                <w:sz w:val="18"/>
                <w:szCs w:val="18"/>
              </w:rPr>
              <w:t>” (функция отмены контроля влагоудаления), выбрать ВКЛ (использовать функцию отмены контроля влагоудаления) или ВЫКЛ (не использовать функцию отмены контроля влагоудаления), отображаемые на светодиодном дисплее.</w:t>
            </w:r>
          </w:p>
          <w:p w:rsidR="0018378A" w:rsidRPr="00D835A5" w:rsidRDefault="0018378A" w:rsidP="00D835A5">
            <w:pPr>
              <w:jc w:val="both"/>
              <w:rPr>
                <w:rFonts w:cs="Arial"/>
                <w:sz w:val="18"/>
                <w:szCs w:val="18"/>
              </w:rPr>
            </w:pPr>
            <w:r w:rsidRPr="00D835A5">
              <w:rPr>
                <w:rFonts w:cs="Arial"/>
                <w:sz w:val="18"/>
                <w:szCs w:val="18"/>
              </w:rPr>
              <w:t>При каждом нажатии клавиш ВКЛ или ВЫКЛ показания дисплея будут изменяться. Для определения установки нажать клавишу ввода. Детальная информация о функции отмены контроля влагоудаления приведена на стр. 5-38.</w:t>
            </w:r>
          </w:p>
        </w:tc>
      </w:tr>
    </w:tbl>
    <w:p w:rsidR="0018378A" w:rsidRDefault="0018378A" w:rsidP="00CB65CB"/>
    <w:p w:rsidR="0018378A" w:rsidRDefault="0018378A">
      <w:r>
        <w:br w:type="page"/>
      </w:r>
    </w:p>
    <w:p w:rsidR="0018378A" w:rsidRPr="00D835A5" w:rsidRDefault="0018378A" w:rsidP="00E26188">
      <w:pPr>
        <w:numPr>
          <w:ilvl w:val="0"/>
          <w:numId w:val="114"/>
        </w:numPr>
        <w:jc w:val="both"/>
        <w:rPr>
          <w:rFonts w:cs="Arial"/>
          <w:b/>
        </w:rPr>
      </w:pPr>
      <w:r w:rsidRPr="00D835A5">
        <w:rPr>
          <w:rFonts w:cs="Arial"/>
          <w:b/>
        </w:rPr>
        <w:t>Автоматическая откачка</w:t>
      </w:r>
    </w:p>
    <w:p w:rsidR="0018378A" w:rsidRPr="00D835A5" w:rsidRDefault="0018378A" w:rsidP="00D835A5">
      <w:pPr>
        <w:jc w:val="both"/>
        <w:rPr>
          <w:rFonts w:cs="Arial"/>
          <w:b/>
        </w:rPr>
      </w:pPr>
    </w:p>
    <w:p w:rsidR="0018378A" w:rsidRPr="00D835A5" w:rsidRDefault="0018378A" w:rsidP="00D835A5">
      <w:pPr>
        <w:jc w:val="both"/>
        <w:rPr>
          <w:rFonts w:cs="Arial"/>
        </w:rPr>
      </w:pPr>
      <w:r w:rsidRPr="00D835A5">
        <w:rPr>
          <w:rFonts w:cs="Arial"/>
        </w:rPr>
        <w:t>Система автоматической откачки применяется на данной установке для предотвращения работы с чрезмерным падением низкого давления из-за операции откачки или выгорания компрессора из-за закрытия запорного клапана.</w:t>
      </w:r>
    </w:p>
    <w:p w:rsidR="0018378A" w:rsidRPr="00D835A5" w:rsidRDefault="0018378A" w:rsidP="00E26188">
      <w:pPr>
        <w:numPr>
          <w:ilvl w:val="0"/>
          <w:numId w:val="258"/>
        </w:numPr>
        <w:jc w:val="both"/>
        <w:rPr>
          <w:rFonts w:cs="Arial"/>
          <w:b/>
        </w:rPr>
      </w:pPr>
      <w:r w:rsidRPr="00D835A5">
        <w:rPr>
          <w:rFonts w:cs="Arial"/>
          <w:b/>
        </w:rPr>
        <w:t>Работа контроллера</w:t>
      </w:r>
    </w:p>
    <w:p w:rsidR="0018378A" w:rsidRPr="00D835A5" w:rsidRDefault="0018378A" w:rsidP="00D835A5">
      <w:pPr>
        <w:ind w:left="720"/>
        <w:jc w:val="both"/>
        <w:rPr>
          <w:rFonts w:cs="Arial"/>
        </w:rPr>
      </w:pPr>
      <w:r w:rsidRPr="00D835A5">
        <w:rPr>
          <w:rFonts w:cs="Arial"/>
        </w:rPr>
        <w:t xml:space="preserve">Нажать клавишу </w:t>
      </w:r>
      <w:r w:rsidRPr="000A1FB6">
        <w:rPr>
          <w:rFonts w:cs="Arial"/>
          <w:noProof/>
          <w:lang w:eastAsia="ru-RU"/>
        </w:rPr>
        <w:pict>
          <v:shape id="Рисунок 837" o:spid="_x0000_i1974" type="#_x0000_t75" style="width:32.25pt;height:30.75pt;visibility:visible">
            <v:imagedata r:id="rId530" o:title=""/>
          </v:shape>
        </w:pict>
      </w:r>
      <w:r w:rsidRPr="00D835A5">
        <w:rPr>
          <w:rFonts w:cs="Arial"/>
        </w:rPr>
        <w:t xml:space="preserve"> (режим) дважды для выбора режима откачки, затем на ж/к дисплее будет отображаться “</w:t>
      </w:r>
      <w:r w:rsidRPr="00D835A5">
        <w:rPr>
          <w:rFonts w:cs="Arial"/>
          <w:lang w:val="en-US"/>
        </w:rPr>
        <w:t>Pdown</w:t>
      </w:r>
      <w:r w:rsidRPr="00D835A5">
        <w:rPr>
          <w:rFonts w:cs="Arial"/>
        </w:rPr>
        <w:t xml:space="preserve">” (откачка). Выбрать ВКЛ, используя клавишу </w:t>
      </w:r>
      <w:r w:rsidRPr="000A1FB6">
        <w:rPr>
          <w:rFonts w:cs="Arial"/>
          <w:noProof/>
          <w:lang w:eastAsia="ru-RU"/>
        </w:rPr>
        <w:pict>
          <v:shape id="Рисунок 836" o:spid="_x0000_i1975" type="#_x0000_t75" style="width:20.25pt;height:17.25pt;visibility:visible">
            <v:imagedata r:id="rId531" o:title=""/>
          </v:shape>
        </w:pict>
      </w:r>
      <w:r w:rsidRPr="00D835A5">
        <w:rPr>
          <w:rFonts w:cs="Arial"/>
        </w:rPr>
        <w:t xml:space="preserve"> или </w:t>
      </w:r>
      <w:r w:rsidRPr="000A1FB6">
        <w:rPr>
          <w:rFonts w:cs="Arial"/>
          <w:noProof/>
          <w:lang w:eastAsia="ru-RU"/>
        </w:rPr>
        <w:pict>
          <v:shape id="Рисунок 835" o:spid="_x0000_i1976" type="#_x0000_t75" style="width:17.25pt;height:18pt;visibility:visible">
            <v:imagedata r:id="rId532" o:title=""/>
          </v:shape>
        </w:pict>
      </w:r>
      <w:r w:rsidRPr="00D835A5">
        <w:rPr>
          <w:rFonts w:cs="Arial"/>
        </w:rPr>
        <w:t xml:space="preserve"> и нажать </w:t>
      </w:r>
      <w:r w:rsidRPr="000A1FB6">
        <w:rPr>
          <w:rFonts w:cs="Arial"/>
          <w:noProof/>
          <w:lang w:eastAsia="ru-RU"/>
        </w:rPr>
        <w:pict>
          <v:shape id="Рисунок 834" o:spid="_x0000_i1977" type="#_x0000_t75" style="width:20.25pt;height:18pt;visibility:visible">
            <v:imagedata r:id="rId533" o:title=""/>
          </v:shape>
        </w:pict>
      </w:r>
      <w:r w:rsidRPr="00D835A5">
        <w:rPr>
          <w:rFonts w:cs="Arial"/>
        </w:rPr>
        <w:t>для начала автоматической откачки.</w:t>
      </w:r>
    </w:p>
    <w:p w:rsidR="0018378A" w:rsidRPr="00D835A5" w:rsidRDefault="0018378A" w:rsidP="00D835A5">
      <w:pPr>
        <w:ind w:left="720"/>
        <w:jc w:val="both"/>
        <w:rPr>
          <w:rFonts w:cs="Arial"/>
          <w:b/>
        </w:rPr>
      </w:pPr>
    </w:p>
    <w:p w:rsidR="0018378A" w:rsidRPr="00D835A5" w:rsidRDefault="0018378A" w:rsidP="00D835A5">
      <w:pPr>
        <w:jc w:val="both"/>
        <w:rPr>
          <w:rFonts w:cs="Arial"/>
        </w:rPr>
      </w:pPr>
      <w:r w:rsidRPr="000A1FB6">
        <w:rPr>
          <w:rFonts w:cs="Arial"/>
        </w:rPr>
        <w:pict>
          <v:shape id="_x0000_i1978" type="#_x0000_t75" style="width:438.75pt;height:103.5pt">
            <v:imagedata r:id="rId534" o:title=""/>
          </v:shape>
        </w:pict>
      </w:r>
    </w:p>
    <w:p w:rsidR="0018378A" w:rsidRPr="00D835A5" w:rsidRDefault="0018378A" w:rsidP="00D835A5">
      <w:pPr>
        <w:jc w:val="both"/>
        <w:rPr>
          <w:rFonts w:cs="Arial"/>
        </w:rPr>
      </w:pPr>
      <w:r w:rsidRPr="00D835A5">
        <w:rPr>
          <w:rFonts w:cs="Arial"/>
        </w:rPr>
        <w:t>*1: Если режим «</w:t>
      </w:r>
      <w:r>
        <w:rPr>
          <w:rFonts w:cs="Arial"/>
        </w:rPr>
        <w:t>Осушение</w:t>
      </w:r>
      <w:r w:rsidRPr="00D835A5">
        <w:rPr>
          <w:rFonts w:cs="Arial"/>
        </w:rPr>
        <w:t xml:space="preserve"> ВКЛ-А/ВЫКЛ» поставлен в положение ВКЛ, то режим работы </w:t>
      </w:r>
      <w:r w:rsidRPr="00D835A5">
        <w:rPr>
          <w:rFonts w:cs="Arial"/>
          <w:lang w:val="en-US"/>
        </w:rPr>
        <w:t>G</w:t>
      </w:r>
      <w:r w:rsidRPr="00D835A5">
        <w:rPr>
          <w:rFonts w:cs="Arial"/>
        </w:rPr>
        <w:t>-</w:t>
      </w:r>
      <w:r w:rsidRPr="00D835A5">
        <w:rPr>
          <w:rFonts w:cs="Arial"/>
          <w:lang w:val="en-US"/>
        </w:rPr>
        <w:t>SET</w:t>
      </w:r>
      <w:r w:rsidRPr="00D835A5">
        <w:rPr>
          <w:rFonts w:cs="Arial"/>
        </w:rPr>
        <w:t xml:space="preserve"> будет пропущен. </w:t>
      </w:r>
    </w:p>
    <w:p w:rsidR="0018378A" w:rsidRPr="00D835A5" w:rsidRDefault="0018378A" w:rsidP="00D835A5">
      <w:pPr>
        <w:jc w:val="both"/>
        <w:rPr>
          <w:rFonts w:cs="Arial"/>
        </w:rPr>
      </w:pPr>
    </w:p>
    <w:p w:rsidR="0018378A" w:rsidRDefault="0018378A" w:rsidP="00D835A5">
      <w:r>
        <w:rPr>
          <w:noProof/>
          <w:lang w:eastAsia="ru-RU"/>
        </w:rPr>
        <w:pict>
          <v:shape id="Рисунок 839" o:spid="_x0000_i1979" type="#_x0000_t75" style="width:471pt;height:219pt;visibility:visible">
            <v:imagedata r:id="rId535" o:title=""/>
          </v:shape>
        </w:pict>
      </w:r>
    </w:p>
    <w:p w:rsidR="0018378A" w:rsidRDefault="0018378A">
      <w:r>
        <w:br w:type="page"/>
      </w:r>
    </w:p>
    <w:p w:rsidR="0018378A" w:rsidRPr="00707E43" w:rsidRDefault="0018378A" w:rsidP="00E26188">
      <w:pPr>
        <w:numPr>
          <w:ilvl w:val="0"/>
          <w:numId w:val="48"/>
        </w:numPr>
        <w:jc w:val="both"/>
        <w:rPr>
          <w:rFonts w:cs="Arial"/>
          <w:b/>
        </w:rPr>
      </w:pPr>
      <w:r w:rsidRPr="00707E43">
        <w:rPr>
          <w:rFonts w:cs="Arial"/>
          <w:b/>
        </w:rPr>
        <w:t>Режим замораживания</w:t>
      </w:r>
    </w:p>
    <w:p w:rsidR="0018378A" w:rsidRPr="00707E43" w:rsidRDefault="0018378A" w:rsidP="00E26188">
      <w:pPr>
        <w:numPr>
          <w:ilvl w:val="1"/>
          <w:numId w:val="48"/>
        </w:numPr>
        <w:jc w:val="both"/>
        <w:rPr>
          <w:rFonts w:cs="Arial"/>
          <w:b/>
        </w:rPr>
      </w:pPr>
      <w:r w:rsidRPr="00707E43">
        <w:rPr>
          <w:rFonts w:cs="Arial"/>
          <w:b/>
        </w:rPr>
        <w:t>Смена состояния контроля и общий контроль</w:t>
      </w:r>
    </w:p>
    <w:p w:rsidR="0018378A" w:rsidRPr="00707E43" w:rsidRDefault="0018378A" w:rsidP="00707E43">
      <w:pPr>
        <w:jc w:val="both"/>
        <w:rPr>
          <w:rFonts w:cs="Arial"/>
          <w:b/>
        </w:rPr>
      </w:pPr>
      <w:r w:rsidRPr="000A1FB6">
        <w:rPr>
          <w:rFonts w:cs="Arial"/>
          <w:b/>
          <w:noProof/>
          <w:lang w:eastAsia="ru-RU"/>
        </w:rPr>
        <w:pict>
          <v:shape id="Рисунок 841" o:spid="_x0000_i1980" type="#_x0000_t75" style="width:471pt;height:294.75pt;visibility:visible">
            <v:imagedata r:id="rId536" o:title=""/>
          </v:shape>
        </w:pict>
      </w:r>
    </w:p>
    <w:p w:rsidR="0018378A" w:rsidRPr="00707E43" w:rsidRDefault="0018378A" w:rsidP="00E26188">
      <w:pPr>
        <w:numPr>
          <w:ilvl w:val="1"/>
          <w:numId w:val="48"/>
        </w:numPr>
        <w:jc w:val="both"/>
        <w:rPr>
          <w:rFonts w:cs="Arial"/>
          <w:b/>
        </w:rPr>
      </w:pPr>
      <w:r w:rsidRPr="00707E43">
        <w:rPr>
          <w:rFonts w:cs="Arial"/>
          <w:b/>
        </w:rPr>
        <w:t xml:space="preserve">Работа магнитного </w:t>
      </w:r>
      <w:r>
        <w:rPr>
          <w:rFonts w:cs="Arial"/>
          <w:b/>
        </w:rPr>
        <w:t>Пускателя</w:t>
      </w:r>
      <w:r w:rsidRPr="00707E43">
        <w:rPr>
          <w:rFonts w:cs="Arial"/>
          <w:b/>
        </w:rPr>
        <w:t xml:space="preserve"> и соленоидного клапана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046"/>
        <w:gridCol w:w="3069"/>
        <w:gridCol w:w="919"/>
        <w:gridCol w:w="1595"/>
        <w:gridCol w:w="1417"/>
        <w:gridCol w:w="1583"/>
      </w:tblGrid>
      <w:tr w:rsidR="0018378A" w:rsidRPr="00C276C2" w:rsidTr="002673F0">
        <w:tc>
          <w:tcPr>
            <w:tcW w:w="5034" w:type="dxa"/>
            <w:gridSpan w:val="3"/>
          </w:tcPr>
          <w:p w:rsidR="0018378A" w:rsidRPr="00707E43" w:rsidRDefault="0018378A" w:rsidP="00707E43">
            <w:pPr>
              <w:rPr>
                <w:rFonts w:cs="Arial"/>
                <w:szCs w:val="20"/>
              </w:rPr>
            </w:pPr>
            <w:r w:rsidRPr="00707E43">
              <w:rPr>
                <w:rFonts w:cs="Arial"/>
                <w:szCs w:val="20"/>
              </w:rPr>
              <w:t>Наименование компонента</w:t>
            </w:r>
          </w:p>
        </w:tc>
        <w:tc>
          <w:tcPr>
            <w:tcW w:w="1595" w:type="dxa"/>
          </w:tcPr>
          <w:p w:rsidR="0018378A" w:rsidRPr="00707E43" w:rsidRDefault="0018378A" w:rsidP="00707E43">
            <w:pPr>
              <w:rPr>
                <w:rFonts w:cs="Arial"/>
                <w:szCs w:val="20"/>
              </w:rPr>
            </w:pPr>
            <w:r w:rsidRPr="00707E43">
              <w:rPr>
                <w:rFonts w:cs="Arial"/>
                <w:szCs w:val="20"/>
              </w:rPr>
              <w:t>Термостат ВКЛ</w:t>
            </w:r>
          </w:p>
        </w:tc>
        <w:tc>
          <w:tcPr>
            <w:tcW w:w="1417" w:type="dxa"/>
          </w:tcPr>
          <w:p w:rsidR="0018378A" w:rsidRPr="00707E43" w:rsidRDefault="0018378A" w:rsidP="00707E43">
            <w:pPr>
              <w:rPr>
                <w:rFonts w:cs="Arial"/>
                <w:szCs w:val="20"/>
              </w:rPr>
            </w:pPr>
            <w:r w:rsidRPr="00707E43">
              <w:rPr>
                <w:rFonts w:cs="Arial"/>
                <w:szCs w:val="20"/>
              </w:rPr>
              <w:t>Откачка</w:t>
            </w:r>
          </w:p>
        </w:tc>
        <w:tc>
          <w:tcPr>
            <w:tcW w:w="1583" w:type="dxa"/>
          </w:tcPr>
          <w:p w:rsidR="0018378A" w:rsidRPr="00707E43" w:rsidRDefault="0018378A" w:rsidP="00707E43">
            <w:pPr>
              <w:rPr>
                <w:rFonts w:cs="Arial"/>
                <w:szCs w:val="20"/>
              </w:rPr>
            </w:pPr>
            <w:r w:rsidRPr="00707E43">
              <w:rPr>
                <w:rFonts w:cs="Arial"/>
                <w:szCs w:val="20"/>
              </w:rPr>
              <w:t>Термостат ВЫКЛ</w:t>
            </w:r>
          </w:p>
        </w:tc>
      </w:tr>
      <w:tr w:rsidR="0018378A" w:rsidRPr="00C276C2" w:rsidTr="002673F0">
        <w:tc>
          <w:tcPr>
            <w:tcW w:w="1046" w:type="dxa"/>
            <w:vMerge w:val="restart"/>
            <w:textDirection w:val="btLr"/>
          </w:tcPr>
          <w:p w:rsidR="0018378A" w:rsidRPr="00707E43" w:rsidRDefault="0018378A" w:rsidP="00707E43">
            <w:pPr>
              <w:rPr>
                <w:rFonts w:cs="Arial"/>
                <w:szCs w:val="20"/>
              </w:rPr>
            </w:pPr>
            <w:r w:rsidRPr="00707E43">
              <w:rPr>
                <w:rFonts w:cs="Arial"/>
                <w:szCs w:val="20"/>
              </w:rPr>
              <w:t>Магнитный</w:t>
            </w:r>
          </w:p>
          <w:p w:rsidR="0018378A" w:rsidRPr="00707E43" w:rsidRDefault="0018378A" w:rsidP="00707E43">
            <w:pPr>
              <w:rPr>
                <w:rFonts w:cs="Arial"/>
                <w:szCs w:val="20"/>
              </w:rPr>
            </w:pPr>
            <w:r>
              <w:rPr>
                <w:rFonts w:cs="Arial"/>
                <w:szCs w:val="20"/>
              </w:rPr>
              <w:t>Пускатель</w:t>
            </w:r>
          </w:p>
        </w:tc>
        <w:tc>
          <w:tcPr>
            <w:tcW w:w="3069" w:type="dxa"/>
          </w:tcPr>
          <w:p w:rsidR="0018378A" w:rsidRPr="00707E43" w:rsidRDefault="0018378A" w:rsidP="00707E43">
            <w:pPr>
              <w:rPr>
                <w:rFonts w:cs="Arial"/>
                <w:szCs w:val="20"/>
              </w:rPr>
            </w:pPr>
            <w:r w:rsidRPr="00707E43">
              <w:rPr>
                <w:rFonts w:cs="Arial"/>
                <w:szCs w:val="20"/>
              </w:rPr>
              <w:t>Компрессор</w:t>
            </w:r>
          </w:p>
        </w:tc>
        <w:tc>
          <w:tcPr>
            <w:tcW w:w="919" w:type="dxa"/>
          </w:tcPr>
          <w:p w:rsidR="0018378A" w:rsidRPr="00707E43" w:rsidRDefault="0018378A" w:rsidP="00707E43">
            <w:pPr>
              <w:rPr>
                <w:rFonts w:cs="Arial"/>
                <w:szCs w:val="20"/>
              </w:rPr>
            </w:pPr>
            <w:r w:rsidRPr="00707E43">
              <w:rPr>
                <w:rFonts w:cs="Arial"/>
                <w:szCs w:val="20"/>
                <w:lang w:val="en-US"/>
              </w:rPr>
              <w:t>CC</w:t>
            </w:r>
          </w:p>
        </w:tc>
        <w:tc>
          <w:tcPr>
            <w:tcW w:w="1595" w:type="dxa"/>
          </w:tcPr>
          <w:p w:rsidR="0018378A" w:rsidRPr="00707E43" w:rsidRDefault="0018378A" w:rsidP="00707E43">
            <w:pPr>
              <w:rPr>
                <w:rFonts w:cs="Arial"/>
                <w:szCs w:val="20"/>
              </w:rPr>
            </w:pPr>
            <w:r w:rsidRPr="00707E43">
              <w:rPr>
                <w:rFonts w:cs="Arial"/>
                <w:szCs w:val="20"/>
              </w:rPr>
              <w:t>ВКЛ</w:t>
            </w:r>
          </w:p>
        </w:tc>
        <w:tc>
          <w:tcPr>
            <w:tcW w:w="1417" w:type="dxa"/>
          </w:tcPr>
          <w:p w:rsidR="0018378A" w:rsidRPr="00707E43" w:rsidRDefault="0018378A" w:rsidP="00707E43">
            <w:pPr>
              <w:rPr>
                <w:rFonts w:cs="Arial"/>
                <w:szCs w:val="20"/>
              </w:rPr>
            </w:pPr>
            <w:r w:rsidRPr="00707E43">
              <w:rPr>
                <w:rFonts w:cs="Arial"/>
                <w:szCs w:val="20"/>
              </w:rPr>
              <w:t>ВКЛ</w:t>
            </w:r>
          </w:p>
        </w:tc>
        <w:tc>
          <w:tcPr>
            <w:tcW w:w="1583" w:type="dxa"/>
          </w:tcPr>
          <w:p w:rsidR="0018378A" w:rsidRPr="00707E43" w:rsidRDefault="0018378A" w:rsidP="00707E43">
            <w:pPr>
              <w:rPr>
                <w:rFonts w:cs="Arial"/>
                <w:szCs w:val="20"/>
              </w:rPr>
            </w:pPr>
            <w:r w:rsidRPr="00707E43">
              <w:rPr>
                <w:rFonts w:cs="Arial"/>
                <w:szCs w:val="20"/>
              </w:rPr>
              <w:t>ВЫКЛ</w:t>
            </w:r>
          </w:p>
        </w:tc>
      </w:tr>
      <w:tr w:rsidR="0018378A" w:rsidRPr="00C276C2" w:rsidTr="002673F0">
        <w:tc>
          <w:tcPr>
            <w:tcW w:w="1046" w:type="dxa"/>
            <w:vMerge/>
          </w:tcPr>
          <w:p w:rsidR="0018378A" w:rsidRPr="00707E43" w:rsidRDefault="0018378A" w:rsidP="00707E43">
            <w:pPr>
              <w:rPr>
                <w:rFonts w:cs="Arial"/>
                <w:szCs w:val="20"/>
              </w:rPr>
            </w:pPr>
          </w:p>
        </w:tc>
        <w:tc>
          <w:tcPr>
            <w:tcW w:w="3069" w:type="dxa"/>
          </w:tcPr>
          <w:p w:rsidR="0018378A" w:rsidRPr="00707E43" w:rsidRDefault="0018378A" w:rsidP="00707E43">
            <w:pPr>
              <w:rPr>
                <w:rFonts w:cs="Arial"/>
                <w:szCs w:val="20"/>
              </w:rPr>
            </w:pPr>
            <w:r w:rsidRPr="00707E43">
              <w:rPr>
                <w:rFonts w:cs="Arial"/>
                <w:szCs w:val="20"/>
              </w:rPr>
              <w:t>Вентилятор испарителя</w:t>
            </w:r>
            <w:r w:rsidRPr="00707E43">
              <w:rPr>
                <w:rFonts w:cs="Arial"/>
                <w:szCs w:val="20"/>
                <w:lang w:val="en-US"/>
              </w:rPr>
              <w:t xml:space="preserve">. </w:t>
            </w:r>
            <w:r w:rsidRPr="00707E43">
              <w:rPr>
                <w:rFonts w:cs="Arial"/>
                <w:szCs w:val="20"/>
              </w:rPr>
              <w:t>Высокая скорость</w:t>
            </w:r>
          </w:p>
        </w:tc>
        <w:tc>
          <w:tcPr>
            <w:tcW w:w="919" w:type="dxa"/>
          </w:tcPr>
          <w:p w:rsidR="0018378A" w:rsidRPr="00707E43" w:rsidRDefault="0018378A" w:rsidP="00707E43">
            <w:pPr>
              <w:rPr>
                <w:rFonts w:cs="Arial"/>
                <w:szCs w:val="20"/>
                <w:lang w:val="en-US"/>
              </w:rPr>
            </w:pPr>
            <w:r w:rsidRPr="00707E43">
              <w:rPr>
                <w:rFonts w:cs="Arial"/>
                <w:szCs w:val="20"/>
                <w:lang w:val="en-US"/>
              </w:rPr>
              <w:t>EFH</w:t>
            </w:r>
          </w:p>
        </w:tc>
        <w:tc>
          <w:tcPr>
            <w:tcW w:w="1595" w:type="dxa"/>
          </w:tcPr>
          <w:p w:rsidR="0018378A" w:rsidRPr="00707E43" w:rsidRDefault="0018378A" w:rsidP="00707E43">
            <w:pPr>
              <w:rPr>
                <w:rFonts w:cs="Arial"/>
                <w:szCs w:val="20"/>
              </w:rPr>
            </w:pPr>
            <w:r w:rsidRPr="00707E43">
              <w:rPr>
                <w:rFonts w:cs="Arial"/>
                <w:szCs w:val="20"/>
              </w:rPr>
              <w:t>ВЫКЛ</w:t>
            </w:r>
          </w:p>
        </w:tc>
        <w:tc>
          <w:tcPr>
            <w:tcW w:w="1417" w:type="dxa"/>
          </w:tcPr>
          <w:p w:rsidR="0018378A" w:rsidRPr="00707E43" w:rsidRDefault="0018378A" w:rsidP="00707E43">
            <w:pPr>
              <w:rPr>
                <w:rFonts w:cs="Arial"/>
                <w:szCs w:val="20"/>
              </w:rPr>
            </w:pPr>
            <w:r w:rsidRPr="00707E43">
              <w:rPr>
                <w:rFonts w:cs="Arial"/>
                <w:szCs w:val="20"/>
              </w:rPr>
              <w:t>ВЫКЛ</w:t>
            </w:r>
          </w:p>
        </w:tc>
        <w:tc>
          <w:tcPr>
            <w:tcW w:w="1583" w:type="dxa"/>
          </w:tcPr>
          <w:p w:rsidR="0018378A" w:rsidRPr="00707E43" w:rsidRDefault="0018378A" w:rsidP="00707E43">
            <w:pPr>
              <w:rPr>
                <w:rFonts w:cs="Arial"/>
                <w:szCs w:val="20"/>
              </w:rPr>
            </w:pPr>
            <w:r w:rsidRPr="00707E43">
              <w:rPr>
                <w:rFonts w:cs="Arial"/>
                <w:szCs w:val="20"/>
              </w:rPr>
              <w:t>ВЫКЛ</w:t>
            </w:r>
          </w:p>
        </w:tc>
      </w:tr>
      <w:tr w:rsidR="0018378A" w:rsidRPr="00C276C2" w:rsidTr="002673F0">
        <w:tc>
          <w:tcPr>
            <w:tcW w:w="1046" w:type="dxa"/>
            <w:vMerge/>
          </w:tcPr>
          <w:p w:rsidR="0018378A" w:rsidRPr="00707E43" w:rsidRDefault="0018378A" w:rsidP="00707E43">
            <w:pPr>
              <w:rPr>
                <w:rFonts w:cs="Arial"/>
                <w:szCs w:val="20"/>
                <w:lang w:val="en-US"/>
              </w:rPr>
            </w:pPr>
          </w:p>
        </w:tc>
        <w:tc>
          <w:tcPr>
            <w:tcW w:w="3069" w:type="dxa"/>
          </w:tcPr>
          <w:p w:rsidR="0018378A" w:rsidRPr="00707E43" w:rsidRDefault="0018378A" w:rsidP="00707E43">
            <w:pPr>
              <w:rPr>
                <w:rFonts w:cs="Arial"/>
                <w:szCs w:val="20"/>
              </w:rPr>
            </w:pPr>
            <w:r w:rsidRPr="00707E43">
              <w:rPr>
                <w:rFonts w:cs="Arial"/>
                <w:szCs w:val="20"/>
              </w:rPr>
              <w:t>Вентиляториспарителя</w:t>
            </w:r>
            <w:r w:rsidRPr="00707E43">
              <w:rPr>
                <w:rFonts w:cs="Arial"/>
                <w:szCs w:val="20"/>
                <w:lang w:val="en-US"/>
              </w:rPr>
              <w:t xml:space="preserve">. </w:t>
            </w:r>
            <w:r w:rsidRPr="00707E43">
              <w:rPr>
                <w:rFonts w:cs="Arial"/>
                <w:szCs w:val="20"/>
              </w:rPr>
              <w:t>Низкая скорость</w:t>
            </w:r>
          </w:p>
        </w:tc>
        <w:tc>
          <w:tcPr>
            <w:tcW w:w="919" w:type="dxa"/>
          </w:tcPr>
          <w:p w:rsidR="0018378A" w:rsidRPr="00707E43" w:rsidRDefault="0018378A" w:rsidP="00707E43">
            <w:pPr>
              <w:rPr>
                <w:rFonts w:cs="Arial"/>
                <w:szCs w:val="20"/>
                <w:lang w:val="en-US"/>
              </w:rPr>
            </w:pPr>
            <w:r w:rsidRPr="00707E43">
              <w:rPr>
                <w:rFonts w:cs="Arial"/>
                <w:szCs w:val="20"/>
                <w:lang w:val="en-US"/>
              </w:rPr>
              <w:t>EFL</w:t>
            </w:r>
          </w:p>
        </w:tc>
        <w:tc>
          <w:tcPr>
            <w:tcW w:w="1595" w:type="dxa"/>
          </w:tcPr>
          <w:p w:rsidR="0018378A" w:rsidRPr="00707E43" w:rsidRDefault="0018378A" w:rsidP="00707E43">
            <w:pPr>
              <w:rPr>
                <w:rFonts w:cs="Arial"/>
                <w:szCs w:val="20"/>
              </w:rPr>
            </w:pPr>
            <w:r w:rsidRPr="00707E43">
              <w:rPr>
                <w:rFonts w:cs="Arial"/>
                <w:szCs w:val="20"/>
              </w:rPr>
              <w:t>ВКЛ</w:t>
            </w:r>
          </w:p>
        </w:tc>
        <w:tc>
          <w:tcPr>
            <w:tcW w:w="1417" w:type="dxa"/>
          </w:tcPr>
          <w:p w:rsidR="0018378A" w:rsidRPr="00707E43" w:rsidRDefault="0018378A" w:rsidP="00707E43">
            <w:pPr>
              <w:rPr>
                <w:rFonts w:cs="Arial"/>
                <w:szCs w:val="20"/>
              </w:rPr>
            </w:pPr>
            <w:r w:rsidRPr="00707E43">
              <w:rPr>
                <w:rFonts w:cs="Arial"/>
                <w:szCs w:val="20"/>
              </w:rPr>
              <w:t>ВКЛ</w:t>
            </w:r>
          </w:p>
        </w:tc>
        <w:tc>
          <w:tcPr>
            <w:tcW w:w="1583" w:type="dxa"/>
          </w:tcPr>
          <w:p w:rsidR="0018378A" w:rsidRPr="00707E43" w:rsidRDefault="0018378A" w:rsidP="00707E43">
            <w:pPr>
              <w:rPr>
                <w:rFonts w:cs="Arial"/>
                <w:szCs w:val="20"/>
              </w:rPr>
            </w:pPr>
            <w:r w:rsidRPr="00707E43">
              <w:rPr>
                <w:rFonts w:cs="Arial"/>
                <w:szCs w:val="20"/>
              </w:rPr>
              <w:t>ВКЛ</w:t>
            </w:r>
          </w:p>
        </w:tc>
      </w:tr>
      <w:tr w:rsidR="0018378A" w:rsidRPr="00C276C2" w:rsidTr="002673F0">
        <w:tc>
          <w:tcPr>
            <w:tcW w:w="1046" w:type="dxa"/>
            <w:vMerge/>
          </w:tcPr>
          <w:p w:rsidR="0018378A" w:rsidRPr="00707E43" w:rsidRDefault="0018378A" w:rsidP="00707E43">
            <w:pPr>
              <w:rPr>
                <w:rFonts w:cs="Arial"/>
                <w:szCs w:val="20"/>
                <w:lang w:val="en-US"/>
              </w:rPr>
            </w:pPr>
          </w:p>
        </w:tc>
        <w:tc>
          <w:tcPr>
            <w:tcW w:w="3069" w:type="dxa"/>
          </w:tcPr>
          <w:p w:rsidR="0018378A" w:rsidRPr="00707E43" w:rsidRDefault="0018378A" w:rsidP="00707E43">
            <w:pPr>
              <w:rPr>
                <w:rFonts w:cs="Arial"/>
                <w:szCs w:val="20"/>
              </w:rPr>
            </w:pPr>
            <w:r w:rsidRPr="00707E43">
              <w:rPr>
                <w:rFonts w:cs="Arial"/>
                <w:szCs w:val="20"/>
              </w:rPr>
              <w:t>Вентилятор конденсатора</w:t>
            </w:r>
          </w:p>
        </w:tc>
        <w:tc>
          <w:tcPr>
            <w:tcW w:w="919" w:type="dxa"/>
          </w:tcPr>
          <w:p w:rsidR="0018378A" w:rsidRPr="00707E43" w:rsidRDefault="0018378A" w:rsidP="00707E43">
            <w:pPr>
              <w:rPr>
                <w:rFonts w:cs="Arial"/>
                <w:szCs w:val="20"/>
                <w:lang w:val="en-US"/>
              </w:rPr>
            </w:pPr>
            <w:r w:rsidRPr="00707E43">
              <w:rPr>
                <w:rFonts w:cs="Arial"/>
                <w:szCs w:val="20"/>
                <w:lang w:val="en-US"/>
              </w:rPr>
              <w:t>CF</w:t>
            </w:r>
          </w:p>
        </w:tc>
        <w:tc>
          <w:tcPr>
            <w:tcW w:w="1595" w:type="dxa"/>
          </w:tcPr>
          <w:p w:rsidR="0018378A" w:rsidRPr="00707E43" w:rsidRDefault="0018378A" w:rsidP="00707E43">
            <w:pPr>
              <w:rPr>
                <w:rFonts w:cs="Arial"/>
                <w:szCs w:val="20"/>
              </w:rPr>
            </w:pPr>
            <w:r w:rsidRPr="00707E43">
              <w:rPr>
                <w:rFonts w:cs="Arial"/>
                <w:szCs w:val="20"/>
              </w:rPr>
              <w:t>ВКЛ/ВЫКЛ*1</w:t>
            </w:r>
          </w:p>
        </w:tc>
        <w:tc>
          <w:tcPr>
            <w:tcW w:w="1417" w:type="dxa"/>
          </w:tcPr>
          <w:p w:rsidR="0018378A" w:rsidRPr="00707E43" w:rsidRDefault="0018378A" w:rsidP="00707E43">
            <w:pPr>
              <w:rPr>
                <w:rFonts w:cs="Arial"/>
                <w:szCs w:val="20"/>
              </w:rPr>
            </w:pPr>
            <w:r w:rsidRPr="00707E43">
              <w:rPr>
                <w:rFonts w:cs="Arial"/>
                <w:szCs w:val="20"/>
              </w:rPr>
              <w:t>ВКЛ/ВЫКЛ*1</w:t>
            </w:r>
          </w:p>
        </w:tc>
        <w:tc>
          <w:tcPr>
            <w:tcW w:w="1583" w:type="dxa"/>
          </w:tcPr>
          <w:p w:rsidR="0018378A" w:rsidRPr="00707E43" w:rsidRDefault="0018378A" w:rsidP="00707E43">
            <w:pPr>
              <w:rPr>
                <w:rFonts w:cs="Arial"/>
                <w:szCs w:val="20"/>
              </w:rPr>
            </w:pPr>
            <w:r w:rsidRPr="00707E43">
              <w:rPr>
                <w:rFonts w:cs="Arial"/>
                <w:szCs w:val="20"/>
              </w:rPr>
              <w:t>ВЫКЛ</w:t>
            </w:r>
          </w:p>
        </w:tc>
      </w:tr>
      <w:tr w:rsidR="0018378A" w:rsidRPr="00C276C2" w:rsidTr="002673F0">
        <w:tc>
          <w:tcPr>
            <w:tcW w:w="1046" w:type="dxa"/>
            <w:vMerge w:val="restart"/>
            <w:textDirection w:val="btLr"/>
          </w:tcPr>
          <w:p w:rsidR="0018378A" w:rsidRPr="00707E43" w:rsidRDefault="0018378A" w:rsidP="00707E43">
            <w:pPr>
              <w:rPr>
                <w:rFonts w:cs="Arial"/>
                <w:szCs w:val="20"/>
              </w:rPr>
            </w:pPr>
            <w:r w:rsidRPr="00707E43">
              <w:rPr>
                <w:rFonts w:cs="Arial"/>
                <w:szCs w:val="20"/>
              </w:rPr>
              <w:t>Соленоидный клапан</w:t>
            </w:r>
          </w:p>
        </w:tc>
        <w:tc>
          <w:tcPr>
            <w:tcW w:w="3069" w:type="dxa"/>
          </w:tcPr>
          <w:p w:rsidR="0018378A" w:rsidRPr="00707E43" w:rsidRDefault="0018378A" w:rsidP="00707E43">
            <w:pPr>
              <w:rPr>
                <w:rFonts w:cs="Arial"/>
                <w:szCs w:val="20"/>
              </w:rPr>
            </w:pPr>
            <w:r w:rsidRPr="00707E43">
              <w:rPr>
                <w:rFonts w:cs="Arial"/>
                <w:szCs w:val="20"/>
              </w:rPr>
              <w:t>Соленоидный клапан жидкости</w:t>
            </w:r>
          </w:p>
        </w:tc>
        <w:tc>
          <w:tcPr>
            <w:tcW w:w="919" w:type="dxa"/>
          </w:tcPr>
          <w:p w:rsidR="0018378A" w:rsidRPr="00707E43" w:rsidRDefault="0018378A" w:rsidP="00707E43">
            <w:pPr>
              <w:rPr>
                <w:rFonts w:cs="Arial"/>
                <w:szCs w:val="20"/>
                <w:lang w:val="en-US"/>
              </w:rPr>
            </w:pPr>
            <w:r w:rsidRPr="00707E43">
              <w:rPr>
                <w:rFonts w:cs="Arial"/>
                <w:szCs w:val="20"/>
                <w:lang w:val="en-US"/>
              </w:rPr>
              <w:t>LSV</w:t>
            </w:r>
          </w:p>
        </w:tc>
        <w:tc>
          <w:tcPr>
            <w:tcW w:w="1595" w:type="dxa"/>
          </w:tcPr>
          <w:p w:rsidR="0018378A" w:rsidRPr="00707E43" w:rsidRDefault="0018378A" w:rsidP="00707E43">
            <w:pPr>
              <w:rPr>
                <w:rFonts w:cs="Arial"/>
                <w:szCs w:val="20"/>
              </w:rPr>
            </w:pPr>
            <w:r w:rsidRPr="00707E43">
              <w:rPr>
                <w:rFonts w:cs="Arial"/>
                <w:szCs w:val="20"/>
              </w:rPr>
              <w:t>ВКЛ</w:t>
            </w:r>
          </w:p>
        </w:tc>
        <w:tc>
          <w:tcPr>
            <w:tcW w:w="1417" w:type="dxa"/>
          </w:tcPr>
          <w:p w:rsidR="0018378A" w:rsidRPr="00707E43" w:rsidRDefault="0018378A" w:rsidP="00707E43">
            <w:pPr>
              <w:rPr>
                <w:rFonts w:cs="Arial"/>
                <w:szCs w:val="20"/>
              </w:rPr>
            </w:pPr>
            <w:r w:rsidRPr="00707E43">
              <w:rPr>
                <w:rFonts w:cs="Arial"/>
                <w:szCs w:val="20"/>
              </w:rPr>
              <w:t>ВЫКЛ</w:t>
            </w:r>
          </w:p>
        </w:tc>
        <w:tc>
          <w:tcPr>
            <w:tcW w:w="1583" w:type="dxa"/>
          </w:tcPr>
          <w:p w:rsidR="0018378A" w:rsidRPr="00707E43" w:rsidRDefault="0018378A" w:rsidP="00707E43">
            <w:pPr>
              <w:rPr>
                <w:rFonts w:cs="Arial"/>
                <w:szCs w:val="20"/>
              </w:rPr>
            </w:pPr>
            <w:r w:rsidRPr="00707E43">
              <w:rPr>
                <w:rFonts w:cs="Arial"/>
                <w:szCs w:val="20"/>
              </w:rPr>
              <w:t>ВЫКЛ</w:t>
            </w:r>
          </w:p>
        </w:tc>
      </w:tr>
      <w:tr w:rsidR="0018378A" w:rsidRPr="00C276C2" w:rsidTr="002673F0">
        <w:tc>
          <w:tcPr>
            <w:tcW w:w="1046" w:type="dxa"/>
            <w:vMerge/>
          </w:tcPr>
          <w:p w:rsidR="0018378A" w:rsidRPr="00707E43" w:rsidRDefault="0018378A" w:rsidP="00707E43">
            <w:pPr>
              <w:rPr>
                <w:rFonts w:cs="Arial"/>
                <w:szCs w:val="20"/>
                <w:lang w:val="en-US"/>
              </w:rPr>
            </w:pPr>
          </w:p>
        </w:tc>
        <w:tc>
          <w:tcPr>
            <w:tcW w:w="3069" w:type="dxa"/>
          </w:tcPr>
          <w:p w:rsidR="0018378A" w:rsidRPr="00707E43" w:rsidRDefault="0018378A" w:rsidP="00707E43">
            <w:pPr>
              <w:rPr>
                <w:rFonts w:cs="Arial"/>
                <w:szCs w:val="20"/>
                <w:lang w:val="en-US"/>
              </w:rPr>
            </w:pPr>
            <w:r w:rsidRPr="00707E43">
              <w:rPr>
                <w:rFonts w:cs="Arial"/>
                <w:szCs w:val="20"/>
              </w:rPr>
              <w:t>Соленоидный клапан экономайзера</w:t>
            </w:r>
          </w:p>
        </w:tc>
        <w:tc>
          <w:tcPr>
            <w:tcW w:w="919" w:type="dxa"/>
          </w:tcPr>
          <w:p w:rsidR="0018378A" w:rsidRPr="00707E43" w:rsidRDefault="0018378A" w:rsidP="00707E43">
            <w:pPr>
              <w:rPr>
                <w:rFonts w:cs="Arial"/>
                <w:szCs w:val="20"/>
                <w:lang w:val="en-US"/>
              </w:rPr>
            </w:pPr>
            <w:r w:rsidRPr="00707E43">
              <w:rPr>
                <w:rFonts w:cs="Arial"/>
                <w:szCs w:val="20"/>
                <w:lang w:val="en-US"/>
              </w:rPr>
              <w:t>ESV</w:t>
            </w:r>
          </w:p>
        </w:tc>
        <w:tc>
          <w:tcPr>
            <w:tcW w:w="1595" w:type="dxa"/>
          </w:tcPr>
          <w:p w:rsidR="0018378A" w:rsidRPr="00707E43" w:rsidRDefault="0018378A" w:rsidP="00707E43">
            <w:pPr>
              <w:rPr>
                <w:rFonts w:cs="Arial"/>
                <w:szCs w:val="20"/>
              </w:rPr>
            </w:pPr>
            <w:r w:rsidRPr="00707E43">
              <w:rPr>
                <w:rFonts w:cs="Arial"/>
                <w:szCs w:val="20"/>
              </w:rPr>
              <w:t>ВКЛ (ВЫКЛ*3)</w:t>
            </w:r>
          </w:p>
        </w:tc>
        <w:tc>
          <w:tcPr>
            <w:tcW w:w="1417" w:type="dxa"/>
          </w:tcPr>
          <w:p w:rsidR="0018378A" w:rsidRPr="00707E43" w:rsidRDefault="0018378A" w:rsidP="00707E43">
            <w:pPr>
              <w:rPr>
                <w:rFonts w:cs="Arial"/>
                <w:szCs w:val="20"/>
              </w:rPr>
            </w:pPr>
            <w:r w:rsidRPr="00707E43">
              <w:rPr>
                <w:rFonts w:cs="Arial"/>
                <w:szCs w:val="20"/>
              </w:rPr>
              <w:t>ВКЛ (ВЫКЛ*3)</w:t>
            </w:r>
          </w:p>
        </w:tc>
        <w:tc>
          <w:tcPr>
            <w:tcW w:w="1583" w:type="dxa"/>
          </w:tcPr>
          <w:p w:rsidR="0018378A" w:rsidRPr="00707E43" w:rsidRDefault="0018378A" w:rsidP="00707E43">
            <w:pPr>
              <w:rPr>
                <w:rFonts w:cs="Arial"/>
                <w:szCs w:val="20"/>
              </w:rPr>
            </w:pPr>
            <w:r w:rsidRPr="00707E43">
              <w:rPr>
                <w:rFonts w:cs="Arial"/>
                <w:szCs w:val="20"/>
              </w:rPr>
              <w:t>ВЫКЛ</w:t>
            </w:r>
          </w:p>
        </w:tc>
      </w:tr>
      <w:tr w:rsidR="0018378A" w:rsidRPr="00C276C2" w:rsidTr="002673F0">
        <w:tc>
          <w:tcPr>
            <w:tcW w:w="1046" w:type="dxa"/>
            <w:vMerge/>
          </w:tcPr>
          <w:p w:rsidR="0018378A" w:rsidRPr="00707E43" w:rsidRDefault="0018378A" w:rsidP="00707E43">
            <w:pPr>
              <w:rPr>
                <w:rFonts w:cs="Arial"/>
                <w:szCs w:val="20"/>
                <w:lang w:val="en-US"/>
              </w:rPr>
            </w:pPr>
          </w:p>
        </w:tc>
        <w:tc>
          <w:tcPr>
            <w:tcW w:w="3069" w:type="dxa"/>
          </w:tcPr>
          <w:p w:rsidR="0018378A" w:rsidRPr="00707E43" w:rsidRDefault="0018378A" w:rsidP="00707E43">
            <w:pPr>
              <w:rPr>
                <w:rFonts w:cs="Arial"/>
                <w:szCs w:val="20"/>
                <w:lang w:val="en-US"/>
              </w:rPr>
            </w:pPr>
            <w:r w:rsidRPr="00707E43">
              <w:rPr>
                <w:rFonts w:cs="Arial"/>
                <w:szCs w:val="20"/>
              </w:rPr>
              <w:t>Соленоидный клапан инжектора</w:t>
            </w:r>
          </w:p>
        </w:tc>
        <w:tc>
          <w:tcPr>
            <w:tcW w:w="919" w:type="dxa"/>
          </w:tcPr>
          <w:p w:rsidR="0018378A" w:rsidRPr="00707E43" w:rsidRDefault="0018378A" w:rsidP="00707E43">
            <w:pPr>
              <w:rPr>
                <w:rFonts w:cs="Arial"/>
                <w:szCs w:val="20"/>
                <w:lang w:val="en-US"/>
              </w:rPr>
            </w:pPr>
            <w:r w:rsidRPr="00707E43">
              <w:rPr>
                <w:rFonts w:cs="Arial"/>
                <w:szCs w:val="20"/>
                <w:lang w:val="en-US"/>
              </w:rPr>
              <w:t>ISV</w:t>
            </w:r>
          </w:p>
        </w:tc>
        <w:tc>
          <w:tcPr>
            <w:tcW w:w="1595" w:type="dxa"/>
          </w:tcPr>
          <w:p w:rsidR="0018378A" w:rsidRPr="00707E43" w:rsidRDefault="0018378A" w:rsidP="00707E43">
            <w:pPr>
              <w:rPr>
                <w:rFonts w:cs="Arial"/>
                <w:szCs w:val="20"/>
              </w:rPr>
            </w:pPr>
            <w:r w:rsidRPr="00707E43">
              <w:rPr>
                <w:rFonts w:cs="Arial"/>
                <w:szCs w:val="20"/>
              </w:rPr>
              <w:t>ВЫКЛ (ВКЛ*2)</w:t>
            </w:r>
          </w:p>
        </w:tc>
        <w:tc>
          <w:tcPr>
            <w:tcW w:w="1417" w:type="dxa"/>
          </w:tcPr>
          <w:p w:rsidR="0018378A" w:rsidRPr="00707E43" w:rsidRDefault="0018378A" w:rsidP="00707E43">
            <w:pPr>
              <w:rPr>
                <w:rFonts w:cs="Arial"/>
                <w:szCs w:val="20"/>
              </w:rPr>
            </w:pPr>
            <w:r w:rsidRPr="00707E43">
              <w:rPr>
                <w:rFonts w:cs="Arial"/>
                <w:szCs w:val="20"/>
              </w:rPr>
              <w:t>ВЫКЛ (ВКЛ*2)</w:t>
            </w:r>
          </w:p>
        </w:tc>
        <w:tc>
          <w:tcPr>
            <w:tcW w:w="1583" w:type="dxa"/>
          </w:tcPr>
          <w:p w:rsidR="0018378A" w:rsidRPr="00707E43" w:rsidRDefault="0018378A" w:rsidP="00707E43">
            <w:pPr>
              <w:rPr>
                <w:rFonts w:cs="Arial"/>
                <w:szCs w:val="20"/>
              </w:rPr>
            </w:pPr>
            <w:r w:rsidRPr="00707E43">
              <w:rPr>
                <w:rFonts w:cs="Arial"/>
                <w:szCs w:val="20"/>
              </w:rPr>
              <w:t>ВЫКЛ</w:t>
            </w:r>
          </w:p>
        </w:tc>
      </w:tr>
      <w:tr w:rsidR="0018378A" w:rsidRPr="00C276C2" w:rsidTr="002673F0">
        <w:tc>
          <w:tcPr>
            <w:tcW w:w="1046" w:type="dxa"/>
            <w:vMerge/>
          </w:tcPr>
          <w:p w:rsidR="0018378A" w:rsidRPr="00707E43" w:rsidRDefault="0018378A" w:rsidP="00707E43">
            <w:pPr>
              <w:rPr>
                <w:rFonts w:cs="Arial"/>
                <w:szCs w:val="20"/>
                <w:lang w:val="en-US"/>
              </w:rPr>
            </w:pPr>
          </w:p>
        </w:tc>
        <w:tc>
          <w:tcPr>
            <w:tcW w:w="3069" w:type="dxa"/>
          </w:tcPr>
          <w:p w:rsidR="0018378A" w:rsidRPr="00707E43" w:rsidRDefault="0018378A" w:rsidP="00707E43">
            <w:pPr>
              <w:rPr>
                <w:rFonts w:cs="Arial"/>
                <w:szCs w:val="20"/>
                <w:lang w:val="en-US"/>
              </w:rPr>
            </w:pPr>
            <w:r w:rsidRPr="00707E43">
              <w:rPr>
                <w:rFonts w:cs="Arial"/>
                <w:szCs w:val="20"/>
              </w:rPr>
              <w:t>Соленоидный клапан горячего газа</w:t>
            </w:r>
          </w:p>
        </w:tc>
        <w:tc>
          <w:tcPr>
            <w:tcW w:w="919" w:type="dxa"/>
          </w:tcPr>
          <w:p w:rsidR="0018378A" w:rsidRPr="00707E43" w:rsidRDefault="0018378A" w:rsidP="00707E43">
            <w:pPr>
              <w:rPr>
                <w:rFonts w:cs="Arial"/>
                <w:szCs w:val="20"/>
                <w:lang w:val="en-US"/>
              </w:rPr>
            </w:pPr>
            <w:r w:rsidRPr="00707E43">
              <w:rPr>
                <w:rFonts w:cs="Arial"/>
                <w:szCs w:val="20"/>
                <w:lang w:val="en-US"/>
              </w:rPr>
              <w:t>HSV</w:t>
            </w:r>
          </w:p>
        </w:tc>
        <w:tc>
          <w:tcPr>
            <w:tcW w:w="1595" w:type="dxa"/>
          </w:tcPr>
          <w:p w:rsidR="0018378A" w:rsidRPr="00707E43" w:rsidRDefault="0018378A" w:rsidP="00707E43">
            <w:pPr>
              <w:rPr>
                <w:rFonts w:cs="Arial"/>
                <w:szCs w:val="20"/>
              </w:rPr>
            </w:pPr>
            <w:r w:rsidRPr="00707E43">
              <w:rPr>
                <w:rFonts w:cs="Arial"/>
                <w:szCs w:val="20"/>
              </w:rPr>
              <w:t>ВЫКЛ</w:t>
            </w:r>
          </w:p>
        </w:tc>
        <w:tc>
          <w:tcPr>
            <w:tcW w:w="1417" w:type="dxa"/>
          </w:tcPr>
          <w:p w:rsidR="0018378A" w:rsidRPr="00707E43" w:rsidRDefault="0018378A" w:rsidP="00707E43">
            <w:pPr>
              <w:rPr>
                <w:rFonts w:cs="Arial"/>
                <w:szCs w:val="20"/>
              </w:rPr>
            </w:pPr>
            <w:r w:rsidRPr="00707E43">
              <w:rPr>
                <w:rFonts w:cs="Arial"/>
                <w:szCs w:val="20"/>
              </w:rPr>
              <w:t>ВЫКЛ</w:t>
            </w:r>
          </w:p>
        </w:tc>
        <w:tc>
          <w:tcPr>
            <w:tcW w:w="1583" w:type="dxa"/>
          </w:tcPr>
          <w:p w:rsidR="0018378A" w:rsidRPr="00707E43" w:rsidRDefault="0018378A" w:rsidP="00707E43">
            <w:pPr>
              <w:rPr>
                <w:rFonts w:cs="Arial"/>
                <w:szCs w:val="20"/>
              </w:rPr>
            </w:pPr>
            <w:r w:rsidRPr="00707E43">
              <w:rPr>
                <w:rFonts w:cs="Arial"/>
                <w:szCs w:val="20"/>
              </w:rPr>
              <w:t>ВЫКЛ</w:t>
            </w:r>
          </w:p>
        </w:tc>
      </w:tr>
      <w:tr w:rsidR="0018378A" w:rsidRPr="00C276C2" w:rsidTr="002673F0">
        <w:tc>
          <w:tcPr>
            <w:tcW w:w="1046" w:type="dxa"/>
            <w:vMerge/>
          </w:tcPr>
          <w:p w:rsidR="0018378A" w:rsidRPr="00707E43" w:rsidRDefault="0018378A" w:rsidP="00707E43">
            <w:pPr>
              <w:rPr>
                <w:rFonts w:cs="Arial"/>
                <w:szCs w:val="20"/>
                <w:lang w:val="en-US"/>
              </w:rPr>
            </w:pPr>
          </w:p>
        </w:tc>
        <w:tc>
          <w:tcPr>
            <w:tcW w:w="3069" w:type="dxa"/>
          </w:tcPr>
          <w:p w:rsidR="0018378A" w:rsidRPr="00707E43" w:rsidRDefault="0018378A" w:rsidP="00707E43">
            <w:pPr>
              <w:rPr>
                <w:rFonts w:cs="Arial"/>
                <w:szCs w:val="20"/>
                <w:lang w:val="en-US"/>
              </w:rPr>
            </w:pPr>
            <w:r w:rsidRPr="00707E43">
              <w:rPr>
                <w:rFonts w:cs="Arial"/>
                <w:szCs w:val="20"/>
              </w:rPr>
              <w:t xml:space="preserve">Соленоидный клапан </w:t>
            </w:r>
            <w:r>
              <w:rPr>
                <w:rFonts w:cs="Arial"/>
                <w:szCs w:val="20"/>
              </w:rPr>
              <w:t>оттайки</w:t>
            </w:r>
          </w:p>
        </w:tc>
        <w:tc>
          <w:tcPr>
            <w:tcW w:w="919" w:type="dxa"/>
          </w:tcPr>
          <w:p w:rsidR="0018378A" w:rsidRPr="00707E43" w:rsidRDefault="0018378A" w:rsidP="00707E43">
            <w:pPr>
              <w:rPr>
                <w:rFonts w:cs="Arial"/>
                <w:szCs w:val="20"/>
                <w:lang w:val="en-US"/>
              </w:rPr>
            </w:pPr>
            <w:r w:rsidRPr="00707E43">
              <w:rPr>
                <w:rFonts w:cs="Arial"/>
                <w:szCs w:val="20"/>
                <w:lang w:val="en-US"/>
              </w:rPr>
              <w:t>DSV</w:t>
            </w:r>
          </w:p>
        </w:tc>
        <w:tc>
          <w:tcPr>
            <w:tcW w:w="1595" w:type="dxa"/>
          </w:tcPr>
          <w:p w:rsidR="0018378A" w:rsidRPr="00707E43" w:rsidRDefault="0018378A" w:rsidP="00707E43">
            <w:pPr>
              <w:rPr>
                <w:rFonts w:cs="Arial"/>
                <w:szCs w:val="20"/>
              </w:rPr>
            </w:pPr>
            <w:r w:rsidRPr="00707E43">
              <w:rPr>
                <w:rFonts w:cs="Arial"/>
                <w:szCs w:val="20"/>
              </w:rPr>
              <w:t>ВЫКЛ</w:t>
            </w:r>
          </w:p>
        </w:tc>
        <w:tc>
          <w:tcPr>
            <w:tcW w:w="1417" w:type="dxa"/>
          </w:tcPr>
          <w:p w:rsidR="0018378A" w:rsidRPr="00707E43" w:rsidRDefault="0018378A" w:rsidP="00707E43">
            <w:pPr>
              <w:rPr>
                <w:rFonts w:cs="Arial"/>
                <w:szCs w:val="20"/>
              </w:rPr>
            </w:pPr>
            <w:r w:rsidRPr="00707E43">
              <w:rPr>
                <w:rFonts w:cs="Arial"/>
                <w:szCs w:val="20"/>
              </w:rPr>
              <w:t>ВЫКЛ</w:t>
            </w:r>
          </w:p>
        </w:tc>
        <w:tc>
          <w:tcPr>
            <w:tcW w:w="1583" w:type="dxa"/>
          </w:tcPr>
          <w:p w:rsidR="0018378A" w:rsidRPr="00707E43" w:rsidRDefault="0018378A" w:rsidP="00707E43">
            <w:pPr>
              <w:rPr>
                <w:rFonts w:cs="Arial"/>
                <w:szCs w:val="20"/>
              </w:rPr>
            </w:pPr>
            <w:r w:rsidRPr="00707E43">
              <w:rPr>
                <w:rFonts w:cs="Arial"/>
                <w:szCs w:val="20"/>
              </w:rPr>
              <w:t>ВЫКЛ</w:t>
            </w:r>
          </w:p>
        </w:tc>
      </w:tr>
      <w:tr w:rsidR="0018378A" w:rsidRPr="00C276C2" w:rsidTr="002673F0">
        <w:tc>
          <w:tcPr>
            <w:tcW w:w="1046" w:type="dxa"/>
            <w:vMerge/>
          </w:tcPr>
          <w:p w:rsidR="0018378A" w:rsidRPr="00707E43" w:rsidRDefault="0018378A" w:rsidP="00707E43">
            <w:pPr>
              <w:rPr>
                <w:rFonts w:cs="Arial"/>
                <w:szCs w:val="20"/>
                <w:lang w:val="en-US"/>
              </w:rPr>
            </w:pPr>
          </w:p>
        </w:tc>
        <w:tc>
          <w:tcPr>
            <w:tcW w:w="3069" w:type="dxa"/>
          </w:tcPr>
          <w:p w:rsidR="0018378A" w:rsidRPr="00707E43" w:rsidRDefault="0018378A" w:rsidP="00707E43">
            <w:pPr>
              <w:rPr>
                <w:rFonts w:cs="Arial"/>
                <w:szCs w:val="20"/>
              </w:rPr>
            </w:pPr>
            <w:r w:rsidRPr="00707E43">
              <w:rPr>
                <w:rFonts w:cs="Arial"/>
                <w:szCs w:val="20"/>
              </w:rPr>
              <w:t>Соленоидный клапан байпаса отходящего газа</w:t>
            </w:r>
          </w:p>
        </w:tc>
        <w:tc>
          <w:tcPr>
            <w:tcW w:w="919" w:type="dxa"/>
          </w:tcPr>
          <w:p w:rsidR="0018378A" w:rsidRPr="00707E43" w:rsidRDefault="0018378A" w:rsidP="00707E43">
            <w:pPr>
              <w:rPr>
                <w:rFonts w:cs="Arial"/>
                <w:szCs w:val="20"/>
                <w:lang w:val="en-US"/>
              </w:rPr>
            </w:pPr>
            <w:r w:rsidRPr="00707E43">
              <w:rPr>
                <w:rFonts w:cs="Arial"/>
                <w:szCs w:val="20"/>
                <w:lang w:val="en-US"/>
              </w:rPr>
              <w:t>BSV</w:t>
            </w:r>
          </w:p>
        </w:tc>
        <w:tc>
          <w:tcPr>
            <w:tcW w:w="1595" w:type="dxa"/>
          </w:tcPr>
          <w:p w:rsidR="0018378A" w:rsidRPr="00707E43" w:rsidRDefault="0018378A" w:rsidP="00707E43">
            <w:pPr>
              <w:rPr>
                <w:rFonts w:cs="Arial"/>
                <w:szCs w:val="20"/>
              </w:rPr>
            </w:pPr>
            <w:r w:rsidRPr="00707E43">
              <w:rPr>
                <w:rFonts w:cs="Arial"/>
                <w:szCs w:val="20"/>
              </w:rPr>
              <w:t>ВЫКЛ</w:t>
            </w:r>
          </w:p>
        </w:tc>
        <w:tc>
          <w:tcPr>
            <w:tcW w:w="1417" w:type="dxa"/>
          </w:tcPr>
          <w:p w:rsidR="0018378A" w:rsidRPr="00707E43" w:rsidRDefault="0018378A" w:rsidP="00707E43">
            <w:pPr>
              <w:rPr>
                <w:rFonts w:cs="Arial"/>
                <w:szCs w:val="20"/>
              </w:rPr>
            </w:pPr>
            <w:r w:rsidRPr="00707E43">
              <w:rPr>
                <w:rFonts w:cs="Arial"/>
                <w:szCs w:val="20"/>
              </w:rPr>
              <w:t>ВЫКЛ</w:t>
            </w:r>
          </w:p>
        </w:tc>
        <w:tc>
          <w:tcPr>
            <w:tcW w:w="1583" w:type="dxa"/>
          </w:tcPr>
          <w:p w:rsidR="0018378A" w:rsidRPr="00707E43" w:rsidRDefault="0018378A" w:rsidP="00707E43">
            <w:pPr>
              <w:rPr>
                <w:rFonts w:cs="Arial"/>
                <w:szCs w:val="20"/>
              </w:rPr>
            </w:pPr>
            <w:r w:rsidRPr="00707E43">
              <w:rPr>
                <w:rFonts w:cs="Arial"/>
                <w:szCs w:val="20"/>
              </w:rPr>
              <w:t>ВЫКЛ</w:t>
            </w:r>
          </w:p>
        </w:tc>
      </w:tr>
      <w:tr w:rsidR="0018378A" w:rsidRPr="00C276C2" w:rsidTr="002673F0">
        <w:tc>
          <w:tcPr>
            <w:tcW w:w="4115" w:type="dxa"/>
            <w:gridSpan w:val="2"/>
          </w:tcPr>
          <w:p w:rsidR="0018378A" w:rsidRPr="00707E43" w:rsidRDefault="0018378A" w:rsidP="00707E43">
            <w:pPr>
              <w:rPr>
                <w:rFonts w:cs="Arial"/>
                <w:szCs w:val="20"/>
              </w:rPr>
            </w:pPr>
            <w:r w:rsidRPr="00707E43">
              <w:rPr>
                <w:rFonts w:cs="Arial"/>
                <w:szCs w:val="20"/>
              </w:rPr>
              <w:t>Модулирующий приемный клапан</w:t>
            </w:r>
          </w:p>
        </w:tc>
        <w:tc>
          <w:tcPr>
            <w:tcW w:w="919" w:type="dxa"/>
          </w:tcPr>
          <w:p w:rsidR="0018378A" w:rsidRPr="00707E43" w:rsidRDefault="0018378A" w:rsidP="00707E43">
            <w:pPr>
              <w:rPr>
                <w:rFonts w:cs="Arial"/>
                <w:szCs w:val="20"/>
                <w:lang w:val="en-US"/>
              </w:rPr>
            </w:pPr>
            <w:r w:rsidRPr="00707E43">
              <w:rPr>
                <w:rFonts w:cs="Arial"/>
                <w:szCs w:val="20"/>
                <w:lang w:val="en-US"/>
              </w:rPr>
              <w:t>SMV</w:t>
            </w:r>
          </w:p>
        </w:tc>
        <w:tc>
          <w:tcPr>
            <w:tcW w:w="4595" w:type="dxa"/>
            <w:gridSpan w:val="3"/>
          </w:tcPr>
          <w:p w:rsidR="0018378A" w:rsidRPr="00707E43" w:rsidRDefault="0018378A" w:rsidP="00707E43">
            <w:pPr>
              <w:rPr>
                <w:rFonts w:cs="Arial"/>
                <w:szCs w:val="20"/>
                <w:lang w:val="en-US"/>
              </w:rPr>
            </w:pPr>
            <w:r w:rsidRPr="00707E43">
              <w:rPr>
                <w:rFonts w:cs="Arial"/>
                <w:szCs w:val="20"/>
                <w:lang w:val="en-US"/>
              </w:rPr>
              <w:t>100%</w:t>
            </w:r>
          </w:p>
        </w:tc>
      </w:tr>
      <w:tr w:rsidR="0018378A" w:rsidRPr="00C276C2" w:rsidTr="002673F0">
        <w:tc>
          <w:tcPr>
            <w:tcW w:w="4115" w:type="dxa"/>
            <w:gridSpan w:val="2"/>
          </w:tcPr>
          <w:p w:rsidR="0018378A" w:rsidRPr="00707E43" w:rsidRDefault="0018378A" w:rsidP="00707E43">
            <w:pPr>
              <w:rPr>
                <w:rFonts w:cs="Arial"/>
                <w:szCs w:val="20"/>
              </w:rPr>
            </w:pPr>
            <w:r w:rsidRPr="00707E43">
              <w:rPr>
                <w:rFonts w:cs="Arial"/>
                <w:szCs w:val="20"/>
              </w:rPr>
              <w:t>Электронный расширительный клапан</w:t>
            </w:r>
          </w:p>
        </w:tc>
        <w:tc>
          <w:tcPr>
            <w:tcW w:w="919" w:type="dxa"/>
          </w:tcPr>
          <w:p w:rsidR="0018378A" w:rsidRPr="00707E43" w:rsidRDefault="0018378A" w:rsidP="00707E43">
            <w:pPr>
              <w:rPr>
                <w:rFonts w:cs="Arial"/>
                <w:szCs w:val="20"/>
                <w:lang w:val="en-US"/>
              </w:rPr>
            </w:pPr>
            <w:r w:rsidRPr="00707E43">
              <w:rPr>
                <w:rFonts w:cs="Arial"/>
                <w:szCs w:val="20"/>
                <w:lang w:val="en-US"/>
              </w:rPr>
              <w:t>EV</w:t>
            </w:r>
          </w:p>
        </w:tc>
        <w:tc>
          <w:tcPr>
            <w:tcW w:w="4595" w:type="dxa"/>
            <w:gridSpan w:val="3"/>
          </w:tcPr>
          <w:p w:rsidR="0018378A" w:rsidRPr="00707E43" w:rsidRDefault="0018378A" w:rsidP="00707E43">
            <w:pPr>
              <w:rPr>
                <w:rFonts w:cs="Arial"/>
                <w:szCs w:val="20"/>
              </w:rPr>
            </w:pPr>
            <w:r w:rsidRPr="00707E43">
              <w:rPr>
                <w:rFonts w:cs="Arial"/>
                <w:szCs w:val="20"/>
              </w:rPr>
              <w:t>от 10 до 100%</w:t>
            </w:r>
          </w:p>
        </w:tc>
      </w:tr>
    </w:tbl>
    <w:p w:rsidR="0018378A" w:rsidRPr="00707E43" w:rsidRDefault="0018378A" w:rsidP="00707E43">
      <w:pPr>
        <w:jc w:val="both"/>
        <w:rPr>
          <w:rFonts w:cs="Arial"/>
          <w:sz w:val="18"/>
          <w:szCs w:val="18"/>
        </w:rPr>
      </w:pPr>
      <w:r w:rsidRPr="00707E43">
        <w:rPr>
          <w:rFonts w:cs="Arial"/>
          <w:sz w:val="18"/>
          <w:szCs w:val="18"/>
        </w:rPr>
        <w:t>Примечание) *1: контроль высокого давления: *2 Контроль впрыска (см. стр.2-28 Руководства)</w:t>
      </w:r>
    </w:p>
    <w:p w:rsidR="0018378A" w:rsidRPr="00707E43" w:rsidRDefault="0018378A" w:rsidP="00707E43">
      <w:pPr>
        <w:jc w:val="both"/>
        <w:rPr>
          <w:rFonts w:cs="Arial"/>
          <w:sz w:val="18"/>
          <w:szCs w:val="18"/>
        </w:rPr>
      </w:pPr>
      <w:r w:rsidRPr="00707E43">
        <w:rPr>
          <w:rFonts w:cs="Arial"/>
          <w:sz w:val="18"/>
          <w:szCs w:val="18"/>
        </w:rPr>
        <w:t xml:space="preserve">                        *3: контроль экономайзера (см. стр.2-29 Руководства).         </w:t>
      </w:r>
    </w:p>
    <w:p w:rsidR="0018378A" w:rsidRDefault="0018378A">
      <w:r>
        <w:br w:type="page"/>
      </w:r>
    </w:p>
    <w:p w:rsidR="0018378A" w:rsidRPr="00015917" w:rsidRDefault="0018378A" w:rsidP="00E26188">
      <w:pPr>
        <w:pStyle w:val="ListParagraph"/>
        <w:numPr>
          <w:ilvl w:val="1"/>
          <w:numId w:val="48"/>
        </w:numPr>
      </w:pPr>
      <w:r w:rsidRPr="00015917">
        <w:t>Установленное значение температуры и контрольный датчик</w:t>
      </w:r>
    </w:p>
    <w:p w:rsidR="0018378A" w:rsidRPr="00015917" w:rsidRDefault="0018378A" w:rsidP="00B2266B">
      <w:r w:rsidRPr="00015917">
        <w:t xml:space="preserve">Если установленное значение температуры (далее в тексте </w:t>
      </w:r>
      <w:r w:rsidRPr="00015917">
        <w:rPr>
          <w:lang w:val="en-US"/>
        </w:rPr>
        <w:t>SP</w:t>
      </w:r>
      <w:r w:rsidRPr="00015917">
        <w:t>) составляет -10,1ºС (+13,8º</w:t>
      </w:r>
      <w:r w:rsidRPr="00015917">
        <w:rPr>
          <w:lang w:val="en-US"/>
        </w:rPr>
        <w:t>F</w:t>
      </w:r>
      <w:r w:rsidRPr="00015917">
        <w:t>) или ниже, компрессор можно включать и выключать (</w:t>
      </w:r>
      <w:r w:rsidRPr="00015917">
        <w:rPr>
          <w:lang w:val="en-US"/>
        </w:rPr>
        <w:t>ON</w:t>
      </w:r>
      <w:r w:rsidRPr="00015917">
        <w:t xml:space="preserve">, </w:t>
      </w:r>
      <w:r w:rsidRPr="00015917">
        <w:rPr>
          <w:lang w:val="en-US"/>
        </w:rPr>
        <w:t>OFF</w:t>
      </w:r>
      <w:r w:rsidRPr="00015917">
        <w:t>) в зависимости от температуры обратного воздуха.</w:t>
      </w:r>
    </w:p>
    <w:p w:rsidR="0018378A" w:rsidRPr="00015917" w:rsidRDefault="0018378A" w:rsidP="00015917">
      <w:pPr>
        <w:jc w:val="both"/>
        <w:outlineLvl w:val="0"/>
        <w:rPr>
          <w:rFonts w:cs="Arial"/>
          <w:b/>
          <w:bCs/>
        </w:rPr>
      </w:pPr>
    </w:p>
    <w:p w:rsidR="0018378A" w:rsidRPr="00015917" w:rsidRDefault="0018378A" w:rsidP="00E26188">
      <w:pPr>
        <w:pStyle w:val="ListParagraph"/>
        <w:numPr>
          <w:ilvl w:val="1"/>
          <w:numId w:val="48"/>
        </w:numPr>
      </w:pPr>
      <w:r w:rsidRPr="00015917">
        <w:t>Контроль</w:t>
      </w:r>
    </w:p>
    <w:p w:rsidR="0018378A" w:rsidRPr="00015917" w:rsidRDefault="0018378A" w:rsidP="00015917">
      <w:pPr>
        <w:jc w:val="both"/>
        <w:outlineLvl w:val="0"/>
        <w:rPr>
          <w:rFonts w:cs="Arial"/>
          <w:b/>
          <w:bCs/>
        </w:rPr>
      </w:pPr>
    </w:p>
    <w:tbl>
      <w:tblPr>
        <w:tblW w:w="0" w:type="auto"/>
        <w:tblLook w:val="00A0"/>
      </w:tblPr>
      <w:tblGrid>
        <w:gridCol w:w="4759"/>
        <w:gridCol w:w="4812"/>
      </w:tblGrid>
      <w:tr w:rsidR="0018378A" w:rsidRPr="00C276C2" w:rsidTr="002673F0">
        <w:tc>
          <w:tcPr>
            <w:tcW w:w="4814" w:type="dxa"/>
          </w:tcPr>
          <w:p w:rsidR="0018378A" w:rsidRPr="00C276C2" w:rsidRDefault="0018378A" w:rsidP="00B2266B">
            <w:r w:rsidRPr="00C276C2">
              <w:t xml:space="preserve">Когда контрольная температура достигает </w:t>
            </w:r>
            <w:r w:rsidRPr="00C276C2">
              <w:rPr>
                <w:lang w:val="en-US"/>
              </w:rPr>
              <w:t>SP</w:t>
            </w:r>
            <w:r w:rsidRPr="00C276C2">
              <w:t>-0,5º</w:t>
            </w:r>
            <w:r w:rsidRPr="00C276C2">
              <w:rPr>
                <w:lang w:val="en-US"/>
              </w:rPr>
              <w:t>C</w:t>
            </w:r>
            <w:r w:rsidRPr="00C276C2">
              <w:t xml:space="preserve"> (точка А), компрессор и вентилятор конденсатора выключаются после прекращения подачи питания на соленоидный клапан жидкости и завершения откачки.</w:t>
            </w:r>
          </w:p>
          <w:p w:rsidR="0018378A" w:rsidRPr="00C276C2" w:rsidRDefault="0018378A" w:rsidP="00B2266B">
            <w:r w:rsidRPr="00C276C2">
              <w:t xml:space="preserve">Когда контрольная температура превысит </w:t>
            </w:r>
            <w:r w:rsidRPr="00C276C2">
              <w:rPr>
                <w:lang w:val="en-US"/>
              </w:rPr>
              <w:t>SP</w:t>
            </w:r>
            <w:r w:rsidRPr="00C276C2">
              <w:t xml:space="preserve">+0,5ºС, компрессор, соленоидный клапан жидкости и вентилятор конденсатора включаются. Тем не менее, компрессор работает, по меньшей мере, 2 минуты каждый раз после его включения. Даже если контрольная температура станет </w:t>
            </w:r>
            <w:r w:rsidRPr="00C276C2">
              <w:rPr>
                <w:lang w:val="en-US"/>
              </w:rPr>
              <w:t>SP</w:t>
            </w:r>
            <w:r w:rsidRPr="00C276C2">
              <w:t>-0,5ºС или ниже (точка С) в течение 2 минут после включения компрессора, компрессор, вентилятор конденсатора и соленоидный клапан жидкости не выключаются (принудительная работа компрессора в течение 2 минут).</w:t>
            </w:r>
          </w:p>
        </w:tc>
        <w:tc>
          <w:tcPr>
            <w:tcW w:w="4815" w:type="dxa"/>
          </w:tcPr>
          <w:p w:rsidR="0018378A" w:rsidRPr="00C276C2" w:rsidRDefault="0018378A" w:rsidP="001D057C">
            <w:r>
              <w:rPr>
                <w:noProof/>
                <w:lang w:eastAsia="ru-RU"/>
              </w:rPr>
              <w:pict>
                <v:shape id="Рисунок 842" o:spid="_x0000_i1981" type="#_x0000_t75" style="width:220.5pt;height:168.75pt;visibility:visible">
                  <v:imagedata r:id="rId537" o:title=""/>
                </v:shape>
              </w:pict>
            </w:r>
          </w:p>
        </w:tc>
      </w:tr>
    </w:tbl>
    <w:p w:rsidR="0018378A" w:rsidRDefault="0018378A" w:rsidP="00D835A5">
      <w:r>
        <w:rPr>
          <w:noProof/>
          <w:lang w:eastAsia="ru-RU"/>
        </w:rPr>
        <w:pict>
          <v:shape id="Рисунок 843" o:spid="_x0000_i1982" type="#_x0000_t75" style="width:444.75pt;height:349.5pt;visibility:visible">
            <v:imagedata r:id="rId538" o:title=""/>
          </v:shape>
        </w:pict>
      </w:r>
    </w:p>
    <w:tbl>
      <w:tblPr>
        <w:tblW w:w="0" w:type="auto"/>
        <w:tblLook w:val="00A0"/>
      </w:tblPr>
      <w:tblGrid>
        <w:gridCol w:w="764"/>
        <w:gridCol w:w="4021"/>
        <w:gridCol w:w="764"/>
        <w:gridCol w:w="4022"/>
      </w:tblGrid>
      <w:tr w:rsidR="0018378A" w:rsidRPr="00C276C2" w:rsidTr="002673F0">
        <w:tc>
          <w:tcPr>
            <w:tcW w:w="765" w:type="dxa"/>
          </w:tcPr>
          <w:p w:rsidR="0018378A" w:rsidRPr="00C276C2" w:rsidRDefault="0018378A" w:rsidP="001D057C">
            <w:pPr>
              <w:rPr>
                <w:lang w:val="en-US"/>
              </w:rPr>
            </w:pPr>
            <w:r w:rsidRPr="00C276C2">
              <w:rPr>
                <w:lang w:val="en-US"/>
              </w:rPr>
              <w:t>EV:</w:t>
            </w:r>
          </w:p>
        </w:tc>
        <w:tc>
          <w:tcPr>
            <w:tcW w:w="4049" w:type="dxa"/>
          </w:tcPr>
          <w:p w:rsidR="0018378A" w:rsidRPr="00C276C2" w:rsidRDefault="0018378A" w:rsidP="001D057C">
            <w:r w:rsidRPr="00C276C2">
              <w:t>Электронный расширительный клапан</w:t>
            </w:r>
          </w:p>
        </w:tc>
        <w:tc>
          <w:tcPr>
            <w:tcW w:w="765" w:type="dxa"/>
          </w:tcPr>
          <w:p w:rsidR="0018378A" w:rsidRPr="00C276C2" w:rsidRDefault="0018378A" w:rsidP="001D057C">
            <w:pPr>
              <w:rPr>
                <w:lang w:val="en-US"/>
              </w:rPr>
            </w:pPr>
            <w:r w:rsidRPr="00C276C2">
              <w:rPr>
                <w:lang w:val="en-US"/>
              </w:rPr>
              <w:t>HSV:</w:t>
            </w:r>
          </w:p>
        </w:tc>
        <w:tc>
          <w:tcPr>
            <w:tcW w:w="4050" w:type="dxa"/>
          </w:tcPr>
          <w:p w:rsidR="0018378A" w:rsidRPr="00C276C2" w:rsidRDefault="0018378A" w:rsidP="001D057C">
            <w:r w:rsidRPr="00C276C2">
              <w:t>Соленоидный клапан горячего газа</w:t>
            </w:r>
          </w:p>
        </w:tc>
      </w:tr>
      <w:tr w:rsidR="0018378A" w:rsidRPr="00C276C2" w:rsidTr="002673F0">
        <w:tc>
          <w:tcPr>
            <w:tcW w:w="765" w:type="dxa"/>
          </w:tcPr>
          <w:p w:rsidR="0018378A" w:rsidRPr="00C276C2" w:rsidRDefault="0018378A" w:rsidP="001D057C">
            <w:pPr>
              <w:rPr>
                <w:lang w:val="en-US"/>
              </w:rPr>
            </w:pPr>
            <w:r w:rsidRPr="00C276C2">
              <w:rPr>
                <w:lang w:val="en-US"/>
              </w:rPr>
              <w:t>LSV:</w:t>
            </w:r>
          </w:p>
        </w:tc>
        <w:tc>
          <w:tcPr>
            <w:tcW w:w="4049" w:type="dxa"/>
          </w:tcPr>
          <w:p w:rsidR="0018378A" w:rsidRPr="00C276C2" w:rsidRDefault="0018378A" w:rsidP="001D057C">
            <w:r w:rsidRPr="00C276C2">
              <w:t>Соленоидный клапан жидкости</w:t>
            </w:r>
          </w:p>
        </w:tc>
        <w:tc>
          <w:tcPr>
            <w:tcW w:w="765" w:type="dxa"/>
          </w:tcPr>
          <w:p w:rsidR="0018378A" w:rsidRPr="00C276C2" w:rsidRDefault="0018378A" w:rsidP="001D057C">
            <w:pPr>
              <w:rPr>
                <w:lang w:val="en-US"/>
              </w:rPr>
            </w:pPr>
            <w:r w:rsidRPr="00C276C2">
              <w:rPr>
                <w:lang w:val="en-US"/>
              </w:rPr>
              <w:t>ISV:</w:t>
            </w:r>
          </w:p>
        </w:tc>
        <w:tc>
          <w:tcPr>
            <w:tcW w:w="4050" w:type="dxa"/>
          </w:tcPr>
          <w:p w:rsidR="0018378A" w:rsidRPr="00C276C2" w:rsidRDefault="0018378A" w:rsidP="001D057C">
            <w:r w:rsidRPr="00C276C2">
              <w:t>Соленоидный клапан инжектора</w:t>
            </w:r>
          </w:p>
        </w:tc>
      </w:tr>
      <w:tr w:rsidR="0018378A" w:rsidRPr="00C276C2" w:rsidTr="002673F0">
        <w:tc>
          <w:tcPr>
            <w:tcW w:w="765" w:type="dxa"/>
          </w:tcPr>
          <w:p w:rsidR="0018378A" w:rsidRPr="00C276C2" w:rsidRDefault="0018378A" w:rsidP="001D057C">
            <w:pPr>
              <w:rPr>
                <w:lang w:val="en-US"/>
              </w:rPr>
            </w:pPr>
            <w:r w:rsidRPr="00C276C2">
              <w:rPr>
                <w:lang w:val="en-US"/>
              </w:rPr>
              <w:t>DSV:</w:t>
            </w:r>
          </w:p>
        </w:tc>
        <w:tc>
          <w:tcPr>
            <w:tcW w:w="4049" w:type="dxa"/>
          </w:tcPr>
          <w:p w:rsidR="0018378A" w:rsidRPr="00C276C2" w:rsidRDefault="0018378A" w:rsidP="001D057C">
            <w:r w:rsidRPr="00C276C2">
              <w:t xml:space="preserve">Соленоидный клапан </w:t>
            </w:r>
            <w:r>
              <w:t>оттайки</w:t>
            </w:r>
          </w:p>
        </w:tc>
        <w:tc>
          <w:tcPr>
            <w:tcW w:w="765" w:type="dxa"/>
          </w:tcPr>
          <w:p w:rsidR="0018378A" w:rsidRPr="00C276C2" w:rsidRDefault="0018378A" w:rsidP="001D057C">
            <w:pPr>
              <w:rPr>
                <w:lang w:val="en-US"/>
              </w:rPr>
            </w:pPr>
            <w:r w:rsidRPr="00C276C2">
              <w:rPr>
                <w:lang w:val="en-US"/>
              </w:rPr>
              <w:t>BSV:</w:t>
            </w:r>
          </w:p>
        </w:tc>
        <w:tc>
          <w:tcPr>
            <w:tcW w:w="4050" w:type="dxa"/>
          </w:tcPr>
          <w:p w:rsidR="0018378A" w:rsidRPr="00C276C2" w:rsidRDefault="0018378A" w:rsidP="001D057C">
            <w:r w:rsidRPr="00C276C2">
              <w:t>Соленоид.клапан байпаса отход.газа</w:t>
            </w:r>
          </w:p>
        </w:tc>
      </w:tr>
      <w:tr w:rsidR="0018378A" w:rsidRPr="00C276C2" w:rsidTr="002673F0">
        <w:tc>
          <w:tcPr>
            <w:tcW w:w="765" w:type="dxa"/>
          </w:tcPr>
          <w:p w:rsidR="0018378A" w:rsidRPr="00C276C2" w:rsidRDefault="0018378A" w:rsidP="001D057C">
            <w:pPr>
              <w:rPr>
                <w:lang w:val="en-US"/>
              </w:rPr>
            </w:pPr>
            <w:r w:rsidRPr="00C276C2">
              <w:rPr>
                <w:lang w:val="en-US"/>
              </w:rPr>
              <w:t>ESV:</w:t>
            </w:r>
          </w:p>
        </w:tc>
        <w:tc>
          <w:tcPr>
            <w:tcW w:w="4049" w:type="dxa"/>
          </w:tcPr>
          <w:p w:rsidR="0018378A" w:rsidRPr="00C276C2" w:rsidRDefault="0018378A" w:rsidP="001D057C">
            <w:r w:rsidRPr="00C276C2">
              <w:t>Соленоидный клапан экономайзера</w:t>
            </w:r>
          </w:p>
        </w:tc>
        <w:tc>
          <w:tcPr>
            <w:tcW w:w="765" w:type="dxa"/>
          </w:tcPr>
          <w:p w:rsidR="0018378A" w:rsidRPr="00C276C2" w:rsidRDefault="0018378A" w:rsidP="001D057C">
            <w:pPr>
              <w:rPr>
                <w:lang w:val="en-US"/>
              </w:rPr>
            </w:pPr>
            <w:r w:rsidRPr="00C276C2">
              <w:rPr>
                <w:lang w:val="en-US"/>
              </w:rPr>
              <w:t>LPT:</w:t>
            </w:r>
          </w:p>
        </w:tc>
        <w:tc>
          <w:tcPr>
            <w:tcW w:w="4050" w:type="dxa"/>
          </w:tcPr>
          <w:p w:rsidR="0018378A" w:rsidRPr="00C276C2" w:rsidRDefault="0018378A" w:rsidP="001D057C">
            <w:r w:rsidRPr="00C276C2">
              <w:t>Датчик низкого давления</w:t>
            </w:r>
          </w:p>
        </w:tc>
      </w:tr>
      <w:tr w:rsidR="0018378A" w:rsidRPr="00C276C2" w:rsidTr="002673F0">
        <w:tc>
          <w:tcPr>
            <w:tcW w:w="765" w:type="dxa"/>
          </w:tcPr>
          <w:p w:rsidR="0018378A" w:rsidRPr="00C276C2" w:rsidRDefault="0018378A" w:rsidP="001D057C">
            <w:pPr>
              <w:rPr>
                <w:lang w:val="en-US"/>
              </w:rPr>
            </w:pPr>
            <w:r w:rsidRPr="00C276C2">
              <w:rPr>
                <w:lang w:val="en-US"/>
              </w:rPr>
              <w:t>DPR:</w:t>
            </w:r>
          </w:p>
        </w:tc>
        <w:tc>
          <w:tcPr>
            <w:tcW w:w="4049" w:type="dxa"/>
          </w:tcPr>
          <w:p w:rsidR="0018378A" w:rsidRPr="00C276C2" w:rsidRDefault="0018378A" w:rsidP="001D057C">
            <w:r w:rsidRPr="00C276C2">
              <w:t>Регулятор сброса давления</w:t>
            </w:r>
          </w:p>
        </w:tc>
        <w:tc>
          <w:tcPr>
            <w:tcW w:w="765" w:type="dxa"/>
          </w:tcPr>
          <w:p w:rsidR="0018378A" w:rsidRPr="00C276C2" w:rsidRDefault="0018378A" w:rsidP="001D057C">
            <w:pPr>
              <w:rPr>
                <w:lang w:val="en-US"/>
              </w:rPr>
            </w:pPr>
            <w:r w:rsidRPr="00C276C2">
              <w:rPr>
                <w:lang w:val="en-US"/>
              </w:rPr>
              <w:t>HPT:</w:t>
            </w:r>
          </w:p>
        </w:tc>
        <w:tc>
          <w:tcPr>
            <w:tcW w:w="4050" w:type="dxa"/>
          </w:tcPr>
          <w:p w:rsidR="0018378A" w:rsidRPr="00C276C2" w:rsidRDefault="0018378A" w:rsidP="001D057C">
            <w:r w:rsidRPr="00C276C2">
              <w:t>Датчик высокого давления</w:t>
            </w:r>
          </w:p>
        </w:tc>
      </w:tr>
      <w:tr w:rsidR="0018378A" w:rsidRPr="00C276C2" w:rsidTr="002673F0">
        <w:tc>
          <w:tcPr>
            <w:tcW w:w="765" w:type="dxa"/>
          </w:tcPr>
          <w:p w:rsidR="0018378A" w:rsidRPr="00C276C2" w:rsidRDefault="0018378A" w:rsidP="001D057C">
            <w:pPr>
              <w:rPr>
                <w:lang w:val="en-US"/>
              </w:rPr>
            </w:pPr>
            <w:r w:rsidRPr="00C276C2">
              <w:rPr>
                <w:lang w:val="en-US"/>
              </w:rPr>
              <w:t>SMV:</w:t>
            </w:r>
          </w:p>
        </w:tc>
        <w:tc>
          <w:tcPr>
            <w:tcW w:w="4049" w:type="dxa"/>
          </w:tcPr>
          <w:p w:rsidR="0018378A" w:rsidRPr="00C276C2" w:rsidRDefault="0018378A" w:rsidP="001D057C">
            <w:r w:rsidRPr="00C276C2">
              <w:t>Модулирующий впускной клапан</w:t>
            </w:r>
          </w:p>
        </w:tc>
        <w:tc>
          <w:tcPr>
            <w:tcW w:w="765" w:type="dxa"/>
          </w:tcPr>
          <w:p w:rsidR="0018378A" w:rsidRPr="00C276C2" w:rsidRDefault="0018378A" w:rsidP="001D057C">
            <w:r w:rsidRPr="00C276C2">
              <w:rPr>
                <w:lang w:val="en-US"/>
              </w:rPr>
              <w:t>HPS:</w:t>
            </w:r>
          </w:p>
        </w:tc>
        <w:tc>
          <w:tcPr>
            <w:tcW w:w="4050" w:type="dxa"/>
          </w:tcPr>
          <w:p w:rsidR="0018378A" w:rsidRPr="00C276C2" w:rsidRDefault="0018378A" w:rsidP="001D057C">
            <w:r w:rsidRPr="00C276C2">
              <w:t>Реле высокого давления</w:t>
            </w:r>
          </w:p>
        </w:tc>
      </w:tr>
    </w:tbl>
    <w:p w:rsidR="0018378A" w:rsidRDefault="0018378A">
      <w:r>
        <w:br w:type="page"/>
      </w:r>
    </w:p>
    <w:p w:rsidR="0018378A" w:rsidRPr="00AB613F" w:rsidRDefault="0018378A" w:rsidP="00E26188">
      <w:pPr>
        <w:pStyle w:val="ListParagraph"/>
        <w:numPr>
          <w:ilvl w:val="0"/>
          <w:numId w:val="288"/>
        </w:numPr>
        <w:rPr>
          <w:b/>
        </w:rPr>
      </w:pPr>
      <w:r w:rsidRPr="00AB613F">
        <w:rPr>
          <w:b/>
        </w:rPr>
        <w:t xml:space="preserve">Режим </w:t>
      </w:r>
      <w:r>
        <w:rPr>
          <w:b/>
        </w:rPr>
        <w:t>оттайки</w:t>
      </w:r>
    </w:p>
    <w:p w:rsidR="0018378A" w:rsidRPr="00BA039E" w:rsidRDefault="0018378A" w:rsidP="00E26188">
      <w:pPr>
        <w:numPr>
          <w:ilvl w:val="0"/>
          <w:numId w:val="259"/>
        </w:numPr>
        <w:rPr>
          <w:rFonts w:cs="Arial"/>
          <w:b/>
          <w:bCs/>
        </w:rPr>
      </w:pPr>
      <w:r w:rsidRPr="00BA039E">
        <w:rPr>
          <w:rFonts w:cs="Arial"/>
          <w:b/>
          <w:bCs/>
        </w:rPr>
        <w:t xml:space="preserve">Система </w:t>
      </w:r>
      <w:r>
        <w:rPr>
          <w:rFonts w:cs="Arial"/>
          <w:b/>
          <w:bCs/>
        </w:rPr>
        <w:t>оттайки</w:t>
      </w:r>
    </w:p>
    <w:p w:rsidR="0018378A" w:rsidRPr="00BA039E" w:rsidRDefault="0018378A" w:rsidP="00BA039E">
      <w:pPr>
        <w:jc w:val="both"/>
        <w:rPr>
          <w:rFonts w:cs="Arial"/>
          <w:bCs/>
        </w:rPr>
      </w:pPr>
      <w:r w:rsidRPr="00BA039E">
        <w:rPr>
          <w:rFonts w:cs="Arial"/>
          <w:bCs/>
        </w:rPr>
        <w:t xml:space="preserve">На установках используется система </w:t>
      </w:r>
      <w:r>
        <w:rPr>
          <w:rFonts w:cs="Arial"/>
          <w:bCs/>
        </w:rPr>
        <w:t>оттайки</w:t>
      </w:r>
      <w:r w:rsidRPr="00BA039E">
        <w:rPr>
          <w:rFonts w:cs="Arial"/>
          <w:bCs/>
        </w:rPr>
        <w:t xml:space="preserve">, использующая горячий газ; т.е. хладагент (горячий газ)  с высокой температурой и высоким давлением подается из компрессора в испаритель и дренажный поддон для </w:t>
      </w:r>
      <w:r>
        <w:rPr>
          <w:rFonts w:cs="Arial"/>
          <w:bCs/>
        </w:rPr>
        <w:t>оттайки</w:t>
      </w:r>
      <w:r w:rsidRPr="00BA039E">
        <w:rPr>
          <w:rFonts w:cs="Arial"/>
          <w:bCs/>
        </w:rPr>
        <w:t xml:space="preserve">. Поскольку испаритель нагревается непосредственно горячим газом (хладагентом), </w:t>
      </w:r>
      <w:r>
        <w:rPr>
          <w:rFonts w:cs="Arial"/>
          <w:bCs/>
        </w:rPr>
        <w:t>Оттайка</w:t>
      </w:r>
      <w:r w:rsidRPr="00BA039E">
        <w:rPr>
          <w:rFonts w:cs="Arial"/>
          <w:bCs/>
        </w:rPr>
        <w:t xml:space="preserve"> может быть выполнено эффективно.</w:t>
      </w:r>
    </w:p>
    <w:p w:rsidR="0018378A" w:rsidRPr="00BA039E" w:rsidRDefault="0018378A" w:rsidP="00E26188">
      <w:pPr>
        <w:numPr>
          <w:ilvl w:val="0"/>
          <w:numId w:val="259"/>
        </w:numPr>
        <w:jc w:val="both"/>
        <w:rPr>
          <w:rFonts w:cs="Arial"/>
          <w:b/>
          <w:bCs/>
        </w:rPr>
      </w:pPr>
      <w:r w:rsidRPr="00BA039E">
        <w:rPr>
          <w:rFonts w:cs="Arial"/>
          <w:b/>
          <w:bCs/>
        </w:rPr>
        <w:t xml:space="preserve">Инициирование </w:t>
      </w:r>
      <w:r>
        <w:rPr>
          <w:rFonts w:cs="Arial"/>
          <w:b/>
          <w:bCs/>
        </w:rPr>
        <w:t>оттайки</w:t>
      </w:r>
    </w:p>
    <w:p w:rsidR="0018378A" w:rsidRPr="00BA039E" w:rsidRDefault="0018378A" w:rsidP="00BA039E">
      <w:pPr>
        <w:jc w:val="both"/>
        <w:rPr>
          <w:rFonts w:cs="Arial"/>
          <w:bCs/>
        </w:rPr>
      </w:pPr>
      <w:r>
        <w:rPr>
          <w:rFonts w:cs="Arial"/>
          <w:bCs/>
        </w:rPr>
        <w:t>Оттайка</w:t>
      </w:r>
      <w:r w:rsidRPr="00BA039E">
        <w:rPr>
          <w:rFonts w:cs="Arial"/>
          <w:bCs/>
        </w:rPr>
        <w:t xml:space="preserve"> инициируется таймером или ручным переключателем.</w:t>
      </w:r>
    </w:p>
    <w:p w:rsidR="0018378A" w:rsidRPr="00BA039E" w:rsidRDefault="0018378A" w:rsidP="00BA039E">
      <w:pPr>
        <w:jc w:val="both"/>
        <w:rPr>
          <w:rFonts w:cs="Arial"/>
          <w:bCs/>
        </w:rPr>
      </w:pPr>
      <w:r w:rsidRPr="00BA039E">
        <w:rPr>
          <w:rFonts w:cs="Arial"/>
          <w:bCs/>
        </w:rPr>
        <w:t xml:space="preserve">Тем не менее, </w:t>
      </w:r>
      <w:r>
        <w:rPr>
          <w:rFonts w:cs="Arial"/>
          <w:bCs/>
        </w:rPr>
        <w:t>Оттайка</w:t>
      </w:r>
      <w:r w:rsidRPr="00BA039E">
        <w:rPr>
          <w:rFonts w:cs="Arial"/>
          <w:bCs/>
        </w:rPr>
        <w:t xml:space="preserve"> не инициируется, когда замораживание на испарителе не наблюдается.</w:t>
      </w:r>
    </w:p>
    <w:p w:rsidR="0018378A" w:rsidRPr="00BA039E" w:rsidRDefault="0018378A" w:rsidP="00E26188">
      <w:pPr>
        <w:numPr>
          <w:ilvl w:val="0"/>
          <w:numId w:val="19"/>
        </w:numPr>
        <w:jc w:val="both"/>
        <w:rPr>
          <w:rFonts w:cs="Arial"/>
          <w:bCs/>
        </w:rPr>
      </w:pPr>
      <w:r w:rsidRPr="00BA039E">
        <w:rPr>
          <w:rFonts w:cs="Arial"/>
          <w:bCs/>
        </w:rPr>
        <w:t>Температура на входе в испаритель: 5ºС или выше (во время охлаждения)</w:t>
      </w:r>
    </w:p>
    <w:p w:rsidR="0018378A" w:rsidRPr="00BA039E" w:rsidRDefault="0018378A" w:rsidP="00E26188">
      <w:pPr>
        <w:numPr>
          <w:ilvl w:val="0"/>
          <w:numId w:val="19"/>
        </w:numPr>
        <w:jc w:val="both"/>
        <w:rPr>
          <w:rFonts w:cs="Arial"/>
          <w:bCs/>
        </w:rPr>
      </w:pPr>
      <w:r w:rsidRPr="00BA039E">
        <w:rPr>
          <w:rFonts w:cs="Arial"/>
          <w:bCs/>
        </w:rPr>
        <w:t>Температура на выходе из испарителя: 20ºС или выше.</w:t>
      </w:r>
    </w:p>
    <w:p w:rsidR="0018378A" w:rsidRPr="00AB613F" w:rsidRDefault="0018378A" w:rsidP="00893EFD">
      <w:r w:rsidRPr="00AB613F">
        <w:t>Инициирование таймером (Таймер установлен на электронном контроллере, метод его работы см. в параграфе 3.3 Руководства).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809"/>
        <w:gridCol w:w="3544"/>
        <w:gridCol w:w="4218"/>
      </w:tblGrid>
      <w:tr w:rsidR="0018378A" w:rsidRPr="00C276C2" w:rsidTr="00BA039E">
        <w:tc>
          <w:tcPr>
            <w:tcW w:w="1809" w:type="dxa"/>
          </w:tcPr>
          <w:p w:rsidR="0018378A" w:rsidRPr="00BA039E" w:rsidRDefault="0018378A" w:rsidP="00BA039E">
            <w:pPr>
              <w:jc w:val="center"/>
              <w:rPr>
                <w:rFonts w:cs="Arial"/>
                <w:sz w:val="18"/>
                <w:szCs w:val="18"/>
              </w:rPr>
            </w:pPr>
            <w:r w:rsidRPr="00BA039E">
              <w:rPr>
                <w:rFonts w:cs="Arial"/>
                <w:sz w:val="18"/>
                <w:szCs w:val="18"/>
              </w:rPr>
              <w:t>Тип таймера</w:t>
            </w:r>
          </w:p>
        </w:tc>
        <w:tc>
          <w:tcPr>
            <w:tcW w:w="3544" w:type="dxa"/>
          </w:tcPr>
          <w:p w:rsidR="0018378A" w:rsidRPr="00BA039E" w:rsidRDefault="0018378A" w:rsidP="00BA039E">
            <w:pPr>
              <w:jc w:val="center"/>
              <w:rPr>
                <w:rFonts w:cs="Arial"/>
                <w:sz w:val="18"/>
                <w:szCs w:val="18"/>
              </w:rPr>
            </w:pPr>
            <w:r w:rsidRPr="00BA039E">
              <w:rPr>
                <w:rFonts w:cs="Arial"/>
                <w:sz w:val="18"/>
                <w:szCs w:val="18"/>
              </w:rPr>
              <w:t xml:space="preserve">Установка интервала </w:t>
            </w:r>
            <w:r>
              <w:rPr>
                <w:rFonts w:cs="Arial"/>
                <w:sz w:val="18"/>
                <w:szCs w:val="18"/>
              </w:rPr>
              <w:t>оттайки</w:t>
            </w:r>
          </w:p>
        </w:tc>
        <w:tc>
          <w:tcPr>
            <w:tcW w:w="4218" w:type="dxa"/>
          </w:tcPr>
          <w:p w:rsidR="0018378A" w:rsidRPr="00BA039E" w:rsidRDefault="0018378A" w:rsidP="00BA039E">
            <w:pPr>
              <w:jc w:val="center"/>
              <w:rPr>
                <w:rFonts w:cs="Arial"/>
                <w:sz w:val="18"/>
                <w:szCs w:val="18"/>
              </w:rPr>
            </w:pPr>
            <w:r w:rsidRPr="00BA039E">
              <w:rPr>
                <w:rFonts w:cs="Arial"/>
                <w:sz w:val="18"/>
                <w:szCs w:val="18"/>
              </w:rPr>
              <w:t>Функция</w:t>
            </w:r>
          </w:p>
        </w:tc>
      </w:tr>
      <w:tr w:rsidR="0018378A" w:rsidRPr="00C276C2" w:rsidTr="00BA039E">
        <w:tc>
          <w:tcPr>
            <w:tcW w:w="1809" w:type="dxa"/>
          </w:tcPr>
          <w:p w:rsidR="0018378A" w:rsidRPr="00BA039E" w:rsidRDefault="0018378A" w:rsidP="00BA039E">
            <w:pPr>
              <w:jc w:val="center"/>
              <w:rPr>
                <w:rFonts w:cs="Arial"/>
                <w:sz w:val="18"/>
                <w:szCs w:val="18"/>
              </w:rPr>
            </w:pPr>
            <w:r w:rsidRPr="00BA039E">
              <w:rPr>
                <w:rFonts w:cs="Arial"/>
                <w:sz w:val="18"/>
                <w:szCs w:val="18"/>
              </w:rPr>
              <w:t>Длительный таймер</w:t>
            </w:r>
          </w:p>
        </w:tc>
        <w:tc>
          <w:tcPr>
            <w:tcW w:w="3544" w:type="dxa"/>
          </w:tcPr>
          <w:p w:rsidR="0018378A" w:rsidRPr="00BA039E" w:rsidRDefault="0018378A" w:rsidP="00BA039E">
            <w:pPr>
              <w:rPr>
                <w:rFonts w:cs="Arial"/>
                <w:sz w:val="18"/>
                <w:szCs w:val="18"/>
              </w:rPr>
            </w:pPr>
            <w:r w:rsidRPr="00BA039E">
              <w:rPr>
                <w:rFonts w:cs="Arial"/>
                <w:sz w:val="18"/>
                <w:szCs w:val="18"/>
              </w:rPr>
              <w:t>3,6, 9, 12, 24 и 99</w:t>
            </w:r>
            <w:r w:rsidRPr="00BA039E">
              <w:rPr>
                <w:rFonts w:ascii="MS Mincho" w:eastAsia="MS Mincho" w:hAnsi="MS Mincho" w:cs="MS Mincho" w:hint="eastAsia"/>
                <w:sz w:val="18"/>
                <w:szCs w:val="18"/>
                <w:vertAlign w:val="superscript"/>
              </w:rPr>
              <w:t>※</w:t>
            </w:r>
            <w:r w:rsidRPr="00BA039E">
              <w:rPr>
                <w:rFonts w:eastAsia="MS Mincho" w:cs="Arial"/>
                <w:sz w:val="18"/>
                <w:szCs w:val="18"/>
                <w:vertAlign w:val="superscript"/>
              </w:rPr>
              <w:t>1</w:t>
            </w:r>
            <w:r w:rsidRPr="00BA039E">
              <w:rPr>
                <w:rFonts w:cs="Arial"/>
                <w:sz w:val="18"/>
                <w:szCs w:val="18"/>
              </w:rPr>
              <w:t xml:space="preserve"> часов по выбору.</w:t>
            </w:r>
          </w:p>
          <w:p w:rsidR="0018378A" w:rsidRPr="00BA039E" w:rsidRDefault="0018378A" w:rsidP="00BA039E">
            <w:pPr>
              <w:rPr>
                <w:rFonts w:cs="Arial"/>
                <w:sz w:val="18"/>
                <w:szCs w:val="18"/>
              </w:rPr>
            </w:pPr>
            <w:r w:rsidRPr="00BA039E">
              <w:rPr>
                <w:rFonts w:cs="Arial"/>
                <w:sz w:val="18"/>
                <w:szCs w:val="18"/>
              </w:rPr>
              <w:t>Режим настройки опциональных функций: если “</w:t>
            </w:r>
            <w:r w:rsidRPr="00BA039E">
              <w:rPr>
                <w:rFonts w:cs="Arial"/>
                <w:sz w:val="18"/>
                <w:szCs w:val="18"/>
                <w:lang w:val="en-US"/>
              </w:rPr>
              <w:t>AUT</w:t>
            </w:r>
            <w:r w:rsidRPr="00BA039E">
              <w:rPr>
                <w:rFonts w:cs="Arial"/>
                <w:sz w:val="18"/>
                <w:szCs w:val="18"/>
              </w:rPr>
              <w:t>-</w:t>
            </w:r>
            <w:r w:rsidRPr="00BA039E">
              <w:rPr>
                <w:rFonts w:cs="Arial"/>
                <w:sz w:val="18"/>
                <w:szCs w:val="18"/>
                <w:lang w:val="en-US"/>
              </w:rPr>
              <w:t>INT</w:t>
            </w:r>
            <w:r w:rsidRPr="00BA039E">
              <w:rPr>
                <w:rFonts w:cs="Arial"/>
                <w:sz w:val="18"/>
                <w:szCs w:val="18"/>
              </w:rPr>
              <w:t xml:space="preserve">” (автоматическое изменение интервала) переведен в положение ВКЛ, установленное время может быть изменено. Детальная информация приведена в параграфе «Функция автоматического изменения интервала </w:t>
            </w:r>
            <w:r>
              <w:rPr>
                <w:rFonts w:cs="Arial"/>
                <w:sz w:val="18"/>
                <w:szCs w:val="18"/>
              </w:rPr>
              <w:t>оттайки</w:t>
            </w:r>
            <w:r w:rsidRPr="00BA039E">
              <w:rPr>
                <w:rFonts w:cs="Arial"/>
                <w:sz w:val="18"/>
                <w:szCs w:val="18"/>
              </w:rPr>
              <w:t>» (на стр.8-21)</w:t>
            </w:r>
          </w:p>
        </w:tc>
        <w:tc>
          <w:tcPr>
            <w:tcW w:w="4218" w:type="dxa"/>
          </w:tcPr>
          <w:p w:rsidR="0018378A" w:rsidRPr="00BA039E" w:rsidRDefault="0018378A" w:rsidP="00BA039E">
            <w:pPr>
              <w:jc w:val="both"/>
              <w:rPr>
                <w:rFonts w:cs="Arial"/>
                <w:sz w:val="18"/>
                <w:szCs w:val="18"/>
              </w:rPr>
            </w:pPr>
            <w:r w:rsidRPr="00BA039E">
              <w:rPr>
                <w:rFonts w:cs="Arial"/>
                <w:sz w:val="18"/>
                <w:szCs w:val="18"/>
              </w:rPr>
              <w:t xml:space="preserve">Вне зависимости от контрольной температуры, </w:t>
            </w:r>
            <w:r>
              <w:rPr>
                <w:rFonts w:cs="Arial"/>
                <w:sz w:val="18"/>
                <w:szCs w:val="18"/>
              </w:rPr>
              <w:t>Оттайка</w:t>
            </w:r>
            <w:r w:rsidRPr="00BA039E">
              <w:rPr>
                <w:rFonts w:cs="Arial"/>
                <w:sz w:val="18"/>
                <w:szCs w:val="18"/>
              </w:rPr>
              <w:t xml:space="preserve"> инициируется согласно выбранному интервалу.</w:t>
            </w:r>
          </w:p>
        </w:tc>
      </w:tr>
      <w:tr w:rsidR="0018378A" w:rsidRPr="00C276C2" w:rsidTr="00BA039E">
        <w:tc>
          <w:tcPr>
            <w:tcW w:w="1809" w:type="dxa"/>
          </w:tcPr>
          <w:p w:rsidR="0018378A" w:rsidRPr="00BA039E" w:rsidRDefault="0018378A" w:rsidP="00BA039E">
            <w:pPr>
              <w:jc w:val="center"/>
              <w:rPr>
                <w:rFonts w:cs="Arial"/>
                <w:sz w:val="18"/>
                <w:szCs w:val="18"/>
              </w:rPr>
            </w:pPr>
            <w:r w:rsidRPr="00BA039E">
              <w:rPr>
                <w:rFonts w:cs="Arial"/>
                <w:sz w:val="18"/>
                <w:szCs w:val="18"/>
              </w:rPr>
              <w:t>Короткий таймер</w:t>
            </w:r>
          </w:p>
        </w:tc>
        <w:tc>
          <w:tcPr>
            <w:tcW w:w="3544" w:type="dxa"/>
          </w:tcPr>
          <w:p w:rsidR="0018378A" w:rsidRPr="00BA039E" w:rsidRDefault="0018378A" w:rsidP="00BA039E">
            <w:pPr>
              <w:rPr>
                <w:rFonts w:cs="Arial"/>
                <w:sz w:val="18"/>
                <w:szCs w:val="18"/>
              </w:rPr>
            </w:pPr>
            <w:r w:rsidRPr="00BA039E">
              <w:rPr>
                <w:rFonts w:cs="Arial"/>
                <w:sz w:val="18"/>
                <w:szCs w:val="18"/>
              </w:rPr>
              <w:t xml:space="preserve">4 часа </w:t>
            </w:r>
            <w:r w:rsidRPr="00BA039E">
              <w:rPr>
                <w:rFonts w:ascii="MS Mincho" w:eastAsia="MS Mincho" w:hAnsi="MS Mincho" w:cs="MS Mincho" w:hint="eastAsia"/>
                <w:sz w:val="18"/>
                <w:szCs w:val="18"/>
                <w:vertAlign w:val="superscript"/>
              </w:rPr>
              <w:t>※</w:t>
            </w:r>
            <w:r w:rsidRPr="00BA039E">
              <w:rPr>
                <w:rFonts w:eastAsia="MS Mincho" w:cs="Arial"/>
                <w:sz w:val="18"/>
                <w:szCs w:val="18"/>
                <w:vertAlign w:val="superscript"/>
              </w:rPr>
              <w:t>2</w:t>
            </w:r>
          </w:p>
        </w:tc>
        <w:tc>
          <w:tcPr>
            <w:tcW w:w="4218" w:type="dxa"/>
          </w:tcPr>
          <w:p w:rsidR="0018378A" w:rsidRPr="00BA039E" w:rsidRDefault="0018378A" w:rsidP="00BA039E">
            <w:pPr>
              <w:jc w:val="both"/>
              <w:rPr>
                <w:rFonts w:cs="Arial"/>
                <w:sz w:val="18"/>
                <w:szCs w:val="18"/>
              </w:rPr>
            </w:pPr>
            <w:r>
              <w:rPr>
                <w:rFonts w:cs="Arial"/>
                <w:sz w:val="18"/>
                <w:szCs w:val="18"/>
              </w:rPr>
              <w:t>Оттайка</w:t>
            </w:r>
            <w:r w:rsidRPr="00BA039E">
              <w:rPr>
                <w:rFonts w:cs="Arial"/>
                <w:sz w:val="18"/>
                <w:szCs w:val="18"/>
              </w:rPr>
              <w:t xml:space="preserve"> инициируется каждые 4 часа до момента, когда контрольная температура будет в границах диапазона после охлаждения. </w:t>
            </w:r>
          </w:p>
        </w:tc>
      </w:tr>
      <w:tr w:rsidR="0018378A" w:rsidRPr="00C276C2" w:rsidTr="00BA039E">
        <w:tc>
          <w:tcPr>
            <w:tcW w:w="1809" w:type="dxa"/>
          </w:tcPr>
          <w:p w:rsidR="0018378A" w:rsidRPr="00BA039E" w:rsidRDefault="0018378A" w:rsidP="00BA039E">
            <w:pPr>
              <w:jc w:val="center"/>
              <w:rPr>
                <w:rFonts w:cs="Arial"/>
                <w:sz w:val="18"/>
                <w:szCs w:val="18"/>
              </w:rPr>
            </w:pPr>
            <w:r w:rsidRPr="00BA039E">
              <w:rPr>
                <w:rFonts w:cs="Arial"/>
                <w:sz w:val="18"/>
                <w:szCs w:val="18"/>
              </w:rPr>
              <w:t>Таймер за пределами диапазона</w:t>
            </w:r>
          </w:p>
        </w:tc>
        <w:tc>
          <w:tcPr>
            <w:tcW w:w="3544" w:type="dxa"/>
          </w:tcPr>
          <w:p w:rsidR="0018378A" w:rsidRPr="00BA039E" w:rsidRDefault="0018378A" w:rsidP="00BA039E">
            <w:pPr>
              <w:rPr>
                <w:rFonts w:cs="Arial"/>
                <w:sz w:val="18"/>
                <w:szCs w:val="18"/>
              </w:rPr>
            </w:pPr>
            <w:r w:rsidRPr="00BA039E">
              <w:rPr>
                <w:rFonts w:cs="Arial"/>
                <w:sz w:val="18"/>
                <w:szCs w:val="18"/>
              </w:rPr>
              <w:t>30 минут</w:t>
            </w:r>
          </w:p>
        </w:tc>
        <w:tc>
          <w:tcPr>
            <w:tcW w:w="4218" w:type="dxa"/>
          </w:tcPr>
          <w:p w:rsidR="0018378A" w:rsidRPr="00BA039E" w:rsidRDefault="0018378A" w:rsidP="00BA039E">
            <w:pPr>
              <w:jc w:val="both"/>
              <w:rPr>
                <w:rFonts w:cs="Arial"/>
                <w:sz w:val="18"/>
                <w:szCs w:val="18"/>
              </w:rPr>
            </w:pPr>
            <w:r w:rsidRPr="00BA039E">
              <w:rPr>
                <w:rFonts w:cs="Arial"/>
                <w:sz w:val="18"/>
                <w:szCs w:val="18"/>
              </w:rPr>
              <w:t xml:space="preserve">После того, как контрольная температура единожды попадет в границы диапазона, </w:t>
            </w:r>
            <w:r>
              <w:rPr>
                <w:rFonts w:cs="Arial"/>
                <w:sz w:val="18"/>
                <w:szCs w:val="18"/>
              </w:rPr>
              <w:t>Оттайка</w:t>
            </w:r>
            <w:r w:rsidRPr="00BA039E">
              <w:rPr>
                <w:rFonts w:cs="Arial"/>
                <w:sz w:val="18"/>
                <w:szCs w:val="18"/>
              </w:rPr>
              <w:t xml:space="preserve"> будет начато спустя 30 минут, если контрольная температура вырастет за пределы диапазона.</w:t>
            </w:r>
          </w:p>
        </w:tc>
      </w:tr>
    </w:tbl>
    <w:p w:rsidR="0018378A" w:rsidRPr="00BA039E" w:rsidRDefault="0018378A" w:rsidP="00BA039E">
      <w:pPr>
        <w:rPr>
          <w:rFonts w:eastAsia="MS Mincho" w:cs="Arial"/>
          <w:sz w:val="18"/>
          <w:szCs w:val="18"/>
        </w:rPr>
      </w:pPr>
      <w:r w:rsidRPr="00BA039E">
        <w:rPr>
          <w:rFonts w:ascii="MS Mincho" w:eastAsia="MS Mincho" w:hAnsi="MS Mincho" w:cs="MS Mincho" w:hint="eastAsia"/>
          <w:sz w:val="18"/>
          <w:szCs w:val="18"/>
        </w:rPr>
        <w:t>※</w:t>
      </w:r>
      <w:r w:rsidRPr="00BA039E">
        <w:rPr>
          <w:rFonts w:eastAsia="MS Mincho" w:cs="Arial"/>
          <w:sz w:val="18"/>
          <w:szCs w:val="18"/>
        </w:rPr>
        <w:t xml:space="preserve">1. Выбор </w:t>
      </w:r>
      <w:r>
        <w:rPr>
          <w:rFonts w:eastAsia="MS Mincho" w:cs="Arial"/>
          <w:sz w:val="18"/>
          <w:szCs w:val="18"/>
        </w:rPr>
        <w:t>оттайки</w:t>
      </w:r>
      <w:r w:rsidRPr="00BA039E">
        <w:rPr>
          <w:rFonts w:eastAsia="MS Mincho" w:cs="Arial"/>
          <w:sz w:val="18"/>
          <w:szCs w:val="18"/>
        </w:rPr>
        <w:t xml:space="preserve"> по требованию (12 часов для режима замораживания и 6 часов автоматическая установка для режима охлаждения)</w:t>
      </w:r>
    </w:p>
    <w:p w:rsidR="0018378A" w:rsidRPr="00BA039E" w:rsidRDefault="0018378A" w:rsidP="00BA039E">
      <w:pPr>
        <w:rPr>
          <w:rFonts w:eastAsia="MS Mincho" w:cs="Arial"/>
          <w:sz w:val="18"/>
          <w:szCs w:val="18"/>
        </w:rPr>
      </w:pPr>
      <w:r w:rsidRPr="00BA039E">
        <w:rPr>
          <w:rFonts w:ascii="MS Mincho" w:eastAsia="MS Mincho" w:hAnsi="MS Mincho" w:cs="MS Mincho" w:hint="eastAsia"/>
          <w:sz w:val="18"/>
          <w:szCs w:val="18"/>
        </w:rPr>
        <w:t>※</w:t>
      </w:r>
      <w:r w:rsidRPr="00BA039E">
        <w:rPr>
          <w:rFonts w:eastAsia="MS Mincho" w:cs="Arial"/>
          <w:sz w:val="18"/>
          <w:szCs w:val="18"/>
        </w:rPr>
        <w:t>2. 6 часов при контрольной температуре - 20ºС или ниже.</w:t>
      </w:r>
    </w:p>
    <w:p w:rsidR="0018378A" w:rsidRPr="001D057C" w:rsidRDefault="0018378A" w:rsidP="00893EFD">
      <w:r w:rsidRPr="001D057C">
        <w:t xml:space="preserve">Запуск переключателем режима РУЧНОЕ </w:t>
      </w:r>
      <w:r>
        <w:t>ОТТАЙКА</w:t>
      </w:r>
      <w:r w:rsidRPr="001D057C">
        <w:t xml:space="preserve"> (MANUAL DEFROST) (на панели переключателей).</w:t>
      </w:r>
    </w:p>
    <w:p w:rsidR="0018378A" w:rsidRPr="00BA039E" w:rsidRDefault="0018378A" w:rsidP="00BA039E">
      <w:pPr>
        <w:rPr>
          <w:rFonts w:eastAsia="MS Mincho" w:cs="Arial"/>
          <w:sz w:val="18"/>
          <w:szCs w:val="18"/>
        </w:rPr>
      </w:pPr>
      <w:r w:rsidRPr="00BA039E">
        <w:rPr>
          <w:rFonts w:eastAsia="MS Mincho" w:cs="Arial"/>
          <w:sz w:val="18"/>
          <w:szCs w:val="18"/>
        </w:rPr>
        <w:t xml:space="preserve">Нажать на клавишу  РУЧНОЕ </w:t>
      </w:r>
      <w:r>
        <w:rPr>
          <w:rFonts w:eastAsia="MS Mincho" w:cs="Arial"/>
          <w:sz w:val="18"/>
          <w:szCs w:val="18"/>
        </w:rPr>
        <w:t>ОТТАЙКА</w:t>
      </w:r>
      <w:r w:rsidRPr="00BA039E">
        <w:rPr>
          <w:rFonts w:eastAsia="MS Mincho" w:cs="Arial"/>
          <w:sz w:val="18"/>
          <w:szCs w:val="18"/>
        </w:rPr>
        <w:t>, затем нажать на клавишу ВВОД/ВЫХОД (</w:t>
      </w:r>
      <w:r w:rsidRPr="00BA039E">
        <w:rPr>
          <w:rFonts w:eastAsia="MS Mincho" w:cs="Arial"/>
          <w:sz w:val="18"/>
          <w:szCs w:val="18"/>
          <w:lang w:val="en-US"/>
        </w:rPr>
        <w:t>ENTER</w:t>
      </w:r>
      <w:r w:rsidRPr="00BA039E">
        <w:rPr>
          <w:rFonts w:eastAsia="MS Mincho" w:cs="Arial"/>
          <w:sz w:val="18"/>
          <w:szCs w:val="18"/>
        </w:rPr>
        <w:t>/</w:t>
      </w:r>
      <w:r w:rsidRPr="00BA039E">
        <w:rPr>
          <w:rFonts w:eastAsia="MS Mincho" w:cs="Arial"/>
          <w:sz w:val="18"/>
          <w:szCs w:val="18"/>
          <w:lang w:val="en-US"/>
        </w:rPr>
        <w:t>ESC</w:t>
      </w:r>
      <w:r w:rsidRPr="00BA039E">
        <w:rPr>
          <w:rFonts w:eastAsia="MS Mincho" w:cs="Arial"/>
          <w:sz w:val="18"/>
          <w:szCs w:val="18"/>
        </w:rPr>
        <w:t xml:space="preserve">) при загоревшемся ВКЛ на светодиодном дисплее. Начнется </w:t>
      </w:r>
      <w:r>
        <w:rPr>
          <w:rFonts w:eastAsia="MS Mincho" w:cs="Arial"/>
          <w:sz w:val="18"/>
          <w:szCs w:val="18"/>
        </w:rPr>
        <w:t>Оттайка</w:t>
      </w:r>
      <w:r w:rsidRPr="00BA039E">
        <w:rPr>
          <w:rFonts w:eastAsia="MS Mincho" w:cs="Arial"/>
          <w:sz w:val="18"/>
          <w:szCs w:val="18"/>
        </w:rPr>
        <w:t xml:space="preserve"> в ручном режиме.</w:t>
      </w:r>
    </w:p>
    <w:p w:rsidR="0018378A" w:rsidRPr="001D057C" w:rsidRDefault="0018378A" w:rsidP="00893EFD">
      <w:r w:rsidRPr="001D057C">
        <w:t>Инициирование по определению замораживания</w:t>
      </w:r>
    </w:p>
    <w:p w:rsidR="0018378A" w:rsidRPr="00BA039E" w:rsidRDefault="0018378A" w:rsidP="00BA039E">
      <w:pPr>
        <w:jc w:val="both"/>
        <w:rPr>
          <w:rFonts w:eastAsia="MS Mincho" w:cs="Arial"/>
          <w:sz w:val="18"/>
          <w:szCs w:val="18"/>
        </w:rPr>
      </w:pPr>
      <w:r w:rsidRPr="00BA039E">
        <w:rPr>
          <w:rFonts w:eastAsia="MS Mincho" w:cs="Arial"/>
          <w:sz w:val="18"/>
          <w:szCs w:val="18"/>
        </w:rPr>
        <w:t xml:space="preserve">Если температура обратного воздуха не падает со скоростью 0,2ºС/1 час в ходе режима замораживания, разморозка будет инициирована поскольку будет считаться, что иней образуется в испарителе. Тем не менее, если температура на впуске составляет -20ºС или ниже, </w:t>
      </w:r>
      <w:r>
        <w:rPr>
          <w:rFonts w:eastAsia="MS Mincho" w:cs="Arial"/>
          <w:sz w:val="18"/>
          <w:szCs w:val="18"/>
        </w:rPr>
        <w:t>Оттайка</w:t>
      </w:r>
      <w:r w:rsidRPr="00BA039E">
        <w:rPr>
          <w:rFonts w:eastAsia="MS Mincho" w:cs="Arial"/>
          <w:sz w:val="18"/>
          <w:szCs w:val="18"/>
        </w:rPr>
        <w:t xml:space="preserve"> не будет инициировано (активировано). </w:t>
      </w:r>
    </w:p>
    <w:p w:rsidR="0018378A" w:rsidRPr="00BA039E" w:rsidRDefault="0018378A" w:rsidP="00E26188">
      <w:pPr>
        <w:numPr>
          <w:ilvl w:val="0"/>
          <w:numId w:val="259"/>
        </w:numPr>
        <w:ind w:left="0" w:hanging="11"/>
        <w:rPr>
          <w:rFonts w:eastAsia="MS Mincho" w:cs="Arial"/>
          <w:b/>
        </w:rPr>
      </w:pPr>
      <w:r>
        <w:rPr>
          <w:rFonts w:eastAsia="MS Mincho" w:cs="Arial"/>
          <w:b/>
        </w:rPr>
        <w:t>Оттайка</w:t>
      </w:r>
      <w:r w:rsidRPr="00BA039E">
        <w:rPr>
          <w:rFonts w:eastAsia="MS Mincho" w:cs="Arial"/>
          <w:b/>
        </w:rPr>
        <w:t xml:space="preserve"> по требованию</w:t>
      </w:r>
    </w:p>
    <w:p w:rsidR="0018378A" w:rsidRPr="00BA039E" w:rsidRDefault="0018378A" w:rsidP="00BA039E">
      <w:pPr>
        <w:ind w:hanging="11"/>
        <w:jc w:val="both"/>
        <w:rPr>
          <w:rFonts w:eastAsia="MS Mincho" w:cs="Arial"/>
        </w:rPr>
      </w:pPr>
      <w:r w:rsidRPr="00BA039E">
        <w:rPr>
          <w:rFonts w:eastAsia="MS Mincho" w:cs="Arial"/>
        </w:rPr>
        <w:t xml:space="preserve">При выборе значения «99» при длительной установке таймера, </w:t>
      </w:r>
      <w:r>
        <w:rPr>
          <w:rFonts w:eastAsia="MS Mincho" w:cs="Arial"/>
        </w:rPr>
        <w:t>Оттайка</w:t>
      </w:r>
      <w:r w:rsidRPr="00BA039E">
        <w:rPr>
          <w:rFonts w:eastAsia="MS Mincho" w:cs="Arial"/>
        </w:rPr>
        <w:t xml:space="preserve"> активируется при наличии инея на </w:t>
      </w:r>
      <w:r>
        <w:rPr>
          <w:rFonts w:eastAsia="MS Mincho" w:cs="Arial"/>
        </w:rPr>
        <w:t>Теплообменник</w:t>
      </w:r>
      <w:r w:rsidRPr="00BA039E">
        <w:rPr>
          <w:rFonts w:eastAsia="MS Mincho" w:cs="Arial"/>
        </w:rPr>
        <w:t>е испарителя. Данная функция работает только для режима Замораживания (</w:t>
      </w:r>
      <w:r w:rsidRPr="00BA039E">
        <w:rPr>
          <w:rFonts w:eastAsia="MS Mincho" w:cs="Arial"/>
          <w:lang w:val="en-US"/>
        </w:rPr>
        <w:t>SP</w:t>
      </w:r>
      <w:r w:rsidRPr="00BA039E">
        <w:rPr>
          <w:rFonts w:eastAsia="MS Mincho" w:cs="Arial"/>
        </w:rPr>
        <w:t xml:space="preserve">&lt;-10,1 град. С) и начнется через 12 часов. (Если данная функция выбрана для режима Охлаждения, </w:t>
      </w:r>
      <w:r>
        <w:rPr>
          <w:rFonts w:eastAsia="MS Mincho" w:cs="Arial"/>
        </w:rPr>
        <w:t>Оттайка</w:t>
      </w:r>
      <w:r w:rsidRPr="00BA039E">
        <w:rPr>
          <w:rFonts w:eastAsia="MS Mincho" w:cs="Arial"/>
        </w:rPr>
        <w:t xml:space="preserve"> будет инициировано каждый 6 часов автоматически).</w:t>
      </w:r>
    </w:p>
    <w:p w:rsidR="0018378A" w:rsidRPr="001D057C" w:rsidRDefault="0018378A" w:rsidP="001D057C">
      <w:pPr>
        <w:rPr>
          <w:b/>
        </w:rPr>
      </w:pPr>
      <w:r w:rsidRPr="001D057C">
        <w:rPr>
          <w:b/>
        </w:rPr>
        <w:t>Процедура:</w:t>
      </w:r>
    </w:p>
    <w:p w:rsidR="0018378A" w:rsidRPr="00BA039E" w:rsidRDefault="0018378A" w:rsidP="00BA039E">
      <w:pPr>
        <w:ind w:hanging="11"/>
        <w:jc w:val="both"/>
        <w:rPr>
          <w:rFonts w:eastAsia="MS Mincho" w:cs="Arial"/>
        </w:rPr>
      </w:pPr>
      <w:r w:rsidRPr="00BA039E">
        <w:rPr>
          <w:rFonts w:eastAsia="MS Mincho" w:cs="Arial"/>
        </w:rPr>
        <w:t xml:space="preserve">Шаг 1: После </w:t>
      </w:r>
      <w:r>
        <w:rPr>
          <w:rFonts w:eastAsia="MS Mincho" w:cs="Arial"/>
        </w:rPr>
        <w:t>оттайки</w:t>
      </w:r>
      <w:r w:rsidRPr="00BA039E">
        <w:rPr>
          <w:rFonts w:eastAsia="MS Mincho" w:cs="Arial"/>
        </w:rPr>
        <w:t xml:space="preserve"> контроллер регистрирует время работы компрессора для 1-го одного часа (Т1)</w:t>
      </w:r>
    </w:p>
    <w:p w:rsidR="0018378A" w:rsidRPr="00BA039E" w:rsidRDefault="0018378A" w:rsidP="00BA039E">
      <w:pPr>
        <w:ind w:hanging="11"/>
        <w:jc w:val="both"/>
        <w:rPr>
          <w:rFonts w:eastAsia="MS Mincho" w:cs="Arial"/>
        </w:rPr>
      </w:pPr>
      <w:r w:rsidRPr="00BA039E">
        <w:rPr>
          <w:rFonts w:eastAsia="MS Mincho" w:cs="Arial"/>
        </w:rPr>
        <w:t xml:space="preserve">Шаг 2: Спустя 12 часов после </w:t>
      </w:r>
      <w:r>
        <w:rPr>
          <w:rFonts w:eastAsia="MS Mincho" w:cs="Arial"/>
        </w:rPr>
        <w:t>оттайки</w:t>
      </w:r>
      <w:r w:rsidRPr="00BA039E">
        <w:rPr>
          <w:rFonts w:eastAsia="MS Mincho" w:cs="Arial"/>
        </w:rPr>
        <w:t xml:space="preserve"> контроллер регистрирует время работы компрессора для последнего 1 часа (Т2). И контроллер проверяет – соблюдено ли вышеуказанное условие. </w:t>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515"/>
      </w:tblGrid>
      <w:tr w:rsidR="0018378A" w:rsidRPr="00C276C2" w:rsidTr="002673F0">
        <w:tc>
          <w:tcPr>
            <w:tcW w:w="1515" w:type="dxa"/>
          </w:tcPr>
          <w:p w:rsidR="0018378A" w:rsidRPr="00BA039E" w:rsidRDefault="0018378A" w:rsidP="00BA039E">
            <w:pPr>
              <w:ind w:hanging="11"/>
              <w:jc w:val="center"/>
              <w:rPr>
                <w:rFonts w:eastAsia="MS Mincho" w:cs="Arial"/>
                <w:lang w:val="en-US"/>
              </w:rPr>
            </w:pPr>
            <w:r w:rsidRPr="00BA039E">
              <w:rPr>
                <w:rFonts w:eastAsia="MS Mincho" w:cs="Arial"/>
              </w:rPr>
              <w:t>Т2</w:t>
            </w:r>
            <w:r w:rsidRPr="00BA039E">
              <w:rPr>
                <w:rFonts w:eastAsia="MS Mincho" w:cs="Arial"/>
                <w:lang w:val="en-US"/>
              </w:rPr>
              <w:t>&gt;T1x1,15</w:t>
            </w:r>
          </w:p>
        </w:tc>
      </w:tr>
    </w:tbl>
    <w:p w:rsidR="0018378A" w:rsidRPr="00BA039E" w:rsidRDefault="0018378A" w:rsidP="00BA039E">
      <w:pPr>
        <w:ind w:hanging="11"/>
        <w:jc w:val="both"/>
        <w:rPr>
          <w:rFonts w:eastAsia="MS Mincho" w:cs="Arial"/>
        </w:rPr>
      </w:pPr>
      <w:r w:rsidRPr="00BA039E">
        <w:rPr>
          <w:rFonts w:eastAsia="MS Mincho" w:cs="Arial"/>
        </w:rPr>
        <w:t xml:space="preserve">Шаг 3: Если вышеуказанное условие соблюдено, то </w:t>
      </w:r>
      <w:r>
        <w:rPr>
          <w:rFonts w:eastAsia="MS Mincho" w:cs="Arial"/>
        </w:rPr>
        <w:t>Оттайка</w:t>
      </w:r>
      <w:r w:rsidRPr="00BA039E">
        <w:rPr>
          <w:rFonts w:eastAsia="MS Mincho" w:cs="Arial"/>
        </w:rPr>
        <w:t xml:space="preserve"> активируется.</w:t>
      </w:r>
    </w:p>
    <w:p w:rsidR="0018378A" w:rsidRPr="00BA039E" w:rsidRDefault="0018378A" w:rsidP="00BA039E">
      <w:pPr>
        <w:ind w:hanging="11"/>
        <w:jc w:val="both"/>
        <w:rPr>
          <w:rFonts w:eastAsia="MS Mincho" w:cs="Arial"/>
        </w:rPr>
      </w:pPr>
      <w:r w:rsidRPr="00BA039E">
        <w:rPr>
          <w:rFonts w:eastAsia="MS Mincho" w:cs="Arial"/>
        </w:rPr>
        <w:t xml:space="preserve">Если вышеуказанное условие не соблюдено, то </w:t>
      </w:r>
      <w:r>
        <w:rPr>
          <w:rFonts w:eastAsia="MS Mincho" w:cs="Arial"/>
        </w:rPr>
        <w:t>Оттайка</w:t>
      </w:r>
      <w:r w:rsidRPr="00BA039E">
        <w:rPr>
          <w:rFonts w:eastAsia="MS Mincho" w:cs="Arial"/>
        </w:rPr>
        <w:t xml:space="preserve"> откладывается еще на час.</w:t>
      </w:r>
    </w:p>
    <w:p w:rsidR="0018378A" w:rsidRPr="00BA039E" w:rsidRDefault="0018378A" w:rsidP="00BA039E">
      <w:pPr>
        <w:ind w:hanging="11"/>
        <w:jc w:val="both"/>
        <w:rPr>
          <w:rFonts w:eastAsia="MS Mincho" w:cs="Arial"/>
        </w:rPr>
      </w:pPr>
      <w:r w:rsidRPr="00BA039E">
        <w:rPr>
          <w:rFonts w:eastAsia="MS Mincho" w:cs="Arial"/>
        </w:rPr>
        <w:t>После 13 часов повторить Шаг 2.</w:t>
      </w:r>
    </w:p>
    <w:p w:rsidR="0018378A" w:rsidRDefault="0018378A" w:rsidP="002673F0">
      <w:pPr>
        <w:ind w:hanging="11"/>
        <w:jc w:val="both"/>
        <w:rPr>
          <w:rFonts w:eastAsia="MS Mincho" w:cs="Arial"/>
        </w:rPr>
      </w:pPr>
      <w:r>
        <w:rPr>
          <w:rFonts w:eastAsia="MS Mincho" w:cs="Arial"/>
        </w:rPr>
        <w:t>Оттайка</w:t>
      </w:r>
      <w:r w:rsidRPr="00BA039E">
        <w:rPr>
          <w:rFonts w:eastAsia="MS Mincho" w:cs="Arial"/>
        </w:rPr>
        <w:t xml:space="preserve"> будет отложено через каждый час до момента, когда вышеуказанные условия (Шаг 2) не будут соблюдены. (Макс. 24 часа).</w:t>
      </w:r>
      <w:r>
        <w:rPr>
          <w:rFonts w:eastAsia="MS Mincho" w:cs="Arial"/>
        </w:rPr>
        <w:br w:type="page"/>
      </w:r>
    </w:p>
    <w:p w:rsidR="0018378A" w:rsidRPr="00F73699" w:rsidRDefault="0018378A" w:rsidP="00E26188">
      <w:pPr>
        <w:pStyle w:val="NoSpacing"/>
        <w:numPr>
          <w:ilvl w:val="0"/>
          <w:numId w:val="259"/>
        </w:numPr>
        <w:ind w:left="284" w:firstLine="283"/>
        <w:rPr>
          <w:rFonts w:ascii="Arial" w:hAnsi="Arial" w:cs="Arial"/>
          <w:b/>
          <w:sz w:val="20"/>
        </w:rPr>
      </w:pPr>
      <w:r w:rsidRPr="00F73699">
        <w:rPr>
          <w:rFonts w:ascii="Arial" w:hAnsi="Arial" w:cs="Arial"/>
          <w:b/>
          <w:sz w:val="20"/>
        </w:rPr>
        <w:t xml:space="preserve">Функция автоматического изменения интервала </w:t>
      </w:r>
      <w:r>
        <w:rPr>
          <w:rFonts w:ascii="Arial" w:hAnsi="Arial" w:cs="Arial"/>
          <w:b/>
          <w:sz w:val="20"/>
        </w:rPr>
        <w:t>оттайки</w:t>
      </w:r>
    </w:p>
    <w:p w:rsidR="0018378A" w:rsidRPr="00F73699" w:rsidRDefault="0018378A" w:rsidP="00EF5836">
      <w:pPr>
        <w:pStyle w:val="NoSpacing"/>
        <w:ind w:left="284" w:firstLine="283"/>
        <w:rPr>
          <w:rFonts w:ascii="Arial" w:hAnsi="Arial" w:cs="Arial"/>
          <w:b/>
          <w:sz w:val="20"/>
        </w:rPr>
      </w:pPr>
      <w:r w:rsidRPr="00F73699">
        <w:rPr>
          <w:rFonts w:ascii="Arial" w:hAnsi="Arial" w:cs="Arial"/>
          <w:b/>
          <w:sz w:val="20"/>
        </w:rPr>
        <w:t xml:space="preserve">Что представляет собой функция автоматического изменения интервала </w:t>
      </w:r>
      <w:r>
        <w:rPr>
          <w:rFonts w:ascii="Arial" w:hAnsi="Arial" w:cs="Arial"/>
          <w:b/>
          <w:sz w:val="20"/>
        </w:rPr>
        <w:t>оттайки</w:t>
      </w:r>
      <w:r w:rsidRPr="00F73699">
        <w:rPr>
          <w:rFonts w:ascii="Arial" w:hAnsi="Arial" w:cs="Arial"/>
          <w:b/>
          <w:sz w:val="20"/>
        </w:rPr>
        <w:t>?</w:t>
      </w:r>
    </w:p>
    <w:p w:rsidR="0018378A" w:rsidRPr="00F73699" w:rsidRDefault="0018378A" w:rsidP="00EF5836">
      <w:pPr>
        <w:pStyle w:val="NoSpacing"/>
        <w:ind w:left="284" w:firstLine="283"/>
        <w:jc w:val="both"/>
        <w:rPr>
          <w:rFonts w:ascii="Arial" w:hAnsi="Arial" w:cs="Arial"/>
          <w:sz w:val="20"/>
        </w:rPr>
      </w:pPr>
      <w:r w:rsidRPr="00F73699">
        <w:rPr>
          <w:rFonts w:ascii="Arial" w:hAnsi="Arial" w:cs="Arial"/>
          <w:sz w:val="20"/>
        </w:rPr>
        <w:t xml:space="preserve">Данная функция предназначена для измерения времени, необходимого для </w:t>
      </w:r>
      <w:r>
        <w:rPr>
          <w:rFonts w:ascii="Arial" w:hAnsi="Arial" w:cs="Arial"/>
          <w:sz w:val="20"/>
        </w:rPr>
        <w:t>оттайки</w:t>
      </w:r>
      <w:r w:rsidRPr="00F73699">
        <w:rPr>
          <w:rFonts w:ascii="Arial" w:hAnsi="Arial" w:cs="Arial"/>
          <w:sz w:val="20"/>
        </w:rPr>
        <w:t xml:space="preserve"> с «длительным таймером» и, согласно этому измерению, данная функция изменяет интервалы </w:t>
      </w:r>
      <w:r>
        <w:rPr>
          <w:rFonts w:ascii="Arial" w:hAnsi="Arial" w:cs="Arial"/>
          <w:sz w:val="20"/>
        </w:rPr>
        <w:t>оттайки</w:t>
      </w:r>
      <w:r w:rsidRPr="00F73699">
        <w:rPr>
          <w:rFonts w:ascii="Arial" w:hAnsi="Arial" w:cs="Arial"/>
          <w:sz w:val="20"/>
        </w:rPr>
        <w:t xml:space="preserve">. Если с момента выключения питания прошло менее 48 часов, интервалы </w:t>
      </w:r>
      <w:r>
        <w:rPr>
          <w:rFonts w:ascii="Arial" w:hAnsi="Arial" w:cs="Arial"/>
          <w:sz w:val="20"/>
        </w:rPr>
        <w:t>оттайки</w:t>
      </w:r>
      <w:r w:rsidRPr="00F73699">
        <w:rPr>
          <w:rFonts w:ascii="Arial" w:hAnsi="Arial" w:cs="Arial"/>
          <w:sz w:val="20"/>
        </w:rPr>
        <w:t xml:space="preserve"> непосредственно перед выключением питания и время, истекшее после завершения </w:t>
      </w:r>
      <w:r>
        <w:rPr>
          <w:rFonts w:ascii="Arial" w:hAnsi="Arial" w:cs="Arial"/>
          <w:sz w:val="20"/>
        </w:rPr>
        <w:t>оттайки</w:t>
      </w:r>
      <w:r w:rsidRPr="00F73699">
        <w:rPr>
          <w:rFonts w:ascii="Arial" w:hAnsi="Arial" w:cs="Arial"/>
          <w:sz w:val="20"/>
        </w:rPr>
        <w:t xml:space="preserve"> будут сохранены. Если время, истекшее после выключения питания составит 48 часов или более, интервалы </w:t>
      </w:r>
      <w:r>
        <w:rPr>
          <w:rFonts w:ascii="Arial" w:hAnsi="Arial" w:cs="Arial"/>
          <w:sz w:val="20"/>
        </w:rPr>
        <w:t>оттайки</w:t>
      </w:r>
      <w:r w:rsidRPr="00F73699">
        <w:rPr>
          <w:rFonts w:ascii="Arial" w:hAnsi="Arial" w:cs="Arial"/>
          <w:sz w:val="20"/>
        </w:rPr>
        <w:t xml:space="preserve"> будут сброшены до настроек по умолчанию и составят 6 часов, а значение истекшего времени после завершения </w:t>
      </w:r>
      <w:r>
        <w:rPr>
          <w:rFonts w:ascii="Arial" w:hAnsi="Arial" w:cs="Arial"/>
          <w:sz w:val="20"/>
        </w:rPr>
        <w:t>оттайки</w:t>
      </w:r>
      <w:r w:rsidRPr="00F73699">
        <w:rPr>
          <w:rFonts w:ascii="Arial" w:hAnsi="Arial" w:cs="Arial"/>
          <w:sz w:val="20"/>
        </w:rPr>
        <w:t xml:space="preserve"> будет соответственно сброшено на 0.</w:t>
      </w:r>
    </w:p>
    <w:p w:rsidR="0018378A" w:rsidRPr="00F73699" w:rsidRDefault="0018378A" w:rsidP="00EF5836">
      <w:pPr>
        <w:pStyle w:val="NoSpacing"/>
        <w:ind w:left="284" w:firstLine="283"/>
        <w:jc w:val="both"/>
        <w:rPr>
          <w:rFonts w:ascii="Arial" w:hAnsi="Arial" w:cs="Arial"/>
          <w:sz w:val="20"/>
        </w:rPr>
      </w:pPr>
      <w:r w:rsidRPr="00F73699">
        <w:rPr>
          <w:rFonts w:ascii="Arial" w:hAnsi="Arial" w:cs="Arial"/>
          <w:sz w:val="20"/>
        </w:rPr>
        <w:t>*Внимание</w:t>
      </w:r>
    </w:p>
    <w:p w:rsidR="0018378A" w:rsidRPr="00F73699" w:rsidRDefault="0018378A" w:rsidP="00EF5836">
      <w:pPr>
        <w:pStyle w:val="NoSpacing"/>
        <w:ind w:left="284" w:firstLine="283"/>
        <w:jc w:val="both"/>
        <w:rPr>
          <w:rFonts w:ascii="Arial" w:hAnsi="Arial" w:cs="Arial"/>
          <w:sz w:val="20"/>
        </w:rPr>
      </w:pPr>
      <w:r w:rsidRPr="00F73699">
        <w:rPr>
          <w:rFonts w:ascii="Arial" w:hAnsi="Arial" w:cs="Arial"/>
          <w:sz w:val="20"/>
        </w:rPr>
        <w:t xml:space="preserve">Если </w:t>
      </w:r>
      <w:r>
        <w:rPr>
          <w:rFonts w:ascii="Arial" w:hAnsi="Arial" w:cs="Arial"/>
          <w:sz w:val="20"/>
        </w:rPr>
        <w:t>Оттайка</w:t>
      </w:r>
      <w:r w:rsidRPr="00F73699">
        <w:rPr>
          <w:rFonts w:ascii="Arial" w:hAnsi="Arial" w:cs="Arial"/>
          <w:sz w:val="20"/>
        </w:rPr>
        <w:t xml:space="preserve"> выполняется с использованием любого таймера, кроме длительного таймера (например, краткого таймера или таймера за пределами диапазона), </w:t>
      </w:r>
      <w:r>
        <w:rPr>
          <w:rFonts w:ascii="Arial" w:hAnsi="Arial" w:cs="Arial"/>
          <w:sz w:val="20"/>
        </w:rPr>
        <w:t>счет</w:t>
      </w:r>
      <w:r w:rsidRPr="00F73699">
        <w:rPr>
          <w:rFonts w:ascii="Arial" w:hAnsi="Arial" w:cs="Arial"/>
          <w:sz w:val="20"/>
        </w:rPr>
        <w:t xml:space="preserve"> операции </w:t>
      </w:r>
      <w:r>
        <w:rPr>
          <w:rFonts w:ascii="Arial" w:hAnsi="Arial" w:cs="Arial"/>
          <w:sz w:val="20"/>
        </w:rPr>
        <w:t>оттайки</w:t>
      </w:r>
      <w:r w:rsidRPr="00F73699">
        <w:rPr>
          <w:rFonts w:ascii="Arial" w:hAnsi="Arial" w:cs="Arial"/>
          <w:sz w:val="20"/>
        </w:rPr>
        <w:t xml:space="preserve"> будет сброшен на 0.</w:t>
      </w:r>
    </w:p>
    <w:p w:rsidR="0018378A" w:rsidRPr="00F73699" w:rsidRDefault="0018378A" w:rsidP="00EF5836">
      <w:pPr>
        <w:pStyle w:val="NoSpacing"/>
        <w:ind w:left="284" w:firstLine="283"/>
        <w:jc w:val="both"/>
        <w:rPr>
          <w:rFonts w:ascii="Arial" w:hAnsi="Arial" w:cs="Arial"/>
          <w:b/>
          <w:sz w:val="20"/>
        </w:rPr>
      </w:pPr>
      <w:r w:rsidRPr="00F73699">
        <w:rPr>
          <w:rFonts w:ascii="Arial" w:hAnsi="Arial" w:cs="Arial"/>
          <w:b/>
          <w:sz w:val="20"/>
        </w:rPr>
        <w:t xml:space="preserve">Условия использования функции автоматического изменения интервалов </w:t>
      </w:r>
      <w:r>
        <w:rPr>
          <w:rFonts w:ascii="Arial" w:hAnsi="Arial" w:cs="Arial"/>
          <w:b/>
          <w:sz w:val="20"/>
        </w:rPr>
        <w:t>оттайки</w:t>
      </w:r>
      <w:r w:rsidRPr="00F73699">
        <w:rPr>
          <w:rFonts w:ascii="Arial" w:hAnsi="Arial" w:cs="Arial"/>
          <w:b/>
          <w:sz w:val="20"/>
        </w:rPr>
        <w:t>:</w:t>
      </w:r>
    </w:p>
    <w:p w:rsidR="0018378A" w:rsidRPr="00F73699" w:rsidRDefault="0018378A" w:rsidP="00EF5836">
      <w:pPr>
        <w:pStyle w:val="NoSpacing"/>
        <w:ind w:left="284" w:firstLine="283"/>
        <w:jc w:val="both"/>
        <w:rPr>
          <w:rFonts w:ascii="Arial" w:hAnsi="Arial" w:cs="Arial"/>
          <w:sz w:val="20"/>
        </w:rPr>
      </w:pPr>
      <w:r w:rsidRPr="00F73699">
        <w:rPr>
          <w:rFonts w:ascii="Arial" w:hAnsi="Arial" w:cs="Arial"/>
          <w:sz w:val="20"/>
        </w:rPr>
        <w:t xml:space="preserve">Для того, чтобы использовать функцию автоматического изменения интервала </w:t>
      </w:r>
      <w:r>
        <w:rPr>
          <w:rFonts w:ascii="Arial" w:hAnsi="Arial" w:cs="Arial"/>
          <w:sz w:val="20"/>
        </w:rPr>
        <w:t>оттайки</w:t>
      </w:r>
      <w:r w:rsidRPr="00F73699">
        <w:rPr>
          <w:rFonts w:ascii="Arial" w:hAnsi="Arial" w:cs="Arial"/>
          <w:sz w:val="20"/>
        </w:rPr>
        <w:t xml:space="preserve"> следует соблюсти следующие условия:</w:t>
      </w:r>
    </w:p>
    <w:p w:rsidR="0018378A" w:rsidRPr="00F73699" w:rsidRDefault="0018378A" w:rsidP="00E26188">
      <w:pPr>
        <w:pStyle w:val="NoSpacing"/>
        <w:numPr>
          <w:ilvl w:val="0"/>
          <w:numId w:val="260"/>
        </w:numPr>
        <w:jc w:val="both"/>
        <w:rPr>
          <w:rFonts w:ascii="Arial" w:hAnsi="Arial" w:cs="Arial"/>
          <w:sz w:val="20"/>
        </w:rPr>
      </w:pPr>
      <w:r w:rsidRPr="00F73699">
        <w:rPr>
          <w:rFonts w:ascii="Arial" w:hAnsi="Arial" w:cs="Arial"/>
          <w:sz w:val="20"/>
        </w:rPr>
        <w:t xml:space="preserve">Функция автоматического изменения интервала </w:t>
      </w:r>
      <w:r>
        <w:rPr>
          <w:rFonts w:ascii="Arial" w:hAnsi="Arial" w:cs="Arial"/>
          <w:sz w:val="20"/>
        </w:rPr>
        <w:t>оттайки</w:t>
      </w:r>
      <w:r w:rsidRPr="00F73699">
        <w:rPr>
          <w:rFonts w:ascii="Arial" w:hAnsi="Arial" w:cs="Arial"/>
          <w:sz w:val="20"/>
        </w:rPr>
        <w:t xml:space="preserve"> должна быть включена (</w:t>
      </w:r>
      <w:r w:rsidRPr="00F73699">
        <w:rPr>
          <w:rFonts w:ascii="Arial" w:hAnsi="Arial" w:cs="Arial"/>
          <w:sz w:val="20"/>
          <w:lang w:val="en-US"/>
        </w:rPr>
        <w:t>ON</w:t>
      </w:r>
      <w:r w:rsidRPr="00F73699">
        <w:rPr>
          <w:rFonts w:ascii="Arial" w:hAnsi="Arial" w:cs="Arial"/>
          <w:sz w:val="20"/>
        </w:rPr>
        <w:t>) в ходе режима настроек опциональных функций. Детальная информация о настройках опциональных функций приведена на стр. 5-15.</w:t>
      </w:r>
    </w:p>
    <w:p w:rsidR="0018378A" w:rsidRPr="00F73699" w:rsidRDefault="0018378A" w:rsidP="00E26188">
      <w:pPr>
        <w:pStyle w:val="NoSpacing"/>
        <w:numPr>
          <w:ilvl w:val="0"/>
          <w:numId w:val="260"/>
        </w:numPr>
        <w:jc w:val="both"/>
        <w:rPr>
          <w:rFonts w:ascii="Arial" w:hAnsi="Arial" w:cs="Arial"/>
          <w:sz w:val="20"/>
        </w:rPr>
      </w:pPr>
      <w:r w:rsidRPr="00F73699">
        <w:rPr>
          <w:rFonts w:ascii="Arial" w:hAnsi="Arial" w:cs="Arial"/>
          <w:sz w:val="20"/>
        </w:rPr>
        <w:t xml:space="preserve">Установленное значение температуры будет находится в диапазоне от -2,0ºС до ≤+6,0ºС. </w:t>
      </w:r>
    </w:p>
    <w:p w:rsidR="0018378A" w:rsidRPr="00F73699" w:rsidRDefault="0018378A" w:rsidP="00EF5836">
      <w:pPr>
        <w:pStyle w:val="NoSpacing"/>
        <w:jc w:val="both"/>
        <w:rPr>
          <w:rFonts w:ascii="Arial" w:hAnsi="Arial" w:cs="Arial"/>
          <w:b/>
          <w:sz w:val="20"/>
        </w:rPr>
      </w:pPr>
      <w:r w:rsidRPr="00F73699">
        <w:rPr>
          <w:rFonts w:ascii="Arial" w:hAnsi="Arial" w:cs="Arial"/>
          <w:b/>
          <w:sz w:val="20"/>
        </w:rPr>
        <w:t xml:space="preserve">Информация о функции автоматического изменения интервалов </w:t>
      </w:r>
      <w:r>
        <w:rPr>
          <w:rFonts w:ascii="Arial" w:hAnsi="Arial" w:cs="Arial"/>
          <w:b/>
          <w:sz w:val="20"/>
        </w:rPr>
        <w:t>оттайки</w:t>
      </w:r>
    </w:p>
    <w:p w:rsidR="0018378A" w:rsidRPr="00F73699" w:rsidRDefault="0018378A" w:rsidP="00EF5836">
      <w:pPr>
        <w:pStyle w:val="NoSpacing"/>
        <w:jc w:val="both"/>
        <w:rPr>
          <w:rFonts w:ascii="Arial" w:hAnsi="Arial" w:cs="Arial"/>
          <w:sz w:val="20"/>
        </w:rPr>
      </w:pPr>
      <w:r w:rsidRPr="00F73699">
        <w:rPr>
          <w:rFonts w:ascii="Arial" w:hAnsi="Arial" w:cs="Arial"/>
          <w:sz w:val="20"/>
        </w:rPr>
        <w:t>Для того, чтобы сделать интервал короче:</w:t>
      </w:r>
    </w:p>
    <w:p w:rsidR="0018378A" w:rsidRPr="00F73699" w:rsidRDefault="0018378A" w:rsidP="00EF5836">
      <w:pPr>
        <w:pStyle w:val="NoSpacing"/>
        <w:jc w:val="both"/>
        <w:rPr>
          <w:rFonts w:ascii="Arial" w:hAnsi="Arial" w:cs="Arial"/>
          <w:sz w:val="20"/>
        </w:rPr>
      </w:pPr>
      <w:r w:rsidRPr="00F73699">
        <w:rPr>
          <w:rFonts w:ascii="Arial" w:hAnsi="Arial" w:cs="Arial"/>
          <w:sz w:val="20"/>
        </w:rPr>
        <w:t xml:space="preserve">Если выполняется </w:t>
      </w:r>
      <w:r>
        <w:rPr>
          <w:rFonts w:ascii="Arial" w:hAnsi="Arial" w:cs="Arial"/>
          <w:sz w:val="20"/>
        </w:rPr>
        <w:t>Оттайка</w:t>
      </w:r>
      <w:r w:rsidRPr="00F73699">
        <w:rPr>
          <w:rFonts w:ascii="Arial" w:hAnsi="Arial" w:cs="Arial"/>
          <w:sz w:val="20"/>
        </w:rPr>
        <w:t xml:space="preserve"> в течение 40 минут или более последовательно за два раза, или </w:t>
      </w:r>
      <w:r>
        <w:rPr>
          <w:rFonts w:ascii="Arial" w:hAnsi="Arial" w:cs="Arial"/>
          <w:sz w:val="20"/>
        </w:rPr>
        <w:t>Оттайка</w:t>
      </w:r>
      <w:r w:rsidRPr="00F73699">
        <w:rPr>
          <w:rFonts w:ascii="Arial" w:hAnsi="Arial" w:cs="Arial"/>
          <w:sz w:val="20"/>
        </w:rPr>
        <w:t xml:space="preserve"> выполняется единожды в течение 60 минут или более, сделать интервал </w:t>
      </w:r>
      <w:r>
        <w:rPr>
          <w:rFonts w:ascii="Arial" w:hAnsi="Arial" w:cs="Arial"/>
          <w:sz w:val="20"/>
        </w:rPr>
        <w:t>оттайки</w:t>
      </w:r>
      <w:r w:rsidRPr="00F73699">
        <w:rPr>
          <w:rFonts w:ascii="Arial" w:hAnsi="Arial" w:cs="Arial"/>
          <w:sz w:val="20"/>
        </w:rPr>
        <w:t xml:space="preserve"> короче на 1 шаг при помощи «длительного таймера».</w:t>
      </w:r>
    </w:p>
    <w:p w:rsidR="0018378A" w:rsidRPr="00F73699" w:rsidRDefault="0018378A" w:rsidP="00EF5836">
      <w:pPr>
        <w:pStyle w:val="NoSpacing"/>
        <w:jc w:val="both"/>
        <w:rPr>
          <w:rFonts w:ascii="Arial" w:hAnsi="Arial" w:cs="Arial"/>
          <w:sz w:val="20"/>
        </w:rPr>
      </w:pPr>
      <w:r w:rsidRPr="00F73699">
        <w:rPr>
          <w:rFonts w:ascii="Arial" w:hAnsi="Arial" w:cs="Arial"/>
          <w:sz w:val="20"/>
        </w:rPr>
        <w:t>Пример:</w:t>
      </w:r>
    </w:p>
    <w:p w:rsidR="0018378A" w:rsidRPr="00F73699" w:rsidRDefault="0018378A" w:rsidP="00EF5836">
      <w:pPr>
        <w:pStyle w:val="NoSpacing"/>
        <w:jc w:val="both"/>
        <w:rPr>
          <w:rFonts w:ascii="Arial" w:hAnsi="Arial" w:cs="Arial"/>
          <w:sz w:val="20"/>
        </w:rPr>
      </w:pPr>
      <w:r w:rsidRPr="00F73699">
        <w:rPr>
          <w:rFonts w:ascii="Arial" w:hAnsi="Arial" w:cs="Arial"/>
          <w:sz w:val="20"/>
        </w:rPr>
        <w:t>- 6-ти часовой интервал перед изменением → 3-х часовой интервал после изменения</w:t>
      </w:r>
    </w:p>
    <w:p w:rsidR="0018378A" w:rsidRPr="00F73699" w:rsidRDefault="0018378A" w:rsidP="00EF5836">
      <w:pPr>
        <w:pStyle w:val="NoSpacing"/>
        <w:jc w:val="both"/>
        <w:rPr>
          <w:rFonts w:ascii="Arial" w:hAnsi="Arial" w:cs="Arial"/>
          <w:sz w:val="20"/>
        </w:rPr>
      </w:pPr>
      <w:r w:rsidRPr="00F73699">
        <w:rPr>
          <w:rFonts w:ascii="Arial" w:hAnsi="Arial" w:cs="Arial"/>
          <w:sz w:val="20"/>
        </w:rPr>
        <w:t xml:space="preserve">- 12-ти часовой интервал перед изменением → 9-ти часовой интервал после изменения. </w:t>
      </w:r>
    </w:p>
    <w:p w:rsidR="0018378A" w:rsidRPr="00F73699" w:rsidRDefault="0018378A" w:rsidP="00EF5836">
      <w:pPr>
        <w:pStyle w:val="NoSpacing"/>
        <w:jc w:val="both"/>
        <w:rPr>
          <w:rFonts w:ascii="Arial" w:hAnsi="Arial" w:cs="Arial"/>
          <w:sz w:val="20"/>
        </w:rPr>
      </w:pPr>
      <w:r w:rsidRPr="00F73699">
        <w:rPr>
          <w:rFonts w:ascii="Arial" w:hAnsi="Arial" w:cs="Arial"/>
          <w:sz w:val="20"/>
        </w:rPr>
        <w:t>Для удлинения интервала:</w:t>
      </w:r>
    </w:p>
    <w:p w:rsidR="0018378A" w:rsidRPr="00F73699" w:rsidRDefault="0018378A" w:rsidP="00EF5836">
      <w:pPr>
        <w:pStyle w:val="NoSpacing"/>
        <w:jc w:val="both"/>
        <w:rPr>
          <w:rFonts w:ascii="Arial" w:hAnsi="Arial" w:cs="Arial"/>
          <w:sz w:val="20"/>
        </w:rPr>
      </w:pPr>
      <w:r w:rsidRPr="00F73699">
        <w:rPr>
          <w:rFonts w:ascii="Arial" w:hAnsi="Arial" w:cs="Arial"/>
          <w:sz w:val="20"/>
        </w:rPr>
        <w:t xml:space="preserve">Если </w:t>
      </w:r>
      <w:r>
        <w:rPr>
          <w:rFonts w:ascii="Arial" w:hAnsi="Arial" w:cs="Arial"/>
          <w:sz w:val="20"/>
        </w:rPr>
        <w:t>Оттайка</w:t>
      </w:r>
      <w:r w:rsidRPr="00F73699">
        <w:rPr>
          <w:rFonts w:ascii="Arial" w:hAnsi="Arial" w:cs="Arial"/>
          <w:sz w:val="20"/>
        </w:rPr>
        <w:t xml:space="preserve"> выполняется в течение 20 минут или менее, последовательно за два раза, удлинить интервал </w:t>
      </w:r>
      <w:r>
        <w:rPr>
          <w:rFonts w:ascii="Arial" w:hAnsi="Arial" w:cs="Arial"/>
          <w:sz w:val="20"/>
        </w:rPr>
        <w:t>оттайки</w:t>
      </w:r>
      <w:r w:rsidRPr="00F73699">
        <w:rPr>
          <w:rFonts w:ascii="Arial" w:hAnsi="Arial" w:cs="Arial"/>
          <w:sz w:val="20"/>
        </w:rPr>
        <w:t xml:space="preserve"> на 1 шаг при помощи «длительного таймера».</w:t>
      </w:r>
    </w:p>
    <w:p w:rsidR="0018378A" w:rsidRPr="00F73699" w:rsidRDefault="0018378A" w:rsidP="00EF5836">
      <w:pPr>
        <w:pStyle w:val="NoSpacing"/>
        <w:jc w:val="both"/>
        <w:rPr>
          <w:rFonts w:ascii="Arial" w:hAnsi="Arial" w:cs="Arial"/>
          <w:sz w:val="20"/>
        </w:rPr>
      </w:pPr>
      <w:r w:rsidRPr="00F73699">
        <w:rPr>
          <w:rFonts w:ascii="Arial" w:hAnsi="Arial" w:cs="Arial"/>
          <w:sz w:val="20"/>
        </w:rPr>
        <w:t>Пример:</w:t>
      </w:r>
    </w:p>
    <w:p w:rsidR="0018378A" w:rsidRPr="00F73699" w:rsidRDefault="0018378A" w:rsidP="00EF5836">
      <w:pPr>
        <w:pStyle w:val="NoSpacing"/>
        <w:jc w:val="both"/>
        <w:rPr>
          <w:rFonts w:ascii="Arial" w:hAnsi="Arial" w:cs="Arial"/>
          <w:sz w:val="20"/>
        </w:rPr>
      </w:pPr>
      <w:r w:rsidRPr="00F73699">
        <w:rPr>
          <w:rFonts w:ascii="Arial" w:hAnsi="Arial" w:cs="Arial"/>
          <w:sz w:val="20"/>
        </w:rPr>
        <w:t>3-х часовой интервал перед изменением → 6-ти часовой интервал после изменения</w:t>
      </w:r>
    </w:p>
    <w:p w:rsidR="0018378A" w:rsidRPr="00F73699" w:rsidRDefault="0018378A" w:rsidP="00EF5836">
      <w:pPr>
        <w:pStyle w:val="NoSpacing"/>
        <w:jc w:val="both"/>
        <w:rPr>
          <w:rFonts w:ascii="Arial" w:hAnsi="Arial" w:cs="Arial"/>
          <w:sz w:val="20"/>
        </w:rPr>
      </w:pPr>
      <w:r w:rsidRPr="00F73699">
        <w:rPr>
          <w:rFonts w:ascii="Arial" w:hAnsi="Arial" w:cs="Arial"/>
          <w:sz w:val="20"/>
        </w:rPr>
        <w:t>9-ти часовой интервал перед изменением → 12-ти часовой интервал после изменения.</w:t>
      </w:r>
    </w:p>
    <w:p w:rsidR="0018378A" w:rsidRPr="00F73699" w:rsidRDefault="0018378A" w:rsidP="00EF5836">
      <w:pPr>
        <w:pStyle w:val="NoSpacing"/>
        <w:jc w:val="both"/>
        <w:rPr>
          <w:rFonts w:ascii="Arial" w:hAnsi="Arial" w:cs="Arial"/>
          <w:sz w:val="20"/>
        </w:rPr>
      </w:pPr>
    </w:p>
    <w:p w:rsidR="0018378A" w:rsidRPr="00F73699" w:rsidRDefault="0018378A" w:rsidP="00EF5836">
      <w:pPr>
        <w:pStyle w:val="NoSpacing"/>
        <w:jc w:val="both"/>
        <w:rPr>
          <w:rFonts w:ascii="Arial" w:hAnsi="Arial" w:cs="Arial"/>
          <w:b/>
          <w:sz w:val="20"/>
        </w:rPr>
      </w:pPr>
      <w:r w:rsidRPr="00F73699">
        <w:rPr>
          <w:rFonts w:ascii="Arial" w:hAnsi="Arial" w:cs="Arial"/>
          <w:b/>
          <w:sz w:val="20"/>
        </w:rPr>
        <w:t xml:space="preserve">Сброс настроек функции автоматического изменения интервалов </w:t>
      </w:r>
      <w:r>
        <w:rPr>
          <w:rFonts w:ascii="Arial" w:hAnsi="Arial" w:cs="Arial"/>
          <w:b/>
          <w:sz w:val="20"/>
        </w:rPr>
        <w:t>оттайки</w:t>
      </w:r>
    </w:p>
    <w:p w:rsidR="0018378A" w:rsidRPr="00F73699" w:rsidRDefault="0018378A" w:rsidP="00EF5836">
      <w:pPr>
        <w:pStyle w:val="NoSpacing"/>
        <w:jc w:val="both"/>
        <w:rPr>
          <w:rFonts w:ascii="Arial" w:hAnsi="Arial" w:cs="Arial"/>
          <w:sz w:val="20"/>
        </w:rPr>
      </w:pPr>
      <w:r w:rsidRPr="00F73699">
        <w:rPr>
          <w:rFonts w:ascii="Arial" w:hAnsi="Arial" w:cs="Arial"/>
          <w:sz w:val="20"/>
        </w:rPr>
        <w:t xml:space="preserve">Если время, истекшее после выключения питания составит 48 часов или более, интервалы </w:t>
      </w:r>
      <w:r>
        <w:rPr>
          <w:rFonts w:ascii="Arial" w:hAnsi="Arial" w:cs="Arial"/>
          <w:sz w:val="20"/>
        </w:rPr>
        <w:t>оттайки</w:t>
      </w:r>
      <w:r w:rsidRPr="00F73699">
        <w:rPr>
          <w:rFonts w:ascii="Arial" w:hAnsi="Arial" w:cs="Arial"/>
          <w:sz w:val="20"/>
        </w:rPr>
        <w:t xml:space="preserve"> будут сброшены до настроек по умолчанию и составят 6 часов, а значение истекшего времени после завершения </w:t>
      </w:r>
      <w:r>
        <w:rPr>
          <w:rFonts w:ascii="Arial" w:hAnsi="Arial" w:cs="Arial"/>
          <w:sz w:val="20"/>
        </w:rPr>
        <w:t>оттайки</w:t>
      </w:r>
      <w:r w:rsidRPr="00F73699">
        <w:rPr>
          <w:rFonts w:ascii="Arial" w:hAnsi="Arial" w:cs="Arial"/>
          <w:sz w:val="20"/>
        </w:rPr>
        <w:t xml:space="preserve"> будет соответственно сброшено на 0.</w:t>
      </w:r>
    </w:p>
    <w:p w:rsidR="0018378A" w:rsidRPr="00F73699" w:rsidRDefault="0018378A" w:rsidP="00EF5836">
      <w:pPr>
        <w:pStyle w:val="NoSpacing"/>
        <w:jc w:val="both"/>
        <w:rPr>
          <w:rFonts w:ascii="Arial" w:hAnsi="Arial" w:cs="Arial"/>
          <w:b/>
          <w:sz w:val="20"/>
        </w:rPr>
      </w:pPr>
      <w:r w:rsidRPr="00F73699">
        <w:rPr>
          <w:rFonts w:ascii="Arial" w:hAnsi="Arial" w:cs="Arial"/>
          <w:b/>
          <w:sz w:val="20"/>
        </w:rPr>
        <w:t>Процедура расчета периода времени при выключенном питании</w:t>
      </w:r>
    </w:p>
    <w:p w:rsidR="0018378A" w:rsidRPr="00F73699" w:rsidRDefault="0018378A" w:rsidP="00EF5836">
      <w:pPr>
        <w:pStyle w:val="NoSpacing"/>
        <w:jc w:val="both"/>
        <w:rPr>
          <w:rFonts w:ascii="Arial" w:hAnsi="Arial" w:cs="Arial"/>
          <w:sz w:val="20"/>
        </w:rPr>
      </w:pPr>
      <w:r w:rsidRPr="00F73699">
        <w:rPr>
          <w:rFonts w:ascii="Arial" w:hAnsi="Arial" w:cs="Arial"/>
          <w:sz w:val="20"/>
        </w:rPr>
        <w:t xml:space="preserve">Период времени при выключенном питании рассчитывается с шагом в 30 минут. </w:t>
      </w:r>
    </w:p>
    <w:p w:rsidR="0018378A" w:rsidRPr="00F73699" w:rsidRDefault="0018378A" w:rsidP="00EF5836">
      <w:pPr>
        <w:pStyle w:val="NoSpacing"/>
        <w:jc w:val="both"/>
        <w:rPr>
          <w:rFonts w:ascii="Arial" w:hAnsi="Arial" w:cs="Arial"/>
          <w:sz w:val="20"/>
        </w:rPr>
      </w:pPr>
      <w:r w:rsidRPr="00F73699">
        <w:rPr>
          <w:rFonts w:ascii="Arial" w:hAnsi="Arial" w:cs="Arial"/>
          <w:sz w:val="20"/>
        </w:rPr>
        <w:t xml:space="preserve">Пример: если истекшее время после завершения </w:t>
      </w:r>
      <w:r>
        <w:rPr>
          <w:rFonts w:ascii="Arial" w:hAnsi="Arial" w:cs="Arial"/>
          <w:sz w:val="20"/>
        </w:rPr>
        <w:t>Оттайка</w:t>
      </w:r>
      <w:r w:rsidRPr="00F73699">
        <w:rPr>
          <w:rFonts w:ascii="Arial" w:hAnsi="Arial" w:cs="Arial"/>
          <w:sz w:val="20"/>
        </w:rPr>
        <w:t xml:space="preserve"> составляет 5 часов 29 минут, а интервал </w:t>
      </w:r>
      <w:r>
        <w:rPr>
          <w:rFonts w:ascii="Arial" w:hAnsi="Arial" w:cs="Arial"/>
          <w:sz w:val="20"/>
        </w:rPr>
        <w:t>оттайки</w:t>
      </w:r>
      <w:r w:rsidRPr="00F73699">
        <w:rPr>
          <w:rFonts w:ascii="Arial" w:hAnsi="Arial" w:cs="Arial"/>
          <w:sz w:val="20"/>
        </w:rPr>
        <w:t xml:space="preserve"> установлен, как 6 часов, если питание выключено единожды и включено снова по истечении 47 часов 59 минут, расчет периода времени будет заново запущен – за истекшее время будет принято 5 часов (не принимая в расчет время, длительностью менее 30 минут) для начала </w:t>
      </w:r>
      <w:r>
        <w:rPr>
          <w:rFonts w:ascii="Arial" w:hAnsi="Arial" w:cs="Arial"/>
          <w:sz w:val="20"/>
        </w:rPr>
        <w:t>оттайки</w:t>
      </w:r>
      <w:r w:rsidRPr="00F73699">
        <w:rPr>
          <w:rFonts w:ascii="Arial" w:hAnsi="Arial" w:cs="Arial"/>
          <w:sz w:val="20"/>
        </w:rPr>
        <w:t xml:space="preserve"> спустя 1 час после включения питания.</w:t>
      </w:r>
    </w:p>
    <w:p w:rsidR="0018378A" w:rsidRDefault="0018378A">
      <w:pPr>
        <w:rPr>
          <w:rFonts w:cs="Arial"/>
        </w:rPr>
      </w:pPr>
      <w:r>
        <w:rPr>
          <w:rFonts w:cs="Arial"/>
        </w:rPr>
        <w:br w:type="page"/>
      </w:r>
    </w:p>
    <w:p w:rsidR="0018378A" w:rsidRPr="00EF5836" w:rsidRDefault="0018378A" w:rsidP="00EF5836">
      <w:pPr>
        <w:pStyle w:val="Heading3"/>
      </w:pPr>
      <w:bookmarkStart w:id="136" w:name="_Toc343613585"/>
      <w:r w:rsidRPr="00EF5836">
        <w:t xml:space="preserve">Специальная операция 3 (Применимые модели: </w:t>
      </w:r>
      <w:r w:rsidRPr="00EF5836">
        <w:rPr>
          <w:lang w:val="en-US"/>
        </w:rPr>
        <w:t>LXE</w:t>
      </w:r>
      <w:r w:rsidRPr="00EF5836">
        <w:t>10</w:t>
      </w:r>
      <w:r w:rsidRPr="00EF5836">
        <w:rPr>
          <w:lang w:val="en-US"/>
        </w:rPr>
        <w:t>E</w:t>
      </w:r>
      <w:r w:rsidRPr="00EF5836">
        <w:t>-</w:t>
      </w:r>
      <w:r w:rsidRPr="00EF5836">
        <w:rPr>
          <w:lang w:val="en-US"/>
        </w:rPr>
        <w:t>A</w:t>
      </w:r>
      <w:r w:rsidRPr="00EF5836">
        <w:t>11, А20 и А26(А))</w:t>
      </w:r>
      <w:bookmarkEnd w:id="136"/>
    </w:p>
    <w:p w:rsidR="0018378A" w:rsidRPr="00EF5836" w:rsidRDefault="0018378A" w:rsidP="00E26188">
      <w:pPr>
        <w:pStyle w:val="ListParagraph"/>
        <w:numPr>
          <w:ilvl w:val="0"/>
          <w:numId w:val="285"/>
        </w:numPr>
      </w:pPr>
      <w:r w:rsidRPr="00EF5836">
        <w:t>Наименование и функция каждого компонента</w:t>
      </w:r>
    </w:p>
    <w:p w:rsidR="0018378A" w:rsidRPr="00EF5836" w:rsidRDefault="0018378A" w:rsidP="00EF5836">
      <w:pPr>
        <w:jc w:val="both"/>
        <w:rPr>
          <w:rFonts w:cs="Arial"/>
        </w:rPr>
      </w:pPr>
      <w:r w:rsidRPr="000A1FB6">
        <w:rPr>
          <w:rFonts w:cs="Arial"/>
          <w:noProof/>
          <w:lang w:eastAsia="ru-RU"/>
        </w:rPr>
        <w:pict>
          <v:shape id="Рисунок 849" o:spid="_x0000_i1983" type="#_x0000_t75" style="width:429pt;height:393.75pt;visibility:visible">
            <v:imagedata r:id="rId508" o:title=""/>
          </v:shape>
        </w:pict>
      </w:r>
    </w:p>
    <w:tbl>
      <w:tblPr>
        <w:tblW w:w="0" w:type="auto"/>
        <w:tblLook w:val="00A0"/>
      </w:tblPr>
      <w:tblGrid>
        <w:gridCol w:w="4525"/>
        <w:gridCol w:w="367"/>
        <w:gridCol w:w="4679"/>
      </w:tblGrid>
      <w:tr w:rsidR="0018378A" w:rsidRPr="00C276C2" w:rsidTr="00797F87">
        <w:tc>
          <w:tcPr>
            <w:tcW w:w="4556" w:type="dxa"/>
          </w:tcPr>
          <w:p w:rsidR="0018378A" w:rsidRPr="00EF5836" w:rsidRDefault="0018378A" w:rsidP="00EF5836">
            <w:pPr>
              <w:jc w:val="both"/>
              <w:rPr>
                <w:rFonts w:cs="Arial"/>
                <w:sz w:val="18"/>
                <w:szCs w:val="18"/>
              </w:rPr>
            </w:pPr>
            <w:r w:rsidRPr="00EF5836">
              <w:rPr>
                <w:rFonts w:cs="Arial"/>
                <w:sz w:val="18"/>
                <w:szCs w:val="18"/>
              </w:rPr>
              <w:t>(1) Светодиод «ПОДАЧА» (</w:t>
            </w:r>
            <w:r w:rsidRPr="00EF5836">
              <w:rPr>
                <w:rFonts w:cs="Arial"/>
                <w:sz w:val="18"/>
                <w:szCs w:val="18"/>
                <w:lang w:val="en-US"/>
              </w:rPr>
              <w:t>SUPPLY</w:t>
            </w:r>
            <w:r w:rsidRPr="00EF5836">
              <w:rPr>
                <w:rFonts w:cs="Arial"/>
                <w:sz w:val="18"/>
                <w:szCs w:val="18"/>
              </w:rPr>
              <w:t xml:space="preserve">) (загорается при индикации «температуры подаваемого воздуха») </w:t>
            </w:r>
          </w:p>
        </w:tc>
        <w:tc>
          <w:tcPr>
            <w:tcW w:w="368" w:type="dxa"/>
          </w:tcPr>
          <w:p w:rsidR="0018378A" w:rsidRPr="00EF5836" w:rsidRDefault="0018378A" w:rsidP="00EF5836">
            <w:pPr>
              <w:jc w:val="both"/>
              <w:rPr>
                <w:rFonts w:cs="Arial"/>
                <w:sz w:val="18"/>
                <w:szCs w:val="18"/>
              </w:rPr>
            </w:pPr>
          </w:p>
        </w:tc>
        <w:tc>
          <w:tcPr>
            <w:tcW w:w="4705" w:type="dxa"/>
          </w:tcPr>
          <w:p w:rsidR="0018378A" w:rsidRPr="00EF5836" w:rsidRDefault="0018378A" w:rsidP="00EF5836">
            <w:pPr>
              <w:jc w:val="both"/>
              <w:rPr>
                <w:rFonts w:cs="Arial"/>
                <w:sz w:val="18"/>
                <w:szCs w:val="18"/>
              </w:rPr>
            </w:pPr>
            <w:r w:rsidRPr="00EF5836">
              <w:rPr>
                <w:rFonts w:cs="Arial"/>
                <w:sz w:val="18"/>
                <w:szCs w:val="18"/>
              </w:rPr>
              <w:t>(7) Светодиод «В ДИАПАЗОНЕ» (</w:t>
            </w:r>
            <w:r w:rsidRPr="00EF5836">
              <w:rPr>
                <w:rFonts w:cs="Arial"/>
                <w:sz w:val="18"/>
                <w:szCs w:val="18"/>
                <w:lang w:val="en-US"/>
              </w:rPr>
              <w:t>INRANGE</w:t>
            </w:r>
            <w:r w:rsidRPr="00EF5836">
              <w:rPr>
                <w:rFonts w:cs="Arial"/>
                <w:sz w:val="18"/>
                <w:szCs w:val="18"/>
              </w:rPr>
              <w:t>) (загорается, когда контрольная температура находится в пределах диапазона)</w:t>
            </w:r>
          </w:p>
        </w:tc>
      </w:tr>
      <w:tr w:rsidR="0018378A" w:rsidRPr="00C276C2" w:rsidTr="00797F87">
        <w:tc>
          <w:tcPr>
            <w:tcW w:w="4556" w:type="dxa"/>
          </w:tcPr>
          <w:p w:rsidR="0018378A" w:rsidRPr="00EF5836" w:rsidRDefault="0018378A" w:rsidP="00EF5836">
            <w:pPr>
              <w:jc w:val="both"/>
              <w:rPr>
                <w:rFonts w:cs="Arial"/>
                <w:sz w:val="18"/>
                <w:szCs w:val="18"/>
              </w:rPr>
            </w:pPr>
            <w:r w:rsidRPr="00EF5836">
              <w:rPr>
                <w:rFonts w:cs="Arial"/>
                <w:sz w:val="18"/>
                <w:szCs w:val="18"/>
              </w:rPr>
              <w:t>(2) Светодиод «ВОЗРАТ» (</w:t>
            </w:r>
            <w:r w:rsidRPr="00EF5836">
              <w:rPr>
                <w:rFonts w:cs="Arial"/>
                <w:sz w:val="18"/>
                <w:szCs w:val="18"/>
                <w:lang w:val="en-US"/>
              </w:rPr>
              <w:t>RETURN</w:t>
            </w:r>
            <w:r w:rsidRPr="00EF5836">
              <w:rPr>
                <w:rFonts w:cs="Arial"/>
                <w:sz w:val="18"/>
                <w:szCs w:val="18"/>
              </w:rPr>
              <w:t>) (загорается при индикации «температуры обратного воздуха»)</w:t>
            </w:r>
          </w:p>
        </w:tc>
        <w:tc>
          <w:tcPr>
            <w:tcW w:w="368" w:type="dxa"/>
          </w:tcPr>
          <w:p w:rsidR="0018378A" w:rsidRPr="00EF5836" w:rsidRDefault="0018378A" w:rsidP="00EF5836">
            <w:pPr>
              <w:jc w:val="both"/>
              <w:rPr>
                <w:rFonts w:cs="Arial"/>
                <w:sz w:val="18"/>
                <w:szCs w:val="18"/>
              </w:rPr>
            </w:pPr>
          </w:p>
        </w:tc>
        <w:tc>
          <w:tcPr>
            <w:tcW w:w="4705" w:type="dxa"/>
          </w:tcPr>
          <w:p w:rsidR="0018378A" w:rsidRPr="00EF5836" w:rsidRDefault="0018378A" w:rsidP="00EF5836">
            <w:pPr>
              <w:jc w:val="both"/>
              <w:rPr>
                <w:rFonts w:cs="Arial"/>
                <w:szCs w:val="18"/>
              </w:rPr>
            </w:pPr>
            <w:r w:rsidRPr="00EF5836">
              <w:rPr>
                <w:rFonts w:cs="Arial"/>
                <w:sz w:val="18"/>
                <w:szCs w:val="18"/>
              </w:rPr>
              <w:t>(8) Светодиод «ВЛАГОУДАЛ» (</w:t>
            </w:r>
            <w:r w:rsidRPr="00EF5836">
              <w:rPr>
                <w:rFonts w:cs="Arial"/>
                <w:sz w:val="18"/>
                <w:szCs w:val="18"/>
                <w:lang w:val="en-US"/>
              </w:rPr>
              <w:t>DE</w:t>
            </w:r>
            <w:r w:rsidRPr="00EF5836">
              <w:rPr>
                <w:rFonts w:cs="Arial"/>
                <w:sz w:val="18"/>
                <w:szCs w:val="18"/>
              </w:rPr>
              <w:t>-</w:t>
            </w:r>
            <w:r w:rsidRPr="00EF5836">
              <w:rPr>
                <w:rFonts w:cs="Arial"/>
                <w:sz w:val="18"/>
                <w:szCs w:val="18"/>
                <w:lang w:val="en-US"/>
              </w:rPr>
              <w:t>HUMID</w:t>
            </w:r>
            <w:r w:rsidRPr="00EF5836">
              <w:rPr>
                <w:rFonts w:cs="Arial"/>
                <w:sz w:val="18"/>
                <w:szCs w:val="18"/>
              </w:rPr>
              <w:t>) (загорается, когда контроллер осуществляет контроль влагоудаления, как вариант по выбору</w:t>
            </w:r>
            <w:r w:rsidRPr="00EF5836">
              <w:rPr>
                <w:rFonts w:cs="Arial"/>
                <w:szCs w:val="18"/>
              </w:rPr>
              <w:t>)</w:t>
            </w:r>
          </w:p>
        </w:tc>
      </w:tr>
      <w:tr w:rsidR="0018378A" w:rsidRPr="00C276C2" w:rsidTr="00797F87">
        <w:tc>
          <w:tcPr>
            <w:tcW w:w="4556" w:type="dxa"/>
          </w:tcPr>
          <w:p w:rsidR="0018378A" w:rsidRPr="00EF5836" w:rsidRDefault="0018378A" w:rsidP="00EF5836">
            <w:pPr>
              <w:jc w:val="both"/>
              <w:rPr>
                <w:rFonts w:cs="Arial"/>
                <w:sz w:val="18"/>
                <w:szCs w:val="18"/>
              </w:rPr>
            </w:pPr>
            <w:r w:rsidRPr="00EF5836">
              <w:rPr>
                <w:rFonts w:cs="Arial"/>
                <w:sz w:val="18"/>
                <w:szCs w:val="18"/>
              </w:rPr>
              <w:t>(3) Светодиод «АВАРИЙНЫЙ СИГНАЛ» (</w:t>
            </w:r>
            <w:r w:rsidRPr="00EF5836">
              <w:rPr>
                <w:rFonts w:cs="Arial"/>
                <w:sz w:val="18"/>
                <w:szCs w:val="18"/>
                <w:lang w:val="en-US"/>
              </w:rPr>
              <w:t>ALARM</w:t>
            </w:r>
            <w:r w:rsidRPr="00EF5836">
              <w:rPr>
                <w:rFonts w:cs="Arial"/>
                <w:sz w:val="18"/>
                <w:szCs w:val="18"/>
              </w:rPr>
              <w:t>) (загорается при срабатывании аварийного сигнала)</w:t>
            </w:r>
          </w:p>
          <w:p w:rsidR="0018378A" w:rsidRPr="00EF5836" w:rsidRDefault="0018378A" w:rsidP="00EF5836">
            <w:pPr>
              <w:jc w:val="both"/>
              <w:rPr>
                <w:rFonts w:cs="Arial"/>
                <w:sz w:val="18"/>
                <w:szCs w:val="18"/>
              </w:rPr>
            </w:pPr>
          </w:p>
        </w:tc>
        <w:tc>
          <w:tcPr>
            <w:tcW w:w="368" w:type="dxa"/>
          </w:tcPr>
          <w:p w:rsidR="0018378A" w:rsidRPr="00EF5836" w:rsidRDefault="0018378A" w:rsidP="00EF5836">
            <w:pPr>
              <w:jc w:val="both"/>
              <w:rPr>
                <w:rFonts w:cs="Arial"/>
                <w:sz w:val="18"/>
                <w:szCs w:val="18"/>
              </w:rPr>
            </w:pPr>
          </w:p>
        </w:tc>
        <w:tc>
          <w:tcPr>
            <w:tcW w:w="4705" w:type="dxa"/>
          </w:tcPr>
          <w:p w:rsidR="0018378A" w:rsidRPr="00EF5836" w:rsidRDefault="0018378A" w:rsidP="00EF5836">
            <w:pPr>
              <w:jc w:val="both"/>
              <w:rPr>
                <w:rFonts w:cs="Arial"/>
                <w:sz w:val="18"/>
                <w:szCs w:val="18"/>
              </w:rPr>
            </w:pPr>
            <w:r w:rsidRPr="00EF5836">
              <w:rPr>
                <w:rFonts w:cs="Arial"/>
                <w:sz w:val="18"/>
                <w:szCs w:val="18"/>
              </w:rPr>
              <w:t>(9) Температурная база (используется для графической индикации на жидкокристаллическом дисплее)</w:t>
            </w:r>
          </w:p>
        </w:tc>
      </w:tr>
      <w:tr w:rsidR="0018378A" w:rsidRPr="00C276C2" w:rsidTr="00797F87">
        <w:tc>
          <w:tcPr>
            <w:tcW w:w="4556" w:type="dxa"/>
          </w:tcPr>
          <w:p w:rsidR="0018378A" w:rsidRPr="00EF5836" w:rsidRDefault="0018378A" w:rsidP="00EF5836">
            <w:pPr>
              <w:jc w:val="both"/>
              <w:rPr>
                <w:rFonts w:cs="Arial"/>
                <w:sz w:val="18"/>
                <w:szCs w:val="18"/>
              </w:rPr>
            </w:pPr>
            <w:r w:rsidRPr="00EF5836">
              <w:rPr>
                <w:rFonts w:cs="Arial"/>
                <w:sz w:val="18"/>
                <w:szCs w:val="18"/>
              </w:rPr>
              <w:t>(4) Светодиод «Относ.влаж» (</w:t>
            </w:r>
            <w:r w:rsidRPr="00EF5836">
              <w:rPr>
                <w:rFonts w:cs="Arial"/>
                <w:sz w:val="18"/>
                <w:szCs w:val="18"/>
                <w:lang w:val="en-US"/>
              </w:rPr>
              <w:t>R</w:t>
            </w:r>
            <w:r w:rsidRPr="00EF5836">
              <w:rPr>
                <w:rFonts w:cs="Arial"/>
                <w:sz w:val="18"/>
                <w:szCs w:val="18"/>
              </w:rPr>
              <w:t>.</w:t>
            </w:r>
            <w:r w:rsidRPr="00EF5836">
              <w:rPr>
                <w:rFonts w:cs="Arial"/>
                <w:sz w:val="18"/>
                <w:szCs w:val="18"/>
                <w:lang w:val="en-US"/>
              </w:rPr>
              <w:t>H</w:t>
            </w:r>
            <w:r w:rsidRPr="00EF5836">
              <w:rPr>
                <w:rFonts w:cs="Arial"/>
                <w:sz w:val="18"/>
                <w:szCs w:val="18"/>
              </w:rPr>
              <w:t>.) (загорается при индикации «относительной влажности»)</w:t>
            </w:r>
          </w:p>
        </w:tc>
        <w:tc>
          <w:tcPr>
            <w:tcW w:w="368" w:type="dxa"/>
          </w:tcPr>
          <w:p w:rsidR="0018378A" w:rsidRPr="00EF5836" w:rsidRDefault="0018378A" w:rsidP="00EF5836">
            <w:pPr>
              <w:jc w:val="both"/>
              <w:rPr>
                <w:rFonts w:cs="Arial"/>
                <w:sz w:val="18"/>
                <w:szCs w:val="18"/>
              </w:rPr>
            </w:pPr>
          </w:p>
        </w:tc>
        <w:tc>
          <w:tcPr>
            <w:tcW w:w="4705" w:type="dxa"/>
          </w:tcPr>
          <w:p w:rsidR="0018378A" w:rsidRPr="00EF5836" w:rsidRDefault="0018378A" w:rsidP="00EF5836">
            <w:pPr>
              <w:jc w:val="both"/>
              <w:rPr>
                <w:rFonts w:cs="Arial"/>
                <w:sz w:val="18"/>
                <w:szCs w:val="18"/>
              </w:rPr>
            </w:pPr>
            <w:r w:rsidRPr="00EF5836">
              <w:rPr>
                <w:rFonts w:cs="Arial"/>
                <w:sz w:val="18"/>
                <w:szCs w:val="18"/>
              </w:rPr>
              <w:t>(10) Временная база (используется для графической индикации на жидкокристаллическом дисплее)</w:t>
            </w:r>
          </w:p>
        </w:tc>
      </w:tr>
      <w:tr w:rsidR="0018378A" w:rsidRPr="00C276C2" w:rsidTr="00797F87">
        <w:tc>
          <w:tcPr>
            <w:tcW w:w="4556" w:type="dxa"/>
          </w:tcPr>
          <w:p w:rsidR="0018378A" w:rsidRPr="00EF5836" w:rsidRDefault="0018378A" w:rsidP="00EF5836">
            <w:pPr>
              <w:jc w:val="both"/>
              <w:rPr>
                <w:rFonts w:cs="Arial"/>
                <w:sz w:val="18"/>
                <w:szCs w:val="18"/>
              </w:rPr>
            </w:pPr>
            <w:r w:rsidRPr="00EF5836">
              <w:rPr>
                <w:rFonts w:cs="Arial"/>
                <w:sz w:val="18"/>
                <w:szCs w:val="18"/>
              </w:rPr>
              <w:t>(5) Светодиод «КОМПР» (</w:t>
            </w:r>
            <w:r w:rsidRPr="00EF5836">
              <w:rPr>
                <w:rFonts w:cs="Arial"/>
                <w:sz w:val="18"/>
                <w:szCs w:val="18"/>
                <w:lang w:val="en-US"/>
              </w:rPr>
              <w:t>COMP</w:t>
            </w:r>
            <w:r w:rsidRPr="00EF5836">
              <w:rPr>
                <w:rFonts w:cs="Arial"/>
                <w:sz w:val="18"/>
                <w:szCs w:val="18"/>
              </w:rPr>
              <w:t>) (загорается при работе компрессора)</w:t>
            </w:r>
          </w:p>
        </w:tc>
        <w:tc>
          <w:tcPr>
            <w:tcW w:w="368" w:type="dxa"/>
          </w:tcPr>
          <w:p w:rsidR="0018378A" w:rsidRPr="00EF5836" w:rsidRDefault="0018378A" w:rsidP="00EF5836">
            <w:pPr>
              <w:jc w:val="both"/>
              <w:rPr>
                <w:rFonts w:cs="Arial"/>
                <w:sz w:val="18"/>
                <w:szCs w:val="18"/>
              </w:rPr>
            </w:pPr>
          </w:p>
        </w:tc>
        <w:tc>
          <w:tcPr>
            <w:tcW w:w="4705" w:type="dxa"/>
          </w:tcPr>
          <w:p w:rsidR="0018378A" w:rsidRPr="00EF5836" w:rsidRDefault="0018378A" w:rsidP="00EF5836">
            <w:pPr>
              <w:jc w:val="both"/>
              <w:rPr>
                <w:rFonts w:cs="Arial"/>
                <w:sz w:val="18"/>
                <w:szCs w:val="18"/>
              </w:rPr>
            </w:pPr>
            <w:r w:rsidRPr="00EF5836">
              <w:rPr>
                <w:rFonts w:cs="Arial"/>
                <w:sz w:val="18"/>
                <w:szCs w:val="18"/>
              </w:rPr>
              <w:t>*Контроль влагоудаления доступен только для моделей А26 и А26А.</w:t>
            </w:r>
          </w:p>
        </w:tc>
      </w:tr>
      <w:tr w:rsidR="0018378A" w:rsidRPr="00C276C2" w:rsidTr="00797F87">
        <w:tc>
          <w:tcPr>
            <w:tcW w:w="4556" w:type="dxa"/>
          </w:tcPr>
          <w:p w:rsidR="0018378A" w:rsidRPr="00EF5836" w:rsidRDefault="0018378A" w:rsidP="00EF5836">
            <w:pPr>
              <w:jc w:val="both"/>
              <w:rPr>
                <w:rFonts w:cs="Arial"/>
                <w:sz w:val="18"/>
                <w:szCs w:val="18"/>
              </w:rPr>
            </w:pPr>
            <w:r w:rsidRPr="00EF5836">
              <w:rPr>
                <w:rFonts w:cs="Arial"/>
                <w:sz w:val="18"/>
                <w:szCs w:val="18"/>
              </w:rPr>
              <w:t>(6) Светодиод «РАЗМОРАЖ» (</w:t>
            </w:r>
            <w:r w:rsidRPr="00EF5836">
              <w:rPr>
                <w:rFonts w:cs="Arial"/>
                <w:sz w:val="18"/>
                <w:szCs w:val="18"/>
                <w:lang w:val="en-US"/>
              </w:rPr>
              <w:t>DEFROST</w:t>
            </w:r>
            <w:r w:rsidRPr="00EF5836">
              <w:rPr>
                <w:rFonts w:cs="Arial"/>
                <w:sz w:val="18"/>
                <w:szCs w:val="18"/>
              </w:rPr>
              <w:t xml:space="preserve">) (загорается, когда установка работает в режиме </w:t>
            </w:r>
            <w:r>
              <w:rPr>
                <w:rFonts w:cs="Arial"/>
                <w:sz w:val="18"/>
                <w:szCs w:val="18"/>
              </w:rPr>
              <w:t>оттайки</w:t>
            </w:r>
            <w:r w:rsidRPr="00EF5836">
              <w:rPr>
                <w:rFonts w:cs="Arial"/>
                <w:sz w:val="18"/>
                <w:szCs w:val="18"/>
              </w:rPr>
              <w:t>).</w:t>
            </w:r>
          </w:p>
        </w:tc>
        <w:tc>
          <w:tcPr>
            <w:tcW w:w="368" w:type="dxa"/>
          </w:tcPr>
          <w:p w:rsidR="0018378A" w:rsidRPr="00EF5836" w:rsidRDefault="0018378A" w:rsidP="00EF5836">
            <w:pPr>
              <w:jc w:val="both"/>
              <w:rPr>
                <w:rFonts w:cs="Arial"/>
                <w:sz w:val="18"/>
                <w:szCs w:val="18"/>
              </w:rPr>
            </w:pPr>
          </w:p>
        </w:tc>
        <w:tc>
          <w:tcPr>
            <w:tcW w:w="4705" w:type="dxa"/>
          </w:tcPr>
          <w:p w:rsidR="0018378A" w:rsidRPr="00EF5836" w:rsidRDefault="0018378A" w:rsidP="00EF5836">
            <w:pPr>
              <w:jc w:val="both"/>
              <w:rPr>
                <w:rFonts w:cs="Arial"/>
                <w:sz w:val="18"/>
                <w:szCs w:val="18"/>
              </w:rPr>
            </w:pPr>
          </w:p>
        </w:tc>
      </w:tr>
    </w:tbl>
    <w:p w:rsidR="0018378A" w:rsidRPr="00EF5836" w:rsidRDefault="0018378A" w:rsidP="00EF5836">
      <w:pPr>
        <w:jc w:val="both"/>
        <w:rPr>
          <w:rFonts w:cs="Arial"/>
        </w:rPr>
      </w:pPr>
    </w:p>
    <w:p w:rsidR="0018378A" w:rsidRPr="00EF5836" w:rsidRDefault="0018378A" w:rsidP="00EF5836">
      <w:pPr>
        <w:jc w:val="both"/>
        <w:rPr>
          <w:rFonts w:cs="Arial"/>
        </w:rPr>
      </w:pPr>
      <w:r w:rsidRPr="00EF5836">
        <w:rPr>
          <w:rFonts w:cs="Arial"/>
        </w:rPr>
        <w:t>Функция рабочей клавиши</w:t>
      </w:r>
    </w:p>
    <w:tbl>
      <w:tblPr>
        <w:tblW w:w="0" w:type="auto"/>
        <w:tblLook w:val="00A0"/>
      </w:tblPr>
      <w:tblGrid>
        <w:gridCol w:w="1239"/>
        <w:gridCol w:w="8332"/>
      </w:tblGrid>
      <w:tr w:rsidR="0018378A" w:rsidRPr="00C276C2" w:rsidTr="00797F87">
        <w:tc>
          <w:tcPr>
            <w:tcW w:w="1242" w:type="dxa"/>
          </w:tcPr>
          <w:p w:rsidR="0018378A" w:rsidRPr="00EF5836" w:rsidRDefault="0018378A" w:rsidP="00EF5836">
            <w:pPr>
              <w:jc w:val="both"/>
              <w:rPr>
                <w:rFonts w:cs="Arial"/>
              </w:rPr>
            </w:pPr>
            <w:r w:rsidRPr="000A1FB6">
              <w:rPr>
                <w:rFonts w:cs="Arial"/>
                <w:noProof/>
                <w:lang w:eastAsia="ru-RU"/>
              </w:rPr>
              <w:pict>
                <v:shape id="Рисунок 847" o:spid="_x0000_i1984" type="#_x0000_t75" style="width:32.25pt;height:33pt;visibility:visible">
                  <v:imagedata r:id="rId509" o:title=""/>
                </v:shape>
              </w:pict>
            </w:r>
          </w:p>
        </w:tc>
        <w:tc>
          <w:tcPr>
            <w:tcW w:w="8387" w:type="dxa"/>
          </w:tcPr>
          <w:p w:rsidR="0018378A" w:rsidRPr="00EF5836" w:rsidRDefault="0018378A" w:rsidP="00EF5836">
            <w:pPr>
              <w:jc w:val="both"/>
              <w:rPr>
                <w:rFonts w:cs="Arial"/>
              </w:rPr>
            </w:pPr>
            <w:r w:rsidRPr="00EF5836">
              <w:rPr>
                <w:rFonts w:cs="Arial"/>
              </w:rPr>
              <w:t xml:space="preserve">• Клавиша </w:t>
            </w:r>
            <w:r w:rsidRPr="00EF5836">
              <w:rPr>
                <w:rFonts w:cs="Arial"/>
                <w:lang w:val="en-US"/>
              </w:rPr>
              <w:t>MODE</w:t>
            </w:r>
            <w:r w:rsidRPr="00EF5836">
              <w:rPr>
                <w:rFonts w:cs="Arial"/>
              </w:rPr>
              <w:t xml:space="preserve"> (РЕЖИМ)</w:t>
            </w:r>
          </w:p>
          <w:p w:rsidR="0018378A" w:rsidRPr="00EF5836" w:rsidRDefault="0018378A" w:rsidP="00EF5836">
            <w:pPr>
              <w:jc w:val="both"/>
              <w:rPr>
                <w:rFonts w:cs="Arial"/>
              </w:rPr>
            </w:pPr>
            <w:r w:rsidRPr="00EF5836">
              <w:rPr>
                <w:rFonts w:cs="Arial"/>
              </w:rPr>
              <w:t xml:space="preserve">Переход с «Режима текущей индикации» к «Операции </w:t>
            </w:r>
            <w:r w:rsidRPr="00EF5836">
              <w:rPr>
                <w:rFonts w:cs="Arial"/>
                <w:lang w:val="en-US"/>
              </w:rPr>
              <w:t>G</w:t>
            </w:r>
            <w:r w:rsidRPr="00EF5836">
              <w:rPr>
                <w:rFonts w:cs="Arial"/>
              </w:rPr>
              <w:t>-</w:t>
            </w:r>
            <w:r w:rsidRPr="00EF5836">
              <w:rPr>
                <w:rFonts w:cs="Arial"/>
                <w:lang w:val="en-US"/>
              </w:rPr>
              <w:t>SET</w:t>
            </w:r>
            <w:r w:rsidRPr="00EF5836">
              <w:rPr>
                <w:rFonts w:cs="Arial"/>
              </w:rPr>
              <w:t>»/Режиму автоматической откачки/Настройкам «</w:t>
            </w:r>
            <w:r>
              <w:rPr>
                <w:rFonts w:cs="Arial"/>
              </w:rPr>
              <w:t>Осушение</w:t>
            </w:r>
            <w:r w:rsidRPr="00EF5836">
              <w:rPr>
                <w:rFonts w:cs="Arial"/>
              </w:rPr>
              <w:t xml:space="preserve"> ВКЛ – АВТ/ВЫКЛ.»</w:t>
            </w:r>
          </w:p>
        </w:tc>
      </w:tr>
    </w:tbl>
    <w:p w:rsidR="0018378A" w:rsidRDefault="0018378A" w:rsidP="00EF5836">
      <w:pPr>
        <w:jc w:val="both"/>
        <w:rPr>
          <w:rFonts w:cs="Arial"/>
        </w:rPr>
      </w:pPr>
      <w:r w:rsidRPr="00EF5836">
        <w:rPr>
          <w:rFonts w:cs="Arial"/>
        </w:rPr>
        <w:t>Примечание: Если режим «</w:t>
      </w:r>
      <w:r>
        <w:rPr>
          <w:rFonts w:cs="Arial"/>
        </w:rPr>
        <w:t>Осушение</w:t>
      </w:r>
      <w:r w:rsidRPr="00EF5836">
        <w:rPr>
          <w:rFonts w:cs="Arial"/>
        </w:rPr>
        <w:t xml:space="preserve"> ВКЛ-АВТ/ВЫКЛ» установлен на ВКЛ, режим </w:t>
      </w:r>
      <w:r w:rsidRPr="00EF5836">
        <w:rPr>
          <w:rFonts w:cs="Arial"/>
          <w:lang w:val="en-US"/>
        </w:rPr>
        <w:t>G</w:t>
      </w:r>
      <w:r w:rsidRPr="00EF5836">
        <w:rPr>
          <w:rFonts w:cs="Arial"/>
        </w:rPr>
        <w:t>-</w:t>
      </w:r>
      <w:r w:rsidRPr="00EF5836">
        <w:rPr>
          <w:rFonts w:cs="Arial"/>
          <w:lang w:val="en-US"/>
        </w:rPr>
        <w:t>SET</w:t>
      </w:r>
      <w:r w:rsidRPr="00EF5836">
        <w:rPr>
          <w:rFonts w:cs="Arial"/>
        </w:rPr>
        <w:t xml:space="preserve"> будет пропущен.</w:t>
      </w:r>
      <w:r>
        <w:rPr>
          <w:rFonts w:cs="Arial"/>
        </w:rPr>
        <w:br w:type="page"/>
      </w:r>
    </w:p>
    <w:p w:rsidR="0018378A" w:rsidRPr="005A1309" w:rsidRDefault="0018378A" w:rsidP="00E26188">
      <w:pPr>
        <w:pStyle w:val="NoSpacing"/>
        <w:numPr>
          <w:ilvl w:val="1"/>
          <w:numId w:val="240"/>
        </w:numPr>
        <w:rPr>
          <w:rFonts w:ascii="Arial" w:hAnsi="Arial" w:cs="Arial"/>
          <w:b/>
        </w:rPr>
      </w:pPr>
      <w:r w:rsidRPr="005A1309">
        <w:rPr>
          <w:rFonts w:ascii="Arial" w:hAnsi="Arial" w:cs="Arial"/>
          <w:b/>
        </w:rPr>
        <w:t>Схема последовательности операций</w:t>
      </w:r>
    </w:p>
    <w:p w:rsidR="0018378A" w:rsidRPr="00EF5836" w:rsidRDefault="0018378A" w:rsidP="00EF5836">
      <w:pPr>
        <w:jc w:val="both"/>
        <w:rPr>
          <w:rFonts w:cs="Arial"/>
        </w:rPr>
      </w:pPr>
      <w:r w:rsidRPr="000A1FB6">
        <w:rPr>
          <w:rFonts w:cs="Arial"/>
        </w:rPr>
        <w:pict>
          <v:shape id="_x0000_i1985" type="#_x0000_t75" style="width:467.25pt;height:561pt">
            <v:imagedata r:id="rId539" o:title=""/>
          </v:shape>
        </w:pict>
      </w:r>
    </w:p>
    <w:p w:rsidR="0018378A" w:rsidRDefault="0018378A">
      <w:pPr>
        <w:rPr>
          <w:rFonts w:cs="Arial"/>
        </w:rPr>
      </w:pPr>
      <w:r>
        <w:rPr>
          <w:rFonts w:cs="Arial"/>
        </w:rPr>
        <w:br w:type="page"/>
      </w:r>
    </w:p>
    <w:p w:rsidR="0018378A" w:rsidRPr="006357D2" w:rsidRDefault="0018378A" w:rsidP="00E26188">
      <w:pPr>
        <w:numPr>
          <w:ilvl w:val="1"/>
          <w:numId w:val="240"/>
        </w:numPr>
        <w:ind w:left="426"/>
        <w:jc w:val="both"/>
        <w:rPr>
          <w:rFonts w:cs="Arial"/>
          <w:b/>
        </w:rPr>
      </w:pPr>
      <w:r w:rsidRPr="006357D2">
        <w:rPr>
          <w:rFonts w:cs="Arial"/>
          <w:b/>
        </w:rPr>
        <w:t xml:space="preserve">Операция </w:t>
      </w:r>
      <w:r w:rsidRPr="006357D2">
        <w:rPr>
          <w:rFonts w:cs="Arial"/>
          <w:b/>
          <w:lang w:val="en-US"/>
        </w:rPr>
        <w:t>G</w:t>
      </w:r>
      <w:r w:rsidRPr="006357D2">
        <w:rPr>
          <w:rFonts w:cs="Arial"/>
          <w:b/>
        </w:rPr>
        <w:t>-</w:t>
      </w:r>
      <w:r w:rsidRPr="006357D2">
        <w:rPr>
          <w:rFonts w:cs="Arial"/>
          <w:b/>
          <w:lang w:val="en-US"/>
        </w:rPr>
        <w:t>SET</w:t>
      </w:r>
      <w:r w:rsidRPr="006357D2">
        <w:rPr>
          <w:rFonts w:cs="Arial"/>
          <w:b/>
        </w:rPr>
        <w:t xml:space="preserve">/режим автоматической откачки/настройки </w:t>
      </w:r>
      <w:r>
        <w:rPr>
          <w:rFonts w:cs="Arial"/>
          <w:b/>
        </w:rPr>
        <w:t>Осушение</w:t>
      </w:r>
      <w:r w:rsidRPr="006357D2">
        <w:rPr>
          <w:rFonts w:cs="Arial"/>
          <w:b/>
        </w:rPr>
        <w:t xml:space="preserve"> ВКЛ-АВТ/ВЫКЛ</w:t>
      </w:r>
    </w:p>
    <w:p w:rsidR="0018378A" w:rsidRPr="006357D2" w:rsidRDefault="0018378A" w:rsidP="006357D2">
      <w:pPr>
        <w:jc w:val="both"/>
        <w:rPr>
          <w:rFonts w:cs="Arial"/>
        </w:rPr>
      </w:pPr>
      <w:r w:rsidRPr="006357D2">
        <w:rPr>
          <w:rFonts w:cs="Arial"/>
        </w:rPr>
        <w:t xml:space="preserve">Осуществляется операция по сокращению потребления энергии </w:t>
      </w:r>
      <w:r w:rsidRPr="006357D2">
        <w:rPr>
          <w:rFonts w:cs="Arial"/>
          <w:lang w:val="en-US"/>
        </w:rPr>
        <w:t>G</w:t>
      </w:r>
      <w:r w:rsidRPr="006357D2">
        <w:rPr>
          <w:rFonts w:cs="Arial"/>
        </w:rPr>
        <w:t>-</w:t>
      </w:r>
      <w:r w:rsidRPr="006357D2">
        <w:rPr>
          <w:rFonts w:cs="Arial"/>
          <w:lang w:val="en-US"/>
        </w:rPr>
        <w:t>SET</w:t>
      </w:r>
      <w:r w:rsidRPr="006357D2">
        <w:rPr>
          <w:rFonts w:cs="Arial"/>
        </w:rPr>
        <w:t>, автоматическая откачка для сбора хладагента в ресивере и настройка «</w:t>
      </w:r>
      <w:r>
        <w:rPr>
          <w:rFonts w:cs="Arial"/>
        </w:rPr>
        <w:t>Осушение</w:t>
      </w:r>
      <w:r w:rsidRPr="006357D2">
        <w:rPr>
          <w:rFonts w:cs="Arial"/>
        </w:rPr>
        <w:t xml:space="preserve"> ВКЛ-АВТ/ВЫКЛ».</w:t>
      </w:r>
    </w:p>
    <w:p w:rsidR="0018378A" w:rsidRPr="006357D2" w:rsidRDefault="0018378A" w:rsidP="006357D2">
      <w:pPr>
        <w:jc w:val="both"/>
        <w:rPr>
          <w:rFonts w:cs="Arial"/>
        </w:rPr>
      </w:pPr>
    </w:p>
    <w:tbl>
      <w:tblPr>
        <w:tblW w:w="0" w:type="auto"/>
        <w:tblLook w:val="00A0"/>
      </w:tblPr>
      <w:tblGrid>
        <w:gridCol w:w="2934"/>
        <w:gridCol w:w="6637"/>
      </w:tblGrid>
      <w:tr w:rsidR="0018378A" w:rsidRPr="00C276C2" w:rsidTr="00797F87">
        <w:trPr>
          <w:trHeight w:val="4262"/>
        </w:trPr>
        <w:tc>
          <w:tcPr>
            <w:tcW w:w="2943" w:type="dxa"/>
          </w:tcPr>
          <w:p w:rsidR="0018378A" w:rsidRPr="006357D2" w:rsidRDefault="0018378A" w:rsidP="006357D2">
            <w:pPr>
              <w:jc w:val="both"/>
              <w:rPr>
                <w:rFonts w:cs="Arial"/>
              </w:rPr>
            </w:pPr>
          </w:p>
          <w:p w:rsidR="0018378A" w:rsidRPr="006357D2" w:rsidRDefault="0018378A" w:rsidP="006357D2">
            <w:pPr>
              <w:jc w:val="both"/>
              <w:rPr>
                <w:rFonts w:cs="Arial"/>
              </w:rPr>
            </w:pPr>
            <w:r w:rsidRPr="000A1FB6">
              <w:rPr>
                <w:rFonts w:cs="Arial"/>
                <w:noProof/>
                <w:lang w:eastAsia="ru-RU"/>
              </w:rPr>
              <w:pict>
                <v:shape id="Рисунок 856" o:spid="_x0000_i1986" type="#_x0000_t75" style="width:86.25pt;height:195pt;visibility:visible">
                  <v:imagedata r:id="rId520" o:title=""/>
                </v:shape>
              </w:pict>
            </w:r>
          </w:p>
          <w:p w:rsidR="0018378A" w:rsidRPr="006357D2" w:rsidRDefault="0018378A" w:rsidP="006357D2">
            <w:pPr>
              <w:jc w:val="both"/>
              <w:rPr>
                <w:rFonts w:cs="Arial"/>
              </w:rPr>
            </w:pPr>
          </w:p>
        </w:tc>
        <w:tc>
          <w:tcPr>
            <w:tcW w:w="6686" w:type="dxa"/>
            <w:vMerge w:val="restart"/>
          </w:tcPr>
          <w:p w:rsidR="0018378A" w:rsidRPr="006357D2" w:rsidRDefault="0018378A" w:rsidP="006357D2">
            <w:pPr>
              <w:jc w:val="both"/>
              <w:rPr>
                <w:rFonts w:cs="Arial"/>
              </w:rPr>
            </w:pPr>
          </w:p>
          <w:p w:rsidR="0018378A" w:rsidRPr="006357D2" w:rsidRDefault="0018378A" w:rsidP="006357D2">
            <w:pPr>
              <w:jc w:val="both"/>
              <w:rPr>
                <w:rFonts w:cs="Arial"/>
              </w:rPr>
            </w:pPr>
          </w:p>
          <w:p w:rsidR="0018378A" w:rsidRPr="006357D2" w:rsidRDefault="0018378A" w:rsidP="006357D2">
            <w:pPr>
              <w:jc w:val="both"/>
              <w:rPr>
                <w:rFonts w:cs="Arial"/>
              </w:rPr>
            </w:pPr>
          </w:p>
          <w:p w:rsidR="0018378A" w:rsidRPr="006357D2" w:rsidRDefault="0018378A" w:rsidP="006357D2">
            <w:pPr>
              <w:jc w:val="both"/>
              <w:rPr>
                <w:rFonts w:cs="Arial"/>
              </w:rPr>
            </w:pPr>
          </w:p>
          <w:p w:rsidR="0018378A" w:rsidRPr="006357D2" w:rsidRDefault="0018378A" w:rsidP="006357D2">
            <w:pPr>
              <w:jc w:val="both"/>
              <w:rPr>
                <w:rFonts w:cs="Arial"/>
              </w:rPr>
            </w:pPr>
          </w:p>
          <w:p w:rsidR="0018378A" w:rsidRPr="006357D2" w:rsidRDefault="0018378A" w:rsidP="006357D2">
            <w:pPr>
              <w:jc w:val="both"/>
              <w:rPr>
                <w:rFonts w:cs="Arial"/>
              </w:rPr>
            </w:pPr>
          </w:p>
          <w:p w:rsidR="0018378A" w:rsidRPr="006357D2" w:rsidRDefault="0018378A" w:rsidP="006357D2">
            <w:pPr>
              <w:jc w:val="both"/>
              <w:rPr>
                <w:rFonts w:cs="Arial"/>
              </w:rPr>
            </w:pPr>
          </w:p>
          <w:p w:rsidR="0018378A" w:rsidRPr="006357D2" w:rsidRDefault="0018378A" w:rsidP="006357D2">
            <w:pPr>
              <w:jc w:val="both"/>
              <w:rPr>
                <w:rFonts w:cs="Arial"/>
              </w:rPr>
            </w:pPr>
          </w:p>
          <w:p w:rsidR="0018378A" w:rsidRPr="006357D2" w:rsidRDefault="0018378A" w:rsidP="006357D2">
            <w:pPr>
              <w:jc w:val="both"/>
              <w:rPr>
                <w:rFonts w:cs="Arial"/>
              </w:rPr>
            </w:pPr>
          </w:p>
          <w:p w:rsidR="0018378A" w:rsidRPr="006357D2" w:rsidRDefault="0018378A" w:rsidP="006357D2">
            <w:pPr>
              <w:jc w:val="both"/>
              <w:rPr>
                <w:rFonts w:cs="Arial"/>
              </w:rPr>
            </w:pPr>
          </w:p>
          <w:p w:rsidR="0018378A" w:rsidRPr="006357D2" w:rsidRDefault="0018378A" w:rsidP="006357D2">
            <w:pPr>
              <w:jc w:val="both"/>
              <w:rPr>
                <w:rFonts w:cs="Arial"/>
              </w:rPr>
            </w:pPr>
          </w:p>
          <w:p w:rsidR="0018378A" w:rsidRPr="006357D2" w:rsidRDefault="0018378A" w:rsidP="006357D2">
            <w:pPr>
              <w:jc w:val="both"/>
              <w:rPr>
                <w:rFonts w:cs="Arial"/>
              </w:rPr>
            </w:pPr>
          </w:p>
          <w:p w:rsidR="0018378A" w:rsidRPr="006357D2" w:rsidRDefault="0018378A" w:rsidP="006357D2">
            <w:pPr>
              <w:jc w:val="both"/>
              <w:rPr>
                <w:rFonts w:cs="Arial"/>
              </w:rPr>
            </w:pPr>
          </w:p>
          <w:p w:rsidR="0018378A" w:rsidRPr="006357D2" w:rsidRDefault="0018378A" w:rsidP="006357D2">
            <w:pPr>
              <w:jc w:val="both"/>
              <w:rPr>
                <w:rFonts w:cs="Arial"/>
              </w:rPr>
            </w:pPr>
          </w:p>
          <w:p w:rsidR="0018378A" w:rsidRPr="006357D2" w:rsidRDefault="0018378A" w:rsidP="006357D2">
            <w:pPr>
              <w:jc w:val="both"/>
              <w:rPr>
                <w:rFonts w:cs="Arial"/>
              </w:rPr>
            </w:pPr>
          </w:p>
          <w:p w:rsidR="0018378A" w:rsidRPr="006357D2" w:rsidRDefault="0018378A" w:rsidP="006357D2">
            <w:pPr>
              <w:jc w:val="both"/>
              <w:rPr>
                <w:rFonts w:cs="Arial"/>
              </w:rPr>
            </w:pPr>
          </w:p>
          <w:p w:rsidR="0018378A" w:rsidRPr="006357D2" w:rsidRDefault="0018378A" w:rsidP="006357D2">
            <w:pPr>
              <w:jc w:val="both"/>
              <w:rPr>
                <w:rFonts w:cs="Arial"/>
              </w:rPr>
            </w:pPr>
          </w:p>
          <w:p w:rsidR="0018378A" w:rsidRPr="006357D2" w:rsidRDefault="0018378A" w:rsidP="006357D2">
            <w:pPr>
              <w:jc w:val="both"/>
              <w:rPr>
                <w:rFonts w:cs="Arial"/>
              </w:rPr>
            </w:pPr>
            <w:r w:rsidRPr="006357D2">
              <w:rPr>
                <w:rFonts w:cs="Arial"/>
              </w:rPr>
              <w:t xml:space="preserve">Нажать клавишу </w:t>
            </w:r>
            <w:r w:rsidRPr="000A1FB6">
              <w:rPr>
                <w:rFonts w:cs="Arial"/>
                <w:noProof/>
                <w:lang w:eastAsia="ru-RU"/>
              </w:rPr>
              <w:pict>
                <v:shape id="Рисунок 855" o:spid="_x0000_i1987" type="#_x0000_t75" style="width:32.25pt;height:34.5pt;visibility:visible">
                  <v:imagedata r:id="rId512" o:title=""/>
                </v:shape>
              </w:pict>
            </w:r>
            <w:r w:rsidRPr="006357D2">
              <w:rPr>
                <w:rFonts w:cs="Arial"/>
              </w:rPr>
              <w:t xml:space="preserve">(режим) при текущей индикации для перехода к операции </w:t>
            </w:r>
            <w:r w:rsidRPr="006357D2">
              <w:rPr>
                <w:rFonts w:cs="Arial"/>
                <w:lang w:val="en-US"/>
              </w:rPr>
              <w:t>G</w:t>
            </w:r>
            <w:r w:rsidRPr="006357D2">
              <w:rPr>
                <w:rFonts w:cs="Arial"/>
              </w:rPr>
              <w:t>-</w:t>
            </w:r>
            <w:r w:rsidRPr="006357D2">
              <w:rPr>
                <w:rFonts w:cs="Arial"/>
                <w:lang w:val="en-US"/>
              </w:rPr>
              <w:t>SET</w:t>
            </w:r>
            <w:r w:rsidRPr="006357D2">
              <w:rPr>
                <w:rFonts w:cs="Arial"/>
              </w:rPr>
              <w:t xml:space="preserve">/операции автоматической откачки/настройкам </w:t>
            </w:r>
            <w:r>
              <w:rPr>
                <w:rFonts w:cs="Arial"/>
              </w:rPr>
              <w:t>Осушение</w:t>
            </w:r>
            <w:r w:rsidRPr="006357D2">
              <w:rPr>
                <w:rFonts w:cs="Arial"/>
              </w:rPr>
              <w:t xml:space="preserve"> ВКЛ-АВТ.ВЫКЛ.</w:t>
            </w:r>
          </w:p>
          <w:p w:rsidR="0018378A" w:rsidRPr="006357D2" w:rsidRDefault="0018378A" w:rsidP="006357D2">
            <w:pPr>
              <w:jc w:val="both"/>
              <w:rPr>
                <w:rFonts w:cs="Arial"/>
              </w:rPr>
            </w:pPr>
            <w:r w:rsidRPr="006357D2">
              <w:rPr>
                <w:rFonts w:cs="Arial"/>
              </w:rPr>
              <w:t>*После завершения автоматической откачки статус откачки сохраняется до момента выключения питания.</w:t>
            </w:r>
          </w:p>
          <w:p w:rsidR="0018378A" w:rsidRPr="006357D2" w:rsidRDefault="0018378A" w:rsidP="006357D2">
            <w:pPr>
              <w:jc w:val="both"/>
              <w:rPr>
                <w:rFonts w:cs="Arial"/>
              </w:rPr>
            </w:pPr>
          </w:p>
          <w:p w:rsidR="0018378A" w:rsidRPr="006357D2" w:rsidRDefault="0018378A" w:rsidP="006357D2">
            <w:pPr>
              <w:jc w:val="both"/>
              <w:rPr>
                <w:rFonts w:cs="Arial"/>
              </w:rPr>
            </w:pPr>
          </w:p>
          <w:p w:rsidR="0018378A" w:rsidRPr="006357D2" w:rsidRDefault="0018378A" w:rsidP="006357D2">
            <w:pPr>
              <w:jc w:val="both"/>
              <w:rPr>
                <w:rFonts w:cs="Arial"/>
              </w:rPr>
            </w:pPr>
          </w:p>
        </w:tc>
      </w:tr>
      <w:tr w:rsidR="0018378A" w:rsidRPr="00C276C2" w:rsidTr="00797F87">
        <w:trPr>
          <w:trHeight w:val="2340"/>
        </w:trPr>
        <w:tc>
          <w:tcPr>
            <w:tcW w:w="2943" w:type="dxa"/>
          </w:tcPr>
          <w:p w:rsidR="0018378A" w:rsidRPr="006357D2" w:rsidRDefault="0018378A" w:rsidP="006357D2">
            <w:pPr>
              <w:jc w:val="both"/>
              <w:rPr>
                <w:rFonts w:cs="Arial"/>
              </w:rPr>
            </w:pPr>
            <w:r w:rsidRPr="000A1FB6">
              <w:rPr>
                <w:rFonts w:cs="Arial"/>
              </w:rPr>
              <w:pict>
                <v:shape id="_x0000_i1988" type="#_x0000_t75" style="width:96pt;height:96pt">
                  <v:imagedata r:id="rId540" o:title=""/>
                </v:shape>
              </w:pict>
            </w:r>
          </w:p>
        </w:tc>
        <w:tc>
          <w:tcPr>
            <w:tcW w:w="6686" w:type="dxa"/>
            <w:vMerge/>
          </w:tcPr>
          <w:p w:rsidR="0018378A" w:rsidRPr="006357D2" w:rsidRDefault="0018378A" w:rsidP="006357D2">
            <w:pPr>
              <w:jc w:val="both"/>
              <w:rPr>
                <w:rFonts w:cs="Arial"/>
              </w:rPr>
            </w:pPr>
          </w:p>
        </w:tc>
      </w:tr>
    </w:tbl>
    <w:p w:rsidR="0018378A" w:rsidRPr="006357D2" w:rsidRDefault="0018378A" w:rsidP="006357D2">
      <w:pPr>
        <w:jc w:val="both"/>
        <w:rPr>
          <w:rFonts w:cs="Arial"/>
        </w:rPr>
      </w:pPr>
      <w:r w:rsidRPr="006357D2">
        <w:rPr>
          <w:rFonts w:cs="Arial"/>
        </w:rPr>
        <w:t xml:space="preserve">Нажатие на клавишу </w:t>
      </w:r>
      <w:r w:rsidRPr="000A1FB6">
        <w:rPr>
          <w:rFonts w:cs="Arial"/>
          <w:noProof/>
          <w:lang w:eastAsia="ru-RU"/>
        </w:rPr>
        <w:pict>
          <v:shape id="Рисунок 853" o:spid="_x0000_i1989" type="#_x0000_t75" style="width:32.25pt;height:33pt;visibility:visible">
            <v:imagedata r:id="rId509" o:title=""/>
          </v:shape>
        </w:pict>
      </w:r>
      <w:r w:rsidRPr="006357D2">
        <w:rPr>
          <w:rFonts w:cs="Arial"/>
        </w:rPr>
        <w:t xml:space="preserve">(режим) изменяет режим с </w:t>
      </w:r>
      <w:r w:rsidRPr="006357D2">
        <w:rPr>
          <w:rFonts w:cs="Arial"/>
          <w:lang w:val="en-US"/>
        </w:rPr>
        <w:t>G</w:t>
      </w:r>
      <w:r w:rsidRPr="006357D2">
        <w:rPr>
          <w:rFonts w:cs="Arial"/>
        </w:rPr>
        <w:t>-</w:t>
      </w:r>
      <w:r w:rsidRPr="006357D2">
        <w:rPr>
          <w:rFonts w:cs="Arial"/>
          <w:lang w:val="en-US"/>
        </w:rPr>
        <w:t>SET</w:t>
      </w:r>
      <w:r w:rsidRPr="006357D2">
        <w:rPr>
          <w:rFonts w:cs="Arial"/>
        </w:rPr>
        <w:t xml:space="preserve"> на автоматическую откачку и на </w:t>
      </w:r>
      <w:r>
        <w:rPr>
          <w:rFonts w:cs="Arial"/>
        </w:rPr>
        <w:t>Осушение</w:t>
      </w:r>
      <w:r w:rsidRPr="006357D2">
        <w:rPr>
          <w:rFonts w:cs="Arial"/>
        </w:rPr>
        <w:t xml:space="preserve"> ВКЛ-АВТ.ВЫКЛ. Установленное значение можно настроить, нажимая клавишу </w:t>
      </w:r>
      <w:r w:rsidRPr="000A1FB6">
        <w:rPr>
          <w:rFonts w:cs="Arial"/>
          <w:noProof/>
          <w:lang w:eastAsia="ru-RU"/>
        </w:rPr>
        <w:pict>
          <v:shape id="Рисунок 852" o:spid="_x0000_i1990" type="#_x0000_t75" style="width:17.25pt;height:17.25pt;visibility:visible">
            <v:imagedata r:id="rId522" o:title=""/>
          </v:shape>
        </w:pict>
      </w:r>
      <w:r w:rsidRPr="006357D2">
        <w:rPr>
          <w:rFonts w:cs="Arial"/>
        </w:rPr>
        <w:t xml:space="preserve"> или </w:t>
      </w:r>
      <w:r w:rsidRPr="000A1FB6">
        <w:rPr>
          <w:rFonts w:cs="Arial"/>
          <w:noProof/>
          <w:lang w:eastAsia="ru-RU"/>
        </w:rPr>
        <w:pict>
          <v:shape id="Рисунок 851" o:spid="_x0000_i1991" type="#_x0000_t75" style="width:17.25pt;height:17.25pt;visibility:visible">
            <v:imagedata r:id="rId523" o:title=""/>
          </v:shape>
        </w:pict>
      </w:r>
      <w:r w:rsidRPr="006357D2">
        <w:rPr>
          <w:rFonts w:cs="Arial"/>
        </w:rPr>
        <w:t>.</w:t>
      </w:r>
    </w:p>
    <w:p w:rsidR="0018378A" w:rsidRPr="006357D2" w:rsidRDefault="0018378A" w:rsidP="006357D2">
      <w:pPr>
        <w:jc w:val="both"/>
        <w:rPr>
          <w:rFonts w:cs="Arial"/>
        </w:rPr>
      </w:pPr>
    </w:p>
    <w:p w:rsidR="0018378A" w:rsidRPr="006357D2" w:rsidRDefault="0018378A" w:rsidP="006357D2">
      <w:pPr>
        <w:jc w:val="both"/>
        <w:rPr>
          <w:rFonts w:cs="Arial"/>
        </w:rPr>
      </w:pPr>
      <w:r w:rsidRPr="006357D2">
        <w:rPr>
          <w:rFonts w:cs="Arial"/>
        </w:rPr>
        <w:t>Примечание: Если режим «</w:t>
      </w:r>
      <w:r>
        <w:rPr>
          <w:rFonts w:cs="Arial"/>
        </w:rPr>
        <w:t>Осушение</w:t>
      </w:r>
      <w:r w:rsidRPr="006357D2">
        <w:rPr>
          <w:rFonts w:cs="Arial"/>
        </w:rPr>
        <w:t xml:space="preserve"> ВКЛ-АВТ.ВЫКЛ» установлен на ВКЛ, режим </w:t>
      </w:r>
      <w:r w:rsidRPr="006357D2">
        <w:rPr>
          <w:rFonts w:cs="Arial"/>
          <w:lang w:val="en-US"/>
        </w:rPr>
        <w:t>G</w:t>
      </w:r>
      <w:r w:rsidRPr="006357D2">
        <w:rPr>
          <w:rFonts w:cs="Arial"/>
        </w:rPr>
        <w:t>-</w:t>
      </w:r>
      <w:r w:rsidRPr="006357D2">
        <w:rPr>
          <w:rFonts w:cs="Arial"/>
          <w:lang w:val="en-US"/>
        </w:rPr>
        <w:t>SET</w:t>
      </w:r>
      <w:r w:rsidRPr="006357D2">
        <w:rPr>
          <w:rFonts w:cs="Arial"/>
        </w:rPr>
        <w:t xml:space="preserve"> будет пропущен</w:t>
      </w:r>
    </w:p>
    <w:p w:rsidR="0018378A" w:rsidRDefault="0018378A">
      <w:pPr>
        <w:rPr>
          <w:rFonts w:cs="Arial"/>
        </w:rPr>
      </w:pPr>
      <w:r>
        <w:rPr>
          <w:rFonts w:cs="Arial"/>
        </w:rPr>
        <w:br w:type="page"/>
      </w:r>
    </w:p>
    <w:tbl>
      <w:tblPr>
        <w:tblW w:w="0" w:type="auto"/>
        <w:tblLook w:val="00A0"/>
      </w:tblPr>
      <w:tblGrid>
        <w:gridCol w:w="9152"/>
        <w:gridCol w:w="419"/>
      </w:tblGrid>
      <w:tr w:rsidR="0018378A" w:rsidRPr="00C276C2" w:rsidTr="00797F87">
        <w:tc>
          <w:tcPr>
            <w:tcW w:w="9152" w:type="dxa"/>
          </w:tcPr>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758"/>
              <w:gridCol w:w="1732"/>
              <w:gridCol w:w="2579"/>
              <w:gridCol w:w="1857"/>
            </w:tblGrid>
            <w:tr w:rsidR="0018378A" w:rsidRPr="00C276C2" w:rsidTr="00797F87">
              <w:tc>
                <w:tcPr>
                  <w:tcW w:w="2901" w:type="dxa"/>
                  <w:tcBorders>
                    <w:top w:val="single" w:sz="4" w:space="0" w:color="auto"/>
                    <w:left w:val="single" w:sz="4" w:space="0" w:color="auto"/>
                    <w:bottom w:val="single" w:sz="4" w:space="0" w:color="auto"/>
                    <w:right w:val="single" w:sz="4" w:space="0" w:color="auto"/>
                  </w:tcBorders>
                </w:tcPr>
                <w:p w:rsidR="0018378A" w:rsidRPr="006357D2" w:rsidRDefault="0018378A" w:rsidP="006357D2">
                  <w:pPr>
                    <w:jc w:val="center"/>
                    <w:rPr>
                      <w:rFonts w:cs="Arial"/>
                      <w:b/>
                    </w:rPr>
                  </w:pPr>
                  <w:r w:rsidRPr="006357D2">
                    <w:rPr>
                      <w:rFonts w:cs="Arial"/>
                      <w:b/>
                    </w:rPr>
                    <w:t>Пункт настроек</w:t>
                  </w:r>
                </w:p>
              </w:tc>
              <w:tc>
                <w:tcPr>
                  <w:tcW w:w="1808" w:type="dxa"/>
                  <w:tcBorders>
                    <w:top w:val="single" w:sz="4" w:space="0" w:color="auto"/>
                    <w:left w:val="single" w:sz="4" w:space="0" w:color="auto"/>
                    <w:bottom w:val="single" w:sz="4" w:space="0" w:color="auto"/>
                    <w:right w:val="single" w:sz="4" w:space="0" w:color="auto"/>
                  </w:tcBorders>
                </w:tcPr>
                <w:p w:rsidR="0018378A" w:rsidRPr="006357D2" w:rsidRDefault="0018378A" w:rsidP="006357D2">
                  <w:pPr>
                    <w:jc w:val="center"/>
                    <w:rPr>
                      <w:rFonts w:cs="Arial"/>
                      <w:b/>
                    </w:rPr>
                  </w:pPr>
                  <w:r w:rsidRPr="006357D2">
                    <w:rPr>
                      <w:rFonts w:cs="Arial"/>
                      <w:b/>
                    </w:rPr>
                    <w:t>Светодиодная панель</w:t>
                  </w:r>
                </w:p>
              </w:tc>
              <w:tc>
                <w:tcPr>
                  <w:tcW w:w="1911" w:type="dxa"/>
                  <w:tcBorders>
                    <w:top w:val="single" w:sz="4" w:space="0" w:color="auto"/>
                    <w:left w:val="single" w:sz="4" w:space="0" w:color="auto"/>
                    <w:bottom w:val="single" w:sz="4" w:space="0" w:color="auto"/>
                    <w:right w:val="single" w:sz="4" w:space="0" w:color="auto"/>
                  </w:tcBorders>
                </w:tcPr>
                <w:p w:rsidR="0018378A" w:rsidRPr="006357D2" w:rsidRDefault="0018378A" w:rsidP="006357D2">
                  <w:pPr>
                    <w:jc w:val="center"/>
                    <w:rPr>
                      <w:rFonts w:cs="Arial"/>
                      <w:b/>
                    </w:rPr>
                  </w:pPr>
                  <w:r w:rsidRPr="006357D2">
                    <w:rPr>
                      <w:rFonts w:cs="Arial"/>
                      <w:b/>
                    </w:rPr>
                    <w:t>Жидкокристаллическая панель</w:t>
                  </w:r>
                </w:p>
              </w:tc>
              <w:tc>
                <w:tcPr>
                  <w:tcW w:w="2306" w:type="dxa"/>
                  <w:tcBorders>
                    <w:top w:val="single" w:sz="4" w:space="0" w:color="auto"/>
                    <w:left w:val="single" w:sz="4" w:space="0" w:color="auto"/>
                    <w:bottom w:val="single" w:sz="4" w:space="0" w:color="auto"/>
                    <w:right w:val="single" w:sz="4" w:space="0" w:color="auto"/>
                  </w:tcBorders>
                </w:tcPr>
                <w:p w:rsidR="0018378A" w:rsidRPr="006357D2" w:rsidRDefault="0018378A" w:rsidP="006357D2">
                  <w:pPr>
                    <w:jc w:val="center"/>
                    <w:rPr>
                      <w:rFonts w:cs="Arial"/>
                      <w:b/>
                    </w:rPr>
                  </w:pPr>
                  <w:r w:rsidRPr="006357D2">
                    <w:rPr>
                      <w:rFonts w:cs="Arial"/>
                      <w:b/>
                    </w:rPr>
                    <w:t>Метод настройки</w:t>
                  </w:r>
                </w:p>
              </w:tc>
            </w:tr>
            <w:tr w:rsidR="0018378A" w:rsidRPr="00C276C2" w:rsidTr="00797F87">
              <w:tc>
                <w:tcPr>
                  <w:tcW w:w="2901" w:type="dxa"/>
                  <w:vMerge w:val="restart"/>
                  <w:tcBorders>
                    <w:top w:val="single" w:sz="4" w:space="0" w:color="auto"/>
                    <w:left w:val="single" w:sz="4" w:space="0" w:color="auto"/>
                    <w:bottom w:val="single" w:sz="4" w:space="0" w:color="auto"/>
                    <w:right w:val="single" w:sz="4" w:space="0" w:color="auto"/>
                  </w:tcBorders>
                </w:tcPr>
                <w:p w:rsidR="0018378A" w:rsidRPr="006357D2" w:rsidRDefault="0018378A" w:rsidP="006357D2">
                  <w:pPr>
                    <w:jc w:val="center"/>
                    <w:rPr>
                      <w:rFonts w:cs="Arial"/>
                    </w:rPr>
                  </w:pPr>
                  <w:r w:rsidRPr="000A1FB6">
                    <w:rPr>
                      <w:rFonts w:cs="Arial"/>
                    </w:rPr>
                    <w:pict>
                      <v:shape id="_x0000_i1992" type="#_x0000_t75" style="width:120.75pt;height:402pt">
                        <v:imagedata r:id="rId524" o:title=""/>
                      </v:shape>
                    </w:pict>
                  </w:r>
                </w:p>
              </w:tc>
              <w:tc>
                <w:tcPr>
                  <w:tcW w:w="1808" w:type="dxa"/>
                  <w:tcBorders>
                    <w:top w:val="single" w:sz="4" w:space="0" w:color="auto"/>
                    <w:left w:val="single" w:sz="4" w:space="0" w:color="auto"/>
                    <w:bottom w:val="single" w:sz="4" w:space="0" w:color="auto"/>
                    <w:right w:val="single" w:sz="4" w:space="0" w:color="auto"/>
                  </w:tcBorders>
                </w:tcPr>
                <w:p w:rsidR="0018378A" w:rsidRPr="006357D2" w:rsidRDefault="0018378A" w:rsidP="006357D2">
                  <w:pPr>
                    <w:jc w:val="center"/>
                    <w:rPr>
                      <w:rFonts w:cs="Arial"/>
                    </w:rPr>
                  </w:pPr>
                </w:p>
                <w:p w:rsidR="0018378A" w:rsidRPr="006357D2" w:rsidRDefault="0018378A" w:rsidP="006357D2">
                  <w:pPr>
                    <w:jc w:val="center"/>
                    <w:rPr>
                      <w:rFonts w:cs="Arial"/>
                    </w:rPr>
                  </w:pPr>
                </w:p>
                <w:p w:rsidR="0018378A" w:rsidRPr="006357D2" w:rsidRDefault="0018378A" w:rsidP="006357D2">
                  <w:pPr>
                    <w:jc w:val="center"/>
                    <w:rPr>
                      <w:rFonts w:cs="Arial"/>
                    </w:rPr>
                  </w:pPr>
                  <w:r w:rsidRPr="006357D2">
                    <w:rPr>
                      <w:rFonts w:cs="Arial"/>
                    </w:rPr>
                    <w:t>-</w:t>
                  </w:r>
                </w:p>
                <w:p w:rsidR="0018378A" w:rsidRPr="006357D2" w:rsidRDefault="0018378A" w:rsidP="006357D2">
                  <w:pPr>
                    <w:jc w:val="center"/>
                    <w:rPr>
                      <w:rFonts w:cs="Arial"/>
                    </w:rPr>
                  </w:pPr>
                </w:p>
                <w:p w:rsidR="0018378A" w:rsidRPr="006357D2" w:rsidRDefault="0018378A" w:rsidP="006357D2">
                  <w:pPr>
                    <w:jc w:val="center"/>
                    <w:rPr>
                      <w:rFonts w:cs="Arial"/>
                    </w:rPr>
                  </w:pPr>
                </w:p>
                <w:p w:rsidR="0018378A" w:rsidRPr="006357D2" w:rsidRDefault="0018378A" w:rsidP="006357D2">
                  <w:pPr>
                    <w:jc w:val="center"/>
                    <w:rPr>
                      <w:rFonts w:cs="Arial"/>
                    </w:rPr>
                  </w:pPr>
                </w:p>
                <w:p w:rsidR="0018378A" w:rsidRPr="006357D2" w:rsidRDefault="0018378A" w:rsidP="006357D2">
                  <w:pPr>
                    <w:jc w:val="center"/>
                    <w:rPr>
                      <w:rFonts w:cs="Arial"/>
                    </w:rPr>
                  </w:pPr>
                </w:p>
              </w:tc>
              <w:tc>
                <w:tcPr>
                  <w:tcW w:w="1911" w:type="dxa"/>
                  <w:tcBorders>
                    <w:top w:val="single" w:sz="4" w:space="0" w:color="auto"/>
                    <w:left w:val="single" w:sz="4" w:space="0" w:color="auto"/>
                    <w:bottom w:val="single" w:sz="4" w:space="0" w:color="auto"/>
                    <w:right w:val="single" w:sz="4" w:space="0" w:color="auto"/>
                  </w:tcBorders>
                </w:tcPr>
                <w:p w:rsidR="0018378A" w:rsidRPr="006357D2" w:rsidRDefault="0018378A" w:rsidP="006357D2">
                  <w:pPr>
                    <w:jc w:val="center"/>
                    <w:rPr>
                      <w:rFonts w:cs="Arial"/>
                    </w:rPr>
                  </w:pPr>
                </w:p>
                <w:p w:rsidR="0018378A" w:rsidRPr="006357D2" w:rsidRDefault="0018378A" w:rsidP="006357D2">
                  <w:pPr>
                    <w:jc w:val="center"/>
                    <w:rPr>
                      <w:rFonts w:cs="Arial"/>
                    </w:rPr>
                  </w:pPr>
                </w:p>
                <w:p w:rsidR="0018378A" w:rsidRPr="006357D2" w:rsidRDefault="0018378A" w:rsidP="006357D2">
                  <w:pPr>
                    <w:jc w:val="center"/>
                    <w:rPr>
                      <w:rFonts w:cs="Arial"/>
                    </w:rPr>
                  </w:pPr>
                  <w:r w:rsidRPr="006357D2">
                    <w:rPr>
                      <w:rFonts w:cs="Arial"/>
                    </w:rPr>
                    <w:t>-</w:t>
                  </w:r>
                </w:p>
              </w:tc>
              <w:tc>
                <w:tcPr>
                  <w:tcW w:w="2306" w:type="dxa"/>
                  <w:tcBorders>
                    <w:top w:val="single" w:sz="4" w:space="0" w:color="auto"/>
                    <w:left w:val="single" w:sz="4" w:space="0" w:color="auto"/>
                    <w:bottom w:val="single" w:sz="4" w:space="0" w:color="auto"/>
                    <w:right w:val="single" w:sz="4" w:space="0" w:color="auto"/>
                  </w:tcBorders>
                </w:tcPr>
                <w:p w:rsidR="0018378A" w:rsidRPr="006357D2" w:rsidRDefault="0018378A" w:rsidP="006357D2">
                  <w:pPr>
                    <w:jc w:val="center"/>
                    <w:rPr>
                      <w:rFonts w:cs="Arial"/>
                    </w:rPr>
                  </w:pPr>
                </w:p>
                <w:p w:rsidR="0018378A" w:rsidRPr="006357D2" w:rsidRDefault="0018378A" w:rsidP="006357D2">
                  <w:pPr>
                    <w:jc w:val="center"/>
                    <w:rPr>
                      <w:rFonts w:cs="Arial"/>
                    </w:rPr>
                  </w:pPr>
                </w:p>
                <w:p w:rsidR="0018378A" w:rsidRPr="006357D2" w:rsidRDefault="0018378A" w:rsidP="006357D2">
                  <w:pPr>
                    <w:jc w:val="center"/>
                    <w:rPr>
                      <w:rFonts w:cs="Arial"/>
                    </w:rPr>
                  </w:pPr>
                  <w:r w:rsidRPr="006357D2">
                    <w:rPr>
                      <w:rFonts w:cs="Arial"/>
                    </w:rPr>
                    <w:t>-</w:t>
                  </w:r>
                </w:p>
                <w:p w:rsidR="0018378A" w:rsidRPr="006357D2" w:rsidRDefault="0018378A" w:rsidP="006357D2">
                  <w:pPr>
                    <w:jc w:val="center"/>
                    <w:rPr>
                      <w:rFonts w:cs="Arial"/>
                    </w:rPr>
                  </w:pPr>
                </w:p>
                <w:p w:rsidR="0018378A" w:rsidRPr="006357D2" w:rsidRDefault="0018378A" w:rsidP="006357D2">
                  <w:pPr>
                    <w:jc w:val="center"/>
                    <w:rPr>
                      <w:rFonts w:cs="Arial"/>
                    </w:rPr>
                  </w:pPr>
                </w:p>
                <w:p w:rsidR="0018378A" w:rsidRPr="006357D2" w:rsidRDefault="0018378A" w:rsidP="006357D2">
                  <w:pPr>
                    <w:jc w:val="center"/>
                    <w:rPr>
                      <w:rFonts w:cs="Arial"/>
                    </w:rPr>
                  </w:pPr>
                </w:p>
              </w:tc>
            </w:tr>
            <w:tr w:rsidR="0018378A" w:rsidRPr="00C276C2" w:rsidTr="00797F87">
              <w:tc>
                <w:tcPr>
                  <w:tcW w:w="2901" w:type="dxa"/>
                  <w:vMerge/>
                  <w:tcBorders>
                    <w:top w:val="single" w:sz="4" w:space="0" w:color="auto"/>
                    <w:left w:val="single" w:sz="4" w:space="0" w:color="auto"/>
                    <w:bottom w:val="single" w:sz="4" w:space="0" w:color="auto"/>
                    <w:right w:val="single" w:sz="4" w:space="0" w:color="auto"/>
                  </w:tcBorders>
                </w:tcPr>
                <w:p w:rsidR="0018378A" w:rsidRPr="006357D2" w:rsidRDefault="0018378A" w:rsidP="006357D2">
                  <w:pPr>
                    <w:jc w:val="both"/>
                    <w:rPr>
                      <w:rFonts w:cs="Arial"/>
                    </w:rPr>
                  </w:pPr>
                </w:p>
              </w:tc>
              <w:tc>
                <w:tcPr>
                  <w:tcW w:w="1808" w:type="dxa"/>
                  <w:tcBorders>
                    <w:top w:val="single" w:sz="4" w:space="0" w:color="auto"/>
                    <w:left w:val="single" w:sz="4" w:space="0" w:color="auto"/>
                    <w:bottom w:val="single" w:sz="4" w:space="0" w:color="auto"/>
                    <w:right w:val="single" w:sz="4" w:space="0" w:color="auto"/>
                  </w:tcBorders>
                </w:tcPr>
                <w:p w:rsidR="0018378A" w:rsidRPr="006357D2" w:rsidRDefault="0018378A" w:rsidP="006357D2">
                  <w:pPr>
                    <w:rPr>
                      <w:rFonts w:cs="Arial"/>
                    </w:rPr>
                  </w:pPr>
                  <w:r w:rsidRPr="006357D2">
                    <w:rPr>
                      <w:rFonts w:cs="Arial"/>
                    </w:rPr>
                    <w:t>ВКЛ, ВЫКЛ</w:t>
                  </w:r>
                </w:p>
              </w:tc>
              <w:tc>
                <w:tcPr>
                  <w:tcW w:w="1911" w:type="dxa"/>
                  <w:tcBorders>
                    <w:top w:val="single" w:sz="4" w:space="0" w:color="auto"/>
                    <w:left w:val="single" w:sz="4" w:space="0" w:color="auto"/>
                    <w:bottom w:val="single" w:sz="4" w:space="0" w:color="auto"/>
                    <w:right w:val="single" w:sz="4" w:space="0" w:color="auto"/>
                  </w:tcBorders>
                </w:tcPr>
                <w:p w:rsidR="0018378A" w:rsidRPr="006357D2" w:rsidRDefault="0018378A" w:rsidP="006357D2">
                  <w:pPr>
                    <w:rPr>
                      <w:rFonts w:cs="Arial"/>
                    </w:rPr>
                  </w:pPr>
                  <w:r w:rsidRPr="006357D2">
                    <w:rPr>
                      <w:rFonts w:cs="Arial"/>
                      <w:lang w:val="en-US"/>
                    </w:rPr>
                    <w:t>diSPOFF (</w:t>
                  </w:r>
                  <w:r w:rsidRPr="006357D2">
                    <w:rPr>
                      <w:rFonts w:cs="Arial"/>
                    </w:rPr>
                    <w:t>дисплей выкл)</w:t>
                  </w:r>
                </w:p>
              </w:tc>
              <w:tc>
                <w:tcPr>
                  <w:tcW w:w="2306" w:type="dxa"/>
                  <w:tcBorders>
                    <w:top w:val="single" w:sz="4" w:space="0" w:color="auto"/>
                    <w:left w:val="single" w:sz="4" w:space="0" w:color="auto"/>
                    <w:bottom w:val="single" w:sz="4" w:space="0" w:color="auto"/>
                    <w:right w:val="single" w:sz="4" w:space="0" w:color="auto"/>
                  </w:tcBorders>
                </w:tcPr>
                <w:p w:rsidR="0018378A" w:rsidRPr="006357D2" w:rsidRDefault="0018378A" w:rsidP="006357D2">
                  <w:pPr>
                    <w:rPr>
                      <w:rFonts w:cs="Arial"/>
                    </w:rPr>
                  </w:pPr>
                  <w:r w:rsidRPr="006357D2">
                    <w:rPr>
                      <w:rFonts w:cs="Arial"/>
                    </w:rPr>
                    <w:t>Выбрать ВКЛ (</w:t>
                  </w:r>
                  <w:r w:rsidRPr="006357D2">
                    <w:rPr>
                      <w:rFonts w:cs="Arial"/>
                      <w:lang w:val="en-US"/>
                    </w:rPr>
                    <w:t>ON</w:t>
                  </w:r>
                  <w:r w:rsidRPr="006357D2">
                    <w:rPr>
                      <w:rFonts w:cs="Arial"/>
                    </w:rPr>
                    <w:t xml:space="preserve">), используя клавишу </w:t>
                  </w:r>
                  <w:r w:rsidRPr="000A1FB6">
                    <w:rPr>
                      <w:rFonts w:cs="Arial"/>
                      <w:noProof/>
                      <w:lang w:eastAsia="ru-RU"/>
                    </w:rPr>
                    <w:pict>
                      <v:shape id="Рисунок 865" o:spid="_x0000_i1993" type="#_x0000_t75" style="width:17.25pt;height:15.75pt;visibility:visible">
                        <v:imagedata r:id="rId516" o:title=""/>
                      </v:shape>
                    </w:pict>
                  </w:r>
                  <w:r w:rsidRPr="006357D2">
                    <w:rPr>
                      <w:rFonts w:cs="Arial"/>
                    </w:rPr>
                    <w:t xml:space="preserve"> или </w:t>
                  </w:r>
                  <w:r w:rsidRPr="000A1FB6">
                    <w:rPr>
                      <w:rFonts w:cs="Arial"/>
                      <w:noProof/>
                      <w:lang w:eastAsia="ru-RU"/>
                    </w:rPr>
                    <w:pict>
                      <v:shape id="Рисунок 864" o:spid="_x0000_i1994" type="#_x0000_t75" style="width:20.25pt;height:16.5pt;visibility:visible">
                        <v:imagedata r:id="rId517" o:title=""/>
                      </v:shape>
                    </w:pict>
                  </w:r>
                  <w:r w:rsidRPr="006357D2">
                    <w:rPr>
                      <w:rFonts w:cs="Arial"/>
                    </w:rPr>
                    <w:t xml:space="preserve"> и нажать клавишу </w:t>
                  </w:r>
                  <w:r w:rsidRPr="000A1FB6">
                    <w:rPr>
                      <w:rFonts w:cs="Arial"/>
                      <w:noProof/>
                      <w:lang w:eastAsia="ru-RU"/>
                    </w:rPr>
                    <w:pict>
                      <v:shape id="Рисунок 863" o:spid="_x0000_i1995" type="#_x0000_t75" style="width:20.25pt;height:18.75pt;visibility:visible">
                        <v:imagedata r:id="rId518" o:title=""/>
                      </v:shape>
                    </w:pict>
                  </w:r>
                  <w:r w:rsidRPr="006357D2">
                    <w:rPr>
                      <w:rFonts w:cs="Arial"/>
                    </w:rPr>
                    <w:t xml:space="preserve"> для определения установки</w:t>
                  </w:r>
                </w:p>
              </w:tc>
            </w:tr>
            <w:tr w:rsidR="0018378A" w:rsidRPr="00C276C2" w:rsidTr="00797F87">
              <w:trPr>
                <w:trHeight w:val="2430"/>
              </w:trPr>
              <w:tc>
                <w:tcPr>
                  <w:tcW w:w="2901" w:type="dxa"/>
                  <w:vMerge/>
                  <w:tcBorders>
                    <w:top w:val="single" w:sz="4" w:space="0" w:color="auto"/>
                    <w:left w:val="single" w:sz="4" w:space="0" w:color="auto"/>
                    <w:bottom w:val="single" w:sz="4" w:space="0" w:color="auto"/>
                    <w:right w:val="single" w:sz="4" w:space="0" w:color="auto"/>
                  </w:tcBorders>
                </w:tcPr>
                <w:p w:rsidR="0018378A" w:rsidRPr="006357D2" w:rsidRDefault="0018378A" w:rsidP="006357D2">
                  <w:pPr>
                    <w:jc w:val="both"/>
                    <w:rPr>
                      <w:rFonts w:cs="Arial"/>
                    </w:rPr>
                  </w:pPr>
                </w:p>
              </w:tc>
              <w:tc>
                <w:tcPr>
                  <w:tcW w:w="1808" w:type="dxa"/>
                  <w:tcBorders>
                    <w:top w:val="single" w:sz="4" w:space="0" w:color="auto"/>
                    <w:left w:val="single" w:sz="4" w:space="0" w:color="auto"/>
                    <w:bottom w:val="single" w:sz="4" w:space="0" w:color="auto"/>
                    <w:right w:val="single" w:sz="4" w:space="0" w:color="auto"/>
                  </w:tcBorders>
                </w:tcPr>
                <w:p w:rsidR="0018378A" w:rsidRPr="006357D2" w:rsidRDefault="0018378A" w:rsidP="006357D2">
                  <w:pPr>
                    <w:jc w:val="both"/>
                    <w:rPr>
                      <w:rFonts w:cs="Arial"/>
                    </w:rPr>
                  </w:pPr>
                  <w:r w:rsidRPr="006357D2">
                    <w:rPr>
                      <w:rFonts w:cs="Arial"/>
                    </w:rPr>
                    <w:t>ВКЛ, ВЫКЛ</w:t>
                  </w:r>
                </w:p>
              </w:tc>
              <w:tc>
                <w:tcPr>
                  <w:tcW w:w="1911" w:type="dxa"/>
                  <w:tcBorders>
                    <w:top w:val="single" w:sz="4" w:space="0" w:color="auto"/>
                    <w:left w:val="single" w:sz="4" w:space="0" w:color="auto"/>
                    <w:bottom w:val="single" w:sz="4" w:space="0" w:color="auto"/>
                    <w:right w:val="single" w:sz="4" w:space="0" w:color="auto"/>
                  </w:tcBorders>
                </w:tcPr>
                <w:p w:rsidR="0018378A" w:rsidRPr="006357D2" w:rsidRDefault="0018378A" w:rsidP="006357D2">
                  <w:pPr>
                    <w:rPr>
                      <w:rFonts w:cs="Arial"/>
                    </w:rPr>
                  </w:pPr>
                  <w:r w:rsidRPr="006357D2">
                    <w:rPr>
                      <w:rFonts w:cs="Arial"/>
                      <w:lang w:val="en-US"/>
                    </w:rPr>
                    <w:t>P down (</w:t>
                  </w:r>
                  <w:r w:rsidRPr="006357D2">
                    <w:rPr>
                      <w:rFonts w:cs="Arial"/>
                    </w:rPr>
                    <w:t>откачка)</w:t>
                  </w:r>
                </w:p>
              </w:tc>
              <w:tc>
                <w:tcPr>
                  <w:tcW w:w="2306" w:type="dxa"/>
                  <w:tcBorders>
                    <w:top w:val="single" w:sz="4" w:space="0" w:color="auto"/>
                    <w:left w:val="single" w:sz="4" w:space="0" w:color="auto"/>
                    <w:bottom w:val="single" w:sz="4" w:space="0" w:color="auto"/>
                    <w:right w:val="single" w:sz="4" w:space="0" w:color="auto"/>
                  </w:tcBorders>
                </w:tcPr>
                <w:p w:rsidR="0018378A" w:rsidRPr="006357D2" w:rsidRDefault="0018378A" w:rsidP="006357D2">
                  <w:pPr>
                    <w:rPr>
                      <w:rFonts w:cs="Arial"/>
                    </w:rPr>
                  </w:pPr>
                  <w:r w:rsidRPr="006357D2">
                    <w:rPr>
                      <w:rFonts w:cs="Arial"/>
                    </w:rPr>
                    <w:t>Выбрать «ВКЛ» (</w:t>
                  </w:r>
                  <w:r w:rsidRPr="006357D2">
                    <w:rPr>
                      <w:rFonts w:cs="Arial"/>
                      <w:lang w:val="en-US"/>
                    </w:rPr>
                    <w:t>ON</w:t>
                  </w:r>
                  <w:r w:rsidRPr="006357D2">
                    <w:rPr>
                      <w:rFonts w:cs="Arial"/>
                    </w:rPr>
                    <w:t xml:space="preserve">), используя клавишу </w:t>
                  </w:r>
                  <w:r w:rsidRPr="000A1FB6">
                    <w:rPr>
                      <w:rFonts w:cs="Arial"/>
                      <w:noProof/>
                      <w:lang w:eastAsia="ru-RU"/>
                    </w:rPr>
                    <w:pict>
                      <v:shape id="Рисунок 862" o:spid="_x0000_i1996" type="#_x0000_t75" style="width:17.25pt;height:15.75pt;visibility:visible">
                        <v:imagedata r:id="rId516" o:title=""/>
                      </v:shape>
                    </w:pict>
                  </w:r>
                  <w:r w:rsidRPr="006357D2">
                    <w:rPr>
                      <w:rFonts w:cs="Arial"/>
                    </w:rPr>
                    <w:t xml:space="preserve"> или </w:t>
                  </w:r>
                  <w:r w:rsidRPr="000A1FB6">
                    <w:rPr>
                      <w:rFonts w:cs="Arial"/>
                      <w:noProof/>
                      <w:lang w:eastAsia="ru-RU"/>
                    </w:rPr>
                    <w:pict>
                      <v:shape id="Рисунок 861" o:spid="_x0000_i1997" type="#_x0000_t75" style="width:20.25pt;height:16.5pt;visibility:visible">
                        <v:imagedata r:id="rId517" o:title=""/>
                      </v:shape>
                    </w:pict>
                  </w:r>
                  <w:r w:rsidRPr="006357D2">
                    <w:rPr>
                      <w:rFonts w:cs="Arial"/>
                    </w:rPr>
                    <w:t xml:space="preserve"> и нажать клавишу </w:t>
                  </w:r>
                  <w:r w:rsidRPr="000A1FB6">
                    <w:rPr>
                      <w:rFonts w:cs="Arial"/>
                      <w:noProof/>
                      <w:lang w:eastAsia="ru-RU"/>
                    </w:rPr>
                    <w:pict>
                      <v:shape id="Рисунок 860" o:spid="_x0000_i1998" type="#_x0000_t75" style="width:20.25pt;height:18.75pt;visibility:visible">
                        <v:imagedata r:id="rId518" o:title=""/>
                      </v:shape>
                    </w:pict>
                  </w:r>
                  <w:r w:rsidRPr="006357D2">
                    <w:rPr>
                      <w:rFonts w:cs="Arial"/>
                    </w:rPr>
                    <w:t xml:space="preserve"> для определения установки</w:t>
                  </w:r>
                </w:p>
              </w:tc>
            </w:tr>
            <w:tr w:rsidR="0018378A" w:rsidRPr="00C276C2" w:rsidTr="00797F87">
              <w:trPr>
                <w:trHeight w:val="1695"/>
              </w:trPr>
              <w:tc>
                <w:tcPr>
                  <w:tcW w:w="2901" w:type="dxa"/>
                  <w:vMerge/>
                  <w:tcBorders>
                    <w:top w:val="single" w:sz="4" w:space="0" w:color="auto"/>
                    <w:left w:val="single" w:sz="4" w:space="0" w:color="auto"/>
                    <w:bottom w:val="single" w:sz="4" w:space="0" w:color="auto"/>
                    <w:right w:val="single" w:sz="4" w:space="0" w:color="auto"/>
                  </w:tcBorders>
                </w:tcPr>
                <w:p w:rsidR="0018378A" w:rsidRPr="006357D2" w:rsidRDefault="0018378A" w:rsidP="006357D2">
                  <w:pPr>
                    <w:jc w:val="both"/>
                    <w:rPr>
                      <w:rFonts w:cs="Arial"/>
                    </w:rPr>
                  </w:pPr>
                </w:p>
              </w:tc>
              <w:tc>
                <w:tcPr>
                  <w:tcW w:w="1808" w:type="dxa"/>
                  <w:tcBorders>
                    <w:top w:val="single" w:sz="4" w:space="0" w:color="auto"/>
                    <w:left w:val="single" w:sz="4" w:space="0" w:color="auto"/>
                    <w:bottom w:val="single" w:sz="4" w:space="0" w:color="auto"/>
                    <w:right w:val="single" w:sz="4" w:space="0" w:color="auto"/>
                  </w:tcBorders>
                </w:tcPr>
                <w:p w:rsidR="0018378A" w:rsidRPr="006357D2" w:rsidRDefault="0018378A" w:rsidP="006357D2">
                  <w:pPr>
                    <w:jc w:val="both"/>
                    <w:rPr>
                      <w:rFonts w:cs="Arial"/>
                    </w:rPr>
                  </w:pPr>
                  <w:r w:rsidRPr="006357D2">
                    <w:rPr>
                      <w:rFonts w:cs="Arial"/>
                    </w:rPr>
                    <w:t>ВЫКЛ-ВКЛ-А</w:t>
                  </w:r>
                </w:p>
              </w:tc>
              <w:tc>
                <w:tcPr>
                  <w:tcW w:w="1911" w:type="dxa"/>
                  <w:tcBorders>
                    <w:top w:val="single" w:sz="4" w:space="0" w:color="auto"/>
                    <w:left w:val="single" w:sz="4" w:space="0" w:color="auto"/>
                    <w:bottom w:val="single" w:sz="4" w:space="0" w:color="auto"/>
                    <w:right w:val="single" w:sz="4" w:space="0" w:color="auto"/>
                  </w:tcBorders>
                </w:tcPr>
                <w:p w:rsidR="0018378A" w:rsidRPr="006357D2" w:rsidRDefault="0018378A" w:rsidP="006357D2">
                  <w:pPr>
                    <w:rPr>
                      <w:rFonts w:cs="Arial"/>
                    </w:rPr>
                  </w:pPr>
                  <w:r w:rsidRPr="006357D2">
                    <w:rPr>
                      <w:rFonts w:cs="Arial"/>
                      <w:lang w:val="en-US"/>
                    </w:rPr>
                    <w:t xml:space="preserve">dHu </w:t>
                  </w:r>
                  <w:r w:rsidRPr="006357D2">
                    <w:rPr>
                      <w:rFonts w:cs="Arial"/>
                    </w:rPr>
                    <w:t>(</w:t>
                  </w:r>
                  <w:r>
                    <w:rPr>
                      <w:rFonts w:cs="Arial"/>
                    </w:rPr>
                    <w:t>Осушение</w:t>
                  </w:r>
                  <w:r w:rsidRPr="006357D2">
                    <w:rPr>
                      <w:rFonts w:cs="Arial"/>
                    </w:rPr>
                    <w:t>)</w:t>
                  </w:r>
                </w:p>
              </w:tc>
              <w:tc>
                <w:tcPr>
                  <w:tcW w:w="2306" w:type="dxa"/>
                  <w:tcBorders>
                    <w:top w:val="single" w:sz="4" w:space="0" w:color="auto"/>
                    <w:left w:val="single" w:sz="4" w:space="0" w:color="auto"/>
                    <w:bottom w:val="single" w:sz="4" w:space="0" w:color="auto"/>
                    <w:right w:val="single" w:sz="4" w:space="0" w:color="auto"/>
                  </w:tcBorders>
                </w:tcPr>
                <w:p w:rsidR="0018378A" w:rsidRPr="006357D2" w:rsidRDefault="0018378A" w:rsidP="006357D2">
                  <w:pPr>
                    <w:rPr>
                      <w:rFonts w:cs="Arial"/>
                    </w:rPr>
                  </w:pPr>
                  <w:r w:rsidRPr="006357D2">
                    <w:rPr>
                      <w:rFonts w:cs="Arial"/>
                    </w:rPr>
                    <w:t>Выбрать «ВКЛ-А» (</w:t>
                  </w:r>
                  <w:r w:rsidRPr="006357D2">
                    <w:rPr>
                      <w:rFonts w:cs="Arial"/>
                      <w:lang w:val="en-US"/>
                    </w:rPr>
                    <w:t>ON</w:t>
                  </w:r>
                  <w:r w:rsidRPr="006357D2">
                    <w:rPr>
                      <w:rFonts w:cs="Arial"/>
                    </w:rPr>
                    <w:t xml:space="preserve">-А), используя клавишу </w:t>
                  </w:r>
                  <w:r w:rsidRPr="000A1FB6">
                    <w:rPr>
                      <w:rFonts w:cs="Arial"/>
                      <w:noProof/>
                      <w:lang w:eastAsia="ru-RU"/>
                    </w:rPr>
                    <w:pict>
                      <v:shape id="Рисунок 859" o:spid="_x0000_i1999" type="#_x0000_t75" style="width:17.25pt;height:15.75pt;visibility:visible">
                        <v:imagedata r:id="rId516" o:title=""/>
                      </v:shape>
                    </w:pict>
                  </w:r>
                  <w:r w:rsidRPr="006357D2">
                    <w:rPr>
                      <w:rFonts w:cs="Arial"/>
                    </w:rPr>
                    <w:t xml:space="preserve"> или </w:t>
                  </w:r>
                  <w:r w:rsidRPr="000A1FB6">
                    <w:rPr>
                      <w:rFonts w:cs="Arial"/>
                      <w:noProof/>
                      <w:lang w:eastAsia="ru-RU"/>
                    </w:rPr>
                    <w:pict>
                      <v:shape id="Рисунок 858" o:spid="_x0000_i2000" type="#_x0000_t75" style="width:20.25pt;height:16.5pt;visibility:visible">
                        <v:imagedata r:id="rId517" o:title=""/>
                      </v:shape>
                    </w:pict>
                  </w:r>
                  <w:r w:rsidRPr="006357D2">
                    <w:rPr>
                      <w:rFonts w:cs="Arial"/>
                    </w:rPr>
                    <w:t xml:space="preserve"> и нажать клавишу </w:t>
                  </w:r>
                  <w:r w:rsidRPr="000A1FB6">
                    <w:rPr>
                      <w:rFonts w:cs="Arial"/>
                      <w:noProof/>
                      <w:lang w:eastAsia="ru-RU"/>
                    </w:rPr>
                    <w:pict>
                      <v:shape id="Рисунок 857" o:spid="_x0000_i2001" type="#_x0000_t75" style="width:20.25pt;height:18.75pt;visibility:visible">
                        <v:imagedata r:id="rId518" o:title=""/>
                      </v:shape>
                    </w:pict>
                  </w:r>
                  <w:r w:rsidRPr="006357D2">
                    <w:rPr>
                      <w:rFonts w:cs="Arial"/>
                    </w:rPr>
                    <w:t xml:space="preserve"> для определения установки</w:t>
                  </w:r>
                </w:p>
              </w:tc>
            </w:tr>
          </w:tbl>
          <w:p w:rsidR="0018378A" w:rsidRPr="006357D2" w:rsidRDefault="0018378A" w:rsidP="006357D2">
            <w:pPr>
              <w:jc w:val="both"/>
              <w:rPr>
                <w:rFonts w:cs="Arial"/>
              </w:rPr>
            </w:pPr>
          </w:p>
        </w:tc>
        <w:tc>
          <w:tcPr>
            <w:tcW w:w="477" w:type="dxa"/>
          </w:tcPr>
          <w:p w:rsidR="0018378A" w:rsidRPr="006357D2" w:rsidRDefault="0018378A" w:rsidP="006357D2">
            <w:pPr>
              <w:jc w:val="both"/>
              <w:rPr>
                <w:rFonts w:cs="Arial"/>
              </w:rPr>
            </w:pPr>
          </w:p>
        </w:tc>
      </w:tr>
    </w:tbl>
    <w:p w:rsidR="0018378A" w:rsidRPr="00A8234D" w:rsidRDefault="0018378A" w:rsidP="00EF5836">
      <w:pPr>
        <w:pStyle w:val="NoSpacing"/>
        <w:jc w:val="both"/>
        <w:rPr>
          <w:rFonts w:ascii="Arial" w:hAnsi="Arial" w:cs="Arial"/>
        </w:rPr>
      </w:pPr>
    </w:p>
    <w:p w:rsidR="0018378A" w:rsidRDefault="0018378A" w:rsidP="006357D2">
      <w:pPr>
        <w:pStyle w:val="NoSpacing"/>
        <w:jc w:val="both"/>
        <w:rPr>
          <w:rFonts w:ascii="Arial" w:hAnsi="Arial" w:cs="Arial"/>
        </w:rPr>
      </w:pPr>
      <w:r>
        <w:rPr>
          <w:rFonts w:ascii="Arial" w:hAnsi="Arial" w:cs="Arial"/>
        </w:rPr>
        <w:t>параграфе 4.1.3 руководства по эксплуатации.</w:t>
      </w:r>
    </w:p>
    <w:p w:rsidR="0018378A" w:rsidRDefault="0018378A" w:rsidP="006357D2">
      <w:pPr>
        <w:pStyle w:val="NoSpacing"/>
        <w:jc w:val="both"/>
        <w:rPr>
          <w:rFonts w:ascii="Arial" w:hAnsi="Arial" w:cs="Arial"/>
        </w:rPr>
      </w:pPr>
    </w:p>
    <w:p w:rsidR="0018378A" w:rsidRDefault="0018378A" w:rsidP="006357D2">
      <w:pPr>
        <w:pStyle w:val="NoSpacing"/>
        <w:jc w:val="center"/>
        <w:rPr>
          <w:rFonts w:ascii="Arial" w:hAnsi="Arial" w:cs="Arial"/>
        </w:rPr>
      </w:pPr>
      <w:r>
        <w:pict>
          <v:shape id="_x0000_i2002" type="#_x0000_t75" style="width:459.75pt;height:139.5pt">
            <v:imagedata r:id="rId525" o:title=""/>
          </v:shape>
        </w:pict>
      </w:r>
    </w:p>
    <w:p w:rsidR="0018378A" w:rsidRDefault="0018378A">
      <w:pPr>
        <w:rPr>
          <w:rFonts w:eastAsia="MS Mincho" w:cs="Arial"/>
        </w:rPr>
      </w:pPr>
      <w:r>
        <w:rPr>
          <w:rFonts w:eastAsia="MS Mincho" w:cs="Arial"/>
        </w:rPr>
        <w:br w:type="page"/>
      </w:r>
    </w:p>
    <w:p w:rsidR="0018378A" w:rsidRPr="00834A3F" w:rsidRDefault="0018378A" w:rsidP="006357D2">
      <w:pPr>
        <w:pStyle w:val="Heading3"/>
      </w:pPr>
      <w:bookmarkStart w:id="137" w:name="_Toc343613586"/>
      <w:r>
        <w:t xml:space="preserve">Особые настройки контроллера (Применимые модели: </w:t>
      </w:r>
      <w:r>
        <w:rPr>
          <w:lang w:val="en-US"/>
        </w:rPr>
        <w:t>LXE</w:t>
      </w:r>
      <w:r w:rsidRPr="00834A3F">
        <w:t>10</w:t>
      </w:r>
      <w:r>
        <w:rPr>
          <w:lang w:val="en-US"/>
        </w:rPr>
        <w:t>E</w:t>
      </w:r>
      <w:r w:rsidRPr="00834A3F">
        <w:t>-</w:t>
      </w:r>
      <w:r>
        <w:rPr>
          <w:lang w:val="en-US"/>
        </w:rPr>
        <w:t>A</w:t>
      </w:r>
      <w:r w:rsidRPr="00834A3F">
        <w:t>23(</w:t>
      </w:r>
      <w:r>
        <w:rPr>
          <w:lang w:val="en-US"/>
        </w:rPr>
        <w:t>A</w:t>
      </w:r>
      <w:r w:rsidRPr="00834A3F">
        <w:t>,</w:t>
      </w:r>
      <w:r>
        <w:rPr>
          <w:lang w:val="en-US"/>
        </w:rPr>
        <w:t>B</w:t>
      </w:r>
      <w:r w:rsidRPr="00834A3F">
        <w:t>))</w:t>
      </w:r>
      <w:bookmarkEnd w:id="137"/>
    </w:p>
    <w:p w:rsidR="0018378A" w:rsidRPr="00F73699" w:rsidRDefault="0018378A" w:rsidP="00E26188">
      <w:pPr>
        <w:pStyle w:val="NoSpacing"/>
        <w:numPr>
          <w:ilvl w:val="0"/>
          <w:numId w:val="261"/>
        </w:numPr>
        <w:ind w:left="709" w:firstLine="0"/>
        <w:jc w:val="both"/>
        <w:rPr>
          <w:rFonts w:ascii="Arial" w:hAnsi="Arial" w:cs="Arial"/>
          <w:b/>
          <w:sz w:val="20"/>
        </w:rPr>
      </w:pPr>
      <w:r w:rsidRPr="00F73699">
        <w:rPr>
          <w:rFonts w:ascii="Arial" w:hAnsi="Arial" w:cs="Arial"/>
          <w:b/>
          <w:sz w:val="20"/>
        </w:rPr>
        <w:t>Последовательность настроек</w:t>
      </w:r>
    </w:p>
    <w:p w:rsidR="0018378A" w:rsidRPr="00F73699" w:rsidRDefault="0018378A" w:rsidP="006357D2">
      <w:pPr>
        <w:pStyle w:val="NoSpacing"/>
        <w:jc w:val="both"/>
        <w:rPr>
          <w:rFonts w:ascii="Arial" w:hAnsi="Arial" w:cs="Arial"/>
          <w:sz w:val="20"/>
        </w:rPr>
      </w:pPr>
      <w:r w:rsidRPr="00F73699">
        <w:rPr>
          <w:rFonts w:ascii="Arial" w:hAnsi="Arial" w:cs="Arial"/>
          <w:sz w:val="20"/>
        </w:rPr>
        <w:t>Данная конфигурация настроек должна использоваться, если потребуются:</w:t>
      </w:r>
    </w:p>
    <w:p w:rsidR="0018378A" w:rsidRPr="00F73699" w:rsidRDefault="0018378A" w:rsidP="006357D2">
      <w:pPr>
        <w:pStyle w:val="NoSpacing"/>
        <w:jc w:val="both"/>
        <w:rPr>
          <w:rFonts w:ascii="Arial" w:hAnsi="Arial" w:cs="Arial"/>
          <w:sz w:val="20"/>
        </w:rPr>
      </w:pPr>
      <w:r w:rsidRPr="00F73699">
        <w:rPr>
          <w:rFonts w:ascii="Arial" w:hAnsi="Arial" w:cs="Arial"/>
          <w:sz w:val="20"/>
        </w:rPr>
        <w:t xml:space="preserve">Вариант 1) настройки транспортировки груза </w:t>
      </w:r>
      <w:r w:rsidRPr="00F73699">
        <w:rPr>
          <w:rFonts w:ascii="Arial" w:hAnsi="Arial" w:cs="Arial"/>
          <w:sz w:val="20"/>
          <w:lang w:val="en-US"/>
        </w:rPr>
        <w:t>USDA</w:t>
      </w:r>
      <w:r w:rsidRPr="00F73699">
        <w:rPr>
          <w:rFonts w:ascii="Arial" w:hAnsi="Arial" w:cs="Arial"/>
          <w:sz w:val="20"/>
        </w:rPr>
        <w:t xml:space="preserve"> (*10 Настройки опциональных функций, стр.3-29);</w:t>
      </w:r>
    </w:p>
    <w:p w:rsidR="0018378A" w:rsidRPr="00F73699" w:rsidRDefault="0018378A" w:rsidP="006357D2">
      <w:pPr>
        <w:pStyle w:val="NoSpacing"/>
        <w:jc w:val="both"/>
        <w:rPr>
          <w:rFonts w:ascii="Arial" w:hAnsi="Arial" w:cs="Arial"/>
          <w:sz w:val="20"/>
        </w:rPr>
      </w:pPr>
      <w:r w:rsidRPr="00F73699">
        <w:rPr>
          <w:rFonts w:ascii="Arial" w:hAnsi="Arial" w:cs="Arial"/>
          <w:sz w:val="20"/>
        </w:rPr>
        <w:t>Вариант 2) срочное изменение идентификационного номера контейнера на другой номер (*13 Настройка идентификационного номера и календаря);</w:t>
      </w:r>
    </w:p>
    <w:p w:rsidR="0018378A" w:rsidRPr="00F73699" w:rsidRDefault="0018378A" w:rsidP="006357D2">
      <w:pPr>
        <w:pStyle w:val="NoSpacing"/>
        <w:jc w:val="both"/>
        <w:rPr>
          <w:rFonts w:ascii="Arial" w:hAnsi="Arial" w:cs="Arial"/>
          <w:sz w:val="20"/>
        </w:rPr>
      </w:pPr>
      <w:r w:rsidRPr="00F73699">
        <w:rPr>
          <w:rFonts w:ascii="Arial" w:hAnsi="Arial" w:cs="Arial"/>
          <w:sz w:val="20"/>
        </w:rPr>
        <w:t>Вариант 3) установка нового контроллера взамен старого (Все настройки согласно пунктам *10-13 (стр.3-42) должны быть настроены).</w:t>
      </w:r>
    </w:p>
    <w:p w:rsidR="0018378A" w:rsidRPr="00F73699" w:rsidRDefault="0018378A" w:rsidP="006357D2">
      <w:pPr>
        <w:pStyle w:val="NoSpacing"/>
        <w:jc w:val="both"/>
        <w:rPr>
          <w:rFonts w:ascii="Arial" w:hAnsi="Arial" w:cs="Arial"/>
          <w:sz w:val="20"/>
        </w:rPr>
      </w:pPr>
    </w:p>
    <w:p w:rsidR="0018378A" w:rsidRPr="00F73699" w:rsidRDefault="0018378A" w:rsidP="006357D2">
      <w:pPr>
        <w:pStyle w:val="NoSpacing"/>
        <w:jc w:val="both"/>
        <w:rPr>
          <w:rFonts w:ascii="Arial" w:hAnsi="Arial" w:cs="Arial"/>
          <w:sz w:val="20"/>
        </w:rPr>
      </w:pPr>
      <w:r w:rsidRPr="00F73699">
        <w:rPr>
          <w:rFonts w:ascii="Arial" w:hAnsi="Arial" w:cs="Arial"/>
          <w:sz w:val="20"/>
        </w:rPr>
        <w:t>ПРИМЕЧАНИЕ 1: все начальные установки уже настроены заранее при поставке оборудования; 2: в случае завершения изменения настроек,</w:t>
      </w:r>
      <w:r>
        <w:rPr>
          <w:rFonts w:ascii="Arial" w:hAnsi="Arial" w:cs="Arial"/>
          <w:sz w:val="20"/>
          <w:u w:val="single"/>
        </w:rPr>
        <w:t>АВТОМАТИЧЕСКИЙ ВЫКЛЮЧАТЕЛЬ</w:t>
      </w:r>
      <w:r w:rsidRPr="00F73699">
        <w:rPr>
          <w:rFonts w:ascii="Arial" w:hAnsi="Arial" w:cs="Arial"/>
          <w:sz w:val="20"/>
          <w:u w:val="single"/>
        </w:rPr>
        <w:t xml:space="preserve"> ЦЕПИ должен быть выключен.</w:t>
      </w:r>
    </w:p>
    <w:p w:rsidR="0018378A" w:rsidRPr="00D83A90" w:rsidRDefault="0018378A" w:rsidP="006357D2">
      <w:pPr>
        <w:pStyle w:val="NoSpacing"/>
        <w:jc w:val="both"/>
        <w:rPr>
          <w:rFonts w:ascii="Arial" w:hAnsi="Arial" w:cs="Arial"/>
        </w:rPr>
      </w:pPr>
      <w:r w:rsidRPr="000A1FB6">
        <w:rPr>
          <w:rFonts w:ascii="Arial" w:hAnsi="Arial" w:cs="Arial"/>
        </w:rPr>
        <w:pict>
          <v:shape id="_x0000_i2003" type="#_x0000_t75" style="width:462.75pt;height:520.5pt">
            <v:imagedata r:id="rId541" o:title=""/>
          </v:shape>
        </w:pict>
      </w:r>
    </w:p>
    <w:p w:rsidR="0018378A" w:rsidRDefault="0018378A">
      <w:pPr>
        <w:rPr>
          <w:rFonts w:eastAsia="MS Mincho" w:cs="Arial"/>
        </w:rPr>
      </w:pPr>
      <w:r>
        <w:rPr>
          <w:rFonts w:eastAsia="MS Mincho" w:cs="Arial"/>
        </w:rPr>
        <w:br w:type="page"/>
      </w:r>
    </w:p>
    <w:p w:rsidR="0018378A" w:rsidRPr="001D057C" w:rsidRDefault="0018378A" w:rsidP="001D057C">
      <w:pPr>
        <w:rPr>
          <w:b/>
        </w:rPr>
      </w:pPr>
      <w:r w:rsidRPr="001D057C">
        <w:rPr>
          <w:b/>
        </w:rPr>
        <w:t>Начальные настройки контроллера</w:t>
      </w:r>
    </w:p>
    <w:p w:rsidR="0018378A" w:rsidRPr="006357D2" w:rsidRDefault="0018378A" w:rsidP="006357D2">
      <w:pPr>
        <w:jc w:val="both"/>
        <w:rPr>
          <w:rFonts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476"/>
        <w:gridCol w:w="389"/>
        <w:gridCol w:w="2982"/>
        <w:gridCol w:w="1724"/>
      </w:tblGrid>
      <w:tr w:rsidR="0018378A" w:rsidRPr="00C276C2" w:rsidTr="00797F87">
        <w:trPr>
          <w:trHeight w:val="330"/>
        </w:trPr>
        <w:tc>
          <w:tcPr>
            <w:tcW w:w="4501" w:type="dxa"/>
          </w:tcPr>
          <w:p w:rsidR="0018378A" w:rsidRPr="006357D2" w:rsidRDefault="0018378A" w:rsidP="006357D2">
            <w:pPr>
              <w:jc w:val="both"/>
              <w:rPr>
                <w:rFonts w:cs="Arial"/>
              </w:rPr>
            </w:pPr>
            <w:r w:rsidRPr="006357D2">
              <w:rPr>
                <w:rFonts w:eastAsia="MS Mincho" w:cs="Arial"/>
                <w:b/>
              </w:rPr>
              <w:t>*10 Режим опциональных функций</w:t>
            </w:r>
          </w:p>
        </w:tc>
        <w:tc>
          <w:tcPr>
            <w:tcW w:w="390" w:type="dxa"/>
            <w:vMerge w:val="restart"/>
            <w:tcBorders>
              <w:right w:val="nil"/>
            </w:tcBorders>
          </w:tcPr>
          <w:p w:rsidR="0018378A" w:rsidRPr="006357D2" w:rsidRDefault="0018378A" w:rsidP="006357D2">
            <w:pPr>
              <w:rPr>
                <w:rFonts w:ascii="Calibri" w:hAnsi="Calibri"/>
              </w:rPr>
            </w:pPr>
          </w:p>
          <w:p w:rsidR="0018378A" w:rsidRPr="006357D2" w:rsidRDefault="0018378A" w:rsidP="006357D2">
            <w:pPr>
              <w:jc w:val="both"/>
              <w:rPr>
                <w:rFonts w:cs="Arial"/>
                <w:b/>
              </w:rPr>
            </w:pPr>
          </w:p>
        </w:tc>
        <w:tc>
          <w:tcPr>
            <w:tcW w:w="3008" w:type="dxa"/>
            <w:vMerge w:val="restart"/>
            <w:tcBorders>
              <w:left w:val="nil"/>
            </w:tcBorders>
          </w:tcPr>
          <w:p w:rsidR="0018378A" w:rsidRPr="006357D2" w:rsidRDefault="0018378A" w:rsidP="006357D2">
            <w:pPr>
              <w:jc w:val="both"/>
              <w:rPr>
                <w:rFonts w:cs="Arial"/>
              </w:rPr>
            </w:pPr>
          </w:p>
        </w:tc>
        <w:tc>
          <w:tcPr>
            <w:tcW w:w="1730" w:type="dxa"/>
            <w:vMerge w:val="restart"/>
          </w:tcPr>
          <w:p w:rsidR="0018378A" w:rsidRPr="006357D2" w:rsidRDefault="0018378A" w:rsidP="006357D2">
            <w:pPr>
              <w:rPr>
                <w:rFonts w:ascii="Calibri" w:hAnsi="Calibri"/>
              </w:rPr>
            </w:pPr>
          </w:p>
          <w:p w:rsidR="0018378A" w:rsidRPr="006357D2" w:rsidRDefault="0018378A" w:rsidP="006357D2">
            <w:pPr>
              <w:jc w:val="both"/>
              <w:rPr>
                <w:rFonts w:cs="Arial"/>
              </w:rPr>
            </w:pPr>
            <w:r w:rsidRPr="006357D2">
              <w:rPr>
                <w:rFonts w:cs="Arial"/>
              </w:rPr>
              <w:t>Страница 3-26</w:t>
            </w:r>
          </w:p>
        </w:tc>
      </w:tr>
      <w:tr w:rsidR="0018378A" w:rsidRPr="00C276C2" w:rsidTr="00797F87">
        <w:trPr>
          <w:trHeight w:val="465"/>
        </w:trPr>
        <w:tc>
          <w:tcPr>
            <w:tcW w:w="4501" w:type="dxa"/>
            <w:tcBorders>
              <w:right w:val="nil"/>
            </w:tcBorders>
          </w:tcPr>
          <w:p w:rsidR="0018378A" w:rsidRPr="006357D2" w:rsidRDefault="0018378A" w:rsidP="00E26188">
            <w:pPr>
              <w:numPr>
                <w:ilvl w:val="0"/>
                <w:numId w:val="256"/>
              </w:numPr>
              <w:jc w:val="both"/>
              <w:rPr>
                <w:rFonts w:cs="Arial"/>
              </w:rPr>
            </w:pPr>
            <w:r w:rsidRPr="006357D2">
              <w:rPr>
                <w:rFonts w:cs="Arial"/>
              </w:rPr>
              <w:t xml:space="preserve">Установки датчика </w:t>
            </w:r>
            <w:r w:rsidRPr="006357D2">
              <w:rPr>
                <w:rFonts w:cs="Arial"/>
                <w:lang w:val="en-US"/>
              </w:rPr>
              <w:t>USDA</w:t>
            </w:r>
          </w:p>
          <w:p w:rsidR="0018378A" w:rsidRPr="006357D2" w:rsidRDefault="0018378A" w:rsidP="00E26188">
            <w:pPr>
              <w:numPr>
                <w:ilvl w:val="0"/>
                <w:numId w:val="262"/>
              </w:numPr>
              <w:jc w:val="both"/>
              <w:rPr>
                <w:rFonts w:ascii="MS Mincho" w:eastAsia="MS Mincho" w:hAnsi="MS Mincho" w:cs="MS Mincho"/>
                <w:b/>
              </w:rPr>
            </w:pPr>
            <w:r w:rsidRPr="006357D2">
              <w:rPr>
                <w:rFonts w:cs="Arial"/>
              </w:rPr>
              <w:t>Установки «Контроль влагоудаления ВКЛ/ВЫКЛ)</w:t>
            </w:r>
          </w:p>
        </w:tc>
        <w:tc>
          <w:tcPr>
            <w:tcW w:w="390" w:type="dxa"/>
            <w:vMerge/>
            <w:tcBorders>
              <w:left w:val="nil"/>
              <w:right w:val="nil"/>
            </w:tcBorders>
          </w:tcPr>
          <w:p w:rsidR="0018378A" w:rsidRPr="006357D2" w:rsidRDefault="0018378A" w:rsidP="006357D2">
            <w:pPr>
              <w:rPr>
                <w:rFonts w:ascii="Calibri" w:hAnsi="Calibri"/>
              </w:rPr>
            </w:pPr>
          </w:p>
        </w:tc>
        <w:tc>
          <w:tcPr>
            <w:tcW w:w="3008" w:type="dxa"/>
            <w:vMerge/>
            <w:tcBorders>
              <w:left w:val="nil"/>
            </w:tcBorders>
          </w:tcPr>
          <w:p w:rsidR="0018378A" w:rsidRPr="006357D2" w:rsidRDefault="0018378A" w:rsidP="006357D2">
            <w:pPr>
              <w:rPr>
                <w:rFonts w:ascii="Calibri" w:hAnsi="Calibri"/>
              </w:rPr>
            </w:pPr>
          </w:p>
        </w:tc>
        <w:tc>
          <w:tcPr>
            <w:tcW w:w="1730" w:type="dxa"/>
            <w:vMerge/>
          </w:tcPr>
          <w:p w:rsidR="0018378A" w:rsidRPr="006357D2" w:rsidRDefault="0018378A" w:rsidP="006357D2">
            <w:pPr>
              <w:rPr>
                <w:rFonts w:ascii="Calibri" w:hAnsi="Calibri"/>
              </w:rPr>
            </w:pPr>
          </w:p>
        </w:tc>
      </w:tr>
    </w:tbl>
    <w:p w:rsidR="0018378A" w:rsidRPr="006357D2" w:rsidRDefault="0018378A" w:rsidP="006357D2">
      <w:pPr>
        <w:jc w:val="both"/>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467"/>
        <w:gridCol w:w="3381"/>
        <w:gridCol w:w="1723"/>
      </w:tblGrid>
      <w:tr w:rsidR="0018378A" w:rsidRPr="00C276C2" w:rsidTr="00797F87">
        <w:trPr>
          <w:trHeight w:val="330"/>
        </w:trPr>
        <w:tc>
          <w:tcPr>
            <w:tcW w:w="4503" w:type="dxa"/>
          </w:tcPr>
          <w:p w:rsidR="0018378A" w:rsidRPr="006357D2" w:rsidRDefault="0018378A" w:rsidP="006357D2">
            <w:pPr>
              <w:rPr>
                <w:rFonts w:cs="Arial"/>
              </w:rPr>
            </w:pPr>
            <w:r w:rsidRPr="006357D2">
              <w:rPr>
                <w:rFonts w:eastAsia="MS Mincho" w:cs="Arial"/>
                <w:b/>
              </w:rPr>
              <w:t>*11 Режим установок основных функций</w:t>
            </w:r>
          </w:p>
        </w:tc>
        <w:tc>
          <w:tcPr>
            <w:tcW w:w="3402" w:type="dxa"/>
            <w:vMerge w:val="restart"/>
          </w:tcPr>
          <w:p w:rsidR="0018378A" w:rsidRPr="006357D2" w:rsidRDefault="0018378A" w:rsidP="006357D2">
            <w:pPr>
              <w:jc w:val="both"/>
              <w:rPr>
                <w:rFonts w:cs="Arial"/>
                <w:b/>
              </w:rPr>
            </w:pPr>
          </w:p>
          <w:p w:rsidR="0018378A" w:rsidRPr="006357D2" w:rsidRDefault="0018378A" w:rsidP="00E26188">
            <w:pPr>
              <w:numPr>
                <w:ilvl w:val="0"/>
                <w:numId w:val="262"/>
              </w:numPr>
              <w:rPr>
                <w:rFonts w:cs="Arial"/>
              </w:rPr>
            </w:pPr>
            <w:r w:rsidRPr="006357D2">
              <w:rPr>
                <w:rFonts w:cs="Arial"/>
              </w:rPr>
              <w:t>Интервал регистрации данных</w:t>
            </w:r>
          </w:p>
          <w:p w:rsidR="0018378A" w:rsidRPr="006357D2" w:rsidRDefault="0018378A" w:rsidP="00E26188">
            <w:pPr>
              <w:numPr>
                <w:ilvl w:val="0"/>
                <w:numId w:val="262"/>
              </w:numPr>
              <w:rPr>
                <w:rFonts w:cs="Arial"/>
              </w:rPr>
            </w:pPr>
            <w:r w:rsidRPr="006357D2">
              <w:rPr>
                <w:rFonts w:cs="Arial"/>
              </w:rPr>
              <w:t>Датчик регистратора данных ВКЛ/ВЫКЛ</w:t>
            </w:r>
          </w:p>
          <w:p w:rsidR="0018378A" w:rsidRPr="006357D2" w:rsidRDefault="0018378A" w:rsidP="00E26188">
            <w:pPr>
              <w:numPr>
                <w:ilvl w:val="0"/>
                <w:numId w:val="262"/>
              </w:numPr>
              <w:rPr>
                <w:rFonts w:cs="Arial"/>
              </w:rPr>
            </w:pPr>
            <w:r w:rsidRPr="006357D2">
              <w:rPr>
                <w:rFonts w:cs="Arial"/>
              </w:rPr>
              <w:t>Подача питания</w:t>
            </w:r>
          </w:p>
          <w:p w:rsidR="0018378A" w:rsidRPr="006357D2" w:rsidRDefault="0018378A" w:rsidP="00E26188">
            <w:pPr>
              <w:numPr>
                <w:ilvl w:val="0"/>
                <w:numId w:val="262"/>
              </w:numPr>
              <w:rPr>
                <w:rFonts w:cs="Arial"/>
              </w:rPr>
            </w:pPr>
            <w:r w:rsidRPr="006357D2">
              <w:rPr>
                <w:rFonts w:cs="Arial"/>
              </w:rPr>
              <w:t>Мощность компрессора в лошадиных силах</w:t>
            </w:r>
          </w:p>
          <w:p w:rsidR="0018378A" w:rsidRPr="006357D2" w:rsidRDefault="0018378A" w:rsidP="00E26188">
            <w:pPr>
              <w:numPr>
                <w:ilvl w:val="0"/>
                <w:numId w:val="262"/>
              </w:numPr>
              <w:rPr>
                <w:rFonts w:cs="Arial"/>
              </w:rPr>
            </w:pPr>
            <w:r w:rsidRPr="006357D2">
              <w:rPr>
                <w:rFonts w:cs="Arial"/>
              </w:rPr>
              <w:t>Функция индикации (секция светодиодов) ВКЛ/ВЫКЛ</w:t>
            </w:r>
          </w:p>
          <w:p w:rsidR="0018378A" w:rsidRPr="006357D2" w:rsidRDefault="0018378A" w:rsidP="00E26188">
            <w:pPr>
              <w:numPr>
                <w:ilvl w:val="0"/>
                <w:numId w:val="262"/>
              </w:numPr>
              <w:rPr>
                <w:rFonts w:cs="Arial"/>
                <w:b/>
              </w:rPr>
            </w:pPr>
            <w:r w:rsidRPr="006357D2">
              <w:rPr>
                <w:rFonts w:cs="Arial"/>
              </w:rPr>
              <w:t>• Настройка функции определения открытия вентилятора</w:t>
            </w:r>
          </w:p>
        </w:tc>
        <w:tc>
          <w:tcPr>
            <w:tcW w:w="1731" w:type="dxa"/>
            <w:vMerge w:val="restart"/>
          </w:tcPr>
          <w:p w:rsidR="0018378A" w:rsidRPr="006357D2" w:rsidRDefault="0018378A" w:rsidP="006357D2">
            <w:pPr>
              <w:rPr>
                <w:rFonts w:ascii="Calibri" w:hAnsi="Calibri"/>
              </w:rPr>
            </w:pPr>
          </w:p>
          <w:p w:rsidR="0018378A" w:rsidRPr="006357D2" w:rsidRDefault="0018378A" w:rsidP="006357D2">
            <w:pPr>
              <w:jc w:val="both"/>
              <w:rPr>
                <w:rFonts w:cs="Arial"/>
              </w:rPr>
            </w:pPr>
          </w:p>
          <w:p w:rsidR="0018378A" w:rsidRPr="006357D2" w:rsidRDefault="0018378A" w:rsidP="006357D2">
            <w:pPr>
              <w:jc w:val="both"/>
              <w:rPr>
                <w:rFonts w:cs="Arial"/>
              </w:rPr>
            </w:pPr>
          </w:p>
          <w:p w:rsidR="0018378A" w:rsidRPr="006357D2" w:rsidRDefault="0018378A" w:rsidP="006357D2">
            <w:pPr>
              <w:jc w:val="both"/>
              <w:rPr>
                <w:rFonts w:cs="Arial"/>
              </w:rPr>
            </w:pPr>
          </w:p>
          <w:p w:rsidR="0018378A" w:rsidRPr="006357D2" w:rsidRDefault="0018378A" w:rsidP="006357D2">
            <w:pPr>
              <w:jc w:val="both"/>
              <w:rPr>
                <w:rFonts w:cs="Arial"/>
              </w:rPr>
            </w:pPr>
          </w:p>
          <w:p w:rsidR="0018378A" w:rsidRPr="006357D2" w:rsidRDefault="0018378A" w:rsidP="006357D2">
            <w:pPr>
              <w:jc w:val="both"/>
              <w:rPr>
                <w:rFonts w:cs="Arial"/>
              </w:rPr>
            </w:pPr>
            <w:r w:rsidRPr="006357D2">
              <w:rPr>
                <w:rFonts w:cs="Arial"/>
              </w:rPr>
              <w:t>Страница 3-27</w:t>
            </w:r>
          </w:p>
          <w:p w:rsidR="0018378A" w:rsidRPr="006357D2" w:rsidRDefault="0018378A" w:rsidP="006357D2">
            <w:pPr>
              <w:jc w:val="both"/>
              <w:rPr>
                <w:rFonts w:cs="Arial"/>
              </w:rPr>
            </w:pPr>
            <w:r w:rsidRPr="006357D2">
              <w:rPr>
                <w:rFonts w:cs="Arial"/>
              </w:rPr>
              <w:t>Страница 3-28</w:t>
            </w:r>
          </w:p>
        </w:tc>
      </w:tr>
      <w:tr w:rsidR="0018378A" w:rsidRPr="00C276C2" w:rsidTr="00797F87">
        <w:trPr>
          <w:trHeight w:val="465"/>
        </w:trPr>
        <w:tc>
          <w:tcPr>
            <w:tcW w:w="4503" w:type="dxa"/>
            <w:tcBorders>
              <w:right w:val="nil"/>
            </w:tcBorders>
          </w:tcPr>
          <w:p w:rsidR="0018378A" w:rsidRPr="006357D2" w:rsidRDefault="0018378A" w:rsidP="00E26188">
            <w:pPr>
              <w:numPr>
                <w:ilvl w:val="0"/>
                <w:numId w:val="262"/>
              </w:numPr>
              <w:jc w:val="both"/>
              <w:rPr>
                <w:rFonts w:cs="Arial"/>
              </w:rPr>
            </w:pPr>
            <w:r w:rsidRPr="006357D2">
              <w:rPr>
                <w:rFonts w:cs="Arial"/>
              </w:rPr>
              <w:t>Тип контроллера</w:t>
            </w:r>
          </w:p>
          <w:p w:rsidR="0018378A" w:rsidRPr="006357D2" w:rsidRDefault="0018378A" w:rsidP="00E26188">
            <w:pPr>
              <w:numPr>
                <w:ilvl w:val="0"/>
                <w:numId w:val="262"/>
              </w:numPr>
              <w:jc w:val="both"/>
              <w:rPr>
                <w:rFonts w:cs="Arial"/>
              </w:rPr>
            </w:pPr>
            <w:r w:rsidRPr="006357D2">
              <w:rPr>
                <w:rFonts w:cs="Arial"/>
              </w:rPr>
              <w:t>Разгрузка компрессора</w:t>
            </w:r>
          </w:p>
          <w:p w:rsidR="0018378A" w:rsidRPr="006357D2" w:rsidRDefault="0018378A" w:rsidP="00E26188">
            <w:pPr>
              <w:numPr>
                <w:ilvl w:val="0"/>
                <w:numId w:val="262"/>
              </w:numPr>
              <w:jc w:val="both"/>
              <w:rPr>
                <w:rFonts w:ascii="MS Mincho" w:eastAsia="MS Mincho" w:hAnsi="MS Mincho" w:cs="MS Mincho"/>
                <w:b/>
              </w:rPr>
            </w:pPr>
            <w:r w:rsidRPr="006357D2">
              <w:rPr>
                <w:rFonts w:cs="Arial"/>
              </w:rPr>
              <w:t xml:space="preserve">• </w:t>
            </w:r>
            <w:r>
              <w:rPr>
                <w:rFonts w:cs="Arial"/>
              </w:rPr>
              <w:t>Теплообменник</w:t>
            </w:r>
            <w:r w:rsidRPr="006357D2">
              <w:rPr>
                <w:rFonts w:cs="Arial"/>
              </w:rPr>
              <w:t xml:space="preserve"> подогревателя</w:t>
            </w:r>
          </w:p>
        </w:tc>
        <w:tc>
          <w:tcPr>
            <w:tcW w:w="3402" w:type="dxa"/>
            <w:vMerge/>
            <w:tcBorders>
              <w:left w:val="nil"/>
            </w:tcBorders>
          </w:tcPr>
          <w:p w:rsidR="0018378A" w:rsidRPr="006357D2" w:rsidRDefault="0018378A" w:rsidP="006357D2">
            <w:pPr>
              <w:rPr>
                <w:rFonts w:ascii="Calibri" w:hAnsi="Calibri"/>
              </w:rPr>
            </w:pPr>
          </w:p>
        </w:tc>
        <w:tc>
          <w:tcPr>
            <w:tcW w:w="1731" w:type="dxa"/>
            <w:vMerge/>
          </w:tcPr>
          <w:p w:rsidR="0018378A" w:rsidRPr="006357D2" w:rsidRDefault="0018378A" w:rsidP="006357D2">
            <w:pPr>
              <w:rPr>
                <w:rFonts w:ascii="Calibri" w:hAnsi="Calibri"/>
              </w:rPr>
            </w:pPr>
          </w:p>
        </w:tc>
      </w:tr>
    </w:tbl>
    <w:p w:rsidR="0018378A" w:rsidRPr="006357D2" w:rsidRDefault="0018378A" w:rsidP="006357D2">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903"/>
        <w:gridCol w:w="2222"/>
        <w:gridCol w:w="1725"/>
        <w:gridCol w:w="1721"/>
      </w:tblGrid>
      <w:tr w:rsidR="0018378A" w:rsidRPr="00C276C2" w:rsidTr="00797F87">
        <w:trPr>
          <w:trHeight w:val="330"/>
        </w:trPr>
        <w:tc>
          <w:tcPr>
            <w:tcW w:w="3936" w:type="dxa"/>
          </w:tcPr>
          <w:p w:rsidR="0018378A" w:rsidRPr="006357D2" w:rsidRDefault="0018378A" w:rsidP="006357D2">
            <w:pPr>
              <w:rPr>
                <w:rFonts w:cs="Arial"/>
              </w:rPr>
            </w:pPr>
            <w:r w:rsidRPr="006357D2">
              <w:rPr>
                <w:rFonts w:eastAsia="MS Mincho" w:cs="Arial"/>
                <w:b/>
              </w:rPr>
              <w:t>*12 Режим установок опциональных условий</w:t>
            </w:r>
          </w:p>
        </w:tc>
        <w:tc>
          <w:tcPr>
            <w:tcW w:w="2235" w:type="dxa"/>
            <w:vMerge w:val="restart"/>
            <w:tcBorders>
              <w:right w:val="nil"/>
            </w:tcBorders>
          </w:tcPr>
          <w:p w:rsidR="0018378A" w:rsidRPr="006357D2" w:rsidRDefault="0018378A" w:rsidP="006357D2">
            <w:pPr>
              <w:rPr>
                <w:rFonts w:ascii="Calibri" w:hAnsi="Calibri"/>
              </w:rPr>
            </w:pPr>
          </w:p>
          <w:p w:rsidR="0018378A" w:rsidRPr="006357D2" w:rsidRDefault="0018378A" w:rsidP="006357D2">
            <w:pPr>
              <w:jc w:val="both"/>
              <w:rPr>
                <w:rFonts w:cs="Arial"/>
                <w:b/>
              </w:rPr>
            </w:pPr>
          </w:p>
          <w:p w:rsidR="0018378A" w:rsidRPr="006357D2" w:rsidRDefault="0018378A" w:rsidP="00E26188">
            <w:pPr>
              <w:numPr>
                <w:ilvl w:val="0"/>
                <w:numId w:val="262"/>
              </w:numPr>
              <w:rPr>
                <w:rFonts w:cs="Arial"/>
              </w:rPr>
            </w:pPr>
            <w:r w:rsidRPr="006357D2">
              <w:rPr>
                <w:rFonts w:cs="Arial"/>
                <w:lang w:val="en-US"/>
              </w:rPr>
              <w:t>H001</w:t>
            </w:r>
          </w:p>
          <w:p w:rsidR="0018378A" w:rsidRPr="006357D2" w:rsidRDefault="0018378A" w:rsidP="00E26188">
            <w:pPr>
              <w:numPr>
                <w:ilvl w:val="0"/>
                <w:numId w:val="262"/>
              </w:numPr>
              <w:rPr>
                <w:rFonts w:cs="Arial"/>
                <w:lang w:val="en-US"/>
              </w:rPr>
            </w:pPr>
            <w:r w:rsidRPr="006357D2">
              <w:rPr>
                <w:rFonts w:cs="Arial"/>
                <w:lang w:val="en-US"/>
              </w:rPr>
              <w:t>H002</w:t>
            </w:r>
          </w:p>
          <w:p w:rsidR="0018378A" w:rsidRPr="006357D2" w:rsidRDefault="0018378A" w:rsidP="00E26188">
            <w:pPr>
              <w:numPr>
                <w:ilvl w:val="0"/>
                <w:numId w:val="262"/>
              </w:numPr>
              <w:rPr>
                <w:rFonts w:cs="Arial"/>
                <w:lang w:val="en-US"/>
              </w:rPr>
            </w:pPr>
            <w:r w:rsidRPr="006357D2">
              <w:rPr>
                <w:rFonts w:cs="Arial"/>
                <w:lang w:val="en-US"/>
              </w:rPr>
              <w:t>H003</w:t>
            </w:r>
          </w:p>
          <w:p w:rsidR="0018378A" w:rsidRPr="006357D2" w:rsidRDefault="0018378A" w:rsidP="00E26188">
            <w:pPr>
              <w:numPr>
                <w:ilvl w:val="0"/>
                <w:numId w:val="262"/>
              </w:numPr>
              <w:rPr>
                <w:rFonts w:cs="Arial"/>
                <w:lang w:val="en-US"/>
              </w:rPr>
            </w:pPr>
            <w:r w:rsidRPr="006357D2">
              <w:rPr>
                <w:rFonts w:cs="Arial"/>
                <w:lang w:val="en-US"/>
              </w:rPr>
              <w:t>H004</w:t>
            </w:r>
          </w:p>
          <w:p w:rsidR="0018378A" w:rsidRPr="006357D2" w:rsidRDefault="0018378A" w:rsidP="00E26188">
            <w:pPr>
              <w:numPr>
                <w:ilvl w:val="0"/>
                <w:numId w:val="262"/>
              </w:numPr>
              <w:rPr>
                <w:rFonts w:cs="Arial"/>
                <w:lang w:val="en-US"/>
              </w:rPr>
            </w:pPr>
            <w:r w:rsidRPr="006357D2">
              <w:rPr>
                <w:rFonts w:cs="Arial"/>
                <w:lang w:val="en-US"/>
              </w:rPr>
              <w:t>H005</w:t>
            </w:r>
          </w:p>
          <w:p w:rsidR="0018378A" w:rsidRPr="006357D2" w:rsidRDefault="0018378A" w:rsidP="00E26188">
            <w:pPr>
              <w:numPr>
                <w:ilvl w:val="0"/>
                <w:numId w:val="264"/>
              </w:numPr>
              <w:rPr>
                <w:rFonts w:cs="Arial"/>
                <w:b/>
                <w:lang w:val="en-US"/>
              </w:rPr>
            </w:pPr>
            <w:r w:rsidRPr="006357D2">
              <w:rPr>
                <w:rFonts w:cs="Arial"/>
              </w:rPr>
              <w:t xml:space="preserve">• </w:t>
            </w:r>
            <w:r w:rsidRPr="006357D2">
              <w:rPr>
                <w:rFonts w:cs="Arial"/>
                <w:lang w:val="en-US"/>
              </w:rPr>
              <w:t>H006</w:t>
            </w:r>
          </w:p>
        </w:tc>
        <w:tc>
          <w:tcPr>
            <w:tcW w:w="1734" w:type="dxa"/>
            <w:vMerge w:val="restart"/>
            <w:tcBorders>
              <w:left w:val="nil"/>
            </w:tcBorders>
          </w:tcPr>
          <w:p w:rsidR="0018378A" w:rsidRPr="006357D2" w:rsidRDefault="0018378A" w:rsidP="006357D2">
            <w:pPr>
              <w:rPr>
                <w:rFonts w:ascii="Calibri" w:hAnsi="Calibri"/>
                <w:lang w:val="en-US"/>
              </w:rPr>
            </w:pPr>
          </w:p>
          <w:p w:rsidR="0018378A" w:rsidRPr="006357D2" w:rsidRDefault="0018378A" w:rsidP="006357D2">
            <w:pPr>
              <w:rPr>
                <w:rFonts w:ascii="Calibri" w:hAnsi="Calibri"/>
                <w:lang w:val="en-US"/>
              </w:rPr>
            </w:pPr>
          </w:p>
          <w:p w:rsidR="0018378A" w:rsidRPr="006357D2" w:rsidRDefault="0018378A" w:rsidP="00E26188">
            <w:pPr>
              <w:numPr>
                <w:ilvl w:val="0"/>
                <w:numId w:val="264"/>
              </w:numPr>
              <w:rPr>
                <w:rFonts w:ascii="Calibri" w:hAnsi="Calibri"/>
                <w:lang w:val="en-US"/>
              </w:rPr>
            </w:pPr>
            <w:r w:rsidRPr="006357D2">
              <w:rPr>
                <w:rFonts w:ascii="Calibri" w:hAnsi="Calibri"/>
                <w:lang w:val="en-US"/>
              </w:rPr>
              <w:t>d1--</w:t>
            </w:r>
          </w:p>
          <w:p w:rsidR="0018378A" w:rsidRPr="006357D2" w:rsidRDefault="0018378A" w:rsidP="00E26188">
            <w:pPr>
              <w:numPr>
                <w:ilvl w:val="0"/>
                <w:numId w:val="264"/>
              </w:numPr>
              <w:rPr>
                <w:rFonts w:ascii="Calibri" w:hAnsi="Calibri"/>
                <w:lang w:val="en-US"/>
              </w:rPr>
            </w:pPr>
            <w:r w:rsidRPr="006357D2">
              <w:rPr>
                <w:rFonts w:ascii="Calibri" w:hAnsi="Calibri"/>
                <w:lang w:val="en-US"/>
              </w:rPr>
              <w:t>d2</w:t>
            </w:r>
            <w:r w:rsidRPr="006357D2">
              <w:rPr>
                <w:rFonts w:ascii="Calibri" w:hAnsi="Calibri"/>
              </w:rPr>
              <w:t>--</w:t>
            </w:r>
          </w:p>
          <w:p w:rsidR="0018378A" w:rsidRPr="006357D2" w:rsidRDefault="0018378A" w:rsidP="00E26188">
            <w:pPr>
              <w:numPr>
                <w:ilvl w:val="0"/>
                <w:numId w:val="264"/>
              </w:numPr>
              <w:rPr>
                <w:rFonts w:ascii="Calibri" w:hAnsi="Calibri"/>
                <w:lang w:val="en-US"/>
              </w:rPr>
            </w:pPr>
            <w:r w:rsidRPr="006357D2">
              <w:rPr>
                <w:rFonts w:ascii="Calibri" w:hAnsi="Calibri"/>
                <w:lang w:val="en-US"/>
              </w:rPr>
              <w:t>d3</w:t>
            </w:r>
            <w:r w:rsidRPr="006357D2">
              <w:rPr>
                <w:rFonts w:ascii="Calibri" w:hAnsi="Calibri"/>
              </w:rPr>
              <w:t>--</w:t>
            </w:r>
          </w:p>
          <w:p w:rsidR="0018378A" w:rsidRPr="006357D2" w:rsidRDefault="0018378A" w:rsidP="00E26188">
            <w:pPr>
              <w:numPr>
                <w:ilvl w:val="0"/>
                <w:numId w:val="264"/>
              </w:numPr>
              <w:rPr>
                <w:rFonts w:ascii="Calibri" w:hAnsi="Calibri"/>
                <w:lang w:val="en-US"/>
              </w:rPr>
            </w:pPr>
            <w:r w:rsidRPr="006357D2">
              <w:rPr>
                <w:rFonts w:ascii="Calibri" w:hAnsi="Calibri"/>
                <w:lang w:val="en-US"/>
              </w:rPr>
              <w:t>d-1-</w:t>
            </w:r>
          </w:p>
          <w:p w:rsidR="0018378A" w:rsidRPr="006357D2" w:rsidRDefault="0018378A" w:rsidP="00E26188">
            <w:pPr>
              <w:numPr>
                <w:ilvl w:val="0"/>
                <w:numId w:val="264"/>
              </w:numPr>
              <w:rPr>
                <w:rFonts w:ascii="Calibri" w:hAnsi="Calibri"/>
                <w:b/>
                <w:lang w:val="en-US" w:eastAsia="ru-RU"/>
              </w:rPr>
            </w:pPr>
            <w:r w:rsidRPr="006357D2">
              <w:rPr>
                <w:rFonts w:ascii="Calibri" w:hAnsi="Calibri"/>
                <w:lang w:val="en-US"/>
              </w:rPr>
              <w:t>d-2-</w:t>
            </w:r>
          </w:p>
        </w:tc>
        <w:tc>
          <w:tcPr>
            <w:tcW w:w="1731" w:type="dxa"/>
            <w:vMerge w:val="restart"/>
          </w:tcPr>
          <w:p w:rsidR="0018378A" w:rsidRPr="006357D2" w:rsidRDefault="0018378A" w:rsidP="006357D2">
            <w:pPr>
              <w:rPr>
                <w:rFonts w:cs="Arial"/>
                <w:b/>
              </w:rPr>
            </w:pPr>
          </w:p>
          <w:p w:rsidR="0018378A" w:rsidRPr="006357D2" w:rsidRDefault="0018378A" w:rsidP="006357D2">
            <w:pPr>
              <w:jc w:val="both"/>
              <w:rPr>
                <w:rFonts w:cs="Arial"/>
              </w:rPr>
            </w:pPr>
          </w:p>
          <w:p w:rsidR="0018378A" w:rsidRPr="006357D2" w:rsidRDefault="0018378A" w:rsidP="006357D2">
            <w:pPr>
              <w:jc w:val="both"/>
              <w:rPr>
                <w:rFonts w:cs="Arial"/>
              </w:rPr>
            </w:pPr>
          </w:p>
          <w:p w:rsidR="0018378A" w:rsidRPr="006357D2" w:rsidRDefault="0018378A" w:rsidP="006357D2">
            <w:pPr>
              <w:jc w:val="both"/>
              <w:rPr>
                <w:rFonts w:cs="Arial"/>
              </w:rPr>
            </w:pPr>
            <w:r w:rsidRPr="006357D2">
              <w:rPr>
                <w:rFonts w:cs="Arial"/>
              </w:rPr>
              <w:t xml:space="preserve">Страница с </w:t>
            </w:r>
          </w:p>
          <w:p w:rsidR="0018378A" w:rsidRPr="006357D2" w:rsidRDefault="0018378A" w:rsidP="006357D2">
            <w:pPr>
              <w:jc w:val="both"/>
              <w:rPr>
                <w:rFonts w:cs="Arial"/>
              </w:rPr>
            </w:pPr>
            <w:r w:rsidRPr="006357D2">
              <w:rPr>
                <w:rFonts w:cs="Arial"/>
              </w:rPr>
              <w:t>3-2</w:t>
            </w:r>
            <w:r w:rsidRPr="006357D2">
              <w:rPr>
                <w:rFonts w:cs="Arial"/>
                <w:lang w:val="en-US"/>
              </w:rPr>
              <w:t>9</w:t>
            </w:r>
            <w:r w:rsidRPr="006357D2">
              <w:rPr>
                <w:rFonts w:cs="Arial"/>
              </w:rPr>
              <w:t xml:space="preserve"> по</w:t>
            </w:r>
          </w:p>
          <w:p w:rsidR="0018378A" w:rsidRPr="006357D2" w:rsidRDefault="0018378A" w:rsidP="006357D2">
            <w:pPr>
              <w:jc w:val="both"/>
              <w:rPr>
                <w:rFonts w:cs="Arial"/>
              </w:rPr>
            </w:pPr>
            <w:r w:rsidRPr="006357D2">
              <w:rPr>
                <w:rFonts w:cs="Arial"/>
              </w:rPr>
              <w:t>3-</w:t>
            </w:r>
            <w:r w:rsidRPr="006357D2">
              <w:rPr>
                <w:rFonts w:cs="Arial"/>
                <w:lang w:val="en-US"/>
              </w:rPr>
              <w:t>3</w:t>
            </w:r>
            <w:r w:rsidRPr="006357D2">
              <w:rPr>
                <w:rFonts w:cs="Arial"/>
              </w:rPr>
              <w:t>1</w:t>
            </w:r>
          </w:p>
        </w:tc>
      </w:tr>
      <w:tr w:rsidR="0018378A" w:rsidRPr="00C276C2" w:rsidTr="00797F87">
        <w:trPr>
          <w:trHeight w:val="465"/>
        </w:trPr>
        <w:tc>
          <w:tcPr>
            <w:tcW w:w="3936" w:type="dxa"/>
            <w:tcBorders>
              <w:right w:val="nil"/>
            </w:tcBorders>
          </w:tcPr>
          <w:p w:rsidR="0018378A" w:rsidRPr="006357D2" w:rsidRDefault="0018378A" w:rsidP="00E26188">
            <w:pPr>
              <w:numPr>
                <w:ilvl w:val="0"/>
                <w:numId w:val="262"/>
              </w:numPr>
              <w:jc w:val="both"/>
              <w:rPr>
                <w:rFonts w:cs="Arial"/>
              </w:rPr>
            </w:pPr>
            <w:r w:rsidRPr="006357D2">
              <w:rPr>
                <w:rFonts w:cs="Arial"/>
              </w:rPr>
              <w:t>Установки бессхемной функции</w:t>
            </w:r>
          </w:p>
          <w:p w:rsidR="0018378A" w:rsidRPr="006357D2" w:rsidRDefault="0018378A" w:rsidP="00E26188">
            <w:pPr>
              <w:numPr>
                <w:ilvl w:val="0"/>
                <w:numId w:val="262"/>
              </w:numPr>
              <w:jc w:val="both"/>
              <w:rPr>
                <w:rFonts w:cs="Arial"/>
              </w:rPr>
            </w:pPr>
            <w:r w:rsidRPr="006357D2">
              <w:rPr>
                <w:rFonts w:cs="Arial"/>
              </w:rPr>
              <w:t xml:space="preserve">Тип датчика </w:t>
            </w:r>
            <w:r w:rsidRPr="006357D2">
              <w:rPr>
                <w:rFonts w:cs="Arial"/>
                <w:lang w:val="en-US"/>
              </w:rPr>
              <w:t>USDA</w:t>
            </w:r>
          </w:p>
          <w:p w:rsidR="0018378A" w:rsidRPr="006357D2" w:rsidRDefault="0018378A" w:rsidP="00E26188">
            <w:pPr>
              <w:numPr>
                <w:ilvl w:val="0"/>
                <w:numId w:val="263"/>
              </w:numPr>
              <w:jc w:val="both"/>
              <w:rPr>
                <w:rFonts w:ascii="MS Mincho" w:eastAsia="MS Mincho" w:hAnsi="MS Mincho" w:cs="MS Mincho"/>
                <w:b/>
              </w:rPr>
            </w:pPr>
            <w:r w:rsidRPr="006357D2">
              <w:rPr>
                <w:rFonts w:cs="Arial"/>
              </w:rPr>
              <w:t xml:space="preserve">• Установка </w:t>
            </w:r>
            <w:r w:rsidRPr="006357D2">
              <w:rPr>
                <w:rFonts w:cs="Arial"/>
                <w:lang w:val="en-US"/>
              </w:rPr>
              <w:t>º</w:t>
            </w:r>
            <w:r w:rsidRPr="006357D2">
              <w:rPr>
                <w:rFonts w:cs="Arial"/>
              </w:rPr>
              <w:t>С</w:t>
            </w:r>
            <w:r w:rsidRPr="006357D2">
              <w:rPr>
                <w:rFonts w:cs="Arial"/>
                <w:lang w:val="en-US"/>
              </w:rPr>
              <w:t>/ºF</w:t>
            </w:r>
          </w:p>
        </w:tc>
        <w:tc>
          <w:tcPr>
            <w:tcW w:w="2235" w:type="dxa"/>
            <w:vMerge/>
            <w:tcBorders>
              <w:left w:val="nil"/>
              <w:right w:val="nil"/>
            </w:tcBorders>
          </w:tcPr>
          <w:p w:rsidR="0018378A" w:rsidRPr="006357D2" w:rsidRDefault="0018378A" w:rsidP="006357D2">
            <w:pPr>
              <w:rPr>
                <w:rFonts w:ascii="Calibri" w:hAnsi="Calibri"/>
              </w:rPr>
            </w:pPr>
          </w:p>
        </w:tc>
        <w:tc>
          <w:tcPr>
            <w:tcW w:w="1734" w:type="dxa"/>
            <w:vMerge/>
            <w:tcBorders>
              <w:left w:val="nil"/>
            </w:tcBorders>
          </w:tcPr>
          <w:p w:rsidR="0018378A" w:rsidRPr="006357D2" w:rsidRDefault="0018378A" w:rsidP="006357D2">
            <w:pPr>
              <w:rPr>
                <w:rFonts w:ascii="Calibri" w:hAnsi="Calibri"/>
              </w:rPr>
            </w:pPr>
          </w:p>
        </w:tc>
        <w:tc>
          <w:tcPr>
            <w:tcW w:w="1731" w:type="dxa"/>
            <w:vMerge/>
          </w:tcPr>
          <w:p w:rsidR="0018378A" w:rsidRPr="006357D2" w:rsidRDefault="0018378A" w:rsidP="006357D2">
            <w:pPr>
              <w:rPr>
                <w:rFonts w:ascii="Calibri" w:hAnsi="Calibri"/>
              </w:rPr>
            </w:pPr>
          </w:p>
        </w:tc>
      </w:tr>
    </w:tbl>
    <w:p w:rsidR="0018378A" w:rsidRPr="006357D2" w:rsidRDefault="0018378A" w:rsidP="006357D2">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039"/>
        <w:gridCol w:w="2807"/>
        <w:gridCol w:w="1725"/>
      </w:tblGrid>
      <w:tr w:rsidR="0018378A" w:rsidRPr="00C276C2" w:rsidTr="00797F87">
        <w:trPr>
          <w:trHeight w:val="330"/>
        </w:trPr>
        <w:tc>
          <w:tcPr>
            <w:tcW w:w="5070" w:type="dxa"/>
          </w:tcPr>
          <w:p w:rsidR="0018378A" w:rsidRPr="006357D2" w:rsidRDefault="0018378A" w:rsidP="006357D2">
            <w:pPr>
              <w:rPr>
                <w:rFonts w:cs="Arial"/>
              </w:rPr>
            </w:pPr>
            <w:r w:rsidRPr="006357D2">
              <w:rPr>
                <w:rFonts w:eastAsia="MS Mincho" w:cs="Arial"/>
                <w:b/>
              </w:rPr>
              <w:t>*13 Режим ввода данных</w:t>
            </w:r>
          </w:p>
        </w:tc>
        <w:tc>
          <w:tcPr>
            <w:tcW w:w="2835" w:type="dxa"/>
            <w:vMerge w:val="restart"/>
          </w:tcPr>
          <w:p w:rsidR="0018378A" w:rsidRPr="006357D2" w:rsidRDefault="0018378A" w:rsidP="006357D2">
            <w:pPr>
              <w:rPr>
                <w:rFonts w:ascii="Calibri" w:hAnsi="Calibri"/>
              </w:rPr>
            </w:pPr>
          </w:p>
          <w:p w:rsidR="0018378A" w:rsidRPr="006357D2" w:rsidRDefault="0018378A" w:rsidP="006357D2">
            <w:pPr>
              <w:jc w:val="both"/>
              <w:rPr>
                <w:rFonts w:cs="Arial"/>
                <w:b/>
              </w:rPr>
            </w:pPr>
          </w:p>
        </w:tc>
        <w:tc>
          <w:tcPr>
            <w:tcW w:w="1731" w:type="dxa"/>
            <w:vMerge w:val="restart"/>
          </w:tcPr>
          <w:p w:rsidR="0018378A" w:rsidRPr="006357D2" w:rsidRDefault="0018378A" w:rsidP="006357D2">
            <w:pPr>
              <w:rPr>
                <w:rFonts w:ascii="Calibri" w:hAnsi="Calibri"/>
              </w:rPr>
            </w:pPr>
          </w:p>
          <w:p w:rsidR="0018378A" w:rsidRPr="006357D2" w:rsidRDefault="0018378A" w:rsidP="006357D2">
            <w:pPr>
              <w:jc w:val="both"/>
              <w:rPr>
                <w:rFonts w:cs="Arial"/>
              </w:rPr>
            </w:pPr>
            <w:r w:rsidRPr="006357D2">
              <w:rPr>
                <w:rFonts w:cs="Arial"/>
              </w:rPr>
              <w:t>Страница 3-31</w:t>
            </w:r>
          </w:p>
          <w:p w:rsidR="0018378A" w:rsidRPr="006357D2" w:rsidRDefault="0018378A" w:rsidP="006357D2">
            <w:pPr>
              <w:jc w:val="both"/>
              <w:rPr>
                <w:rFonts w:cs="Arial"/>
              </w:rPr>
            </w:pPr>
            <w:r w:rsidRPr="006357D2">
              <w:rPr>
                <w:rFonts w:cs="Arial"/>
              </w:rPr>
              <w:t>Страница 3-32</w:t>
            </w:r>
          </w:p>
        </w:tc>
      </w:tr>
      <w:tr w:rsidR="0018378A" w:rsidRPr="00C276C2" w:rsidTr="00797F87">
        <w:trPr>
          <w:trHeight w:val="465"/>
        </w:trPr>
        <w:tc>
          <w:tcPr>
            <w:tcW w:w="5070" w:type="dxa"/>
            <w:tcBorders>
              <w:right w:val="nil"/>
            </w:tcBorders>
          </w:tcPr>
          <w:p w:rsidR="0018378A" w:rsidRPr="006357D2" w:rsidRDefault="0018378A" w:rsidP="006357D2">
            <w:pPr>
              <w:jc w:val="both"/>
              <w:rPr>
                <w:rFonts w:cs="Arial"/>
              </w:rPr>
            </w:pPr>
            <w:r w:rsidRPr="006357D2">
              <w:rPr>
                <w:rFonts w:cs="Arial"/>
              </w:rPr>
              <w:t>Идентификационный номер контейнера (№)</w:t>
            </w:r>
          </w:p>
          <w:p w:rsidR="0018378A" w:rsidRPr="006357D2" w:rsidRDefault="0018378A" w:rsidP="006357D2">
            <w:pPr>
              <w:jc w:val="both"/>
              <w:rPr>
                <w:rFonts w:ascii="MS Mincho" w:eastAsia="MS Mincho" w:hAnsi="MS Mincho" w:cs="MS Mincho"/>
                <w:b/>
              </w:rPr>
            </w:pPr>
            <w:r w:rsidRPr="006357D2">
              <w:rPr>
                <w:rFonts w:cs="Arial"/>
              </w:rPr>
              <w:t>Время контроллера</w:t>
            </w:r>
          </w:p>
        </w:tc>
        <w:tc>
          <w:tcPr>
            <w:tcW w:w="2835" w:type="dxa"/>
            <w:vMerge/>
            <w:tcBorders>
              <w:left w:val="nil"/>
            </w:tcBorders>
          </w:tcPr>
          <w:p w:rsidR="0018378A" w:rsidRPr="006357D2" w:rsidRDefault="0018378A" w:rsidP="006357D2">
            <w:pPr>
              <w:rPr>
                <w:rFonts w:ascii="Calibri" w:hAnsi="Calibri"/>
              </w:rPr>
            </w:pPr>
          </w:p>
        </w:tc>
        <w:tc>
          <w:tcPr>
            <w:tcW w:w="1731" w:type="dxa"/>
            <w:vMerge/>
          </w:tcPr>
          <w:p w:rsidR="0018378A" w:rsidRPr="006357D2" w:rsidRDefault="0018378A" w:rsidP="006357D2">
            <w:pPr>
              <w:rPr>
                <w:rFonts w:ascii="Calibri" w:hAnsi="Calibri"/>
              </w:rPr>
            </w:pPr>
          </w:p>
        </w:tc>
      </w:tr>
    </w:tbl>
    <w:p w:rsidR="0018378A" w:rsidRPr="006357D2" w:rsidRDefault="0018378A" w:rsidP="006357D2">
      <w:pPr>
        <w:rPr>
          <w:rFonts w:cs="Arial"/>
        </w:rPr>
      </w:pPr>
    </w:p>
    <w:p w:rsidR="0018378A" w:rsidRPr="001D057C" w:rsidRDefault="0018378A" w:rsidP="001D057C">
      <w:pPr>
        <w:rPr>
          <w:b/>
        </w:rPr>
      </w:pPr>
      <w:r w:rsidRPr="001D057C">
        <w:rPr>
          <w:b/>
        </w:rPr>
        <w:t>Персональный компьютер и контроллер</w:t>
      </w:r>
    </w:p>
    <w:p w:rsidR="0018378A" w:rsidRPr="006357D2" w:rsidRDefault="0018378A" w:rsidP="006357D2">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723"/>
        <w:gridCol w:w="1124"/>
        <w:gridCol w:w="1724"/>
      </w:tblGrid>
      <w:tr w:rsidR="0018378A" w:rsidRPr="00C276C2" w:rsidTr="00797F87">
        <w:trPr>
          <w:trHeight w:val="330"/>
        </w:trPr>
        <w:tc>
          <w:tcPr>
            <w:tcW w:w="6771" w:type="dxa"/>
          </w:tcPr>
          <w:p w:rsidR="0018378A" w:rsidRPr="006357D2" w:rsidRDefault="0018378A" w:rsidP="006357D2">
            <w:pPr>
              <w:jc w:val="both"/>
              <w:rPr>
                <w:rFonts w:cs="Arial"/>
              </w:rPr>
            </w:pPr>
            <w:r w:rsidRPr="006357D2">
              <w:rPr>
                <w:rFonts w:eastAsia="MS Mincho" w:cs="Arial"/>
                <w:b/>
              </w:rPr>
              <w:t>*14 Режим загрузки ПО контроллера</w:t>
            </w:r>
          </w:p>
        </w:tc>
        <w:tc>
          <w:tcPr>
            <w:tcW w:w="1134" w:type="dxa"/>
            <w:vMerge w:val="restart"/>
          </w:tcPr>
          <w:p w:rsidR="0018378A" w:rsidRPr="006357D2" w:rsidRDefault="0018378A" w:rsidP="006357D2">
            <w:pPr>
              <w:rPr>
                <w:rFonts w:ascii="Calibri" w:hAnsi="Calibri"/>
              </w:rPr>
            </w:pPr>
          </w:p>
          <w:p w:rsidR="0018378A" w:rsidRPr="006357D2" w:rsidRDefault="0018378A" w:rsidP="006357D2">
            <w:pPr>
              <w:jc w:val="both"/>
              <w:rPr>
                <w:rFonts w:cs="Arial"/>
                <w:b/>
              </w:rPr>
            </w:pPr>
          </w:p>
        </w:tc>
        <w:tc>
          <w:tcPr>
            <w:tcW w:w="1731" w:type="dxa"/>
            <w:vMerge w:val="restart"/>
          </w:tcPr>
          <w:p w:rsidR="0018378A" w:rsidRPr="006357D2" w:rsidRDefault="0018378A" w:rsidP="006357D2">
            <w:pPr>
              <w:rPr>
                <w:rFonts w:ascii="Calibri" w:hAnsi="Calibri"/>
              </w:rPr>
            </w:pPr>
          </w:p>
          <w:p w:rsidR="0018378A" w:rsidRPr="006357D2" w:rsidRDefault="0018378A" w:rsidP="006357D2">
            <w:pPr>
              <w:jc w:val="both"/>
              <w:rPr>
                <w:rFonts w:cs="Arial"/>
              </w:rPr>
            </w:pPr>
          </w:p>
          <w:p w:rsidR="0018378A" w:rsidRPr="006357D2" w:rsidRDefault="0018378A" w:rsidP="006357D2">
            <w:pPr>
              <w:jc w:val="both"/>
              <w:rPr>
                <w:rFonts w:cs="Arial"/>
              </w:rPr>
            </w:pPr>
            <w:r w:rsidRPr="006357D2">
              <w:rPr>
                <w:rFonts w:cs="Arial"/>
              </w:rPr>
              <w:t>Страница 3-32</w:t>
            </w:r>
          </w:p>
        </w:tc>
      </w:tr>
      <w:tr w:rsidR="0018378A" w:rsidRPr="00C276C2" w:rsidTr="00797F87">
        <w:trPr>
          <w:trHeight w:val="465"/>
        </w:trPr>
        <w:tc>
          <w:tcPr>
            <w:tcW w:w="6771" w:type="dxa"/>
            <w:tcBorders>
              <w:right w:val="nil"/>
            </w:tcBorders>
          </w:tcPr>
          <w:p w:rsidR="0018378A" w:rsidRPr="006357D2" w:rsidRDefault="0018378A" w:rsidP="006357D2">
            <w:pPr>
              <w:jc w:val="both"/>
              <w:rPr>
                <w:rFonts w:cs="Arial"/>
              </w:rPr>
            </w:pPr>
            <w:r w:rsidRPr="006357D2">
              <w:rPr>
                <w:rFonts w:cs="Arial"/>
              </w:rPr>
              <w:t>Данные, внесенные в ПК и контроллер, являются взаимозаменяемыми.</w:t>
            </w:r>
          </w:p>
          <w:p w:rsidR="0018378A" w:rsidRPr="006357D2" w:rsidRDefault="0018378A" w:rsidP="006357D2">
            <w:pPr>
              <w:jc w:val="both"/>
              <w:rPr>
                <w:rFonts w:eastAsia="MS Mincho" w:cs="Arial"/>
              </w:rPr>
            </w:pPr>
            <w:r w:rsidRPr="006357D2">
              <w:rPr>
                <w:rFonts w:eastAsia="MS Mincho" w:cs="Arial"/>
              </w:rPr>
              <w:t>Детальная информация приведена в «Руководство по эксплуатации программного обеспечения персонального компьютера»</w:t>
            </w:r>
          </w:p>
        </w:tc>
        <w:tc>
          <w:tcPr>
            <w:tcW w:w="1134" w:type="dxa"/>
            <w:vMerge/>
            <w:tcBorders>
              <w:left w:val="nil"/>
            </w:tcBorders>
          </w:tcPr>
          <w:p w:rsidR="0018378A" w:rsidRPr="006357D2" w:rsidRDefault="0018378A" w:rsidP="006357D2">
            <w:pPr>
              <w:rPr>
                <w:rFonts w:ascii="Calibri" w:hAnsi="Calibri"/>
              </w:rPr>
            </w:pPr>
          </w:p>
        </w:tc>
        <w:tc>
          <w:tcPr>
            <w:tcW w:w="1731" w:type="dxa"/>
            <w:vMerge/>
          </w:tcPr>
          <w:p w:rsidR="0018378A" w:rsidRPr="006357D2" w:rsidRDefault="0018378A" w:rsidP="006357D2">
            <w:pPr>
              <w:rPr>
                <w:rFonts w:ascii="Calibri" w:hAnsi="Calibri"/>
              </w:rPr>
            </w:pPr>
          </w:p>
        </w:tc>
      </w:tr>
    </w:tbl>
    <w:p w:rsidR="0018378A" w:rsidRDefault="0018378A" w:rsidP="006357D2">
      <w:pPr>
        <w:rPr>
          <w:rFonts w:cs="Arial"/>
        </w:rPr>
      </w:pPr>
    </w:p>
    <w:p w:rsidR="0018378A" w:rsidRDefault="0018378A">
      <w:pPr>
        <w:rPr>
          <w:rFonts w:cs="Arial"/>
        </w:rPr>
      </w:pPr>
      <w:r>
        <w:rPr>
          <w:rFonts w:cs="Arial"/>
        </w:rPr>
        <w:br w:type="page"/>
      </w:r>
    </w:p>
    <w:p w:rsidR="0018378A" w:rsidRPr="001760D0" w:rsidRDefault="0018378A" w:rsidP="00E26188">
      <w:pPr>
        <w:pStyle w:val="NoSpacing"/>
        <w:numPr>
          <w:ilvl w:val="0"/>
          <w:numId w:val="261"/>
        </w:numPr>
        <w:rPr>
          <w:rFonts w:ascii="Arial" w:hAnsi="Arial" w:cs="Arial"/>
          <w:b/>
        </w:rPr>
      </w:pPr>
      <w:r>
        <w:rPr>
          <w:rFonts w:ascii="Arial" w:hAnsi="Arial" w:cs="Arial"/>
          <w:b/>
        </w:rPr>
        <w:t>Режим настроек основных функций</w:t>
      </w:r>
    </w:p>
    <w:p w:rsidR="0018378A" w:rsidRPr="006357D2" w:rsidRDefault="0018378A" w:rsidP="006357D2">
      <w:pPr>
        <w:pStyle w:val="NoSpacing"/>
        <w:rPr>
          <w:rFonts w:ascii="Arial" w:hAnsi="Arial" w:cs="Arial"/>
          <w:b/>
          <w:sz w:val="20"/>
        </w:rPr>
      </w:pPr>
      <w:r w:rsidRPr="006357D2">
        <w:rPr>
          <w:rFonts w:ascii="Arial" w:hAnsi="Arial" w:cs="Arial"/>
          <w:b/>
          <w:sz w:val="20"/>
        </w:rPr>
        <w:t>&lt;Нажатия клавиш для входа/выхода&gt;</w:t>
      </w:r>
    </w:p>
    <w:p w:rsidR="0018378A" w:rsidRPr="006357D2" w:rsidRDefault="0018378A" w:rsidP="006357D2">
      <w:pPr>
        <w:rPr>
          <w:rFonts w:cs="Arial"/>
        </w:rPr>
      </w:pPr>
      <w:r w:rsidRPr="000A1FB6">
        <w:rPr>
          <w:rFonts w:cs="Arial"/>
        </w:rPr>
        <w:pict>
          <v:shape id="_x0000_i2004" type="#_x0000_t75" style="width:384.75pt;height:314.25pt">
            <v:imagedata r:id="rId542" o:title=""/>
          </v:shape>
        </w:pict>
      </w:r>
    </w:p>
    <w:p w:rsidR="0018378A" w:rsidRPr="006357D2" w:rsidRDefault="0018378A" w:rsidP="006357D2">
      <w:pPr>
        <w:rPr>
          <w:rFonts w:cs="Arial"/>
          <w:b/>
        </w:rPr>
      </w:pPr>
      <w:r w:rsidRPr="006357D2">
        <w:rPr>
          <w:rFonts w:cs="Arial"/>
          <w:b/>
        </w:rPr>
        <w:t>&lt;Нажатие клавиш в данном режиме&gt;</w:t>
      </w:r>
    </w:p>
    <w:p w:rsidR="0018378A" w:rsidRPr="006357D2" w:rsidRDefault="0018378A" w:rsidP="006357D2">
      <w:pPr>
        <w:rPr>
          <w:rFonts w:cs="Arial"/>
        </w:rPr>
      </w:pPr>
      <w:r w:rsidRPr="006357D2">
        <w:rPr>
          <w:rFonts w:cs="Arial"/>
        </w:rPr>
        <w:t xml:space="preserve">При нажатии на клавишу </w:t>
      </w:r>
      <w:r w:rsidRPr="000A1FB6">
        <w:rPr>
          <w:rFonts w:cs="Arial"/>
          <w:noProof/>
          <w:lang w:eastAsia="ru-RU"/>
        </w:rPr>
        <w:pict>
          <v:shape id="Рисунок 882" o:spid="_x0000_i2005" type="#_x0000_t75" style="width:17.25pt;height:14.25pt;visibility:visible">
            <v:imagedata r:id="rId203" o:title=""/>
          </v:shape>
        </w:pict>
      </w:r>
      <w:r w:rsidRPr="006357D2">
        <w:rPr>
          <w:rFonts w:cs="Arial"/>
        </w:rPr>
        <w:t>изменяются показания дисплея.</w:t>
      </w:r>
    </w:p>
    <w:p w:rsidR="0018378A" w:rsidRPr="001D057C" w:rsidRDefault="0018378A" w:rsidP="001D057C">
      <w:pPr>
        <w:rPr>
          <w:u w:val="single"/>
        </w:rPr>
      </w:pPr>
      <w:r w:rsidRPr="001D057C">
        <w:rPr>
          <w:u w:val="single"/>
        </w:rPr>
        <w:t xml:space="preserve">Выключить </w:t>
      </w:r>
      <w:r>
        <w:rPr>
          <w:u w:val="single"/>
        </w:rPr>
        <w:t>Автоматический выключатель</w:t>
      </w:r>
      <w:r w:rsidRPr="001D057C">
        <w:rPr>
          <w:u w:val="single"/>
        </w:rPr>
        <w:t xml:space="preserve"> цепи после осуществления установок.</w:t>
      </w:r>
    </w:p>
    <w:tbl>
      <w:tblPr>
        <w:tblW w:w="0" w:type="auto"/>
        <w:tblLook w:val="00A0"/>
      </w:tblPr>
      <w:tblGrid>
        <w:gridCol w:w="3365"/>
        <w:gridCol w:w="6151"/>
      </w:tblGrid>
      <w:tr w:rsidR="0018378A" w:rsidRPr="00C276C2" w:rsidTr="00797F87">
        <w:tc>
          <w:tcPr>
            <w:tcW w:w="3365" w:type="dxa"/>
          </w:tcPr>
          <w:p w:rsidR="0018378A" w:rsidRPr="006357D2" w:rsidRDefault="0018378A" w:rsidP="006357D2">
            <w:pPr>
              <w:rPr>
                <w:rFonts w:cs="Arial"/>
                <w:sz w:val="18"/>
                <w:szCs w:val="18"/>
              </w:rPr>
            </w:pPr>
            <w:r w:rsidRPr="000A1FB6">
              <w:rPr>
                <w:rFonts w:cs="Arial"/>
                <w:noProof/>
                <w:sz w:val="18"/>
                <w:szCs w:val="18"/>
                <w:lang w:eastAsia="ru-RU"/>
              </w:rPr>
              <w:pict>
                <v:shape id="Рисунок 881" o:spid="_x0000_i2006" type="#_x0000_t75" style="width:141pt;height:296.25pt;visibility:visible">
                  <v:imagedata r:id="rId210" o:title=""/>
                </v:shape>
              </w:pict>
            </w:r>
          </w:p>
        </w:tc>
        <w:tc>
          <w:tcPr>
            <w:tcW w:w="6151" w:type="dxa"/>
          </w:tcPr>
          <w:p w:rsidR="0018378A" w:rsidRPr="006357D2" w:rsidRDefault="0018378A" w:rsidP="006357D2">
            <w:pPr>
              <w:jc w:val="both"/>
              <w:rPr>
                <w:rFonts w:cs="Arial"/>
                <w:sz w:val="18"/>
                <w:szCs w:val="18"/>
              </w:rPr>
            </w:pPr>
            <w:r w:rsidRPr="006357D2">
              <w:rPr>
                <w:rFonts w:cs="Arial"/>
                <w:sz w:val="18"/>
                <w:szCs w:val="18"/>
              </w:rPr>
              <w:t>Выбрать “А”, “</w:t>
            </w:r>
            <w:r w:rsidRPr="006357D2">
              <w:rPr>
                <w:rFonts w:cs="Arial"/>
                <w:sz w:val="18"/>
                <w:szCs w:val="18"/>
                <w:lang w:val="en-US"/>
              </w:rPr>
              <w:t>b</w:t>
            </w:r>
            <w:r w:rsidRPr="006357D2">
              <w:rPr>
                <w:rFonts w:cs="Arial"/>
                <w:sz w:val="18"/>
                <w:szCs w:val="18"/>
              </w:rPr>
              <w:t>”, “</w:t>
            </w:r>
            <w:r w:rsidRPr="006357D2">
              <w:rPr>
                <w:rFonts w:cs="Arial"/>
                <w:sz w:val="18"/>
                <w:szCs w:val="18"/>
                <w:lang w:val="en-US"/>
              </w:rPr>
              <w:t>c</w:t>
            </w:r>
            <w:r w:rsidRPr="006357D2">
              <w:rPr>
                <w:rFonts w:cs="Arial"/>
                <w:sz w:val="18"/>
                <w:szCs w:val="18"/>
              </w:rPr>
              <w:t xml:space="preserve">”, или </w:t>
            </w:r>
            <w:r w:rsidRPr="006357D2">
              <w:rPr>
                <w:rFonts w:cs="Arial"/>
                <w:sz w:val="18"/>
                <w:szCs w:val="18"/>
                <w:u w:val="single"/>
              </w:rPr>
              <w:t>“</w:t>
            </w:r>
            <w:r w:rsidRPr="006357D2">
              <w:rPr>
                <w:rFonts w:cs="Arial"/>
                <w:sz w:val="18"/>
                <w:szCs w:val="18"/>
                <w:u w:val="single"/>
                <w:lang w:val="en-US"/>
              </w:rPr>
              <w:t>d</w:t>
            </w:r>
            <w:r w:rsidRPr="006357D2">
              <w:rPr>
                <w:rFonts w:cs="Arial"/>
                <w:sz w:val="18"/>
                <w:szCs w:val="18"/>
                <w:u w:val="single"/>
              </w:rPr>
              <w:t>”</w:t>
            </w:r>
            <w:r w:rsidRPr="006357D2">
              <w:rPr>
                <w:rFonts w:cs="Arial"/>
                <w:sz w:val="18"/>
                <w:szCs w:val="18"/>
              </w:rPr>
              <w:t xml:space="preserve">  на панели светодиодов при отображении “</w:t>
            </w:r>
            <w:r w:rsidRPr="006357D2">
              <w:rPr>
                <w:rFonts w:cs="Arial"/>
                <w:sz w:val="18"/>
                <w:szCs w:val="18"/>
                <w:lang w:val="en-US"/>
              </w:rPr>
              <w:t>dECOS</w:t>
            </w:r>
            <w:r w:rsidRPr="006357D2">
              <w:rPr>
                <w:rFonts w:cs="Arial"/>
                <w:sz w:val="18"/>
                <w:szCs w:val="18"/>
              </w:rPr>
              <w:t>-3” на ж/к дисплее.</w:t>
            </w:r>
          </w:p>
          <w:p w:rsidR="0018378A" w:rsidRPr="006357D2" w:rsidRDefault="0018378A" w:rsidP="006357D2">
            <w:pPr>
              <w:jc w:val="both"/>
              <w:rPr>
                <w:rFonts w:cs="Arial"/>
                <w:sz w:val="18"/>
                <w:szCs w:val="18"/>
              </w:rPr>
            </w:pPr>
            <w:r w:rsidRPr="006357D2">
              <w:rPr>
                <w:rFonts w:cs="Arial"/>
                <w:sz w:val="18"/>
                <w:szCs w:val="18"/>
              </w:rPr>
              <w:t>При нажатии клавиш</w:t>
            </w:r>
            <w:r w:rsidRPr="000A1FB6">
              <w:rPr>
                <w:rFonts w:cs="Arial"/>
                <w:noProof/>
                <w:sz w:val="18"/>
                <w:szCs w:val="18"/>
                <w:lang w:eastAsia="ru-RU"/>
              </w:rPr>
              <w:pict>
                <v:shape id="Рисунок 880" o:spid="_x0000_i2007" type="#_x0000_t75" style="width:15pt;height:14.25pt;visibility:visible">
                  <v:imagedata r:id="rId205" o:title=""/>
                </v:shape>
              </w:pict>
            </w:r>
            <w:r w:rsidRPr="006357D2">
              <w:rPr>
                <w:rFonts w:cs="Arial"/>
                <w:sz w:val="18"/>
                <w:szCs w:val="18"/>
              </w:rPr>
              <w:t xml:space="preserve"> или </w:t>
            </w:r>
            <w:r w:rsidRPr="000A1FB6">
              <w:rPr>
                <w:rFonts w:cs="Arial"/>
                <w:noProof/>
                <w:sz w:val="18"/>
                <w:szCs w:val="18"/>
                <w:lang w:eastAsia="ru-RU"/>
              </w:rPr>
              <w:pict>
                <v:shape id="Рисунок 879" o:spid="_x0000_i2008" type="#_x0000_t75" style="width:14.25pt;height:14.25pt;visibility:visible">
                  <v:imagedata r:id="rId206" o:title=""/>
                </v:shape>
              </w:pict>
            </w:r>
            <w:r w:rsidRPr="006357D2">
              <w:rPr>
                <w:rFonts w:cs="Arial"/>
                <w:sz w:val="18"/>
                <w:szCs w:val="18"/>
              </w:rPr>
              <w:t>, изменится индикация на “А”, “</w:t>
            </w:r>
            <w:r w:rsidRPr="006357D2">
              <w:rPr>
                <w:rFonts w:cs="Arial"/>
                <w:sz w:val="18"/>
                <w:szCs w:val="18"/>
                <w:lang w:val="en-US"/>
              </w:rPr>
              <w:t>b</w:t>
            </w:r>
            <w:r w:rsidRPr="006357D2">
              <w:rPr>
                <w:rFonts w:cs="Arial"/>
                <w:sz w:val="18"/>
                <w:szCs w:val="18"/>
              </w:rPr>
              <w:t>”, “</w:t>
            </w:r>
            <w:r w:rsidRPr="006357D2">
              <w:rPr>
                <w:rFonts w:cs="Arial"/>
                <w:sz w:val="18"/>
                <w:szCs w:val="18"/>
                <w:lang w:val="en-US"/>
              </w:rPr>
              <w:t>c</w:t>
            </w:r>
            <w:r w:rsidRPr="006357D2">
              <w:rPr>
                <w:rFonts w:cs="Arial"/>
                <w:sz w:val="18"/>
                <w:szCs w:val="18"/>
              </w:rPr>
              <w:t>”, или “</w:t>
            </w:r>
            <w:r w:rsidRPr="006357D2">
              <w:rPr>
                <w:rFonts w:cs="Arial"/>
                <w:sz w:val="18"/>
                <w:szCs w:val="18"/>
                <w:lang w:val="en-US"/>
              </w:rPr>
              <w:t>d</w:t>
            </w:r>
            <w:r w:rsidRPr="006357D2">
              <w:rPr>
                <w:rFonts w:cs="Arial"/>
                <w:sz w:val="18"/>
                <w:szCs w:val="18"/>
              </w:rPr>
              <w:t>”.</w:t>
            </w:r>
          </w:p>
          <w:p w:rsidR="0018378A" w:rsidRPr="006357D2" w:rsidRDefault="0018378A" w:rsidP="006357D2">
            <w:pPr>
              <w:jc w:val="both"/>
              <w:rPr>
                <w:rFonts w:cs="Arial"/>
                <w:sz w:val="18"/>
                <w:szCs w:val="18"/>
              </w:rPr>
            </w:pPr>
            <w:r w:rsidRPr="006357D2">
              <w:rPr>
                <w:rFonts w:cs="Arial"/>
                <w:sz w:val="18"/>
                <w:szCs w:val="18"/>
              </w:rPr>
              <w:t xml:space="preserve">Нажать клавишу </w:t>
            </w:r>
            <w:r w:rsidRPr="000A1FB6">
              <w:rPr>
                <w:rFonts w:cs="Arial"/>
                <w:noProof/>
                <w:sz w:val="18"/>
                <w:szCs w:val="18"/>
                <w:lang w:eastAsia="ru-RU"/>
              </w:rPr>
              <w:pict>
                <v:shape id="Рисунок 878" o:spid="_x0000_i2009" type="#_x0000_t75" style="width:17.25pt;height:14.25pt;visibility:visible">
                  <v:imagedata r:id="rId207" o:title=""/>
                </v:shape>
              </w:pict>
            </w:r>
            <w:r w:rsidRPr="006357D2">
              <w:rPr>
                <w:rFonts w:cs="Arial"/>
                <w:sz w:val="18"/>
                <w:szCs w:val="18"/>
              </w:rPr>
              <w:t xml:space="preserve"> для определения установки.</w:t>
            </w:r>
          </w:p>
          <w:p w:rsidR="0018378A" w:rsidRPr="006357D2" w:rsidRDefault="0018378A" w:rsidP="006357D2">
            <w:pPr>
              <w:rPr>
                <w:rFonts w:cs="Arial"/>
                <w:sz w:val="18"/>
                <w:szCs w:val="18"/>
              </w:rPr>
            </w:pPr>
            <w:r w:rsidRPr="006357D2">
              <w:rPr>
                <w:rFonts w:cs="Arial"/>
                <w:sz w:val="18"/>
                <w:szCs w:val="18"/>
              </w:rPr>
              <w:t>“</w:t>
            </w:r>
            <w:r w:rsidRPr="006357D2">
              <w:rPr>
                <w:rFonts w:cs="Arial"/>
                <w:sz w:val="18"/>
                <w:szCs w:val="18"/>
                <w:lang w:val="en-US"/>
              </w:rPr>
              <w:t>A</w:t>
            </w:r>
            <w:r w:rsidRPr="006357D2">
              <w:rPr>
                <w:rFonts w:cs="Arial"/>
                <w:sz w:val="18"/>
                <w:szCs w:val="18"/>
              </w:rPr>
              <w:t>” обозначает “</w:t>
            </w:r>
            <w:r w:rsidRPr="006357D2">
              <w:rPr>
                <w:rFonts w:cs="Arial"/>
                <w:sz w:val="18"/>
                <w:szCs w:val="18"/>
                <w:lang w:val="en-US"/>
              </w:rPr>
              <w:t>DECOS</w:t>
            </w:r>
            <w:r w:rsidRPr="006357D2">
              <w:rPr>
                <w:rFonts w:cs="Arial"/>
                <w:sz w:val="18"/>
                <w:szCs w:val="18"/>
              </w:rPr>
              <w:t>-</w:t>
            </w:r>
            <w:r w:rsidRPr="006357D2">
              <w:rPr>
                <w:rFonts w:cs="Arial"/>
                <w:sz w:val="18"/>
                <w:szCs w:val="18"/>
                <w:lang w:val="en-US"/>
              </w:rPr>
              <w:t>IIIa</w:t>
            </w:r>
            <w:r w:rsidRPr="006357D2">
              <w:rPr>
                <w:rFonts w:cs="Arial"/>
                <w:sz w:val="18"/>
                <w:szCs w:val="18"/>
              </w:rPr>
              <w:t>”, “</w:t>
            </w:r>
            <w:r w:rsidRPr="006357D2">
              <w:rPr>
                <w:rFonts w:cs="Arial"/>
                <w:sz w:val="18"/>
                <w:szCs w:val="18"/>
                <w:lang w:val="en-US"/>
              </w:rPr>
              <w:t>b</w:t>
            </w:r>
            <w:r w:rsidRPr="006357D2">
              <w:rPr>
                <w:rFonts w:cs="Arial"/>
                <w:sz w:val="18"/>
                <w:szCs w:val="18"/>
              </w:rPr>
              <w:t>” обозначает “</w:t>
            </w:r>
            <w:r w:rsidRPr="006357D2">
              <w:rPr>
                <w:rFonts w:cs="Arial"/>
                <w:sz w:val="18"/>
                <w:szCs w:val="18"/>
                <w:lang w:val="en-US"/>
              </w:rPr>
              <w:t>DECOS</w:t>
            </w:r>
            <w:r w:rsidRPr="006357D2">
              <w:rPr>
                <w:rFonts w:cs="Arial"/>
                <w:sz w:val="18"/>
                <w:szCs w:val="18"/>
              </w:rPr>
              <w:t>-</w:t>
            </w:r>
            <w:r w:rsidRPr="006357D2">
              <w:rPr>
                <w:rFonts w:cs="Arial"/>
                <w:sz w:val="18"/>
                <w:szCs w:val="18"/>
                <w:lang w:val="en-US"/>
              </w:rPr>
              <w:t>IIIb</w:t>
            </w:r>
            <w:r w:rsidRPr="006357D2">
              <w:rPr>
                <w:rFonts w:cs="Arial"/>
                <w:sz w:val="18"/>
                <w:szCs w:val="18"/>
              </w:rPr>
              <w:t xml:space="preserve">”,  </w:t>
            </w:r>
            <w:r w:rsidRPr="006357D2">
              <w:rPr>
                <w:rFonts w:cs="Arial"/>
                <w:sz w:val="18"/>
                <w:szCs w:val="18"/>
                <w:u w:val="single"/>
              </w:rPr>
              <w:t>“с”</w:t>
            </w:r>
            <w:r w:rsidRPr="006357D2">
              <w:rPr>
                <w:rFonts w:cs="Arial"/>
                <w:sz w:val="18"/>
                <w:szCs w:val="18"/>
              </w:rPr>
              <w:t xml:space="preserve"> обозначает “</w:t>
            </w:r>
            <w:r w:rsidRPr="006357D2">
              <w:rPr>
                <w:rFonts w:cs="Arial"/>
                <w:sz w:val="18"/>
                <w:szCs w:val="18"/>
                <w:lang w:val="en-US"/>
              </w:rPr>
              <w:t>DECOS</w:t>
            </w:r>
            <w:r w:rsidRPr="006357D2">
              <w:rPr>
                <w:rFonts w:cs="Arial"/>
                <w:sz w:val="18"/>
                <w:szCs w:val="18"/>
              </w:rPr>
              <w:t>-</w:t>
            </w:r>
            <w:r w:rsidRPr="006357D2">
              <w:rPr>
                <w:rFonts w:cs="Arial"/>
                <w:sz w:val="18"/>
                <w:szCs w:val="18"/>
                <w:lang w:val="en-US"/>
              </w:rPr>
              <w:t>III</w:t>
            </w:r>
            <w:r w:rsidRPr="006357D2">
              <w:rPr>
                <w:rFonts w:cs="Arial"/>
                <w:sz w:val="18"/>
                <w:szCs w:val="18"/>
              </w:rPr>
              <w:t xml:space="preserve"> с”.</w:t>
            </w:r>
          </w:p>
          <w:p w:rsidR="0018378A" w:rsidRPr="006357D2" w:rsidRDefault="0018378A" w:rsidP="006357D2">
            <w:pPr>
              <w:rPr>
                <w:rFonts w:cs="Arial"/>
                <w:sz w:val="18"/>
                <w:szCs w:val="18"/>
              </w:rPr>
            </w:pPr>
            <w:r w:rsidRPr="006357D2">
              <w:rPr>
                <w:rFonts w:cs="Arial"/>
                <w:sz w:val="18"/>
                <w:szCs w:val="18"/>
              </w:rPr>
              <w:t>Холодильная установка поставляется с контроллером “</w:t>
            </w:r>
            <w:r w:rsidRPr="006357D2">
              <w:rPr>
                <w:rFonts w:cs="Arial"/>
                <w:sz w:val="18"/>
                <w:szCs w:val="18"/>
                <w:lang w:val="en-US"/>
              </w:rPr>
              <w:t>DECOS</w:t>
            </w:r>
            <w:r w:rsidRPr="006357D2">
              <w:rPr>
                <w:rFonts w:cs="Arial"/>
                <w:sz w:val="18"/>
                <w:szCs w:val="18"/>
              </w:rPr>
              <w:t>-</w:t>
            </w:r>
            <w:r w:rsidRPr="006357D2">
              <w:rPr>
                <w:rFonts w:cs="Arial"/>
                <w:sz w:val="18"/>
                <w:szCs w:val="18"/>
                <w:lang w:val="en-US"/>
              </w:rPr>
              <w:t>III</w:t>
            </w:r>
            <w:r w:rsidRPr="006357D2">
              <w:rPr>
                <w:rFonts w:cs="Arial"/>
                <w:sz w:val="18"/>
                <w:szCs w:val="18"/>
              </w:rPr>
              <w:t xml:space="preserve"> с” дополнительно.</w:t>
            </w:r>
          </w:p>
          <w:p w:rsidR="0018378A" w:rsidRPr="006357D2" w:rsidRDefault="0018378A" w:rsidP="006357D2">
            <w:pPr>
              <w:rPr>
                <w:rFonts w:cs="Arial"/>
                <w:sz w:val="18"/>
                <w:szCs w:val="18"/>
              </w:rPr>
            </w:pPr>
            <w:r w:rsidRPr="006357D2">
              <w:rPr>
                <w:rFonts w:cs="Arial"/>
                <w:sz w:val="18"/>
                <w:szCs w:val="18"/>
              </w:rPr>
              <w:t xml:space="preserve">Выбрать “с” и нажать </w:t>
            </w:r>
            <w:r w:rsidRPr="000A1FB6">
              <w:rPr>
                <w:rFonts w:cs="Arial"/>
                <w:noProof/>
                <w:sz w:val="18"/>
                <w:szCs w:val="18"/>
                <w:lang w:eastAsia="ru-RU"/>
              </w:rPr>
              <w:pict>
                <v:shape id="Рисунок 877" o:spid="_x0000_i2010" type="#_x0000_t75" style="width:17.25pt;height:14.25pt;visibility:visible">
                  <v:imagedata r:id="rId207" o:title=""/>
                </v:shape>
              </w:pict>
            </w:r>
            <w:r w:rsidRPr="006357D2">
              <w:rPr>
                <w:rFonts w:cs="Arial"/>
                <w:sz w:val="18"/>
                <w:szCs w:val="18"/>
              </w:rPr>
              <w:t>для определения установки.</w:t>
            </w:r>
          </w:p>
          <w:p w:rsidR="0018378A" w:rsidRPr="006357D2" w:rsidRDefault="0018378A" w:rsidP="006357D2">
            <w:pPr>
              <w:rPr>
                <w:rFonts w:cs="Arial"/>
                <w:sz w:val="18"/>
                <w:szCs w:val="18"/>
              </w:rPr>
            </w:pPr>
          </w:p>
          <w:p w:rsidR="0018378A" w:rsidRPr="006357D2" w:rsidRDefault="0018378A" w:rsidP="006357D2">
            <w:pPr>
              <w:rPr>
                <w:rFonts w:cs="Arial"/>
                <w:sz w:val="18"/>
                <w:szCs w:val="18"/>
              </w:rPr>
            </w:pPr>
            <w:r w:rsidRPr="006357D2">
              <w:rPr>
                <w:rFonts w:cs="Arial"/>
                <w:sz w:val="18"/>
                <w:szCs w:val="18"/>
              </w:rPr>
              <w:t>Для установки интервала регистрации данных:</w:t>
            </w:r>
          </w:p>
          <w:p w:rsidR="0018378A" w:rsidRPr="006357D2" w:rsidRDefault="0018378A" w:rsidP="006357D2">
            <w:pPr>
              <w:rPr>
                <w:rFonts w:cs="Arial"/>
                <w:sz w:val="18"/>
                <w:szCs w:val="18"/>
              </w:rPr>
            </w:pPr>
            <w:r w:rsidRPr="006357D2">
              <w:rPr>
                <w:rFonts w:cs="Arial"/>
                <w:sz w:val="18"/>
                <w:szCs w:val="18"/>
              </w:rPr>
              <w:t xml:space="preserve">Выбрать “15”, “30” или </w:t>
            </w:r>
            <w:r w:rsidRPr="006357D2">
              <w:rPr>
                <w:rFonts w:cs="Arial"/>
                <w:sz w:val="18"/>
                <w:szCs w:val="18"/>
                <w:u w:val="single"/>
              </w:rPr>
              <w:t>“60”</w:t>
            </w:r>
            <w:r w:rsidRPr="006357D2">
              <w:rPr>
                <w:rFonts w:cs="Arial"/>
                <w:sz w:val="18"/>
                <w:szCs w:val="18"/>
              </w:rPr>
              <w:t xml:space="preserve"> на панели светодиодов при отображении “</w:t>
            </w:r>
            <w:r w:rsidRPr="006357D2">
              <w:rPr>
                <w:rFonts w:cs="Arial"/>
                <w:sz w:val="18"/>
                <w:szCs w:val="18"/>
                <w:lang w:val="en-US"/>
              </w:rPr>
              <w:t>LOGINT</w:t>
            </w:r>
            <w:r w:rsidRPr="006357D2">
              <w:rPr>
                <w:rFonts w:cs="Arial"/>
                <w:sz w:val="18"/>
                <w:szCs w:val="18"/>
              </w:rPr>
              <w:t>” на ж/к дисплее.</w:t>
            </w:r>
          </w:p>
          <w:p w:rsidR="0018378A" w:rsidRPr="006357D2" w:rsidRDefault="0018378A" w:rsidP="006357D2">
            <w:pPr>
              <w:jc w:val="both"/>
              <w:rPr>
                <w:rFonts w:cs="Arial"/>
                <w:sz w:val="18"/>
                <w:szCs w:val="18"/>
              </w:rPr>
            </w:pPr>
            <w:r w:rsidRPr="006357D2">
              <w:rPr>
                <w:rFonts w:cs="Arial"/>
                <w:sz w:val="18"/>
                <w:szCs w:val="18"/>
              </w:rPr>
              <w:t>При нажатии клавиш</w:t>
            </w:r>
            <w:r w:rsidRPr="000A1FB6">
              <w:rPr>
                <w:rFonts w:cs="Arial"/>
                <w:noProof/>
                <w:sz w:val="18"/>
                <w:szCs w:val="18"/>
                <w:lang w:eastAsia="ru-RU"/>
              </w:rPr>
              <w:pict>
                <v:shape id="Рисунок 876" o:spid="_x0000_i2011" type="#_x0000_t75" style="width:15pt;height:14.25pt;visibility:visible">
                  <v:imagedata r:id="rId205" o:title=""/>
                </v:shape>
              </w:pict>
            </w:r>
            <w:r w:rsidRPr="006357D2">
              <w:rPr>
                <w:rFonts w:cs="Arial"/>
                <w:sz w:val="18"/>
                <w:szCs w:val="18"/>
              </w:rPr>
              <w:t xml:space="preserve"> или </w:t>
            </w:r>
            <w:r w:rsidRPr="000A1FB6">
              <w:rPr>
                <w:rFonts w:cs="Arial"/>
                <w:noProof/>
                <w:sz w:val="18"/>
                <w:szCs w:val="18"/>
                <w:lang w:eastAsia="ru-RU"/>
              </w:rPr>
              <w:pict>
                <v:shape id="Рисунок 875" o:spid="_x0000_i2012" type="#_x0000_t75" style="width:14.25pt;height:14.25pt;visibility:visible">
                  <v:imagedata r:id="rId206" o:title=""/>
                </v:shape>
              </w:pict>
            </w:r>
            <w:r w:rsidRPr="006357D2">
              <w:rPr>
                <w:rFonts w:cs="Arial"/>
                <w:sz w:val="18"/>
                <w:szCs w:val="18"/>
              </w:rPr>
              <w:t xml:space="preserve">, изменится индикация на “15” или “30” или </w:t>
            </w:r>
            <w:r w:rsidRPr="006357D2">
              <w:rPr>
                <w:rFonts w:cs="Arial"/>
                <w:sz w:val="18"/>
                <w:szCs w:val="18"/>
                <w:u w:val="single"/>
              </w:rPr>
              <w:t>“60”.</w:t>
            </w:r>
          </w:p>
          <w:p w:rsidR="0018378A" w:rsidRPr="006357D2" w:rsidRDefault="0018378A" w:rsidP="006357D2">
            <w:pPr>
              <w:jc w:val="both"/>
              <w:rPr>
                <w:rFonts w:cs="Arial"/>
                <w:sz w:val="18"/>
                <w:szCs w:val="18"/>
              </w:rPr>
            </w:pPr>
            <w:r w:rsidRPr="006357D2">
              <w:rPr>
                <w:rFonts w:cs="Arial"/>
                <w:sz w:val="18"/>
                <w:szCs w:val="18"/>
              </w:rPr>
              <w:t xml:space="preserve">Нажать клавишу </w:t>
            </w:r>
            <w:r w:rsidRPr="000A1FB6">
              <w:rPr>
                <w:rFonts w:cs="Arial"/>
                <w:noProof/>
                <w:sz w:val="18"/>
                <w:szCs w:val="18"/>
                <w:lang w:eastAsia="ru-RU"/>
              </w:rPr>
              <w:pict>
                <v:shape id="Рисунок 874" o:spid="_x0000_i2013" type="#_x0000_t75" style="width:17.25pt;height:14.25pt;visibility:visible">
                  <v:imagedata r:id="rId207" o:title=""/>
                </v:shape>
              </w:pict>
            </w:r>
            <w:r w:rsidRPr="006357D2">
              <w:rPr>
                <w:rFonts w:cs="Arial"/>
                <w:sz w:val="18"/>
                <w:szCs w:val="18"/>
              </w:rPr>
              <w:t xml:space="preserve"> для определения установки.</w:t>
            </w:r>
          </w:p>
          <w:p w:rsidR="0018378A" w:rsidRPr="006357D2" w:rsidRDefault="0018378A" w:rsidP="006357D2">
            <w:pPr>
              <w:rPr>
                <w:rFonts w:cs="Arial"/>
                <w:sz w:val="18"/>
                <w:szCs w:val="18"/>
              </w:rPr>
            </w:pPr>
          </w:p>
          <w:p w:rsidR="0018378A" w:rsidRPr="006357D2" w:rsidRDefault="0018378A" w:rsidP="006357D2">
            <w:pPr>
              <w:rPr>
                <w:rFonts w:cs="Arial"/>
                <w:sz w:val="18"/>
                <w:szCs w:val="18"/>
              </w:rPr>
            </w:pPr>
            <w:r w:rsidRPr="006357D2">
              <w:rPr>
                <w:rFonts w:cs="Arial"/>
                <w:sz w:val="18"/>
                <w:szCs w:val="18"/>
              </w:rPr>
              <w:t>Для установки датчика регистратора данных в положение ВКЛ/ВЫКЛ:</w:t>
            </w:r>
          </w:p>
          <w:p w:rsidR="0018378A" w:rsidRPr="006357D2" w:rsidRDefault="0018378A" w:rsidP="006357D2">
            <w:pPr>
              <w:rPr>
                <w:rFonts w:cs="Arial"/>
                <w:sz w:val="18"/>
                <w:szCs w:val="18"/>
              </w:rPr>
            </w:pPr>
            <w:r w:rsidRPr="006357D2">
              <w:rPr>
                <w:rFonts w:cs="Arial"/>
                <w:sz w:val="18"/>
                <w:szCs w:val="18"/>
              </w:rPr>
              <w:t xml:space="preserve">Выбрать </w:t>
            </w:r>
            <w:r w:rsidRPr="006357D2">
              <w:rPr>
                <w:rFonts w:cs="Arial"/>
                <w:sz w:val="18"/>
                <w:szCs w:val="18"/>
                <w:u w:val="single"/>
              </w:rPr>
              <w:t>«ВКЛ»</w:t>
            </w:r>
            <w:r w:rsidRPr="006357D2">
              <w:rPr>
                <w:rFonts w:cs="Arial"/>
                <w:sz w:val="18"/>
                <w:szCs w:val="18"/>
              </w:rPr>
              <w:t xml:space="preserve"> (используется) или «ВЫКЛ» (не используется) на панели светодиодов при отображении “</w:t>
            </w:r>
            <w:r w:rsidRPr="006357D2">
              <w:rPr>
                <w:rFonts w:cs="Arial"/>
                <w:sz w:val="18"/>
                <w:szCs w:val="18"/>
                <w:lang w:val="en-US"/>
              </w:rPr>
              <w:t>RECSEN</w:t>
            </w:r>
            <w:r w:rsidRPr="006357D2">
              <w:rPr>
                <w:rFonts w:cs="Arial"/>
                <w:sz w:val="18"/>
                <w:szCs w:val="18"/>
              </w:rPr>
              <w:t>” на ж/к дисплее</w:t>
            </w:r>
          </w:p>
          <w:p w:rsidR="0018378A" w:rsidRPr="006357D2" w:rsidRDefault="0018378A" w:rsidP="006357D2">
            <w:pPr>
              <w:jc w:val="both"/>
              <w:rPr>
                <w:rFonts w:cs="Arial"/>
                <w:sz w:val="18"/>
                <w:szCs w:val="18"/>
              </w:rPr>
            </w:pPr>
            <w:r w:rsidRPr="006357D2">
              <w:rPr>
                <w:rFonts w:cs="Arial"/>
                <w:sz w:val="18"/>
                <w:szCs w:val="18"/>
              </w:rPr>
              <w:t>При нажатии клавиш</w:t>
            </w:r>
            <w:r w:rsidRPr="000A1FB6">
              <w:rPr>
                <w:rFonts w:cs="Arial"/>
                <w:noProof/>
                <w:sz w:val="18"/>
                <w:szCs w:val="18"/>
                <w:lang w:eastAsia="ru-RU"/>
              </w:rPr>
              <w:pict>
                <v:shape id="Рисунок 873" o:spid="_x0000_i2014" type="#_x0000_t75" style="width:15pt;height:14.25pt;visibility:visible">
                  <v:imagedata r:id="rId205" o:title=""/>
                </v:shape>
              </w:pict>
            </w:r>
            <w:r w:rsidRPr="006357D2">
              <w:rPr>
                <w:rFonts w:cs="Arial"/>
                <w:sz w:val="18"/>
                <w:szCs w:val="18"/>
              </w:rPr>
              <w:t xml:space="preserve"> или </w:t>
            </w:r>
            <w:r w:rsidRPr="000A1FB6">
              <w:rPr>
                <w:rFonts w:cs="Arial"/>
                <w:noProof/>
                <w:sz w:val="18"/>
                <w:szCs w:val="18"/>
                <w:lang w:eastAsia="ru-RU"/>
              </w:rPr>
              <w:pict>
                <v:shape id="Рисунок 872" o:spid="_x0000_i2015" type="#_x0000_t75" style="width:14.25pt;height:14.25pt;visibility:visible">
                  <v:imagedata r:id="rId206" o:title=""/>
                </v:shape>
              </w:pict>
            </w:r>
            <w:r w:rsidRPr="006357D2">
              <w:rPr>
                <w:rFonts w:cs="Arial"/>
                <w:sz w:val="18"/>
                <w:szCs w:val="18"/>
              </w:rPr>
              <w:t xml:space="preserve">, изменится индикация на </w:t>
            </w:r>
            <w:r w:rsidRPr="006357D2">
              <w:rPr>
                <w:rFonts w:cs="Arial"/>
                <w:sz w:val="18"/>
                <w:szCs w:val="18"/>
                <w:u w:val="single"/>
              </w:rPr>
              <w:t>“ВКЛ”</w:t>
            </w:r>
            <w:r w:rsidRPr="006357D2">
              <w:rPr>
                <w:rFonts w:cs="Arial"/>
                <w:sz w:val="18"/>
                <w:szCs w:val="18"/>
              </w:rPr>
              <w:t xml:space="preserve"> или “ВЫКЛ”.</w:t>
            </w:r>
          </w:p>
          <w:p w:rsidR="0018378A" w:rsidRPr="006357D2" w:rsidRDefault="0018378A" w:rsidP="006357D2">
            <w:pPr>
              <w:jc w:val="both"/>
              <w:rPr>
                <w:rFonts w:cs="Arial"/>
                <w:sz w:val="18"/>
                <w:szCs w:val="18"/>
              </w:rPr>
            </w:pPr>
            <w:r w:rsidRPr="006357D2">
              <w:rPr>
                <w:rFonts w:cs="Arial"/>
                <w:sz w:val="18"/>
                <w:szCs w:val="18"/>
              </w:rPr>
              <w:t xml:space="preserve">Нажать клавишу </w:t>
            </w:r>
            <w:r w:rsidRPr="000A1FB6">
              <w:rPr>
                <w:rFonts w:cs="Arial"/>
                <w:noProof/>
                <w:sz w:val="18"/>
                <w:szCs w:val="18"/>
                <w:lang w:eastAsia="ru-RU"/>
              </w:rPr>
              <w:pict>
                <v:shape id="Рисунок 871" o:spid="_x0000_i2016" type="#_x0000_t75" style="width:17.25pt;height:14.25pt;visibility:visible">
                  <v:imagedata r:id="rId207" o:title=""/>
                </v:shape>
              </w:pict>
            </w:r>
            <w:r w:rsidRPr="006357D2">
              <w:rPr>
                <w:rFonts w:cs="Arial"/>
                <w:sz w:val="18"/>
                <w:szCs w:val="18"/>
              </w:rPr>
              <w:t xml:space="preserve"> для определения установки.</w:t>
            </w:r>
          </w:p>
        </w:tc>
      </w:tr>
    </w:tbl>
    <w:p w:rsidR="0018378A" w:rsidRDefault="0018378A">
      <w:pPr>
        <w:rPr>
          <w:rFonts w:eastAsia="MS Mincho" w:cs="Arial"/>
        </w:rPr>
      </w:pPr>
      <w:r>
        <w:rPr>
          <w:rFonts w:eastAsia="MS Mincho" w:cs="Arial"/>
        </w:rPr>
        <w:br w:type="page"/>
      </w:r>
    </w:p>
    <w:tbl>
      <w:tblPr>
        <w:tblW w:w="0" w:type="auto"/>
        <w:tblLook w:val="00A0"/>
      </w:tblPr>
      <w:tblGrid>
        <w:gridCol w:w="3365"/>
        <w:gridCol w:w="6151"/>
      </w:tblGrid>
      <w:tr w:rsidR="0018378A" w:rsidRPr="00C276C2" w:rsidTr="00797F87">
        <w:tc>
          <w:tcPr>
            <w:tcW w:w="3365" w:type="dxa"/>
          </w:tcPr>
          <w:p w:rsidR="0018378A" w:rsidRPr="001760D0" w:rsidRDefault="0018378A" w:rsidP="001760D0">
            <w:pPr>
              <w:rPr>
                <w:rFonts w:cs="Arial"/>
                <w:sz w:val="18"/>
                <w:szCs w:val="18"/>
              </w:rPr>
            </w:pPr>
            <w:r w:rsidRPr="000A1FB6">
              <w:rPr>
                <w:rFonts w:cs="Arial"/>
                <w:sz w:val="18"/>
                <w:szCs w:val="18"/>
              </w:rPr>
              <w:pict>
                <v:shape id="_x0000_i2017" type="#_x0000_t75" style="width:141.75pt;height:677.25pt">
                  <v:imagedata r:id="rId543" o:title=""/>
                </v:shape>
              </w:pict>
            </w:r>
          </w:p>
          <w:p w:rsidR="0018378A" w:rsidRPr="001760D0" w:rsidRDefault="0018378A" w:rsidP="001760D0">
            <w:pPr>
              <w:rPr>
                <w:rFonts w:cs="Arial"/>
                <w:sz w:val="18"/>
                <w:szCs w:val="18"/>
              </w:rPr>
            </w:pPr>
          </w:p>
          <w:p w:rsidR="0018378A" w:rsidRPr="001760D0" w:rsidRDefault="0018378A" w:rsidP="001760D0">
            <w:pPr>
              <w:rPr>
                <w:rFonts w:cs="Arial"/>
                <w:sz w:val="18"/>
                <w:szCs w:val="18"/>
              </w:rPr>
            </w:pPr>
            <w:bookmarkStart w:id="138" w:name="_GoBack"/>
            <w:bookmarkEnd w:id="138"/>
          </w:p>
        </w:tc>
        <w:tc>
          <w:tcPr>
            <w:tcW w:w="6151" w:type="dxa"/>
          </w:tcPr>
          <w:p w:rsidR="0018378A" w:rsidRPr="001760D0" w:rsidRDefault="0018378A" w:rsidP="001760D0">
            <w:pPr>
              <w:jc w:val="both"/>
              <w:rPr>
                <w:rFonts w:cs="Arial"/>
                <w:sz w:val="18"/>
                <w:szCs w:val="18"/>
              </w:rPr>
            </w:pPr>
            <w:r w:rsidRPr="001760D0">
              <w:rPr>
                <w:rFonts w:cs="Arial"/>
                <w:sz w:val="18"/>
                <w:szCs w:val="18"/>
              </w:rPr>
              <w:t xml:space="preserve">Для установки блока питания выбрать: </w:t>
            </w:r>
            <w:r w:rsidRPr="001760D0">
              <w:rPr>
                <w:rFonts w:cs="Arial"/>
                <w:sz w:val="18"/>
                <w:szCs w:val="18"/>
                <w:u w:val="single"/>
              </w:rPr>
              <w:t>“единичный” (Sing)</w:t>
            </w:r>
            <w:r w:rsidRPr="001760D0">
              <w:rPr>
                <w:rFonts w:cs="Arial"/>
                <w:sz w:val="18"/>
                <w:szCs w:val="18"/>
              </w:rPr>
              <w:t xml:space="preserve"> или “от двух источников” (dUAL) на панели светодиодов при отображении “OC-SET” на ж/к дисплее.</w:t>
            </w:r>
          </w:p>
          <w:p w:rsidR="0018378A" w:rsidRPr="001760D0" w:rsidRDefault="0018378A" w:rsidP="001760D0">
            <w:pPr>
              <w:jc w:val="both"/>
              <w:rPr>
                <w:rFonts w:cs="Arial"/>
                <w:sz w:val="18"/>
                <w:szCs w:val="18"/>
              </w:rPr>
            </w:pPr>
            <w:r w:rsidRPr="001760D0">
              <w:rPr>
                <w:rFonts w:cs="Arial"/>
                <w:sz w:val="18"/>
                <w:szCs w:val="18"/>
              </w:rPr>
              <w:t>При нажатии клавиш</w:t>
            </w:r>
            <w:r w:rsidRPr="000A1FB6">
              <w:rPr>
                <w:rFonts w:cs="Arial"/>
                <w:noProof/>
                <w:sz w:val="18"/>
                <w:szCs w:val="18"/>
                <w:lang w:eastAsia="ru-RU"/>
              </w:rPr>
              <w:pict>
                <v:shape id="Рисунок 900" o:spid="_x0000_i2018" type="#_x0000_t75" style="width:20.25pt;height:18.75pt;visibility:visible">
                  <v:imagedata r:id="rId205" o:title=""/>
                </v:shape>
              </w:pict>
            </w:r>
            <w:r w:rsidRPr="001760D0">
              <w:rPr>
                <w:rFonts w:cs="Arial"/>
                <w:sz w:val="18"/>
                <w:szCs w:val="18"/>
              </w:rPr>
              <w:t xml:space="preserve"> или </w:t>
            </w:r>
            <w:r w:rsidRPr="000A1FB6">
              <w:rPr>
                <w:rFonts w:cs="Arial"/>
                <w:noProof/>
                <w:sz w:val="18"/>
                <w:szCs w:val="18"/>
                <w:lang w:eastAsia="ru-RU"/>
              </w:rPr>
              <w:pict>
                <v:shape id="Рисунок 899" o:spid="_x0000_i2019" type="#_x0000_t75" style="width:17.25pt;height:17.25pt;visibility:visible">
                  <v:imagedata r:id="rId206" o:title=""/>
                </v:shape>
              </w:pict>
            </w:r>
            <w:r w:rsidRPr="001760D0">
              <w:rPr>
                <w:rFonts w:cs="Arial"/>
                <w:sz w:val="18"/>
                <w:szCs w:val="18"/>
              </w:rPr>
              <w:t xml:space="preserve">, изменится индикация  </w:t>
            </w:r>
            <w:r w:rsidRPr="001760D0">
              <w:rPr>
                <w:rFonts w:cs="Arial"/>
                <w:sz w:val="18"/>
                <w:szCs w:val="18"/>
                <w:u w:val="single"/>
              </w:rPr>
              <w:t>“Sing</w:t>
            </w:r>
            <w:r w:rsidRPr="001760D0">
              <w:rPr>
                <w:rFonts w:cs="Arial"/>
                <w:sz w:val="18"/>
                <w:szCs w:val="18"/>
              </w:rPr>
              <w:t>”, “dUAL”.</w:t>
            </w:r>
          </w:p>
          <w:p w:rsidR="0018378A" w:rsidRPr="001760D0" w:rsidRDefault="0018378A" w:rsidP="001760D0">
            <w:pPr>
              <w:jc w:val="both"/>
              <w:rPr>
                <w:rFonts w:cs="Arial"/>
                <w:sz w:val="18"/>
                <w:szCs w:val="18"/>
              </w:rPr>
            </w:pPr>
            <w:r w:rsidRPr="001760D0">
              <w:rPr>
                <w:rFonts w:cs="Arial"/>
                <w:sz w:val="18"/>
                <w:szCs w:val="18"/>
              </w:rPr>
              <w:t xml:space="preserve">Нажать клавишу </w:t>
            </w:r>
            <w:r w:rsidRPr="000A1FB6">
              <w:rPr>
                <w:rFonts w:cs="Arial"/>
                <w:noProof/>
                <w:sz w:val="18"/>
                <w:szCs w:val="18"/>
                <w:lang w:eastAsia="ru-RU"/>
              </w:rPr>
              <w:pict>
                <v:shape id="Рисунок 898" o:spid="_x0000_i2020" type="#_x0000_t75" style="width:20.25pt;height:16.5pt;visibility:visible">
                  <v:imagedata r:id="rId207" o:title=""/>
                </v:shape>
              </w:pict>
            </w:r>
            <w:r w:rsidRPr="001760D0">
              <w:rPr>
                <w:rFonts w:cs="Arial"/>
                <w:sz w:val="18"/>
                <w:szCs w:val="18"/>
              </w:rPr>
              <w:t xml:space="preserve"> для определения установки.</w:t>
            </w:r>
          </w:p>
          <w:p w:rsidR="0018378A" w:rsidRPr="001760D0" w:rsidRDefault="0018378A" w:rsidP="001760D0">
            <w:pPr>
              <w:jc w:val="both"/>
              <w:rPr>
                <w:rFonts w:cs="Arial"/>
                <w:sz w:val="18"/>
                <w:szCs w:val="18"/>
              </w:rPr>
            </w:pPr>
            <w:r w:rsidRPr="001760D0">
              <w:rPr>
                <w:rFonts w:cs="Arial"/>
                <w:sz w:val="18"/>
                <w:szCs w:val="18"/>
              </w:rPr>
              <w:t>Для холодильной установки выбрать “Sing” и нажать</w:t>
            </w:r>
            <w:r w:rsidRPr="000A1FB6">
              <w:rPr>
                <w:rFonts w:cs="Arial"/>
                <w:noProof/>
                <w:sz w:val="18"/>
                <w:szCs w:val="18"/>
                <w:lang w:eastAsia="ru-RU"/>
              </w:rPr>
              <w:pict>
                <v:shape id="Рисунок 897" o:spid="_x0000_i2021" type="#_x0000_t75" style="width:20.25pt;height:16.5pt;visibility:visible">
                  <v:imagedata r:id="rId207" o:title=""/>
                </v:shape>
              </w:pict>
            </w:r>
            <w:r w:rsidRPr="001760D0">
              <w:rPr>
                <w:rFonts w:cs="Arial"/>
                <w:sz w:val="18"/>
                <w:szCs w:val="18"/>
              </w:rPr>
              <w:t xml:space="preserve"> для определения настройки.</w:t>
            </w:r>
          </w:p>
          <w:p w:rsidR="0018378A" w:rsidRPr="001760D0" w:rsidRDefault="0018378A" w:rsidP="001760D0">
            <w:pPr>
              <w:jc w:val="both"/>
              <w:rPr>
                <w:rFonts w:cs="Arial"/>
                <w:sz w:val="18"/>
                <w:szCs w:val="18"/>
              </w:rPr>
            </w:pPr>
          </w:p>
          <w:p w:rsidR="0018378A" w:rsidRPr="001760D0" w:rsidRDefault="0018378A" w:rsidP="001760D0">
            <w:pPr>
              <w:jc w:val="both"/>
              <w:rPr>
                <w:rFonts w:cs="Arial"/>
                <w:sz w:val="18"/>
                <w:szCs w:val="18"/>
              </w:rPr>
            </w:pPr>
          </w:p>
          <w:p w:rsidR="0018378A" w:rsidRPr="001760D0" w:rsidRDefault="0018378A" w:rsidP="001760D0">
            <w:pPr>
              <w:jc w:val="both"/>
              <w:rPr>
                <w:rFonts w:cs="Arial"/>
                <w:sz w:val="18"/>
                <w:szCs w:val="18"/>
              </w:rPr>
            </w:pPr>
          </w:p>
          <w:p w:rsidR="0018378A" w:rsidRPr="001760D0" w:rsidRDefault="0018378A" w:rsidP="001760D0">
            <w:pPr>
              <w:jc w:val="both"/>
              <w:rPr>
                <w:rFonts w:cs="Arial"/>
                <w:sz w:val="18"/>
                <w:szCs w:val="18"/>
              </w:rPr>
            </w:pPr>
            <w:r w:rsidRPr="001760D0">
              <w:rPr>
                <w:rFonts w:cs="Arial"/>
                <w:sz w:val="18"/>
                <w:szCs w:val="18"/>
              </w:rPr>
              <w:t>Для установки мощности в лошадиных силах:</w:t>
            </w:r>
          </w:p>
          <w:p w:rsidR="0018378A" w:rsidRPr="001760D0" w:rsidRDefault="0018378A" w:rsidP="001760D0">
            <w:pPr>
              <w:jc w:val="both"/>
              <w:rPr>
                <w:rFonts w:cs="Arial"/>
                <w:sz w:val="18"/>
                <w:szCs w:val="18"/>
              </w:rPr>
            </w:pPr>
            <w:r w:rsidRPr="001760D0">
              <w:rPr>
                <w:rFonts w:cs="Arial"/>
                <w:sz w:val="18"/>
                <w:szCs w:val="18"/>
              </w:rPr>
              <w:t xml:space="preserve">Выбрать “5” или </w:t>
            </w:r>
            <w:r w:rsidRPr="001760D0">
              <w:rPr>
                <w:rFonts w:cs="Arial"/>
                <w:sz w:val="18"/>
                <w:szCs w:val="18"/>
                <w:u w:val="single"/>
              </w:rPr>
              <w:t>“10”</w:t>
            </w:r>
            <w:r w:rsidRPr="001760D0">
              <w:rPr>
                <w:rFonts w:cs="Arial"/>
                <w:sz w:val="18"/>
                <w:szCs w:val="18"/>
              </w:rPr>
              <w:t xml:space="preserve"> на панели светодиодов при отображении “НР” (лошадиные силы) на ж/к дисплее.</w:t>
            </w:r>
          </w:p>
          <w:p w:rsidR="0018378A" w:rsidRPr="001760D0" w:rsidRDefault="0018378A" w:rsidP="001760D0">
            <w:pPr>
              <w:jc w:val="both"/>
              <w:rPr>
                <w:rFonts w:cs="Arial"/>
                <w:sz w:val="18"/>
                <w:szCs w:val="18"/>
              </w:rPr>
            </w:pPr>
            <w:r w:rsidRPr="001760D0">
              <w:rPr>
                <w:rFonts w:cs="Arial"/>
                <w:sz w:val="18"/>
                <w:szCs w:val="18"/>
              </w:rPr>
              <w:t>При нажатии клавиш</w:t>
            </w:r>
            <w:r w:rsidRPr="000A1FB6">
              <w:rPr>
                <w:rFonts w:cs="Arial"/>
                <w:noProof/>
                <w:sz w:val="18"/>
                <w:szCs w:val="18"/>
                <w:lang w:eastAsia="ru-RU"/>
              </w:rPr>
              <w:pict>
                <v:shape id="Рисунок 896" o:spid="_x0000_i2022" type="#_x0000_t75" style="width:20.25pt;height:18.75pt;visibility:visible">
                  <v:imagedata r:id="rId205" o:title=""/>
                </v:shape>
              </w:pict>
            </w:r>
            <w:r w:rsidRPr="001760D0">
              <w:rPr>
                <w:rFonts w:cs="Arial"/>
                <w:sz w:val="18"/>
                <w:szCs w:val="18"/>
              </w:rPr>
              <w:t xml:space="preserve"> или </w:t>
            </w:r>
            <w:r w:rsidRPr="000A1FB6">
              <w:rPr>
                <w:rFonts w:cs="Arial"/>
                <w:noProof/>
                <w:sz w:val="18"/>
                <w:szCs w:val="18"/>
                <w:lang w:eastAsia="ru-RU"/>
              </w:rPr>
              <w:pict>
                <v:shape id="Рисунок 895" o:spid="_x0000_i2023" type="#_x0000_t75" style="width:17.25pt;height:17.25pt;visibility:visible">
                  <v:imagedata r:id="rId206" o:title=""/>
                </v:shape>
              </w:pict>
            </w:r>
            <w:r w:rsidRPr="001760D0">
              <w:rPr>
                <w:rFonts w:cs="Arial"/>
                <w:sz w:val="18"/>
                <w:szCs w:val="18"/>
              </w:rPr>
              <w:t xml:space="preserve">, изменится индикация  “5” или </w:t>
            </w:r>
            <w:r w:rsidRPr="001760D0">
              <w:rPr>
                <w:rFonts w:cs="Arial"/>
                <w:sz w:val="18"/>
                <w:szCs w:val="18"/>
                <w:u w:val="single"/>
              </w:rPr>
              <w:t>“10”.</w:t>
            </w:r>
          </w:p>
          <w:p w:rsidR="0018378A" w:rsidRPr="001760D0" w:rsidRDefault="0018378A" w:rsidP="001760D0">
            <w:pPr>
              <w:jc w:val="both"/>
              <w:rPr>
                <w:rFonts w:cs="Arial"/>
                <w:sz w:val="18"/>
                <w:szCs w:val="18"/>
              </w:rPr>
            </w:pPr>
            <w:r w:rsidRPr="001760D0">
              <w:rPr>
                <w:rFonts w:cs="Arial"/>
                <w:sz w:val="18"/>
                <w:szCs w:val="18"/>
              </w:rPr>
              <w:t xml:space="preserve">Нажать клавишу </w:t>
            </w:r>
            <w:r w:rsidRPr="000A1FB6">
              <w:rPr>
                <w:rFonts w:cs="Arial"/>
                <w:noProof/>
                <w:sz w:val="18"/>
                <w:szCs w:val="18"/>
                <w:lang w:eastAsia="ru-RU"/>
              </w:rPr>
              <w:pict>
                <v:shape id="Рисунок 894" o:spid="_x0000_i2024" type="#_x0000_t75" style="width:20.25pt;height:16.5pt;visibility:visible">
                  <v:imagedata r:id="rId207" o:title=""/>
                </v:shape>
              </w:pict>
            </w:r>
            <w:r w:rsidRPr="001760D0">
              <w:rPr>
                <w:rFonts w:cs="Arial"/>
                <w:sz w:val="18"/>
                <w:szCs w:val="18"/>
              </w:rPr>
              <w:t xml:space="preserve"> для определения установки</w:t>
            </w:r>
          </w:p>
          <w:p w:rsidR="0018378A" w:rsidRPr="001760D0" w:rsidRDefault="0018378A" w:rsidP="001760D0">
            <w:pPr>
              <w:jc w:val="both"/>
              <w:rPr>
                <w:rFonts w:cs="Arial"/>
                <w:sz w:val="18"/>
                <w:szCs w:val="18"/>
              </w:rPr>
            </w:pPr>
          </w:p>
          <w:p w:rsidR="0018378A" w:rsidRPr="001760D0" w:rsidRDefault="0018378A" w:rsidP="001760D0">
            <w:pPr>
              <w:jc w:val="both"/>
              <w:rPr>
                <w:rFonts w:cs="Arial"/>
                <w:sz w:val="18"/>
                <w:szCs w:val="18"/>
              </w:rPr>
            </w:pPr>
          </w:p>
          <w:p w:rsidR="0018378A" w:rsidRPr="001760D0" w:rsidRDefault="0018378A" w:rsidP="001760D0">
            <w:pPr>
              <w:jc w:val="both"/>
              <w:rPr>
                <w:rFonts w:cs="Arial"/>
                <w:sz w:val="18"/>
                <w:szCs w:val="18"/>
              </w:rPr>
            </w:pPr>
          </w:p>
          <w:p w:rsidR="0018378A" w:rsidRPr="001760D0" w:rsidRDefault="0018378A" w:rsidP="001760D0">
            <w:pPr>
              <w:jc w:val="both"/>
              <w:rPr>
                <w:rFonts w:cs="Arial"/>
                <w:sz w:val="18"/>
                <w:szCs w:val="18"/>
              </w:rPr>
            </w:pPr>
            <w:r w:rsidRPr="001760D0">
              <w:rPr>
                <w:rFonts w:cs="Arial"/>
                <w:sz w:val="18"/>
                <w:szCs w:val="18"/>
              </w:rPr>
              <w:t>Для установки функции «свечение светодиодной  панели ВКЛ/ВЫКЛ»:</w:t>
            </w:r>
          </w:p>
          <w:p w:rsidR="0018378A" w:rsidRPr="001760D0" w:rsidRDefault="0018378A" w:rsidP="001760D0">
            <w:pPr>
              <w:jc w:val="both"/>
              <w:rPr>
                <w:rFonts w:cs="Arial"/>
                <w:sz w:val="18"/>
                <w:szCs w:val="18"/>
              </w:rPr>
            </w:pPr>
            <w:r w:rsidRPr="001760D0">
              <w:rPr>
                <w:rFonts w:cs="Arial"/>
                <w:sz w:val="18"/>
                <w:szCs w:val="18"/>
              </w:rPr>
              <w:t xml:space="preserve">Выбрать “ВКЛ” (предусмотрено) или </w:t>
            </w:r>
            <w:r w:rsidRPr="001760D0">
              <w:rPr>
                <w:rFonts w:cs="Arial"/>
                <w:sz w:val="18"/>
                <w:szCs w:val="18"/>
                <w:u w:val="single"/>
              </w:rPr>
              <w:t>“ВЫКЛ”</w:t>
            </w:r>
            <w:r w:rsidRPr="001760D0">
              <w:rPr>
                <w:rFonts w:cs="Arial"/>
                <w:sz w:val="18"/>
                <w:szCs w:val="18"/>
              </w:rPr>
              <w:t xml:space="preserve">  (не предусмотрено)  на панели светодиодов при отображении “dISP” на ж/к дисплее.</w:t>
            </w:r>
          </w:p>
          <w:p w:rsidR="0018378A" w:rsidRPr="001760D0" w:rsidRDefault="0018378A" w:rsidP="001760D0">
            <w:pPr>
              <w:jc w:val="both"/>
              <w:rPr>
                <w:rFonts w:cs="Arial"/>
                <w:sz w:val="18"/>
                <w:szCs w:val="18"/>
              </w:rPr>
            </w:pPr>
            <w:r w:rsidRPr="001760D0">
              <w:rPr>
                <w:rFonts w:cs="Arial"/>
                <w:sz w:val="18"/>
                <w:szCs w:val="18"/>
              </w:rPr>
              <w:t>При нажатии клавиш</w:t>
            </w:r>
            <w:r w:rsidRPr="000A1FB6">
              <w:rPr>
                <w:rFonts w:cs="Arial"/>
                <w:noProof/>
                <w:sz w:val="18"/>
                <w:szCs w:val="18"/>
                <w:lang w:eastAsia="ru-RU"/>
              </w:rPr>
              <w:pict>
                <v:shape id="Рисунок 893" o:spid="_x0000_i2025" type="#_x0000_t75" style="width:20.25pt;height:18.75pt;visibility:visible">
                  <v:imagedata r:id="rId205" o:title=""/>
                </v:shape>
              </w:pict>
            </w:r>
            <w:r w:rsidRPr="001760D0">
              <w:rPr>
                <w:rFonts w:cs="Arial"/>
                <w:sz w:val="18"/>
                <w:szCs w:val="18"/>
              </w:rPr>
              <w:t xml:space="preserve">или </w:t>
            </w:r>
            <w:r w:rsidRPr="000A1FB6">
              <w:rPr>
                <w:rFonts w:cs="Arial"/>
                <w:noProof/>
                <w:sz w:val="18"/>
                <w:szCs w:val="18"/>
                <w:lang w:eastAsia="ru-RU"/>
              </w:rPr>
              <w:pict>
                <v:shape id="Рисунок 892" o:spid="_x0000_i2026" type="#_x0000_t75" style="width:17.25pt;height:17.25pt;visibility:visible">
                  <v:imagedata r:id="rId206" o:title=""/>
                </v:shape>
              </w:pict>
            </w:r>
            <w:r w:rsidRPr="001760D0">
              <w:rPr>
                <w:rFonts w:cs="Arial"/>
                <w:sz w:val="18"/>
                <w:szCs w:val="18"/>
              </w:rPr>
              <w:t xml:space="preserve">, изменится индикация на “ВКЛ” или </w:t>
            </w:r>
            <w:r w:rsidRPr="001760D0">
              <w:rPr>
                <w:rFonts w:cs="Arial"/>
                <w:sz w:val="18"/>
                <w:szCs w:val="18"/>
                <w:u w:val="single"/>
              </w:rPr>
              <w:t>“ВЫКЛ</w:t>
            </w:r>
            <w:r w:rsidRPr="001760D0">
              <w:rPr>
                <w:rFonts w:cs="Arial"/>
                <w:sz w:val="18"/>
                <w:szCs w:val="18"/>
              </w:rPr>
              <w:t>”.</w:t>
            </w:r>
          </w:p>
          <w:p w:rsidR="0018378A" w:rsidRPr="001760D0" w:rsidRDefault="0018378A" w:rsidP="001760D0">
            <w:pPr>
              <w:jc w:val="both"/>
              <w:rPr>
                <w:rFonts w:cs="Arial"/>
                <w:sz w:val="18"/>
                <w:szCs w:val="18"/>
              </w:rPr>
            </w:pPr>
            <w:r w:rsidRPr="001760D0">
              <w:rPr>
                <w:rFonts w:cs="Arial"/>
                <w:sz w:val="18"/>
                <w:szCs w:val="18"/>
              </w:rPr>
              <w:t xml:space="preserve">Нажать клавишу </w:t>
            </w:r>
            <w:r w:rsidRPr="000A1FB6">
              <w:rPr>
                <w:rFonts w:cs="Arial"/>
                <w:noProof/>
                <w:sz w:val="18"/>
                <w:szCs w:val="18"/>
                <w:lang w:eastAsia="ru-RU"/>
              </w:rPr>
              <w:pict>
                <v:shape id="Рисунок 891" o:spid="_x0000_i2027" type="#_x0000_t75" style="width:20.25pt;height:16.5pt;visibility:visible">
                  <v:imagedata r:id="rId207" o:title=""/>
                </v:shape>
              </w:pict>
            </w:r>
            <w:r w:rsidRPr="001760D0">
              <w:rPr>
                <w:rFonts w:cs="Arial"/>
                <w:sz w:val="18"/>
                <w:szCs w:val="18"/>
              </w:rPr>
              <w:t xml:space="preserve"> для определения установки.</w:t>
            </w:r>
          </w:p>
          <w:p w:rsidR="0018378A" w:rsidRPr="001760D0" w:rsidRDefault="0018378A" w:rsidP="001760D0">
            <w:pPr>
              <w:jc w:val="both"/>
              <w:rPr>
                <w:rFonts w:cs="Arial"/>
                <w:sz w:val="18"/>
                <w:szCs w:val="18"/>
              </w:rPr>
            </w:pPr>
          </w:p>
          <w:p w:rsidR="0018378A" w:rsidRPr="001760D0" w:rsidRDefault="0018378A" w:rsidP="001760D0">
            <w:pPr>
              <w:jc w:val="both"/>
              <w:rPr>
                <w:rFonts w:cs="Arial"/>
                <w:sz w:val="18"/>
                <w:szCs w:val="18"/>
              </w:rPr>
            </w:pPr>
            <w:r w:rsidRPr="001760D0">
              <w:rPr>
                <w:rFonts w:cs="Arial"/>
                <w:sz w:val="18"/>
                <w:szCs w:val="18"/>
              </w:rPr>
              <w:t>Примечание: если дважды нажать клавишу 0/CHART когда «светодиодная панель ВЫКЛ», светодиоды на панели не будут гореть.</w:t>
            </w:r>
          </w:p>
          <w:p w:rsidR="0018378A" w:rsidRPr="001760D0" w:rsidRDefault="0018378A" w:rsidP="001760D0">
            <w:pPr>
              <w:jc w:val="both"/>
              <w:rPr>
                <w:rFonts w:cs="Arial"/>
                <w:sz w:val="18"/>
                <w:szCs w:val="18"/>
              </w:rPr>
            </w:pPr>
          </w:p>
          <w:p w:rsidR="0018378A" w:rsidRPr="001760D0" w:rsidRDefault="0018378A" w:rsidP="001760D0">
            <w:pPr>
              <w:jc w:val="both"/>
              <w:rPr>
                <w:rFonts w:cs="Arial"/>
                <w:sz w:val="18"/>
                <w:szCs w:val="18"/>
              </w:rPr>
            </w:pPr>
            <w:r w:rsidRPr="001760D0">
              <w:rPr>
                <w:rFonts w:cs="Arial"/>
                <w:sz w:val="18"/>
                <w:szCs w:val="18"/>
              </w:rPr>
              <w:t>Для настройки системы разгрузки компрессора:</w:t>
            </w:r>
          </w:p>
          <w:p w:rsidR="0018378A" w:rsidRPr="001760D0" w:rsidRDefault="0018378A" w:rsidP="001760D0">
            <w:pPr>
              <w:jc w:val="both"/>
              <w:rPr>
                <w:rFonts w:cs="Arial"/>
                <w:sz w:val="18"/>
                <w:szCs w:val="18"/>
              </w:rPr>
            </w:pPr>
            <w:r w:rsidRPr="001760D0">
              <w:rPr>
                <w:rFonts w:cs="Arial"/>
                <w:sz w:val="18"/>
                <w:szCs w:val="18"/>
              </w:rPr>
              <w:t xml:space="preserve">Выбрать “33” (предусмотрено) или </w:t>
            </w:r>
            <w:r w:rsidRPr="001760D0">
              <w:rPr>
                <w:rFonts w:cs="Arial"/>
                <w:sz w:val="18"/>
                <w:szCs w:val="18"/>
                <w:u w:val="single"/>
              </w:rPr>
              <w:t>“100”</w:t>
            </w:r>
            <w:r w:rsidRPr="001760D0">
              <w:rPr>
                <w:rFonts w:cs="Arial"/>
                <w:sz w:val="18"/>
                <w:szCs w:val="18"/>
              </w:rPr>
              <w:t xml:space="preserve"> (не предусмотрено) на панели светодиодов при отображении “СОМР” на ж/к дисплее</w:t>
            </w:r>
          </w:p>
          <w:p w:rsidR="0018378A" w:rsidRPr="001760D0" w:rsidRDefault="0018378A" w:rsidP="001760D0">
            <w:pPr>
              <w:jc w:val="both"/>
              <w:rPr>
                <w:rFonts w:cs="Arial"/>
                <w:sz w:val="18"/>
                <w:szCs w:val="18"/>
              </w:rPr>
            </w:pPr>
            <w:r w:rsidRPr="001760D0">
              <w:rPr>
                <w:rFonts w:cs="Arial"/>
                <w:sz w:val="18"/>
                <w:szCs w:val="18"/>
              </w:rPr>
              <w:t>При нажатии клавиш</w:t>
            </w:r>
            <w:r w:rsidRPr="000A1FB6">
              <w:rPr>
                <w:rFonts w:cs="Arial"/>
                <w:noProof/>
                <w:sz w:val="18"/>
                <w:szCs w:val="18"/>
                <w:lang w:eastAsia="ru-RU"/>
              </w:rPr>
              <w:pict>
                <v:shape id="Рисунок 890" o:spid="_x0000_i2028" type="#_x0000_t75" style="width:20.25pt;height:18.75pt;visibility:visible">
                  <v:imagedata r:id="rId205" o:title=""/>
                </v:shape>
              </w:pict>
            </w:r>
            <w:r w:rsidRPr="001760D0">
              <w:rPr>
                <w:rFonts w:cs="Arial"/>
                <w:sz w:val="18"/>
                <w:szCs w:val="18"/>
              </w:rPr>
              <w:t xml:space="preserve"> или </w:t>
            </w:r>
            <w:r w:rsidRPr="000A1FB6">
              <w:rPr>
                <w:rFonts w:cs="Arial"/>
                <w:noProof/>
                <w:sz w:val="18"/>
                <w:szCs w:val="18"/>
                <w:lang w:eastAsia="ru-RU"/>
              </w:rPr>
              <w:pict>
                <v:shape id="Рисунок 889" o:spid="_x0000_i2029" type="#_x0000_t75" style="width:17.25pt;height:17.25pt;visibility:visible">
                  <v:imagedata r:id="rId206" o:title=""/>
                </v:shape>
              </w:pict>
            </w:r>
            <w:r w:rsidRPr="001760D0">
              <w:rPr>
                <w:rFonts w:cs="Arial"/>
                <w:sz w:val="18"/>
                <w:szCs w:val="18"/>
              </w:rPr>
              <w:t xml:space="preserve">, изменится индикация на “33” или </w:t>
            </w:r>
            <w:r w:rsidRPr="001760D0">
              <w:rPr>
                <w:rFonts w:cs="Arial"/>
                <w:sz w:val="18"/>
                <w:szCs w:val="18"/>
                <w:u w:val="single"/>
              </w:rPr>
              <w:t>“100”.</w:t>
            </w:r>
          </w:p>
          <w:p w:rsidR="0018378A" w:rsidRPr="001760D0" w:rsidRDefault="0018378A" w:rsidP="001760D0">
            <w:pPr>
              <w:jc w:val="both"/>
              <w:rPr>
                <w:rFonts w:cs="Arial"/>
                <w:sz w:val="18"/>
                <w:szCs w:val="18"/>
              </w:rPr>
            </w:pPr>
            <w:r w:rsidRPr="001760D0">
              <w:rPr>
                <w:rFonts w:cs="Arial"/>
                <w:sz w:val="18"/>
                <w:szCs w:val="18"/>
              </w:rPr>
              <w:t>Примечание: настройка “33” применима только для типа LXE10D.</w:t>
            </w:r>
          </w:p>
          <w:p w:rsidR="0018378A" w:rsidRPr="001760D0" w:rsidRDefault="0018378A" w:rsidP="001760D0">
            <w:pPr>
              <w:jc w:val="both"/>
              <w:rPr>
                <w:rFonts w:cs="Arial"/>
                <w:sz w:val="18"/>
                <w:szCs w:val="18"/>
              </w:rPr>
            </w:pPr>
          </w:p>
          <w:p w:rsidR="0018378A" w:rsidRPr="001760D0" w:rsidRDefault="0018378A" w:rsidP="001760D0">
            <w:pPr>
              <w:jc w:val="both"/>
              <w:rPr>
                <w:rFonts w:cs="Arial"/>
                <w:sz w:val="18"/>
                <w:szCs w:val="18"/>
              </w:rPr>
            </w:pPr>
          </w:p>
          <w:p w:rsidR="0018378A" w:rsidRPr="001760D0" w:rsidRDefault="0018378A" w:rsidP="001760D0">
            <w:pPr>
              <w:jc w:val="both"/>
              <w:rPr>
                <w:rFonts w:cs="Arial"/>
                <w:sz w:val="18"/>
                <w:szCs w:val="18"/>
              </w:rPr>
            </w:pPr>
          </w:p>
          <w:p w:rsidR="0018378A" w:rsidRPr="001760D0" w:rsidRDefault="0018378A" w:rsidP="001760D0">
            <w:pPr>
              <w:jc w:val="both"/>
              <w:rPr>
                <w:rFonts w:cs="Arial"/>
                <w:sz w:val="18"/>
                <w:szCs w:val="18"/>
              </w:rPr>
            </w:pPr>
          </w:p>
          <w:p w:rsidR="0018378A" w:rsidRPr="001760D0" w:rsidRDefault="0018378A" w:rsidP="001760D0">
            <w:pPr>
              <w:jc w:val="both"/>
              <w:rPr>
                <w:rFonts w:cs="Arial"/>
                <w:sz w:val="18"/>
                <w:szCs w:val="18"/>
              </w:rPr>
            </w:pPr>
            <w:r w:rsidRPr="001760D0">
              <w:rPr>
                <w:rFonts w:cs="Arial"/>
                <w:sz w:val="18"/>
                <w:szCs w:val="18"/>
              </w:rPr>
              <w:t xml:space="preserve">Для установки </w:t>
            </w:r>
            <w:r>
              <w:rPr>
                <w:rFonts w:cs="Arial"/>
                <w:sz w:val="18"/>
                <w:szCs w:val="18"/>
              </w:rPr>
              <w:t>Теплообменник</w:t>
            </w:r>
            <w:r w:rsidRPr="001760D0">
              <w:rPr>
                <w:rFonts w:cs="Arial"/>
                <w:sz w:val="18"/>
                <w:szCs w:val="18"/>
              </w:rPr>
              <w:t>а влагоудаления в положение ВКЛ/ВЫКЛ:</w:t>
            </w:r>
          </w:p>
          <w:p w:rsidR="0018378A" w:rsidRPr="001760D0" w:rsidRDefault="0018378A" w:rsidP="001760D0">
            <w:pPr>
              <w:jc w:val="both"/>
              <w:rPr>
                <w:rFonts w:cs="Arial"/>
                <w:sz w:val="18"/>
                <w:szCs w:val="18"/>
              </w:rPr>
            </w:pPr>
            <w:r w:rsidRPr="001760D0">
              <w:rPr>
                <w:rFonts w:cs="Arial"/>
                <w:sz w:val="18"/>
                <w:szCs w:val="18"/>
              </w:rPr>
              <w:t xml:space="preserve">Выбрать «ВКЛ» (предусмотрено) или </w:t>
            </w:r>
            <w:r w:rsidRPr="001760D0">
              <w:rPr>
                <w:rFonts w:cs="Arial"/>
                <w:sz w:val="18"/>
                <w:szCs w:val="18"/>
                <w:u w:val="single"/>
              </w:rPr>
              <w:t>«ВЫКЛ»</w:t>
            </w:r>
            <w:r w:rsidRPr="001760D0">
              <w:rPr>
                <w:rFonts w:cs="Arial"/>
                <w:sz w:val="18"/>
                <w:szCs w:val="18"/>
              </w:rPr>
              <w:t xml:space="preserve"> (не предусмотрено) на панели светодиодов при отображении “REHEAT” на ж/к дисплее.</w:t>
            </w:r>
          </w:p>
          <w:p w:rsidR="0018378A" w:rsidRPr="001760D0" w:rsidRDefault="0018378A" w:rsidP="001760D0">
            <w:pPr>
              <w:jc w:val="both"/>
              <w:rPr>
                <w:rFonts w:cs="Arial"/>
                <w:sz w:val="18"/>
                <w:szCs w:val="18"/>
              </w:rPr>
            </w:pPr>
            <w:r w:rsidRPr="001760D0">
              <w:rPr>
                <w:rFonts w:cs="Arial"/>
                <w:sz w:val="18"/>
                <w:szCs w:val="18"/>
              </w:rPr>
              <w:t>При нажатии клавиш</w:t>
            </w:r>
            <w:r w:rsidRPr="000A1FB6">
              <w:rPr>
                <w:rFonts w:cs="Arial"/>
                <w:noProof/>
                <w:sz w:val="18"/>
                <w:szCs w:val="18"/>
                <w:lang w:eastAsia="ru-RU"/>
              </w:rPr>
              <w:pict>
                <v:shape id="Рисунок 888" o:spid="_x0000_i2030" type="#_x0000_t75" style="width:20.25pt;height:18.75pt;visibility:visible">
                  <v:imagedata r:id="rId205" o:title=""/>
                </v:shape>
              </w:pict>
            </w:r>
            <w:r w:rsidRPr="001760D0">
              <w:rPr>
                <w:rFonts w:cs="Arial"/>
                <w:sz w:val="18"/>
                <w:szCs w:val="18"/>
              </w:rPr>
              <w:t xml:space="preserve">или </w:t>
            </w:r>
            <w:r w:rsidRPr="000A1FB6">
              <w:rPr>
                <w:rFonts w:cs="Arial"/>
                <w:noProof/>
                <w:sz w:val="18"/>
                <w:szCs w:val="18"/>
                <w:lang w:eastAsia="ru-RU"/>
              </w:rPr>
              <w:pict>
                <v:shape id="Рисунок 887" o:spid="_x0000_i2031" type="#_x0000_t75" style="width:17.25pt;height:17.25pt;visibility:visible">
                  <v:imagedata r:id="rId206" o:title=""/>
                </v:shape>
              </w:pict>
            </w:r>
            <w:r w:rsidRPr="001760D0">
              <w:rPr>
                <w:rFonts w:cs="Arial"/>
                <w:sz w:val="18"/>
                <w:szCs w:val="18"/>
              </w:rPr>
              <w:t xml:space="preserve">, изменится индикация на “ВКЛ” или </w:t>
            </w:r>
            <w:r w:rsidRPr="001760D0">
              <w:rPr>
                <w:rFonts w:cs="Arial"/>
                <w:sz w:val="18"/>
                <w:szCs w:val="18"/>
                <w:u w:val="single"/>
              </w:rPr>
              <w:t>“ВЫКЛ”.</w:t>
            </w:r>
          </w:p>
          <w:p w:rsidR="0018378A" w:rsidRPr="001760D0" w:rsidRDefault="0018378A" w:rsidP="001760D0">
            <w:pPr>
              <w:jc w:val="both"/>
              <w:rPr>
                <w:rFonts w:cs="Arial"/>
                <w:sz w:val="18"/>
                <w:szCs w:val="18"/>
              </w:rPr>
            </w:pPr>
            <w:r w:rsidRPr="001760D0">
              <w:rPr>
                <w:rFonts w:cs="Arial"/>
                <w:sz w:val="18"/>
                <w:szCs w:val="18"/>
              </w:rPr>
              <w:t xml:space="preserve">Нажать клавишу </w:t>
            </w:r>
            <w:r w:rsidRPr="000A1FB6">
              <w:rPr>
                <w:rFonts w:cs="Arial"/>
                <w:noProof/>
                <w:sz w:val="18"/>
                <w:szCs w:val="18"/>
                <w:lang w:eastAsia="ru-RU"/>
              </w:rPr>
              <w:pict>
                <v:shape id="Рисунок 886" o:spid="_x0000_i2032" type="#_x0000_t75" style="width:20.25pt;height:16.5pt;visibility:visible">
                  <v:imagedata r:id="rId207" o:title=""/>
                </v:shape>
              </w:pict>
            </w:r>
            <w:r w:rsidRPr="001760D0">
              <w:rPr>
                <w:rFonts w:cs="Arial"/>
                <w:sz w:val="18"/>
                <w:szCs w:val="18"/>
              </w:rPr>
              <w:t xml:space="preserve"> для определения установки.</w:t>
            </w:r>
          </w:p>
          <w:p w:rsidR="0018378A" w:rsidRPr="001760D0" w:rsidRDefault="0018378A" w:rsidP="001760D0">
            <w:pPr>
              <w:jc w:val="both"/>
              <w:rPr>
                <w:rFonts w:cs="Arial"/>
                <w:sz w:val="18"/>
                <w:szCs w:val="18"/>
              </w:rPr>
            </w:pPr>
          </w:p>
          <w:p w:rsidR="0018378A" w:rsidRPr="001760D0" w:rsidRDefault="0018378A" w:rsidP="001760D0">
            <w:pPr>
              <w:jc w:val="both"/>
              <w:rPr>
                <w:rFonts w:cs="Arial"/>
                <w:sz w:val="18"/>
                <w:szCs w:val="18"/>
              </w:rPr>
            </w:pPr>
            <w:r w:rsidRPr="001760D0">
              <w:rPr>
                <w:rFonts w:cs="Arial"/>
                <w:sz w:val="18"/>
                <w:szCs w:val="18"/>
              </w:rPr>
              <w:t>Выбрать “</w:t>
            </w:r>
            <w:r w:rsidRPr="001760D0">
              <w:rPr>
                <w:rFonts w:cs="Arial"/>
                <w:sz w:val="18"/>
                <w:szCs w:val="18"/>
                <w:lang w:val="en-US"/>
              </w:rPr>
              <w:t>H</w:t>
            </w:r>
            <w:r w:rsidRPr="001760D0">
              <w:rPr>
                <w:rFonts w:cs="Arial"/>
                <w:sz w:val="18"/>
                <w:szCs w:val="18"/>
              </w:rPr>
              <w:t>” (высокая) , “</w:t>
            </w:r>
            <w:r w:rsidRPr="001760D0">
              <w:rPr>
                <w:rFonts w:cs="Arial"/>
                <w:sz w:val="18"/>
                <w:szCs w:val="18"/>
                <w:lang w:val="en-US"/>
              </w:rPr>
              <w:t>L</w:t>
            </w:r>
            <w:r w:rsidRPr="001760D0">
              <w:rPr>
                <w:rFonts w:cs="Arial"/>
                <w:sz w:val="18"/>
                <w:szCs w:val="18"/>
              </w:rPr>
              <w:t xml:space="preserve">” (низкая) или </w:t>
            </w:r>
            <w:r w:rsidRPr="001760D0">
              <w:rPr>
                <w:rFonts w:cs="Arial"/>
                <w:sz w:val="18"/>
                <w:szCs w:val="18"/>
                <w:u w:val="single"/>
              </w:rPr>
              <w:t>ВЫКЛ</w:t>
            </w:r>
            <w:r w:rsidRPr="001760D0">
              <w:rPr>
                <w:rFonts w:cs="Arial"/>
                <w:sz w:val="18"/>
                <w:szCs w:val="18"/>
              </w:rPr>
              <w:t xml:space="preserve"> (не предусмотрено) на светодиодной панели в то время, как на ж/к дисплее отображается “</w:t>
            </w:r>
            <w:r w:rsidRPr="001760D0">
              <w:rPr>
                <w:rFonts w:cs="Arial"/>
                <w:sz w:val="18"/>
                <w:szCs w:val="18"/>
                <w:lang w:val="en-US"/>
              </w:rPr>
              <w:t>FASEN</w:t>
            </w:r>
            <w:r w:rsidRPr="001760D0">
              <w:rPr>
                <w:rFonts w:cs="Arial"/>
                <w:sz w:val="18"/>
                <w:szCs w:val="18"/>
              </w:rPr>
              <w:t>”.</w:t>
            </w:r>
          </w:p>
          <w:p w:rsidR="0018378A" w:rsidRPr="001760D0" w:rsidRDefault="0018378A" w:rsidP="001760D0">
            <w:pPr>
              <w:jc w:val="both"/>
              <w:rPr>
                <w:rFonts w:cs="Arial"/>
                <w:sz w:val="18"/>
                <w:szCs w:val="18"/>
                <w:u w:val="single"/>
              </w:rPr>
            </w:pPr>
            <w:r w:rsidRPr="001760D0">
              <w:rPr>
                <w:rFonts w:cs="Arial"/>
                <w:sz w:val="18"/>
                <w:szCs w:val="18"/>
              </w:rPr>
              <w:t>При нажатии клавиш</w:t>
            </w:r>
            <w:r w:rsidRPr="000A1FB6">
              <w:rPr>
                <w:rFonts w:cs="Arial"/>
                <w:noProof/>
                <w:sz w:val="18"/>
                <w:szCs w:val="18"/>
                <w:lang w:eastAsia="ru-RU"/>
              </w:rPr>
              <w:pict>
                <v:shape id="Рисунок 885" o:spid="_x0000_i2033" type="#_x0000_t75" style="width:20.25pt;height:18.75pt;visibility:visible">
                  <v:imagedata r:id="rId205" o:title=""/>
                </v:shape>
              </w:pict>
            </w:r>
            <w:r w:rsidRPr="001760D0">
              <w:rPr>
                <w:rFonts w:cs="Arial"/>
                <w:sz w:val="18"/>
                <w:szCs w:val="18"/>
              </w:rPr>
              <w:t xml:space="preserve"> или </w:t>
            </w:r>
            <w:r w:rsidRPr="000A1FB6">
              <w:rPr>
                <w:rFonts w:cs="Arial"/>
                <w:noProof/>
                <w:sz w:val="18"/>
                <w:szCs w:val="18"/>
                <w:lang w:eastAsia="ru-RU"/>
              </w:rPr>
              <w:pict>
                <v:shape id="Рисунок 884" o:spid="_x0000_i2034" type="#_x0000_t75" style="width:17.25pt;height:17.25pt;visibility:visible">
                  <v:imagedata r:id="rId206" o:title=""/>
                </v:shape>
              </w:pict>
            </w:r>
            <w:r w:rsidRPr="001760D0">
              <w:rPr>
                <w:rFonts w:cs="Arial"/>
                <w:sz w:val="18"/>
                <w:szCs w:val="18"/>
              </w:rPr>
              <w:t>, изменится индикация на “</w:t>
            </w:r>
            <w:r w:rsidRPr="001760D0">
              <w:rPr>
                <w:rFonts w:cs="Arial"/>
                <w:sz w:val="18"/>
                <w:szCs w:val="18"/>
                <w:lang w:val="en-US"/>
              </w:rPr>
              <w:t>H</w:t>
            </w:r>
            <w:r w:rsidRPr="001760D0">
              <w:rPr>
                <w:rFonts w:cs="Arial"/>
                <w:sz w:val="18"/>
                <w:szCs w:val="18"/>
              </w:rPr>
              <w:t>”, “</w:t>
            </w:r>
            <w:r w:rsidRPr="001760D0">
              <w:rPr>
                <w:rFonts w:cs="Arial"/>
                <w:sz w:val="18"/>
                <w:szCs w:val="18"/>
                <w:lang w:val="en-US"/>
              </w:rPr>
              <w:t>L</w:t>
            </w:r>
            <w:r w:rsidRPr="001760D0">
              <w:rPr>
                <w:rFonts w:cs="Arial"/>
                <w:sz w:val="18"/>
                <w:szCs w:val="18"/>
              </w:rPr>
              <w:t xml:space="preserve">” или </w:t>
            </w:r>
            <w:r w:rsidRPr="001760D0">
              <w:rPr>
                <w:rFonts w:cs="Arial"/>
                <w:sz w:val="18"/>
                <w:szCs w:val="18"/>
                <w:u w:val="single"/>
              </w:rPr>
              <w:t>“ВЫКЛ”.</w:t>
            </w:r>
          </w:p>
          <w:p w:rsidR="0018378A" w:rsidRPr="001760D0" w:rsidRDefault="0018378A" w:rsidP="001760D0">
            <w:pPr>
              <w:jc w:val="both"/>
              <w:rPr>
                <w:rFonts w:cs="Arial"/>
                <w:sz w:val="18"/>
                <w:szCs w:val="18"/>
              </w:rPr>
            </w:pPr>
            <w:r w:rsidRPr="001760D0">
              <w:rPr>
                <w:rFonts w:cs="Arial"/>
                <w:sz w:val="18"/>
                <w:szCs w:val="18"/>
              </w:rPr>
              <w:t xml:space="preserve">Нажать клавишу </w:t>
            </w:r>
            <w:r w:rsidRPr="000A1FB6">
              <w:rPr>
                <w:rFonts w:cs="Arial"/>
                <w:noProof/>
                <w:sz w:val="18"/>
                <w:szCs w:val="18"/>
                <w:lang w:eastAsia="ru-RU"/>
              </w:rPr>
              <w:pict>
                <v:shape id="Рисунок 883" o:spid="_x0000_i2035" type="#_x0000_t75" style="width:20.25pt;height:16.5pt;visibility:visible">
                  <v:imagedata r:id="rId207" o:title=""/>
                </v:shape>
              </w:pict>
            </w:r>
            <w:r w:rsidRPr="001760D0">
              <w:rPr>
                <w:rFonts w:cs="Arial"/>
                <w:sz w:val="18"/>
                <w:szCs w:val="18"/>
              </w:rPr>
              <w:t xml:space="preserve"> для определения установки.</w:t>
            </w:r>
          </w:p>
          <w:p w:rsidR="0018378A" w:rsidRPr="001760D0" w:rsidRDefault="0018378A" w:rsidP="001760D0">
            <w:pPr>
              <w:jc w:val="both"/>
              <w:rPr>
                <w:rFonts w:cs="Arial"/>
                <w:sz w:val="18"/>
                <w:szCs w:val="18"/>
              </w:rPr>
            </w:pPr>
          </w:p>
          <w:p w:rsidR="0018378A" w:rsidRPr="001760D0" w:rsidRDefault="0018378A" w:rsidP="001760D0">
            <w:pPr>
              <w:jc w:val="both"/>
              <w:rPr>
                <w:rFonts w:cs="Arial"/>
                <w:sz w:val="18"/>
                <w:szCs w:val="18"/>
              </w:rPr>
            </w:pPr>
          </w:p>
        </w:tc>
      </w:tr>
    </w:tbl>
    <w:p w:rsidR="0018378A" w:rsidRDefault="0018378A" w:rsidP="002673F0">
      <w:pPr>
        <w:ind w:hanging="11"/>
        <w:jc w:val="both"/>
        <w:rPr>
          <w:rFonts w:eastAsia="MS Mincho" w:cs="Arial"/>
        </w:rPr>
      </w:pPr>
    </w:p>
    <w:p w:rsidR="0018378A" w:rsidRDefault="0018378A">
      <w:pPr>
        <w:rPr>
          <w:rFonts w:eastAsia="MS Mincho" w:cs="Arial"/>
        </w:rPr>
      </w:pPr>
      <w:r>
        <w:rPr>
          <w:rFonts w:eastAsia="MS Mincho" w:cs="Arial"/>
        </w:rPr>
        <w:br w:type="page"/>
      </w:r>
    </w:p>
    <w:p w:rsidR="0018378A" w:rsidRPr="001760D0" w:rsidRDefault="0018378A" w:rsidP="001760D0">
      <w:pPr>
        <w:pStyle w:val="Heading3"/>
      </w:pPr>
      <w:bookmarkStart w:id="139" w:name="_Toc343613587"/>
      <w:r w:rsidRPr="001760D0">
        <w:t xml:space="preserve">Настройки температуры и режима работы (Применимые модели: </w:t>
      </w:r>
      <w:r w:rsidRPr="001760D0">
        <w:rPr>
          <w:lang w:val="en-US"/>
        </w:rPr>
        <w:t>LXE</w:t>
      </w:r>
      <w:r w:rsidRPr="001760D0">
        <w:t>10</w:t>
      </w:r>
      <w:r w:rsidRPr="001760D0">
        <w:rPr>
          <w:lang w:val="en-US"/>
        </w:rPr>
        <w:t>E</w:t>
      </w:r>
      <w:r w:rsidRPr="001760D0">
        <w:t>-</w:t>
      </w:r>
      <w:r w:rsidRPr="001760D0">
        <w:rPr>
          <w:lang w:val="en-US"/>
        </w:rPr>
        <w:t>A</w:t>
      </w:r>
      <w:r w:rsidRPr="001760D0">
        <w:t xml:space="preserve">11, </w:t>
      </w:r>
      <w:r w:rsidRPr="001760D0">
        <w:rPr>
          <w:lang w:val="en-US"/>
        </w:rPr>
        <w:t>A</w:t>
      </w:r>
      <w:r w:rsidRPr="001760D0">
        <w:t>12(</w:t>
      </w:r>
      <w:r w:rsidRPr="001760D0">
        <w:rPr>
          <w:lang w:val="en-US"/>
        </w:rPr>
        <w:t>A</w:t>
      </w:r>
      <w:r w:rsidRPr="001760D0">
        <w:t>,</w:t>
      </w:r>
      <w:r w:rsidRPr="001760D0">
        <w:rPr>
          <w:lang w:val="en-US"/>
        </w:rPr>
        <w:t>B</w:t>
      </w:r>
      <w:r w:rsidRPr="001760D0">
        <w:t xml:space="preserve">), </w:t>
      </w:r>
      <w:r w:rsidRPr="001760D0">
        <w:rPr>
          <w:lang w:val="en-US"/>
        </w:rPr>
        <w:t>A</w:t>
      </w:r>
      <w:r w:rsidRPr="001760D0">
        <w:t xml:space="preserve">14, </w:t>
      </w:r>
      <w:r w:rsidRPr="001760D0">
        <w:rPr>
          <w:lang w:val="en-US"/>
        </w:rPr>
        <w:t>A</w:t>
      </w:r>
      <w:r w:rsidRPr="001760D0">
        <w:t>15(</w:t>
      </w:r>
      <w:r w:rsidRPr="001760D0">
        <w:rPr>
          <w:lang w:val="en-US"/>
        </w:rPr>
        <w:t>A</w:t>
      </w:r>
      <w:r w:rsidRPr="001760D0">
        <w:t>,</w:t>
      </w:r>
      <w:r w:rsidRPr="001760D0">
        <w:rPr>
          <w:lang w:val="en-US"/>
        </w:rPr>
        <w:t>B</w:t>
      </w:r>
      <w:r w:rsidRPr="001760D0">
        <w:t xml:space="preserve">), </w:t>
      </w:r>
      <w:r w:rsidRPr="001760D0">
        <w:rPr>
          <w:lang w:val="en-US"/>
        </w:rPr>
        <w:t>A</w:t>
      </w:r>
      <w:r w:rsidRPr="001760D0">
        <w:t>17(</w:t>
      </w:r>
      <w:r w:rsidRPr="001760D0">
        <w:rPr>
          <w:lang w:val="en-US"/>
        </w:rPr>
        <w:t>A</w:t>
      </w:r>
      <w:r w:rsidRPr="001760D0">
        <w:t xml:space="preserve">), </w:t>
      </w:r>
      <w:r w:rsidRPr="001760D0">
        <w:rPr>
          <w:lang w:val="en-US"/>
        </w:rPr>
        <w:t>A</w:t>
      </w:r>
      <w:r w:rsidRPr="001760D0">
        <w:t xml:space="preserve">27, </w:t>
      </w:r>
      <w:r w:rsidRPr="001760D0">
        <w:rPr>
          <w:lang w:val="en-US"/>
        </w:rPr>
        <w:t>A</w:t>
      </w:r>
      <w:r w:rsidRPr="001760D0">
        <w:t xml:space="preserve">28 и </w:t>
      </w:r>
      <w:r w:rsidRPr="001760D0">
        <w:rPr>
          <w:lang w:val="en-US"/>
        </w:rPr>
        <w:t>A</w:t>
      </w:r>
      <w:r w:rsidRPr="001760D0">
        <w:t>35(</w:t>
      </w:r>
      <w:r w:rsidRPr="001760D0">
        <w:rPr>
          <w:lang w:val="en-US"/>
        </w:rPr>
        <w:t>A</w:t>
      </w:r>
      <w:r w:rsidRPr="001760D0">
        <w:t>) (с режимом частичного замораживания).</w:t>
      </w:r>
      <w:bookmarkEnd w:id="139"/>
    </w:p>
    <w:p w:rsidR="0018378A" w:rsidRPr="001760D0" w:rsidRDefault="0018378A" w:rsidP="001760D0">
      <w:pPr>
        <w:jc w:val="both"/>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82"/>
        <w:gridCol w:w="2396"/>
        <w:gridCol w:w="2396"/>
        <w:gridCol w:w="2397"/>
      </w:tblGrid>
      <w:tr w:rsidR="0018378A" w:rsidRPr="00C276C2" w:rsidTr="00797F87">
        <w:tc>
          <w:tcPr>
            <w:tcW w:w="2407" w:type="dxa"/>
          </w:tcPr>
          <w:p w:rsidR="0018378A" w:rsidRPr="001760D0" w:rsidRDefault="0018378A" w:rsidP="001760D0">
            <w:pPr>
              <w:jc w:val="both"/>
              <w:rPr>
                <w:rFonts w:cs="Arial"/>
                <w:sz w:val="18"/>
                <w:szCs w:val="18"/>
              </w:rPr>
            </w:pPr>
          </w:p>
        </w:tc>
        <w:tc>
          <w:tcPr>
            <w:tcW w:w="7222" w:type="dxa"/>
            <w:gridSpan w:val="3"/>
          </w:tcPr>
          <w:p w:rsidR="0018378A" w:rsidRPr="001760D0" w:rsidRDefault="0018378A" w:rsidP="001760D0">
            <w:pPr>
              <w:jc w:val="center"/>
              <w:rPr>
                <w:rFonts w:cs="Arial"/>
                <w:sz w:val="18"/>
                <w:szCs w:val="18"/>
              </w:rPr>
            </w:pPr>
            <w:r w:rsidRPr="001760D0">
              <w:rPr>
                <w:rFonts w:cs="Arial"/>
                <w:sz w:val="18"/>
                <w:szCs w:val="18"/>
              </w:rPr>
              <w:t>Рабочая температура</w:t>
            </w:r>
          </w:p>
        </w:tc>
      </w:tr>
      <w:tr w:rsidR="0018378A" w:rsidRPr="00C276C2" w:rsidTr="00797F87">
        <w:tc>
          <w:tcPr>
            <w:tcW w:w="2407" w:type="dxa"/>
          </w:tcPr>
          <w:p w:rsidR="0018378A" w:rsidRPr="001760D0" w:rsidRDefault="0018378A" w:rsidP="001760D0">
            <w:pPr>
              <w:jc w:val="center"/>
              <w:rPr>
                <w:rFonts w:cs="Arial"/>
                <w:sz w:val="18"/>
                <w:szCs w:val="18"/>
              </w:rPr>
            </w:pPr>
            <w:r w:rsidRPr="001760D0">
              <w:rPr>
                <w:rFonts w:cs="Arial"/>
                <w:sz w:val="18"/>
                <w:szCs w:val="18"/>
              </w:rPr>
              <w:t>Режим работы</w:t>
            </w:r>
          </w:p>
        </w:tc>
        <w:tc>
          <w:tcPr>
            <w:tcW w:w="2407" w:type="dxa"/>
          </w:tcPr>
          <w:p w:rsidR="0018378A" w:rsidRPr="001760D0" w:rsidRDefault="0018378A" w:rsidP="001760D0">
            <w:pPr>
              <w:jc w:val="center"/>
              <w:rPr>
                <w:rFonts w:cs="Arial"/>
                <w:sz w:val="18"/>
                <w:szCs w:val="18"/>
              </w:rPr>
            </w:pPr>
            <w:r w:rsidRPr="001760D0">
              <w:rPr>
                <w:rFonts w:cs="Arial"/>
                <w:sz w:val="18"/>
                <w:szCs w:val="18"/>
              </w:rPr>
              <w:t>Режим охлаждения</w:t>
            </w:r>
          </w:p>
        </w:tc>
        <w:tc>
          <w:tcPr>
            <w:tcW w:w="2407" w:type="dxa"/>
          </w:tcPr>
          <w:p w:rsidR="0018378A" w:rsidRPr="001760D0" w:rsidRDefault="0018378A" w:rsidP="001760D0">
            <w:pPr>
              <w:jc w:val="center"/>
              <w:rPr>
                <w:rFonts w:cs="Arial"/>
                <w:sz w:val="18"/>
                <w:szCs w:val="18"/>
              </w:rPr>
            </w:pPr>
            <w:r w:rsidRPr="001760D0">
              <w:rPr>
                <w:rFonts w:cs="Arial"/>
                <w:sz w:val="18"/>
                <w:szCs w:val="18"/>
              </w:rPr>
              <w:t>Режим частичного замораживания</w:t>
            </w:r>
          </w:p>
        </w:tc>
        <w:tc>
          <w:tcPr>
            <w:tcW w:w="2408" w:type="dxa"/>
          </w:tcPr>
          <w:p w:rsidR="0018378A" w:rsidRPr="001760D0" w:rsidRDefault="0018378A" w:rsidP="001760D0">
            <w:pPr>
              <w:jc w:val="center"/>
              <w:rPr>
                <w:rFonts w:cs="Arial"/>
                <w:sz w:val="18"/>
                <w:szCs w:val="18"/>
              </w:rPr>
            </w:pPr>
            <w:r w:rsidRPr="001760D0">
              <w:rPr>
                <w:rFonts w:cs="Arial"/>
                <w:sz w:val="18"/>
                <w:szCs w:val="18"/>
              </w:rPr>
              <w:t>Режим замораживания</w:t>
            </w:r>
          </w:p>
        </w:tc>
      </w:tr>
      <w:tr w:rsidR="0018378A" w:rsidRPr="00C276C2" w:rsidTr="00797F87">
        <w:tc>
          <w:tcPr>
            <w:tcW w:w="2407" w:type="dxa"/>
          </w:tcPr>
          <w:p w:rsidR="0018378A" w:rsidRPr="001760D0" w:rsidRDefault="0018378A" w:rsidP="001760D0">
            <w:pPr>
              <w:rPr>
                <w:rFonts w:cs="Arial"/>
                <w:sz w:val="18"/>
                <w:szCs w:val="18"/>
              </w:rPr>
            </w:pPr>
            <w:r w:rsidRPr="001760D0">
              <w:rPr>
                <w:rFonts w:cs="Arial"/>
                <w:sz w:val="18"/>
                <w:szCs w:val="18"/>
              </w:rPr>
              <w:t xml:space="preserve">Рабочая процедура для </w:t>
            </w:r>
            <w:r w:rsidRPr="001760D0">
              <w:rPr>
                <w:rFonts w:cs="Arial"/>
                <w:sz w:val="18"/>
                <w:szCs w:val="18"/>
                <w:lang w:val="en-US"/>
              </w:rPr>
              <w:t>DECOSIIIc</w:t>
            </w:r>
          </w:p>
        </w:tc>
        <w:tc>
          <w:tcPr>
            <w:tcW w:w="2407" w:type="dxa"/>
          </w:tcPr>
          <w:p w:rsidR="0018378A" w:rsidRPr="001760D0" w:rsidRDefault="0018378A" w:rsidP="001760D0">
            <w:pPr>
              <w:rPr>
                <w:rFonts w:cs="Arial"/>
                <w:sz w:val="18"/>
                <w:szCs w:val="18"/>
              </w:rPr>
            </w:pPr>
            <w:r w:rsidRPr="001760D0">
              <w:rPr>
                <w:rFonts w:cs="Arial"/>
                <w:sz w:val="18"/>
                <w:szCs w:val="18"/>
              </w:rPr>
              <w:t>Установить рабочую температуру в диапазоне от +30 до -2,9ºС (от +86 до +26,8º</w:t>
            </w:r>
            <w:r w:rsidRPr="001760D0">
              <w:rPr>
                <w:rFonts w:cs="Arial"/>
                <w:sz w:val="18"/>
                <w:szCs w:val="18"/>
                <w:lang w:val="en-US"/>
              </w:rPr>
              <w:t>F</w:t>
            </w:r>
            <w:r w:rsidRPr="001760D0">
              <w:rPr>
                <w:rFonts w:cs="Arial"/>
                <w:sz w:val="18"/>
                <w:szCs w:val="18"/>
              </w:rPr>
              <w:t>)</w:t>
            </w:r>
          </w:p>
        </w:tc>
        <w:tc>
          <w:tcPr>
            <w:tcW w:w="2407" w:type="dxa"/>
          </w:tcPr>
          <w:p w:rsidR="0018378A" w:rsidRPr="001760D0" w:rsidRDefault="0018378A" w:rsidP="001760D0">
            <w:pPr>
              <w:rPr>
                <w:rFonts w:cs="Arial"/>
                <w:sz w:val="18"/>
                <w:szCs w:val="18"/>
              </w:rPr>
            </w:pPr>
            <w:r w:rsidRPr="001760D0">
              <w:rPr>
                <w:rFonts w:cs="Arial"/>
                <w:sz w:val="18"/>
                <w:szCs w:val="18"/>
              </w:rPr>
              <w:t>Установить рабочую температуру в диапазоне от -3,0 до -10,0ºС (от +26 до +14º</w:t>
            </w:r>
            <w:r w:rsidRPr="001760D0">
              <w:rPr>
                <w:rFonts w:cs="Arial"/>
                <w:sz w:val="18"/>
                <w:szCs w:val="18"/>
                <w:lang w:val="en-US"/>
              </w:rPr>
              <w:t>F</w:t>
            </w:r>
            <w:r w:rsidRPr="001760D0">
              <w:rPr>
                <w:rFonts w:cs="Arial"/>
                <w:sz w:val="18"/>
                <w:szCs w:val="18"/>
              </w:rPr>
              <w:t>)</w:t>
            </w:r>
          </w:p>
        </w:tc>
        <w:tc>
          <w:tcPr>
            <w:tcW w:w="2408" w:type="dxa"/>
          </w:tcPr>
          <w:p w:rsidR="0018378A" w:rsidRPr="001760D0" w:rsidRDefault="0018378A" w:rsidP="001760D0">
            <w:pPr>
              <w:rPr>
                <w:rFonts w:cs="Arial"/>
                <w:sz w:val="18"/>
                <w:szCs w:val="18"/>
              </w:rPr>
            </w:pPr>
            <w:r w:rsidRPr="001760D0">
              <w:rPr>
                <w:rFonts w:cs="Arial"/>
                <w:sz w:val="18"/>
                <w:szCs w:val="18"/>
              </w:rPr>
              <w:t>Установить рабочую температуру в диапазоне от -10,1  до -30,0ºС (от +13,8 до -22º</w:t>
            </w:r>
            <w:r w:rsidRPr="001760D0">
              <w:rPr>
                <w:rFonts w:cs="Arial"/>
                <w:sz w:val="18"/>
                <w:szCs w:val="18"/>
                <w:lang w:val="en-US"/>
              </w:rPr>
              <w:t>F</w:t>
            </w:r>
            <w:r w:rsidRPr="001760D0">
              <w:rPr>
                <w:rFonts w:cs="Arial"/>
                <w:sz w:val="18"/>
                <w:szCs w:val="18"/>
              </w:rPr>
              <w:t>)</w:t>
            </w:r>
          </w:p>
        </w:tc>
      </w:tr>
      <w:tr w:rsidR="0018378A" w:rsidRPr="00C276C2" w:rsidTr="00797F87">
        <w:tc>
          <w:tcPr>
            <w:tcW w:w="2407" w:type="dxa"/>
          </w:tcPr>
          <w:p w:rsidR="0018378A" w:rsidRPr="001760D0" w:rsidRDefault="0018378A" w:rsidP="001760D0">
            <w:pPr>
              <w:rPr>
                <w:rFonts w:cs="Arial"/>
                <w:sz w:val="18"/>
                <w:szCs w:val="18"/>
              </w:rPr>
            </w:pPr>
            <w:r w:rsidRPr="001760D0">
              <w:rPr>
                <w:rFonts w:cs="Arial"/>
                <w:sz w:val="18"/>
                <w:szCs w:val="18"/>
              </w:rPr>
              <w:t xml:space="preserve">Рабочая процедура для </w:t>
            </w:r>
            <w:r w:rsidRPr="001760D0">
              <w:rPr>
                <w:rFonts w:cs="Arial"/>
                <w:sz w:val="18"/>
                <w:szCs w:val="18"/>
                <w:lang w:val="en-US"/>
              </w:rPr>
              <w:t>DECOSIIId</w:t>
            </w:r>
          </w:p>
        </w:tc>
        <w:tc>
          <w:tcPr>
            <w:tcW w:w="2407" w:type="dxa"/>
          </w:tcPr>
          <w:p w:rsidR="0018378A" w:rsidRPr="001760D0" w:rsidRDefault="0018378A" w:rsidP="001760D0">
            <w:pPr>
              <w:rPr>
                <w:rFonts w:cs="Arial"/>
                <w:sz w:val="18"/>
                <w:szCs w:val="18"/>
              </w:rPr>
            </w:pPr>
            <w:r w:rsidRPr="001760D0">
              <w:rPr>
                <w:rFonts w:cs="Arial"/>
                <w:sz w:val="18"/>
                <w:szCs w:val="18"/>
              </w:rPr>
              <w:t>Установить рабочую температуру в диапазоне от +30 до -3,0ºС (от +86 до +26,6º</w:t>
            </w:r>
            <w:r w:rsidRPr="001760D0">
              <w:rPr>
                <w:rFonts w:cs="Arial"/>
                <w:sz w:val="18"/>
                <w:szCs w:val="18"/>
                <w:lang w:val="en-US"/>
              </w:rPr>
              <w:t>F</w:t>
            </w:r>
            <w:r w:rsidRPr="001760D0">
              <w:rPr>
                <w:rFonts w:cs="Arial"/>
                <w:sz w:val="18"/>
                <w:szCs w:val="18"/>
              </w:rPr>
              <w:t>)</w:t>
            </w:r>
          </w:p>
        </w:tc>
        <w:tc>
          <w:tcPr>
            <w:tcW w:w="2407" w:type="dxa"/>
          </w:tcPr>
          <w:p w:rsidR="0018378A" w:rsidRPr="001760D0" w:rsidRDefault="0018378A" w:rsidP="001760D0">
            <w:pPr>
              <w:rPr>
                <w:rFonts w:cs="Arial"/>
                <w:sz w:val="18"/>
                <w:szCs w:val="18"/>
              </w:rPr>
            </w:pPr>
            <w:r w:rsidRPr="001760D0">
              <w:rPr>
                <w:rFonts w:cs="Arial"/>
                <w:sz w:val="18"/>
                <w:szCs w:val="18"/>
              </w:rPr>
              <w:t>Установить рабочую температуру в диапазоне от -3,1 до -10,0ºС (от +26,4 до +14º</w:t>
            </w:r>
            <w:r w:rsidRPr="001760D0">
              <w:rPr>
                <w:rFonts w:cs="Arial"/>
                <w:sz w:val="18"/>
                <w:szCs w:val="18"/>
                <w:lang w:val="en-US"/>
              </w:rPr>
              <w:t>F</w:t>
            </w:r>
            <w:r w:rsidRPr="001760D0">
              <w:rPr>
                <w:rFonts w:cs="Arial"/>
                <w:sz w:val="18"/>
                <w:szCs w:val="18"/>
              </w:rPr>
              <w:t>)</w:t>
            </w:r>
          </w:p>
        </w:tc>
        <w:tc>
          <w:tcPr>
            <w:tcW w:w="2408" w:type="dxa"/>
          </w:tcPr>
          <w:p w:rsidR="0018378A" w:rsidRPr="001760D0" w:rsidRDefault="0018378A" w:rsidP="001760D0">
            <w:pPr>
              <w:rPr>
                <w:rFonts w:cs="Arial"/>
                <w:sz w:val="18"/>
                <w:szCs w:val="18"/>
              </w:rPr>
            </w:pPr>
            <w:r w:rsidRPr="001760D0">
              <w:rPr>
                <w:rFonts w:cs="Arial"/>
                <w:sz w:val="18"/>
                <w:szCs w:val="18"/>
              </w:rPr>
              <w:t>Установить рабочую температуру в диапазоне от -10,1  до -30,0ºС (от +13,8 до -22º</w:t>
            </w:r>
            <w:r w:rsidRPr="001760D0">
              <w:rPr>
                <w:rFonts w:cs="Arial"/>
                <w:sz w:val="18"/>
                <w:szCs w:val="18"/>
                <w:lang w:val="en-US"/>
              </w:rPr>
              <w:t>F</w:t>
            </w:r>
            <w:r w:rsidRPr="001760D0">
              <w:rPr>
                <w:rFonts w:cs="Arial"/>
                <w:sz w:val="18"/>
                <w:szCs w:val="18"/>
              </w:rPr>
              <w:t>)</w:t>
            </w:r>
          </w:p>
        </w:tc>
      </w:tr>
      <w:tr w:rsidR="0018378A" w:rsidRPr="00C276C2" w:rsidTr="00797F87">
        <w:tc>
          <w:tcPr>
            <w:tcW w:w="2407" w:type="dxa"/>
            <w:vMerge w:val="restart"/>
          </w:tcPr>
          <w:p w:rsidR="0018378A" w:rsidRPr="001760D0" w:rsidRDefault="0018378A" w:rsidP="001760D0">
            <w:pPr>
              <w:rPr>
                <w:rFonts w:cs="Arial"/>
                <w:sz w:val="18"/>
                <w:szCs w:val="18"/>
              </w:rPr>
            </w:pPr>
            <w:r w:rsidRPr="001760D0">
              <w:rPr>
                <w:rFonts w:cs="Arial"/>
                <w:sz w:val="18"/>
                <w:szCs w:val="18"/>
              </w:rPr>
              <w:t>Функции</w:t>
            </w:r>
          </w:p>
        </w:tc>
        <w:tc>
          <w:tcPr>
            <w:tcW w:w="2407" w:type="dxa"/>
          </w:tcPr>
          <w:p w:rsidR="0018378A" w:rsidRPr="001760D0" w:rsidRDefault="0018378A" w:rsidP="001760D0">
            <w:pPr>
              <w:rPr>
                <w:rFonts w:cs="Arial"/>
                <w:sz w:val="18"/>
                <w:szCs w:val="18"/>
              </w:rPr>
            </w:pPr>
            <w:r w:rsidRPr="001760D0">
              <w:rPr>
                <w:rFonts w:cs="Arial"/>
                <w:sz w:val="18"/>
                <w:szCs w:val="18"/>
              </w:rPr>
              <w:t>Используется для осуществления охлаждения с пропорциональным контролем внутренней температуры при помощи датчика температуры воздуха на нагнетании</w:t>
            </w:r>
          </w:p>
        </w:tc>
        <w:tc>
          <w:tcPr>
            <w:tcW w:w="2407" w:type="dxa"/>
          </w:tcPr>
          <w:p w:rsidR="0018378A" w:rsidRPr="001760D0" w:rsidRDefault="0018378A" w:rsidP="001760D0">
            <w:pPr>
              <w:rPr>
                <w:rFonts w:cs="Arial"/>
                <w:sz w:val="18"/>
                <w:szCs w:val="18"/>
              </w:rPr>
            </w:pPr>
            <w:r w:rsidRPr="001760D0">
              <w:rPr>
                <w:rFonts w:cs="Arial"/>
                <w:sz w:val="18"/>
                <w:szCs w:val="18"/>
              </w:rPr>
              <w:t>Используется для осуществления частичного замораживания с пропорциональным контролем внутренней температуры при помощи датчика температуры воздуха на всасе</w:t>
            </w:r>
          </w:p>
        </w:tc>
        <w:tc>
          <w:tcPr>
            <w:tcW w:w="2408" w:type="dxa"/>
          </w:tcPr>
          <w:p w:rsidR="0018378A" w:rsidRPr="001760D0" w:rsidRDefault="0018378A" w:rsidP="001760D0">
            <w:pPr>
              <w:rPr>
                <w:rFonts w:cs="Arial"/>
                <w:sz w:val="18"/>
                <w:szCs w:val="18"/>
              </w:rPr>
            </w:pPr>
            <w:r w:rsidRPr="001760D0">
              <w:rPr>
                <w:rFonts w:cs="Arial"/>
                <w:sz w:val="18"/>
                <w:szCs w:val="18"/>
              </w:rPr>
              <w:t>Используется для осуществления замораживания с включением или выключением компрессора и пропорциональным контролем внутренней температуры при помощи датчика температуры воздуха на всасе</w:t>
            </w:r>
          </w:p>
        </w:tc>
      </w:tr>
      <w:tr w:rsidR="0018378A" w:rsidRPr="00C276C2" w:rsidTr="00797F87">
        <w:tc>
          <w:tcPr>
            <w:tcW w:w="2407" w:type="dxa"/>
            <w:vMerge/>
          </w:tcPr>
          <w:p w:rsidR="0018378A" w:rsidRPr="001760D0" w:rsidRDefault="0018378A" w:rsidP="001760D0">
            <w:pPr>
              <w:rPr>
                <w:rFonts w:cs="Arial"/>
                <w:sz w:val="18"/>
                <w:szCs w:val="18"/>
              </w:rPr>
            </w:pPr>
          </w:p>
        </w:tc>
        <w:tc>
          <w:tcPr>
            <w:tcW w:w="4814" w:type="dxa"/>
            <w:gridSpan w:val="2"/>
          </w:tcPr>
          <w:p w:rsidR="0018378A" w:rsidRPr="001760D0" w:rsidRDefault="0018378A" w:rsidP="001760D0">
            <w:pPr>
              <w:rPr>
                <w:rFonts w:cs="Arial"/>
                <w:sz w:val="18"/>
                <w:szCs w:val="18"/>
              </w:rPr>
            </w:pPr>
            <w:r w:rsidRPr="001760D0">
              <w:rPr>
                <w:rFonts w:cs="Arial"/>
                <w:sz w:val="18"/>
                <w:szCs w:val="18"/>
              </w:rPr>
              <w:t>Вентилятор испарителя работает на высокой скорости</w:t>
            </w:r>
          </w:p>
        </w:tc>
        <w:tc>
          <w:tcPr>
            <w:tcW w:w="2408" w:type="dxa"/>
          </w:tcPr>
          <w:p w:rsidR="0018378A" w:rsidRPr="001760D0" w:rsidRDefault="0018378A" w:rsidP="001760D0">
            <w:pPr>
              <w:rPr>
                <w:rFonts w:cs="Arial"/>
                <w:sz w:val="18"/>
                <w:szCs w:val="18"/>
              </w:rPr>
            </w:pPr>
            <w:r w:rsidRPr="001760D0">
              <w:rPr>
                <w:rFonts w:cs="Arial"/>
                <w:sz w:val="18"/>
                <w:szCs w:val="18"/>
              </w:rPr>
              <w:t>Вентилятор испарителя работает на низкой скорости</w:t>
            </w:r>
          </w:p>
        </w:tc>
      </w:tr>
    </w:tbl>
    <w:p w:rsidR="0018378A" w:rsidRDefault="0018378A" w:rsidP="002673F0">
      <w:pPr>
        <w:ind w:hanging="11"/>
        <w:jc w:val="both"/>
        <w:rPr>
          <w:rFonts w:eastAsia="MS Mincho" w:cs="Arial"/>
        </w:rPr>
      </w:pPr>
    </w:p>
    <w:p w:rsidR="0018378A" w:rsidRDefault="0018378A">
      <w:pPr>
        <w:rPr>
          <w:rFonts w:eastAsia="MS Mincho" w:cs="Arial"/>
        </w:rPr>
      </w:pPr>
      <w:r>
        <w:rPr>
          <w:rFonts w:eastAsia="MS Mincho" w:cs="Arial"/>
        </w:rPr>
        <w:br w:type="page"/>
      </w:r>
    </w:p>
    <w:p w:rsidR="0018378A" w:rsidRPr="001760D0" w:rsidRDefault="0018378A" w:rsidP="001760D0">
      <w:pPr>
        <w:pStyle w:val="Heading3"/>
      </w:pPr>
      <w:bookmarkStart w:id="140" w:name="_Toc343613588"/>
      <w:r w:rsidRPr="001760D0">
        <w:t xml:space="preserve">Интервал </w:t>
      </w:r>
      <w:r>
        <w:t>оттайки</w:t>
      </w:r>
      <w:r w:rsidRPr="001760D0">
        <w:t xml:space="preserve"> (Применимые модели: </w:t>
      </w:r>
      <w:r w:rsidRPr="001760D0">
        <w:rPr>
          <w:lang w:val="en-US"/>
        </w:rPr>
        <w:t>LXE</w:t>
      </w:r>
      <w:r w:rsidRPr="001760D0">
        <w:t>10</w:t>
      </w:r>
      <w:r w:rsidRPr="001760D0">
        <w:rPr>
          <w:lang w:val="en-US"/>
        </w:rPr>
        <w:t>E</w:t>
      </w:r>
      <w:r w:rsidRPr="001760D0">
        <w:t>-</w:t>
      </w:r>
      <w:r w:rsidRPr="001760D0">
        <w:rPr>
          <w:lang w:val="en-US"/>
        </w:rPr>
        <w:t>A</w:t>
      </w:r>
      <w:r w:rsidRPr="001760D0">
        <w:t xml:space="preserve">6, </w:t>
      </w:r>
      <w:r w:rsidRPr="001760D0">
        <w:rPr>
          <w:lang w:val="en-US"/>
        </w:rPr>
        <w:t>A</w:t>
      </w:r>
      <w:r w:rsidRPr="001760D0">
        <w:t>12 (от А до Е) и А28)</w:t>
      </w:r>
      <w:bookmarkEnd w:id="140"/>
    </w:p>
    <w:p w:rsidR="0018378A" w:rsidRPr="001760D0" w:rsidRDefault="0018378A" w:rsidP="001760D0">
      <w:pPr>
        <w:jc w:val="both"/>
        <w:rPr>
          <w:rFonts w:cs="Arial"/>
        </w:rPr>
      </w:pPr>
      <w:r w:rsidRPr="001760D0">
        <w:rPr>
          <w:rFonts w:cs="Arial"/>
        </w:rPr>
        <w:t>В отличие от стандартных моделей данная установка позволяет выбирать между долгосрочной и краткосрочной настройкой таймера согласно времени, истекшему после запуска установки.</w:t>
      </w:r>
    </w:p>
    <w:p w:rsidR="0018378A" w:rsidRPr="001760D0" w:rsidRDefault="0018378A" w:rsidP="00E26188">
      <w:pPr>
        <w:numPr>
          <w:ilvl w:val="0"/>
          <w:numId w:val="263"/>
        </w:numPr>
        <w:jc w:val="both"/>
        <w:rPr>
          <w:rFonts w:cs="Arial"/>
        </w:rPr>
      </w:pPr>
      <w:r w:rsidRPr="001760D0">
        <w:rPr>
          <w:rFonts w:cs="Arial"/>
        </w:rPr>
        <w:t xml:space="preserve">начало операции </w:t>
      </w:r>
      <w:r>
        <w:rPr>
          <w:rFonts w:cs="Arial"/>
        </w:rPr>
        <w:t>оттайки</w:t>
      </w:r>
      <w:r w:rsidRPr="001760D0">
        <w:rPr>
          <w:rFonts w:cs="Arial"/>
        </w:rPr>
        <w:t>.</w:t>
      </w:r>
    </w:p>
    <w:p w:rsidR="0018378A" w:rsidRPr="001760D0" w:rsidRDefault="0018378A" w:rsidP="001760D0">
      <w:pPr>
        <w:jc w:val="both"/>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081"/>
        <w:gridCol w:w="4298"/>
        <w:gridCol w:w="3192"/>
      </w:tblGrid>
      <w:tr w:rsidR="0018378A" w:rsidRPr="00C276C2" w:rsidTr="00797F87">
        <w:tc>
          <w:tcPr>
            <w:tcW w:w="2093" w:type="dxa"/>
          </w:tcPr>
          <w:p w:rsidR="0018378A" w:rsidRPr="001760D0" w:rsidRDefault="0018378A" w:rsidP="001760D0">
            <w:pPr>
              <w:jc w:val="both"/>
              <w:rPr>
                <w:rFonts w:cs="Arial"/>
              </w:rPr>
            </w:pPr>
          </w:p>
        </w:tc>
        <w:tc>
          <w:tcPr>
            <w:tcW w:w="4326" w:type="dxa"/>
          </w:tcPr>
          <w:p w:rsidR="0018378A" w:rsidRPr="001760D0" w:rsidRDefault="0018378A" w:rsidP="001760D0">
            <w:pPr>
              <w:jc w:val="both"/>
              <w:rPr>
                <w:rFonts w:cs="Arial"/>
              </w:rPr>
            </w:pPr>
            <w:r w:rsidRPr="001760D0">
              <w:rPr>
                <w:rFonts w:cs="Arial"/>
              </w:rPr>
              <w:t>В течение 72 часов после запуска установки</w:t>
            </w:r>
          </w:p>
        </w:tc>
        <w:tc>
          <w:tcPr>
            <w:tcW w:w="3210" w:type="dxa"/>
          </w:tcPr>
          <w:p w:rsidR="0018378A" w:rsidRPr="001760D0" w:rsidRDefault="0018378A" w:rsidP="001760D0">
            <w:pPr>
              <w:jc w:val="both"/>
              <w:rPr>
                <w:rFonts w:cs="Arial"/>
              </w:rPr>
            </w:pPr>
            <w:r w:rsidRPr="001760D0">
              <w:rPr>
                <w:rFonts w:cs="Arial"/>
              </w:rPr>
              <w:t>Спустя 72 часа и далее  после запуска установки</w:t>
            </w:r>
          </w:p>
        </w:tc>
      </w:tr>
      <w:tr w:rsidR="0018378A" w:rsidRPr="00C276C2" w:rsidTr="00797F87">
        <w:tc>
          <w:tcPr>
            <w:tcW w:w="2093" w:type="dxa"/>
          </w:tcPr>
          <w:p w:rsidR="0018378A" w:rsidRPr="001760D0" w:rsidRDefault="0018378A" w:rsidP="001760D0">
            <w:pPr>
              <w:jc w:val="both"/>
              <w:rPr>
                <w:rFonts w:cs="Arial"/>
              </w:rPr>
            </w:pPr>
            <w:r w:rsidRPr="001760D0">
              <w:rPr>
                <w:rFonts w:cs="Arial"/>
              </w:rPr>
              <w:t xml:space="preserve">Начало </w:t>
            </w:r>
            <w:r>
              <w:rPr>
                <w:rFonts w:cs="Arial"/>
              </w:rPr>
              <w:t>оттайки</w:t>
            </w:r>
          </w:p>
        </w:tc>
        <w:tc>
          <w:tcPr>
            <w:tcW w:w="4326" w:type="dxa"/>
          </w:tcPr>
          <w:p w:rsidR="0018378A" w:rsidRPr="001760D0" w:rsidRDefault="0018378A" w:rsidP="001760D0">
            <w:pPr>
              <w:jc w:val="both"/>
              <w:rPr>
                <w:rFonts w:cs="Arial"/>
              </w:rPr>
            </w:pPr>
            <w:r w:rsidRPr="001760D0">
              <w:rPr>
                <w:rFonts w:cs="Arial"/>
              </w:rPr>
              <w:t xml:space="preserve">Операция </w:t>
            </w:r>
            <w:r>
              <w:rPr>
                <w:rFonts w:cs="Arial"/>
              </w:rPr>
              <w:t>оттайки</w:t>
            </w:r>
            <w:r w:rsidRPr="001760D0">
              <w:rPr>
                <w:rFonts w:cs="Arial"/>
              </w:rPr>
              <w:t xml:space="preserve"> начинается в соответствии с более коротким периодом установленного времени, вне зависимости от того, установлен ли таймер на короткое время (4 часа) или длительное время.</w:t>
            </w:r>
          </w:p>
        </w:tc>
        <w:tc>
          <w:tcPr>
            <w:tcW w:w="3210" w:type="dxa"/>
          </w:tcPr>
          <w:p w:rsidR="0018378A" w:rsidRPr="001760D0" w:rsidRDefault="0018378A" w:rsidP="001760D0">
            <w:pPr>
              <w:jc w:val="both"/>
              <w:rPr>
                <w:rFonts w:cs="Arial"/>
              </w:rPr>
            </w:pPr>
            <w:r w:rsidRPr="001760D0">
              <w:rPr>
                <w:rFonts w:cs="Arial"/>
              </w:rPr>
              <w:t xml:space="preserve">Операция </w:t>
            </w:r>
            <w:r>
              <w:rPr>
                <w:rFonts w:cs="Arial"/>
              </w:rPr>
              <w:t>оттайки</w:t>
            </w:r>
            <w:r w:rsidRPr="001760D0">
              <w:rPr>
                <w:rFonts w:cs="Arial"/>
              </w:rPr>
              <w:t xml:space="preserve"> начинается в соответствии с установками длительной установки таймера.</w:t>
            </w:r>
          </w:p>
        </w:tc>
      </w:tr>
    </w:tbl>
    <w:p w:rsidR="0018378A" w:rsidRDefault="0018378A" w:rsidP="002673F0">
      <w:pPr>
        <w:ind w:hanging="11"/>
        <w:jc w:val="both"/>
        <w:rPr>
          <w:rFonts w:eastAsia="MS Mincho" w:cs="Arial"/>
        </w:rPr>
      </w:pPr>
    </w:p>
    <w:p w:rsidR="0018378A" w:rsidRDefault="0018378A">
      <w:pPr>
        <w:rPr>
          <w:rFonts w:eastAsia="MS Mincho" w:cs="Arial"/>
        </w:rPr>
      </w:pPr>
      <w:r>
        <w:rPr>
          <w:rFonts w:eastAsia="MS Mincho" w:cs="Arial"/>
        </w:rPr>
        <w:br w:type="page"/>
      </w:r>
    </w:p>
    <w:p w:rsidR="0018378A" w:rsidRPr="00D43674" w:rsidRDefault="0018378A" w:rsidP="00D43674">
      <w:pPr>
        <w:pStyle w:val="Heading3"/>
      </w:pPr>
      <w:bookmarkStart w:id="141" w:name="_Toc343613589"/>
      <w:r>
        <w:t xml:space="preserve">Операция 1 в режиме </w:t>
      </w:r>
      <w:r>
        <w:rPr>
          <w:lang w:val="en-US"/>
        </w:rPr>
        <w:t>G</w:t>
      </w:r>
      <w:r w:rsidRPr="00684F85">
        <w:t>-</w:t>
      </w:r>
      <w:r>
        <w:rPr>
          <w:lang w:val="en-US"/>
        </w:rPr>
        <w:t>SET</w:t>
      </w:r>
      <w:r>
        <w:t xml:space="preserve"> (Применимые модели: </w:t>
      </w:r>
      <w:r w:rsidRPr="00D43674">
        <w:rPr>
          <w:lang w:val="en-US"/>
        </w:rPr>
        <w:t>LXE</w:t>
      </w:r>
      <w:r w:rsidRPr="00862DE2">
        <w:t>10</w:t>
      </w:r>
      <w:r w:rsidRPr="00D43674">
        <w:rPr>
          <w:lang w:val="en-US"/>
        </w:rPr>
        <w:t>E</w:t>
      </w:r>
      <w:r w:rsidRPr="00862DE2">
        <w:t>-</w:t>
      </w:r>
      <w:r w:rsidRPr="00D43674">
        <w:rPr>
          <w:lang w:val="en-US"/>
        </w:rPr>
        <w:t>A</w:t>
      </w:r>
      <w:r w:rsidRPr="00862DE2">
        <w:t xml:space="preserve">11, </w:t>
      </w:r>
      <w:r w:rsidRPr="00D43674">
        <w:rPr>
          <w:lang w:val="en-US"/>
        </w:rPr>
        <w:t>A</w:t>
      </w:r>
      <w:r w:rsidRPr="00862DE2">
        <w:t xml:space="preserve">20, </w:t>
      </w:r>
      <w:r w:rsidRPr="00D43674">
        <w:rPr>
          <w:lang w:val="en-US"/>
        </w:rPr>
        <w:t>A</w:t>
      </w:r>
      <w:r w:rsidRPr="00862DE2">
        <w:t>26 (</w:t>
      </w:r>
      <w:r>
        <w:t xml:space="preserve">от А до С), </w:t>
      </w:r>
      <w:r w:rsidRPr="00D43674">
        <w:rPr>
          <w:lang w:val="en-US"/>
        </w:rPr>
        <w:t>A</w:t>
      </w:r>
      <w:r w:rsidRPr="00862DE2">
        <w:t>18 (</w:t>
      </w:r>
      <w:r w:rsidRPr="00D43674">
        <w:rPr>
          <w:lang w:val="en-US"/>
        </w:rPr>
        <w:t>A</w:t>
      </w:r>
      <w:r w:rsidRPr="00862DE2">
        <w:t>,</w:t>
      </w:r>
      <w:r w:rsidRPr="00D43674">
        <w:rPr>
          <w:lang w:val="en-US"/>
        </w:rPr>
        <w:t>B</w:t>
      </w:r>
      <w:r w:rsidRPr="00862DE2">
        <w:t xml:space="preserve">), </w:t>
      </w:r>
      <w:r w:rsidRPr="00D43674">
        <w:rPr>
          <w:lang w:val="en-US"/>
        </w:rPr>
        <w:t>A</w:t>
      </w:r>
      <w:r w:rsidRPr="00862DE2">
        <w:t xml:space="preserve">30 </w:t>
      </w:r>
      <w:r>
        <w:t xml:space="preserve">и </w:t>
      </w:r>
      <w:r w:rsidRPr="00D43674">
        <w:rPr>
          <w:lang w:val="en-US"/>
        </w:rPr>
        <w:t>A</w:t>
      </w:r>
      <w:r w:rsidRPr="00D43674">
        <w:t>35 (</w:t>
      </w:r>
      <w:r w:rsidRPr="00D43674">
        <w:rPr>
          <w:lang w:val="en-US"/>
        </w:rPr>
        <w:t>A</w:t>
      </w:r>
      <w:r w:rsidRPr="00D43674">
        <w:t>,</w:t>
      </w:r>
      <w:r w:rsidRPr="00D43674">
        <w:rPr>
          <w:lang w:val="en-US"/>
        </w:rPr>
        <w:t>B</w:t>
      </w:r>
      <w:r w:rsidRPr="00D43674">
        <w:t>)).</w:t>
      </w:r>
      <w:r w:rsidRPr="00D43674">
        <w:rPr>
          <w:rFonts w:cs="Arial"/>
        </w:rPr>
        <w:t>Операция настройки генератора</w:t>
      </w:r>
      <w:bookmarkEnd w:id="141"/>
    </w:p>
    <w:p w:rsidR="0018378A" w:rsidRPr="00B53B30" w:rsidRDefault="0018378A" w:rsidP="00E26188">
      <w:pPr>
        <w:pStyle w:val="NoSpacing"/>
        <w:numPr>
          <w:ilvl w:val="0"/>
          <w:numId w:val="250"/>
        </w:numPr>
        <w:jc w:val="both"/>
        <w:rPr>
          <w:rFonts w:ascii="Arial" w:hAnsi="Arial" w:cs="Arial"/>
          <w:sz w:val="20"/>
        </w:rPr>
      </w:pPr>
      <w:r w:rsidRPr="00B53B30">
        <w:rPr>
          <w:rFonts w:ascii="Arial" w:hAnsi="Arial" w:cs="Arial"/>
          <w:sz w:val="20"/>
        </w:rPr>
        <w:t xml:space="preserve">Нажать клавишу </w:t>
      </w:r>
      <w:r w:rsidRPr="000A1FB6">
        <w:rPr>
          <w:rFonts w:ascii="Arial" w:hAnsi="Arial" w:cs="Arial"/>
          <w:noProof/>
          <w:sz w:val="20"/>
          <w:lang w:eastAsia="ru-RU"/>
        </w:rPr>
        <w:pict>
          <v:shape id="Рисунок 910" o:spid="_x0000_i2037" type="#_x0000_t75" style="width:29.25pt;height:32.25pt;visibility:visible">
            <v:imagedata r:id="rId544" o:title=""/>
          </v:shape>
        </w:pict>
      </w:r>
      <w:r w:rsidRPr="00B53B30">
        <w:rPr>
          <w:rFonts w:ascii="Arial" w:hAnsi="Arial" w:cs="Arial"/>
          <w:sz w:val="20"/>
        </w:rPr>
        <w:t>(режим).</w:t>
      </w:r>
    </w:p>
    <w:p w:rsidR="0018378A" w:rsidRPr="00B53B30" w:rsidRDefault="0018378A" w:rsidP="00E26188">
      <w:pPr>
        <w:pStyle w:val="NoSpacing"/>
        <w:numPr>
          <w:ilvl w:val="0"/>
          <w:numId w:val="176"/>
        </w:numPr>
        <w:jc w:val="both"/>
        <w:rPr>
          <w:rFonts w:ascii="Arial" w:hAnsi="Arial" w:cs="Arial"/>
          <w:sz w:val="20"/>
        </w:rPr>
      </w:pPr>
      <w:r w:rsidRPr="00B53B30">
        <w:rPr>
          <w:rFonts w:ascii="Arial" w:hAnsi="Arial" w:cs="Arial"/>
          <w:sz w:val="20"/>
        </w:rPr>
        <w:t xml:space="preserve">Выбрать”11”, “12”, “13”, “14”, “15” (кВА) или «ВЫКЛ», отображающихся на светодиодном дисплее, нажимая клавишу </w:t>
      </w:r>
      <w:r w:rsidRPr="000A1FB6">
        <w:rPr>
          <w:rFonts w:ascii="Arial" w:hAnsi="Arial" w:cs="Arial"/>
          <w:noProof/>
          <w:sz w:val="20"/>
          <w:lang w:eastAsia="ru-RU"/>
        </w:rPr>
        <w:pict>
          <v:shape id="Рисунок 909" o:spid="_x0000_i2039" type="#_x0000_t75" style="width:13.5pt;height:14.25pt;visibility:visible">
            <v:imagedata r:id="rId545" o:title=""/>
          </v:shape>
        </w:pict>
      </w:r>
      <w:r w:rsidRPr="00B53B30">
        <w:rPr>
          <w:rFonts w:ascii="Arial" w:hAnsi="Arial" w:cs="Arial"/>
          <w:sz w:val="20"/>
        </w:rPr>
        <w:t xml:space="preserve"> или </w:t>
      </w:r>
      <w:r w:rsidRPr="000A1FB6">
        <w:rPr>
          <w:rFonts w:ascii="Arial" w:hAnsi="Arial" w:cs="Arial"/>
          <w:noProof/>
          <w:sz w:val="20"/>
          <w:lang w:eastAsia="ru-RU"/>
        </w:rPr>
        <w:pict>
          <v:shape id="Рисунок 908" o:spid="_x0000_i2040" type="#_x0000_t75" style="width:18pt;height:13.5pt;visibility:visible">
            <v:imagedata r:id="rId546" o:title=""/>
          </v:shape>
        </w:pict>
      </w:r>
      <w:r w:rsidRPr="00B53B30">
        <w:rPr>
          <w:rFonts w:ascii="Arial" w:hAnsi="Arial" w:cs="Arial"/>
          <w:sz w:val="20"/>
        </w:rPr>
        <w:t xml:space="preserve">, а затем нажать клавишу </w:t>
      </w:r>
      <w:r w:rsidRPr="000A1FB6">
        <w:rPr>
          <w:rFonts w:ascii="Arial" w:hAnsi="Arial" w:cs="Arial"/>
          <w:noProof/>
          <w:sz w:val="20"/>
          <w:lang w:eastAsia="ru-RU"/>
        </w:rPr>
        <w:pict>
          <v:shape id="Рисунок 907" o:spid="_x0000_i2041" type="#_x0000_t75" style="width:14.25pt;height:14.25pt;visibility:visible">
            <v:imagedata r:id="rId547" o:title=""/>
          </v:shape>
        </w:pict>
      </w:r>
      <w:r w:rsidRPr="00B53B30">
        <w:rPr>
          <w:rFonts w:ascii="Arial" w:hAnsi="Arial" w:cs="Arial"/>
          <w:sz w:val="20"/>
        </w:rPr>
        <w:t xml:space="preserve"> для подтверждения настройки – после этого начнется операция по экономии энергии согласно выбранному значению в кВА (или более низкому значению).</w:t>
      </w:r>
    </w:p>
    <w:p w:rsidR="0018378A" w:rsidRPr="00B53B30" w:rsidRDefault="0018378A" w:rsidP="00D43674">
      <w:pPr>
        <w:pStyle w:val="NoSpacing"/>
        <w:ind w:left="360"/>
        <w:jc w:val="both"/>
        <w:rPr>
          <w:rFonts w:ascii="Arial" w:hAnsi="Arial" w:cs="Arial"/>
          <w:sz w:val="20"/>
        </w:rPr>
      </w:pPr>
      <w:r w:rsidRPr="00B53B30">
        <w:rPr>
          <w:rFonts w:ascii="Arial" w:hAnsi="Arial" w:cs="Arial"/>
          <w:sz w:val="20"/>
        </w:rPr>
        <w:t xml:space="preserve">*Если клавиша «ВЫКЛ» нажата в ходе процедуры </w:t>
      </w:r>
      <w:r w:rsidRPr="000A1FB6">
        <w:rPr>
          <w:rFonts w:ascii="Arial" w:hAnsi="Arial" w:cs="Arial"/>
          <w:noProof/>
          <w:sz w:val="20"/>
          <w:lang w:eastAsia="ru-RU"/>
        </w:rPr>
        <w:pict>
          <v:shape id="Рисунок 906" o:spid="_x0000_i2042" type="#_x0000_t75" style="width:14.25pt;height:14.25pt;visibility:visible">
            <v:imagedata r:id="rId548" o:title=""/>
          </v:shape>
        </w:pict>
      </w:r>
      <w:r w:rsidRPr="00B53B30">
        <w:rPr>
          <w:rFonts w:ascii="Arial" w:hAnsi="Arial" w:cs="Arial"/>
          <w:sz w:val="20"/>
        </w:rPr>
        <w:t>, операция по экономии энергии будет отменена.</w:t>
      </w:r>
    </w:p>
    <w:p w:rsidR="0018378A" w:rsidRPr="00B53B30" w:rsidRDefault="0018378A" w:rsidP="00D43674">
      <w:pPr>
        <w:pStyle w:val="NoSpacing"/>
        <w:ind w:left="360"/>
        <w:jc w:val="both"/>
        <w:rPr>
          <w:rFonts w:ascii="Arial" w:hAnsi="Arial" w:cs="Arial"/>
          <w:sz w:val="20"/>
        </w:rPr>
      </w:pPr>
      <w:r w:rsidRPr="00B53B30">
        <w:rPr>
          <w:rFonts w:ascii="Arial" w:hAnsi="Arial" w:cs="Arial"/>
          <w:sz w:val="20"/>
        </w:rPr>
        <w:t>*Если питание выключено, когда режим настроек установлен на значение 12 (кВА) – настройка возвратится на 12 (кВА) автоматически.</w:t>
      </w:r>
    </w:p>
    <w:p w:rsidR="0018378A" w:rsidRPr="00B53B30" w:rsidRDefault="0018378A" w:rsidP="00D43674">
      <w:pPr>
        <w:pStyle w:val="NoSpacing"/>
        <w:ind w:left="360"/>
        <w:jc w:val="both"/>
        <w:rPr>
          <w:rFonts w:ascii="Arial" w:hAnsi="Arial" w:cs="Arial"/>
          <w:sz w:val="20"/>
        </w:rPr>
      </w:pPr>
      <w:r w:rsidRPr="00B53B30">
        <w:rPr>
          <w:rFonts w:ascii="Arial" w:hAnsi="Arial" w:cs="Arial"/>
          <w:sz w:val="20"/>
        </w:rPr>
        <w:t>*Несмотря на то, что значение выражено в кВА, на самом деле оно представляет собой значение в кВт.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216"/>
        <w:gridCol w:w="2202"/>
        <w:gridCol w:w="1934"/>
        <w:gridCol w:w="2219"/>
      </w:tblGrid>
      <w:tr w:rsidR="0018378A" w:rsidRPr="00C276C2" w:rsidTr="00952F21">
        <w:tc>
          <w:tcPr>
            <w:tcW w:w="3216" w:type="dxa"/>
          </w:tcPr>
          <w:p w:rsidR="0018378A" w:rsidRPr="00952F21" w:rsidRDefault="0018378A" w:rsidP="00952F21">
            <w:pPr>
              <w:jc w:val="center"/>
              <w:rPr>
                <w:rFonts w:cs="Arial"/>
                <w:b/>
                <w:sz w:val="18"/>
                <w:szCs w:val="18"/>
              </w:rPr>
            </w:pPr>
            <w:r w:rsidRPr="00952F21">
              <w:rPr>
                <w:rFonts w:cs="Arial"/>
                <w:b/>
                <w:sz w:val="18"/>
                <w:szCs w:val="18"/>
              </w:rPr>
              <w:t>Пункт настройки</w:t>
            </w:r>
          </w:p>
        </w:tc>
        <w:tc>
          <w:tcPr>
            <w:tcW w:w="2202" w:type="dxa"/>
          </w:tcPr>
          <w:p w:rsidR="0018378A" w:rsidRPr="00952F21" w:rsidRDefault="0018378A" w:rsidP="00952F21">
            <w:pPr>
              <w:jc w:val="center"/>
              <w:rPr>
                <w:rFonts w:cs="Arial"/>
                <w:b/>
                <w:sz w:val="18"/>
                <w:szCs w:val="18"/>
              </w:rPr>
            </w:pPr>
            <w:r w:rsidRPr="00952F21">
              <w:rPr>
                <w:rFonts w:cs="Arial"/>
                <w:b/>
                <w:sz w:val="18"/>
                <w:szCs w:val="18"/>
              </w:rPr>
              <w:t>Светодиодная панель</w:t>
            </w:r>
          </w:p>
        </w:tc>
        <w:tc>
          <w:tcPr>
            <w:tcW w:w="1934" w:type="dxa"/>
          </w:tcPr>
          <w:p w:rsidR="0018378A" w:rsidRPr="00952F21" w:rsidRDefault="0018378A" w:rsidP="00952F21">
            <w:pPr>
              <w:jc w:val="center"/>
              <w:rPr>
                <w:rFonts w:cs="Arial"/>
                <w:b/>
                <w:sz w:val="18"/>
                <w:szCs w:val="18"/>
              </w:rPr>
            </w:pPr>
            <w:r w:rsidRPr="00952F21">
              <w:rPr>
                <w:rFonts w:cs="Arial"/>
                <w:b/>
                <w:sz w:val="18"/>
                <w:szCs w:val="18"/>
              </w:rPr>
              <w:t>Ж/к панель</w:t>
            </w:r>
          </w:p>
        </w:tc>
        <w:tc>
          <w:tcPr>
            <w:tcW w:w="2219" w:type="dxa"/>
          </w:tcPr>
          <w:p w:rsidR="0018378A" w:rsidRPr="00952F21" w:rsidRDefault="0018378A" w:rsidP="00952F21">
            <w:pPr>
              <w:jc w:val="center"/>
              <w:rPr>
                <w:rFonts w:cs="Arial"/>
                <w:b/>
                <w:sz w:val="18"/>
                <w:szCs w:val="18"/>
              </w:rPr>
            </w:pPr>
            <w:r w:rsidRPr="00952F21">
              <w:rPr>
                <w:rFonts w:cs="Arial"/>
                <w:b/>
                <w:sz w:val="18"/>
                <w:szCs w:val="18"/>
              </w:rPr>
              <w:t>Метод настройки</w:t>
            </w:r>
          </w:p>
        </w:tc>
      </w:tr>
      <w:tr w:rsidR="0018378A" w:rsidRPr="00C276C2" w:rsidTr="00952F21">
        <w:tc>
          <w:tcPr>
            <w:tcW w:w="3216" w:type="dxa"/>
            <w:vMerge w:val="restart"/>
          </w:tcPr>
          <w:p w:rsidR="0018378A" w:rsidRPr="00952F21" w:rsidRDefault="0018378A" w:rsidP="00952F21">
            <w:pPr>
              <w:jc w:val="center"/>
              <w:rPr>
                <w:rFonts w:cs="Arial"/>
              </w:rPr>
            </w:pPr>
            <w:r w:rsidRPr="000A1FB6">
              <w:rPr>
                <w:rFonts w:cs="Arial"/>
                <w:noProof/>
                <w:lang w:eastAsia="ru-RU"/>
              </w:rPr>
              <w:pict>
                <v:shape id="Рисунок 917" o:spid="_x0000_i2043" type="#_x0000_t75" style="width:141pt;height:4in;visibility:visible">
                  <v:imagedata r:id="rId549" o:title=""/>
                </v:shape>
              </w:pict>
            </w:r>
          </w:p>
        </w:tc>
        <w:tc>
          <w:tcPr>
            <w:tcW w:w="2202" w:type="dxa"/>
          </w:tcPr>
          <w:p w:rsidR="0018378A" w:rsidRPr="00952F21" w:rsidRDefault="0018378A" w:rsidP="00952F21">
            <w:pPr>
              <w:jc w:val="center"/>
              <w:rPr>
                <w:rFonts w:cs="Arial"/>
                <w:sz w:val="18"/>
                <w:szCs w:val="18"/>
              </w:rPr>
            </w:pPr>
          </w:p>
          <w:p w:rsidR="0018378A" w:rsidRPr="00952F21" w:rsidRDefault="0018378A" w:rsidP="00952F21">
            <w:pPr>
              <w:jc w:val="center"/>
              <w:rPr>
                <w:rFonts w:cs="Arial"/>
                <w:sz w:val="18"/>
                <w:szCs w:val="18"/>
              </w:rPr>
            </w:pPr>
            <w:r w:rsidRPr="00952F21">
              <w:rPr>
                <w:rFonts w:cs="Arial"/>
                <w:sz w:val="18"/>
                <w:szCs w:val="18"/>
              </w:rPr>
              <w:t>-</w:t>
            </w:r>
          </w:p>
          <w:p w:rsidR="0018378A" w:rsidRPr="00952F21" w:rsidRDefault="0018378A" w:rsidP="00952F21">
            <w:pPr>
              <w:jc w:val="center"/>
              <w:rPr>
                <w:rFonts w:cs="Arial"/>
                <w:sz w:val="18"/>
                <w:szCs w:val="18"/>
              </w:rPr>
            </w:pPr>
          </w:p>
          <w:p w:rsidR="0018378A" w:rsidRPr="00952F21" w:rsidRDefault="0018378A" w:rsidP="00952F21">
            <w:pPr>
              <w:jc w:val="center"/>
              <w:rPr>
                <w:rFonts w:cs="Arial"/>
                <w:sz w:val="18"/>
                <w:szCs w:val="18"/>
              </w:rPr>
            </w:pPr>
          </w:p>
        </w:tc>
        <w:tc>
          <w:tcPr>
            <w:tcW w:w="1934" w:type="dxa"/>
          </w:tcPr>
          <w:p w:rsidR="0018378A" w:rsidRPr="00952F21" w:rsidRDefault="0018378A" w:rsidP="00952F21">
            <w:pPr>
              <w:jc w:val="center"/>
              <w:rPr>
                <w:rFonts w:cs="Arial"/>
                <w:sz w:val="18"/>
                <w:szCs w:val="18"/>
              </w:rPr>
            </w:pPr>
          </w:p>
          <w:p w:rsidR="0018378A" w:rsidRPr="00952F21" w:rsidRDefault="0018378A" w:rsidP="00952F21">
            <w:pPr>
              <w:jc w:val="center"/>
              <w:rPr>
                <w:rFonts w:cs="Arial"/>
                <w:sz w:val="18"/>
                <w:szCs w:val="18"/>
              </w:rPr>
            </w:pPr>
            <w:r w:rsidRPr="00952F21">
              <w:rPr>
                <w:rFonts w:cs="Arial"/>
                <w:sz w:val="18"/>
                <w:szCs w:val="18"/>
              </w:rPr>
              <w:t>-</w:t>
            </w:r>
          </w:p>
        </w:tc>
        <w:tc>
          <w:tcPr>
            <w:tcW w:w="2219" w:type="dxa"/>
          </w:tcPr>
          <w:p w:rsidR="0018378A" w:rsidRPr="00952F21" w:rsidRDefault="0018378A" w:rsidP="00952F21">
            <w:pPr>
              <w:jc w:val="center"/>
              <w:rPr>
                <w:rFonts w:cs="Arial"/>
                <w:sz w:val="18"/>
                <w:szCs w:val="18"/>
              </w:rPr>
            </w:pPr>
          </w:p>
          <w:p w:rsidR="0018378A" w:rsidRPr="00952F21" w:rsidRDefault="0018378A" w:rsidP="00952F21">
            <w:pPr>
              <w:jc w:val="center"/>
              <w:rPr>
                <w:rFonts w:cs="Arial"/>
                <w:sz w:val="18"/>
                <w:szCs w:val="18"/>
              </w:rPr>
            </w:pPr>
            <w:r w:rsidRPr="00952F21">
              <w:rPr>
                <w:rFonts w:cs="Arial"/>
                <w:sz w:val="18"/>
                <w:szCs w:val="18"/>
              </w:rPr>
              <w:t>-</w:t>
            </w:r>
          </w:p>
        </w:tc>
      </w:tr>
      <w:tr w:rsidR="0018378A" w:rsidRPr="00C276C2" w:rsidTr="00952F21">
        <w:tc>
          <w:tcPr>
            <w:tcW w:w="3216" w:type="dxa"/>
            <w:vMerge/>
          </w:tcPr>
          <w:p w:rsidR="0018378A" w:rsidRPr="00952F21" w:rsidRDefault="0018378A" w:rsidP="00952F21">
            <w:pPr>
              <w:jc w:val="both"/>
              <w:rPr>
                <w:rFonts w:cs="Arial"/>
              </w:rPr>
            </w:pPr>
          </w:p>
        </w:tc>
        <w:tc>
          <w:tcPr>
            <w:tcW w:w="2202" w:type="dxa"/>
          </w:tcPr>
          <w:p w:rsidR="0018378A" w:rsidRPr="00952F21" w:rsidRDefault="0018378A" w:rsidP="00952F21">
            <w:pPr>
              <w:jc w:val="both"/>
              <w:rPr>
                <w:rFonts w:cs="Arial"/>
                <w:sz w:val="18"/>
                <w:szCs w:val="18"/>
              </w:rPr>
            </w:pPr>
            <w:r w:rsidRPr="00952F21">
              <w:rPr>
                <w:rFonts w:cs="Arial"/>
                <w:sz w:val="18"/>
                <w:szCs w:val="18"/>
              </w:rPr>
              <w:t>Установленное значение энергосбережения ВЫКЛ. 11, 12, 13, 14, 15 ед.измерения: кВА</w:t>
            </w:r>
          </w:p>
          <w:p w:rsidR="0018378A" w:rsidRPr="00952F21" w:rsidRDefault="0018378A" w:rsidP="00952F21">
            <w:pPr>
              <w:rPr>
                <w:rFonts w:cs="Arial"/>
                <w:sz w:val="18"/>
                <w:szCs w:val="18"/>
              </w:rPr>
            </w:pPr>
            <w:r w:rsidRPr="00952F21">
              <w:rPr>
                <w:rFonts w:cs="Arial"/>
                <w:sz w:val="18"/>
                <w:szCs w:val="18"/>
              </w:rPr>
              <w:t xml:space="preserve">Примечание) хотя значение выражено в кВА, на самом деле, оно представляет собой значение в кВт </w:t>
            </w:r>
          </w:p>
          <w:p w:rsidR="0018378A" w:rsidRPr="00952F21" w:rsidRDefault="0018378A" w:rsidP="00952F21">
            <w:pPr>
              <w:jc w:val="both"/>
              <w:rPr>
                <w:rFonts w:cs="Arial"/>
                <w:sz w:val="18"/>
                <w:szCs w:val="18"/>
              </w:rPr>
            </w:pPr>
          </w:p>
          <w:p w:rsidR="0018378A" w:rsidRPr="00952F21" w:rsidRDefault="0018378A" w:rsidP="00952F21">
            <w:pPr>
              <w:jc w:val="both"/>
              <w:rPr>
                <w:rFonts w:cs="Arial"/>
                <w:sz w:val="18"/>
                <w:szCs w:val="18"/>
              </w:rPr>
            </w:pPr>
          </w:p>
          <w:p w:rsidR="0018378A" w:rsidRPr="00952F21" w:rsidRDefault="0018378A" w:rsidP="00952F21">
            <w:pPr>
              <w:jc w:val="both"/>
              <w:rPr>
                <w:rFonts w:cs="Arial"/>
                <w:sz w:val="18"/>
                <w:szCs w:val="18"/>
              </w:rPr>
            </w:pPr>
          </w:p>
          <w:p w:rsidR="0018378A" w:rsidRPr="00952F21" w:rsidRDefault="0018378A" w:rsidP="00952F21">
            <w:pPr>
              <w:jc w:val="both"/>
              <w:rPr>
                <w:rFonts w:cs="Arial"/>
                <w:sz w:val="18"/>
                <w:szCs w:val="18"/>
              </w:rPr>
            </w:pPr>
          </w:p>
        </w:tc>
        <w:tc>
          <w:tcPr>
            <w:tcW w:w="1934" w:type="dxa"/>
          </w:tcPr>
          <w:p w:rsidR="0018378A" w:rsidRPr="00952F21" w:rsidRDefault="0018378A" w:rsidP="00952F21">
            <w:pPr>
              <w:jc w:val="both"/>
              <w:rPr>
                <w:rFonts w:cs="Arial"/>
                <w:sz w:val="18"/>
                <w:szCs w:val="18"/>
              </w:rPr>
            </w:pPr>
            <w:r w:rsidRPr="00952F21">
              <w:rPr>
                <w:rFonts w:cs="Arial"/>
                <w:sz w:val="18"/>
                <w:szCs w:val="18"/>
                <w:lang w:val="en-US"/>
              </w:rPr>
              <w:t>G-SET</w:t>
            </w:r>
          </w:p>
        </w:tc>
        <w:tc>
          <w:tcPr>
            <w:tcW w:w="2219" w:type="dxa"/>
          </w:tcPr>
          <w:p w:rsidR="0018378A" w:rsidRPr="00952F21" w:rsidRDefault="0018378A" w:rsidP="00952F21">
            <w:pPr>
              <w:jc w:val="both"/>
              <w:rPr>
                <w:rFonts w:cs="Arial"/>
                <w:sz w:val="18"/>
                <w:szCs w:val="18"/>
              </w:rPr>
            </w:pPr>
            <w:r w:rsidRPr="00952F21">
              <w:rPr>
                <w:rFonts w:cs="Arial"/>
                <w:sz w:val="18"/>
                <w:szCs w:val="18"/>
              </w:rPr>
              <w:t xml:space="preserve">Выбрать установленное значение энергосбережения, используя клавиши </w:t>
            </w:r>
            <w:r w:rsidRPr="000A1FB6">
              <w:rPr>
                <w:rFonts w:cs="Arial"/>
                <w:noProof/>
                <w:sz w:val="18"/>
                <w:szCs w:val="18"/>
                <w:lang w:eastAsia="ru-RU"/>
              </w:rPr>
              <w:pict>
                <v:shape id="Рисунок 916" o:spid="_x0000_i2044" type="#_x0000_t75" style="width:17.25pt;height:18.75pt;visibility:visible">
                  <v:imagedata r:id="rId550" o:title=""/>
                </v:shape>
              </w:pict>
            </w:r>
            <w:r w:rsidRPr="00952F21">
              <w:rPr>
                <w:rFonts w:cs="Arial"/>
                <w:sz w:val="18"/>
                <w:szCs w:val="18"/>
              </w:rPr>
              <w:t xml:space="preserve"> или </w:t>
            </w:r>
            <w:r w:rsidRPr="000A1FB6">
              <w:rPr>
                <w:rFonts w:cs="Arial"/>
                <w:noProof/>
                <w:sz w:val="18"/>
                <w:szCs w:val="18"/>
                <w:lang w:eastAsia="ru-RU"/>
              </w:rPr>
              <w:pict>
                <v:shape id="Рисунок 915" o:spid="_x0000_i2045" type="#_x0000_t75" style="width:17.25pt;height:19.5pt;visibility:visible">
                  <v:imagedata r:id="rId551" o:title=""/>
                </v:shape>
              </w:pict>
            </w:r>
            <w:r w:rsidRPr="00952F21">
              <w:rPr>
                <w:rFonts w:cs="Arial"/>
                <w:sz w:val="18"/>
                <w:szCs w:val="18"/>
              </w:rPr>
              <w:t>, и нажать</w:t>
            </w:r>
          </w:p>
          <w:p w:rsidR="0018378A" w:rsidRPr="00952F21" w:rsidRDefault="0018378A" w:rsidP="00952F21">
            <w:pPr>
              <w:rPr>
                <w:rFonts w:cs="Arial"/>
                <w:sz w:val="18"/>
                <w:szCs w:val="18"/>
              </w:rPr>
            </w:pPr>
            <w:r w:rsidRPr="000A1FB6">
              <w:rPr>
                <w:rFonts w:cs="Arial"/>
                <w:noProof/>
                <w:sz w:val="18"/>
                <w:szCs w:val="18"/>
                <w:lang w:eastAsia="ru-RU"/>
              </w:rPr>
              <w:pict>
                <v:shape id="Рисунок 914" o:spid="_x0000_i2046" type="#_x0000_t75" style="width:17.25pt;height:16.5pt;visibility:visible">
                  <v:imagedata r:id="rId552" o:title=""/>
                </v:shape>
              </w:pict>
            </w:r>
            <w:r w:rsidRPr="00952F21">
              <w:rPr>
                <w:rFonts w:cs="Arial"/>
                <w:sz w:val="18"/>
                <w:szCs w:val="18"/>
              </w:rPr>
              <w:t xml:space="preserve"> для подтверждения настройки.</w:t>
            </w:r>
          </w:p>
        </w:tc>
      </w:tr>
      <w:tr w:rsidR="0018378A" w:rsidRPr="00C276C2" w:rsidTr="00952F21">
        <w:tc>
          <w:tcPr>
            <w:tcW w:w="3216" w:type="dxa"/>
            <w:vMerge/>
          </w:tcPr>
          <w:p w:rsidR="0018378A" w:rsidRPr="00952F21" w:rsidRDefault="0018378A" w:rsidP="00952F21">
            <w:pPr>
              <w:jc w:val="both"/>
              <w:rPr>
                <w:rFonts w:cs="Arial"/>
              </w:rPr>
            </w:pPr>
          </w:p>
        </w:tc>
        <w:tc>
          <w:tcPr>
            <w:tcW w:w="2202" w:type="dxa"/>
          </w:tcPr>
          <w:p w:rsidR="0018378A" w:rsidRPr="00952F21" w:rsidRDefault="0018378A" w:rsidP="00952F21">
            <w:pPr>
              <w:jc w:val="both"/>
              <w:rPr>
                <w:rFonts w:cs="Arial"/>
                <w:sz w:val="18"/>
                <w:szCs w:val="18"/>
              </w:rPr>
            </w:pPr>
            <w:r w:rsidRPr="00952F21">
              <w:rPr>
                <w:rFonts w:cs="Arial"/>
                <w:sz w:val="18"/>
                <w:szCs w:val="18"/>
              </w:rPr>
              <w:t>ВКЛ, ВЫКЛ</w:t>
            </w:r>
          </w:p>
        </w:tc>
        <w:tc>
          <w:tcPr>
            <w:tcW w:w="1934" w:type="dxa"/>
          </w:tcPr>
          <w:p w:rsidR="0018378A" w:rsidRPr="00952F21" w:rsidRDefault="0018378A" w:rsidP="00952F21">
            <w:pPr>
              <w:jc w:val="both"/>
              <w:rPr>
                <w:rFonts w:cs="Arial"/>
                <w:sz w:val="18"/>
                <w:szCs w:val="18"/>
              </w:rPr>
            </w:pPr>
            <w:r w:rsidRPr="00952F21">
              <w:rPr>
                <w:rFonts w:cs="Arial"/>
                <w:sz w:val="18"/>
                <w:szCs w:val="18"/>
                <w:lang w:val="en-US"/>
              </w:rPr>
              <w:t>P down (</w:t>
            </w:r>
            <w:r w:rsidRPr="00952F21">
              <w:rPr>
                <w:rFonts w:cs="Arial"/>
                <w:sz w:val="18"/>
                <w:szCs w:val="18"/>
              </w:rPr>
              <w:t>откачка)</w:t>
            </w:r>
          </w:p>
        </w:tc>
        <w:tc>
          <w:tcPr>
            <w:tcW w:w="2219" w:type="dxa"/>
          </w:tcPr>
          <w:p w:rsidR="0018378A" w:rsidRPr="00952F21" w:rsidRDefault="0018378A" w:rsidP="00952F21">
            <w:pPr>
              <w:jc w:val="both"/>
              <w:rPr>
                <w:rFonts w:cs="Arial"/>
                <w:sz w:val="18"/>
                <w:szCs w:val="18"/>
              </w:rPr>
            </w:pPr>
            <w:r w:rsidRPr="00952F21">
              <w:rPr>
                <w:rFonts w:cs="Arial"/>
                <w:sz w:val="18"/>
                <w:szCs w:val="18"/>
              </w:rPr>
              <w:t xml:space="preserve">Выбрать ВКЛ, нажимая клавиши </w:t>
            </w:r>
            <w:r w:rsidRPr="000A1FB6">
              <w:rPr>
                <w:rFonts w:cs="Arial"/>
                <w:noProof/>
                <w:sz w:val="18"/>
                <w:szCs w:val="18"/>
                <w:lang w:eastAsia="ru-RU"/>
              </w:rPr>
              <w:pict>
                <v:shape id="Рисунок 913" o:spid="_x0000_i2047" type="#_x0000_t75" style="width:17.25pt;height:18.75pt;visibility:visible">
                  <v:imagedata r:id="rId550" o:title=""/>
                </v:shape>
              </w:pict>
            </w:r>
            <w:r w:rsidRPr="00952F21">
              <w:rPr>
                <w:rFonts w:cs="Arial"/>
                <w:sz w:val="18"/>
                <w:szCs w:val="18"/>
              </w:rPr>
              <w:t xml:space="preserve"> или </w:t>
            </w:r>
            <w:r w:rsidRPr="000A1FB6">
              <w:rPr>
                <w:rFonts w:cs="Arial"/>
                <w:noProof/>
                <w:sz w:val="18"/>
                <w:szCs w:val="18"/>
                <w:lang w:eastAsia="ru-RU"/>
              </w:rPr>
              <w:pict>
                <v:shape id="Рисунок 912" o:spid="_x0000_i2048" type="#_x0000_t75" style="width:17.25pt;height:19.5pt;visibility:visible">
                  <v:imagedata r:id="rId551" o:title=""/>
                </v:shape>
              </w:pict>
            </w:r>
            <w:r w:rsidRPr="00952F21">
              <w:rPr>
                <w:rFonts w:cs="Arial"/>
                <w:sz w:val="18"/>
                <w:szCs w:val="18"/>
              </w:rPr>
              <w:t>, и нажать</w:t>
            </w:r>
          </w:p>
          <w:p w:rsidR="0018378A" w:rsidRPr="00952F21" w:rsidRDefault="0018378A" w:rsidP="00952F21">
            <w:pPr>
              <w:jc w:val="both"/>
              <w:rPr>
                <w:rFonts w:cs="Arial"/>
                <w:sz w:val="18"/>
                <w:szCs w:val="18"/>
              </w:rPr>
            </w:pPr>
            <w:r w:rsidRPr="000A1FB6">
              <w:rPr>
                <w:rFonts w:cs="Arial"/>
                <w:noProof/>
                <w:sz w:val="18"/>
                <w:szCs w:val="18"/>
                <w:lang w:eastAsia="ru-RU"/>
              </w:rPr>
              <w:pict>
                <v:shape id="Рисунок 911" o:spid="_x0000_i2049" type="#_x0000_t75" style="width:17.25pt;height:16.5pt;visibility:visible">
                  <v:imagedata r:id="rId552" o:title=""/>
                </v:shape>
              </w:pict>
            </w:r>
            <w:r w:rsidRPr="00952F21">
              <w:rPr>
                <w:rFonts w:cs="Arial"/>
                <w:sz w:val="18"/>
                <w:szCs w:val="18"/>
              </w:rPr>
              <w:t xml:space="preserve"> для подтверждения настройки. </w:t>
            </w:r>
          </w:p>
        </w:tc>
      </w:tr>
    </w:tbl>
    <w:p w:rsidR="0018378A" w:rsidRDefault="0018378A" w:rsidP="00952F21">
      <w:pPr>
        <w:pStyle w:val="Heading3"/>
      </w:pPr>
      <w:bookmarkStart w:id="142" w:name="_Toc343613590"/>
      <w:r>
        <w:t xml:space="preserve">Операция 2 в режиме </w:t>
      </w:r>
      <w:r>
        <w:rPr>
          <w:lang w:val="en-US"/>
        </w:rPr>
        <w:t>G</w:t>
      </w:r>
      <w:r w:rsidRPr="00684F85">
        <w:t>-</w:t>
      </w:r>
      <w:r>
        <w:rPr>
          <w:lang w:val="en-US"/>
        </w:rPr>
        <w:t>SET</w:t>
      </w:r>
      <w:r>
        <w:t xml:space="preserve"> (Применимые модели: </w:t>
      </w:r>
      <w:r w:rsidRPr="00952F21">
        <w:rPr>
          <w:lang w:val="en-US"/>
        </w:rPr>
        <w:t>LXE</w:t>
      </w:r>
      <w:r w:rsidRPr="00862DE2">
        <w:t>10</w:t>
      </w:r>
      <w:r w:rsidRPr="00952F21">
        <w:rPr>
          <w:lang w:val="en-US"/>
        </w:rPr>
        <w:t>E</w:t>
      </w:r>
      <w:r w:rsidRPr="00862DE2">
        <w:t>-</w:t>
      </w:r>
      <w:r w:rsidRPr="00952F21">
        <w:rPr>
          <w:lang w:val="en-US"/>
        </w:rPr>
        <w:t>A</w:t>
      </w:r>
      <w:r>
        <w:t>8</w:t>
      </w:r>
      <w:r w:rsidRPr="00862DE2">
        <w:t xml:space="preserve">, </w:t>
      </w:r>
      <w:r w:rsidRPr="00952F21">
        <w:rPr>
          <w:lang w:val="en-US"/>
        </w:rPr>
        <w:t>A</w:t>
      </w:r>
      <w:r>
        <w:t xml:space="preserve">9и </w:t>
      </w:r>
      <w:r w:rsidRPr="00952F21">
        <w:rPr>
          <w:lang w:val="en-US"/>
        </w:rPr>
        <w:t>A</w:t>
      </w:r>
      <w:r>
        <w:t>19</w:t>
      </w:r>
      <w:r w:rsidRPr="00684F85">
        <w:t>).</w:t>
      </w:r>
      <w:bookmarkEnd w:id="142"/>
    </w:p>
    <w:p w:rsidR="0018378A" w:rsidRPr="007A1D6D" w:rsidRDefault="0018378A" w:rsidP="00952F21">
      <w:pPr>
        <w:pStyle w:val="NoSpacing"/>
        <w:ind w:left="426"/>
        <w:jc w:val="both"/>
        <w:rPr>
          <w:rFonts w:ascii="Arial" w:hAnsi="Arial" w:cs="Arial"/>
          <w:sz w:val="20"/>
        </w:rPr>
      </w:pPr>
      <w:r w:rsidRPr="007A1D6D">
        <w:rPr>
          <w:rFonts w:ascii="Arial" w:hAnsi="Arial" w:cs="Arial"/>
          <w:sz w:val="20"/>
        </w:rPr>
        <w:t>Операция настройки генератора</w:t>
      </w:r>
    </w:p>
    <w:p w:rsidR="0018378A" w:rsidRPr="007A1D6D" w:rsidRDefault="0018378A" w:rsidP="00E26188">
      <w:pPr>
        <w:pStyle w:val="NoSpacing"/>
        <w:numPr>
          <w:ilvl w:val="0"/>
          <w:numId w:val="250"/>
        </w:numPr>
        <w:jc w:val="both"/>
        <w:rPr>
          <w:rFonts w:ascii="Arial" w:hAnsi="Arial" w:cs="Arial"/>
          <w:sz w:val="20"/>
        </w:rPr>
      </w:pPr>
      <w:r w:rsidRPr="007A1D6D">
        <w:rPr>
          <w:rFonts w:ascii="Arial" w:hAnsi="Arial" w:cs="Arial"/>
          <w:sz w:val="20"/>
        </w:rPr>
        <w:t xml:space="preserve">Нажать клавишу </w:t>
      </w:r>
      <w:r w:rsidRPr="007A1D6D">
        <w:rPr>
          <w:rFonts w:ascii="Arial" w:hAnsi="Arial" w:cs="Arial"/>
          <w:sz w:val="20"/>
          <w:lang w:val="en-US"/>
        </w:rPr>
        <w:t>G-SET</w:t>
      </w:r>
      <w:r w:rsidRPr="007A1D6D">
        <w:rPr>
          <w:rFonts w:ascii="Arial" w:hAnsi="Arial" w:cs="Arial"/>
          <w:sz w:val="20"/>
        </w:rPr>
        <w:t>.</w:t>
      </w:r>
    </w:p>
    <w:p w:rsidR="0018378A" w:rsidRPr="007A1D6D" w:rsidRDefault="0018378A" w:rsidP="00E26188">
      <w:pPr>
        <w:pStyle w:val="NoSpacing"/>
        <w:numPr>
          <w:ilvl w:val="0"/>
          <w:numId w:val="176"/>
        </w:numPr>
        <w:jc w:val="both"/>
        <w:rPr>
          <w:rFonts w:ascii="Arial" w:hAnsi="Arial" w:cs="Arial"/>
          <w:sz w:val="20"/>
        </w:rPr>
      </w:pPr>
      <w:r w:rsidRPr="007A1D6D">
        <w:rPr>
          <w:rFonts w:ascii="Arial" w:hAnsi="Arial" w:cs="Arial"/>
          <w:sz w:val="20"/>
        </w:rPr>
        <w:t xml:space="preserve">Выбрать”11”, “12”, “13”, “14”, “15” (кВА) или «ВЫКЛ», нажимая клавишу </w:t>
      </w:r>
      <w:r w:rsidRPr="000A1FB6">
        <w:rPr>
          <w:rFonts w:ascii="Arial" w:hAnsi="Arial" w:cs="Arial"/>
          <w:noProof/>
          <w:sz w:val="20"/>
          <w:lang w:eastAsia="ru-RU"/>
        </w:rPr>
        <w:pict>
          <v:shape id="Рисунок 921" o:spid="_x0000_i2052" type="#_x0000_t75" style="width:17.25pt;height:18pt;visibility:visible">
            <v:imagedata r:id="rId545" o:title=""/>
          </v:shape>
        </w:pict>
      </w:r>
      <w:r w:rsidRPr="007A1D6D">
        <w:rPr>
          <w:rFonts w:ascii="Arial" w:hAnsi="Arial" w:cs="Arial"/>
          <w:sz w:val="20"/>
        </w:rPr>
        <w:t xml:space="preserve"> или </w:t>
      </w:r>
      <w:r w:rsidRPr="000A1FB6">
        <w:rPr>
          <w:rFonts w:ascii="Arial" w:hAnsi="Arial" w:cs="Arial"/>
          <w:noProof/>
          <w:sz w:val="20"/>
          <w:lang w:eastAsia="ru-RU"/>
        </w:rPr>
        <w:pict>
          <v:shape id="Рисунок 920" o:spid="_x0000_i2053" type="#_x0000_t75" style="width:20.25pt;height:15.75pt;visibility:visible">
            <v:imagedata r:id="rId546" o:title=""/>
          </v:shape>
        </w:pict>
      </w:r>
      <w:r w:rsidRPr="007A1D6D">
        <w:rPr>
          <w:rFonts w:ascii="Arial" w:hAnsi="Arial" w:cs="Arial"/>
          <w:sz w:val="20"/>
        </w:rPr>
        <w:t xml:space="preserve">, а затем нажать клавишу </w:t>
      </w:r>
      <w:r w:rsidRPr="000A1FB6">
        <w:rPr>
          <w:rFonts w:ascii="Arial" w:hAnsi="Arial" w:cs="Arial"/>
          <w:noProof/>
          <w:sz w:val="20"/>
          <w:lang w:eastAsia="ru-RU"/>
        </w:rPr>
        <w:pict>
          <v:shape id="Рисунок 919" o:spid="_x0000_i2054" type="#_x0000_t75" style="width:17.25pt;height:17.25pt;visibility:visible">
            <v:imagedata r:id="rId547" o:title=""/>
          </v:shape>
        </w:pict>
      </w:r>
      <w:r w:rsidRPr="007A1D6D">
        <w:rPr>
          <w:rFonts w:ascii="Arial" w:hAnsi="Arial" w:cs="Arial"/>
          <w:sz w:val="20"/>
        </w:rPr>
        <w:t xml:space="preserve"> для подтверждения настройки – после этого начнется операция по экономии энергии согласно выбранному значению.</w:t>
      </w:r>
    </w:p>
    <w:p w:rsidR="0018378A" w:rsidRPr="007A1D6D" w:rsidRDefault="0018378A" w:rsidP="00952F21">
      <w:pPr>
        <w:pStyle w:val="NoSpacing"/>
        <w:ind w:left="360"/>
        <w:jc w:val="both"/>
        <w:rPr>
          <w:rFonts w:ascii="Arial" w:hAnsi="Arial" w:cs="Arial"/>
          <w:sz w:val="20"/>
        </w:rPr>
      </w:pPr>
      <w:r w:rsidRPr="007A1D6D">
        <w:rPr>
          <w:rFonts w:ascii="Arial" w:hAnsi="Arial" w:cs="Arial"/>
          <w:sz w:val="20"/>
        </w:rPr>
        <w:t xml:space="preserve">*Для сброса настроек генератора нажать клавишу «ВЫКЛ» в ходе шага </w:t>
      </w:r>
      <w:r w:rsidRPr="000A1FB6">
        <w:rPr>
          <w:rFonts w:ascii="Arial" w:hAnsi="Arial" w:cs="Arial"/>
          <w:noProof/>
          <w:sz w:val="20"/>
          <w:lang w:eastAsia="ru-RU"/>
        </w:rPr>
        <w:pict>
          <v:shape id="Рисунок 918" o:spid="_x0000_i2055" type="#_x0000_t75" style="width:14.25pt;height:14.25pt;visibility:visible">
            <v:imagedata r:id="rId548" o:title=""/>
          </v:shape>
        </w:pict>
      </w:r>
      <w:r w:rsidRPr="007A1D6D">
        <w:rPr>
          <w:rFonts w:ascii="Arial" w:hAnsi="Arial" w:cs="Arial"/>
          <w:sz w:val="20"/>
        </w:rPr>
        <w:t>.</w:t>
      </w:r>
    </w:p>
    <w:p w:rsidR="0018378A" w:rsidRPr="007A1D6D" w:rsidRDefault="0018378A" w:rsidP="00952F21">
      <w:pPr>
        <w:pStyle w:val="NoSpacing"/>
        <w:ind w:left="360"/>
        <w:jc w:val="both"/>
        <w:rPr>
          <w:rFonts w:ascii="Arial" w:hAnsi="Arial" w:cs="Arial"/>
          <w:sz w:val="20"/>
        </w:rPr>
      </w:pPr>
      <w:r w:rsidRPr="007A1D6D">
        <w:rPr>
          <w:rFonts w:ascii="Arial" w:hAnsi="Arial" w:cs="Arial"/>
          <w:sz w:val="20"/>
        </w:rPr>
        <w:t>*Если операция настройки генератора завершена, установленное значение не будет сброшено даже в случае выключения питания (настройка сохраняется).</w:t>
      </w:r>
    </w:p>
    <w:p w:rsidR="0018378A" w:rsidRDefault="0018378A">
      <w:pPr>
        <w:rPr>
          <w:rFonts w:cs="Arial"/>
        </w:rPr>
      </w:pPr>
      <w:r>
        <w:rPr>
          <w:rFonts w:cs="Arial"/>
        </w:rPr>
        <w:br w:type="page"/>
      </w:r>
    </w:p>
    <w:p w:rsidR="0018378A" w:rsidRDefault="0018378A" w:rsidP="00952F21">
      <w:pPr>
        <w:pStyle w:val="Heading3"/>
      </w:pPr>
      <w:bookmarkStart w:id="143" w:name="_Toc343613591"/>
      <w:r>
        <w:t xml:space="preserve">Режима работы клапана (Применимые модели: </w:t>
      </w:r>
      <w:r w:rsidRPr="00952F21">
        <w:rPr>
          <w:lang w:val="en-US"/>
        </w:rPr>
        <w:t>LXE</w:t>
      </w:r>
      <w:r w:rsidRPr="00496DDB">
        <w:t>10</w:t>
      </w:r>
      <w:r w:rsidRPr="00952F21">
        <w:rPr>
          <w:lang w:val="en-US"/>
        </w:rPr>
        <w:t>E</w:t>
      </w:r>
      <w:r w:rsidRPr="00496DDB">
        <w:t>-</w:t>
      </w:r>
      <w:r w:rsidRPr="00952F21">
        <w:rPr>
          <w:lang w:val="en-US"/>
        </w:rPr>
        <w:t>A</w:t>
      </w:r>
      <w:r w:rsidRPr="00496DDB">
        <w:t xml:space="preserve">14 </w:t>
      </w:r>
      <w:r>
        <w:t xml:space="preserve">и </w:t>
      </w:r>
      <w:r w:rsidRPr="00952F21">
        <w:rPr>
          <w:lang w:val="en-US"/>
        </w:rPr>
        <w:t>A</w:t>
      </w:r>
      <w:r w:rsidRPr="00496DDB">
        <w:t>15 (</w:t>
      </w:r>
      <w:r w:rsidRPr="00952F21">
        <w:rPr>
          <w:lang w:val="en-US"/>
        </w:rPr>
        <w:t>A</w:t>
      </w:r>
      <w:r w:rsidRPr="00496DDB">
        <w:t xml:space="preserve">, </w:t>
      </w:r>
      <w:r w:rsidRPr="00952F21">
        <w:rPr>
          <w:lang w:val="en-US"/>
        </w:rPr>
        <w:t>AR</w:t>
      </w:r>
      <w:r w:rsidRPr="00496DDB">
        <w:t xml:space="preserve">, </w:t>
      </w:r>
      <w:r w:rsidRPr="00952F21">
        <w:rPr>
          <w:lang w:val="en-US"/>
        </w:rPr>
        <w:t>B</w:t>
      </w:r>
      <w:r>
        <w:t xml:space="preserve">)) </w:t>
      </w:r>
      <w:r w:rsidRPr="00496DDB">
        <w:t>*</w:t>
      </w:r>
      <w:r>
        <w:t>Требуются Теплообменник подогревателя и датчик влажности (опциональный).</w:t>
      </w:r>
      <w:bookmarkEnd w:id="143"/>
    </w:p>
    <w:p w:rsidR="0018378A" w:rsidRPr="007A1D6D" w:rsidRDefault="0018378A" w:rsidP="00952F21">
      <w:pPr>
        <w:pStyle w:val="NoSpacing"/>
        <w:jc w:val="both"/>
        <w:rPr>
          <w:rFonts w:ascii="Arial" w:hAnsi="Arial" w:cs="Arial"/>
          <w:sz w:val="20"/>
        </w:rPr>
      </w:pPr>
      <w:r w:rsidRPr="007A1D6D">
        <w:rPr>
          <w:rFonts w:ascii="Arial" w:hAnsi="Arial" w:cs="Arial"/>
          <w:sz w:val="20"/>
        </w:rPr>
        <w:t>Режим работы клапана, показанный ниже, используется для транспортировки баллонов. Для выполнения режима работы клапана требуется настроить контроллер (см. следующую страницу).</w:t>
      </w:r>
    </w:p>
    <w:p w:rsidR="0018378A" w:rsidRPr="007A1D6D" w:rsidRDefault="0018378A" w:rsidP="00952F21">
      <w:pPr>
        <w:pStyle w:val="NoSpacing"/>
        <w:jc w:val="both"/>
        <w:rPr>
          <w:rFonts w:ascii="Arial" w:hAnsi="Arial" w:cs="Arial"/>
          <w:sz w:val="20"/>
        </w:rPr>
      </w:pPr>
    </w:p>
    <w:p w:rsidR="0018378A" w:rsidRPr="007A1D6D" w:rsidRDefault="0018378A" w:rsidP="00952F21">
      <w:pPr>
        <w:pStyle w:val="NoSpacing"/>
        <w:jc w:val="both"/>
        <w:rPr>
          <w:rFonts w:ascii="Arial" w:hAnsi="Arial" w:cs="Arial"/>
          <w:sz w:val="20"/>
        </w:rPr>
      </w:pPr>
      <w:r w:rsidRPr="007A1D6D">
        <w:rPr>
          <w:rFonts w:ascii="Arial" w:hAnsi="Arial" w:cs="Arial"/>
          <w:sz w:val="20"/>
        </w:rPr>
        <w:t>При режиме работы клапана, на первом сегменте светодиодного дисплея отображается “</w:t>
      </w:r>
      <w:r w:rsidRPr="007A1D6D">
        <w:rPr>
          <w:rFonts w:ascii="Arial" w:hAnsi="Arial" w:cs="Arial"/>
          <w:sz w:val="20"/>
          <w:lang w:val="en-US"/>
        </w:rPr>
        <w:t>b</w:t>
      </w:r>
      <w:r w:rsidRPr="007A1D6D">
        <w:rPr>
          <w:rFonts w:ascii="Arial" w:hAnsi="Arial" w:cs="Arial"/>
          <w:sz w:val="20"/>
        </w:rPr>
        <w:t>”. Нижеприведенные пункты могут быть настроены.</w:t>
      </w:r>
    </w:p>
    <w:p w:rsidR="0018378A" w:rsidRPr="007A1D6D" w:rsidRDefault="0018378A" w:rsidP="00E26188">
      <w:pPr>
        <w:pStyle w:val="NoSpacing"/>
        <w:numPr>
          <w:ilvl w:val="0"/>
          <w:numId w:val="265"/>
        </w:numPr>
        <w:jc w:val="both"/>
        <w:rPr>
          <w:rFonts w:ascii="Arial" w:hAnsi="Arial" w:cs="Arial"/>
          <w:sz w:val="20"/>
        </w:rPr>
      </w:pPr>
      <w:r>
        <w:rPr>
          <w:rFonts w:ascii="Arial" w:hAnsi="Arial" w:cs="Arial"/>
          <w:sz w:val="20"/>
        </w:rPr>
        <w:t>Осушение</w:t>
      </w:r>
      <w:r w:rsidRPr="007A1D6D">
        <w:rPr>
          <w:rFonts w:ascii="Arial" w:hAnsi="Arial" w:cs="Arial"/>
          <w:sz w:val="20"/>
        </w:rPr>
        <w:t>: вкл/выкл</w:t>
      </w:r>
    </w:p>
    <w:p w:rsidR="0018378A" w:rsidRPr="007A1D6D" w:rsidRDefault="0018378A" w:rsidP="00952F21">
      <w:pPr>
        <w:pStyle w:val="NoSpacing"/>
        <w:ind w:left="720"/>
        <w:jc w:val="both"/>
        <w:rPr>
          <w:rFonts w:ascii="Arial" w:hAnsi="Arial" w:cs="Arial"/>
          <w:sz w:val="20"/>
        </w:rPr>
      </w:pPr>
      <w:r w:rsidRPr="007A1D6D">
        <w:rPr>
          <w:rFonts w:ascii="Arial" w:hAnsi="Arial" w:cs="Arial"/>
          <w:sz w:val="20"/>
        </w:rPr>
        <w:t>Если этот режим включен (</w:t>
      </w:r>
      <w:r w:rsidRPr="007A1D6D">
        <w:rPr>
          <w:rFonts w:ascii="Arial" w:hAnsi="Arial" w:cs="Arial"/>
          <w:sz w:val="20"/>
          <w:lang w:val="en-US"/>
        </w:rPr>
        <w:t>ON</w:t>
      </w:r>
      <w:r w:rsidRPr="007A1D6D">
        <w:rPr>
          <w:rFonts w:ascii="Arial" w:hAnsi="Arial" w:cs="Arial"/>
          <w:sz w:val="20"/>
        </w:rPr>
        <w:t>). Диапазон влагоудаления может составлять от 95% до 60% (по умолчанию 95%).</w:t>
      </w:r>
    </w:p>
    <w:p w:rsidR="0018378A" w:rsidRPr="007A1D6D" w:rsidRDefault="0018378A" w:rsidP="00E26188">
      <w:pPr>
        <w:pStyle w:val="NoSpacing"/>
        <w:numPr>
          <w:ilvl w:val="0"/>
          <w:numId w:val="265"/>
        </w:numPr>
        <w:jc w:val="both"/>
        <w:rPr>
          <w:rFonts w:ascii="Arial" w:hAnsi="Arial" w:cs="Arial"/>
          <w:sz w:val="20"/>
        </w:rPr>
      </w:pPr>
      <w:r w:rsidRPr="007A1D6D">
        <w:rPr>
          <w:rFonts w:ascii="Arial" w:hAnsi="Arial" w:cs="Arial"/>
          <w:sz w:val="20"/>
        </w:rPr>
        <w:t>Скорость вентилятора испарителя: попеременная работа (попеременно, каждый час, с высокой и низкой скоростью)</w:t>
      </w:r>
    </w:p>
    <w:p w:rsidR="0018378A" w:rsidRPr="007A1D6D" w:rsidRDefault="0018378A" w:rsidP="00952F21">
      <w:pPr>
        <w:pStyle w:val="NoSpacing"/>
        <w:ind w:left="720"/>
        <w:jc w:val="both"/>
        <w:rPr>
          <w:rFonts w:ascii="Arial" w:hAnsi="Arial" w:cs="Arial"/>
          <w:sz w:val="20"/>
        </w:rPr>
      </w:pPr>
      <w:r w:rsidRPr="007A1D6D">
        <w:rPr>
          <w:rFonts w:ascii="Arial" w:hAnsi="Arial" w:cs="Arial"/>
          <w:sz w:val="20"/>
        </w:rPr>
        <w:t>Высокая скорость, низкая скорость</w:t>
      </w:r>
    </w:p>
    <w:p w:rsidR="0018378A" w:rsidRPr="007A1D6D" w:rsidRDefault="0018378A" w:rsidP="00E26188">
      <w:pPr>
        <w:pStyle w:val="NoSpacing"/>
        <w:numPr>
          <w:ilvl w:val="0"/>
          <w:numId w:val="265"/>
        </w:numPr>
        <w:jc w:val="both"/>
        <w:rPr>
          <w:rFonts w:ascii="Arial" w:hAnsi="Arial" w:cs="Arial"/>
          <w:sz w:val="20"/>
        </w:rPr>
      </w:pPr>
      <w:r w:rsidRPr="007A1D6D">
        <w:rPr>
          <w:rFonts w:ascii="Arial" w:hAnsi="Arial" w:cs="Arial"/>
          <w:sz w:val="20"/>
        </w:rPr>
        <w:t xml:space="preserve">Температура начала </w:t>
      </w:r>
      <w:r>
        <w:rPr>
          <w:rFonts w:ascii="Arial" w:hAnsi="Arial" w:cs="Arial"/>
          <w:sz w:val="20"/>
        </w:rPr>
        <w:t>оттайки</w:t>
      </w:r>
      <w:r w:rsidRPr="007A1D6D">
        <w:rPr>
          <w:rFonts w:ascii="Arial" w:hAnsi="Arial" w:cs="Arial"/>
          <w:sz w:val="20"/>
        </w:rPr>
        <w:t xml:space="preserve">: от +4ºС до +18ºС (по умолчанию: 5ºС). </w:t>
      </w:r>
    </w:p>
    <w:p w:rsidR="0018378A" w:rsidRPr="000A62B4" w:rsidRDefault="0018378A" w:rsidP="00952F21">
      <w:pPr>
        <w:pStyle w:val="NoSpacing"/>
        <w:ind w:left="360"/>
        <w:jc w:val="both"/>
        <w:rPr>
          <w:rFonts w:ascii="Arial" w:hAnsi="Arial" w:cs="Arial"/>
        </w:rPr>
      </w:pPr>
    </w:p>
    <w:p w:rsidR="0018378A" w:rsidRDefault="0018378A" w:rsidP="002673F0">
      <w:pPr>
        <w:ind w:hanging="11"/>
        <w:jc w:val="both"/>
        <w:rPr>
          <w:rFonts w:eastAsia="MS Mincho" w:cs="Arial"/>
        </w:rPr>
      </w:pPr>
      <w:r w:rsidRPr="000A1FB6">
        <w:rPr>
          <w:rFonts w:eastAsia="MS Mincho" w:cs="Arial"/>
        </w:rPr>
        <w:pict>
          <v:shape id="_x0000_i2056" type="#_x0000_t75" style="width:441.75pt;height:395.25pt">
            <v:imagedata r:id="rId553" o:title=""/>
          </v:shape>
        </w:pict>
      </w:r>
    </w:p>
    <w:p w:rsidR="0018378A" w:rsidRDefault="0018378A">
      <w:pPr>
        <w:rPr>
          <w:rFonts w:eastAsia="MS Mincho" w:cs="Arial"/>
        </w:rPr>
      </w:pPr>
      <w:r>
        <w:rPr>
          <w:rFonts w:eastAsia="MS Mincho" w:cs="Aria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10"/>
      </w:tblGrid>
      <w:tr w:rsidR="0018378A" w:rsidRPr="00C276C2" w:rsidTr="00797F87">
        <w:tc>
          <w:tcPr>
            <w:tcW w:w="3510" w:type="dxa"/>
          </w:tcPr>
          <w:p w:rsidR="0018378A" w:rsidRPr="000E132D" w:rsidRDefault="0018378A" w:rsidP="00E26188">
            <w:pPr>
              <w:pStyle w:val="NoSpacing"/>
              <w:numPr>
                <w:ilvl w:val="0"/>
                <w:numId w:val="266"/>
              </w:numPr>
              <w:jc w:val="both"/>
              <w:rPr>
                <w:rFonts w:ascii="Arial" w:hAnsi="Arial" w:cs="Arial"/>
                <w:b/>
              </w:rPr>
            </w:pPr>
            <w:r w:rsidRPr="000E132D">
              <w:rPr>
                <w:rFonts w:ascii="Arial" w:hAnsi="Arial" w:cs="Arial"/>
                <w:b/>
              </w:rPr>
              <w:t>РЕЖИМНАЯ ОПЕРАЦИЯ</w:t>
            </w:r>
          </w:p>
        </w:tc>
      </w:tr>
    </w:tbl>
    <w:p w:rsidR="0018378A" w:rsidRDefault="0018378A" w:rsidP="002673F0">
      <w:pPr>
        <w:ind w:hanging="11"/>
        <w:jc w:val="both"/>
        <w:rPr>
          <w:rFonts w:eastAsia="MS Mincho" w:cs="Arial"/>
        </w:rPr>
      </w:pPr>
    </w:p>
    <w:p w:rsidR="0018378A" w:rsidRPr="007A1D6D" w:rsidRDefault="0018378A" w:rsidP="00545CF0">
      <w:pPr>
        <w:pStyle w:val="NoSpacing"/>
        <w:jc w:val="both"/>
        <w:rPr>
          <w:rFonts w:ascii="Arial" w:hAnsi="Arial" w:cs="Arial"/>
          <w:sz w:val="20"/>
        </w:rPr>
      </w:pPr>
      <w:r w:rsidRPr="007A1D6D">
        <w:rPr>
          <w:rFonts w:ascii="Arial" w:hAnsi="Arial" w:cs="Arial"/>
          <w:sz w:val="20"/>
        </w:rPr>
        <w:t xml:space="preserve">Нажать клавишу </w:t>
      </w:r>
      <w:r w:rsidRPr="000A1FB6">
        <w:rPr>
          <w:rFonts w:ascii="Arial" w:hAnsi="Arial" w:cs="Arial"/>
          <w:noProof/>
          <w:sz w:val="20"/>
          <w:lang w:eastAsia="ru-RU"/>
        </w:rPr>
        <w:pict>
          <v:shape id="Рисунок 925" o:spid="_x0000_i2057" type="#_x0000_t75" style="width:32.25pt;height:33pt;visibility:visible">
            <v:imagedata r:id="rId554" o:title=""/>
          </v:shape>
        </w:pict>
      </w:r>
      <w:r w:rsidRPr="007A1D6D">
        <w:rPr>
          <w:rFonts w:ascii="Arial" w:hAnsi="Arial" w:cs="Arial"/>
          <w:sz w:val="20"/>
        </w:rPr>
        <w:t xml:space="preserve">(или клавишу </w:t>
      </w:r>
      <w:r w:rsidRPr="000A1FB6">
        <w:rPr>
          <w:rFonts w:ascii="Arial" w:hAnsi="Arial" w:cs="Arial"/>
          <w:noProof/>
          <w:sz w:val="20"/>
          <w:lang w:eastAsia="ru-RU"/>
        </w:rPr>
        <w:pict>
          <v:shape id="Рисунок 924" o:spid="_x0000_i2058" type="#_x0000_t75" style="width:29.25pt;height:36pt;visibility:visible">
            <v:imagedata r:id="rId555" o:title=""/>
          </v:shape>
        </w:pict>
      </w:r>
      <w:r w:rsidRPr="007A1D6D">
        <w:rPr>
          <w:rFonts w:ascii="Arial" w:hAnsi="Arial" w:cs="Arial"/>
          <w:sz w:val="20"/>
        </w:rPr>
        <w:t xml:space="preserve">) при режиме текущей индикации для перехода в РЕЖИМНУЮ операцию. </w:t>
      </w:r>
    </w:p>
    <w:p w:rsidR="0018378A" w:rsidRDefault="0018378A" w:rsidP="00545CF0">
      <w:pPr>
        <w:pStyle w:val="NoSpacing"/>
        <w:jc w:val="both"/>
        <w:rPr>
          <w:rFonts w:ascii="Arial" w:hAnsi="Arial" w:cs="Arial"/>
        </w:rPr>
      </w:pPr>
      <w:r w:rsidRPr="000A1FB6">
        <w:rPr>
          <w:rFonts w:ascii="Arial" w:hAnsi="Arial" w:cs="Arial"/>
          <w:noProof/>
          <w:lang w:eastAsia="ru-RU"/>
        </w:rPr>
        <w:pict>
          <v:shape id="Рисунок 923" o:spid="_x0000_i2059" type="#_x0000_t75" style="width:101.25pt;height:269.25pt;visibility:visible">
            <v:imagedata r:id="rId556" o:title=""/>
          </v:shape>
        </w:pict>
      </w:r>
    </w:p>
    <w:p w:rsidR="0018378A" w:rsidRDefault="0018378A" w:rsidP="00545CF0">
      <w:pPr>
        <w:pStyle w:val="NoSpacing"/>
        <w:jc w:val="both"/>
        <w:rPr>
          <w:rFonts w:ascii="Arial" w:hAnsi="Arial" w:cs="Arial"/>
        </w:rPr>
      </w:pPr>
    </w:p>
    <w:p w:rsidR="0018378A" w:rsidRPr="007A1D6D" w:rsidRDefault="0018378A" w:rsidP="00545CF0">
      <w:pPr>
        <w:pStyle w:val="NoSpacing"/>
        <w:jc w:val="both"/>
        <w:rPr>
          <w:rFonts w:ascii="Arial" w:hAnsi="Arial" w:cs="Arial"/>
          <w:sz w:val="20"/>
        </w:rPr>
      </w:pPr>
      <w:r w:rsidRPr="007A1D6D">
        <w:rPr>
          <w:rFonts w:ascii="Arial" w:hAnsi="Arial" w:cs="Arial"/>
          <w:sz w:val="20"/>
        </w:rPr>
        <w:t>При Режимной операции доступны следующие настройки/операции:</w:t>
      </w:r>
    </w:p>
    <w:p w:rsidR="0018378A" w:rsidRPr="007A1D6D" w:rsidRDefault="0018378A" w:rsidP="00E26188">
      <w:pPr>
        <w:pStyle w:val="NoSpacing"/>
        <w:numPr>
          <w:ilvl w:val="0"/>
          <w:numId w:val="269"/>
        </w:numPr>
        <w:jc w:val="both"/>
        <w:rPr>
          <w:rFonts w:ascii="Arial" w:hAnsi="Arial" w:cs="Arial"/>
          <w:sz w:val="20"/>
        </w:rPr>
      </w:pPr>
      <w:r w:rsidRPr="007A1D6D">
        <w:rPr>
          <w:rFonts w:ascii="Arial" w:hAnsi="Arial" w:cs="Arial"/>
          <w:sz w:val="20"/>
        </w:rPr>
        <w:t>Общие настройки</w:t>
      </w:r>
    </w:p>
    <w:p w:rsidR="0018378A" w:rsidRPr="007A1D6D" w:rsidRDefault="0018378A" w:rsidP="00545CF0">
      <w:pPr>
        <w:pStyle w:val="NoSpacing"/>
        <w:ind w:left="720"/>
        <w:jc w:val="both"/>
        <w:rPr>
          <w:rFonts w:ascii="Arial" w:hAnsi="Arial" w:cs="Arial"/>
          <w:sz w:val="20"/>
        </w:rPr>
      </w:pPr>
      <w:r w:rsidRPr="007A1D6D">
        <w:rPr>
          <w:rFonts w:ascii="Arial" w:hAnsi="Arial" w:cs="Arial"/>
          <w:sz w:val="20"/>
        </w:rPr>
        <w:t>Общее потребление энергии может быть сокращено до требуемых макс. значений для конкретных генераторов или силовых установок.</w:t>
      </w:r>
    </w:p>
    <w:p w:rsidR="0018378A" w:rsidRPr="007A1D6D" w:rsidRDefault="0018378A" w:rsidP="00545CF0">
      <w:pPr>
        <w:pStyle w:val="NoSpacing"/>
        <w:ind w:left="720"/>
        <w:jc w:val="both"/>
        <w:rPr>
          <w:rFonts w:ascii="Arial" w:hAnsi="Arial" w:cs="Arial"/>
          <w:sz w:val="20"/>
        </w:rPr>
      </w:pPr>
      <w:r w:rsidRPr="007A1D6D">
        <w:rPr>
          <w:rFonts w:ascii="Arial" w:hAnsi="Arial" w:cs="Arial"/>
          <w:sz w:val="20"/>
        </w:rPr>
        <w:t>Выбирать можно из: «выкл» (без ограничений), «15», «14», «13», «12», «11» кВА.</w:t>
      </w:r>
    </w:p>
    <w:p w:rsidR="0018378A" w:rsidRPr="007A1D6D" w:rsidRDefault="0018378A" w:rsidP="00E26188">
      <w:pPr>
        <w:pStyle w:val="NoSpacing"/>
        <w:numPr>
          <w:ilvl w:val="0"/>
          <w:numId w:val="269"/>
        </w:numPr>
        <w:jc w:val="both"/>
        <w:rPr>
          <w:rFonts w:ascii="Arial" w:hAnsi="Arial" w:cs="Arial"/>
          <w:sz w:val="20"/>
        </w:rPr>
      </w:pPr>
      <w:r w:rsidRPr="007A1D6D">
        <w:rPr>
          <w:rFonts w:ascii="Arial" w:hAnsi="Arial" w:cs="Arial"/>
          <w:sz w:val="20"/>
        </w:rPr>
        <w:t>Автоматическая откачка</w:t>
      </w:r>
    </w:p>
    <w:p w:rsidR="0018378A" w:rsidRPr="007A1D6D" w:rsidRDefault="0018378A" w:rsidP="00545CF0">
      <w:pPr>
        <w:pStyle w:val="NoSpacing"/>
        <w:ind w:left="720"/>
        <w:jc w:val="both"/>
        <w:rPr>
          <w:rFonts w:ascii="Arial" w:hAnsi="Arial" w:cs="Arial"/>
          <w:sz w:val="20"/>
        </w:rPr>
      </w:pPr>
      <w:r w:rsidRPr="007A1D6D">
        <w:rPr>
          <w:rFonts w:ascii="Arial" w:hAnsi="Arial" w:cs="Arial"/>
          <w:sz w:val="20"/>
        </w:rPr>
        <w:t>Автоматическая откачка может осуществляться автоматически.</w:t>
      </w:r>
    </w:p>
    <w:p w:rsidR="0018378A" w:rsidRPr="007A1D6D" w:rsidRDefault="0018378A" w:rsidP="00545CF0">
      <w:pPr>
        <w:pStyle w:val="NoSpacing"/>
        <w:ind w:left="720"/>
        <w:jc w:val="both"/>
        <w:rPr>
          <w:rFonts w:ascii="Arial" w:hAnsi="Arial" w:cs="Arial"/>
          <w:sz w:val="20"/>
        </w:rPr>
      </w:pPr>
      <w:r w:rsidRPr="007A1D6D">
        <w:rPr>
          <w:rFonts w:ascii="Arial" w:hAnsi="Arial" w:cs="Arial"/>
          <w:sz w:val="20"/>
        </w:rPr>
        <w:t>(См. «Автоматическая откачка» в пункте 4.1.3).</w:t>
      </w:r>
    </w:p>
    <w:p w:rsidR="0018378A" w:rsidRPr="007A1D6D" w:rsidRDefault="0018378A" w:rsidP="00E26188">
      <w:pPr>
        <w:pStyle w:val="NoSpacing"/>
        <w:numPr>
          <w:ilvl w:val="0"/>
          <w:numId w:val="269"/>
        </w:numPr>
        <w:jc w:val="both"/>
        <w:rPr>
          <w:rFonts w:ascii="Arial" w:hAnsi="Arial" w:cs="Arial"/>
          <w:sz w:val="20"/>
        </w:rPr>
      </w:pPr>
      <w:r w:rsidRPr="007A1D6D">
        <w:rPr>
          <w:rFonts w:ascii="Arial" w:hAnsi="Arial" w:cs="Arial"/>
          <w:sz w:val="20"/>
        </w:rPr>
        <w:t>Горение светодиодного дисплея-ВЫКЛ (Опционально).</w:t>
      </w:r>
    </w:p>
    <w:p w:rsidR="0018378A" w:rsidRPr="007A1D6D" w:rsidRDefault="0018378A" w:rsidP="00545CF0">
      <w:pPr>
        <w:pStyle w:val="NoSpacing"/>
        <w:ind w:left="720"/>
        <w:jc w:val="both"/>
        <w:rPr>
          <w:rFonts w:ascii="Arial" w:hAnsi="Arial" w:cs="Arial"/>
          <w:sz w:val="20"/>
        </w:rPr>
      </w:pPr>
      <w:r w:rsidRPr="007A1D6D">
        <w:rPr>
          <w:rFonts w:ascii="Arial" w:hAnsi="Arial" w:cs="Arial"/>
          <w:sz w:val="20"/>
        </w:rPr>
        <w:t>Все светодиоды (включая светодиодные лампы) могут быть выключены. Для выполнения данной функции потребуется изменить начальные настройки с «вкл» заранее.</w:t>
      </w:r>
    </w:p>
    <w:p w:rsidR="0018378A" w:rsidRPr="007A1D6D" w:rsidRDefault="0018378A" w:rsidP="00E26188">
      <w:pPr>
        <w:pStyle w:val="NoSpacing"/>
        <w:numPr>
          <w:ilvl w:val="0"/>
          <w:numId w:val="269"/>
        </w:numPr>
        <w:jc w:val="both"/>
        <w:rPr>
          <w:rFonts w:ascii="Arial" w:hAnsi="Arial" w:cs="Arial"/>
          <w:sz w:val="20"/>
        </w:rPr>
      </w:pPr>
      <w:r w:rsidRPr="007A1D6D">
        <w:rPr>
          <w:rFonts w:ascii="Arial" w:hAnsi="Arial" w:cs="Arial"/>
          <w:sz w:val="20"/>
        </w:rPr>
        <w:t>Настройка режима работы клапана.</w:t>
      </w:r>
    </w:p>
    <w:p w:rsidR="0018378A" w:rsidRPr="007A1D6D" w:rsidRDefault="0018378A" w:rsidP="00545CF0">
      <w:pPr>
        <w:pStyle w:val="NoSpacing"/>
        <w:ind w:left="720"/>
        <w:jc w:val="both"/>
        <w:rPr>
          <w:rFonts w:ascii="Arial" w:hAnsi="Arial" w:cs="Arial"/>
          <w:sz w:val="20"/>
        </w:rPr>
      </w:pPr>
      <w:r w:rsidRPr="007A1D6D">
        <w:rPr>
          <w:rFonts w:ascii="Arial" w:hAnsi="Arial" w:cs="Arial"/>
          <w:sz w:val="20"/>
        </w:rPr>
        <w:t>При этом режиме можно выполнять работу в режиме клапанов (см. «Режим работы клапанов» на стр.5-33).</w:t>
      </w:r>
    </w:p>
    <w:p w:rsidR="0018378A" w:rsidRPr="007A1D6D" w:rsidRDefault="0018378A" w:rsidP="00545CF0">
      <w:pPr>
        <w:pStyle w:val="NoSpacing"/>
        <w:ind w:left="720"/>
        <w:jc w:val="both"/>
        <w:rPr>
          <w:rFonts w:ascii="Arial" w:hAnsi="Arial" w:cs="Arial"/>
          <w:sz w:val="20"/>
        </w:rPr>
      </w:pPr>
      <w:r w:rsidRPr="007A1D6D">
        <w:rPr>
          <w:rFonts w:ascii="Arial" w:hAnsi="Arial" w:cs="Arial"/>
          <w:sz w:val="20"/>
        </w:rPr>
        <w:t>Если режим работы клапанов переведен в положение «Вкл», начальные настройки могут быть изменены, как показано ниже.</w:t>
      </w:r>
    </w:p>
    <w:p w:rsidR="0018378A" w:rsidRPr="007A1D6D" w:rsidRDefault="0018378A" w:rsidP="00E26188">
      <w:pPr>
        <w:pStyle w:val="NoSpacing"/>
        <w:numPr>
          <w:ilvl w:val="0"/>
          <w:numId w:val="270"/>
        </w:numPr>
        <w:jc w:val="both"/>
        <w:rPr>
          <w:rFonts w:ascii="Arial" w:hAnsi="Arial" w:cs="Arial"/>
          <w:sz w:val="20"/>
        </w:rPr>
      </w:pPr>
      <w:r>
        <w:rPr>
          <w:rFonts w:ascii="Arial" w:hAnsi="Arial" w:cs="Arial"/>
          <w:sz w:val="20"/>
        </w:rPr>
        <w:t>Осушение</w:t>
      </w:r>
      <w:r w:rsidRPr="007A1D6D">
        <w:rPr>
          <w:rFonts w:ascii="Arial" w:hAnsi="Arial" w:cs="Arial"/>
          <w:sz w:val="20"/>
        </w:rPr>
        <w:t>: вкл/выкл (по умолчанию)</w:t>
      </w:r>
    </w:p>
    <w:p w:rsidR="0018378A" w:rsidRPr="007A1D6D" w:rsidRDefault="0018378A" w:rsidP="00545CF0">
      <w:pPr>
        <w:pStyle w:val="NoSpacing"/>
        <w:ind w:left="720"/>
        <w:jc w:val="both"/>
        <w:rPr>
          <w:rFonts w:ascii="Arial" w:hAnsi="Arial" w:cs="Arial"/>
          <w:sz w:val="20"/>
        </w:rPr>
      </w:pPr>
      <w:r w:rsidRPr="007A1D6D">
        <w:rPr>
          <w:rFonts w:ascii="Arial" w:hAnsi="Arial" w:cs="Arial"/>
          <w:sz w:val="20"/>
        </w:rPr>
        <w:t>Если выбрано «Вкл», то можно изменить влажность внутри и 95% (по умолчанию) до 60%.</w:t>
      </w:r>
    </w:p>
    <w:p w:rsidR="0018378A" w:rsidRPr="007A1D6D" w:rsidRDefault="0018378A" w:rsidP="00E26188">
      <w:pPr>
        <w:pStyle w:val="NoSpacing"/>
        <w:numPr>
          <w:ilvl w:val="0"/>
          <w:numId w:val="267"/>
        </w:numPr>
        <w:jc w:val="both"/>
        <w:rPr>
          <w:rFonts w:ascii="Arial" w:hAnsi="Arial" w:cs="Arial"/>
          <w:sz w:val="20"/>
        </w:rPr>
      </w:pPr>
      <w:r w:rsidRPr="007A1D6D">
        <w:rPr>
          <w:rFonts w:ascii="Arial" w:hAnsi="Arial" w:cs="Arial"/>
          <w:sz w:val="20"/>
        </w:rPr>
        <w:t>Скорость вентилятора испарителя: (В/Н) попеременная работа с разной скоростью (по умолчанию)/ Высокая/Низкая</w:t>
      </w:r>
    </w:p>
    <w:p w:rsidR="0018378A" w:rsidRPr="007A1D6D" w:rsidRDefault="0018378A" w:rsidP="00E26188">
      <w:pPr>
        <w:pStyle w:val="NoSpacing"/>
        <w:numPr>
          <w:ilvl w:val="0"/>
          <w:numId w:val="268"/>
        </w:numPr>
        <w:jc w:val="both"/>
        <w:rPr>
          <w:rFonts w:ascii="Arial" w:hAnsi="Arial" w:cs="Arial"/>
          <w:sz w:val="20"/>
        </w:rPr>
      </w:pPr>
      <w:r w:rsidRPr="007A1D6D">
        <w:rPr>
          <w:rFonts w:ascii="Arial" w:hAnsi="Arial" w:cs="Arial"/>
          <w:sz w:val="20"/>
        </w:rPr>
        <w:t xml:space="preserve">Температура начала </w:t>
      </w:r>
      <w:r>
        <w:rPr>
          <w:rFonts w:ascii="Arial" w:hAnsi="Arial" w:cs="Arial"/>
          <w:sz w:val="20"/>
        </w:rPr>
        <w:t>оттайки</w:t>
      </w:r>
      <w:r w:rsidRPr="007A1D6D">
        <w:rPr>
          <w:rFonts w:ascii="Arial" w:hAnsi="Arial" w:cs="Arial"/>
          <w:sz w:val="20"/>
        </w:rPr>
        <w:t xml:space="preserve"> (</w:t>
      </w:r>
      <w:r w:rsidRPr="007A1D6D">
        <w:rPr>
          <w:rFonts w:ascii="Arial" w:hAnsi="Arial" w:cs="Arial"/>
          <w:sz w:val="20"/>
          <w:lang w:val="en-US"/>
        </w:rPr>
        <w:t>RS</w:t>
      </w:r>
      <w:r w:rsidRPr="007A1D6D">
        <w:rPr>
          <w:rFonts w:ascii="Arial" w:hAnsi="Arial" w:cs="Arial"/>
          <w:sz w:val="20"/>
        </w:rPr>
        <w:t>): от +4ºС до +18ºС, по умолчанию 5ºС.</w:t>
      </w:r>
    </w:p>
    <w:p w:rsidR="0018378A" w:rsidRDefault="0018378A">
      <w:pPr>
        <w:rPr>
          <w:rFonts w:cs="Arial"/>
        </w:rPr>
      </w:pPr>
      <w:r>
        <w:rPr>
          <w:rFonts w:cs="Arial"/>
        </w:rPr>
        <w:br w:type="page"/>
      </w:r>
    </w:p>
    <w:p w:rsidR="0018378A" w:rsidRPr="006C60E9" w:rsidRDefault="0018378A" w:rsidP="006C60E9">
      <w:pPr>
        <w:pStyle w:val="Heading3"/>
      </w:pPr>
      <w:bookmarkStart w:id="144" w:name="_Toc343613592"/>
      <w:r>
        <w:t xml:space="preserve">Контроль влагоудаления </w:t>
      </w:r>
      <w:r w:rsidRPr="006C60E9">
        <w:rPr>
          <w:rFonts w:cs="Arial"/>
        </w:rPr>
        <w:t xml:space="preserve">(Применимые модели: </w:t>
      </w:r>
      <w:r w:rsidRPr="006C60E9">
        <w:rPr>
          <w:rFonts w:cs="Arial"/>
          <w:lang w:val="en-US"/>
        </w:rPr>
        <w:t>LXE</w:t>
      </w:r>
      <w:r w:rsidRPr="006C60E9">
        <w:rPr>
          <w:rFonts w:cs="Arial"/>
        </w:rPr>
        <w:t>10</w:t>
      </w:r>
      <w:r w:rsidRPr="006C60E9">
        <w:rPr>
          <w:rFonts w:cs="Arial"/>
          <w:lang w:val="en-US"/>
        </w:rPr>
        <w:t>E</w:t>
      </w:r>
      <w:r w:rsidRPr="006C60E9">
        <w:rPr>
          <w:rFonts w:cs="Arial"/>
        </w:rPr>
        <w:t>-</w:t>
      </w:r>
      <w:r w:rsidRPr="006C60E9">
        <w:rPr>
          <w:rFonts w:cs="Arial"/>
          <w:lang w:val="en-US"/>
        </w:rPr>
        <w:t>A</w:t>
      </w:r>
      <w:r w:rsidRPr="006C60E9">
        <w:rPr>
          <w:rFonts w:cs="Arial"/>
        </w:rPr>
        <w:t xml:space="preserve">11, </w:t>
      </w:r>
      <w:r w:rsidRPr="006C60E9">
        <w:rPr>
          <w:rFonts w:cs="Arial"/>
          <w:lang w:val="en-US"/>
        </w:rPr>
        <w:t>A</w:t>
      </w:r>
      <w:r w:rsidRPr="006C60E9">
        <w:rPr>
          <w:rFonts w:cs="Arial"/>
        </w:rPr>
        <w:t xml:space="preserve">20, </w:t>
      </w:r>
      <w:r w:rsidRPr="006C60E9">
        <w:rPr>
          <w:rFonts w:cs="Arial"/>
          <w:lang w:val="en-US"/>
        </w:rPr>
        <w:t>A</w:t>
      </w:r>
      <w:r w:rsidRPr="006C60E9">
        <w:rPr>
          <w:rFonts w:cs="Arial"/>
        </w:rPr>
        <w:t xml:space="preserve">26 (от А до С), </w:t>
      </w:r>
      <w:r w:rsidRPr="006C60E9">
        <w:rPr>
          <w:rFonts w:cs="Arial"/>
          <w:lang w:val="en-US"/>
        </w:rPr>
        <w:t>A</w:t>
      </w:r>
      <w:r w:rsidRPr="006C60E9">
        <w:rPr>
          <w:rFonts w:cs="Arial"/>
        </w:rPr>
        <w:t xml:space="preserve">14, </w:t>
      </w:r>
      <w:r w:rsidRPr="006C60E9">
        <w:rPr>
          <w:rFonts w:cs="Arial"/>
          <w:lang w:val="en-US"/>
        </w:rPr>
        <w:t>A</w:t>
      </w:r>
      <w:r w:rsidRPr="006C60E9">
        <w:rPr>
          <w:rFonts w:cs="Arial"/>
        </w:rPr>
        <w:t>15 (</w:t>
      </w:r>
      <w:r w:rsidRPr="006C60E9">
        <w:rPr>
          <w:rFonts w:cs="Arial"/>
          <w:lang w:val="en-US"/>
        </w:rPr>
        <w:t>A</w:t>
      </w:r>
      <w:r w:rsidRPr="006C60E9">
        <w:rPr>
          <w:rFonts w:cs="Arial"/>
        </w:rPr>
        <w:t>,</w:t>
      </w:r>
      <w:r w:rsidRPr="006C60E9">
        <w:rPr>
          <w:rFonts w:cs="Arial"/>
          <w:lang w:val="en-US"/>
        </w:rPr>
        <w:t>AR</w:t>
      </w:r>
      <w:r w:rsidRPr="006C60E9">
        <w:rPr>
          <w:rFonts w:cs="Arial"/>
        </w:rPr>
        <w:t>,</w:t>
      </w:r>
      <w:r w:rsidRPr="006C60E9">
        <w:rPr>
          <w:rFonts w:cs="Arial"/>
          <w:lang w:val="en-US"/>
        </w:rPr>
        <w:t>B</w:t>
      </w:r>
      <w:r w:rsidRPr="006C60E9">
        <w:rPr>
          <w:rFonts w:cs="Arial"/>
        </w:rPr>
        <w:t xml:space="preserve">), </w:t>
      </w:r>
      <w:r w:rsidRPr="006C60E9">
        <w:rPr>
          <w:rFonts w:cs="Arial"/>
          <w:lang w:val="en-US"/>
        </w:rPr>
        <w:t>A</w:t>
      </w:r>
      <w:r w:rsidRPr="006C60E9">
        <w:rPr>
          <w:rFonts w:cs="Arial"/>
        </w:rPr>
        <w:t>18 (</w:t>
      </w:r>
      <w:r w:rsidRPr="006C60E9">
        <w:rPr>
          <w:rFonts w:cs="Arial"/>
          <w:lang w:val="en-US"/>
        </w:rPr>
        <w:t>A</w:t>
      </w:r>
      <w:r w:rsidRPr="006C60E9">
        <w:rPr>
          <w:rFonts w:cs="Arial"/>
        </w:rPr>
        <w:t>,</w:t>
      </w:r>
      <w:r w:rsidRPr="006C60E9">
        <w:rPr>
          <w:rFonts w:cs="Arial"/>
          <w:lang w:val="en-US"/>
        </w:rPr>
        <w:t>B</w:t>
      </w:r>
      <w:r w:rsidRPr="006C60E9">
        <w:rPr>
          <w:rFonts w:cs="Arial"/>
        </w:rPr>
        <w:t xml:space="preserve">), </w:t>
      </w:r>
      <w:r w:rsidRPr="006C60E9">
        <w:rPr>
          <w:rFonts w:cs="Arial"/>
          <w:lang w:val="en-US"/>
        </w:rPr>
        <w:t>A</w:t>
      </w:r>
      <w:r w:rsidRPr="006C60E9">
        <w:rPr>
          <w:rFonts w:cs="Arial"/>
        </w:rPr>
        <w:t>27 (</w:t>
      </w:r>
      <w:r w:rsidRPr="006C60E9">
        <w:rPr>
          <w:rFonts w:cs="Arial"/>
          <w:lang w:val="en-US"/>
        </w:rPr>
        <w:t>A</w:t>
      </w:r>
      <w:r w:rsidRPr="006C60E9">
        <w:rPr>
          <w:rFonts w:cs="Arial"/>
        </w:rPr>
        <w:t>,</w:t>
      </w:r>
      <w:r w:rsidRPr="006C60E9">
        <w:rPr>
          <w:rFonts w:cs="Arial"/>
          <w:lang w:val="en-US"/>
        </w:rPr>
        <w:t>B</w:t>
      </w:r>
      <w:r w:rsidRPr="006C60E9">
        <w:rPr>
          <w:rFonts w:cs="Arial"/>
        </w:rPr>
        <w:t xml:space="preserve">), </w:t>
      </w:r>
      <w:r w:rsidRPr="006C60E9">
        <w:rPr>
          <w:rFonts w:cs="Arial"/>
          <w:lang w:val="en-US"/>
        </w:rPr>
        <w:t>A</w:t>
      </w:r>
      <w:r w:rsidRPr="006C60E9">
        <w:rPr>
          <w:rFonts w:cs="Arial"/>
        </w:rPr>
        <w:t xml:space="preserve">30, </w:t>
      </w:r>
      <w:r w:rsidRPr="006C60E9">
        <w:rPr>
          <w:rFonts w:cs="Arial"/>
          <w:lang w:val="en-US"/>
        </w:rPr>
        <w:t>A</w:t>
      </w:r>
      <w:r w:rsidRPr="006C60E9">
        <w:rPr>
          <w:rFonts w:cs="Arial"/>
        </w:rPr>
        <w:t>31 (</w:t>
      </w:r>
      <w:r w:rsidRPr="006C60E9">
        <w:rPr>
          <w:rFonts w:cs="Arial"/>
          <w:lang w:val="en-US"/>
        </w:rPr>
        <w:t>A</w:t>
      </w:r>
      <w:r w:rsidRPr="006C60E9">
        <w:rPr>
          <w:rFonts w:cs="Arial"/>
        </w:rPr>
        <w:t>,</w:t>
      </w:r>
      <w:r w:rsidRPr="006C60E9">
        <w:rPr>
          <w:rFonts w:cs="Arial"/>
          <w:lang w:val="en-US"/>
        </w:rPr>
        <w:t>B</w:t>
      </w:r>
      <w:r w:rsidRPr="006C60E9">
        <w:rPr>
          <w:rFonts w:cs="Arial"/>
        </w:rPr>
        <w:t>) и А33)</w:t>
      </w:r>
      <w:bookmarkEnd w:id="144"/>
    </w:p>
    <w:p w:rsidR="0018378A" w:rsidRPr="007A1D6D" w:rsidRDefault="0018378A" w:rsidP="00E26188">
      <w:pPr>
        <w:pStyle w:val="NoSpacing"/>
        <w:numPr>
          <w:ilvl w:val="0"/>
          <w:numId w:val="271"/>
        </w:numPr>
        <w:jc w:val="both"/>
        <w:rPr>
          <w:rFonts w:ascii="Arial" w:hAnsi="Arial" w:cs="Arial"/>
          <w:b/>
          <w:sz w:val="20"/>
        </w:rPr>
      </w:pPr>
      <w:r w:rsidRPr="007A1D6D">
        <w:rPr>
          <w:rFonts w:ascii="Arial" w:hAnsi="Arial" w:cs="Arial"/>
          <w:b/>
          <w:sz w:val="20"/>
        </w:rPr>
        <w:t>Общая информация</w:t>
      </w:r>
    </w:p>
    <w:p w:rsidR="0018378A" w:rsidRPr="007A1D6D" w:rsidRDefault="0018378A" w:rsidP="006C60E9">
      <w:pPr>
        <w:pStyle w:val="NoSpacing"/>
        <w:ind w:left="720"/>
        <w:jc w:val="both"/>
        <w:rPr>
          <w:rFonts w:ascii="Arial" w:hAnsi="Arial" w:cs="Arial"/>
          <w:sz w:val="20"/>
        </w:rPr>
      </w:pPr>
      <w:r w:rsidRPr="007A1D6D">
        <w:rPr>
          <w:rFonts w:ascii="Arial" w:hAnsi="Arial" w:cs="Arial"/>
          <w:sz w:val="20"/>
        </w:rPr>
        <w:t xml:space="preserve">*Если </w:t>
      </w:r>
      <w:r>
        <w:rPr>
          <w:rFonts w:ascii="Arial" w:hAnsi="Arial" w:cs="Arial"/>
          <w:sz w:val="20"/>
        </w:rPr>
        <w:t>Теплообменник</w:t>
      </w:r>
      <w:r w:rsidRPr="007A1D6D">
        <w:rPr>
          <w:rFonts w:ascii="Arial" w:hAnsi="Arial" w:cs="Arial"/>
          <w:sz w:val="20"/>
        </w:rPr>
        <w:t xml:space="preserve"> подогревателя (опциональный) снабжен следующим:</w:t>
      </w:r>
    </w:p>
    <w:p w:rsidR="0018378A" w:rsidRPr="007A1D6D" w:rsidRDefault="0018378A" w:rsidP="006C60E9">
      <w:pPr>
        <w:pStyle w:val="NoSpacing"/>
        <w:ind w:left="720"/>
        <w:jc w:val="both"/>
        <w:rPr>
          <w:rFonts w:ascii="Arial" w:hAnsi="Arial" w:cs="Arial"/>
          <w:sz w:val="20"/>
        </w:rPr>
      </w:pPr>
      <w:r w:rsidRPr="007A1D6D">
        <w:rPr>
          <w:rFonts w:ascii="Arial" w:hAnsi="Arial" w:cs="Arial"/>
          <w:sz w:val="20"/>
        </w:rPr>
        <w:t xml:space="preserve">Установка имеет контроль влагоудаления при помощи </w:t>
      </w:r>
      <w:r>
        <w:rPr>
          <w:rFonts w:ascii="Arial" w:hAnsi="Arial" w:cs="Arial"/>
          <w:sz w:val="20"/>
        </w:rPr>
        <w:t>Теплообменник</w:t>
      </w:r>
      <w:r w:rsidRPr="007A1D6D">
        <w:rPr>
          <w:rFonts w:ascii="Arial" w:hAnsi="Arial" w:cs="Arial"/>
          <w:sz w:val="20"/>
        </w:rPr>
        <w:t xml:space="preserve">а подогревателя, который расположен под </w:t>
      </w:r>
      <w:r>
        <w:rPr>
          <w:rFonts w:ascii="Arial" w:hAnsi="Arial" w:cs="Arial"/>
          <w:sz w:val="20"/>
        </w:rPr>
        <w:t>Теплообменник</w:t>
      </w:r>
      <w:r w:rsidRPr="007A1D6D">
        <w:rPr>
          <w:rFonts w:ascii="Arial" w:hAnsi="Arial" w:cs="Arial"/>
          <w:sz w:val="20"/>
        </w:rPr>
        <w:t>ом испарителя. При влагоудалении соленоидный клапан подогревателя (</w:t>
      </w:r>
      <w:r w:rsidRPr="007A1D6D">
        <w:rPr>
          <w:rFonts w:ascii="Arial" w:hAnsi="Arial" w:cs="Arial"/>
          <w:sz w:val="20"/>
          <w:lang w:val="en-US"/>
        </w:rPr>
        <w:t>RSV</w:t>
      </w:r>
      <w:r w:rsidRPr="007A1D6D">
        <w:rPr>
          <w:rFonts w:ascii="Arial" w:hAnsi="Arial" w:cs="Arial"/>
          <w:sz w:val="20"/>
        </w:rPr>
        <w:t xml:space="preserve">) открывается для подачи хладагента под давлением в </w:t>
      </w:r>
      <w:r>
        <w:rPr>
          <w:rFonts w:ascii="Arial" w:hAnsi="Arial" w:cs="Arial"/>
          <w:sz w:val="20"/>
        </w:rPr>
        <w:t>Теплообменник</w:t>
      </w:r>
      <w:r w:rsidRPr="007A1D6D">
        <w:rPr>
          <w:rFonts w:ascii="Arial" w:hAnsi="Arial" w:cs="Arial"/>
          <w:sz w:val="20"/>
        </w:rPr>
        <w:t xml:space="preserve"> подогревателя. Загорится светодиодная лампа </w:t>
      </w:r>
      <w:r w:rsidRPr="00622857">
        <w:rPr>
          <w:rFonts w:ascii="Arial" w:hAnsi="Arial" w:cs="Arial"/>
          <w:sz w:val="20"/>
        </w:rPr>
        <w:t>“</w:t>
      </w:r>
      <w:r w:rsidRPr="007A1D6D">
        <w:rPr>
          <w:rFonts w:ascii="Arial" w:hAnsi="Arial" w:cs="Arial"/>
          <w:sz w:val="20"/>
          <w:lang w:val="en-US"/>
        </w:rPr>
        <w:t>DEHUMID</w:t>
      </w:r>
      <w:r w:rsidRPr="00622857">
        <w:rPr>
          <w:rFonts w:ascii="Arial" w:hAnsi="Arial" w:cs="Arial"/>
          <w:sz w:val="20"/>
        </w:rPr>
        <w:t xml:space="preserve">” </w:t>
      </w:r>
      <w:r w:rsidRPr="007A1D6D">
        <w:rPr>
          <w:rFonts w:ascii="Arial" w:hAnsi="Arial" w:cs="Arial"/>
          <w:sz w:val="20"/>
        </w:rPr>
        <w:t>(</w:t>
      </w:r>
      <w:r>
        <w:rPr>
          <w:rFonts w:ascii="Arial" w:hAnsi="Arial" w:cs="Arial"/>
          <w:sz w:val="20"/>
        </w:rPr>
        <w:t>Осушение</w:t>
      </w:r>
      <w:r w:rsidRPr="007A1D6D">
        <w:rPr>
          <w:rFonts w:ascii="Arial" w:hAnsi="Arial" w:cs="Arial"/>
          <w:sz w:val="20"/>
        </w:rPr>
        <w:t>).</w:t>
      </w:r>
    </w:p>
    <w:p w:rsidR="0018378A" w:rsidRDefault="0018378A" w:rsidP="006C60E9">
      <w:pPr>
        <w:pStyle w:val="NoSpacing"/>
        <w:jc w:val="both"/>
        <w:rPr>
          <w:rFonts w:ascii="Arial" w:hAnsi="Arial" w:cs="Arial"/>
        </w:rPr>
      </w:pPr>
      <w:r w:rsidRPr="000A1FB6">
        <w:rPr>
          <w:rFonts w:eastAsia="MS Mincho" w:cs="Arial"/>
        </w:rPr>
        <w:pict>
          <v:shape id="_x0000_i2063" type="#_x0000_t75" style="width:441.75pt;height:395.25pt">
            <v:imagedata r:id="rId553" o:title=""/>
          </v:shape>
        </w:pict>
      </w:r>
    </w:p>
    <w:p w:rsidR="0018378A" w:rsidRDefault="0018378A">
      <w:pPr>
        <w:rPr>
          <w:rFonts w:cs="Arial"/>
        </w:rPr>
      </w:pPr>
      <w:r>
        <w:rPr>
          <w:rFonts w:cs="Arial"/>
        </w:rPr>
        <w:br w:type="page"/>
      </w:r>
    </w:p>
    <w:p w:rsidR="0018378A" w:rsidRDefault="0018378A" w:rsidP="00E26188">
      <w:pPr>
        <w:pStyle w:val="NoSpacing"/>
        <w:numPr>
          <w:ilvl w:val="0"/>
          <w:numId w:val="271"/>
        </w:numPr>
        <w:jc w:val="both"/>
        <w:rPr>
          <w:rFonts w:ascii="Arial" w:hAnsi="Arial" w:cs="Arial"/>
          <w:b/>
        </w:rPr>
      </w:pPr>
      <w:r>
        <w:rPr>
          <w:rFonts w:ascii="Arial" w:hAnsi="Arial" w:cs="Arial"/>
          <w:b/>
        </w:rPr>
        <w:t>Наименование компонентов</w:t>
      </w:r>
    </w:p>
    <w:p w:rsidR="0018378A" w:rsidRDefault="0018378A" w:rsidP="00E26188">
      <w:pPr>
        <w:pStyle w:val="NoSpacing"/>
        <w:numPr>
          <w:ilvl w:val="1"/>
          <w:numId w:val="271"/>
        </w:numPr>
        <w:jc w:val="both"/>
        <w:rPr>
          <w:rFonts w:ascii="Arial" w:hAnsi="Arial" w:cs="Arial"/>
          <w:b/>
        </w:rPr>
      </w:pPr>
      <w:r>
        <w:rPr>
          <w:rFonts w:ascii="Arial" w:hAnsi="Arial" w:cs="Arial"/>
          <w:b/>
        </w:rPr>
        <w:t>Снаружи</w:t>
      </w:r>
    </w:p>
    <w:p w:rsidR="0018378A" w:rsidRDefault="0018378A" w:rsidP="00FA04E3">
      <w:pPr>
        <w:pStyle w:val="NoSpacing"/>
        <w:jc w:val="both"/>
        <w:rPr>
          <w:rFonts w:ascii="Arial" w:hAnsi="Arial" w:cs="Arial"/>
        </w:rPr>
      </w:pPr>
      <w:r w:rsidRPr="000A1FB6">
        <w:rPr>
          <w:rFonts w:ascii="Arial" w:hAnsi="Arial" w:cs="Arial"/>
          <w:noProof/>
          <w:lang w:eastAsia="ru-RU"/>
        </w:rPr>
        <w:pict>
          <v:shape id="Рисунок 928" o:spid="_x0000_i2064" type="#_x0000_t75" style="width:375pt;height:378.75pt;visibility:visible">
            <v:imagedata r:id="rId557" o:title=""/>
          </v:shape>
        </w:pict>
      </w:r>
    </w:p>
    <w:p w:rsidR="0018378A" w:rsidRPr="007A1D6D" w:rsidRDefault="0018378A" w:rsidP="00E26188">
      <w:pPr>
        <w:pStyle w:val="NoSpacing"/>
        <w:numPr>
          <w:ilvl w:val="0"/>
          <w:numId w:val="250"/>
        </w:numPr>
        <w:jc w:val="both"/>
        <w:rPr>
          <w:rFonts w:ascii="Arial" w:hAnsi="Arial" w:cs="Arial"/>
          <w:sz w:val="20"/>
        </w:rPr>
      </w:pPr>
      <w:r w:rsidRPr="007A1D6D">
        <w:rPr>
          <w:rFonts w:ascii="Arial" w:hAnsi="Arial" w:cs="Arial"/>
          <w:sz w:val="20"/>
        </w:rPr>
        <w:t xml:space="preserve">Соленоидный клапан </w:t>
      </w:r>
      <w:r>
        <w:rPr>
          <w:rFonts w:ascii="Arial" w:hAnsi="Arial" w:cs="Arial"/>
          <w:sz w:val="20"/>
        </w:rPr>
        <w:t>Теплообменник</w:t>
      </w:r>
      <w:r w:rsidRPr="007A1D6D">
        <w:rPr>
          <w:rFonts w:ascii="Arial" w:hAnsi="Arial" w:cs="Arial"/>
          <w:sz w:val="20"/>
        </w:rPr>
        <w:t xml:space="preserve">а </w:t>
      </w:r>
      <w:r>
        <w:rPr>
          <w:rFonts w:ascii="Arial" w:hAnsi="Arial" w:cs="Arial"/>
          <w:sz w:val="20"/>
        </w:rPr>
        <w:t>ТЭНа</w:t>
      </w:r>
      <w:r w:rsidRPr="007A1D6D">
        <w:rPr>
          <w:rFonts w:ascii="Arial" w:hAnsi="Arial" w:cs="Arial"/>
          <w:sz w:val="20"/>
        </w:rPr>
        <w:t xml:space="preserve"> (</w:t>
      </w:r>
      <w:r w:rsidRPr="007A1D6D">
        <w:rPr>
          <w:rFonts w:ascii="Arial" w:hAnsi="Arial" w:cs="Arial"/>
          <w:sz w:val="20"/>
          <w:lang w:val="en-US"/>
        </w:rPr>
        <w:t>RSV</w:t>
      </w:r>
      <w:r w:rsidRPr="007A1D6D">
        <w:rPr>
          <w:rFonts w:ascii="Arial" w:hAnsi="Arial" w:cs="Arial"/>
          <w:sz w:val="20"/>
        </w:rPr>
        <w:t>)</w:t>
      </w:r>
    </w:p>
    <w:p w:rsidR="0018378A" w:rsidRDefault="0018378A">
      <w:pPr>
        <w:rPr>
          <w:rFonts w:cs="Arial"/>
        </w:rPr>
      </w:pPr>
    </w:p>
    <w:p w:rsidR="0018378A" w:rsidRDefault="0018378A">
      <w:pPr>
        <w:rPr>
          <w:rFonts w:cs="Arial"/>
        </w:rPr>
      </w:pPr>
      <w:r>
        <w:rPr>
          <w:rFonts w:cs="Arial"/>
        </w:rPr>
        <w:br w:type="page"/>
      </w:r>
    </w:p>
    <w:p w:rsidR="0018378A" w:rsidRPr="000E132D" w:rsidRDefault="0018378A" w:rsidP="00E26188">
      <w:pPr>
        <w:pStyle w:val="NoSpacing"/>
        <w:numPr>
          <w:ilvl w:val="1"/>
          <w:numId w:val="271"/>
        </w:numPr>
        <w:jc w:val="both"/>
        <w:rPr>
          <w:rFonts w:ascii="Arial" w:hAnsi="Arial" w:cs="Arial"/>
          <w:b/>
        </w:rPr>
      </w:pPr>
      <w:r>
        <w:rPr>
          <w:rFonts w:ascii="Arial" w:hAnsi="Arial" w:cs="Arial"/>
          <w:b/>
        </w:rPr>
        <w:t>В</w:t>
      </w:r>
      <w:r w:rsidRPr="000E132D">
        <w:rPr>
          <w:rFonts w:ascii="Arial" w:hAnsi="Arial" w:cs="Arial"/>
          <w:b/>
        </w:rPr>
        <w:t>нутри</w:t>
      </w:r>
    </w:p>
    <w:p w:rsidR="0018378A" w:rsidRDefault="0018378A" w:rsidP="006C60E9">
      <w:pPr>
        <w:pStyle w:val="NoSpacing"/>
        <w:jc w:val="both"/>
        <w:rPr>
          <w:rFonts w:ascii="Arial" w:hAnsi="Arial" w:cs="Arial"/>
        </w:rPr>
      </w:pPr>
      <w:r w:rsidRPr="000A1FB6">
        <w:rPr>
          <w:rFonts w:ascii="Arial" w:hAnsi="Arial" w:cs="Arial"/>
          <w:noProof/>
          <w:lang w:eastAsia="ru-RU"/>
        </w:rPr>
        <w:pict>
          <v:shape id="Рисунок 929" o:spid="_x0000_i2066" type="#_x0000_t75" style="width:471pt;height:354.75pt;visibility:visible">
            <v:imagedata r:id="rId558" o:title=""/>
          </v:shape>
        </w:pict>
      </w:r>
    </w:p>
    <w:p w:rsidR="0018378A" w:rsidRDefault="0018378A" w:rsidP="006C60E9">
      <w:pPr>
        <w:pStyle w:val="NoSpacing"/>
        <w:jc w:val="both"/>
        <w:rPr>
          <w:rFonts w:ascii="Arial" w:hAnsi="Arial" w:cs="Arial"/>
        </w:rPr>
      </w:pPr>
    </w:p>
    <w:p w:rsidR="0018378A" w:rsidRPr="007A1D6D" w:rsidRDefault="0018378A" w:rsidP="00E26188">
      <w:pPr>
        <w:pStyle w:val="NoSpacing"/>
        <w:numPr>
          <w:ilvl w:val="0"/>
          <w:numId w:val="250"/>
        </w:numPr>
        <w:jc w:val="both"/>
        <w:rPr>
          <w:rFonts w:ascii="Arial" w:hAnsi="Arial" w:cs="Arial"/>
          <w:sz w:val="20"/>
        </w:rPr>
      </w:pPr>
      <w:r>
        <w:rPr>
          <w:rFonts w:ascii="Arial" w:hAnsi="Arial" w:cs="Arial"/>
          <w:sz w:val="20"/>
        </w:rPr>
        <w:t>ТеплообменникТЭНа</w:t>
      </w:r>
    </w:p>
    <w:p w:rsidR="0018378A" w:rsidRDefault="0018378A">
      <w:pPr>
        <w:rPr>
          <w:rFonts w:eastAsia="MS Mincho" w:cs="Arial"/>
        </w:rPr>
      </w:pPr>
      <w:r>
        <w:rPr>
          <w:rFonts w:eastAsia="MS Mincho" w:cs="Arial"/>
        </w:rPr>
        <w:br w:type="page"/>
      </w:r>
    </w:p>
    <w:p w:rsidR="0018378A" w:rsidRPr="00FA04E3" w:rsidRDefault="0018378A" w:rsidP="00E26188">
      <w:pPr>
        <w:numPr>
          <w:ilvl w:val="0"/>
          <w:numId w:val="271"/>
        </w:numPr>
        <w:jc w:val="both"/>
        <w:rPr>
          <w:rFonts w:cs="Arial"/>
          <w:b/>
        </w:rPr>
      </w:pPr>
      <w:r w:rsidRPr="00FA04E3">
        <w:rPr>
          <w:rFonts w:cs="Arial"/>
          <w:b/>
        </w:rPr>
        <w:t>Настройки контроля влагоудаления</w:t>
      </w:r>
    </w:p>
    <w:p w:rsidR="0018378A" w:rsidRPr="00FA04E3" w:rsidRDefault="0018378A" w:rsidP="00FA04E3">
      <w:pPr>
        <w:ind w:left="720"/>
        <w:jc w:val="both"/>
        <w:rPr>
          <w:rFonts w:cs="Arial"/>
        </w:rPr>
      </w:pPr>
      <w:r w:rsidRPr="00FA04E3">
        <w:rPr>
          <w:rFonts w:cs="Arial"/>
        </w:rPr>
        <w:t>На данной установке имеется функция влагоудаления. Поэтому необходимо при помощи настроек включить или выключить контроль влагоудаления в зависимости от груза.</w:t>
      </w:r>
    </w:p>
    <w:p w:rsidR="0018378A" w:rsidRPr="00FA04E3" w:rsidRDefault="0018378A" w:rsidP="00FA04E3">
      <w:pPr>
        <w:ind w:left="720"/>
        <w:jc w:val="both"/>
        <w:rPr>
          <w:rFonts w:cs="Arial"/>
        </w:rPr>
      </w:pPr>
      <w:r w:rsidRPr="00FA04E3">
        <w:rPr>
          <w:rFonts w:cs="Arial"/>
        </w:rPr>
        <w:t>Вы можете настроить работу или бездействие контроля влагоудаления на панели дисплея контроллера.</w:t>
      </w:r>
    </w:p>
    <w:p w:rsidR="0018378A" w:rsidRPr="00FA04E3" w:rsidRDefault="0018378A" w:rsidP="00FA04E3">
      <w:pPr>
        <w:ind w:left="720"/>
        <w:jc w:val="both"/>
        <w:rPr>
          <w:rFonts w:cs="Arial"/>
        </w:rPr>
      </w:pPr>
    </w:p>
    <w:p w:rsidR="0018378A" w:rsidRPr="00FA04E3" w:rsidRDefault="0018378A" w:rsidP="00E26188">
      <w:pPr>
        <w:numPr>
          <w:ilvl w:val="1"/>
          <w:numId w:val="271"/>
        </w:numPr>
        <w:jc w:val="both"/>
        <w:rPr>
          <w:rFonts w:cs="Arial"/>
          <w:b/>
        </w:rPr>
      </w:pPr>
      <w:r w:rsidRPr="00FA04E3">
        <w:rPr>
          <w:rFonts w:cs="Arial"/>
          <w:b/>
        </w:rPr>
        <w:t>Описание настроек</w:t>
      </w:r>
    </w:p>
    <w:p w:rsidR="0018378A" w:rsidRPr="00FA04E3" w:rsidRDefault="0018378A" w:rsidP="00FA04E3">
      <w:pPr>
        <w:ind w:left="720"/>
        <w:jc w:val="both"/>
        <w:rPr>
          <w:rFonts w:cs="Arial"/>
        </w:rPr>
      </w:pPr>
      <w:r w:rsidRPr="00FA04E3">
        <w:rPr>
          <w:rFonts w:cs="Arial"/>
        </w:rPr>
        <w:t>Включение или выключение контроля влагоудаления выполняется установкой параметра контроля влагоудаления “</w:t>
      </w:r>
      <w:r w:rsidRPr="00FA04E3">
        <w:rPr>
          <w:rFonts w:cs="Arial"/>
          <w:lang w:val="en-US"/>
        </w:rPr>
        <w:t>dHu</w:t>
      </w:r>
      <w:r w:rsidRPr="00FA04E3">
        <w:rPr>
          <w:rFonts w:cs="Arial"/>
        </w:rPr>
        <w:t xml:space="preserve">” согласно параграфу «7. Настройки Операции </w:t>
      </w:r>
      <w:r w:rsidRPr="00FA04E3">
        <w:rPr>
          <w:rFonts w:cs="Arial"/>
          <w:lang w:val="en-US"/>
        </w:rPr>
        <w:t>G</w:t>
      </w:r>
      <w:r w:rsidRPr="00FA04E3">
        <w:rPr>
          <w:rFonts w:cs="Arial"/>
        </w:rPr>
        <w:t>-</w:t>
      </w:r>
      <w:r w:rsidRPr="00FA04E3">
        <w:rPr>
          <w:rFonts w:cs="Arial"/>
          <w:lang w:val="en-US"/>
        </w:rPr>
        <w:t>SET</w:t>
      </w:r>
      <w:r w:rsidRPr="00FA04E3">
        <w:rPr>
          <w:rFonts w:cs="Arial"/>
        </w:rPr>
        <w:t>/режима автоматической откачки/</w:t>
      </w:r>
      <w:r>
        <w:rPr>
          <w:rFonts w:cs="Arial"/>
        </w:rPr>
        <w:t>Осушение</w:t>
      </w:r>
      <w:r w:rsidRPr="00FA04E3">
        <w:rPr>
          <w:rFonts w:cs="Arial"/>
        </w:rPr>
        <w:t xml:space="preserve"> ВКЛ-А/ВЫКЛ».</w:t>
      </w:r>
    </w:p>
    <w:p w:rsidR="0018378A" w:rsidRPr="00FA04E3" w:rsidRDefault="0018378A" w:rsidP="00FA04E3">
      <w:pPr>
        <w:ind w:left="720"/>
        <w:jc w:val="both"/>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45"/>
        <w:gridCol w:w="2396"/>
        <w:gridCol w:w="2250"/>
        <w:gridCol w:w="2980"/>
      </w:tblGrid>
      <w:tr w:rsidR="0018378A" w:rsidRPr="00C276C2" w:rsidTr="00797F87">
        <w:tc>
          <w:tcPr>
            <w:tcW w:w="1951" w:type="dxa"/>
          </w:tcPr>
          <w:p w:rsidR="0018378A" w:rsidRPr="00FA04E3" w:rsidRDefault="0018378A" w:rsidP="00FA04E3">
            <w:pPr>
              <w:jc w:val="center"/>
              <w:rPr>
                <w:rFonts w:cs="Arial"/>
              </w:rPr>
            </w:pPr>
            <w:r w:rsidRPr="00FA04E3">
              <w:rPr>
                <w:rFonts w:cs="Arial"/>
              </w:rPr>
              <w:t>Контроль влагоудаления</w:t>
            </w:r>
          </w:p>
        </w:tc>
        <w:tc>
          <w:tcPr>
            <w:tcW w:w="2410" w:type="dxa"/>
          </w:tcPr>
          <w:p w:rsidR="0018378A" w:rsidRPr="00FA04E3" w:rsidRDefault="0018378A" w:rsidP="00FA04E3">
            <w:pPr>
              <w:jc w:val="center"/>
              <w:rPr>
                <w:rFonts w:cs="Arial"/>
              </w:rPr>
            </w:pPr>
            <w:r w:rsidRPr="00FA04E3">
              <w:rPr>
                <w:rFonts w:cs="Arial"/>
              </w:rPr>
              <w:t xml:space="preserve">Настройка контроля влагоудаления </w:t>
            </w:r>
            <w:r w:rsidRPr="00FA04E3">
              <w:rPr>
                <w:rFonts w:cs="Arial"/>
                <w:lang w:val="en-US"/>
              </w:rPr>
              <w:t>“dHu”</w:t>
            </w:r>
          </w:p>
        </w:tc>
        <w:tc>
          <w:tcPr>
            <w:tcW w:w="2268" w:type="dxa"/>
          </w:tcPr>
          <w:p w:rsidR="0018378A" w:rsidRPr="00FA04E3" w:rsidRDefault="0018378A" w:rsidP="00FA04E3">
            <w:pPr>
              <w:jc w:val="center"/>
              <w:rPr>
                <w:rFonts w:cs="Arial"/>
              </w:rPr>
            </w:pPr>
            <w:r w:rsidRPr="00FA04E3">
              <w:rPr>
                <w:rFonts w:cs="Arial"/>
              </w:rPr>
              <w:t xml:space="preserve">Светодиод </w:t>
            </w:r>
            <w:r w:rsidRPr="00FA04E3">
              <w:rPr>
                <w:rFonts w:cs="Arial"/>
                <w:lang w:val="en-US"/>
              </w:rPr>
              <w:t xml:space="preserve">DE-HUMID </w:t>
            </w:r>
            <w:r w:rsidRPr="00FA04E3">
              <w:rPr>
                <w:rFonts w:cs="Arial"/>
              </w:rPr>
              <w:t>(</w:t>
            </w:r>
            <w:r>
              <w:rPr>
                <w:rFonts w:cs="Arial"/>
              </w:rPr>
              <w:t>Осушение</w:t>
            </w:r>
            <w:r w:rsidRPr="00FA04E3">
              <w:rPr>
                <w:rFonts w:cs="Arial"/>
              </w:rPr>
              <w:t>)</w:t>
            </w:r>
          </w:p>
        </w:tc>
        <w:tc>
          <w:tcPr>
            <w:tcW w:w="3000" w:type="dxa"/>
          </w:tcPr>
          <w:p w:rsidR="0018378A" w:rsidRPr="00FA04E3" w:rsidRDefault="0018378A" w:rsidP="00FA04E3">
            <w:pPr>
              <w:jc w:val="center"/>
              <w:rPr>
                <w:rFonts w:cs="Arial"/>
              </w:rPr>
            </w:pPr>
            <w:r w:rsidRPr="00FA04E3">
              <w:rPr>
                <w:rFonts w:cs="Arial"/>
              </w:rPr>
              <w:t>Примечания</w:t>
            </w:r>
          </w:p>
        </w:tc>
      </w:tr>
      <w:tr w:rsidR="0018378A" w:rsidRPr="00C276C2" w:rsidTr="00797F87">
        <w:tc>
          <w:tcPr>
            <w:tcW w:w="1951" w:type="dxa"/>
          </w:tcPr>
          <w:p w:rsidR="0018378A" w:rsidRPr="00FA04E3" w:rsidRDefault="0018378A" w:rsidP="00FA04E3">
            <w:pPr>
              <w:jc w:val="both"/>
              <w:rPr>
                <w:rFonts w:cs="Arial"/>
              </w:rPr>
            </w:pPr>
            <w:r w:rsidRPr="00FA04E3">
              <w:rPr>
                <w:rFonts w:cs="Arial"/>
              </w:rPr>
              <w:t>Выполнить</w:t>
            </w:r>
          </w:p>
        </w:tc>
        <w:tc>
          <w:tcPr>
            <w:tcW w:w="2410" w:type="dxa"/>
          </w:tcPr>
          <w:p w:rsidR="0018378A" w:rsidRPr="00FA04E3" w:rsidRDefault="0018378A" w:rsidP="00FA04E3">
            <w:pPr>
              <w:jc w:val="both"/>
              <w:rPr>
                <w:rFonts w:cs="Arial"/>
              </w:rPr>
            </w:pPr>
            <w:r w:rsidRPr="00FA04E3">
              <w:rPr>
                <w:rFonts w:cs="Arial"/>
              </w:rPr>
              <w:t>ВКЛ-А (применено)</w:t>
            </w:r>
          </w:p>
        </w:tc>
        <w:tc>
          <w:tcPr>
            <w:tcW w:w="2268" w:type="dxa"/>
          </w:tcPr>
          <w:p w:rsidR="0018378A" w:rsidRPr="00FA04E3" w:rsidRDefault="0018378A" w:rsidP="00FA04E3">
            <w:pPr>
              <w:jc w:val="both"/>
              <w:rPr>
                <w:rFonts w:cs="Arial"/>
              </w:rPr>
            </w:pPr>
            <w:r w:rsidRPr="00FA04E3">
              <w:rPr>
                <w:rFonts w:cs="Arial"/>
              </w:rPr>
              <w:t>ВКЛ</w:t>
            </w:r>
          </w:p>
        </w:tc>
        <w:tc>
          <w:tcPr>
            <w:tcW w:w="3000" w:type="dxa"/>
          </w:tcPr>
          <w:p w:rsidR="0018378A" w:rsidRPr="00FA04E3" w:rsidRDefault="0018378A" w:rsidP="00FA04E3">
            <w:pPr>
              <w:rPr>
                <w:rFonts w:cs="Arial"/>
              </w:rPr>
            </w:pPr>
            <w:r w:rsidRPr="00FA04E3">
              <w:rPr>
                <w:rFonts w:cs="Arial"/>
              </w:rPr>
              <w:t>Вариант установки без датчика влажности</w:t>
            </w:r>
          </w:p>
          <w:p w:rsidR="0018378A" w:rsidRPr="00FA04E3" w:rsidRDefault="0018378A" w:rsidP="00FA04E3">
            <w:pPr>
              <w:rPr>
                <w:rFonts w:cs="Arial"/>
              </w:rPr>
            </w:pPr>
            <w:r w:rsidRPr="00FA04E3">
              <w:rPr>
                <w:rFonts w:cs="Arial"/>
              </w:rPr>
              <w:t>Примечание)Если оба следующих условий соблюдены, контроль влагоудаления будет автоматически настроен на «ВЫКЛ» (функция очистки настройки контроля влагоудаления)</w:t>
            </w:r>
          </w:p>
          <w:p w:rsidR="0018378A" w:rsidRPr="00FA04E3" w:rsidRDefault="0018378A" w:rsidP="00FA04E3">
            <w:pPr>
              <w:rPr>
                <w:rFonts w:cs="Arial"/>
              </w:rPr>
            </w:pPr>
            <w:r w:rsidRPr="00FA04E3">
              <w:rPr>
                <w:rFonts w:cs="Arial"/>
              </w:rPr>
              <w:t>• “</w:t>
            </w:r>
            <w:r w:rsidRPr="00FA04E3">
              <w:rPr>
                <w:rFonts w:cs="Arial"/>
                <w:lang w:val="en-US"/>
              </w:rPr>
              <w:t>dHU</w:t>
            </w:r>
            <w:r w:rsidRPr="00FA04E3">
              <w:rPr>
                <w:rFonts w:cs="Arial"/>
              </w:rPr>
              <w:t>-</w:t>
            </w:r>
            <w:r w:rsidRPr="00FA04E3">
              <w:rPr>
                <w:rFonts w:cs="Arial"/>
                <w:lang w:val="en-US"/>
              </w:rPr>
              <w:t>CAN</w:t>
            </w:r>
            <w:r w:rsidRPr="00FA04E3">
              <w:rPr>
                <w:rFonts w:cs="Arial"/>
              </w:rPr>
              <w:t>” устанавливается на ВКЛ.</w:t>
            </w:r>
          </w:p>
          <w:p w:rsidR="0018378A" w:rsidRPr="00FA04E3" w:rsidRDefault="0018378A" w:rsidP="00FA04E3">
            <w:pPr>
              <w:rPr>
                <w:rFonts w:cs="Arial"/>
              </w:rPr>
            </w:pPr>
            <w:r w:rsidRPr="00FA04E3">
              <w:rPr>
                <w:rFonts w:cs="Arial"/>
              </w:rPr>
              <w:t>• 48 часов или более истекло после выключения основного питания установки</w:t>
            </w:r>
          </w:p>
        </w:tc>
      </w:tr>
      <w:tr w:rsidR="0018378A" w:rsidRPr="00C276C2" w:rsidTr="00797F87">
        <w:tc>
          <w:tcPr>
            <w:tcW w:w="1951" w:type="dxa"/>
          </w:tcPr>
          <w:p w:rsidR="0018378A" w:rsidRPr="00FA04E3" w:rsidRDefault="0018378A" w:rsidP="00FA04E3">
            <w:pPr>
              <w:jc w:val="both"/>
              <w:rPr>
                <w:rFonts w:cs="Arial"/>
              </w:rPr>
            </w:pPr>
            <w:r w:rsidRPr="00FA04E3">
              <w:rPr>
                <w:rFonts w:cs="Arial"/>
              </w:rPr>
              <w:t>Не выполнять</w:t>
            </w:r>
          </w:p>
        </w:tc>
        <w:tc>
          <w:tcPr>
            <w:tcW w:w="2410" w:type="dxa"/>
          </w:tcPr>
          <w:p w:rsidR="0018378A" w:rsidRPr="00FA04E3" w:rsidRDefault="0018378A" w:rsidP="00FA04E3">
            <w:pPr>
              <w:rPr>
                <w:rFonts w:cs="Arial"/>
              </w:rPr>
            </w:pPr>
            <w:r w:rsidRPr="00FA04E3">
              <w:rPr>
                <w:rFonts w:cs="Arial"/>
              </w:rPr>
              <w:t>Выкл (не применяется)</w:t>
            </w:r>
          </w:p>
        </w:tc>
        <w:tc>
          <w:tcPr>
            <w:tcW w:w="2268" w:type="dxa"/>
          </w:tcPr>
          <w:p w:rsidR="0018378A" w:rsidRPr="00FA04E3" w:rsidRDefault="0018378A" w:rsidP="00FA04E3">
            <w:pPr>
              <w:jc w:val="both"/>
              <w:rPr>
                <w:rFonts w:cs="Arial"/>
              </w:rPr>
            </w:pPr>
            <w:r w:rsidRPr="00FA04E3">
              <w:rPr>
                <w:rFonts w:cs="Arial"/>
              </w:rPr>
              <w:t>ВЫКЛ</w:t>
            </w:r>
          </w:p>
        </w:tc>
        <w:tc>
          <w:tcPr>
            <w:tcW w:w="3000" w:type="dxa"/>
          </w:tcPr>
          <w:p w:rsidR="0018378A" w:rsidRPr="00FA04E3" w:rsidRDefault="0018378A" w:rsidP="00FA04E3">
            <w:pPr>
              <w:jc w:val="both"/>
              <w:rPr>
                <w:rFonts w:cs="Arial"/>
              </w:rPr>
            </w:pPr>
          </w:p>
        </w:tc>
      </w:tr>
    </w:tbl>
    <w:p w:rsidR="0018378A" w:rsidRPr="00FA04E3" w:rsidRDefault="0018378A" w:rsidP="00FA04E3">
      <w:pPr>
        <w:jc w:val="both"/>
        <w:rPr>
          <w:rFonts w:cs="Arial"/>
        </w:rPr>
      </w:pPr>
      <w:r w:rsidRPr="00FA04E3">
        <w:rPr>
          <w:rFonts w:cs="Arial"/>
        </w:rPr>
        <w:t>Примечание)Функция очистки контроля влагоудаления – функция для автоматического изменения настроек контроля влагоудаления на ВЫКЛ, если основное питание установки выключено в течение 48 часов или более. Настройка ВКЛ/ВЫКЛ функции очистки настроек контроля влагоудаления “</w:t>
      </w:r>
      <w:r w:rsidRPr="00FA04E3">
        <w:rPr>
          <w:rFonts w:cs="Arial"/>
          <w:lang w:val="en-US"/>
        </w:rPr>
        <w:t>dHU</w:t>
      </w:r>
      <w:r w:rsidRPr="00FA04E3">
        <w:rPr>
          <w:rFonts w:cs="Arial"/>
        </w:rPr>
        <w:t>-</w:t>
      </w:r>
      <w:r w:rsidRPr="00FA04E3">
        <w:rPr>
          <w:rFonts w:cs="Arial"/>
          <w:lang w:val="en-US"/>
        </w:rPr>
        <w:t>CAN</w:t>
      </w:r>
      <w:r w:rsidRPr="00FA04E3">
        <w:rPr>
          <w:rFonts w:cs="Arial"/>
        </w:rPr>
        <w:t>” осуществляется при настройках опциональных функций. Детальная информация о процедуре настроек приведена на стр.3-26. Настройка контроля влагоудаления “</w:t>
      </w:r>
      <w:r w:rsidRPr="00FA04E3">
        <w:rPr>
          <w:rFonts w:cs="Arial"/>
          <w:lang w:val="en-US"/>
        </w:rPr>
        <w:t>dHU</w:t>
      </w:r>
      <w:r w:rsidRPr="00FA04E3">
        <w:rPr>
          <w:rFonts w:cs="Arial"/>
        </w:rPr>
        <w:t>” также может быть осуществлена в режиме настроек опциональных функций.</w:t>
      </w:r>
    </w:p>
    <w:p w:rsidR="0018378A" w:rsidRPr="00FA04E3" w:rsidRDefault="0018378A" w:rsidP="00FA04E3">
      <w:pPr>
        <w:jc w:val="both"/>
        <w:rPr>
          <w:rFonts w:cs="Arial"/>
        </w:rPr>
      </w:pPr>
    </w:p>
    <w:p w:rsidR="0018378A" w:rsidRPr="00FA04E3" w:rsidRDefault="0018378A" w:rsidP="00FA04E3">
      <w:pPr>
        <w:jc w:val="both"/>
        <w:rPr>
          <w:rFonts w:cs="Arial"/>
        </w:rPr>
      </w:pPr>
    </w:p>
    <w:p w:rsidR="0018378A" w:rsidRPr="00FA04E3" w:rsidRDefault="0018378A" w:rsidP="00FA04E3">
      <w:pPr>
        <w:jc w:val="both"/>
        <w:rPr>
          <w:rFonts w:cs="Arial"/>
        </w:rPr>
      </w:pPr>
      <w:r w:rsidRPr="000A1FB6">
        <w:rPr>
          <w:rFonts w:cs="Arial"/>
        </w:rPr>
        <w:pict>
          <v:shape id="_x0000_i2068" type="#_x0000_t75" style="width:459.75pt;height:106.5pt">
            <v:imagedata r:id="rId559" o:title=""/>
          </v:shape>
        </w:pict>
      </w:r>
    </w:p>
    <w:p w:rsidR="0018378A" w:rsidRDefault="0018378A">
      <w:pPr>
        <w:rPr>
          <w:rFonts w:cs="Arial"/>
        </w:rPr>
      </w:pPr>
      <w:r>
        <w:rPr>
          <w:rFonts w:cs="Arial"/>
        </w:rPr>
        <w:br w:type="page"/>
      </w:r>
    </w:p>
    <w:p w:rsidR="0018378A" w:rsidRDefault="0018378A" w:rsidP="00B83917">
      <w:pPr>
        <w:pStyle w:val="Heading3"/>
        <w:spacing w:after="0"/>
      </w:pPr>
      <w:bookmarkStart w:id="145" w:name="_Toc343613593"/>
      <w:r>
        <w:t xml:space="preserve">Режим выбора ручной проверки (Применимые модели: </w:t>
      </w:r>
      <w:r>
        <w:rPr>
          <w:lang w:val="en-US"/>
        </w:rPr>
        <w:t>LXE</w:t>
      </w:r>
      <w:r w:rsidRPr="00624D5D">
        <w:t>10</w:t>
      </w:r>
      <w:r>
        <w:rPr>
          <w:lang w:val="en-US"/>
        </w:rPr>
        <w:t>E</w:t>
      </w:r>
      <w:r w:rsidRPr="00624D5D">
        <w:t>-</w:t>
      </w:r>
      <w:r>
        <w:rPr>
          <w:lang w:val="en-US"/>
        </w:rPr>
        <w:t>A</w:t>
      </w:r>
      <w:r w:rsidRPr="00624D5D">
        <w:t>18(</w:t>
      </w:r>
      <w:r>
        <w:rPr>
          <w:lang w:val="en-US"/>
        </w:rPr>
        <w:t>A</w:t>
      </w:r>
      <w:r w:rsidRPr="00624D5D">
        <w:t>,</w:t>
      </w:r>
      <w:r>
        <w:rPr>
          <w:lang w:val="en-US"/>
        </w:rPr>
        <w:t>B</w:t>
      </w:r>
      <w:r w:rsidRPr="00624D5D">
        <w:t xml:space="preserve">) </w:t>
      </w:r>
      <w:r>
        <w:t>и А30))</w:t>
      </w:r>
      <w:bookmarkEnd w:id="145"/>
    </w:p>
    <w:p w:rsidR="0018378A" w:rsidRPr="00B83917" w:rsidRDefault="0018378A" w:rsidP="00E26188">
      <w:pPr>
        <w:pStyle w:val="NoSpacing"/>
        <w:numPr>
          <w:ilvl w:val="0"/>
          <w:numId w:val="272"/>
        </w:numPr>
        <w:jc w:val="both"/>
        <w:rPr>
          <w:rFonts w:ascii="Arial" w:hAnsi="Arial" w:cs="Arial"/>
          <w:b/>
          <w:sz w:val="20"/>
        </w:rPr>
      </w:pPr>
      <w:r w:rsidRPr="00B83917">
        <w:rPr>
          <w:rFonts w:ascii="Arial" w:hAnsi="Arial" w:cs="Arial"/>
          <w:b/>
          <w:sz w:val="20"/>
        </w:rPr>
        <w:t>Последовательность настроек</w:t>
      </w:r>
    </w:p>
    <w:p w:rsidR="0018378A" w:rsidRPr="00797F87" w:rsidRDefault="0018378A" w:rsidP="00FA04E3">
      <w:pPr>
        <w:pStyle w:val="NoSpacing"/>
        <w:jc w:val="both"/>
        <w:rPr>
          <w:rFonts w:ascii="Arial" w:hAnsi="Arial" w:cs="Arial"/>
          <w:sz w:val="20"/>
        </w:rPr>
      </w:pPr>
      <w:r w:rsidRPr="00797F87">
        <w:rPr>
          <w:rFonts w:ascii="Arial" w:hAnsi="Arial" w:cs="Arial"/>
          <w:sz w:val="20"/>
        </w:rPr>
        <w:t>Светодиоды показывают значения следующих параметров:</w:t>
      </w:r>
    </w:p>
    <w:p w:rsidR="0018378A" w:rsidRPr="00797F87" w:rsidRDefault="0018378A" w:rsidP="00FA04E3">
      <w:pPr>
        <w:pStyle w:val="NoSpacing"/>
        <w:jc w:val="both"/>
        <w:rPr>
          <w:rFonts w:ascii="Arial" w:hAnsi="Arial" w:cs="Arial"/>
          <w:sz w:val="20"/>
        </w:rPr>
      </w:pPr>
      <w:r w:rsidRPr="00797F87">
        <w:rPr>
          <w:rFonts w:ascii="Arial" w:hAnsi="Arial" w:cs="Arial"/>
          <w:sz w:val="20"/>
        </w:rPr>
        <w:t>Время работы компрессора, рабочий ток высокой скорости двигателя вентилятора испарителя, рабочий ток низкой скорости двигателя вентилятора испарителя, рабочий ток двигателя вентилятора конденсатора, срок службы батареи, мощность в лошадиных силах, время, истекшее после начала транспортировки, время работы двигателя вентилятора испарителя, время работы двигателя вентилятора конденсатора, версия ПО контроллера и калибровка датчиков.</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376"/>
        <w:gridCol w:w="7253"/>
      </w:tblGrid>
      <w:tr w:rsidR="0018378A" w:rsidRPr="00C276C2" w:rsidTr="00B83917">
        <w:tc>
          <w:tcPr>
            <w:tcW w:w="2376" w:type="dxa"/>
          </w:tcPr>
          <w:p w:rsidR="0018378A" w:rsidRPr="005C4128" w:rsidRDefault="0018378A" w:rsidP="00797F87">
            <w:pPr>
              <w:jc w:val="center"/>
              <w:rPr>
                <w:rFonts w:cs="Arial"/>
                <w:sz w:val="16"/>
              </w:rPr>
            </w:pPr>
            <w:r w:rsidRPr="000A1FB6">
              <w:rPr>
                <w:rFonts w:cs="Arial"/>
                <w:noProof/>
                <w:sz w:val="16"/>
                <w:lang w:eastAsia="ru-RU"/>
              </w:rPr>
              <w:pict>
                <v:shape id="Рисунок 947" o:spid="_x0000_i2069" type="#_x0000_t75" style="width:117.75pt;height:588.75pt;visibility:visible">
                  <v:imagedata r:id="rId560" o:title=""/>
                </v:shape>
              </w:pict>
            </w:r>
          </w:p>
        </w:tc>
        <w:tc>
          <w:tcPr>
            <w:tcW w:w="7253" w:type="dxa"/>
          </w:tcPr>
          <w:p w:rsidR="0018378A" w:rsidRPr="005C4128" w:rsidRDefault="0018378A" w:rsidP="00797F87">
            <w:pPr>
              <w:jc w:val="both"/>
              <w:rPr>
                <w:rFonts w:cs="Arial"/>
                <w:sz w:val="16"/>
                <w:szCs w:val="18"/>
              </w:rPr>
            </w:pPr>
            <w:r w:rsidRPr="005C4128">
              <w:rPr>
                <w:rFonts w:cs="Arial"/>
                <w:sz w:val="16"/>
                <w:szCs w:val="18"/>
              </w:rPr>
              <w:t>Для индикации времени работы компрессора:</w:t>
            </w:r>
          </w:p>
          <w:p w:rsidR="0018378A" w:rsidRPr="005C4128" w:rsidRDefault="0018378A" w:rsidP="00797F87">
            <w:pPr>
              <w:jc w:val="both"/>
              <w:rPr>
                <w:rFonts w:cs="Arial"/>
                <w:sz w:val="16"/>
                <w:szCs w:val="18"/>
              </w:rPr>
            </w:pPr>
            <w:r w:rsidRPr="005C4128">
              <w:rPr>
                <w:rFonts w:cs="Arial"/>
                <w:sz w:val="16"/>
                <w:szCs w:val="18"/>
              </w:rPr>
              <w:t xml:space="preserve">Нажать </w:t>
            </w:r>
            <w:r w:rsidRPr="000A1FB6">
              <w:rPr>
                <w:rFonts w:cs="Arial"/>
                <w:noProof/>
                <w:sz w:val="16"/>
                <w:szCs w:val="18"/>
                <w:lang w:eastAsia="ru-RU"/>
              </w:rPr>
              <w:pict>
                <v:shape id="Рисунок 946" o:spid="_x0000_i2070" type="#_x0000_t75" style="width:17.25pt;height:14.25pt;visibility:visible">
                  <v:imagedata r:id="rId561" o:title=""/>
                </v:shape>
              </w:pict>
            </w:r>
            <w:r w:rsidRPr="005C4128">
              <w:rPr>
                <w:rFonts w:cs="Arial"/>
                <w:sz w:val="16"/>
                <w:szCs w:val="18"/>
              </w:rPr>
              <w:t>в то время, как на ж/к дисплее отображается “</w:t>
            </w:r>
            <w:r w:rsidRPr="005C4128">
              <w:rPr>
                <w:rFonts w:cs="Arial"/>
                <w:sz w:val="16"/>
                <w:szCs w:val="18"/>
                <w:lang w:val="en-US"/>
              </w:rPr>
              <w:t>CCx</w:t>
            </w:r>
            <w:r w:rsidRPr="005C4128">
              <w:rPr>
                <w:rFonts w:cs="Arial"/>
                <w:sz w:val="16"/>
                <w:szCs w:val="18"/>
              </w:rPr>
              <w:t>10</w:t>
            </w:r>
            <w:r w:rsidRPr="005C4128">
              <w:rPr>
                <w:rFonts w:cs="Arial"/>
                <w:sz w:val="16"/>
                <w:szCs w:val="18"/>
                <w:lang w:val="en-US"/>
              </w:rPr>
              <w:t>H</w:t>
            </w:r>
            <w:r w:rsidRPr="005C4128">
              <w:rPr>
                <w:rFonts w:cs="Arial"/>
                <w:sz w:val="16"/>
                <w:szCs w:val="18"/>
              </w:rPr>
              <w:t xml:space="preserve">”. Время работы составляет [значение, отображаемое на светодиодном дисплее] х10 часов. Нажатием клавиши </w:t>
            </w:r>
            <w:r w:rsidRPr="000A1FB6">
              <w:rPr>
                <w:rFonts w:cs="Arial"/>
                <w:noProof/>
                <w:sz w:val="16"/>
                <w:szCs w:val="18"/>
                <w:lang w:eastAsia="ru-RU"/>
              </w:rPr>
              <w:pict>
                <v:shape id="Рисунок 945" o:spid="_x0000_i2071" type="#_x0000_t75" style="width:17.25pt;height:14.25pt;visibility:visible">
                  <v:imagedata r:id="rId561" o:title=""/>
                </v:shape>
              </w:pict>
            </w:r>
            <w:r w:rsidRPr="005C4128">
              <w:rPr>
                <w:rFonts w:cs="Arial"/>
                <w:sz w:val="16"/>
                <w:szCs w:val="18"/>
              </w:rPr>
              <w:t>в течение 3 секунд, настраиваем время работы компрессора на 0 (часов).</w:t>
            </w:r>
          </w:p>
          <w:p w:rsidR="0018378A" w:rsidRPr="005C4128" w:rsidRDefault="0018378A" w:rsidP="00797F87">
            <w:pPr>
              <w:jc w:val="both"/>
              <w:rPr>
                <w:rFonts w:cs="Arial"/>
                <w:sz w:val="16"/>
                <w:szCs w:val="18"/>
              </w:rPr>
            </w:pPr>
          </w:p>
          <w:p w:rsidR="0018378A" w:rsidRPr="005C4128" w:rsidRDefault="0018378A" w:rsidP="00797F87">
            <w:pPr>
              <w:jc w:val="both"/>
              <w:rPr>
                <w:rFonts w:cs="Arial"/>
                <w:sz w:val="16"/>
                <w:szCs w:val="18"/>
              </w:rPr>
            </w:pPr>
            <w:r w:rsidRPr="005C4128">
              <w:rPr>
                <w:rFonts w:cs="Arial"/>
                <w:sz w:val="16"/>
                <w:szCs w:val="18"/>
              </w:rPr>
              <w:t>Для индикации текущего значения работы двигателя вентилятора испарителя с высокой скоростью:</w:t>
            </w:r>
          </w:p>
          <w:p w:rsidR="0018378A" w:rsidRPr="005C4128" w:rsidRDefault="0018378A" w:rsidP="00797F87">
            <w:pPr>
              <w:jc w:val="both"/>
              <w:rPr>
                <w:rFonts w:cs="Arial"/>
                <w:sz w:val="16"/>
                <w:szCs w:val="18"/>
              </w:rPr>
            </w:pPr>
            <w:r w:rsidRPr="005C4128">
              <w:rPr>
                <w:rFonts w:cs="Arial"/>
                <w:sz w:val="16"/>
                <w:szCs w:val="18"/>
              </w:rPr>
              <w:t xml:space="preserve">Нажать </w:t>
            </w:r>
            <w:r w:rsidRPr="000A1FB6">
              <w:rPr>
                <w:rFonts w:cs="Arial"/>
                <w:noProof/>
                <w:sz w:val="16"/>
                <w:szCs w:val="18"/>
                <w:lang w:eastAsia="ru-RU"/>
              </w:rPr>
              <w:pict>
                <v:shape id="Рисунок 944" o:spid="_x0000_i2072" type="#_x0000_t75" style="width:17.25pt;height:14.25pt;visibility:visible">
                  <v:imagedata r:id="rId561" o:title=""/>
                </v:shape>
              </w:pict>
            </w:r>
            <w:r w:rsidRPr="005C4128">
              <w:rPr>
                <w:rFonts w:cs="Arial"/>
                <w:sz w:val="16"/>
                <w:szCs w:val="18"/>
              </w:rPr>
              <w:t>в то время, как на ж/к дисплее отображается “</w:t>
            </w:r>
            <w:r w:rsidRPr="005C4128">
              <w:rPr>
                <w:rFonts w:cs="Arial"/>
                <w:sz w:val="16"/>
                <w:szCs w:val="18"/>
                <w:lang w:val="en-US"/>
              </w:rPr>
              <w:t>EFHA</w:t>
            </w:r>
            <w:r w:rsidRPr="005C4128">
              <w:rPr>
                <w:rFonts w:cs="Arial"/>
                <w:sz w:val="16"/>
                <w:szCs w:val="18"/>
              </w:rPr>
              <w:t>”. Затем на светодиодном дисплее отобразится текущее значение (единица измерения: Ампер).</w:t>
            </w:r>
          </w:p>
          <w:p w:rsidR="0018378A" w:rsidRPr="005C4128" w:rsidRDefault="0018378A" w:rsidP="00797F87">
            <w:pPr>
              <w:jc w:val="both"/>
              <w:rPr>
                <w:rFonts w:cs="Arial"/>
                <w:sz w:val="16"/>
                <w:szCs w:val="18"/>
              </w:rPr>
            </w:pPr>
          </w:p>
          <w:p w:rsidR="0018378A" w:rsidRPr="005C4128" w:rsidRDefault="0018378A" w:rsidP="00797F87">
            <w:pPr>
              <w:jc w:val="both"/>
              <w:rPr>
                <w:rFonts w:cs="Arial"/>
                <w:sz w:val="16"/>
                <w:szCs w:val="18"/>
              </w:rPr>
            </w:pPr>
            <w:r w:rsidRPr="005C4128">
              <w:rPr>
                <w:rFonts w:cs="Arial"/>
                <w:sz w:val="16"/>
                <w:szCs w:val="18"/>
              </w:rPr>
              <w:t>Для индикации текущего значения работы двигателя вентилятора испарителя с низкой скоростью:</w:t>
            </w:r>
          </w:p>
          <w:p w:rsidR="0018378A" w:rsidRPr="005C4128" w:rsidRDefault="0018378A" w:rsidP="00797F87">
            <w:pPr>
              <w:jc w:val="both"/>
              <w:rPr>
                <w:rFonts w:cs="Arial"/>
                <w:sz w:val="16"/>
                <w:szCs w:val="18"/>
              </w:rPr>
            </w:pPr>
            <w:r w:rsidRPr="005C4128">
              <w:rPr>
                <w:rFonts w:cs="Arial"/>
                <w:sz w:val="16"/>
                <w:szCs w:val="18"/>
              </w:rPr>
              <w:t xml:space="preserve">Нажать </w:t>
            </w:r>
            <w:r w:rsidRPr="000A1FB6">
              <w:rPr>
                <w:rFonts w:cs="Arial"/>
                <w:noProof/>
                <w:sz w:val="16"/>
                <w:szCs w:val="18"/>
                <w:lang w:eastAsia="ru-RU"/>
              </w:rPr>
              <w:pict>
                <v:shape id="Рисунок 943" o:spid="_x0000_i2073" type="#_x0000_t75" style="width:17.25pt;height:14.25pt;visibility:visible">
                  <v:imagedata r:id="rId561" o:title=""/>
                </v:shape>
              </w:pict>
            </w:r>
            <w:r w:rsidRPr="005C4128">
              <w:rPr>
                <w:rFonts w:cs="Arial"/>
                <w:sz w:val="16"/>
                <w:szCs w:val="18"/>
              </w:rPr>
              <w:t>в то время, как на ж/к дисплее отображается “</w:t>
            </w:r>
            <w:r w:rsidRPr="005C4128">
              <w:rPr>
                <w:rFonts w:cs="Arial"/>
                <w:sz w:val="16"/>
                <w:szCs w:val="18"/>
                <w:lang w:val="en-US"/>
              </w:rPr>
              <w:t>EFLA</w:t>
            </w:r>
            <w:r w:rsidRPr="005C4128">
              <w:rPr>
                <w:rFonts w:cs="Arial"/>
                <w:sz w:val="16"/>
                <w:szCs w:val="18"/>
              </w:rPr>
              <w:t>”. Затем на светодиодном дисплее отобразится текущее значение (единица измерения: Ампер).</w:t>
            </w:r>
          </w:p>
          <w:p w:rsidR="0018378A" w:rsidRPr="005C4128" w:rsidRDefault="0018378A" w:rsidP="00797F87">
            <w:pPr>
              <w:jc w:val="both"/>
              <w:rPr>
                <w:rFonts w:cs="Arial"/>
                <w:sz w:val="16"/>
                <w:szCs w:val="18"/>
              </w:rPr>
            </w:pPr>
          </w:p>
          <w:p w:rsidR="0018378A" w:rsidRPr="005C4128" w:rsidRDefault="0018378A" w:rsidP="00797F87">
            <w:pPr>
              <w:jc w:val="both"/>
              <w:rPr>
                <w:rFonts w:cs="Arial"/>
                <w:sz w:val="16"/>
                <w:szCs w:val="18"/>
              </w:rPr>
            </w:pPr>
            <w:r w:rsidRPr="005C4128">
              <w:rPr>
                <w:rFonts w:cs="Arial"/>
                <w:sz w:val="16"/>
                <w:szCs w:val="18"/>
              </w:rPr>
              <w:t>Для индикации текущего значения рабочего тока двигателя вентилятора конденсатора:</w:t>
            </w:r>
          </w:p>
          <w:p w:rsidR="0018378A" w:rsidRPr="005C4128" w:rsidRDefault="0018378A" w:rsidP="00797F87">
            <w:pPr>
              <w:jc w:val="both"/>
              <w:rPr>
                <w:rFonts w:cs="Arial"/>
                <w:sz w:val="16"/>
                <w:szCs w:val="18"/>
              </w:rPr>
            </w:pPr>
            <w:r w:rsidRPr="005C4128">
              <w:rPr>
                <w:rFonts w:cs="Arial"/>
                <w:sz w:val="16"/>
                <w:szCs w:val="18"/>
              </w:rPr>
              <w:t xml:space="preserve">Нажать </w:t>
            </w:r>
            <w:r w:rsidRPr="000A1FB6">
              <w:rPr>
                <w:rFonts w:cs="Arial"/>
                <w:noProof/>
                <w:sz w:val="16"/>
                <w:szCs w:val="18"/>
                <w:lang w:eastAsia="ru-RU"/>
              </w:rPr>
              <w:pict>
                <v:shape id="Рисунок 942" o:spid="_x0000_i2074" type="#_x0000_t75" style="width:17.25pt;height:14.25pt;visibility:visible">
                  <v:imagedata r:id="rId561" o:title=""/>
                </v:shape>
              </w:pict>
            </w:r>
            <w:r w:rsidRPr="005C4128">
              <w:rPr>
                <w:rFonts w:cs="Arial"/>
                <w:sz w:val="16"/>
                <w:szCs w:val="18"/>
              </w:rPr>
              <w:t>в то время, как на ж/к дисплее отображается “С</w:t>
            </w:r>
            <w:r w:rsidRPr="005C4128">
              <w:rPr>
                <w:rFonts w:cs="Arial"/>
                <w:sz w:val="16"/>
                <w:szCs w:val="18"/>
                <w:lang w:val="en-US"/>
              </w:rPr>
              <w:t>FA</w:t>
            </w:r>
            <w:r w:rsidRPr="005C4128">
              <w:rPr>
                <w:rFonts w:cs="Arial"/>
                <w:sz w:val="16"/>
                <w:szCs w:val="18"/>
              </w:rPr>
              <w:t>”. Затем на светодиодном дисплее отобразится текущее значение (единица измерения: Ампер).</w:t>
            </w:r>
          </w:p>
          <w:p w:rsidR="0018378A" w:rsidRPr="005C4128" w:rsidRDefault="0018378A" w:rsidP="00797F87">
            <w:pPr>
              <w:jc w:val="both"/>
              <w:rPr>
                <w:rFonts w:cs="Arial"/>
                <w:sz w:val="16"/>
                <w:szCs w:val="18"/>
              </w:rPr>
            </w:pPr>
          </w:p>
          <w:p w:rsidR="0018378A" w:rsidRPr="005C4128" w:rsidRDefault="0018378A" w:rsidP="00797F87">
            <w:pPr>
              <w:jc w:val="both"/>
              <w:rPr>
                <w:rFonts w:cs="Arial"/>
                <w:sz w:val="16"/>
                <w:szCs w:val="18"/>
              </w:rPr>
            </w:pPr>
            <w:r w:rsidRPr="005C4128">
              <w:rPr>
                <w:rFonts w:cs="Arial"/>
                <w:sz w:val="16"/>
                <w:szCs w:val="18"/>
              </w:rPr>
              <w:t>Для индикации времени, истекшего после начала транспортировки:</w:t>
            </w:r>
          </w:p>
          <w:p w:rsidR="0018378A" w:rsidRPr="005C4128" w:rsidRDefault="0018378A" w:rsidP="00797F87">
            <w:pPr>
              <w:jc w:val="both"/>
              <w:rPr>
                <w:rFonts w:cs="Arial"/>
                <w:sz w:val="16"/>
                <w:szCs w:val="18"/>
              </w:rPr>
            </w:pPr>
            <w:r w:rsidRPr="005C4128">
              <w:rPr>
                <w:rFonts w:cs="Arial"/>
                <w:sz w:val="16"/>
                <w:szCs w:val="18"/>
              </w:rPr>
              <w:t xml:space="preserve">Нажать </w:t>
            </w:r>
            <w:r w:rsidRPr="000A1FB6">
              <w:rPr>
                <w:rFonts w:cs="Arial"/>
                <w:noProof/>
                <w:sz w:val="16"/>
                <w:szCs w:val="18"/>
                <w:lang w:eastAsia="ru-RU"/>
              </w:rPr>
              <w:pict>
                <v:shape id="Рисунок 941" o:spid="_x0000_i2075" type="#_x0000_t75" style="width:17.25pt;height:14.25pt;visibility:visible">
                  <v:imagedata r:id="rId561" o:title=""/>
                </v:shape>
              </w:pict>
            </w:r>
            <w:r w:rsidRPr="005C4128">
              <w:rPr>
                <w:rFonts w:cs="Arial"/>
                <w:sz w:val="16"/>
                <w:szCs w:val="18"/>
              </w:rPr>
              <w:t>в то время, как на ж/к дисплее отображается “</w:t>
            </w:r>
            <w:r w:rsidRPr="005C4128">
              <w:rPr>
                <w:rFonts w:cs="Arial"/>
                <w:sz w:val="16"/>
                <w:szCs w:val="18"/>
                <w:lang w:val="en-US"/>
              </w:rPr>
              <w:t>TSH</w:t>
            </w:r>
            <w:r w:rsidRPr="005C4128">
              <w:rPr>
                <w:rFonts w:cs="Arial"/>
                <w:sz w:val="16"/>
                <w:szCs w:val="18"/>
              </w:rPr>
              <w:t xml:space="preserve">”, после этого на светодиодном дисплее будет отображаться истекшее время (часов). Нажатием клавиши </w:t>
            </w:r>
            <w:r w:rsidRPr="000A1FB6">
              <w:rPr>
                <w:rFonts w:cs="Arial"/>
                <w:noProof/>
                <w:sz w:val="16"/>
                <w:szCs w:val="18"/>
                <w:lang w:eastAsia="ru-RU"/>
              </w:rPr>
              <w:pict>
                <v:shape id="Рисунок 940" o:spid="_x0000_i2076" type="#_x0000_t75" style="width:17.25pt;height:14.25pt;visibility:visible">
                  <v:imagedata r:id="rId561" o:title=""/>
                </v:shape>
              </w:pict>
            </w:r>
            <w:r w:rsidRPr="005C4128">
              <w:rPr>
                <w:rFonts w:cs="Arial"/>
                <w:sz w:val="16"/>
                <w:szCs w:val="18"/>
              </w:rPr>
              <w:t>в течение 3 секунд при индикации истекшего времени, настраиваем НАЧАЛО ТРАНСПОРТИРОВКИ (</w:t>
            </w:r>
            <w:r w:rsidRPr="005C4128">
              <w:rPr>
                <w:rFonts w:cs="Arial"/>
                <w:sz w:val="16"/>
                <w:szCs w:val="18"/>
                <w:lang w:val="en-US"/>
              </w:rPr>
              <w:t>TRIPSTART</w:t>
            </w:r>
            <w:r w:rsidRPr="005C4128">
              <w:rPr>
                <w:rFonts w:cs="Arial"/>
                <w:sz w:val="16"/>
                <w:szCs w:val="18"/>
              </w:rPr>
              <w:t>), а истекшее время будет сброшено на 0 (часов).</w:t>
            </w:r>
          </w:p>
          <w:p w:rsidR="0018378A" w:rsidRPr="005C4128" w:rsidRDefault="0018378A" w:rsidP="00797F87">
            <w:pPr>
              <w:jc w:val="both"/>
              <w:rPr>
                <w:rFonts w:cs="Arial"/>
                <w:sz w:val="16"/>
                <w:szCs w:val="18"/>
              </w:rPr>
            </w:pPr>
          </w:p>
          <w:p w:rsidR="0018378A" w:rsidRPr="005C4128" w:rsidRDefault="0018378A" w:rsidP="00797F87">
            <w:pPr>
              <w:jc w:val="both"/>
              <w:rPr>
                <w:rFonts w:cs="Arial"/>
                <w:sz w:val="16"/>
                <w:szCs w:val="18"/>
              </w:rPr>
            </w:pPr>
            <w:r w:rsidRPr="005C4128">
              <w:rPr>
                <w:rFonts w:cs="Arial"/>
                <w:sz w:val="16"/>
                <w:szCs w:val="18"/>
              </w:rPr>
              <w:t>Для индикации времени работы двигателя-1 вентилятора испарителя:</w:t>
            </w:r>
          </w:p>
          <w:p w:rsidR="0018378A" w:rsidRPr="005C4128" w:rsidRDefault="0018378A" w:rsidP="00797F87">
            <w:pPr>
              <w:jc w:val="both"/>
              <w:rPr>
                <w:rFonts w:cs="Arial"/>
                <w:sz w:val="16"/>
                <w:szCs w:val="18"/>
              </w:rPr>
            </w:pPr>
            <w:r w:rsidRPr="005C4128">
              <w:rPr>
                <w:rFonts w:cs="Arial"/>
                <w:sz w:val="16"/>
                <w:szCs w:val="18"/>
              </w:rPr>
              <w:t xml:space="preserve">Нажать </w:t>
            </w:r>
            <w:r w:rsidRPr="000A1FB6">
              <w:rPr>
                <w:rFonts w:cs="Arial"/>
                <w:noProof/>
                <w:sz w:val="16"/>
                <w:szCs w:val="18"/>
                <w:lang w:eastAsia="ru-RU"/>
              </w:rPr>
              <w:pict>
                <v:shape id="Рисунок 939" o:spid="_x0000_i2077" type="#_x0000_t75" style="width:17.25pt;height:14.25pt;visibility:visible">
                  <v:imagedata r:id="rId561" o:title=""/>
                </v:shape>
              </w:pict>
            </w:r>
            <w:r w:rsidRPr="005C4128">
              <w:rPr>
                <w:rFonts w:cs="Arial"/>
                <w:sz w:val="16"/>
                <w:szCs w:val="18"/>
              </w:rPr>
              <w:t>в то время, как на ж/к дисплее отображается “</w:t>
            </w:r>
            <w:r w:rsidRPr="005C4128">
              <w:rPr>
                <w:rFonts w:cs="Arial"/>
                <w:sz w:val="16"/>
                <w:szCs w:val="18"/>
                <w:lang w:val="en-US"/>
              </w:rPr>
              <w:t>EF</w:t>
            </w:r>
            <w:r w:rsidRPr="005C4128">
              <w:rPr>
                <w:rFonts w:cs="Arial"/>
                <w:sz w:val="16"/>
                <w:szCs w:val="18"/>
              </w:rPr>
              <w:t xml:space="preserve">1 </w:t>
            </w:r>
            <w:r w:rsidRPr="005C4128">
              <w:rPr>
                <w:rFonts w:cs="Arial"/>
                <w:sz w:val="16"/>
                <w:szCs w:val="18"/>
                <w:lang w:val="en-US"/>
              </w:rPr>
              <w:t>X</w:t>
            </w:r>
            <w:r w:rsidRPr="005C4128">
              <w:rPr>
                <w:rFonts w:cs="Arial"/>
                <w:sz w:val="16"/>
                <w:szCs w:val="18"/>
              </w:rPr>
              <w:t>10</w:t>
            </w:r>
            <w:r w:rsidRPr="005C4128">
              <w:rPr>
                <w:rFonts w:cs="Arial"/>
                <w:sz w:val="16"/>
                <w:szCs w:val="18"/>
                <w:lang w:val="en-US"/>
              </w:rPr>
              <w:t>H</w:t>
            </w:r>
            <w:r w:rsidRPr="005C4128">
              <w:rPr>
                <w:rFonts w:cs="Arial"/>
                <w:sz w:val="16"/>
                <w:szCs w:val="18"/>
              </w:rPr>
              <w:t xml:space="preserve">”. Время работы составляет [значение, отображаемое на светодиодном дисплее] х10 часов. Нажатием клавиши </w:t>
            </w:r>
            <w:r w:rsidRPr="000A1FB6">
              <w:rPr>
                <w:rFonts w:cs="Arial"/>
                <w:noProof/>
                <w:sz w:val="16"/>
                <w:szCs w:val="18"/>
                <w:lang w:eastAsia="ru-RU"/>
              </w:rPr>
              <w:pict>
                <v:shape id="Рисунок 938" o:spid="_x0000_i2078" type="#_x0000_t75" style="width:17.25pt;height:14.25pt;visibility:visible">
                  <v:imagedata r:id="rId561" o:title=""/>
                </v:shape>
              </w:pict>
            </w:r>
            <w:r w:rsidRPr="005C4128">
              <w:rPr>
                <w:rFonts w:cs="Arial"/>
                <w:sz w:val="16"/>
                <w:szCs w:val="18"/>
              </w:rPr>
              <w:t>в течение 3 секунд при индикации времени работы двигателя-1 вентилятора испарителя, сбрасываем время работы двигателя-1 вентилятора испарителя на 0 (часов).</w:t>
            </w:r>
          </w:p>
          <w:p w:rsidR="0018378A" w:rsidRPr="005C4128" w:rsidRDefault="0018378A" w:rsidP="00797F87">
            <w:pPr>
              <w:jc w:val="both"/>
              <w:rPr>
                <w:rFonts w:cs="Arial"/>
                <w:sz w:val="16"/>
                <w:szCs w:val="18"/>
              </w:rPr>
            </w:pPr>
            <w:r w:rsidRPr="005C4128">
              <w:rPr>
                <w:rFonts w:cs="Arial"/>
                <w:sz w:val="16"/>
                <w:szCs w:val="18"/>
              </w:rPr>
              <w:t>(“</w:t>
            </w:r>
            <w:r w:rsidRPr="005C4128">
              <w:rPr>
                <w:rFonts w:cs="Arial"/>
                <w:sz w:val="16"/>
                <w:szCs w:val="18"/>
                <w:lang w:val="en-US"/>
              </w:rPr>
              <w:t>EF</w:t>
            </w:r>
            <w:r w:rsidRPr="005C4128">
              <w:rPr>
                <w:rFonts w:cs="Arial"/>
                <w:sz w:val="16"/>
                <w:szCs w:val="18"/>
              </w:rPr>
              <w:t>1” обозначает двигатель вентилятора с правой стороны, если смотреть с внутренней стороны контейнера).</w:t>
            </w:r>
          </w:p>
          <w:p w:rsidR="0018378A" w:rsidRPr="005C4128" w:rsidRDefault="0018378A" w:rsidP="00797F87">
            <w:pPr>
              <w:jc w:val="both"/>
              <w:rPr>
                <w:rFonts w:cs="Arial"/>
                <w:sz w:val="16"/>
                <w:szCs w:val="18"/>
              </w:rPr>
            </w:pPr>
          </w:p>
          <w:p w:rsidR="0018378A" w:rsidRPr="005C4128" w:rsidRDefault="0018378A" w:rsidP="00797F87">
            <w:pPr>
              <w:jc w:val="both"/>
              <w:rPr>
                <w:rFonts w:cs="Arial"/>
                <w:sz w:val="16"/>
                <w:szCs w:val="18"/>
              </w:rPr>
            </w:pPr>
            <w:r w:rsidRPr="005C4128">
              <w:rPr>
                <w:rFonts w:cs="Arial"/>
                <w:sz w:val="16"/>
                <w:szCs w:val="18"/>
              </w:rPr>
              <w:t>Для индикации времени работы двигателя-2 вентилятора испарителя:</w:t>
            </w:r>
          </w:p>
          <w:p w:rsidR="0018378A" w:rsidRPr="005C4128" w:rsidRDefault="0018378A" w:rsidP="00797F87">
            <w:pPr>
              <w:jc w:val="both"/>
              <w:rPr>
                <w:rFonts w:cs="Arial"/>
                <w:sz w:val="16"/>
                <w:szCs w:val="18"/>
              </w:rPr>
            </w:pPr>
            <w:r w:rsidRPr="005C4128">
              <w:rPr>
                <w:rFonts w:cs="Arial"/>
                <w:sz w:val="16"/>
                <w:szCs w:val="18"/>
              </w:rPr>
              <w:t xml:space="preserve">Нажать </w:t>
            </w:r>
            <w:r w:rsidRPr="000A1FB6">
              <w:rPr>
                <w:rFonts w:cs="Arial"/>
                <w:noProof/>
                <w:sz w:val="16"/>
                <w:szCs w:val="18"/>
                <w:lang w:eastAsia="ru-RU"/>
              </w:rPr>
              <w:pict>
                <v:shape id="Рисунок 937" o:spid="_x0000_i2079" type="#_x0000_t75" style="width:17.25pt;height:14.25pt;visibility:visible">
                  <v:imagedata r:id="rId561" o:title=""/>
                </v:shape>
              </w:pict>
            </w:r>
            <w:r w:rsidRPr="005C4128">
              <w:rPr>
                <w:rFonts w:cs="Arial"/>
                <w:sz w:val="16"/>
                <w:szCs w:val="18"/>
              </w:rPr>
              <w:t>в то время, как на ж/к дисплее отображается “</w:t>
            </w:r>
            <w:r w:rsidRPr="005C4128">
              <w:rPr>
                <w:rFonts w:cs="Arial"/>
                <w:sz w:val="16"/>
                <w:szCs w:val="18"/>
                <w:lang w:val="en-US"/>
              </w:rPr>
              <w:t>EF</w:t>
            </w:r>
            <w:r w:rsidRPr="005C4128">
              <w:rPr>
                <w:rFonts w:cs="Arial"/>
                <w:sz w:val="16"/>
                <w:szCs w:val="18"/>
              </w:rPr>
              <w:t xml:space="preserve">2 </w:t>
            </w:r>
            <w:r w:rsidRPr="005C4128">
              <w:rPr>
                <w:rFonts w:cs="Arial"/>
                <w:sz w:val="16"/>
                <w:szCs w:val="18"/>
                <w:lang w:val="en-US"/>
              </w:rPr>
              <w:t>X</w:t>
            </w:r>
            <w:r w:rsidRPr="005C4128">
              <w:rPr>
                <w:rFonts w:cs="Arial"/>
                <w:sz w:val="16"/>
                <w:szCs w:val="18"/>
              </w:rPr>
              <w:t>10</w:t>
            </w:r>
            <w:r w:rsidRPr="005C4128">
              <w:rPr>
                <w:rFonts w:cs="Arial"/>
                <w:sz w:val="16"/>
                <w:szCs w:val="18"/>
                <w:lang w:val="en-US"/>
              </w:rPr>
              <w:t>H</w:t>
            </w:r>
            <w:r w:rsidRPr="005C4128">
              <w:rPr>
                <w:rFonts w:cs="Arial"/>
                <w:sz w:val="16"/>
                <w:szCs w:val="18"/>
              </w:rPr>
              <w:t xml:space="preserve">”. Время работы составляет [значение, отображаемое на светодиодном дисплее] х10 часов. Нажатием клавиши </w:t>
            </w:r>
            <w:r w:rsidRPr="000A1FB6">
              <w:rPr>
                <w:rFonts w:cs="Arial"/>
                <w:noProof/>
                <w:sz w:val="16"/>
                <w:szCs w:val="18"/>
                <w:lang w:eastAsia="ru-RU"/>
              </w:rPr>
              <w:pict>
                <v:shape id="Рисунок 936" o:spid="_x0000_i2080" type="#_x0000_t75" style="width:17.25pt;height:14.25pt;visibility:visible">
                  <v:imagedata r:id="rId561" o:title=""/>
                </v:shape>
              </w:pict>
            </w:r>
            <w:r w:rsidRPr="005C4128">
              <w:rPr>
                <w:rFonts w:cs="Arial"/>
                <w:sz w:val="16"/>
                <w:szCs w:val="18"/>
              </w:rPr>
              <w:t>в течение 3 секунд при индикации времени работы двигателя-2 вентилятора испарителя, сбрасываем время работы двигателя-2 вентилятора испарителя на 0 (часов).</w:t>
            </w:r>
          </w:p>
          <w:p w:rsidR="0018378A" w:rsidRPr="005C4128" w:rsidRDefault="0018378A" w:rsidP="00797F87">
            <w:pPr>
              <w:jc w:val="both"/>
              <w:rPr>
                <w:rFonts w:cs="Arial"/>
                <w:sz w:val="16"/>
                <w:szCs w:val="18"/>
              </w:rPr>
            </w:pPr>
            <w:r w:rsidRPr="005C4128">
              <w:rPr>
                <w:rFonts w:cs="Arial"/>
                <w:sz w:val="16"/>
                <w:szCs w:val="18"/>
              </w:rPr>
              <w:t>(“</w:t>
            </w:r>
            <w:r w:rsidRPr="005C4128">
              <w:rPr>
                <w:rFonts w:cs="Arial"/>
                <w:sz w:val="16"/>
                <w:szCs w:val="18"/>
                <w:lang w:val="en-US"/>
              </w:rPr>
              <w:t>EF</w:t>
            </w:r>
            <w:r w:rsidRPr="005C4128">
              <w:rPr>
                <w:rFonts w:cs="Arial"/>
                <w:sz w:val="16"/>
                <w:szCs w:val="18"/>
              </w:rPr>
              <w:t>2” обозначает двигатель вентилятора с левой стороны, если смотреть с внутренней стороны контейнера).</w:t>
            </w:r>
          </w:p>
          <w:p w:rsidR="0018378A" w:rsidRPr="005C4128" w:rsidRDefault="0018378A" w:rsidP="00797F87">
            <w:pPr>
              <w:jc w:val="both"/>
              <w:rPr>
                <w:rFonts w:cs="Arial"/>
                <w:sz w:val="16"/>
                <w:szCs w:val="18"/>
              </w:rPr>
            </w:pPr>
          </w:p>
          <w:p w:rsidR="0018378A" w:rsidRPr="005C4128" w:rsidRDefault="0018378A" w:rsidP="00797F87">
            <w:pPr>
              <w:jc w:val="both"/>
              <w:rPr>
                <w:rFonts w:cs="Arial"/>
                <w:sz w:val="16"/>
                <w:szCs w:val="18"/>
              </w:rPr>
            </w:pPr>
            <w:r w:rsidRPr="005C4128">
              <w:rPr>
                <w:rFonts w:cs="Arial"/>
                <w:sz w:val="16"/>
                <w:szCs w:val="18"/>
              </w:rPr>
              <w:t>Для индикации времени работы двигателя вентилятора конденсатора:</w:t>
            </w:r>
          </w:p>
          <w:p w:rsidR="0018378A" w:rsidRPr="005C4128" w:rsidRDefault="0018378A" w:rsidP="00797F87">
            <w:pPr>
              <w:jc w:val="both"/>
              <w:rPr>
                <w:rFonts w:cs="Arial"/>
                <w:sz w:val="16"/>
                <w:szCs w:val="18"/>
              </w:rPr>
            </w:pPr>
            <w:r w:rsidRPr="005C4128">
              <w:rPr>
                <w:rFonts w:cs="Arial"/>
                <w:sz w:val="16"/>
                <w:szCs w:val="18"/>
              </w:rPr>
              <w:t xml:space="preserve">Нажать </w:t>
            </w:r>
            <w:r w:rsidRPr="000A1FB6">
              <w:rPr>
                <w:rFonts w:cs="Arial"/>
                <w:noProof/>
                <w:sz w:val="16"/>
                <w:szCs w:val="18"/>
                <w:lang w:eastAsia="ru-RU"/>
              </w:rPr>
              <w:pict>
                <v:shape id="Рисунок 935" o:spid="_x0000_i2081" type="#_x0000_t75" style="width:17.25pt;height:14.25pt;visibility:visible">
                  <v:imagedata r:id="rId561" o:title=""/>
                </v:shape>
              </w:pict>
            </w:r>
            <w:r w:rsidRPr="005C4128">
              <w:rPr>
                <w:rFonts w:cs="Arial"/>
                <w:sz w:val="16"/>
                <w:szCs w:val="18"/>
              </w:rPr>
              <w:t>в то время, как на ж/к дисплее отображается “С</w:t>
            </w:r>
            <w:r w:rsidRPr="005C4128">
              <w:rPr>
                <w:rFonts w:cs="Arial"/>
                <w:sz w:val="16"/>
                <w:szCs w:val="18"/>
                <w:lang w:val="en-US"/>
              </w:rPr>
              <w:t>FX</w:t>
            </w:r>
            <w:r w:rsidRPr="005C4128">
              <w:rPr>
                <w:rFonts w:cs="Arial"/>
                <w:sz w:val="16"/>
                <w:szCs w:val="18"/>
              </w:rPr>
              <w:t>10</w:t>
            </w:r>
            <w:r w:rsidRPr="005C4128">
              <w:rPr>
                <w:rFonts w:cs="Arial"/>
                <w:sz w:val="16"/>
                <w:szCs w:val="18"/>
                <w:lang w:val="en-US"/>
              </w:rPr>
              <w:t>H</w:t>
            </w:r>
            <w:r w:rsidRPr="005C4128">
              <w:rPr>
                <w:rFonts w:cs="Arial"/>
                <w:sz w:val="16"/>
                <w:szCs w:val="18"/>
              </w:rPr>
              <w:t xml:space="preserve">”. Время работы составляет [значение, отображаемое на светодиодном дисплее] х10 часов. Нажатием клавиши </w:t>
            </w:r>
            <w:r w:rsidRPr="000A1FB6">
              <w:rPr>
                <w:rFonts w:cs="Arial"/>
                <w:noProof/>
                <w:sz w:val="16"/>
                <w:szCs w:val="18"/>
                <w:lang w:eastAsia="ru-RU"/>
              </w:rPr>
              <w:pict>
                <v:shape id="Рисунок 934" o:spid="_x0000_i2082" type="#_x0000_t75" style="width:17.25pt;height:14.25pt;visibility:visible">
                  <v:imagedata r:id="rId561" o:title=""/>
                </v:shape>
              </w:pict>
            </w:r>
            <w:r w:rsidRPr="005C4128">
              <w:rPr>
                <w:rFonts w:cs="Arial"/>
                <w:sz w:val="16"/>
                <w:szCs w:val="18"/>
              </w:rPr>
              <w:t>в течение 3 секунд при индикации времени работы двигателя вентилятора конденсатора, сбрасываем время работы двигателя вентилятора конденсатора на 0 (часов).</w:t>
            </w:r>
          </w:p>
          <w:p w:rsidR="0018378A" w:rsidRPr="005C4128" w:rsidRDefault="0018378A" w:rsidP="00797F87">
            <w:pPr>
              <w:jc w:val="both"/>
              <w:rPr>
                <w:rFonts w:cs="Arial"/>
                <w:sz w:val="16"/>
                <w:szCs w:val="18"/>
              </w:rPr>
            </w:pPr>
          </w:p>
          <w:p w:rsidR="0018378A" w:rsidRPr="005C4128" w:rsidRDefault="0018378A" w:rsidP="00797F87">
            <w:pPr>
              <w:jc w:val="both"/>
              <w:rPr>
                <w:rFonts w:cs="Arial"/>
                <w:sz w:val="16"/>
                <w:szCs w:val="18"/>
              </w:rPr>
            </w:pPr>
            <w:r w:rsidRPr="005C4128">
              <w:rPr>
                <w:rFonts w:cs="Arial"/>
                <w:sz w:val="16"/>
                <w:szCs w:val="18"/>
              </w:rPr>
              <w:t>Для индикации версии ПО контроллера:</w:t>
            </w:r>
          </w:p>
          <w:p w:rsidR="0018378A" w:rsidRPr="005C4128" w:rsidRDefault="0018378A" w:rsidP="00797F87">
            <w:pPr>
              <w:jc w:val="both"/>
              <w:rPr>
                <w:rFonts w:cs="Arial"/>
                <w:sz w:val="16"/>
                <w:szCs w:val="18"/>
              </w:rPr>
            </w:pPr>
            <w:r w:rsidRPr="005C4128">
              <w:rPr>
                <w:rFonts w:cs="Arial"/>
                <w:sz w:val="16"/>
                <w:szCs w:val="18"/>
              </w:rPr>
              <w:t xml:space="preserve">Нажать </w:t>
            </w:r>
            <w:r w:rsidRPr="000A1FB6">
              <w:rPr>
                <w:rFonts w:cs="Arial"/>
                <w:noProof/>
                <w:sz w:val="16"/>
                <w:szCs w:val="18"/>
                <w:lang w:eastAsia="ru-RU"/>
              </w:rPr>
              <w:pict>
                <v:shape id="Рисунок 933" o:spid="_x0000_i2083" type="#_x0000_t75" style="width:17.25pt;height:14.25pt;visibility:visible">
                  <v:imagedata r:id="rId561" o:title=""/>
                </v:shape>
              </w:pict>
            </w:r>
            <w:r w:rsidRPr="005C4128">
              <w:rPr>
                <w:rFonts w:cs="Arial"/>
                <w:sz w:val="16"/>
                <w:szCs w:val="18"/>
              </w:rPr>
              <w:t>в то время, как на ж/к дисплее отображается “</w:t>
            </w:r>
            <w:r w:rsidRPr="005C4128">
              <w:rPr>
                <w:rFonts w:cs="Arial"/>
                <w:sz w:val="16"/>
                <w:szCs w:val="18"/>
                <w:lang w:val="en-US"/>
              </w:rPr>
              <w:t>SOFTVER</w:t>
            </w:r>
            <w:r w:rsidRPr="005C4128">
              <w:rPr>
                <w:rFonts w:cs="Arial"/>
                <w:sz w:val="16"/>
                <w:szCs w:val="18"/>
              </w:rPr>
              <w:t>”. Затем на светодиодном дисплее отобразится версия ПО контроллера.</w:t>
            </w:r>
          </w:p>
          <w:p w:rsidR="0018378A" w:rsidRPr="005C4128" w:rsidRDefault="0018378A" w:rsidP="00797F87">
            <w:pPr>
              <w:jc w:val="both"/>
              <w:rPr>
                <w:rFonts w:cs="Arial"/>
                <w:sz w:val="16"/>
                <w:szCs w:val="18"/>
              </w:rPr>
            </w:pPr>
          </w:p>
          <w:p w:rsidR="0018378A" w:rsidRPr="005C4128" w:rsidRDefault="0018378A" w:rsidP="00797F87">
            <w:pPr>
              <w:jc w:val="both"/>
              <w:rPr>
                <w:rFonts w:cs="Arial"/>
                <w:sz w:val="16"/>
                <w:szCs w:val="18"/>
              </w:rPr>
            </w:pPr>
            <w:r w:rsidRPr="005C4128">
              <w:rPr>
                <w:rFonts w:cs="Arial"/>
                <w:sz w:val="16"/>
                <w:szCs w:val="18"/>
              </w:rPr>
              <w:t xml:space="preserve">Для калибровки датчиков температуры </w:t>
            </w:r>
            <w:r w:rsidRPr="005C4128">
              <w:rPr>
                <w:rFonts w:cs="Arial"/>
                <w:sz w:val="16"/>
                <w:szCs w:val="18"/>
                <w:lang w:val="en-US"/>
              </w:rPr>
              <w:t>SS</w:t>
            </w:r>
            <w:r w:rsidRPr="005C4128">
              <w:rPr>
                <w:rFonts w:cs="Arial"/>
                <w:sz w:val="16"/>
                <w:szCs w:val="18"/>
              </w:rPr>
              <w:t xml:space="preserve">, </w:t>
            </w:r>
            <w:r w:rsidRPr="005C4128">
              <w:rPr>
                <w:rFonts w:cs="Arial"/>
                <w:sz w:val="16"/>
                <w:szCs w:val="18"/>
                <w:lang w:val="en-US"/>
              </w:rPr>
              <w:t>RS</w:t>
            </w:r>
            <w:r w:rsidRPr="005C4128">
              <w:rPr>
                <w:rFonts w:cs="Arial"/>
                <w:sz w:val="16"/>
                <w:szCs w:val="18"/>
              </w:rPr>
              <w:t xml:space="preserve">, </w:t>
            </w:r>
            <w:r w:rsidRPr="005C4128">
              <w:rPr>
                <w:rFonts w:cs="Arial"/>
                <w:sz w:val="16"/>
                <w:szCs w:val="18"/>
                <w:lang w:val="en-US"/>
              </w:rPr>
              <w:t>DSS</w:t>
            </w:r>
            <w:r w:rsidRPr="005C4128">
              <w:rPr>
                <w:rFonts w:cs="Arial"/>
                <w:sz w:val="16"/>
                <w:szCs w:val="18"/>
              </w:rPr>
              <w:t xml:space="preserve"> или </w:t>
            </w:r>
            <w:r w:rsidRPr="005C4128">
              <w:rPr>
                <w:rFonts w:cs="Arial"/>
                <w:sz w:val="16"/>
                <w:szCs w:val="18"/>
                <w:lang w:val="en-US"/>
              </w:rPr>
              <w:t>DRS</w:t>
            </w:r>
            <w:r w:rsidRPr="005C4128">
              <w:rPr>
                <w:rFonts w:cs="Arial"/>
                <w:sz w:val="16"/>
                <w:szCs w:val="18"/>
              </w:rPr>
              <w:t>:</w:t>
            </w:r>
          </w:p>
          <w:p w:rsidR="0018378A" w:rsidRPr="005C4128" w:rsidRDefault="0018378A" w:rsidP="00797F87">
            <w:pPr>
              <w:jc w:val="both"/>
              <w:rPr>
                <w:rFonts w:cs="Arial"/>
                <w:sz w:val="16"/>
                <w:szCs w:val="18"/>
              </w:rPr>
            </w:pPr>
            <w:r w:rsidRPr="005C4128">
              <w:rPr>
                <w:rFonts w:cs="Arial"/>
                <w:sz w:val="16"/>
                <w:szCs w:val="18"/>
              </w:rPr>
              <w:t xml:space="preserve">Нажать </w:t>
            </w:r>
            <w:r w:rsidRPr="000A1FB6">
              <w:rPr>
                <w:rFonts w:cs="Arial"/>
                <w:noProof/>
                <w:sz w:val="16"/>
                <w:szCs w:val="18"/>
                <w:lang w:eastAsia="ru-RU"/>
              </w:rPr>
              <w:pict>
                <v:shape id="Рисунок 932" o:spid="_x0000_i2084" type="#_x0000_t75" style="width:17.25pt;height:14.25pt;visibility:visible">
                  <v:imagedata r:id="rId561" o:title=""/>
                </v:shape>
              </w:pict>
            </w:r>
            <w:r w:rsidRPr="005C4128">
              <w:rPr>
                <w:rFonts w:cs="Arial"/>
                <w:sz w:val="16"/>
                <w:szCs w:val="18"/>
              </w:rPr>
              <w:t>в то время, как на ж/к дисплее отображается “</w:t>
            </w:r>
            <w:r w:rsidRPr="005C4128">
              <w:rPr>
                <w:rFonts w:cs="Arial"/>
                <w:sz w:val="16"/>
                <w:szCs w:val="18"/>
                <w:lang w:val="en-US"/>
              </w:rPr>
              <w:t>CAL</w:t>
            </w:r>
            <w:r w:rsidRPr="005C4128">
              <w:rPr>
                <w:rFonts w:cs="Arial"/>
                <w:sz w:val="16"/>
                <w:szCs w:val="18"/>
              </w:rPr>
              <w:t>”. (Более детальная информация приведена в параграфе 2.1 «Калибровка датчиков»)</w:t>
            </w:r>
          </w:p>
        </w:tc>
      </w:tr>
    </w:tbl>
    <w:p w:rsidR="0018378A" w:rsidRDefault="0018378A">
      <w:pPr>
        <w:rPr>
          <w:rFonts w:cs="Arial"/>
        </w:rPr>
      </w:pPr>
      <w:r>
        <w:rPr>
          <w:rFonts w:cs="Arial"/>
        </w:rPr>
        <w:br w:type="page"/>
      </w:r>
    </w:p>
    <w:p w:rsidR="0018378A" w:rsidRPr="00B83917" w:rsidRDefault="0018378A" w:rsidP="00B83917">
      <w:pPr>
        <w:pStyle w:val="Heading3"/>
      </w:pPr>
      <w:bookmarkStart w:id="146" w:name="_Toc343613594"/>
      <w:r w:rsidRPr="00B83917">
        <w:t xml:space="preserve">Спецификация </w:t>
      </w:r>
      <w:r w:rsidRPr="00B83917">
        <w:rPr>
          <w:lang w:val="en-US"/>
        </w:rPr>
        <w:t>F</w:t>
      </w:r>
      <w:r w:rsidRPr="00B83917">
        <w:t>.</w:t>
      </w:r>
      <w:r w:rsidRPr="00B83917">
        <w:rPr>
          <w:lang w:val="en-US"/>
        </w:rPr>
        <w:t>PTI</w:t>
      </w:r>
      <w:r w:rsidRPr="00B83917">
        <w:t xml:space="preserve"> (полного инспектирования перед транспортировкой) (Применимые модели: </w:t>
      </w:r>
      <w:r w:rsidRPr="00B83917">
        <w:rPr>
          <w:lang w:val="en-US"/>
        </w:rPr>
        <w:t>LXE</w:t>
      </w:r>
      <w:r w:rsidRPr="00B83917">
        <w:t>10</w:t>
      </w:r>
      <w:r w:rsidRPr="00B83917">
        <w:rPr>
          <w:lang w:val="en-US"/>
        </w:rPr>
        <w:t>E</w:t>
      </w:r>
      <w:r w:rsidRPr="00B83917">
        <w:t>-</w:t>
      </w:r>
      <w:r w:rsidRPr="00B83917">
        <w:rPr>
          <w:lang w:val="en-US"/>
        </w:rPr>
        <w:t>A</w:t>
      </w:r>
      <w:r w:rsidRPr="00B83917">
        <w:t>12 (от А до Е) и А28)</w:t>
      </w:r>
      <w:bookmarkEnd w:id="146"/>
    </w:p>
    <w:p w:rsidR="0018378A" w:rsidRPr="00B83917" w:rsidRDefault="0018378A" w:rsidP="00B83917">
      <w:pPr>
        <w:jc w:val="both"/>
        <w:rPr>
          <w:rFonts w:cs="Arial"/>
        </w:rPr>
      </w:pPr>
      <w:r w:rsidRPr="00B83917">
        <w:rPr>
          <w:rFonts w:cs="Arial"/>
        </w:rPr>
        <w:t xml:space="preserve">Для выполнения операции </w:t>
      </w:r>
      <w:r w:rsidRPr="00B83917">
        <w:rPr>
          <w:rFonts w:cs="Arial"/>
          <w:lang w:val="en-US"/>
        </w:rPr>
        <w:t>F</w:t>
      </w:r>
      <w:r w:rsidRPr="00B83917">
        <w:rPr>
          <w:rFonts w:cs="Arial"/>
        </w:rPr>
        <w:t>.</w:t>
      </w:r>
      <w:r w:rsidRPr="00B83917">
        <w:rPr>
          <w:rFonts w:cs="Arial"/>
          <w:lang w:val="en-US"/>
        </w:rPr>
        <w:t>PTI</w:t>
      </w:r>
      <w:r w:rsidRPr="00B83917">
        <w:rPr>
          <w:rFonts w:cs="Arial"/>
        </w:rPr>
        <w:t xml:space="preserve"> данная установка спроектирована с добавлением функций </w:t>
      </w:r>
      <w:r w:rsidRPr="000A1FB6">
        <w:rPr>
          <w:rFonts w:cs="Arial"/>
          <w:noProof/>
          <w:lang w:eastAsia="ru-RU"/>
        </w:rPr>
        <w:pict>
          <v:shape id="Рисунок 954" o:spid="_x0000_i2085" type="#_x0000_t75" style="width:14.25pt;height:12pt;visibility:visible">
            <v:imagedata r:id="rId562" o:title=""/>
          </v:shape>
        </w:pict>
      </w:r>
      <w:r w:rsidRPr="00B83917">
        <w:rPr>
          <w:rFonts w:cs="Arial"/>
        </w:rPr>
        <w:t xml:space="preserve">- </w:t>
      </w:r>
      <w:r w:rsidRPr="000A1FB6">
        <w:rPr>
          <w:rFonts w:cs="Arial"/>
          <w:noProof/>
          <w:lang w:eastAsia="ru-RU"/>
        </w:rPr>
        <w:pict>
          <v:shape id="Рисунок 953" o:spid="_x0000_i2086" type="#_x0000_t75" style="width:11.25pt;height:12pt;visibility:visible">
            <v:imagedata r:id="rId563" o:title=""/>
          </v:shape>
        </w:pict>
      </w:r>
      <w:r w:rsidRPr="00B83917">
        <w:rPr>
          <w:rFonts w:cs="Arial"/>
        </w:rPr>
        <w:t xml:space="preserve"> к стандартной спецификации, которая заключена в прямоугольник с пунктирными границами </w:t>
      </w:r>
      <w:r w:rsidRPr="000A1FB6">
        <w:rPr>
          <w:rFonts w:cs="Arial"/>
          <w:noProof/>
          <w:lang w:eastAsia="ru-RU"/>
        </w:rPr>
        <w:pict>
          <v:shape id="Рисунок 952" o:spid="_x0000_i2087" type="#_x0000_t75" style="width:50.25pt;height:21pt;visibility:visible">
            <v:imagedata r:id="rId564" o:title=""/>
          </v:shape>
        </w:pict>
      </w:r>
      <w:r w:rsidRPr="00B83917">
        <w:rPr>
          <w:rFonts w:cs="Arial"/>
        </w:rPr>
        <w:t>, как показано ниже.</w:t>
      </w:r>
    </w:p>
    <w:p w:rsidR="0018378A" w:rsidRPr="00B83917" w:rsidRDefault="0018378A" w:rsidP="00B83917">
      <w:pPr>
        <w:ind w:left="1440"/>
        <w:jc w:val="both"/>
        <w:rPr>
          <w:rFonts w:cs="Arial"/>
        </w:rPr>
      </w:pPr>
    </w:p>
    <w:p w:rsidR="0018378A" w:rsidRPr="00B83917" w:rsidRDefault="0018378A" w:rsidP="00B83917">
      <w:pPr>
        <w:jc w:val="both"/>
        <w:rPr>
          <w:rFonts w:cs="Arial"/>
        </w:rPr>
      </w:pPr>
      <w:r w:rsidRPr="000A1FB6">
        <w:rPr>
          <w:rFonts w:cs="Arial"/>
          <w:noProof/>
          <w:lang w:eastAsia="ru-RU"/>
        </w:rPr>
        <w:pict>
          <v:shape id="Рисунок 951" o:spid="_x0000_i2088" type="#_x0000_t75" style="width:11.25pt;height:12.75pt;visibility:visible">
            <v:imagedata r:id="rId565" o:title=""/>
          </v:shape>
        </w:pict>
      </w:r>
      <w:r w:rsidRPr="00B83917">
        <w:rPr>
          <w:rFonts w:cs="Arial"/>
        </w:rPr>
        <w:t xml:space="preserve"> Ввод установленного значения температуры в ходе осуществления режима </w:t>
      </w:r>
      <w:r w:rsidRPr="00B83917">
        <w:rPr>
          <w:rFonts w:cs="Arial"/>
          <w:lang w:val="en-US"/>
        </w:rPr>
        <w:t>F</w:t>
      </w:r>
      <w:r w:rsidRPr="00B83917">
        <w:rPr>
          <w:rFonts w:cs="Arial"/>
        </w:rPr>
        <w:t>.</w:t>
      </w:r>
      <w:r w:rsidRPr="00B83917">
        <w:rPr>
          <w:rFonts w:cs="Arial"/>
          <w:lang w:val="en-US"/>
        </w:rPr>
        <w:t>PTI</w:t>
      </w:r>
      <w:r w:rsidRPr="00B83917">
        <w:rPr>
          <w:rFonts w:cs="Arial"/>
        </w:rPr>
        <w:t>.</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78"/>
      </w:tblGrid>
      <w:tr w:rsidR="0018378A" w:rsidRPr="00C276C2" w:rsidTr="00CE0D28">
        <w:tc>
          <w:tcPr>
            <w:tcW w:w="4678" w:type="dxa"/>
          </w:tcPr>
          <w:p w:rsidR="0018378A" w:rsidRPr="00B83917" w:rsidRDefault="0018378A" w:rsidP="00B83917">
            <w:pPr>
              <w:rPr>
                <w:rFonts w:cs="Arial"/>
              </w:rPr>
            </w:pPr>
            <w:r w:rsidRPr="00B83917">
              <w:rPr>
                <w:rFonts w:cs="Arial"/>
              </w:rPr>
              <w:t xml:space="preserve">Нажать клавишу </w:t>
            </w:r>
            <w:r w:rsidRPr="000A1FB6">
              <w:rPr>
                <w:rFonts w:cs="Arial"/>
                <w:noProof/>
                <w:lang w:eastAsia="ru-RU"/>
              </w:rPr>
              <w:pict>
                <v:shape id="Рисунок 950" o:spid="_x0000_i2089" type="#_x0000_t75" style="width:15.75pt;height:13.5pt;visibility:visible">
                  <v:imagedata r:id="rId566" o:title=""/>
                </v:shape>
              </w:pict>
            </w:r>
            <w:r w:rsidRPr="00B83917">
              <w:rPr>
                <w:rFonts w:cs="Arial"/>
              </w:rPr>
              <w:t>. Появится экран настройки температуры.</w:t>
            </w:r>
          </w:p>
          <w:p w:rsidR="0018378A" w:rsidRPr="00B83917" w:rsidRDefault="0018378A" w:rsidP="00B83917">
            <w:pPr>
              <w:rPr>
                <w:rFonts w:cs="Arial"/>
              </w:rPr>
            </w:pPr>
            <w:r w:rsidRPr="00B83917">
              <w:rPr>
                <w:rFonts w:cs="Arial"/>
              </w:rPr>
              <w:t xml:space="preserve">После завершения настройки температуры нажать клавишу </w:t>
            </w:r>
            <w:r w:rsidRPr="000A1FB6">
              <w:rPr>
                <w:rFonts w:cs="Arial"/>
                <w:noProof/>
                <w:lang w:eastAsia="ru-RU"/>
              </w:rPr>
              <w:pict>
                <v:shape id="Рисунок 949" o:spid="_x0000_i2090" type="#_x0000_t75" style="width:14.25pt;height:14.25pt;visibility:visible">
                  <v:imagedata r:id="rId567" o:title=""/>
                </v:shape>
              </w:pict>
            </w:r>
            <w:r w:rsidRPr="00B83917">
              <w:rPr>
                <w:rFonts w:cs="Arial"/>
              </w:rPr>
              <w:t xml:space="preserve"> для начала операции </w:t>
            </w:r>
            <w:r w:rsidRPr="00B83917">
              <w:rPr>
                <w:rFonts w:cs="Arial"/>
                <w:lang w:val="en-US"/>
              </w:rPr>
              <w:t>F</w:t>
            </w:r>
            <w:r w:rsidRPr="00B83917">
              <w:rPr>
                <w:rFonts w:cs="Arial"/>
              </w:rPr>
              <w:t>.</w:t>
            </w:r>
            <w:r w:rsidRPr="00B83917">
              <w:rPr>
                <w:rFonts w:cs="Arial"/>
                <w:lang w:val="en-US"/>
              </w:rPr>
              <w:t>PTI</w:t>
            </w:r>
            <w:r w:rsidRPr="00B83917">
              <w:rPr>
                <w:rFonts w:cs="Arial"/>
              </w:rPr>
              <w:t>.</w:t>
            </w:r>
          </w:p>
        </w:tc>
      </w:tr>
    </w:tbl>
    <w:p w:rsidR="0018378A" w:rsidRDefault="0018378A" w:rsidP="00FA04E3">
      <w:pPr>
        <w:jc w:val="both"/>
        <w:rPr>
          <w:rFonts w:cs="Arial"/>
        </w:rPr>
      </w:pPr>
      <w:r w:rsidRPr="000A1FB6">
        <w:rPr>
          <w:rFonts w:cs="Arial"/>
        </w:rPr>
        <w:pict>
          <v:shape id="_x0000_i2091" type="#_x0000_t75" style="width:414.75pt;height:340.5pt">
            <v:imagedata r:id="rId568" o:title=""/>
          </v:shape>
        </w:pict>
      </w:r>
    </w:p>
    <w:p w:rsidR="0018378A" w:rsidRPr="00B83917" w:rsidRDefault="0018378A" w:rsidP="00B83917">
      <w:pPr>
        <w:jc w:val="both"/>
        <w:rPr>
          <w:rFonts w:cs="Arial"/>
        </w:rPr>
      </w:pPr>
      <w:r w:rsidRPr="00B83917">
        <w:rPr>
          <w:rFonts w:cs="Arial"/>
        </w:rPr>
        <w:t xml:space="preserve">Отображает установленную температуру и период охлаждения при нахождении в режиме </w:t>
      </w:r>
      <w:r w:rsidRPr="00B83917">
        <w:rPr>
          <w:rFonts w:cs="Arial"/>
          <w:lang w:val="en-US"/>
        </w:rPr>
        <w:t>F</w:t>
      </w:r>
      <w:r w:rsidRPr="00B83917">
        <w:rPr>
          <w:rFonts w:cs="Arial"/>
        </w:rPr>
        <w:t>.</w:t>
      </w:r>
      <w:r w:rsidRPr="00B83917">
        <w:rPr>
          <w:rFonts w:cs="Arial"/>
          <w:lang w:val="en-US"/>
        </w:rPr>
        <w:t>PTI</w:t>
      </w:r>
      <w:r w:rsidRPr="00B83917">
        <w:rPr>
          <w:rFonts w:cs="Arial"/>
        </w:rPr>
        <w:t>.</w:t>
      </w:r>
    </w:p>
    <w:p w:rsidR="0018378A" w:rsidRPr="00B83917" w:rsidRDefault="0018378A" w:rsidP="00B83917">
      <w:pPr>
        <w:jc w:val="both"/>
        <w:rPr>
          <w:rFonts w:cs="Arial"/>
        </w:rPr>
      </w:pPr>
      <w:r w:rsidRPr="00B83917">
        <w:rPr>
          <w:rFonts w:cs="Arial"/>
        </w:rPr>
        <w:t xml:space="preserve">Прокрутка в режиме отображения датчиков клавишами ВВЕРХ/ВНИЗ позволит отобразить температуру и период после </w:t>
      </w:r>
      <w:r w:rsidRPr="00B83917">
        <w:rPr>
          <w:rFonts w:cs="Arial"/>
          <w:lang w:val="en-US"/>
        </w:rPr>
        <w:t>DRS</w:t>
      </w:r>
      <w:r w:rsidRPr="00B83917">
        <w:rPr>
          <w:rFonts w:cs="Arial"/>
        </w:rPr>
        <w:t>.</w:t>
      </w:r>
    </w:p>
    <w:p w:rsidR="0018378A" w:rsidRPr="00FA04E3" w:rsidRDefault="0018378A" w:rsidP="00B83917">
      <w:pPr>
        <w:jc w:val="both"/>
        <w:rPr>
          <w:rFonts w:cs="Arial"/>
        </w:rPr>
      </w:pPr>
      <w:r w:rsidRPr="000A1FB6">
        <w:rPr>
          <w:rFonts w:cs="Arial"/>
          <w:noProof/>
          <w:lang w:eastAsia="ru-RU"/>
        </w:rPr>
        <w:pict>
          <v:shape id="Рисунок 957" o:spid="_x0000_i2092" type="#_x0000_t75" style="width:396pt;height:96.75pt;visibility:visible">
            <v:imagedata r:id="rId569" o:title=""/>
          </v:shape>
        </w:pict>
      </w:r>
    </w:p>
    <w:p w:rsidR="0018378A" w:rsidRDefault="0018378A">
      <w:pPr>
        <w:rPr>
          <w:rFonts w:eastAsia="MS Mincho" w:cs="Arial"/>
        </w:rPr>
      </w:pPr>
      <w:r>
        <w:rPr>
          <w:rFonts w:eastAsia="MS Mincho" w:cs="Arial"/>
        </w:rPr>
        <w:br w:type="page"/>
      </w:r>
    </w:p>
    <w:p w:rsidR="0018378A" w:rsidRPr="00CE2CFA" w:rsidRDefault="0018378A" w:rsidP="00CE2CFA">
      <w:pPr>
        <w:jc w:val="both"/>
        <w:rPr>
          <w:rFonts w:cs="Arial"/>
        </w:rPr>
      </w:pPr>
      <w:r w:rsidRPr="00CE2CFA">
        <w:rPr>
          <w:rFonts w:cs="Arial"/>
        </w:rPr>
        <w:t xml:space="preserve">Перечень информации на дисплее и аварийных сигналов в режиме </w:t>
      </w:r>
      <w:r w:rsidRPr="00CE2CFA">
        <w:rPr>
          <w:rFonts w:cs="Arial"/>
          <w:lang w:val="en-US"/>
        </w:rPr>
        <w:t>F</w:t>
      </w:r>
      <w:r w:rsidRPr="00CE2CFA">
        <w:rPr>
          <w:rFonts w:cs="Arial"/>
        </w:rPr>
        <w:t>.</w:t>
      </w:r>
      <w:r w:rsidRPr="00CE2CFA">
        <w:rPr>
          <w:rFonts w:cs="Arial"/>
          <w:lang w:val="en-US"/>
        </w:rPr>
        <w:t>PTI</w:t>
      </w:r>
      <w:r w:rsidRPr="00CE2CFA">
        <w:rPr>
          <w:rFonts w:cs="Arial"/>
        </w:rPr>
        <w:t>.</w:t>
      </w:r>
    </w:p>
    <w:p w:rsidR="0018378A" w:rsidRPr="00CE2CFA" w:rsidRDefault="0018378A" w:rsidP="00CE2CFA">
      <w:pPr>
        <w:jc w:val="both"/>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94"/>
        <w:gridCol w:w="3689"/>
        <w:gridCol w:w="1247"/>
        <w:gridCol w:w="3541"/>
      </w:tblGrid>
      <w:tr w:rsidR="0018378A" w:rsidRPr="00C276C2" w:rsidTr="00CE0D28">
        <w:tc>
          <w:tcPr>
            <w:tcW w:w="1101" w:type="dxa"/>
          </w:tcPr>
          <w:p w:rsidR="0018378A" w:rsidRPr="00CE2CFA" w:rsidRDefault="0018378A" w:rsidP="00CE2CFA">
            <w:pPr>
              <w:jc w:val="center"/>
              <w:rPr>
                <w:rFonts w:cs="Arial"/>
                <w:sz w:val="18"/>
                <w:szCs w:val="18"/>
              </w:rPr>
            </w:pPr>
            <w:r w:rsidRPr="00CE2CFA">
              <w:rPr>
                <w:rFonts w:cs="Arial"/>
                <w:sz w:val="18"/>
                <w:szCs w:val="18"/>
              </w:rPr>
              <w:t>Шаг</w:t>
            </w:r>
          </w:p>
        </w:tc>
        <w:tc>
          <w:tcPr>
            <w:tcW w:w="3713" w:type="dxa"/>
          </w:tcPr>
          <w:p w:rsidR="0018378A" w:rsidRPr="00CE2CFA" w:rsidRDefault="0018378A" w:rsidP="00CE2CFA">
            <w:pPr>
              <w:jc w:val="center"/>
              <w:rPr>
                <w:rFonts w:cs="Arial"/>
                <w:sz w:val="18"/>
                <w:szCs w:val="18"/>
              </w:rPr>
            </w:pPr>
            <w:r w:rsidRPr="00CE2CFA">
              <w:rPr>
                <w:rFonts w:cs="Arial"/>
                <w:sz w:val="18"/>
                <w:szCs w:val="18"/>
              </w:rPr>
              <w:t>Действие</w:t>
            </w:r>
          </w:p>
        </w:tc>
        <w:tc>
          <w:tcPr>
            <w:tcW w:w="1248" w:type="dxa"/>
          </w:tcPr>
          <w:p w:rsidR="0018378A" w:rsidRPr="00CE2CFA" w:rsidRDefault="0018378A" w:rsidP="00CE2CFA">
            <w:pPr>
              <w:jc w:val="center"/>
              <w:rPr>
                <w:rFonts w:cs="Arial"/>
                <w:sz w:val="18"/>
                <w:szCs w:val="18"/>
              </w:rPr>
            </w:pPr>
            <w:r w:rsidRPr="00CE2CFA">
              <w:rPr>
                <w:rFonts w:cs="Arial"/>
                <w:sz w:val="18"/>
                <w:szCs w:val="18"/>
              </w:rPr>
              <w:t>Индикация на дисплее</w:t>
            </w:r>
          </w:p>
        </w:tc>
        <w:tc>
          <w:tcPr>
            <w:tcW w:w="3567" w:type="dxa"/>
          </w:tcPr>
          <w:p w:rsidR="0018378A" w:rsidRPr="00CE2CFA" w:rsidRDefault="0018378A" w:rsidP="00CE2CFA">
            <w:pPr>
              <w:jc w:val="both"/>
              <w:rPr>
                <w:rFonts w:cs="Arial"/>
                <w:sz w:val="18"/>
                <w:szCs w:val="18"/>
              </w:rPr>
            </w:pPr>
          </w:p>
        </w:tc>
      </w:tr>
      <w:tr w:rsidR="0018378A" w:rsidRPr="00C276C2" w:rsidTr="00CE0D28">
        <w:tc>
          <w:tcPr>
            <w:tcW w:w="1101" w:type="dxa"/>
            <w:vMerge w:val="restart"/>
          </w:tcPr>
          <w:p w:rsidR="0018378A" w:rsidRPr="00CE2CFA" w:rsidRDefault="0018378A" w:rsidP="00CE2CFA">
            <w:pPr>
              <w:jc w:val="both"/>
              <w:rPr>
                <w:rFonts w:cs="Arial"/>
                <w:sz w:val="18"/>
                <w:szCs w:val="18"/>
              </w:rPr>
            </w:pPr>
            <w:r w:rsidRPr="00CE2CFA">
              <w:rPr>
                <w:rFonts w:cs="Arial"/>
                <w:sz w:val="18"/>
                <w:szCs w:val="18"/>
              </w:rPr>
              <w:t>Р50</w:t>
            </w:r>
          </w:p>
        </w:tc>
        <w:tc>
          <w:tcPr>
            <w:tcW w:w="3713" w:type="dxa"/>
            <w:vMerge w:val="restart"/>
          </w:tcPr>
          <w:p w:rsidR="0018378A" w:rsidRPr="00CE2CFA" w:rsidRDefault="0018378A" w:rsidP="00CE2CFA">
            <w:pPr>
              <w:jc w:val="both"/>
              <w:rPr>
                <w:rFonts w:cs="Arial"/>
                <w:sz w:val="18"/>
                <w:szCs w:val="18"/>
              </w:rPr>
            </w:pPr>
            <w:r w:rsidRPr="00CE2CFA">
              <w:rPr>
                <w:rFonts w:cs="Arial"/>
                <w:sz w:val="18"/>
                <w:szCs w:val="18"/>
              </w:rPr>
              <w:t>Проверить период охлаждения до достижения 0ºС</w:t>
            </w:r>
          </w:p>
        </w:tc>
        <w:tc>
          <w:tcPr>
            <w:tcW w:w="1248" w:type="dxa"/>
          </w:tcPr>
          <w:p w:rsidR="0018378A" w:rsidRPr="00CE2CFA" w:rsidRDefault="0018378A" w:rsidP="00CE2CFA">
            <w:pPr>
              <w:jc w:val="both"/>
              <w:rPr>
                <w:rFonts w:cs="Arial"/>
                <w:sz w:val="18"/>
                <w:szCs w:val="18"/>
                <w:lang w:val="en-US"/>
              </w:rPr>
            </w:pPr>
            <w:r w:rsidRPr="00CE2CFA">
              <w:rPr>
                <w:rFonts w:cs="Arial"/>
                <w:sz w:val="18"/>
                <w:szCs w:val="18"/>
                <w:lang w:val="en-US"/>
              </w:rPr>
              <w:t>J510</w:t>
            </w:r>
          </w:p>
        </w:tc>
        <w:tc>
          <w:tcPr>
            <w:tcW w:w="3567" w:type="dxa"/>
          </w:tcPr>
          <w:p w:rsidR="0018378A" w:rsidRPr="00CE2CFA" w:rsidRDefault="0018378A" w:rsidP="00CE2CFA">
            <w:pPr>
              <w:jc w:val="both"/>
              <w:rPr>
                <w:rFonts w:cs="Arial"/>
                <w:sz w:val="18"/>
                <w:szCs w:val="18"/>
              </w:rPr>
            </w:pPr>
            <w:r w:rsidRPr="00CE2CFA">
              <w:rPr>
                <w:rFonts w:cs="Arial"/>
                <w:sz w:val="18"/>
                <w:szCs w:val="18"/>
              </w:rPr>
              <w:t>Состояние внешней температуры за пределами контейнера</w:t>
            </w:r>
          </w:p>
        </w:tc>
      </w:tr>
      <w:tr w:rsidR="0018378A" w:rsidRPr="00C276C2" w:rsidTr="00CE0D28">
        <w:tc>
          <w:tcPr>
            <w:tcW w:w="1101" w:type="dxa"/>
            <w:vMerge/>
          </w:tcPr>
          <w:p w:rsidR="0018378A" w:rsidRPr="00CE2CFA" w:rsidRDefault="0018378A" w:rsidP="00CE2CFA">
            <w:pPr>
              <w:jc w:val="both"/>
              <w:rPr>
                <w:rFonts w:cs="Arial"/>
                <w:sz w:val="18"/>
                <w:szCs w:val="18"/>
              </w:rPr>
            </w:pPr>
          </w:p>
        </w:tc>
        <w:tc>
          <w:tcPr>
            <w:tcW w:w="3713" w:type="dxa"/>
            <w:vMerge/>
          </w:tcPr>
          <w:p w:rsidR="0018378A" w:rsidRPr="00CE2CFA" w:rsidRDefault="0018378A" w:rsidP="00CE2CFA">
            <w:pPr>
              <w:jc w:val="both"/>
              <w:rPr>
                <w:rFonts w:cs="Arial"/>
                <w:sz w:val="18"/>
                <w:szCs w:val="18"/>
              </w:rPr>
            </w:pPr>
          </w:p>
        </w:tc>
        <w:tc>
          <w:tcPr>
            <w:tcW w:w="1248" w:type="dxa"/>
          </w:tcPr>
          <w:p w:rsidR="0018378A" w:rsidRPr="00CE2CFA" w:rsidRDefault="0018378A" w:rsidP="00CE2CFA">
            <w:pPr>
              <w:jc w:val="both"/>
              <w:rPr>
                <w:rFonts w:cs="Arial"/>
                <w:sz w:val="18"/>
                <w:szCs w:val="18"/>
                <w:lang w:val="en-US"/>
              </w:rPr>
            </w:pPr>
            <w:r w:rsidRPr="00CE2CFA">
              <w:rPr>
                <w:rFonts w:cs="Arial"/>
                <w:sz w:val="18"/>
                <w:szCs w:val="18"/>
                <w:lang w:val="en-US"/>
              </w:rPr>
              <w:t>J502</w:t>
            </w:r>
          </w:p>
        </w:tc>
        <w:tc>
          <w:tcPr>
            <w:tcW w:w="3567" w:type="dxa"/>
          </w:tcPr>
          <w:p w:rsidR="0018378A" w:rsidRPr="00CE2CFA" w:rsidRDefault="0018378A" w:rsidP="00CE2CFA">
            <w:pPr>
              <w:jc w:val="both"/>
              <w:rPr>
                <w:rFonts w:cs="Arial"/>
                <w:sz w:val="18"/>
                <w:szCs w:val="18"/>
              </w:rPr>
            </w:pPr>
            <w:r w:rsidRPr="00CE2CFA">
              <w:rPr>
                <w:rFonts w:cs="Arial"/>
                <w:sz w:val="18"/>
                <w:szCs w:val="18"/>
              </w:rPr>
              <w:t>Период охлаждения – превышен-</w:t>
            </w:r>
          </w:p>
        </w:tc>
      </w:tr>
      <w:tr w:rsidR="0018378A" w:rsidRPr="00C276C2" w:rsidTr="00CE0D28">
        <w:tc>
          <w:tcPr>
            <w:tcW w:w="1101" w:type="dxa"/>
          </w:tcPr>
          <w:p w:rsidR="0018378A" w:rsidRPr="00CE2CFA" w:rsidRDefault="0018378A" w:rsidP="00CE2CFA">
            <w:pPr>
              <w:jc w:val="both"/>
              <w:rPr>
                <w:rFonts w:cs="Arial"/>
                <w:sz w:val="18"/>
                <w:szCs w:val="18"/>
              </w:rPr>
            </w:pPr>
            <w:r w:rsidRPr="00CE2CFA">
              <w:rPr>
                <w:rFonts w:cs="Arial"/>
                <w:sz w:val="18"/>
                <w:szCs w:val="18"/>
              </w:rPr>
              <w:t>Р60</w:t>
            </w:r>
          </w:p>
        </w:tc>
        <w:tc>
          <w:tcPr>
            <w:tcW w:w="3713" w:type="dxa"/>
          </w:tcPr>
          <w:p w:rsidR="0018378A" w:rsidRPr="00CE2CFA" w:rsidRDefault="0018378A" w:rsidP="00CE2CFA">
            <w:pPr>
              <w:jc w:val="both"/>
              <w:rPr>
                <w:rFonts w:cs="Arial"/>
                <w:sz w:val="18"/>
                <w:szCs w:val="18"/>
              </w:rPr>
            </w:pPr>
            <w:r w:rsidRPr="00CE2CFA">
              <w:rPr>
                <w:rFonts w:cs="Arial"/>
                <w:sz w:val="18"/>
                <w:szCs w:val="18"/>
              </w:rPr>
              <w:t>Проверить операцию охлаждения на предмет управляемости.</w:t>
            </w:r>
          </w:p>
        </w:tc>
        <w:tc>
          <w:tcPr>
            <w:tcW w:w="1248" w:type="dxa"/>
          </w:tcPr>
          <w:p w:rsidR="0018378A" w:rsidRPr="00CE2CFA" w:rsidRDefault="0018378A" w:rsidP="00CE2CFA">
            <w:pPr>
              <w:jc w:val="both"/>
              <w:rPr>
                <w:rFonts w:cs="Arial"/>
                <w:sz w:val="18"/>
                <w:szCs w:val="18"/>
              </w:rPr>
            </w:pPr>
          </w:p>
        </w:tc>
        <w:tc>
          <w:tcPr>
            <w:tcW w:w="3567" w:type="dxa"/>
          </w:tcPr>
          <w:p w:rsidR="0018378A" w:rsidRPr="00CE2CFA" w:rsidRDefault="0018378A" w:rsidP="00CE2CFA">
            <w:pPr>
              <w:jc w:val="both"/>
              <w:rPr>
                <w:rFonts w:cs="Arial"/>
                <w:sz w:val="18"/>
                <w:szCs w:val="18"/>
              </w:rPr>
            </w:pPr>
          </w:p>
        </w:tc>
      </w:tr>
      <w:tr w:rsidR="0018378A" w:rsidRPr="00C276C2" w:rsidTr="00CE0D28">
        <w:tc>
          <w:tcPr>
            <w:tcW w:w="1101" w:type="dxa"/>
            <w:vMerge w:val="restart"/>
          </w:tcPr>
          <w:p w:rsidR="0018378A" w:rsidRPr="00CE2CFA" w:rsidRDefault="0018378A" w:rsidP="00CE2CFA">
            <w:pPr>
              <w:jc w:val="both"/>
              <w:rPr>
                <w:rFonts w:cs="Arial"/>
                <w:sz w:val="18"/>
                <w:szCs w:val="18"/>
              </w:rPr>
            </w:pPr>
            <w:r w:rsidRPr="00CE2CFA">
              <w:rPr>
                <w:rFonts w:cs="Arial"/>
                <w:sz w:val="18"/>
                <w:szCs w:val="18"/>
              </w:rPr>
              <w:t>Р70</w:t>
            </w:r>
          </w:p>
        </w:tc>
        <w:tc>
          <w:tcPr>
            <w:tcW w:w="3713" w:type="dxa"/>
            <w:vMerge w:val="restart"/>
          </w:tcPr>
          <w:p w:rsidR="0018378A" w:rsidRPr="00CE2CFA" w:rsidRDefault="0018378A" w:rsidP="00CE2CFA">
            <w:pPr>
              <w:jc w:val="both"/>
              <w:rPr>
                <w:rFonts w:cs="Arial"/>
                <w:sz w:val="18"/>
                <w:szCs w:val="18"/>
              </w:rPr>
            </w:pPr>
            <w:r w:rsidRPr="00CE2CFA">
              <w:rPr>
                <w:rFonts w:cs="Arial"/>
                <w:sz w:val="18"/>
                <w:szCs w:val="18"/>
              </w:rPr>
              <w:t xml:space="preserve">Проверить операцию </w:t>
            </w:r>
            <w:r>
              <w:rPr>
                <w:rFonts w:cs="Arial"/>
                <w:sz w:val="18"/>
                <w:szCs w:val="18"/>
              </w:rPr>
              <w:t>оттайки</w:t>
            </w:r>
          </w:p>
        </w:tc>
        <w:tc>
          <w:tcPr>
            <w:tcW w:w="1248" w:type="dxa"/>
          </w:tcPr>
          <w:p w:rsidR="0018378A" w:rsidRPr="00CE2CFA" w:rsidRDefault="0018378A" w:rsidP="00CE2CFA">
            <w:pPr>
              <w:jc w:val="both"/>
              <w:rPr>
                <w:rFonts w:cs="Arial"/>
                <w:sz w:val="18"/>
                <w:szCs w:val="18"/>
                <w:lang w:val="en-US"/>
              </w:rPr>
            </w:pPr>
            <w:r w:rsidRPr="00CE2CFA">
              <w:rPr>
                <w:rFonts w:cs="Arial"/>
                <w:sz w:val="18"/>
                <w:szCs w:val="18"/>
                <w:lang w:val="en-US"/>
              </w:rPr>
              <w:t>J701</w:t>
            </w:r>
          </w:p>
        </w:tc>
        <w:tc>
          <w:tcPr>
            <w:tcW w:w="3567" w:type="dxa"/>
          </w:tcPr>
          <w:p w:rsidR="0018378A" w:rsidRPr="00CE2CFA" w:rsidRDefault="0018378A" w:rsidP="00CE2CFA">
            <w:pPr>
              <w:jc w:val="both"/>
              <w:rPr>
                <w:rFonts w:cs="Arial"/>
                <w:sz w:val="18"/>
                <w:szCs w:val="18"/>
              </w:rPr>
            </w:pPr>
            <w:r w:rsidRPr="00CE2CFA">
              <w:rPr>
                <w:rFonts w:cs="Arial"/>
                <w:sz w:val="18"/>
                <w:szCs w:val="18"/>
              </w:rPr>
              <w:t xml:space="preserve">Внешние условия при начале операции </w:t>
            </w:r>
            <w:r>
              <w:rPr>
                <w:rFonts w:cs="Arial"/>
                <w:sz w:val="18"/>
                <w:szCs w:val="18"/>
              </w:rPr>
              <w:t>оттайки</w:t>
            </w:r>
          </w:p>
        </w:tc>
      </w:tr>
      <w:tr w:rsidR="0018378A" w:rsidRPr="00C276C2" w:rsidTr="00CE0D28">
        <w:tc>
          <w:tcPr>
            <w:tcW w:w="1101" w:type="dxa"/>
            <w:vMerge/>
          </w:tcPr>
          <w:p w:rsidR="0018378A" w:rsidRPr="00CE2CFA" w:rsidRDefault="0018378A" w:rsidP="00CE2CFA">
            <w:pPr>
              <w:jc w:val="both"/>
              <w:rPr>
                <w:rFonts w:cs="Arial"/>
                <w:sz w:val="18"/>
                <w:szCs w:val="18"/>
              </w:rPr>
            </w:pPr>
          </w:p>
        </w:tc>
        <w:tc>
          <w:tcPr>
            <w:tcW w:w="3713" w:type="dxa"/>
            <w:vMerge/>
          </w:tcPr>
          <w:p w:rsidR="0018378A" w:rsidRPr="00CE2CFA" w:rsidRDefault="0018378A" w:rsidP="00CE2CFA">
            <w:pPr>
              <w:jc w:val="both"/>
              <w:rPr>
                <w:rFonts w:cs="Arial"/>
                <w:sz w:val="18"/>
                <w:szCs w:val="18"/>
              </w:rPr>
            </w:pPr>
          </w:p>
        </w:tc>
        <w:tc>
          <w:tcPr>
            <w:tcW w:w="1248" w:type="dxa"/>
          </w:tcPr>
          <w:p w:rsidR="0018378A" w:rsidRPr="00CE2CFA" w:rsidRDefault="0018378A" w:rsidP="00CE2CFA">
            <w:pPr>
              <w:jc w:val="both"/>
              <w:rPr>
                <w:rFonts w:cs="Arial"/>
                <w:sz w:val="18"/>
                <w:szCs w:val="18"/>
              </w:rPr>
            </w:pPr>
            <w:r w:rsidRPr="00CE2CFA">
              <w:rPr>
                <w:rFonts w:cs="Arial"/>
                <w:sz w:val="18"/>
                <w:szCs w:val="18"/>
                <w:lang w:val="en-US"/>
              </w:rPr>
              <w:t>J702</w:t>
            </w:r>
          </w:p>
        </w:tc>
        <w:tc>
          <w:tcPr>
            <w:tcW w:w="3567" w:type="dxa"/>
          </w:tcPr>
          <w:p w:rsidR="0018378A" w:rsidRPr="00CE2CFA" w:rsidRDefault="0018378A" w:rsidP="00CE2CFA">
            <w:pPr>
              <w:jc w:val="both"/>
              <w:rPr>
                <w:rFonts w:cs="Arial"/>
                <w:sz w:val="18"/>
                <w:szCs w:val="18"/>
              </w:rPr>
            </w:pPr>
            <w:r w:rsidRPr="00CE2CFA">
              <w:rPr>
                <w:rFonts w:cs="Arial"/>
                <w:sz w:val="18"/>
                <w:szCs w:val="18"/>
              </w:rPr>
              <w:t xml:space="preserve">Период операции </w:t>
            </w:r>
            <w:r>
              <w:rPr>
                <w:rFonts w:cs="Arial"/>
                <w:sz w:val="18"/>
                <w:szCs w:val="18"/>
              </w:rPr>
              <w:t>оттайки</w:t>
            </w:r>
            <w:r w:rsidRPr="00CE2CFA">
              <w:rPr>
                <w:rFonts w:cs="Arial"/>
                <w:sz w:val="18"/>
                <w:szCs w:val="18"/>
              </w:rPr>
              <w:t xml:space="preserve"> – превышен-</w:t>
            </w:r>
          </w:p>
        </w:tc>
      </w:tr>
      <w:tr w:rsidR="0018378A" w:rsidRPr="00C276C2" w:rsidTr="00CE0D28">
        <w:tc>
          <w:tcPr>
            <w:tcW w:w="1101" w:type="dxa"/>
            <w:vMerge w:val="restart"/>
          </w:tcPr>
          <w:p w:rsidR="0018378A" w:rsidRPr="00CE2CFA" w:rsidRDefault="0018378A" w:rsidP="00CE2CFA">
            <w:pPr>
              <w:jc w:val="both"/>
              <w:rPr>
                <w:rFonts w:cs="Arial"/>
                <w:sz w:val="18"/>
                <w:szCs w:val="18"/>
              </w:rPr>
            </w:pPr>
            <w:r w:rsidRPr="00CE2CFA">
              <w:rPr>
                <w:rFonts w:cs="Arial"/>
                <w:sz w:val="18"/>
                <w:szCs w:val="18"/>
              </w:rPr>
              <w:t>Р80</w:t>
            </w:r>
          </w:p>
        </w:tc>
        <w:tc>
          <w:tcPr>
            <w:tcW w:w="3713" w:type="dxa"/>
          </w:tcPr>
          <w:p w:rsidR="0018378A" w:rsidRPr="00CE2CFA" w:rsidRDefault="0018378A" w:rsidP="00CE2CFA">
            <w:pPr>
              <w:jc w:val="both"/>
              <w:rPr>
                <w:rFonts w:cs="Arial"/>
                <w:sz w:val="18"/>
                <w:szCs w:val="18"/>
              </w:rPr>
            </w:pPr>
            <w:r w:rsidRPr="00CE2CFA">
              <w:rPr>
                <w:rFonts w:cs="Arial"/>
                <w:sz w:val="18"/>
                <w:szCs w:val="18"/>
              </w:rPr>
              <w:t>Проверить период охлаждения с 0ºС до -18ºС</w:t>
            </w:r>
          </w:p>
          <w:p w:rsidR="0018378A" w:rsidRPr="00CE2CFA" w:rsidRDefault="0018378A" w:rsidP="00CE2CFA">
            <w:pPr>
              <w:jc w:val="both"/>
              <w:rPr>
                <w:rFonts w:cs="Arial"/>
                <w:sz w:val="18"/>
                <w:szCs w:val="18"/>
                <w:lang w:val="en-US"/>
              </w:rPr>
            </w:pPr>
            <w:r w:rsidRPr="00CE2CFA">
              <w:rPr>
                <w:rFonts w:cs="Arial"/>
                <w:sz w:val="18"/>
                <w:szCs w:val="18"/>
              </w:rPr>
              <w:t xml:space="preserve">■ Когда </w:t>
            </w:r>
            <w:r w:rsidRPr="00CE2CFA">
              <w:rPr>
                <w:rFonts w:cs="Arial"/>
                <w:sz w:val="18"/>
                <w:szCs w:val="18"/>
                <w:lang w:val="en-US"/>
              </w:rPr>
              <w:t>SP = -18ºC■</w:t>
            </w:r>
          </w:p>
        </w:tc>
        <w:tc>
          <w:tcPr>
            <w:tcW w:w="1248" w:type="dxa"/>
          </w:tcPr>
          <w:p w:rsidR="0018378A" w:rsidRPr="00CE2CFA" w:rsidRDefault="0018378A" w:rsidP="00CE2CFA">
            <w:pPr>
              <w:jc w:val="both"/>
              <w:rPr>
                <w:rFonts w:cs="Arial"/>
                <w:sz w:val="18"/>
                <w:szCs w:val="18"/>
                <w:lang w:val="en-US"/>
              </w:rPr>
            </w:pPr>
            <w:r w:rsidRPr="00CE2CFA">
              <w:rPr>
                <w:rFonts w:cs="Arial"/>
                <w:sz w:val="18"/>
                <w:szCs w:val="18"/>
                <w:lang w:val="en-US"/>
              </w:rPr>
              <w:t>J801</w:t>
            </w:r>
          </w:p>
        </w:tc>
        <w:tc>
          <w:tcPr>
            <w:tcW w:w="3567" w:type="dxa"/>
          </w:tcPr>
          <w:p w:rsidR="0018378A" w:rsidRPr="00CE2CFA" w:rsidRDefault="0018378A" w:rsidP="00CE2CFA">
            <w:pPr>
              <w:jc w:val="both"/>
              <w:rPr>
                <w:rFonts w:cs="Arial"/>
                <w:sz w:val="18"/>
                <w:szCs w:val="18"/>
              </w:rPr>
            </w:pPr>
            <w:r w:rsidRPr="00CE2CFA">
              <w:rPr>
                <w:rFonts w:cs="Arial"/>
                <w:sz w:val="18"/>
                <w:szCs w:val="18"/>
              </w:rPr>
              <w:t>Период охлаждения – превышен –</w:t>
            </w:r>
          </w:p>
          <w:p w:rsidR="0018378A" w:rsidRPr="00CE2CFA" w:rsidRDefault="0018378A" w:rsidP="00CE2CFA">
            <w:pPr>
              <w:jc w:val="both"/>
              <w:rPr>
                <w:rFonts w:cs="Arial"/>
                <w:sz w:val="18"/>
                <w:szCs w:val="18"/>
              </w:rPr>
            </w:pPr>
            <w:r w:rsidRPr="00CE2CFA">
              <w:rPr>
                <w:rFonts w:cs="Arial"/>
                <w:sz w:val="18"/>
                <w:szCs w:val="18"/>
              </w:rPr>
              <w:t>(когда температура не достигает -18ºС  в течение 3 часов)</w:t>
            </w:r>
          </w:p>
        </w:tc>
      </w:tr>
      <w:tr w:rsidR="0018378A" w:rsidRPr="00C276C2" w:rsidTr="00CE0D28">
        <w:tc>
          <w:tcPr>
            <w:tcW w:w="1101" w:type="dxa"/>
            <w:vMerge/>
          </w:tcPr>
          <w:p w:rsidR="0018378A" w:rsidRPr="00CE2CFA" w:rsidRDefault="0018378A" w:rsidP="00CE2CFA">
            <w:pPr>
              <w:jc w:val="both"/>
              <w:rPr>
                <w:rFonts w:cs="Arial"/>
                <w:sz w:val="18"/>
                <w:szCs w:val="18"/>
              </w:rPr>
            </w:pPr>
          </w:p>
        </w:tc>
        <w:tc>
          <w:tcPr>
            <w:tcW w:w="3713" w:type="dxa"/>
            <w:shd w:val="clear" w:color="auto" w:fill="D9D9D9"/>
          </w:tcPr>
          <w:p w:rsidR="0018378A" w:rsidRPr="00CE2CFA" w:rsidRDefault="0018378A" w:rsidP="00CE2CFA">
            <w:pPr>
              <w:rPr>
                <w:rFonts w:cs="Arial"/>
                <w:sz w:val="18"/>
                <w:szCs w:val="18"/>
              </w:rPr>
            </w:pPr>
            <w:r w:rsidRPr="00CE2CFA">
              <w:rPr>
                <w:rFonts w:cs="Arial"/>
                <w:sz w:val="18"/>
                <w:szCs w:val="18"/>
              </w:rPr>
              <w:t>Проверить период охлаждения с 0ºС до – установленного значения температуры(</w:t>
            </w:r>
            <w:r w:rsidRPr="00CE2CFA">
              <w:rPr>
                <w:rFonts w:cs="Arial"/>
                <w:sz w:val="18"/>
                <w:szCs w:val="18"/>
                <w:lang w:val="en-US"/>
              </w:rPr>
              <w:t>SP</w:t>
            </w:r>
            <w:r w:rsidRPr="00CE2CFA">
              <w:rPr>
                <w:rFonts w:cs="Arial"/>
                <w:sz w:val="18"/>
                <w:szCs w:val="18"/>
              </w:rPr>
              <w:t>) (в диапазоне от -18ºС до -30ºС)</w:t>
            </w:r>
          </w:p>
          <w:p w:rsidR="0018378A" w:rsidRPr="00CE2CFA" w:rsidRDefault="0018378A" w:rsidP="00CE2CFA">
            <w:pPr>
              <w:jc w:val="both"/>
              <w:rPr>
                <w:rFonts w:cs="Arial"/>
                <w:sz w:val="18"/>
                <w:szCs w:val="18"/>
              </w:rPr>
            </w:pPr>
            <w:r w:rsidRPr="00CE2CFA">
              <w:rPr>
                <w:rFonts w:cs="Arial"/>
                <w:sz w:val="18"/>
                <w:szCs w:val="18"/>
              </w:rPr>
              <w:t xml:space="preserve">■ Когда </w:t>
            </w:r>
            <w:r w:rsidRPr="00CE2CFA">
              <w:rPr>
                <w:rFonts w:cs="Arial"/>
                <w:sz w:val="18"/>
                <w:szCs w:val="18"/>
                <w:lang w:val="en-US"/>
              </w:rPr>
              <w:t>SP &lt; -18ºC■</w:t>
            </w:r>
          </w:p>
        </w:tc>
        <w:tc>
          <w:tcPr>
            <w:tcW w:w="1248" w:type="dxa"/>
            <w:shd w:val="clear" w:color="auto" w:fill="D9D9D9"/>
          </w:tcPr>
          <w:p w:rsidR="0018378A" w:rsidRPr="00CE2CFA" w:rsidRDefault="0018378A" w:rsidP="00CE2CFA">
            <w:pPr>
              <w:jc w:val="both"/>
              <w:rPr>
                <w:rFonts w:cs="Arial"/>
                <w:sz w:val="18"/>
                <w:szCs w:val="18"/>
              </w:rPr>
            </w:pPr>
            <w:r w:rsidRPr="00CE2CFA">
              <w:rPr>
                <w:rFonts w:cs="Arial"/>
                <w:sz w:val="18"/>
                <w:szCs w:val="18"/>
                <w:lang w:val="en-US"/>
              </w:rPr>
              <w:t>J801</w:t>
            </w:r>
          </w:p>
        </w:tc>
        <w:tc>
          <w:tcPr>
            <w:tcW w:w="3567" w:type="dxa"/>
            <w:shd w:val="clear" w:color="auto" w:fill="D9D9D9"/>
          </w:tcPr>
          <w:p w:rsidR="0018378A" w:rsidRPr="00CE2CFA" w:rsidRDefault="0018378A" w:rsidP="00CE2CFA">
            <w:pPr>
              <w:jc w:val="both"/>
              <w:rPr>
                <w:rFonts w:cs="Arial"/>
                <w:sz w:val="18"/>
                <w:szCs w:val="18"/>
              </w:rPr>
            </w:pPr>
            <w:r w:rsidRPr="00CE2CFA">
              <w:rPr>
                <w:rFonts w:cs="Arial"/>
                <w:sz w:val="18"/>
                <w:szCs w:val="18"/>
              </w:rPr>
              <w:t>Период охлаждения – превышен –</w:t>
            </w:r>
          </w:p>
          <w:p w:rsidR="0018378A" w:rsidRPr="00CE2CFA" w:rsidRDefault="0018378A" w:rsidP="00CE2CFA">
            <w:pPr>
              <w:jc w:val="both"/>
              <w:rPr>
                <w:rFonts w:cs="Arial"/>
                <w:sz w:val="18"/>
                <w:szCs w:val="18"/>
              </w:rPr>
            </w:pPr>
            <w:r w:rsidRPr="00CE2CFA">
              <w:rPr>
                <w:rFonts w:cs="Arial"/>
                <w:sz w:val="18"/>
                <w:szCs w:val="18"/>
              </w:rPr>
              <w:t xml:space="preserve">(когда температура не достигает </w:t>
            </w:r>
            <w:r w:rsidRPr="00CE2CFA">
              <w:rPr>
                <w:rFonts w:cs="Arial"/>
                <w:sz w:val="18"/>
                <w:szCs w:val="18"/>
                <w:lang w:val="en-US"/>
              </w:rPr>
              <w:t>SP</w:t>
            </w:r>
            <w:r w:rsidRPr="00CE2CFA">
              <w:rPr>
                <w:rFonts w:cs="Arial"/>
                <w:sz w:val="18"/>
                <w:szCs w:val="18"/>
              </w:rPr>
              <w:t xml:space="preserve">  в течение 24 часов)</w:t>
            </w:r>
          </w:p>
          <w:p w:rsidR="0018378A" w:rsidRPr="00CE2CFA" w:rsidRDefault="0018378A" w:rsidP="00CE2CFA">
            <w:pPr>
              <w:jc w:val="both"/>
              <w:rPr>
                <w:rFonts w:cs="Arial"/>
                <w:sz w:val="18"/>
                <w:szCs w:val="18"/>
              </w:rPr>
            </w:pPr>
            <w:r w:rsidRPr="00CE2CFA">
              <w:rPr>
                <w:rFonts w:cs="Arial"/>
                <w:sz w:val="18"/>
                <w:szCs w:val="18"/>
                <w:lang w:val="en-US"/>
              </w:rPr>
              <w:t>*</w:t>
            </w:r>
            <w:r w:rsidRPr="00CE2CFA">
              <w:rPr>
                <w:rFonts w:cs="Arial"/>
                <w:sz w:val="18"/>
                <w:szCs w:val="18"/>
              </w:rPr>
              <w:t xml:space="preserve">Кроме операции </w:t>
            </w:r>
            <w:r>
              <w:rPr>
                <w:rFonts w:cs="Arial"/>
                <w:sz w:val="18"/>
                <w:szCs w:val="18"/>
              </w:rPr>
              <w:t>оттайки</w:t>
            </w:r>
          </w:p>
        </w:tc>
      </w:tr>
      <w:tr w:rsidR="0018378A" w:rsidRPr="00C276C2" w:rsidTr="00CE0D28">
        <w:tc>
          <w:tcPr>
            <w:tcW w:w="1101" w:type="dxa"/>
          </w:tcPr>
          <w:p w:rsidR="0018378A" w:rsidRPr="00CE2CFA" w:rsidRDefault="0018378A" w:rsidP="00CE2CFA">
            <w:pPr>
              <w:jc w:val="both"/>
              <w:rPr>
                <w:rFonts w:cs="Arial"/>
                <w:sz w:val="18"/>
                <w:szCs w:val="18"/>
              </w:rPr>
            </w:pPr>
            <w:r w:rsidRPr="00CE2CFA">
              <w:rPr>
                <w:rFonts w:cs="Arial"/>
                <w:sz w:val="18"/>
                <w:szCs w:val="18"/>
              </w:rPr>
              <w:t>Р90</w:t>
            </w:r>
          </w:p>
        </w:tc>
        <w:tc>
          <w:tcPr>
            <w:tcW w:w="3713" w:type="dxa"/>
          </w:tcPr>
          <w:p w:rsidR="0018378A" w:rsidRPr="00CE2CFA" w:rsidRDefault="0018378A" w:rsidP="00CE2CFA">
            <w:pPr>
              <w:jc w:val="both"/>
              <w:rPr>
                <w:rFonts w:cs="Arial"/>
                <w:sz w:val="18"/>
                <w:szCs w:val="18"/>
              </w:rPr>
            </w:pPr>
            <w:r w:rsidRPr="00CE2CFA">
              <w:rPr>
                <w:rFonts w:cs="Arial"/>
                <w:sz w:val="18"/>
                <w:szCs w:val="18"/>
              </w:rPr>
              <w:t>Проверить операцию замораживания на предмет управляемости.</w:t>
            </w:r>
          </w:p>
        </w:tc>
        <w:tc>
          <w:tcPr>
            <w:tcW w:w="1248" w:type="dxa"/>
          </w:tcPr>
          <w:p w:rsidR="0018378A" w:rsidRPr="00CE2CFA" w:rsidRDefault="0018378A" w:rsidP="00CE2CFA">
            <w:pPr>
              <w:jc w:val="both"/>
              <w:rPr>
                <w:rFonts w:cs="Arial"/>
                <w:sz w:val="18"/>
                <w:szCs w:val="18"/>
              </w:rPr>
            </w:pPr>
          </w:p>
        </w:tc>
        <w:tc>
          <w:tcPr>
            <w:tcW w:w="3567" w:type="dxa"/>
          </w:tcPr>
          <w:p w:rsidR="0018378A" w:rsidRPr="00CE2CFA" w:rsidRDefault="0018378A" w:rsidP="00CE2CFA">
            <w:pPr>
              <w:jc w:val="both"/>
              <w:rPr>
                <w:rFonts w:cs="Arial"/>
                <w:sz w:val="18"/>
                <w:szCs w:val="18"/>
              </w:rPr>
            </w:pPr>
          </w:p>
        </w:tc>
      </w:tr>
    </w:tbl>
    <w:p w:rsidR="0018378A" w:rsidRPr="00CE2CFA" w:rsidRDefault="0018378A" w:rsidP="00CE2CFA">
      <w:pPr>
        <w:jc w:val="both"/>
        <w:rPr>
          <w:rFonts w:cs="Arial"/>
        </w:rPr>
      </w:pPr>
    </w:p>
    <w:p w:rsidR="0018378A" w:rsidRPr="00CE2CFA" w:rsidRDefault="0018378A" w:rsidP="00CE2CFA">
      <w:pPr>
        <w:jc w:val="both"/>
        <w:rPr>
          <w:rFonts w:cs="Arial"/>
        </w:rPr>
      </w:pPr>
      <w:r w:rsidRPr="000A1FB6">
        <w:rPr>
          <w:rFonts w:cs="Arial"/>
          <w:noProof/>
          <w:lang w:eastAsia="ru-RU"/>
        </w:rPr>
        <w:pict>
          <v:shape id="Рисунок 962" o:spid="_x0000_i2093" type="#_x0000_t75" style="width:11.25pt;height:11.25pt;visibility:visible">
            <v:imagedata r:id="rId570" o:title=""/>
          </v:shape>
        </w:pict>
      </w:r>
      <w:r w:rsidRPr="00CE2CFA">
        <w:rPr>
          <w:rFonts w:cs="Arial"/>
        </w:rPr>
        <w:t xml:space="preserve"> Отображение после операции </w:t>
      </w:r>
      <w:r w:rsidRPr="00CE2CFA">
        <w:rPr>
          <w:rFonts w:cs="Arial"/>
          <w:lang w:val="en-US"/>
        </w:rPr>
        <w:t>F</w:t>
      </w:r>
      <w:r w:rsidRPr="00CE2CFA">
        <w:rPr>
          <w:rFonts w:cs="Arial"/>
        </w:rPr>
        <w:t>.</w:t>
      </w:r>
      <w:r w:rsidRPr="00CE2CFA">
        <w:rPr>
          <w:rFonts w:cs="Arial"/>
          <w:lang w:val="en-US"/>
        </w:rPr>
        <w:t>PTI</w:t>
      </w:r>
      <w:r w:rsidRPr="00CE2CFA">
        <w:rPr>
          <w:rFonts w:cs="Arial"/>
        </w:rPr>
        <w:t>.</w:t>
      </w:r>
    </w:p>
    <w:p w:rsidR="0018378A" w:rsidRPr="00CE2CFA" w:rsidRDefault="0018378A" w:rsidP="00CE2CFA">
      <w:pPr>
        <w:jc w:val="both"/>
        <w:rPr>
          <w:rFonts w:cs="Arial"/>
        </w:rPr>
      </w:pPr>
      <w:r w:rsidRPr="00CE2CFA">
        <w:rPr>
          <w:rFonts w:cs="Arial"/>
        </w:rPr>
        <w:t xml:space="preserve">Если операция </w:t>
      </w:r>
      <w:r w:rsidRPr="00CE2CFA">
        <w:rPr>
          <w:rFonts w:cs="Arial"/>
          <w:lang w:val="en-US"/>
        </w:rPr>
        <w:t>F</w:t>
      </w:r>
      <w:r w:rsidRPr="00CE2CFA">
        <w:rPr>
          <w:rFonts w:cs="Arial"/>
        </w:rPr>
        <w:t>.</w:t>
      </w:r>
      <w:r w:rsidRPr="00CE2CFA">
        <w:rPr>
          <w:rFonts w:cs="Arial"/>
          <w:lang w:val="en-US"/>
        </w:rPr>
        <w:t>PTI</w:t>
      </w:r>
      <w:r w:rsidRPr="00CE2CFA">
        <w:rPr>
          <w:rFonts w:cs="Arial"/>
        </w:rPr>
        <w:t xml:space="preserve"> завершается нормально, “</w:t>
      </w:r>
      <w:r w:rsidRPr="00CE2CFA">
        <w:rPr>
          <w:rFonts w:cs="Arial"/>
          <w:bdr w:val="single" w:sz="4" w:space="0" w:color="auto"/>
          <w:shd w:val="clear" w:color="auto" w:fill="D9D9D9"/>
          <w:lang w:val="en-US"/>
        </w:rPr>
        <w:t>FPE</w:t>
      </w:r>
      <w:r w:rsidRPr="00CE2CFA">
        <w:rPr>
          <w:rFonts w:cs="Arial"/>
          <w:bdr w:val="single" w:sz="4" w:space="0" w:color="auto"/>
          <w:shd w:val="clear" w:color="auto" w:fill="D9D9D9"/>
        </w:rPr>
        <w:t>”</w:t>
      </w:r>
      <w:r w:rsidRPr="000A1FB6">
        <w:rPr>
          <w:rFonts w:cs="Arial"/>
          <w:noProof/>
          <w:bdr w:val="single" w:sz="4" w:space="0" w:color="auto"/>
          <w:shd w:val="clear" w:color="auto" w:fill="D9D9D9"/>
          <w:lang w:eastAsia="ru-RU"/>
        </w:rPr>
        <w:pict>
          <v:shape id="Рисунок 961" o:spid="_x0000_i2094" type="#_x0000_t75" style="width:11.25pt;height:9pt;visibility:visible">
            <v:imagedata r:id="rId571" o:title=""/>
          </v:shape>
        </w:pict>
      </w:r>
      <w:r w:rsidRPr="00CE2CFA">
        <w:rPr>
          <w:rFonts w:cs="Arial"/>
          <w:bdr w:val="single" w:sz="4" w:space="0" w:color="auto"/>
          <w:shd w:val="clear" w:color="auto" w:fill="D9D9D9"/>
        </w:rPr>
        <w:t xml:space="preserve"> «Время» будут попеременноотображаться на ж/к дисплее с интервалом в 3 секунды. </w:t>
      </w:r>
      <w:r w:rsidRPr="000A1FB6">
        <w:rPr>
          <w:rFonts w:cs="Arial"/>
          <w:noProof/>
          <w:bdr w:val="single" w:sz="4" w:space="0" w:color="auto"/>
          <w:shd w:val="clear" w:color="auto" w:fill="D9D9D9"/>
          <w:lang w:eastAsia="ru-RU"/>
        </w:rPr>
        <w:pict>
          <v:shape id="Рисунок 960" o:spid="_x0000_i2095" type="#_x0000_t75" style="width:74.25pt;height:12pt;visibility:visible">
            <v:imagedata r:id="rId572" o:title=""/>
          </v:shape>
        </w:pict>
      </w:r>
    </w:p>
    <w:p w:rsidR="0018378A" w:rsidRPr="00CE2CFA" w:rsidRDefault="0018378A" w:rsidP="00CE2CFA">
      <w:pPr>
        <w:jc w:val="both"/>
        <w:rPr>
          <w:rFonts w:cs="Arial"/>
        </w:rPr>
      </w:pPr>
      <w:r w:rsidRPr="000A1FB6">
        <w:rPr>
          <w:rFonts w:cs="Arial"/>
          <w:noProof/>
          <w:lang w:eastAsia="ru-RU"/>
        </w:rPr>
        <w:pict>
          <v:shape id="Рисунок 963" o:spid="_x0000_i2096" type="#_x0000_t75" style="width:471pt;height:184.5pt;visibility:visible">
            <v:imagedata r:id="rId573" o:title=""/>
          </v:shape>
        </w:pict>
      </w:r>
    </w:p>
    <w:p w:rsidR="0018378A" w:rsidRPr="00CE2CFA" w:rsidRDefault="0018378A" w:rsidP="00CE2CFA">
      <w:pPr>
        <w:jc w:val="both"/>
        <w:rPr>
          <w:rFonts w:cs="Arial"/>
        </w:rPr>
      </w:pPr>
      <w:r w:rsidRPr="000A1FB6">
        <w:rPr>
          <w:rFonts w:cs="Arial"/>
          <w:noProof/>
          <w:lang w:eastAsia="ru-RU"/>
        </w:rPr>
        <w:pict>
          <v:shape id="Рисунок 958" o:spid="_x0000_i2097" type="#_x0000_t75" style="width:14.25pt;height:12.75pt;visibility:visible">
            <v:imagedata r:id="rId574" o:title=""/>
          </v:shape>
        </w:pict>
      </w:r>
      <w:r w:rsidRPr="00CE2CFA">
        <w:rPr>
          <w:rFonts w:cs="Arial"/>
        </w:rPr>
        <w:t xml:space="preserve">Операция </w:t>
      </w:r>
      <w:r>
        <w:rPr>
          <w:rFonts w:cs="Arial"/>
        </w:rPr>
        <w:t>оттайки</w:t>
      </w:r>
      <w:r w:rsidRPr="00CE2CFA">
        <w:rPr>
          <w:rFonts w:cs="Arial"/>
        </w:rPr>
        <w:t xml:space="preserve"> при режиме охлаждения.</w:t>
      </w:r>
    </w:p>
    <w:p w:rsidR="0018378A" w:rsidRDefault="0018378A" w:rsidP="00CE2CFA">
      <w:pPr>
        <w:jc w:val="both"/>
        <w:rPr>
          <w:rFonts w:cs="Arial"/>
        </w:rPr>
      </w:pPr>
      <w:r w:rsidRPr="00CE2CFA">
        <w:rPr>
          <w:rFonts w:cs="Arial"/>
        </w:rPr>
        <w:t xml:space="preserve">Операция </w:t>
      </w:r>
      <w:r>
        <w:rPr>
          <w:rFonts w:cs="Arial"/>
        </w:rPr>
        <w:t>оттайки</w:t>
      </w:r>
      <w:r w:rsidRPr="00CE2CFA">
        <w:rPr>
          <w:rFonts w:cs="Arial"/>
        </w:rPr>
        <w:t xml:space="preserve"> при помощи краткого таймера (4 часа или 6 часов) не выполняется. Тем не менее, если температура воздуха на всасе не падает ниже 0,2ºС/час, то операция </w:t>
      </w:r>
      <w:r>
        <w:rPr>
          <w:rFonts w:cs="Arial"/>
        </w:rPr>
        <w:t>оттайки</w:t>
      </w:r>
      <w:r w:rsidRPr="00CE2CFA">
        <w:rPr>
          <w:rFonts w:cs="Arial"/>
        </w:rPr>
        <w:t xml:space="preserve"> будет начата.</w:t>
      </w:r>
    </w:p>
    <w:p w:rsidR="0018378A" w:rsidRDefault="0018378A">
      <w:pPr>
        <w:rPr>
          <w:rFonts w:cs="Arial"/>
        </w:rPr>
      </w:pPr>
      <w:r>
        <w:rPr>
          <w:rFonts w:cs="Arial"/>
        </w:rPr>
        <w:br w:type="page"/>
      </w:r>
    </w:p>
    <w:p w:rsidR="0018378A" w:rsidRDefault="0018378A" w:rsidP="00CE2CFA">
      <w:pPr>
        <w:pStyle w:val="Heading3"/>
      </w:pPr>
      <w:bookmarkStart w:id="147" w:name="_Toc343613595"/>
      <w:r>
        <w:t xml:space="preserve">Перезаряжаемая батарея (Применимые модели: </w:t>
      </w:r>
      <w:r>
        <w:rPr>
          <w:lang w:val="en-US"/>
        </w:rPr>
        <w:t>LXE</w:t>
      </w:r>
      <w:r w:rsidRPr="004711FA">
        <w:t>10</w:t>
      </w:r>
      <w:r>
        <w:rPr>
          <w:lang w:val="en-US"/>
        </w:rPr>
        <w:t>E</w:t>
      </w:r>
      <w:r w:rsidRPr="004711FA">
        <w:t>-</w:t>
      </w:r>
      <w:r>
        <w:rPr>
          <w:lang w:val="en-US"/>
        </w:rPr>
        <w:t>A</w:t>
      </w:r>
      <w:r w:rsidRPr="004711FA">
        <w:t>17(</w:t>
      </w:r>
      <w:r>
        <w:rPr>
          <w:lang w:val="en-US"/>
        </w:rPr>
        <w:t>A</w:t>
      </w:r>
      <w:r w:rsidRPr="004711FA">
        <w:t xml:space="preserve">), </w:t>
      </w:r>
      <w:r>
        <w:rPr>
          <w:lang w:val="en-US"/>
        </w:rPr>
        <w:t>A</w:t>
      </w:r>
      <w:r w:rsidRPr="004711FA">
        <w:t>35(</w:t>
      </w:r>
      <w:r>
        <w:rPr>
          <w:lang w:val="en-US"/>
        </w:rPr>
        <w:t>A</w:t>
      </w:r>
      <w:r w:rsidRPr="004711FA">
        <w:t xml:space="preserve">), </w:t>
      </w:r>
      <w:r>
        <w:rPr>
          <w:lang w:val="en-US"/>
        </w:rPr>
        <w:t>A</w:t>
      </w:r>
      <w:r w:rsidRPr="004711FA">
        <w:t>33)</w:t>
      </w:r>
      <w:bookmarkEnd w:id="147"/>
    </w:p>
    <w:p w:rsidR="0018378A" w:rsidRPr="007A1D6D" w:rsidRDefault="0018378A" w:rsidP="00CE2CFA">
      <w:pPr>
        <w:pStyle w:val="NoSpacing"/>
        <w:rPr>
          <w:rFonts w:ascii="Arial" w:hAnsi="Arial" w:cs="Arial"/>
          <w:sz w:val="20"/>
        </w:rPr>
      </w:pPr>
      <w:r w:rsidRPr="007A1D6D">
        <w:rPr>
          <w:rFonts w:ascii="Arial" w:hAnsi="Arial" w:cs="Arial"/>
          <w:sz w:val="20"/>
        </w:rPr>
        <w:t>Контроллер может использовать перезаряжаемую батарею.</w:t>
      </w:r>
    </w:p>
    <w:p w:rsidR="0018378A" w:rsidRPr="007A1D6D" w:rsidRDefault="0018378A" w:rsidP="00CE2CFA">
      <w:pPr>
        <w:pStyle w:val="NoSpacing"/>
        <w:rPr>
          <w:rFonts w:ascii="Arial" w:hAnsi="Arial" w:cs="Arial"/>
          <w:sz w:val="20"/>
        </w:rPr>
      </w:pPr>
      <w:r w:rsidRPr="007A1D6D">
        <w:rPr>
          <w:rFonts w:ascii="Arial" w:hAnsi="Arial" w:cs="Arial"/>
          <w:sz w:val="20"/>
        </w:rPr>
        <w:t>Батарея устанавливается под крышку контроллера.</w:t>
      </w:r>
    </w:p>
    <w:p w:rsidR="0018378A" w:rsidRPr="007A1D6D" w:rsidRDefault="0018378A" w:rsidP="00CE2CFA">
      <w:pPr>
        <w:pStyle w:val="NoSpacing"/>
        <w:jc w:val="both"/>
        <w:rPr>
          <w:rFonts w:ascii="Arial" w:hAnsi="Arial" w:cs="Arial"/>
          <w:sz w:val="20"/>
        </w:rPr>
      </w:pPr>
      <w:r w:rsidRPr="007A1D6D">
        <w:rPr>
          <w:rFonts w:ascii="Arial" w:hAnsi="Arial" w:cs="Arial"/>
          <w:sz w:val="20"/>
        </w:rPr>
        <w:t>Батарея расположена на панели ЦП/ввода- вывода (</w:t>
      </w:r>
      <w:r w:rsidRPr="007A1D6D">
        <w:rPr>
          <w:rFonts w:ascii="Arial" w:hAnsi="Arial" w:cs="Arial"/>
          <w:sz w:val="20"/>
          <w:lang w:val="en-US"/>
        </w:rPr>
        <w:t>I</w:t>
      </w:r>
      <w:r w:rsidRPr="007A1D6D">
        <w:rPr>
          <w:rFonts w:ascii="Arial" w:hAnsi="Arial" w:cs="Arial"/>
          <w:sz w:val="20"/>
        </w:rPr>
        <w:t>/</w:t>
      </w:r>
      <w:r w:rsidRPr="007A1D6D">
        <w:rPr>
          <w:rFonts w:ascii="Arial" w:hAnsi="Arial" w:cs="Arial"/>
          <w:sz w:val="20"/>
          <w:lang w:val="en-US"/>
        </w:rPr>
        <w:t>O</w:t>
      </w:r>
      <w:r w:rsidRPr="007A1D6D">
        <w:rPr>
          <w:rFonts w:ascii="Arial" w:hAnsi="Arial" w:cs="Arial"/>
          <w:sz w:val="20"/>
        </w:rPr>
        <w:t>) в блоке контроллера.</w:t>
      </w:r>
    </w:p>
    <w:p w:rsidR="0018378A" w:rsidRPr="007A1D6D" w:rsidRDefault="0018378A" w:rsidP="00CE2CFA">
      <w:pPr>
        <w:pStyle w:val="NoSpacing"/>
        <w:jc w:val="both"/>
        <w:rPr>
          <w:rFonts w:ascii="Arial" w:hAnsi="Arial" w:cs="Arial"/>
          <w:sz w:val="20"/>
        </w:rPr>
      </w:pPr>
      <w:r w:rsidRPr="007A1D6D">
        <w:rPr>
          <w:rFonts w:ascii="Arial" w:hAnsi="Arial" w:cs="Arial"/>
          <w:sz w:val="20"/>
        </w:rPr>
        <w:t xml:space="preserve">Батарея: оригинальная перезаряжаемая батарея компании </w:t>
      </w:r>
      <w:r w:rsidRPr="007A1D6D">
        <w:rPr>
          <w:rFonts w:ascii="Arial" w:hAnsi="Arial" w:cs="Arial"/>
          <w:sz w:val="20"/>
          <w:lang w:val="en-US"/>
        </w:rPr>
        <w:t>DAIKIN</w:t>
      </w:r>
      <w:r w:rsidRPr="007A1D6D">
        <w:rPr>
          <w:rFonts w:ascii="Arial" w:hAnsi="Arial" w:cs="Arial"/>
          <w:sz w:val="20"/>
        </w:rPr>
        <w:t>.</w:t>
      </w:r>
    </w:p>
    <w:p w:rsidR="0018378A" w:rsidRPr="007A1D6D" w:rsidRDefault="0018378A" w:rsidP="00CE2CFA">
      <w:pPr>
        <w:pStyle w:val="NoSpacing"/>
        <w:jc w:val="both"/>
        <w:rPr>
          <w:rFonts w:ascii="Arial" w:hAnsi="Arial" w:cs="Arial"/>
          <w:sz w:val="20"/>
        </w:rPr>
      </w:pPr>
    </w:p>
    <w:p w:rsidR="0018378A" w:rsidRPr="007A1D6D" w:rsidRDefault="0018378A" w:rsidP="00E26188">
      <w:pPr>
        <w:pStyle w:val="ListParagraph"/>
        <w:numPr>
          <w:ilvl w:val="0"/>
          <w:numId w:val="286"/>
        </w:numPr>
        <w:rPr>
          <w:sz w:val="18"/>
        </w:rPr>
      </w:pPr>
      <w:r w:rsidRPr="007A1D6D">
        <w:rPr>
          <w:sz w:val="18"/>
        </w:rPr>
        <w:t>Функция</w:t>
      </w:r>
    </w:p>
    <w:p w:rsidR="0018378A" w:rsidRPr="007A1D6D" w:rsidRDefault="0018378A" w:rsidP="00CE2CFA">
      <w:pPr>
        <w:pStyle w:val="NoSpacing"/>
        <w:jc w:val="both"/>
        <w:rPr>
          <w:rFonts w:ascii="Arial" w:hAnsi="Arial" w:cs="Arial"/>
          <w:sz w:val="20"/>
        </w:rPr>
      </w:pPr>
      <w:r w:rsidRPr="007A1D6D">
        <w:rPr>
          <w:rFonts w:ascii="Arial" w:hAnsi="Arial" w:cs="Arial"/>
          <w:sz w:val="20"/>
        </w:rPr>
        <w:t>Батарея используется в отсутствии основного питания для следующих функций.</w:t>
      </w:r>
    </w:p>
    <w:p w:rsidR="0018378A" w:rsidRPr="007A1D6D" w:rsidRDefault="0018378A" w:rsidP="00E26188">
      <w:pPr>
        <w:pStyle w:val="NoSpacing"/>
        <w:numPr>
          <w:ilvl w:val="0"/>
          <w:numId w:val="273"/>
        </w:numPr>
        <w:jc w:val="both"/>
        <w:rPr>
          <w:rFonts w:ascii="Arial" w:hAnsi="Arial" w:cs="Arial"/>
          <w:sz w:val="20"/>
        </w:rPr>
      </w:pPr>
      <w:r w:rsidRPr="007A1D6D">
        <w:rPr>
          <w:rFonts w:ascii="Arial" w:hAnsi="Arial" w:cs="Arial"/>
          <w:sz w:val="20"/>
        </w:rPr>
        <w:t>Пробуждение дисплея ( См. параграф 3.3.2) стр. 3-11.</w:t>
      </w:r>
    </w:p>
    <w:p w:rsidR="0018378A" w:rsidRPr="007A1D6D" w:rsidRDefault="0018378A" w:rsidP="00CE2CFA">
      <w:pPr>
        <w:pStyle w:val="NoSpacing"/>
        <w:ind w:left="720"/>
        <w:jc w:val="both"/>
        <w:rPr>
          <w:rFonts w:ascii="Arial" w:hAnsi="Arial" w:cs="Arial"/>
          <w:sz w:val="20"/>
        </w:rPr>
      </w:pPr>
      <w:r w:rsidRPr="007A1D6D">
        <w:rPr>
          <w:rFonts w:ascii="Arial" w:hAnsi="Arial" w:cs="Arial"/>
          <w:sz w:val="20"/>
        </w:rPr>
        <w:t>Настройка/отображение дисплея на ж/к дисплее.</w:t>
      </w:r>
    </w:p>
    <w:p w:rsidR="0018378A" w:rsidRPr="007A1D6D" w:rsidRDefault="0018378A" w:rsidP="00CE2CFA">
      <w:pPr>
        <w:pStyle w:val="NoSpacing"/>
        <w:ind w:left="720"/>
        <w:jc w:val="both"/>
        <w:rPr>
          <w:rFonts w:ascii="Arial" w:hAnsi="Arial" w:cs="Arial"/>
          <w:sz w:val="20"/>
        </w:rPr>
      </w:pPr>
      <w:r w:rsidRPr="007A1D6D">
        <w:rPr>
          <w:rFonts w:ascii="Arial" w:hAnsi="Arial" w:cs="Arial"/>
          <w:sz w:val="20"/>
        </w:rPr>
        <w:t>&lt;Дисплей&gt;</w:t>
      </w:r>
    </w:p>
    <w:p w:rsidR="0018378A" w:rsidRPr="007A1D6D" w:rsidRDefault="0018378A" w:rsidP="00CE2CFA">
      <w:pPr>
        <w:pStyle w:val="NoSpacing"/>
        <w:ind w:left="720"/>
        <w:jc w:val="both"/>
        <w:rPr>
          <w:rFonts w:ascii="Arial" w:hAnsi="Arial" w:cs="Arial"/>
          <w:sz w:val="20"/>
        </w:rPr>
      </w:pPr>
      <w:r w:rsidRPr="007A1D6D">
        <w:rPr>
          <w:rFonts w:ascii="Arial" w:hAnsi="Arial" w:cs="Arial"/>
          <w:sz w:val="20"/>
        </w:rPr>
        <w:t>Температура на датчике обратного воздуха.</w:t>
      </w:r>
    </w:p>
    <w:p w:rsidR="0018378A" w:rsidRPr="007A1D6D" w:rsidRDefault="0018378A" w:rsidP="00CE2CFA">
      <w:pPr>
        <w:pStyle w:val="NoSpacing"/>
        <w:ind w:left="720"/>
        <w:jc w:val="both"/>
        <w:rPr>
          <w:rFonts w:ascii="Arial" w:hAnsi="Arial" w:cs="Arial"/>
          <w:sz w:val="20"/>
        </w:rPr>
      </w:pPr>
      <w:r w:rsidRPr="007A1D6D">
        <w:rPr>
          <w:rFonts w:ascii="Arial" w:hAnsi="Arial" w:cs="Arial"/>
          <w:sz w:val="20"/>
        </w:rPr>
        <w:t>Температура на датчике подаваемого воздуха.</w:t>
      </w:r>
    </w:p>
    <w:p w:rsidR="0018378A" w:rsidRPr="007A1D6D" w:rsidRDefault="0018378A" w:rsidP="00CE2CFA">
      <w:pPr>
        <w:pStyle w:val="NoSpacing"/>
        <w:ind w:left="720"/>
        <w:jc w:val="both"/>
        <w:rPr>
          <w:rFonts w:ascii="Arial" w:hAnsi="Arial" w:cs="Arial"/>
          <w:sz w:val="20"/>
        </w:rPr>
      </w:pPr>
      <w:r w:rsidRPr="007A1D6D">
        <w:rPr>
          <w:rFonts w:ascii="Arial" w:hAnsi="Arial" w:cs="Arial"/>
          <w:sz w:val="20"/>
        </w:rPr>
        <w:t>&lt;Изменение установок&gt;</w:t>
      </w:r>
    </w:p>
    <w:p w:rsidR="0018378A" w:rsidRPr="007A1D6D" w:rsidRDefault="0018378A" w:rsidP="00CE2CFA">
      <w:pPr>
        <w:pStyle w:val="NoSpacing"/>
        <w:ind w:left="720"/>
        <w:jc w:val="both"/>
        <w:rPr>
          <w:rFonts w:ascii="Arial" w:hAnsi="Arial" w:cs="Arial"/>
          <w:sz w:val="20"/>
        </w:rPr>
      </w:pPr>
      <w:r w:rsidRPr="007A1D6D">
        <w:rPr>
          <w:rFonts w:ascii="Arial" w:hAnsi="Arial" w:cs="Arial"/>
          <w:sz w:val="20"/>
        </w:rPr>
        <w:t xml:space="preserve">Внутренняя температура, интервал </w:t>
      </w:r>
      <w:r>
        <w:rPr>
          <w:rFonts w:ascii="Arial" w:hAnsi="Arial" w:cs="Arial"/>
          <w:sz w:val="20"/>
        </w:rPr>
        <w:t>оттайки</w:t>
      </w:r>
      <w:r w:rsidRPr="007A1D6D">
        <w:rPr>
          <w:rFonts w:ascii="Arial" w:hAnsi="Arial" w:cs="Arial"/>
          <w:sz w:val="20"/>
        </w:rPr>
        <w:t>, настройки влагоудаления (опционально), Установка ВКЛ/ВЫКЛ.</w:t>
      </w:r>
    </w:p>
    <w:p w:rsidR="0018378A" w:rsidRPr="007A1D6D" w:rsidRDefault="0018378A" w:rsidP="00E26188">
      <w:pPr>
        <w:pStyle w:val="NoSpacing"/>
        <w:numPr>
          <w:ilvl w:val="0"/>
          <w:numId w:val="273"/>
        </w:numPr>
        <w:jc w:val="both"/>
        <w:rPr>
          <w:rFonts w:ascii="Arial" w:hAnsi="Arial" w:cs="Arial"/>
          <w:sz w:val="20"/>
        </w:rPr>
      </w:pPr>
      <w:r w:rsidRPr="007A1D6D">
        <w:rPr>
          <w:rFonts w:ascii="Arial" w:hAnsi="Arial" w:cs="Arial"/>
          <w:sz w:val="20"/>
        </w:rPr>
        <w:t xml:space="preserve">Регистрация данных датчика </w:t>
      </w:r>
      <w:r w:rsidRPr="007A1D6D">
        <w:rPr>
          <w:rFonts w:ascii="Arial" w:hAnsi="Arial" w:cs="Arial"/>
          <w:sz w:val="20"/>
          <w:lang w:val="en-US"/>
        </w:rPr>
        <w:t>USDA</w:t>
      </w:r>
    </w:p>
    <w:p w:rsidR="0018378A" w:rsidRPr="007A1D6D" w:rsidRDefault="0018378A" w:rsidP="00CE2CFA">
      <w:pPr>
        <w:pStyle w:val="NoSpacing"/>
        <w:ind w:left="720"/>
        <w:jc w:val="both"/>
        <w:rPr>
          <w:rFonts w:ascii="Arial" w:hAnsi="Arial" w:cs="Arial"/>
          <w:sz w:val="20"/>
        </w:rPr>
      </w:pPr>
      <w:r w:rsidRPr="007A1D6D">
        <w:rPr>
          <w:rFonts w:ascii="Arial" w:hAnsi="Arial" w:cs="Arial"/>
          <w:sz w:val="20"/>
        </w:rPr>
        <w:t xml:space="preserve">Регистрация данных датчика </w:t>
      </w:r>
      <w:r w:rsidRPr="007A1D6D">
        <w:rPr>
          <w:rFonts w:ascii="Arial" w:hAnsi="Arial" w:cs="Arial"/>
          <w:sz w:val="20"/>
          <w:lang w:val="en-US"/>
        </w:rPr>
        <w:t>USDA</w:t>
      </w:r>
      <w:r w:rsidRPr="007A1D6D">
        <w:rPr>
          <w:rFonts w:ascii="Arial" w:hAnsi="Arial" w:cs="Arial"/>
          <w:sz w:val="20"/>
        </w:rPr>
        <w:t xml:space="preserve"> каждый час.</w:t>
      </w:r>
    </w:p>
    <w:p w:rsidR="0018378A" w:rsidRPr="007A1D6D" w:rsidRDefault="0018378A" w:rsidP="00CE2CFA">
      <w:pPr>
        <w:pStyle w:val="NoSpacing"/>
        <w:ind w:left="720"/>
        <w:jc w:val="both"/>
        <w:rPr>
          <w:rFonts w:ascii="Arial" w:hAnsi="Arial" w:cs="Arial"/>
          <w:sz w:val="20"/>
        </w:rPr>
      </w:pPr>
      <w:r w:rsidRPr="007A1D6D">
        <w:rPr>
          <w:rFonts w:ascii="Arial" w:hAnsi="Arial" w:cs="Arial"/>
          <w:sz w:val="20"/>
        </w:rPr>
        <w:t xml:space="preserve">Примечание: когда имеется батарея сухого типа, ее следует заменить на новую батарею при каждом </w:t>
      </w:r>
      <w:r w:rsidRPr="007A1D6D">
        <w:rPr>
          <w:rFonts w:ascii="Arial" w:hAnsi="Arial" w:cs="Arial"/>
          <w:sz w:val="20"/>
          <w:lang w:val="en-US"/>
        </w:rPr>
        <w:t>PTI</w:t>
      </w:r>
      <w:r w:rsidRPr="007A1D6D">
        <w:rPr>
          <w:rFonts w:ascii="Arial" w:hAnsi="Arial" w:cs="Arial"/>
          <w:sz w:val="20"/>
        </w:rPr>
        <w:t xml:space="preserve">, когда используется </w:t>
      </w:r>
      <w:r w:rsidRPr="007A1D6D">
        <w:rPr>
          <w:rFonts w:ascii="Arial" w:hAnsi="Arial" w:cs="Arial"/>
          <w:sz w:val="20"/>
          <w:lang w:val="en-US"/>
        </w:rPr>
        <w:t>USDA</w:t>
      </w:r>
      <w:r w:rsidRPr="007A1D6D">
        <w:rPr>
          <w:rFonts w:ascii="Arial" w:hAnsi="Arial" w:cs="Arial"/>
          <w:sz w:val="20"/>
        </w:rPr>
        <w:t>.</w:t>
      </w:r>
    </w:p>
    <w:p w:rsidR="0018378A" w:rsidRPr="007A1D6D" w:rsidRDefault="0018378A" w:rsidP="00E26188">
      <w:pPr>
        <w:pStyle w:val="NoSpacing"/>
        <w:numPr>
          <w:ilvl w:val="0"/>
          <w:numId w:val="273"/>
        </w:numPr>
        <w:jc w:val="both"/>
        <w:rPr>
          <w:rFonts w:ascii="Arial" w:hAnsi="Arial" w:cs="Arial"/>
          <w:sz w:val="20"/>
        </w:rPr>
      </w:pPr>
      <w:r w:rsidRPr="007A1D6D">
        <w:rPr>
          <w:rFonts w:ascii="Arial" w:hAnsi="Arial" w:cs="Arial"/>
          <w:sz w:val="20"/>
        </w:rPr>
        <w:t>Регистрация данных о транспортировке</w:t>
      </w:r>
    </w:p>
    <w:p w:rsidR="0018378A" w:rsidRPr="007A1D6D" w:rsidRDefault="0018378A" w:rsidP="00CE2CFA">
      <w:pPr>
        <w:pStyle w:val="NoSpacing"/>
        <w:ind w:left="720"/>
        <w:jc w:val="both"/>
        <w:rPr>
          <w:rFonts w:ascii="Arial" w:hAnsi="Arial" w:cs="Arial"/>
          <w:sz w:val="20"/>
        </w:rPr>
      </w:pPr>
      <w:r w:rsidRPr="007A1D6D">
        <w:rPr>
          <w:rFonts w:ascii="Arial" w:hAnsi="Arial" w:cs="Arial"/>
          <w:sz w:val="20"/>
        </w:rPr>
        <w:t>Регистрация данных о транспортировке, установленных значениях, подаваемом воздухе, обратном воздухе, влажности и времени каждый час после выключения питания до того момента, как батарея сядет (минимум 3 дня).</w:t>
      </w:r>
    </w:p>
    <w:p w:rsidR="0018378A" w:rsidRPr="007A1D6D" w:rsidRDefault="0018378A" w:rsidP="00CE2CFA">
      <w:pPr>
        <w:pStyle w:val="NoSpacing"/>
        <w:jc w:val="both"/>
        <w:rPr>
          <w:rFonts w:ascii="Arial" w:hAnsi="Arial" w:cs="Arial"/>
          <w:sz w:val="20"/>
        </w:rPr>
      </w:pPr>
    </w:p>
    <w:p w:rsidR="0018378A" w:rsidRPr="007A1D6D" w:rsidRDefault="0018378A" w:rsidP="00E26188">
      <w:pPr>
        <w:pStyle w:val="ListParagraph"/>
        <w:numPr>
          <w:ilvl w:val="0"/>
          <w:numId w:val="286"/>
        </w:numPr>
        <w:rPr>
          <w:sz w:val="18"/>
        </w:rPr>
      </w:pPr>
      <w:r w:rsidRPr="007A1D6D">
        <w:rPr>
          <w:sz w:val="18"/>
        </w:rPr>
        <w:t>Проверка батареи</w:t>
      </w:r>
    </w:p>
    <w:p w:rsidR="0018378A" w:rsidRPr="007A1D6D" w:rsidRDefault="0018378A" w:rsidP="00236D73">
      <w:pPr>
        <w:rPr>
          <w:sz w:val="18"/>
        </w:rPr>
      </w:pPr>
      <w:r w:rsidRPr="007A1D6D">
        <w:rPr>
          <w:sz w:val="18"/>
        </w:rPr>
        <w:t xml:space="preserve">Сухая батарея: нажать клавишу </w:t>
      </w:r>
      <w:r w:rsidRPr="000A1FB6">
        <w:rPr>
          <w:noProof/>
          <w:sz w:val="18"/>
          <w:lang w:eastAsia="ru-RU"/>
        </w:rPr>
        <w:pict>
          <v:shape id="Рисунок 964" o:spid="_x0000_i2098" type="#_x0000_t75" style="width:17.25pt;height:18pt;visibility:visible">
            <v:imagedata r:id="rId575" o:title=""/>
          </v:shape>
        </w:pict>
      </w:r>
      <w:r w:rsidRPr="007A1D6D">
        <w:rPr>
          <w:sz w:val="18"/>
        </w:rPr>
        <w:t xml:space="preserve"> для подтверждения работы в режиме батареи при выключенном питании.</w:t>
      </w:r>
    </w:p>
    <w:p w:rsidR="0018378A" w:rsidRPr="007A1D6D" w:rsidRDefault="0018378A" w:rsidP="00CE2CFA">
      <w:pPr>
        <w:pStyle w:val="NoSpacing"/>
        <w:jc w:val="both"/>
        <w:rPr>
          <w:rFonts w:ascii="Arial" w:hAnsi="Arial" w:cs="Arial"/>
          <w:sz w:val="20"/>
        </w:rPr>
      </w:pPr>
      <w:r w:rsidRPr="007A1D6D">
        <w:rPr>
          <w:rFonts w:ascii="Arial" w:hAnsi="Arial" w:cs="Arial"/>
          <w:sz w:val="20"/>
        </w:rPr>
        <w:t>Перезаряжаемая батарея: нажать «счетчик срока службы батареи».</w:t>
      </w:r>
    </w:p>
    <w:p w:rsidR="0018378A" w:rsidRPr="007A1D6D" w:rsidRDefault="0018378A" w:rsidP="00CE2CFA">
      <w:pPr>
        <w:pStyle w:val="NoSpacing"/>
        <w:jc w:val="both"/>
        <w:rPr>
          <w:rFonts w:ascii="Arial" w:hAnsi="Arial" w:cs="Arial"/>
          <w:sz w:val="20"/>
        </w:rPr>
      </w:pPr>
      <w:r w:rsidRPr="007A1D6D">
        <w:rPr>
          <w:rFonts w:ascii="Arial" w:hAnsi="Arial" w:cs="Arial"/>
          <w:sz w:val="20"/>
        </w:rPr>
        <w:t>Зеленый: батарея рабочая</w:t>
      </w:r>
    </w:p>
    <w:p w:rsidR="0018378A" w:rsidRPr="007A1D6D" w:rsidRDefault="0018378A" w:rsidP="00CE2CFA">
      <w:pPr>
        <w:pStyle w:val="NoSpacing"/>
        <w:jc w:val="both"/>
        <w:rPr>
          <w:rFonts w:ascii="Arial" w:hAnsi="Arial" w:cs="Arial"/>
          <w:sz w:val="20"/>
        </w:rPr>
      </w:pPr>
      <w:r w:rsidRPr="007A1D6D">
        <w:rPr>
          <w:rFonts w:ascii="Arial" w:hAnsi="Arial" w:cs="Arial"/>
          <w:sz w:val="20"/>
        </w:rPr>
        <w:t>Красный: зарядить батарею</w:t>
      </w:r>
    </w:p>
    <w:p w:rsidR="0018378A" w:rsidRPr="007A1D6D" w:rsidRDefault="0018378A" w:rsidP="00CE2CFA">
      <w:pPr>
        <w:pStyle w:val="NoSpacing"/>
        <w:jc w:val="both"/>
        <w:rPr>
          <w:rFonts w:ascii="Arial" w:hAnsi="Arial" w:cs="Arial"/>
          <w:sz w:val="20"/>
        </w:rPr>
      </w:pPr>
      <w:r w:rsidRPr="007A1D6D">
        <w:rPr>
          <w:rFonts w:ascii="Arial" w:hAnsi="Arial" w:cs="Arial"/>
          <w:sz w:val="20"/>
        </w:rPr>
        <w:t xml:space="preserve">Нет индикации: зарядить или заменить батарею. </w:t>
      </w:r>
    </w:p>
    <w:p w:rsidR="0018378A" w:rsidRDefault="0018378A">
      <w:pPr>
        <w:rPr>
          <w:rFonts w:cs="Arial"/>
        </w:rPr>
      </w:pPr>
      <w:r>
        <w:rPr>
          <w:rFonts w:cs="Arial"/>
        </w:rPr>
        <w:br w:type="page"/>
      </w:r>
    </w:p>
    <w:p w:rsidR="0018378A" w:rsidRPr="00664DBD" w:rsidRDefault="0018378A" w:rsidP="00664DBD">
      <w:pPr>
        <w:pStyle w:val="Heading2"/>
        <w:rPr>
          <w:rFonts w:cs="Arial"/>
          <w:sz w:val="24"/>
          <w:szCs w:val="24"/>
        </w:rPr>
      </w:pPr>
      <w:bookmarkStart w:id="148" w:name="_Toc343613596"/>
      <w:r w:rsidRPr="00664DBD">
        <w:rPr>
          <w:b w:val="0"/>
        </w:rPr>
        <w:t>Блок управления (Применимые модели: LXE10E-A6, A11, A20, A26</w:t>
      </w:r>
      <w:r w:rsidRPr="00664DBD">
        <w:t>(A),</w:t>
      </w:r>
      <w:r w:rsidRPr="00664DBD">
        <w:rPr>
          <w:rFonts w:cs="Arial"/>
          <w:sz w:val="24"/>
          <w:szCs w:val="24"/>
          <w:lang w:val="en-US"/>
        </w:rPr>
        <w:t>A</w:t>
      </w:r>
      <w:r w:rsidRPr="00664DBD">
        <w:rPr>
          <w:rFonts w:cs="Arial"/>
          <w:sz w:val="24"/>
          <w:szCs w:val="24"/>
        </w:rPr>
        <w:t>12 (от А до Е), А28, А17(А) и А35(А))</w:t>
      </w:r>
      <w:bookmarkEnd w:id="148"/>
    </w:p>
    <w:p w:rsidR="0018378A" w:rsidRDefault="0018378A" w:rsidP="00664DBD">
      <w:pPr>
        <w:pStyle w:val="Heading3"/>
      </w:pPr>
      <w:bookmarkStart w:id="149" w:name="_Toc343613597"/>
      <w:r>
        <w:t>Установка разъема персонального компьютера и запасного предохранителя в блоке управления</w:t>
      </w:r>
      <w:bookmarkEnd w:id="149"/>
    </w:p>
    <w:p w:rsidR="0018378A" w:rsidRPr="007A1D6D" w:rsidRDefault="0018378A" w:rsidP="00E26188">
      <w:pPr>
        <w:pStyle w:val="NoSpacing"/>
        <w:numPr>
          <w:ilvl w:val="0"/>
          <w:numId w:val="263"/>
        </w:numPr>
        <w:jc w:val="both"/>
        <w:rPr>
          <w:rFonts w:ascii="Arial" w:hAnsi="Arial" w:cs="Arial"/>
          <w:b/>
          <w:sz w:val="20"/>
        </w:rPr>
      </w:pPr>
      <w:r w:rsidRPr="007A1D6D">
        <w:rPr>
          <w:rFonts w:ascii="Arial" w:hAnsi="Arial" w:cs="Arial"/>
          <w:sz w:val="20"/>
        </w:rPr>
        <w:t>Внутри блока управления</w:t>
      </w:r>
    </w:p>
    <w:p w:rsidR="0018378A" w:rsidRDefault="0018378A" w:rsidP="00664DBD">
      <w:pPr>
        <w:pStyle w:val="NoSpacing"/>
        <w:jc w:val="both"/>
        <w:rPr>
          <w:rFonts w:ascii="Arial" w:hAnsi="Arial" w:cs="Arial"/>
        </w:rPr>
      </w:pPr>
      <w:r w:rsidRPr="000A1FB6">
        <w:rPr>
          <w:rFonts w:ascii="Arial" w:hAnsi="Arial" w:cs="Arial"/>
          <w:noProof/>
          <w:lang w:eastAsia="ru-RU"/>
        </w:rPr>
        <w:pict>
          <v:shape id="Рисунок 966" o:spid="_x0000_i2099" type="#_x0000_t75" style="width:417pt;height:412.5pt;visibility:visible">
            <v:imagedata r:id="rId576" o:title=""/>
          </v:shape>
        </w:pict>
      </w:r>
    </w:p>
    <w:p w:rsidR="0018378A" w:rsidRDefault="0018378A">
      <w:pPr>
        <w:rPr>
          <w:rFonts w:cs="Arial"/>
        </w:rPr>
      </w:pPr>
      <w:r>
        <w:rPr>
          <w:rFonts w:cs="Arial"/>
        </w:rPr>
        <w:br w:type="page"/>
      </w:r>
    </w:p>
    <w:p w:rsidR="0018378A" w:rsidRPr="0001103F" w:rsidRDefault="0018378A" w:rsidP="00664DBD">
      <w:pPr>
        <w:pStyle w:val="Heading3"/>
      </w:pPr>
      <w:bookmarkStart w:id="150" w:name="_Toc343613598"/>
      <w:r>
        <w:t xml:space="preserve">Прижимная скоба 1 кабеля (Применимые модели: </w:t>
      </w:r>
      <w:r w:rsidRPr="0001103F">
        <w:rPr>
          <w:lang w:val="en-US"/>
        </w:rPr>
        <w:t>LXE</w:t>
      </w:r>
      <w:r w:rsidRPr="0001103F">
        <w:t>10</w:t>
      </w:r>
      <w:r w:rsidRPr="0001103F">
        <w:rPr>
          <w:lang w:val="en-US"/>
        </w:rPr>
        <w:t>E</w:t>
      </w:r>
      <w:r w:rsidRPr="0001103F">
        <w:t>-</w:t>
      </w:r>
      <w:r w:rsidRPr="0001103F">
        <w:rPr>
          <w:lang w:val="en-US"/>
        </w:rPr>
        <w:t>A</w:t>
      </w:r>
      <w:r w:rsidRPr="0001103F">
        <w:t xml:space="preserve">6, </w:t>
      </w:r>
      <w:r w:rsidRPr="0001103F">
        <w:rPr>
          <w:lang w:val="en-US"/>
        </w:rPr>
        <w:t>A</w:t>
      </w:r>
      <w:r w:rsidRPr="0001103F">
        <w:t>1</w:t>
      </w:r>
      <w:r>
        <w:t>2 (А,В)</w:t>
      </w:r>
      <w:r w:rsidRPr="0001103F">
        <w:t xml:space="preserve">, </w:t>
      </w:r>
      <w:r w:rsidRPr="0001103F">
        <w:rPr>
          <w:lang w:val="en-US"/>
        </w:rPr>
        <w:t>A</w:t>
      </w:r>
      <w:r w:rsidRPr="0001103F">
        <w:t>2</w:t>
      </w:r>
      <w:r>
        <w:t>8</w:t>
      </w:r>
      <w:r w:rsidRPr="0001103F">
        <w:t xml:space="preserve">, </w:t>
      </w:r>
      <w:r w:rsidRPr="0001103F">
        <w:rPr>
          <w:lang w:val="en-US"/>
        </w:rPr>
        <w:t>A</w:t>
      </w:r>
      <w:r w:rsidRPr="0001103F">
        <w:t>1</w:t>
      </w:r>
      <w:r>
        <w:t xml:space="preserve">8 </w:t>
      </w:r>
      <w:r w:rsidRPr="0001103F">
        <w:t>(А</w:t>
      </w:r>
      <w:r>
        <w:t>,В)</w:t>
      </w:r>
      <w:r w:rsidRPr="0001103F">
        <w:t xml:space="preserve"> и А3</w:t>
      </w:r>
      <w:r>
        <w:t>0</w:t>
      </w:r>
      <w:r w:rsidRPr="0001103F">
        <w:t>)</w:t>
      </w:r>
      <w:bookmarkEnd w:id="150"/>
    </w:p>
    <w:p w:rsidR="0018378A" w:rsidRPr="007A1D6D" w:rsidRDefault="0018378A" w:rsidP="00664DBD">
      <w:pPr>
        <w:pStyle w:val="NoSpacing"/>
        <w:jc w:val="both"/>
        <w:rPr>
          <w:rFonts w:ascii="Arial" w:hAnsi="Arial" w:cs="Arial"/>
          <w:sz w:val="20"/>
        </w:rPr>
      </w:pPr>
      <w:r w:rsidRPr="007A1D6D">
        <w:rPr>
          <w:rFonts w:ascii="Arial" w:hAnsi="Arial" w:cs="Arial"/>
          <w:sz w:val="20"/>
        </w:rPr>
        <w:t xml:space="preserve">Когда холодильная контейнерная установка перевозится на трейлере или по железной дороге обязательно используйте </w:t>
      </w:r>
      <w:r w:rsidRPr="007A1D6D">
        <w:rPr>
          <w:rFonts w:ascii="Arial" w:hAnsi="Arial" w:cs="Arial"/>
          <w:sz w:val="20"/>
          <w:bdr w:val="single" w:sz="4" w:space="0" w:color="auto"/>
        </w:rPr>
        <w:t>кабельный зажим</w:t>
      </w:r>
      <w:r w:rsidRPr="007A1D6D">
        <w:rPr>
          <w:rFonts w:ascii="Arial" w:hAnsi="Arial" w:cs="Arial"/>
          <w:sz w:val="20"/>
        </w:rPr>
        <w:t xml:space="preserve"> для крепления силового кабеля.</w:t>
      </w:r>
    </w:p>
    <w:p w:rsidR="0018378A" w:rsidRDefault="0018378A" w:rsidP="00664DBD">
      <w:pPr>
        <w:pStyle w:val="NoSpacing"/>
        <w:jc w:val="both"/>
        <w:rPr>
          <w:rFonts w:ascii="Arial" w:hAnsi="Arial" w:cs="Arial"/>
        </w:rPr>
      </w:pPr>
      <w:r w:rsidRPr="000A1FB6">
        <w:rPr>
          <w:rFonts w:ascii="Arial" w:hAnsi="Arial" w:cs="Arial"/>
          <w:noProof/>
          <w:lang w:eastAsia="ru-RU"/>
        </w:rPr>
        <w:pict>
          <v:shape id="Рисунок 967" o:spid="_x0000_i2100" type="#_x0000_t75" style="width:318pt;height:270pt;visibility:visible">
            <v:imagedata r:id="rId577" o:title=""/>
          </v:shape>
        </w:pict>
      </w:r>
    </w:p>
    <w:p w:rsidR="0018378A" w:rsidRDefault="0018378A">
      <w:pPr>
        <w:rPr>
          <w:rFonts w:cs="Arial"/>
        </w:rPr>
      </w:pPr>
      <w:r>
        <w:rPr>
          <w:rFonts w:cs="Arial"/>
        </w:rPr>
        <w:br w:type="page"/>
      </w:r>
    </w:p>
    <w:p w:rsidR="0018378A" w:rsidRPr="0001103F" w:rsidRDefault="0018378A" w:rsidP="00664DBD">
      <w:pPr>
        <w:pStyle w:val="Heading3"/>
      </w:pPr>
      <w:bookmarkStart w:id="151" w:name="_Toc343613599"/>
      <w:r>
        <w:t xml:space="preserve">Прижимная скоба 2 кабеля (Применимые модели: </w:t>
      </w:r>
      <w:r w:rsidRPr="0001103F">
        <w:rPr>
          <w:lang w:val="en-US"/>
        </w:rPr>
        <w:t>LXE</w:t>
      </w:r>
      <w:r w:rsidRPr="0001103F">
        <w:t>10</w:t>
      </w:r>
      <w:r w:rsidRPr="0001103F">
        <w:rPr>
          <w:lang w:val="en-US"/>
        </w:rPr>
        <w:t>E</w:t>
      </w:r>
      <w:r w:rsidRPr="0001103F">
        <w:t>-</w:t>
      </w:r>
      <w:r w:rsidRPr="0001103F">
        <w:rPr>
          <w:lang w:val="en-US"/>
        </w:rPr>
        <w:t>A</w:t>
      </w:r>
      <w:r>
        <w:t>5 (</w:t>
      </w:r>
      <w:r>
        <w:rPr>
          <w:lang w:val="en-US"/>
        </w:rPr>
        <w:t>BR</w:t>
      </w:r>
      <w:r w:rsidRPr="004119D2">
        <w:t xml:space="preserve">), </w:t>
      </w:r>
      <w:r>
        <w:rPr>
          <w:lang w:val="en-US"/>
        </w:rPr>
        <w:t>A</w:t>
      </w:r>
      <w:r w:rsidRPr="004119D2">
        <w:t>7</w:t>
      </w:r>
      <w:r w:rsidRPr="0001103F">
        <w:t xml:space="preserve">, </w:t>
      </w:r>
      <w:r>
        <w:rPr>
          <w:lang w:val="en-US"/>
        </w:rPr>
        <w:t>A</w:t>
      </w:r>
      <w:r w:rsidRPr="004119D2">
        <w:t xml:space="preserve">8, </w:t>
      </w:r>
      <w:r>
        <w:rPr>
          <w:lang w:val="en-US"/>
        </w:rPr>
        <w:t>A</w:t>
      </w:r>
      <w:r w:rsidRPr="004119D2">
        <w:t xml:space="preserve">9, </w:t>
      </w:r>
      <w:r>
        <w:rPr>
          <w:lang w:val="en-US"/>
        </w:rPr>
        <w:t>A</w:t>
      </w:r>
      <w:r w:rsidRPr="004119D2">
        <w:t xml:space="preserve">11, </w:t>
      </w:r>
      <w:r w:rsidRPr="0001103F">
        <w:rPr>
          <w:lang w:val="en-US"/>
        </w:rPr>
        <w:t>A</w:t>
      </w:r>
      <w:r>
        <w:t>2</w:t>
      </w:r>
      <w:r w:rsidRPr="004119D2">
        <w:t>0</w:t>
      </w:r>
      <w:r>
        <w:t xml:space="preserve"> (А)</w:t>
      </w:r>
      <w:r w:rsidRPr="0001103F">
        <w:t xml:space="preserve">, </w:t>
      </w:r>
      <w:r w:rsidRPr="0001103F">
        <w:rPr>
          <w:lang w:val="en-US"/>
        </w:rPr>
        <w:t>A</w:t>
      </w:r>
      <w:r w:rsidRPr="004119D2">
        <w:t>26 (</w:t>
      </w:r>
      <w:r>
        <w:rPr>
          <w:lang w:val="en-US"/>
        </w:rPr>
        <w:t>A</w:t>
      </w:r>
      <w:r w:rsidRPr="004119D2">
        <w:t>)</w:t>
      </w:r>
      <w:r w:rsidRPr="0001103F">
        <w:t xml:space="preserve">, </w:t>
      </w:r>
      <w:r w:rsidRPr="0001103F">
        <w:rPr>
          <w:lang w:val="en-US"/>
        </w:rPr>
        <w:t>A</w:t>
      </w:r>
      <w:r w:rsidRPr="0001103F">
        <w:t>1</w:t>
      </w:r>
      <w:r w:rsidRPr="004119D2">
        <w:t>2</w:t>
      </w:r>
      <w:r w:rsidRPr="0001103F">
        <w:t>(</w:t>
      </w:r>
      <w:r>
        <w:t xml:space="preserve">от </w:t>
      </w:r>
      <w:r w:rsidRPr="0001103F">
        <w:t>А</w:t>
      </w:r>
      <w:r>
        <w:t>до Е), А28, А17 (А), А35 (А), А19 и</w:t>
      </w:r>
      <w:r w:rsidRPr="0001103F">
        <w:t xml:space="preserve"> А</w:t>
      </w:r>
      <w:r>
        <w:t>26 (В, С</w:t>
      </w:r>
      <w:r w:rsidRPr="0001103F">
        <w:t>)</w:t>
      </w:r>
      <w:r>
        <w:t>)</w:t>
      </w:r>
      <w:bookmarkEnd w:id="151"/>
    </w:p>
    <w:p w:rsidR="0018378A" w:rsidRPr="007A1D6D" w:rsidRDefault="0018378A" w:rsidP="00664DBD">
      <w:pPr>
        <w:pStyle w:val="NoSpacing"/>
        <w:jc w:val="both"/>
        <w:rPr>
          <w:rFonts w:ascii="Arial" w:hAnsi="Arial" w:cs="Arial"/>
          <w:sz w:val="20"/>
        </w:rPr>
      </w:pPr>
      <w:r w:rsidRPr="007A1D6D">
        <w:rPr>
          <w:rFonts w:ascii="Arial" w:hAnsi="Arial" w:cs="Arial"/>
          <w:sz w:val="20"/>
        </w:rPr>
        <w:t xml:space="preserve">Когда холодильная контейнерная установка перевозится на трейлере или по железной дороге обязательно используйте </w:t>
      </w:r>
      <w:r w:rsidRPr="007A1D6D">
        <w:rPr>
          <w:rFonts w:ascii="Arial" w:hAnsi="Arial" w:cs="Arial"/>
          <w:sz w:val="20"/>
          <w:bdr w:val="single" w:sz="4" w:space="0" w:color="auto"/>
        </w:rPr>
        <w:t>кабельный зажим</w:t>
      </w:r>
      <w:r w:rsidRPr="007A1D6D">
        <w:rPr>
          <w:rFonts w:ascii="Arial" w:hAnsi="Arial" w:cs="Arial"/>
          <w:sz w:val="20"/>
        </w:rPr>
        <w:t xml:space="preserve"> для крепления силового кабеля.</w:t>
      </w:r>
    </w:p>
    <w:p w:rsidR="0018378A" w:rsidRDefault="0018378A" w:rsidP="00664DBD">
      <w:pPr>
        <w:pStyle w:val="NoSpacing"/>
        <w:jc w:val="both"/>
        <w:rPr>
          <w:rFonts w:ascii="Arial" w:hAnsi="Arial" w:cs="Arial"/>
        </w:rPr>
      </w:pPr>
    </w:p>
    <w:p w:rsidR="0018378A" w:rsidRDefault="0018378A" w:rsidP="00664DBD">
      <w:pPr>
        <w:pStyle w:val="NoSpacing"/>
        <w:jc w:val="both"/>
        <w:rPr>
          <w:rFonts w:ascii="Arial" w:hAnsi="Arial" w:cs="Arial"/>
        </w:rPr>
      </w:pPr>
      <w:r w:rsidRPr="000A1FB6">
        <w:rPr>
          <w:rFonts w:ascii="Arial" w:hAnsi="Arial" w:cs="Arial"/>
          <w:noProof/>
          <w:lang w:eastAsia="ru-RU"/>
        </w:rPr>
        <w:pict>
          <v:shape id="Рисунок 969" o:spid="_x0000_i2101" type="#_x0000_t75" style="width:399pt;height:234.75pt;visibility:visible">
            <v:imagedata r:id="rId578" o:title=""/>
          </v:shape>
        </w:pict>
      </w:r>
    </w:p>
    <w:p w:rsidR="0018378A" w:rsidRDefault="0018378A">
      <w:pPr>
        <w:rPr>
          <w:rFonts w:cs="Arial"/>
        </w:rPr>
      </w:pPr>
      <w:r>
        <w:rPr>
          <w:rFonts w:cs="Arial"/>
        </w:rPr>
        <w:br w:type="page"/>
      </w:r>
    </w:p>
    <w:p w:rsidR="0018378A" w:rsidRPr="00664DBD" w:rsidRDefault="0018378A" w:rsidP="00664DBD">
      <w:pPr>
        <w:pStyle w:val="Heading2"/>
      </w:pPr>
      <w:bookmarkStart w:id="152" w:name="_Toc343613600"/>
      <w:r w:rsidRPr="00664DBD">
        <w:t xml:space="preserve">Транспортировка грузов </w:t>
      </w:r>
      <w:r w:rsidRPr="00664DBD">
        <w:rPr>
          <w:lang w:val="en-US"/>
        </w:rPr>
        <w:t>USDA</w:t>
      </w:r>
      <w:r w:rsidRPr="00664DBD">
        <w:t xml:space="preserve"> (Департамент Сельского Хозяйства США) (Применимые модели: </w:t>
      </w:r>
      <w:r w:rsidRPr="00664DBD">
        <w:rPr>
          <w:lang w:val="en-US"/>
        </w:rPr>
        <w:t>LXE</w:t>
      </w:r>
      <w:r w:rsidRPr="00664DBD">
        <w:t>10</w:t>
      </w:r>
      <w:r w:rsidRPr="00664DBD">
        <w:rPr>
          <w:lang w:val="en-US"/>
        </w:rPr>
        <w:t>E</w:t>
      </w:r>
      <w:r w:rsidRPr="00664DBD">
        <w:t xml:space="preserve">- </w:t>
      </w:r>
      <w:r w:rsidRPr="00664DBD">
        <w:rPr>
          <w:lang w:val="en-US"/>
        </w:rPr>
        <w:t>A</w:t>
      </w:r>
      <w:r w:rsidRPr="00664DBD">
        <w:t xml:space="preserve">11, </w:t>
      </w:r>
      <w:r w:rsidRPr="00664DBD">
        <w:rPr>
          <w:lang w:val="en-US"/>
        </w:rPr>
        <w:t>A</w:t>
      </w:r>
      <w:r w:rsidRPr="00664DBD">
        <w:t xml:space="preserve">20, </w:t>
      </w:r>
      <w:r w:rsidRPr="00664DBD">
        <w:rPr>
          <w:lang w:val="en-US"/>
        </w:rPr>
        <w:t>A</w:t>
      </w:r>
      <w:r w:rsidRPr="00664DBD">
        <w:t>26 (</w:t>
      </w:r>
      <w:r w:rsidRPr="00664DBD">
        <w:rPr>
          <w:lang w:val="en-US"/>
        </w:rPr>
        <w:t>A</w:t>
      </w:r>
      <w:r w:rsidRPr="00664DBD">
        <w:t xml:space="preserve">), </w:t>
      </w:r>
      <w:r w:rsidRPr="00664DBD">
        <w:rPr>
          <w:lang w:val="en-US"/>
        </w:rPr>
        <w:t>A</w:t>
      </w:r>
      <w:r w:rsidRPr="00664DBD">
        <w:t xml:space="preserve">12 (А,В), А28, А14, А15 (А, </w:t>
      </w:r>
      <w:r w:rsidRPr="00664DBD">
        <w:rPr>
          <w:lang w:val="en-US"/>
        </w:rPr>
        <w:t>AR</w:t>
      </w:r>
      <w:r w:rsidRPr="00664DBD">
        <w:t>,</w:t>
      </w:r>
      <w:r w:rsidRPr="00664DBD">
        <w:rPr>
          <w:lang w:val="en-US"/>
        </w:rPr>
        <w:t>B</w:t>
      </w:r>
      <w:r w:rsidRPr="00664DBD">
        <w:t>) и А26 (В, С))</w:t>
      </w:r>
      <w:bookmarkEnd w:id="152"/>
    </w:p>
    <w:p w:rsidR="0018378A" w:rsidRPr="00664DBD" w:rsidRDefault="0018378A" w:rsidP="00664DBD">
      <w:pPr>
        <w:ind w:left="709"/>
        <w:jc w:val="both"/>
        <w:rPr>
          <w:rFonts w:cs="Arial"/>
        </w:rPr>
      </w:pPr>
      <w:r w:rsidRPr="00664DBD">
        <w:rPr>
          <w:rFonts w:cs="Arial"/>
        </w:rPr>
        <w:t xml:space="preserve">При наличии разъемов и датчиков </w:t>
      </w:r>
      <w:r w:rsidRPr="00664DBD">
        <w:rPr>
          <w:rFonts w:cs="Arial"/>
          <w:lang w:val="en-US"/>
        </w:rPr>
        <w:t>USDA</w:t>
      </w:r>
      <w:r w:rsidRPr="00664DBD">
        <w:rPr>
          <w:rFonts w:cs="Arial"/>
        </w:rPr>
        <w:t xml:space="preserve"> (опционально) установка способна осуществлять транспортировку грузов </w:t>
      </w:r>
      <w:r w:rsidRPr="00664DBD">
        <w:rPr>
          <w:rFonts w:cs="Arial"/>
          <w:lang w:val="en-US"/>
        </w:rPr>
        <w:t>USDA</w:t>
      </w:r>
      <w:r w:rsidRPr="00664DBD">
        <w:rPr>
          <w:rFonts w:cs="Arial"/>
        </w:rPr>
        <w:t xml:space="preserve"> (компоновка основных компонентов приведена в параграфе 2.2.2).</w:t>
      </w:r>
    </w:p>
    <w:p w:rsidR="0018378A" w:rsidRPr="00664DBD" w:rsidRDefault="0018378A" w:rsidP="00664DBD">
      <w:pPr>
        <w:pStyle w:val="Heading3"/>
      </w:pPr>
      <w:bookmarkStart w:id="153" w:name="_Toc343613601"/>
      <w:r w:rsidRPr="00664DBD">
        <w:t xml:space="preserve">Тип датчика/разъема </w:t>
      </w:r>
      <w:r w:rsidRPr="00664DBD">
        <w:rPr>
          <w:lang w:val="en-US"/>
        </w:rPr>
        <w:t>USDA</w:t>
      </w:r>
      <w:bookmarkEnd w:id="153"/>
    </w:p>
    <w:p w:rsidR="0018378A" w:rsidRPr="00664DBD" w:rsidRDefault="0018378A" w:rsidP="00664DBD">
      <w:pPr>
        <w:ind w:left="709"/>
        <w:jc w:val="both"/>
        <w:rPr>
          <w:rFonts w:cs="Arial"/>
        </w:rPr>
      </w:pPr>
      <w:r w:rsidRPr="00664DBD">
        <w:rPr>
          <w:rFonts w:cs="Arial"/>
        </w:rPr>
        <w:t>Два типа датчиков могут быть установлены согласно типу разъемов.</w:t>
      </w:r>
    </w:p>
    <w:p w:rsidR="0018378A" w:rsidRPr="00664DBD" w:rsidRDefault="0018378A" w:rsidP="00664DBD">
      <w:pPr>
        <w:ind w:left="709"/>
        <w:jc w:val="both"/>
        <w:rPr>
          <w:rFonts w:cs="Arial"/>
        </w:rPr>
      </w:pPr>
      <w:r w:rsidRPr="00664DBD">
        <w:rPr>
          <w:rFonts w:cs="Arial"/>
        </w:rPr>
        <w:t>Пользователь должен подтвердить тип разъемов и выбрать соответствующий датчик из таблицы внизу.</w:t>
      </w:r>
    </w:p>
    <w:p w:rsidR="0018378A" w:rsidRPr="00664DBD" w:rsidRDefault="0018378A" w:rsidP="00664DBD">
      <w:pPr>
        <w:ind w:left="709"/>
        <w:jc w:val="both"/>
        <w:rPr>
          <w:rFonts w:cs="Arial"/>
        </w:rPr>
      </w:pPr>
      <w:r w:rsidRPr="00664DBD">
        <w:rPr>
          <w:rFonts w:cs="Arial"/>
        </w:rPr>
        <w:t>В зависимости от модели, количество разъемов может быть различным (3 или 4).</w:t>
      </w:r>
    </w:p>
    <w:tbl>
      <w:tblPr>
        <w:tblW w:w="0" w:type="auto"/>
        <w:tblInd w:w="1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702"/>
        <w:gridCol w:w="2809"/>
        <w:gridCol w:w="2784"/>
      </w:tblGrid>
      <w:tr w:rsidR="0018378A" w:rsidRPr="00C276C2" w:rsidTr="00CE0D28">
        <w:tc>
          <w:tcPr>
            <w:tcW w:w="3209" w:type="dxa"/>
          </w:tcPr>
          <w:p w:rsidR="0018378A" w:rsidRPr="00664DBD" w:rsidRDefault="0018378A" w:rsidP="00664DBD">
            <w:pPr>
              <w:jc w:val="both"/>
              <w:rPr>
                <w:rFonts w:cs="Arial"/>
              </w:rPr>
            </w:pPr>
            <w:r w:rsidRPr="00664DBD">
              <w:rPr>
                <w:rFonts w:cs="Arial"/>
              </w:rPr>
              <w:t>Тип</w:t>
            </w:r>
          </w:p>
        </w:tc>
        <w:tc>
          <w:tcPr>
            <w:tcW w:w="3210" w:type="dxa"/>
          </w:tcPr>
          <w:p w:rsidR="0018378A" w:rsidRPr="00664DBD" w:rsidRDefault="0018378A" w:rsidP="00664DBD">
            <w:pPr>
              <w:jc w:val="both"/>
              <w:rPr>
                <w:rFonts w:cs="Arial"/>
              </w:rPr>
            </w:pPr>
            <w:r w:rsidRPr="00664DBD">
              <w:rPr>
                <w:rFonts w:cs="Arial"/>
              </w:rPr>
              <w:t>Разъем</w:t>
            </w:r>
          </w:p>
        </w:tc>
        <w:tc>
          <w:tcPr>
            <w:tcW w:w="3210" w:type="dxa"/>
          </w:tcPr>
          <w:p w:rsidR="0018378A" w:rsidRPr="00664DBD" w:rsidRDefault="0018378A" w:rsidP="00664DBD">
            <w:pPr>
              <w:jc w:val="both"/>
              <w:rPr>
                <w:rFonts w:cs="Arial"/>
              </w:rPr>
            </w:pPr>
            <w:r w:rsidRPr="00664DBD">
              <w:rPr>
                <w:rFonts w:cs="Arial"/>
              </w:rPr>
              <w:t>Датчик</w:t>
            </w:r>
          </w:p>
        </w:tc>
      </w:tr>
      <w:tr w:rsidR="0018378A" w:rsidRPr="00C276C2" w:rsidTr="00CE0D28">
        <w:tc>
          <w:tcPr>
            <w:tcW w:w="3209" w:type="dxa"/>
          </w:tcPr>
          <w:p w:rsidR="0018378A" w:rsidRPr="00664DBD" w:rsidRDefault="0018378A" w:rsidP="00664DBD">
            <w:pPr>
              <w:jc w:val="both"/>
              <w:rPr>
                <w:rFonts w:cs="Arial"/>
              </w:rPr>
            </w:pPr>
            <w:r w:rsidRPr="00664DBD">
              <w:rPr>
                <w:rFonts w:cs="Arial"/>
              </w:rPr>
              <w:t>1</w:t>
            </w:r>
          </w:p>
        </w:tc>
        <w:tc>
          <w:tcPr>
            <w:tcW w:w="3210" w:type="dxa"/>
          </w:tcPr>
          <w:p w:rsidR="0018378A" w:rsidRPr="00664DBD" w:rsidRDefault="0018378A" w:rsidP="00664DBD">
            <w:pPr>
              <w:jc w:val="both"/>
              <w:rPr>
                <w:rFonts w:cs="Arial"/>
              </w:rPr>
            </w:pPr>
            <w:r w:rsidRPr="00664DBD">
              <w:rPr>
                <w:rFonts w:cs="Arial"/>
              </w:rPr>
              <w:t>Т3107003</w:t>
            </w:r>
          </w:p>
        </w:tc>
        <w:tc>
          <w:tcPr>
            <w:tcW w:w="3210" w:type="dxa"/>
          </w:tcPr>
          <w:p w:rsidR="0018378A" w:rsidRPr="00664DBD" w:rsidRDefault="0018378A" w:rsidP="00664DBD">
            <w:pPr>
              <w:jc w:val="both"/>
              <w:rPr>
                <w:rFonts w:cs="Arial"/>
                <w:lang w:val="en-US"/>
              </w:rPr>
            </w:pPr>
            <w:r w:rsidRPr="00664DBD">
              <w:rPr>
                <w:rFonts w:cs="Arial"/>
                <w:lang w:val="en-US"/>
              </w:rPr>
              <w:t>ST9702-1</w:t>
            </w:r>
          </w:p>
        </w:tc>
      </w:tr>
      <w:tr w:rsidR="0018378A" w:rsidRPr="00C276C2" w:rsidTr="00CE0D28">
        <w:tc>
          <w:tcPr>
            <w:tcW w:w="3209" w:type="dxa"/>
          </w:tcPr>
          <w:p w:rsidR="0018378A" w:rsidRPr="00664DBD" w:rsidRDefault="0018378A" w:rsidP="00664DBD">
            <w:pPr>
              <w:jc w:val="both"/>
              <w:rPr>
                <w:rFonts w:cs="Arial"/>
                <w:lang w:val="en-US"/>
              </w:rPr>
            </w:pPr>
            <w:r w:rsidRPr="00664DBD">
              <w:rPr>
                <w:rFonts w:cs="Arial"/>
                <w:lang w:val="en-US"/>
              </w:rPr>
              <w:t>2</w:t>
            </w:r>
          </w:p>
        </w:tc>
        <w:tc>
          <w:tcPr>
            <w:tcW w:w="3210" w:type="dxa"/>
          </w:tcPr>
          <w:p w:rsidR="0018378A" w:rsidRPr="00664DBD" w:rsidRDefault="0018378A" w:rsidP="00664DBD">
            <w:pPr>
              <w:jc w:val="both"/>
              <w:rPr>
                <w:rFonts w:cs="Arial"/>
                <w:lang w:val="en-US"/>
              </w:rPr>
            </w:pPr>
            <w:r w:rsidRPr="00664DBD">
              <w:rPr>
                <w:rFonts w:cs="Arial"/>
                <w:lang w:val="en-US"/>
              </w:rPr>
              <w:t>HD10-3-96P</w:t>
            </w:r>
          </w:p>
        </w:tc>
        <w:tc>
          <w:tcPr>
            <w:tcW w:w="3210" w:type="dxa"/>
          </w:tcPr>
          <w:p w:rsidR="0018378A" w:rsidRPr="00664DBD" w:rsidRDefault="0018378A" w:rsidP="00664DBD">
            <w:pPr>
              <w:jc w:val="both"/>
              <w:rPr>
                <w:rFonts w:cs="Arial"/>
                <w:lang w:val="en-US"/>
              </w:rPr>
            </w:pPr>
            <w:r w:rsidRPr="00664DBD">
              <w:rPr>
                <w:rFonts w:cs="Arial"/>
              </w:rPr>
              <w:t xml:space="preserve">Щуп типа </w:t>
            </w:r>
            <w:r w:rsidRPr="00664DBD">
              <w:rPr>
                <w:rFonts w:cs="Arial"/>
                <w:lang w:val="en-US"/>
              </w:rPr>
              <w:t>NTC</w:t>
            </w:r>
          </w:p>
        </w:tc>
      </w:tr>
    </w:tbl>
    <w:p w:rsidR="0018378A" w:rsidRPr="00664DBD" w:rsidRDefault="0018378A" w:rsidP="00664DBD">
      <w:pPr>
        <w:ind w:left="1276"/>
        <w:jc w:val="both"/>
        <w:rPr>
          <w:rFonts w:cs="Arial"/>
          <w:lang w:val="en-US"/>
        </w:rPr>
      </w:pPr>
      <w:r w:rsidRPr="00664DBD">
        <w:rPr>
          <w:rFonts w:cs="Arial"/>
        </w:rPr>
        <w:t xml:space="preserve">* 3 разъема: </w:t>
      </w:r>
      <w:r w:rsidRPr="00664DBD">
        <w:rPr>
          <w:rFonts w:cs="Arial"/>
          <w:lang w:val="en-US"/>
        </w:rPr>
        <w:t>USDA 1, USDA 2, USDA 3.</w:t>
      </w:r>
    </w:p>
    <w:p w:rsidR="0018378A" w:rsidRPr="00664DBD" w:rsidRDefault="0018378A" w:rsidP="00664DBD">
      <w:pPr>
        <w:ind w:left="1276"/>
        <w:jc w:val="both"/>
        <w:rPr>
          <w:rFonts w:cs="Arial"/>
          <w:lang w:val="en-US"/>
        </w:rPr>
      </w:pPr>
      <w:r w:rsidRPr="00664DBD">
        <w:rPr>
          <w:rFonts w:cs="Arial"/>
          <w:lang w:val="en-US"/>
        </w:rPr>
        <w:t xml:space="preserve">  4 </w:t>
      </w:r>
      <w:r w:rsidRPr="00664DBD">
        <w:rPr>
          <w:rFonts w:cs="Arial"/>
        </w:rPr>
        <w:t>разъема</w:t>
      </w:r>
      <w:r w:rsidRPr="00664DBD">
        <w:rPr>
          <w:rFonts w:cs="Arial"/>
          <w:lang w:val="en-US"/>
        </w:rPr>
        <w:t>: USDA 1, USDA 2, USDA 3, CTS (</w:t>
      </w:r>
      <w:r w:rsidRPr="00664DBD">
        <w:rPr>
          <w:rFonts w:cs="Arial"/>
        </w:rPr>
        <w:t>датчиктемпературыгруза</w:t>
      </w:r>
      <w:r w:rsidRPr="00664DBD">
        <w:rPr>
          <w:rFonts w:cs="Arial"/>
          <w:lang w:val="en-US"/>
        </w:rPr>
        <w:t>).</w:t>
      </w:r>
    </w:p>
    <w:p w:rsidR="0018378A" w:rsidRPr="00664DBD" w:rsidRDefault="0018378A" w:rsidP="00664DBD">
      <w:pPr>
        <w:jc w:val="both"/>
        <w:rPr>
          <w:rFonts w:cs="Arial"/>
          <w:lang w:val="en-US"/>
        </w:rPr>
      </w:pPr>
    </w:p>
    <w:p w:rsidR="0018378A" w:rsidRPr="00664DBD" w:rsidRDefault="0018378A" w:rsidP="00664DBD">
      <w:pPr>
        <w:pStyle w:val="Heading3"/>
      </w:pPr>
      <w:bookmarkStart w:id="154" w:name="_Toc343613602"/>
      <w:r w:rsidRPr="00664DBD">
        <w:t>Начальные настройки</w:t>
      </w:r>
      <w:bookmarkEnd w:id="154"/>
    </w:p>
    <w:p w:rsidR="0018378A" w:rsidRPr="00664DBD" w:rsidRDefault="0018378A" w:rsidP="00664DBD">
      <w:pPr>
        <w:ind w:left="1440"/>
        <w:jc w:val="both"/>
        <w:rPr>
          <w:rFonts w:cs="Arial"/>
        </w:rPr>
      </w:pPr>
      <w:r w:rsidRPr="00664DBD">
        <w:rPr>
          <w:rFonts w:cs="Arial"/>
        </w:rPr>
        <w:t>Пользователь должен подтвердить начальные настройки контроллера следующим образом:</w:t>
      </w:r>
    </w:p>
    <w:p w:rsidR="0018378A" w:rsidRPr="00664DBD" w:rsidRDefault="0018378A" w:rsidP="00E26188">
      <w:pPr>
        <w:numPr>
          <w:ilvl w:val="0"/>
          <w:numId w:val="274"/>
        </w:numPr>
        <w:jc w:val="both"/>
        <w:rPr>
          <w:rFonts w:cs="Arial"/>
        </w:rPr>
      </w:pPr>
      <w:r w:rsidRPr="00664DBD">
        <w:rPr>
          <w:rFonts w:cs="Arial"/>
        </w:rPr>
        <w:t xml:space="preserve">Транспортировка </w:t>
      </w:r>
      <w:r w:rsidRPr="00664DBD">
        <w:rPr>
          <w:rFonts w:cs="Arial"/>
          <w:lang w:val="en-US"/>
        </w:rPr>
        <w:t>USDA</w:t>
      </w:r>
      <w:r w:rsidRPr="00664DBD">
        <w:rPr>
          <w:rFonts w:cs="Arial"/>
        </w:rPr>
        <w:t>: режим начальных установок на стр. 3-29; Следует установить количество разъемов.</w:t>
      </w:r>
    </w:p>
    <w:p w:rsidR="0018378A" w:rsidRPr="00664DBD" w:rsidRDefault="0018378A" w:rsidP="00E26188">
      <w:pPr>
        <w:numPr>
          <w:ilvl w:val="0"/>
          <w:numId w:val="274"/>
        </w:numPr>
        <w:jc w:val="both"/>
        <w:rPr>
          <w:rFonts w:cs="Arial"/>
        </w:rPr>
      </w:pPr>
      <w:r w:rsidRPr="00664DBD">
        <w:rPr>
          <w:rFonts w:cs="Arial"/>
        </w:rPr>
        <w:t xml:space="preserve">Тип датчиков </w:t>
      </w:r>
      <w:r w:rsidRPr="00664DBD">
        <w:rPr>
          <w:rFonts w:cs="Arial"/>
          <w:lang w:val="en-US"/>
        </w:rPr>
        <w:t>USDA</w:t>
      </w:r>
    </w:p>
    <w:p w:rsidR="0018378A" w:rsidRPr="00664DBD" w:rsidRDefault="0018378A" w:rsidP="00664DBD">
      <w:pPr>
        <w:ind w:left="1800"/>
        <w:jc w:val="both"/>
        <w:rPr>
          <w:rFonts w:cs="Arial"/>
        </w:rPr>
      </w:pPr>
      <w:r w:rsidRPr="00664DBD">
        <w:rPr>
          <w:rFonts w:cs="Arial"/>
        </w:rPr>
        <w:t xml:space="preserve">Следует установить тип датчиков </w:t>
      </w:r>
      <w:r w:rsidRPr="00664DBD">
        <w:rPr>
          <w:rFonts w:cs="Arial"/>
          <w:lang w:val="en-US"/>
        </w:rPr>
        <w:t>USDA</w:t>
      </w:r>
      <w:r w:rsidRPr="00664DBD">
        <w:rPr>
          <w:rFonts w:cs="Arial"/>
        </w:rPr>
        <w:t>.</w:t>
      </w:r>
    </w:p>
    <w:p w:rsidR="0018378A" w:rsidRPr="00664DBD" w:rsidRDefault="0018378A" w:rsidP="00664DBD">
      <w:pPr>
        <w:ind w:left="1800"/>
        <w:jc w:val="both"/>
        <w:rPr>
          <w:rFonts w:cs="Arial"/>
        </w:rPr>
      </w:pPr>
    </w:p>
    <w:p w:rsidR="0018378A" w:rsidRPr="00664DBD" w:rsidRDefault="0018378A" w:rsidP="00664DBD">
      <w:pPr>
        <w:pStyle w:val="Heading3"/>
        <w:rPr>
          <w:lang w:val="en-US"/>
        </w:rPr>
      </w:pPr>
      <w:bookmarkStart w:id="155" w:name="_Toc343613603"/>
      <w:r w:rsidRPr="00664DBD">
        <w:t xml:space="preserve">Калибровка датчиков </w:t>
      </w:r>
      <w:r w:rsidRPr="00664DBD">
        <w:rPr>
          <w:lang w:val="en-US"/>
        </w:rPr>
        <w:t>USDA</w:t>
      </w:r>
      <w:bookmarkEnd w:id="155"/>
    </w:p>
    <w:p w:rsidR="0018378A" w:rsidRPr="00664DBD" w:rsidRDefault="0018378A" w:rsidP="00664DBD">
      <w:pPr>
        <w:ind w:left="1440"/>
        <w:jc w:val="both"/>
        <w:rPr>
          <w:rFonts w:cs="Arial"/>
        </w:rPr>
      </w:pPr>
      <w:r w:rsidRPr="00664DBD">
        <w:rPr>
          <w:rFonts w:cs="Arial"/>
          <w:lang w:val="en-US"/>
        </w:rPr>
        <w:t>USDA</w:t>
      </w:r>
      <w:r w:rsidRPr="00664DBD">
        <w:rPr>
          <w:rFonts w:cs="Arial"/>
        </w:rPr>
        <w:t xml:space="preserve"> требует осуществлять калибровку датчиков при каждой транспортировке и отчитываться о каждом выходе за пределы значений. Загружаемая бесплатно версия ПО способна помочь в этом. См. «Руководство по эксплуатации ПО связи контейнеров </w:t>
      </w:r>
      <w:r w:rsidRPr="00664DBD">
        <w:rPr>
          <w:rFonts w:cs="Arial"/>
          <w:lang w:val="en-US"/>
        </w:rPr>
        <w:t>Daikin</w:t>
      </w:r>
      <w:r w:rsidRPr="00664DBD">
        <w:rPr>
          <w:rFonts w:cs="Arial"/>
        </w:rPr>
        <w:t>».</w:t>
      </w:r>
    </w:p>
    <w:p w:rsidR="0018378A" w:rsidRPr="00664DBD" w:rsidRDefault="0018378A" w:rsidP="00664DBD">
      <w:pPr>
        <w:ind w:left="1440"/>
        <w:jc w:val="both"/>
        <w:rPr>
          <w:rFonts w:cs="Arial"/>
        </w:rPr>
      </w:pPr>
    </w:p>
    <w:p w:rsidR="0018378A" w:rsidRPr="00664DBD" w:rsidRDefault="0018378A" w:rsidP="00664DBD">
      <w:pPr>
        <w:pStyle w:val="Heading3"/>
        <w:rPr>
          <w:lang w:val="en-US"/>
        </w:rPr>
      </w:pPr>
      <w:bookmarkStart w:id="156" w:name="_Toc343613604"/>
      <w:r w:rsidRPr="00664DBD">
        <w:t xml:space="preserve">Требования к транспортировке </w:t>
      </w:r>
      <w:r w:rsidRPr="00664DBD">
        <w:rPr>
          <w:lang w:val="en-US"/>
        </w:rPr>
        <w:t>USDA</w:t>
      </w:r>
      <w:bookmarkEnd w:id="156"/>
    </w:p>
    <w:p w:rsidR="0018378A" w:rsidRPr="00664DBD" w:rsidRDefault="0018378A" w:rsidP="00664DBD">
      <w:pPr>
        <w:ind w:left="1440"/>
        <w:jc w:val="both"/>
        <w:rPr>
          <w:rFonts w:cs="Arial"/>
        </w:rPr>
      </w:pPr>
      <w:r w:rsidRPr="00664DBD">
        <w:rPr>
          <w:rFonts w:cs="Arial"/>
        </w:rPr>
        <w:t xml:space="preserve">Груз и холодильная установка должны быть предварительно охлаждены перед загрузкой груза. Что касается положения датчиков </w:t>
      </w:r>
      <w:r w:rsidRPr="00664DBD">
        <w:rPr>
          <w:rFonts w:cs="Arial"/>
          <w:lang w:val="en-US"/>
        </w:rPr>
        <w:t>USDA</w:t>
      </w:r>
      <w:r w:rsidRPr="00664DBD">
        <w:rPr>
          <w:rFonts w:cs="Arial"/>
        </w:rPr>
        <w:t xml:space="preserve"> и их работы, см. руководство</w:t>
      </w:r>
      <w:r w:rsidRPr="00664DBD">
        <w:rPr>
          <w:rFonts w:cs="Arial"/>
          <w:lang w:val="en-US"/>
        </w:rPr>
        <w:t>USDA</w:t>
      </w:r>
      <w:r w:rsidRPr="00664DBD">
        <w:rPr>
          <w:rFonts w:cs="Arial"/>
        </w:rPr>
        <w:t xml:space="preserve">. </w:t>
      </w:r>
    </w:p>
    <w:p w:rsidR="0018378A" w:rsidRPr="00664DBD" w:rsidRDefault="0018378A" w:rsidP="00664DBD">
      <w:pPr>
        <w:ind w:left="1440"/>
        <w:jc w:val="both"/>
        <w:rPr>
          <w:rFonts w:cs="Arial"/>
        </w:rPr>
      </w:pPr>
    </w:p>
    <w:p w:rsidR="0018378A" w:rsidRPr="00664DBD" w:rsidRDefault="0018378A" w:rsidP="00664DBD">
      <w:pPr>
        <w:pStyle w:val="Heading3"/>
      </w:pPr>
      <w:bookmarkStart w:id="157" w:name="_Toc343613605"/>
      <w:r w:rsidRPr="00664DBD">
        <w:t xml:space="preserve">Отчет </w:t>
      </w:r>
      <w:r w:rsidRPr="00664DBD">
        <w:rPr>
          <w:lang w:val="en-US"/>
        </w:rPr>
        <w:t>USDA</w:t>
      </w:r>
      <w:r w:rsidRPr="00664DBD">
        <w:t xml:space="preserve">, предоставляемый местному представителю </w:t>
      </w:r>
      <w:r w:rsidRPr="00664DBD">
        <w:rPr>
          <w:lang w:val="en-US"/>
        </w:rPr>
        <w:t>USDA</w:t>
      </w:r>
      <w:bookmarkEnd w:id="157"/>
    </w:p>
    <w:p w:rsidR="0018378A" w:rsidRDefault="0018378A" w:rsidP="00664DBD">
      <w:pPr>
        <w:ind w:left="1440"/>
        <w:jc w:val="both"/>
        <w:rPr>
          <w:rFonts w:cs="Arial"/>
        </w:rPr>
      </w:pPr>
      <w:r w:rsidRPr="00664DBD">
        <w:rPr>
          <w:rFonts w:cs="Arial"/>
        </w:rPr>
        <w:t xml:space="preserve">Бесплатно загружаемое ПО позволит с легкостью составить документ, требуемы для предоставления местному представителю </w:t>
      </w:r>
      <w:r w:rsidRPr="00664DBD">
        <w:rPr>
          <w:rFonts w:cs="Arial"/>
          <w:lang w:val="en-US"/>
        </w:rPr>
        <w:t>USDA</w:t>
      </w:r>
      <w:r w:rsidRPr="00664DBD">
        <w:rPr>
          <w:rFonts w:cs="Arial"/>
        </w:rPr>
        <w:t xml:space="preserve">. Детальная информация приведена в «Руководстве по эксплуатации ПО связи контейнеров </w:t>
      </w:r>
      <w:r w:rsidRPr="00664DBD">
        <w:rPr>
          <w:rFonts w:cs="Arial"/>
          <w:lang w:val="en-US"/>
        </w:rPr>
        <w:t>Daikin</w:t>
      </w:r>
      <w:r w:rsidRPr="00664DBD">
        <w:rPr>
          <w:rFonts w:cs="Arial"/>
        </w:rPr>
        <w:t>».</w:t>
      </w:r>
    </w:p>
    <w:p w:rsidR="0018378A" w:rsidRDefault="0018378A">
      <w:pPr>
        <w:rPr>
          <w:rFonts w:cs="Arial"/>
        </w:rPr>
      </w:pPr>
      <w:r>
        <w:rPr>
          <w:rFonts w:cs="Arial"/>
        </w:rPr>
        <w:br w:type="page"/>
      </w:r>
    </w:p>
    <w:p w:rsidR="0018378A" w:rsidRPr="00EF5573" w:rsidRDefault="0018378A" w:rsidP="00E26188">
      <w:pPr>
        <w:numPr>
          <w:ilvl w:val="0"/>
          <w:numId w:val="263"/>
        </w:numPr>
        <w:jc w:val="both"/>
        <w:rPr>
          <w:rFonts w:cs="Arial"/>
        </w:rPr>
      </w:pPr>
      <w:r w:rsidRPr="00EF5573">
        <w:rPr>
          <w:rFonts w:cs="Arial"/>
        </w:rPr>
        <w:t xml:space="preserve">Разъем </w:t>
      </w:r>
      <w:r w:rsidRPr="00EF5573">
        <w:rPr>
          <w:rFonts w:cs="Arial"/>
          <w:lang w:val="en-US"/>
        </w:rPr>
        <w:t>USDA</w:t>
      </w:r>
    </w:p>
    <w:p w:rsidR="0018378A" w:rsidRPr="00664DBD" w:rsidRDefault="0018378A" w:rsidP="00CE0D28">
      <w:pPr>
        <w:jc w:val="both"/>
        <w:rPr>
          <w:rFonts w:cs="Arial"/>
        </w:rPr>
      </w:pPr>
      <w:r w:rsidRPr="000A1FB6">
        <w:rPr>
          <w:rFonts w:cs="Arial"/>
          <w:noProof/>
          <w:lang w:eastAsia="ru-RU"/>
        </w:rPr>
        <w:pict>
          <v:shape id="Рисунок 930" o:spid="_x0000_i2102" type="#_x0000_t75" style="width:471pt;height:414.75pt;visibility:visible">
            <v:imagedata r:id="rId450" o:title=""/>
          </v:shape>
        </w:pict>
      </w:r>
    </w:p>
    <w:p w:rsidR="0018378A" w:rsidRDefault="0018378A">
      <w:pPr>
        <w:rPr>
          <w:rFonts w:eastAsia="MS Mincho" w:cs="Arial"/>
        </w:rPr>
      </w:pPr>
      <w:r>
        <w:rPr>
          <w:rFonts w:eastAsia="MS Mincho" w:cs="Arial"/>
        </w:rPr>
        <w:br w:type="page"/>
      </w:r>
    </w:p>
    <w:p w:rsidR="0018378A" w:rsidRPr="00295EF5" w:rsidRDefault="0018378A" w:rsidP="00295EF5">
      <w:pPr>
        <w:pStyle w:val="Heading2"/>
        <w:rPr>
          <w:sz w:val="20"/>
          <w:szCs w:val="24"/>
        </w:rPr>
      </w:pPr>
      <w:bookmarkStart w:id="158" w:name="_Toc343613606"/>
      <w:r w:rsidRPr="00295EF5">
        <w:rPr>
          <w:sz w:val="24"/>
          <w:szCs w:val="24"/>
        </w:rPr>
        <w:t xml:space="preserve">Устройство </w:t>
      </w:r>
      <w:r w:rsidRPr="00295EF5">
        <w:rPr>
          <w:sz w:val="24"/>
          <w:szCs w:val="24"/>
          <w:lang w:val="en-US"/>
        </w:rPr>
        <w:t>TransFRESH</w:t>
      </w:r>
      <w:r w:rsidRPr="00295EF5">
        <w:rPr>
          <w:sz w:val="24"/>
          <w:szCs w:val="24"/>
        </w:rPr>
        <w:t xml:space="preserve"> (ТрансФРЕШ)</w:t>
      </w:r>
      <w:r w:rsidRPr="00295EF5">
        <w:rPr>
          <w:sz w:val="24"/>
        </w:rPr>
        <w:t xml:space="preserve">(Применимые модели: </w:t>
      </w:r>
      <w:r w:rsidRPr="00295EF5">
        <w:rPr>
          <w:sz w:val="24"/>
          <w:lang w:val="en-US"/>
        </w:rPr>
        <w:t>LXE</w:t>
      </w:r>
      <w:r w:rsidRPr="00295EF5">
        <w:rPr>
          <w:sz w:val="24"/>
        </w:rPr>
        <w:t>10</w:t>
      </w:r>
      <w:r w:rsidRPr="00295EF5">
        <w:rPr>
          <w:sz w:val="24"/>
          <w:lang w:val="en-US"/>
        </w:rPr>
        <w:t>E</w:t>
      </w:r>
      <w:r w:rsidRPr="00295EF5">
        <w:rPr>
          <w:sz w:val="24"/>
        </w:rPr>
        <w:t xml:space="preserve">- </w:t>
      </w:r>
      <w:r w:rsidRPr="00295EF5">
        <w:rPr>
          <w:sz w:val="24"/>
          <w:lang w:val="en-US"/>
        </w:rPr>
        <w:t>A</w:t>
      </w:r>
      <w:r w:rsidRPr="00295EF5">
        <w:rPr>
          <w:sz w:val="24"/>
        </w:rPr>
        <w:t xml:space="preserve">9, </w:t>
      </w:r>
      <w:r w:rsidRPr="00295EF5">
        <w:rPr>
          <w:sz w:val="24"/>
          <w:lang w:val="en-US"/>
        </w:rPr>
        <w:t>A</w:t>
      </w:r>
      <w:r w:rsidRPr="00295EF5">
        <w:rPr>
          <w:sz w:val="24"/>
        </w:rPr>
        <w:t>18 (А,В), А30 и А27 (А, В))</w:t>
      </w:r>
      <w:bookmarkEnd w:id="158"/>
    </w:p>
    <w:p w:rsidR="0018378A" w:rsidRPr="00295EF5" w:rsidRDefault="0018378A" w:rsidP="00295EF5">
      <w:pPr>
        <w:jc w:val="both"/>
        <w:rPr>
          <w:rFonts w:cs="Arial"/>
        </w:rPr>
      </w:pPr>
      <w:r w:rsidRPr="00295EF5">
        <w:rPr>
          <w:rFonts w:cs="Arial"/>
        </w:rPr>
        <w:t xml:space="preserve">Предусмотрено крепление для устройств </w:t>
      </w:r>
      <w:r w:rsidRPr="00295EF5">
        <w:rPr>
          <w:rFonts w:cs="Arial"/>
          <w:lang w:val="en-US"/>
        </w:rPr>
        <w:t>TransFRESHCA</w:t>
      </w:r>
      <w:r w:rsidRPr="00295EF5">
        <w:rPr>
          <w:rFonts w:cs="Arial"/>
        </w:rPr>
        <w:t>, предназначенных для контроля внутренней атмосферы (количество О</w:t>
      </w:r>
      <w:r w:rsidRPr="00295EF5">
        <w:rPr>
          <w:rFonts w:cs="Arial"/>
          <w:vertAlign w:val="subscript"/>
        </w:rPr>
        <w:t>2</w:t>
      </w:r>
      <w:r w:rsidRPr="00295EF5">
        <w:rPr>
          <w:rFonts w:cs="Arial"/>
        </w:rPr>
        <w:t xml:space="preserve"> и СО</w:t>
      </w:r>
      <w:r w:rsidRPr="00295EF5">
        <w:rPr>
          <w:rFonts w:cs="Arial"/>
          <w:vertAlign w:val="subscript"/>
        </w:rPr>
        <w:t>2</w:t>
      </w:r>
      <w:r w:rsidRPr="00295EF5">
        <w:rPr>
          <w:rFonts w:cs="Arial"/>
        </w:rPr>
        <w:t>).</w:t>
      </w:r>
    </w:p>
    <w:p w:rsidR="0018378A" w:rsidRPr="00295EF5" w:rsidRDefault="0018378A" w:rsidP="00295EF5">
      <w:pPr>
        <w:jc w:val="both"/>
        <w:rPr>
          <w:rFonts w:cs="Arial"/>
        </w:rPr>
      </w:pPr>
      <w:r w:rsidRPr="00295EF5">
        <w:rPr>
          <w:rFonts w:cs="Arial"/>
        </w:rPr>
        <w:t xml:space="preserve">Использовать эти устройства в соответствии с Руководством по эксплуатации, предоставляемым компанией </w:t>
      </w:r>
      <w:r w:rsidRPr="00295EF5">
        <w:rPr>
          <w:rFonts w:cs="Arial"/>
          <w:lang w:val="en-US"/>
        </w:rPr>
        <w:t>TransFRESH</w:t>
      </w:r>
      <w:r w:rsidRPr="00295EF5">
        <w:rPr>
          <w:rFonts w:cs="Arial"/>
        </w:rPr>
        <w:t xml:space="preserve">. Контроллер и датчик включены в состав устройств контроля внутренней атмосферы и устанавливаются специалистами компании </w:t>
      </w:r>
      <w:r w:rsidRPr="00295EF5">
        <w:rPr>
          <w:rFonts w:cs="Arial"/>
          <w:lang w:val="en-US"/>
        </w:rPr>
        <w:t>TransFRESH</w:t>
      </w:r>
      <w:r w:rsidRPr="00295EF5">
        <w:rPr>
          <w:rFonts w:cs="Arial"/>
        </w:rPr>
        <w:t xml:space="preserve"> перед каждой транспортировкой.</w:t>
      </w:r>
    </w:p>
    <w:p w:rsidR="0018378A" w:rsidRPr="00295EF5" w:rsidRDefault="0018378A" w:rsidP="00E26188">
      <w:pPr>
        <w:numPr>
          <w:ilvl w:val="0"/>
          <w:numId w:val="275"/>
        </w:numPr>
        <w:jc w:val="both"/>
        <w:rPr>
          <w:rFonts w:cs="Arial"/>
        </w:rPr>
      </w:pPr>
      <w:r w:rsidRPr="00295EF5">
        <w:rPr>
          <w:rFonts w:cs="Arial"/>
        </w:rPr>
        <w:t>Пример установки устройств контроля внутренней атмосферы, снаружи:</w:t>
      </w:r>
    </w:p>
    <w:p w:rsidR="0018378A" w:rsidRPr="00295EF5" w:rsidRDefault="0018378A" w:rsidP="00295EF5">
      <w:pPr>
        <w:jc w:val="both"/>
        <w:rPr>
          <w:rFonts w:cs="Arial"/>
        </w:rPr>
      </w:pPr>
    </w:p>
    <w:p w:rsidR="0018378A" w:rsidRDefault="0018378A" w:rsidP="00664DBD">
      <w:pPr>
        <w:jc w:val="both"/>
        <w:rPr>
          <w:rFonts w:eastAsia="MS Mincho" w:cs="Arial"/>
        </w:rPr>
      </w:pPr>
      <w:r w:rsidRPr="000A1FB6">
        <w:rPr>
          <w:rFonts w:eastAsia="MS Mincho" w:cs="Arial"/>
          <w:noProof/>
          <w:lang w:eastAsia="ru-RU"/>
        </w:rPr>
        <w:pict>
          <v:shape id="Рисунок 956" o:spid="_x0000_i2103" type="#_x0000_t75" style="width:471pt;height:510pt;visibility:visible">
            <v:imagedata r:id="rId451" o:title=""/>
          </v:shape>
        </w:pict>
      </w:r>
    </w:p>
    <w:p w:rsidR="0018378A" w:rsidRPr="00295EF5" w:rsidRDefault="0018378A" w:rsidP="00E26188">
      <w:pPr>
        <w:numPr>
          <w:ilvl w:val="0"/>
          <w:numId w:val="175"/>
        </w:numPr>
        <w:jc w:val="both"/>
        <w:rPr>
          <w:rFonts w:cs="Arial"/>
        </w:rPr>
      </w:pPr>
      <w:r w:rsidRPr="00295EF5">
        <w:rPr>
          <w:rFonts w:cs="Arial"/>
        </w:rPr>
        <w:t xml:space="preserve">Защитный колпак устройства </w:t>
      </w:r>
      <w:r w:rsidRPr="00295EF5">
        <w:rPr>
          <w:rFonts w:cs="Arial"/>
          <w:lang w:val="en-US"/>
        </w:rPr>
        <w:t>TransFRESH</w:t>
      </w:r>
    </w:p>
    <w:p w:rsidR="0018378A" w:rsidRPr="00295EF5" w:rsidRDefault="0018378A" w:rsidP="00E26188">
      <w:pPr>
        <w:numPr>
          <w:ilvl w:val="0"/>
          <w:numId w:val="176"/>
        </w:numPr>
        <w:jc w:val="both"/>
        <w:rPr>
          <w:rFonts w:cs="Arial"/>
        </w:rPr>
      </w:pPr>
      <w:r w:rsidRPr="00295EF5">
        <w:rPr>
          <w:rFonts w:cs="Arial"/>
        </w:rPr>
        <w:t xml:space="preserve">Коммуникационная консоль устройства </w:t>
      </w:r>
      <w:r w:rsidRPr="00295EF5">
        <w:rPr>
          <w:rFonts w:cs="Arial"/>
          <w:lang w:val="en-US"/>
        </w:rPr>
        <w:t>TransFRESH</w:t>
      </w:r>
    </w:p>
    <w:p w:rsidR="0018378A" w:rsidRPr="00295EF5" w:rsidRDefault="0018378A" w:rsidP="00E26188">
      <w:pPr>
        <w:numPr>
          <w:ilvl w:val="0"/>
          <w:numId w:val="168"/>
        </w:numPr>
        <w:jc w:val="both"/>
        <w:rPr>
          <w:rFonts w:cs="Arial"/>
        </w:rPr>
      </w:pPr>
      <w:r w:rsidRPr="00295EF5">
        <w:rPr>
          <w:rFonts w:cs="Arial"/>
        </w:rPr>
        <w:t xml:space="preserve">Единственное продувочное отверстие устройства </w:t>
      </w:r>
      <w:r w:rsidRPr="00295EF5">
        <w:rPr>
          <w:rFonts w:cs="Arial"/>
          <w:lang w:val="en-US"/>
        </w:rPr>
        <w:t>TransFRESH</w:t>
      </w:r>
    </w:p>
    <w:p w:rsidR="0018378A" w:rsidRDefault="0018378A" w:rsidP="00664DBD">
      <w:pPr>
        <w:jc w:val="both"/>
        <w:rPr>
          <w:rFonts w:eastAsia="MS Mincho" w:cs="Arial"/>
        </w:rPr>
      </w:pPr>
    </w:p>
    <w:p w:rsidR="0018378A" w:rsidRDefault="0018378A">
      <w:pPr>
        <w:rPr>
          <w:rFonts w:eastAsia="MS Mincho" w:cs="Arial"/>
        </w:rPr>
      </w:pPr>
      <w:r>
        <w:rPr>
          <w:rFonts w:eastAsia="MS Mincho" w:cs="Arial"/>
        </w:rPr>
        <w:br w:type="page"/>
      </w:r>
    </w:p>
    <w:p w:rsidR="0018378A" w:rsidRPr="00295EF5" w:rsidRDefault="0018378A" w:rsidP="00E26188">
      <w:pPr>
        <w:numPr>
          <w:ilvl w:val="0"/>
          <w:numId w:val="203"/>
        </w:numPr>
        <w:jc w:val="both"/>
        <w:rPr>
          <w:rFonts w:cs="Arial"/>
        </w:rPr>
      </w:pPr>
      <w:r w:rsidRPr="00295EF5">
        <w:rPr>
          <w:rFonts w:cs="Arial"/>
        </w:rPr>
        <w:t>Пример установки устройств контроля внутренней атмосферы, изнутри:</w:t>
      </w:r>
    </w:p>
    <w:p w:rsidR="0018378A" w:rsidRDefault="0018378A" w:rsidP="00664DBD">
      <w:pPr>
        <w:jc w:val="both"/>
        <w:rPr>
          <w:rFonts w:eastAsia="MS Mincho" w:cs="Arial"/>
        </w:rPr>
      </w:pPr>
      <w:r w:rsidRPr="000A1FB6">
        <w:rPr>
          <w:rFonts w:eastAsia="MS Mincho" w:cs="Arial"/>
          <w:noProof/>
          <w:lang w:eastAsia="ru-RU"/>
        </w:rPr>
        <w:pict>
          <v:shape id="Рисунок 959" o:spid="_x0000_i2107" type="#_x0000_t75" style="width:438pt;height:465.75pt;visibility:visible">
            <v:imagedata r:id="rId452" o:title=""/>
          </v:shape>
        </w:pict>
      </w:r>
    </w:p>
    <w:p w:rsidR="0018378A" w:rsidRPr="00295EF5" w:rsidRDefault="0018378A" w:rsidP="00E26188">
      <w:pPr>
        <w:numPr>
          <w:ilvl w:val="0"/>
          <w:numId w:val="175"/>
        </w:numPr>
        <w:jc w:val="both"/>
        <w:rPr>
          <w:rFonts w:cs="Arial"/>
        </w:rPr>
      </w:pPr>
      <w:r w:rsidRPr="00295EF5">
        <w:rPr>
          <w:rFonts w:cs="Arial"/>
        </w:rPr>
        <w:t xml:space="preserve">Кабели А4 и А5 узла устройства </w:t>
      </w:r>
      <w:r w:rsidRPr="00295EF5">
        <w:rPr>
          <w:rFonts w:cs="Arial"/>
          <w:lang w:val="en-US"/>
        </w:rPr>
        <w:t>TransFRESH</w:t>
      </w:r>
      <w:r w:rsidRPr="00295EF5">
        <w:rPr>
          <w:rFonts w:cs="Arial"/>
        </w:rPr>
        <w:t xml:space="preserve"> вместе с монтажным блоком</w:t>
      </w:r>
    </w:p>
    <w:p w:rsidR="0018378A" w:rsidRDefault="0018378A">
      <w:pPr>
        <w:rPr>
          <w:rFonts w:eastAsia="MS Mincho" w:cs="Arial"/>
        </w:rPr>
      </w:pPr>
      <w:r>
        <w:rPr>
          <w:rFonts w:eastAsia="MS Mincho" w:cs="Arial"/>
        </w:rPr>
        <w:br w:type="page"/>
      </w:r>
    </w:p>
    <w:p w:rsidR="0018378A" w:rsidRPr="00295EF5" w:rsidRDefault="0018378A" w:rsidP="00295EF5">
      <w:pPr>
        <w:pStyle w:val="Heading2"/>
      </w:pPr>
      <w:bookmarkStart w:id="159" w:name="_Toc343613607"/>
      <w:r w:rsidRPr="00295EF5">
        <w:t>Специальное сервисное отверстие</w:t>
      </w:r>
      <w:bookmarkEnd w:id="159"/>
    </w:p>
    <w:p w:rsidR="0018378A" w:rsidRPr="00295EF5" w:rsidRDefault="0018378A" w:rsidP="00295EF5">
      <w:pPr>
        <w:pStyle w:val="Heading3"/>
      </w:pPr>
      <w:bookmarkStart w:id="160" w:name="_Toc343613608"/>
      <w:r w:rsidRPr="00295EF5">
        <w:t>Сбор хладагента</w:t>
      </w:r>
      <w:bookmarkEnd w:id="160"/>
    </w:p>
    <w:p w:rsidR="0018378A" w:rsidRPr="00295EF5" w:rsidRDefault="0018378A" w:rsidP="00E26188">
      <w:pPr>
        <w:numPr>
          <w:ilvl w:val="0"/>
          <w:numId w:val="276"/>
        </w:numPr>
        <w:jc w:val="both"/>
        <w:rPr>
          <w:rFonts w:cs="Arial"/>
        </w:rPr>
      </w:pPr>
      <w:r w:rsidRPr="00295EF5">
        <w:rPr>
          <w:rFonts w:cs="Arial"/>
        </w:rPr>
        <w:t>При сливе хладагента из холодильной системы проследите за использованием установку регенерации хладагента для защиты озонового слоя Земли от разрушения.</w:t>
      </w:r>
    </w:p>
    <w:p w:rsidR="0018378A" w:rsidRPr="00295EF5" w:rsidRDefault="0018378A" w:rsidP="00E26188">
      <w:pPr>
        <w:numPr>
          <w:ilvl w:val="0"/>
          <w:numId w:val="277"/>
        </w:numPr>
        <w:jc w:val="both"/>
        <w:rPr>
          <w:rFonts w:cs="Arial"/>
        </w:rPr>
      </w:pPr>
      <w:r w:rsidRPr="00295EF5">
        <w:rPr>
          <w:rFonts w:cs="Arial"/>
        </w:rPr>
        <w:t>Строго соблюдайте все природоохранные нормативы страны, в которой осуществляется ремонт холодильной установки.</w:t>
      </w:r>
    </w:p>
    <w:p w:rsidR="0018378A" w:rsidRPr="00295EF5" w:rsidRDefault="0018378A" w:rsidP="00295EF5">
      <w:pPr>
        <w:pStyle w:val="Heading3"/>
      </w:pPr>
      <w:bookmarkStart w:id="161" w:name="_Toc343613609"/>
      <w:r w:rsidRPr="00295EF5">
        <w:t>Трубная обвязка приборов</w:t>
      </w:r>
      <w:bookmarkEnd w:id="161"/>
    </w:p>
    <w:p w:rsidR="0018378A" w:rsidRPr="00295EF5" w:rsidRDefault="0018378A" w:rsidP="00E26188">
      <w:pPr>
        <w:numPr>
          <w:ilvl w:val="0"/>
          <w:numId w:val="278"/>
        </w:numPr>
        <w:jc w:val="both"/>
        <w:rPr>
          <w:rFonts w:cs="Arial"/>
          <w:b/>
        </w:rPr>
      </w:pPr>
      <w:r w:rsidRPr="00295EF5">
        <w:rPr>
          <w:rFonts w:cs="Arial"/>
          <w:b/>
        </w:rPr>
        <w:t>Прикрепление трубной обвязки приборов</w:t>
      </w:r>
    </w:p>
    <w:p w:rsidR="0018378A" w:rsidRPr="00295EF5" w:rsidRDefault="0018378A" w:rsidP="00295EF5">
      <w:pPr>
        <w:ind w:left="1080"/>
        <w:jc w:val="both"/>
        <w:rPr>
          <w:rFonts w:cs="Arial"/>
        </w:rPr>
      </w:pPr>
      <w:r w:rsidRPr="00295EF5">
        <w:rPr>
          <w:rFonts w:cs="Arial"/>
        </w:rPr>
        <w:t xml:space="preserve">Снять колпак сервисного отверстия, используя 2 гаечных ключа, и прикрепить подающий шланг к сервисному отверстию, затем повернуть деталь </w:t>
      </w:r>
      <w:r w:rsidRPr="000A1FB6">
        <w:rPr>
          <w:rFonts w:cs="Arial"/>
          <w:noProof/>
          <w:lang w:eastAsia="ru-RU"/>
        </w:rPr>
        <w:pict>
          <v:shape id="Рисунок 968" o:spid="_x0000_i2111" type="#_x0000_t75" style="width:14.25pt;height:14.25pt;visibility:visible">
            <v:imagedata r:id="rId579" o:title=""/>
          </v:shape>
        </w:pict>
      </w:r>
      <w:r w:rsidRPr="00295EF5">
        <w:rPr>
          <w:rFonts w:cs="Arial"/>
        </w:rPr>
        <w:t xml:space="preserve"> до ее затяжки вручную.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571"/>
      </w:tblGrid>
      <w:tr w:rsidR="0018378A" w:rsidRPr="00C276C2" w:rsidTr="00295EF5">
        <w:tc>
          <w:tcPr>
            <w:tcW w:w="5000" w:type="pct"/>
          </w:tcPr>
          <w:p w:rsidR="0018378A" w:rsidRPr="00295EF5" w:rsidRDefault="0018378A" w:rsidP="00295EF5">
            <w:pPr>
              <w:jc w:val="both"/>
              <w:rPr>
                <w:rFonts w:cs="Arial"/>
                <w:b/>
              </w:rPr>
            </w:pPr>
          </w:p>
          <w:p w:rsidR="0018378A" w:rsidRPr="00295EF5" w:rsidRDefault="0018378A" w:rsidP="00295EF5">
            <w:pPr>
              <w:jc w:val="both"/>
              <w:rPr>
                <w:rFonts w:cs="Arial"/>
                <w:b/>
              </w:rPr>
            </w:pPr>
            <w:r w:rsidRPr="000A1FB6">
              <w:rPr>
                <w:rFonts w:cs="Arial"/>
                <w:b/>
                <w:noProof/>
                <w:lang w:eastAsia="ru-RU"/>
              </w:rPr>
              <w:pict>
                <v:shape id="Рисунок 965" o:spid="_x0000_i2112" type="#_x0000_t75" style="width:150.75pt;height:39pt;visibility:visible">
                  <v:imagedata r:id="rId300" o:title=""/>
                </v:shape>
              </w:pict>
            </w:r>
          </w:p>
          <w:p w:rsidR="0018378A" w:rsidRPr="00295EF5" w:rsidRDefault="0018378A" w:rsidP="00E26188">
            <w:pPr>
              <w:numPr>
                <w:ilvl w:val="0"/>
                <w:numId w:val="279"/>
              </w:numPr>
              <w:jc w:val="both"/>
              <w:rPr>
                <w:rFonts w:cs="Arial"/>
              </w:rPr>
            </w:pPr>
            <w:r w:rsidRPr="00295EF5">
              <w:rPr>
                <w:rFonts w:cs="Arial"/>
              </w:rPr>
              <w:t>По возможности, по большей части использовать функцию индикации давления контроллера для проверки рабочего давления вместо использования трубной обвязки приборов для предотвращения попадания инородных частиц или влаги в систему хладагента.</w:t>
            </w:r>
          </w:p>
          <w:p w:rsidR="0018378A" w:rsidRPr="00295EF5" w:rsidRDefault="0018378A" w:rsidP="00E26188">
            <w:pPr>
              <w:numPr>
                <w:ilvl w:val="0"/>
                <w:numId w:val="279"/>
              </w:numPr>
              <w:jc w:val="both"/>
              <w:rPr>
                <w:rFonts w:cs="Arial"/>
                <w:b/>
              </w:rPr>
            </w:pPr>
            <w:r w:rsidRPr="00295EF5">
              <w:rPr>
                <w:rFonts w:cs="Arial"/>
              </w:rPr>
              <w:t xml:space="preserve">Не использовать любой из датчиков давления, трубную обвязку приборов, подающий шланг и зарядный цилиндр, которые были использованы для </w:t>
            </w:r>
            <w:r w:rsidRPr="00295EF5">
              <w:rPr>
                <w:rFonts w:cs="Arial"/>
                <w:lang w:val="en-US"/>
              </w:rPr>
              <w:t>CFC</w:t>
            </w:r>
            <w:r w:rsidRPr="00295EF5">
              <w:rPr>
                <w:rFonts w:cs="Arial"/>
              </w:rPr>
              <w:t xml:space="preserve"> (хлорфторуглерод) 12 во избежание смешивания хладагента или охлаждающего масла с хладагентом или охлаждающим маслом другого типа. </w:t>
            </w:r>
          </w:p>
        </w:tc>
      </w:tr>
    </w:tbl>
    <w:p w:rsidR="0018378A" w:rsidRDefault="0018378A" w:rsidP="00295EF5">
      <w:pPr>
        <w:jc w:val="center"/>
        <w:rPr>
          <w:rFonts w:eastAsia="MS Mincho" w:cs="Arial"/>
        </w:rPr>
      </w:pPr>
      <w:r w:rsidRPr="000A1FB6">
        <w:rPr>
          <w:rFonts w:eastAsia="MS Mincho" w:cs="Arial"/>
          <w:noProof/>
          <w:lang w:eastAsia="ru-RU"/>
        </w:rPr>
        <w:pict>
          <v:shape id="Рисунок 970" o:spid="_x0000_i2113" type="#_x0000_t75" style="width:423.75pt;height:379.5pt;visibility:visible">
            <v:imagedata r:id="rId580" o:title=""/>
          </v:shape>
        </w:pict>
      </w:r>
    </w:p>
    <w:p w:rsidR="0018378A" w:rsidRDefault="0018378A">
      <w:pPr>
        <w:rPr>
          <w:rFonts w:eastAsia="MS Mincho" w:cs="Arial"/>
        </w:rPr>
      </w:pPr>
      <w:r>
        <w:rPr>
          <w:rFonts w:eastAsia="MS Mincho" w:cs="Arial"/>
        </w:rPr>
        <w:br w:type="page"/>
      </w:r>
    </w:p>
    <w:tbl>
      <w:tblPr>
        <w:tblW w:w="0" w:type="auto"/>
        <w:tblLook w:val="00A0"/>
      </w:tblPr>
      <w:tblGrid>
        <w:gridCol w:w="4496"/>
        <w:gridCol w:w="5075"/>
      </w:tblGrid>
      <w:tr w:rsidR="0018378A" w:rsidRPr="00C276C2" w:rsidTr="00536A66">
        <w:tc>
          <w:tcPr>
            <w:tcW w:w="4785" w:type="dxa"/>
          </w:tcPr>
          <w:p w:rsidR="0018378A" w:rsidRPr="00536A66" w:rsidRDefault="0018378A" w:rsidP="00E26188">
            <w:pPr>
              <w:numPr>
                <w:ilvl w:val="0"/>
                <w:numId w:val="203"/>
              </w:numPr>
              <w:ind w:left="426"/>
              <w:jc w:val="both"/>
              <w:rPr>
                <w:rFonts w:cs="Arial"/>
              </w:rPr>
            </w:pPr>
            <w:r w:rsidRPr="00536A66">
              <w:rPr>
                <w:rFonts w:cs="Arial"/>
              </w:rPr>
              <w:t>Предосторожность при обслуживании</w:t>
            </w:r>
          </w:p>
          <w:p w:rsidR="0018378A" w:rsidRPr="00536A66" w:rsidRDefault="0018378A" w:rsidP="00536A66">
            <w:pPr>
              <w:jc w:val="both"/>
              <w:rPr>
                <w:rFonts w:cs="Arial"/>
              </w:rPr>
            </w:pPr>
            <w:r w:rsidRPr="000A1FB6">
              <w:rPr>
                <w:rFonts w:cs="Arial"/>
                <w:noProof/>
                <w:lang w:eastAsia="ru-RU"/>
              </w:rPr>
              <w:pict>
                <v:shape id="Рисунок 972" o:spid="_x0000_i2114" type="#_x0000_t75" style="width:14.25pt;height:12.75pt;visibility:visible">
                  <v:imagedata r:id="rId581" o:title=""/>
                </v:shape>
              </w:pict>
            </w:r>
            <w:r w:rsidRPr="00536A66">
              <w:rPr>
                <w:rFonts w:cs="Arial"/>
              </w:rPr>
              <w:t>Не сгибать трубку хладагента при затягивании соединения шланга.</w:t>
            </w:r>
          </w:p>
          <w:p w:rsidR="0018378A" w:rsidRPr="00536A66" w:rsidRDefault="0018378A" w:rsidP="00536A66">
            <w:pPr>
              <w:jc w:val="both"/>
              <w:rPr>
                <w:rFonts w:cs="Arial"/>
              </w:rPr>
            </w:pPr>
            <w:r w:rsidRPr="000A1FB6">
              <w:rPr>
                <w:rFonts w:cs="Arial"/>
                <w:noProof/>
                <w:lang w:eastAsia="ru-RU"/>
              </w:rPr>
              <w:pict>
                <v:shape id="Рисунок 971" o:spid="_x0000_i2115" type="#_x0000_t75" style="width:14.25pt;height:14.25pt;visibility:visible">
                  <v:imagedata r:id="rId582" o:title=""/>
                </v:shape>
              </w:pict>
            </w:r>
            <w:r w:rsidRPr="00536A66">
              <w:rPr>
                <w:rFonts w:cs="Arial"/>
              </w:rPr>
              <w:t>Остаточное давление в подающем шланге может вызвать отказ установки. В данном случае попытайтесь возобновить работу после сброса давления в шланге.</w:t>
            </w:r>
          </w:p>
          <w:p w:rsidR="0018378A" w:rsidRDefault="0018378A" w:rsidP="00536A66">
            <w:pPr>
              <w:rPr>
                <w:rFonts w:eastAsia="MS Mincho" w:cs="Arial"/>
              </w:rPr>
            </w:pPr>
            <w:r w:rsidRPr="000A1FB6">
              <w:rPr>
                <w:rFonts w:eastAsia="MS Mincho" w:cs="Arial"/>
                <w:noProof/>
                <w:lang w:eastAsia="ru-RU"/>
              </w:rPr>
              <w:pict>
                <v:shape id="Рисунок 973" o:spid="_x0000_i2116" type="#_x0000_t75" style="width:212.25pt;height:117.75pt;visibility:visible">
                  <v:imagedata r:id="rId304" o:title=""/>
                </v:shape>
              </w:pict>
            </w:r>
          </w:p>
          <w:p w:rsidR="0018378A" w:rsidRDefault="0018378A" w:rsidP="00536A66">
            <w:pPr>
              <w:rPr>
                <w:rFonts w:eastAsia="MS Mincho" w:cs="Arial"/>
              </w:rPr>
            </w:pPr>
            <w:r w:rsidRPr="000A1FB6">
              <w:rPr>
                <w:rFonts w:eastAsia="MS Mincho" w:cs="Arial"/>
                <w:noProof/>
                <w:lang w:eastAsia="ru-RU"/>
              </w:rPr>
              <w:pict>
                <v:shape id="Рисунок 974" o:spid="_x0000_i2117" type="#_x0000_t75" style="width:207.75pt;height:183.75pt;visibility:visible">
                  <v:imagedata r:id="rId583" o:title=""/>
                </v:shape>
              </w:pict>
            </w:r>
          </w:p>
        </w:tc>
        <w:tc>
          <w:tcPr>
            <w:tcW w:w="4786" w:type="dxa"/>
          </w:tcPr>
          <w:p w:rsidR="0018378A" w:rsidRDefault="0018378A" w:rsidP="00536A66">
            <w:pPr>
              <w:rPr>
                <w:rFonts w:eastAsia="MS Mincho" w:cs="Arial"/>
              </w:rPr>
            </w:pPr>
            <w:r w:rsidRPr="000A1FB6">
              <w:rPr>
                <w:rFonts w:eastAsia="MS Mincho" w:cs="Arial"/>
                <w:noProof/>
                <w:lang w:eastAsia="ru-RU"/>
              </w:rPr>
              <w:pict>
                <v:shape id="Рисунок 975" o:spid="_x0000_i2118" type="#_x0000_t75" style="width:224.25pt;height:186pt;visibility:visible">
                  <v:imagedata r:id="rId584" o:title=""/>
                </v:shape>
              </w:pict>
            </w:r>
          </w:p>
          <w:p w:rsidR="0018378A" w:rsidRDefault="0018378A" w:rsidP="00536A66">
            <w:pPr>
              <w:rPr>
                <w:rFonts w:eastAsia="MS Mincho" w:cs="Arial"/>
              </w:rPr>
            </w:pPr>
            <w:r w:rsidRPr="000A1FB6">
              <w:rPr>
                <w:rFonts w:eastAsia="MS Mincho" w:cs="Arial"/>
                <w:noProof/>
                <w:lang w:eastAsia="ru-RU"/>
              </w:rPr>
              <w:pict>
                <v:shape id="Рисунок 976" o:spid="_x0000_i2119" type="#_x0000_t75" style="width:225pt;height:176.25pt;visibility:visible">
                  <v:imagedata r:id="rId306" o:title=""/>
                </v:shape>
              </w:pict>
            </w:r>
          </w:p>
          <w:p w:rsidR="0018378A" w:rsidRPr="00536A66" w:rsidRDefault="0018378A" w:rsidP="00E26188">
            <w:pPr>
              <w:numPr>
                <w:ilvl w:val="0"/>
                <w:numId w:val="280"/>
              </w:numPr>
              <w:ind w:left="318"/>
              <w:jc w:val="both"/>
              <w:rPr>
                <w:rFonts w:cs="Arial"/>
                <w:b/>
              </w:rPr>
            </w:pPr>
            <w:r w:rsidRPr="00536A66">
              <w:rPr>
                <w:rFonts w:cs="Arial"/>
                <w:b/>
              </w:rPr>
              <w:t>Снятие трубной обвязки прибора</w:t>
            </w:r>
          </w:p>
          <w:p w:rsidR="0018378A" w:rsidRPr="00536A66" w:rsidRDefault="0018378A" w:rsidP="00536A66">
            <w:pPr>
              <w:ind w:left="318"/>
              <w:jc w:val="both"/>
              <w:rPr>
                <w:rFonts w:cs="Arial"/>
              </w:rPr>
            </w:pPr>
            <w:r w:rsidRPr="00536A66">
              <w:rPr>
                <w:rFonts w:cs="Arial"/>
              </w:rPr>
              <w:t xml:space="preserve">Снять трубную обвязку повернув соединение </w:t>
            </w:r>
            <w:r w:rsidRPr="000A1FB6">
              <w:rPr>
                <w:rFonts w:cs="Arial"/>
                <w:noProof/>
                <w:lang w:eastAsia="ru-RU"/>
              </w:rPr>
              <w:pict>
                <v:shape id="Рисунок 977" o:spid="_x0000_i2120" type="#_x0000_t75" style="width:11.25pt;height:12pt;visibility:visible">
                  <v:imagedata r:id="rId585" o:title=""/>
                </v:shape>
              </w:pict>
            </w:r>
            <w:r w:rsidRPr="00536A66">
              <w:rPr>
                <w:rFonts w:cs="Arial"/>
              </w:rPr>
              <w:t xml:space="preserve"> рукой.</w:t>
            </w:r>
          </w:p>
          <w:p w:rsidR="0018378A" w:rsidRDefault="0018378A" w:rsidP="00536A66">
            <w:pPr>
              <w:rPr>
                <w:rFonts w:eastAsia="MS Mincho" w:cs="Arial"/>
              </w:rPr>
            </w:pPr>
            <w:r w:rsidRPr="000A1FB6">
              <w:rPr>
                <w:rFonts w:eastAsia="MS Mincho" w:cs="Arial"/>
                <w:noProof/>
                <w:lang w:eastAsia="ru-RU"/>
              </w:rPr>
              <w:pict>
                <v:shape id="Рисунок 978" o:spid="_x0000_i2121" type="#_x0000_t75" style="width:102pt;height:175.5pt;visibility:visible">
                  <v:imagedata r:id="rId586" o:title=""/>
                </v:shape>
              </w:pict>
            </w:r>
          </w:p>
          <w:p w:rsidR="0018378A" w:rsidRDefault="0018378A" w:rsidP="00536A66">
            <w:pPr>
              <w:rPr>
                <w:rFonts w:eastAsia="MS Mincho" w:cs="Arial"/>
              </w:rPr>
            </w:pPr>
            <w:r w:rsidRPr="000A1FB6">
              <w:rPr>
                <w:rFonts w:eastAsia="MS Mincho" w:cs="Arial"/>
                <w:noProof/>
                <w:lang w:eastAsia="ru-RU"/>
              </w:rPr>
              <w:pict>
                <v:shape id="Рисунок 979" o:spid="_x0000_i2122" type="#_x0000_t75" style="width:243pt;height:114pt;visibility:visible">
                  <v:imagedata r:id="rId308" o:title=""/>
                </v:shape>
              </w:pict>
            </w:r>
          </w:p>
        </w:tc>
      </w:tr>
    </w:tbl>
    <w:p w:rsidR="0018378A" w:rsidRDefault="0018378A" w:rsidP="00536A66">
      <w:pPr>
        <w:rPr>
          <w:rFonts w:eastAsia="MS Mincho" w:cs="Arial"/>
        </w:rPr>
      </w:pPr>
    </w:p>
    <w:p w:rsidR="0018378A" w:rsidRDefault="0018378A">
      <w:pPr>
        <w:rPr>
          <w:rFonts w:eastAsia="MS Mincho" w:cs="Arial"/>
        </w:rPr>
      </w:pPr>
      <w:r>
        <w:rPr>
          <w:rFonts w:eastAsia="MS Mincho" w:cs="Arial"/>
        </w:rPr>
        <w:br w:type="page"/>
      </w:r>
    </w:p>
    <w:p w:rsidR="0018378A" w:rsidRPr="00F97E86" w:rsidRDefault="0018378A" w:rsidP="00F97E86">
      <w:pPr>
        <w:pStyle w:val="Heading2"/>
      </w:pPr>
      <w:bookmarkStart w:id="162" w:name="_Toc343613610"/>
      <w:r w:rsidRPr="00F97E86">
        <w:t xml:space="preserve">Манометр (Применимые модели: </w:t>
      </w:r>
      <w:r w:rsidRPr="00F97E86">
        <w:rPr>
          <w:lang w:val="en-US"/>
        </w:rPr>
        <w:t>LXE</w:t>
      </w:r>
      <w:r w:rsidRPr="00F97E86">
        <w:t>10</w:t>
      </w:r>
      <w:r w:rsidRPr="00F97E86">
        <w:rPr>
          <w:lang w:val="en-US"/>
        </w:rPr>
        <w:t>E</w:t>
      </w:r>
      <w:r w:rsidRPr="00F97E86">
        <w:t>-</w:t>
      </w:r>
      <w:r w:rsidRPr="00F97E86">
        <w:rPr>
          <w:lang w:val="en-US"/>
        </w:rPr>
        <w:t>A</w:t>
      </w:r>
      <w:r w:rsidRPr="00F97E86">
        <w:t>23 (</w:t>
      </w:r>
      <w:r w:rsidRPr="00F97E86">
        <w:rPr>
          <w:lang w:val="en-US"/>
        </w:rPr>
        <w:t>A</w:t>
      </w:r>
      <w:r w:rsidRPr="00F97E86">
        <w:t>,</w:t>
      </w:r>
      <w:r w:rsidRPr="00F97E86">
        <w:rPr>
          <w:lang w:val="en-US"/>
        </w:rPr>
        <w:t>B</w:t>
      </w:r>
      <w:r w:rsidRPr="00F97E86">
        <w:t>))</w:t>
      </w:r>
      <w:bookmarkEnd w:id="162"/>
    </w:p>
    <w:p w:rsidR="0018378A" w:rsidRPr="00F97E86" w:rsidRDefault="0018378A" w:rsidP="00F97E86">
      <w:pPr>
        <w:ind w:left="660"/>
        <w:jc w:val="both"/>
        <w:rPr>
          <w:rFonts w:cs="Arial"/>
          <w:b/>
        </w:rPr>
      </w:pPr>
      <w:r w:rsidRPr="00F97E86">
        <w:rPr>
          <w:rFonts w:cs="Arial"/>
          <w:b/>
        </w:rPr>
        <w:t xml:space="preserve">ТИП: </w:t>
      </w:r>
      <w:r w:rsidRPr="00F97E86">
        <w:rPr>
          <w:rFonts w:cs="Arial"/>
          <w:b/>
          <w:lang w:val="en-US"/>
        </w:rPr>
        <w:t>GV</w:t>
      </w:r>
      <w:r w:rsidRPr="00F97E86">
        <w:rPr>
          <w:rFonts w:cs="Arial"/>
          <w:b/>
        </w:rPr>
        <w:t>55-</w:t>
      </w:r>
      <w:r w:rsidRPr="00F97E86">
        <w:rPr>
          <w:rFonts w:cs="Arial"/>
          <w:b/>
          <w:lang w:val="en-US"/>
        </w:rPr>
        <w:t>DO</w:t>
      </w:r>
      <w:r w:rsidRPr="00F97E86">
        <w:rPr>
          <w:rFonts w:cs="Arial"/>
          <w:b/>
        </w:rPr>
        <w:t>2</w:t>
      </w:r>
    </w:p>
    <w:p w:rsidR="0018378A" w:rsidRPr="00F97E86" w:rsidRDefault="0018378A" w:rsidP="00F97E86">
      <w:pPr>
        <w:ind w:left="660"/>
        <w:jc w:val="both"/>
        <w:rPr>
          <w:rFonts w:cs="Arial"/>
        </w:rPr>
      </w:pPr>
      <w:r w:rsidRPr="00F97E86">
        <w:rPr>
          <w:rFonts w:cs="Arial"/>
        </w:rPr>
        <w:t>Манометр низкого давления предусмотрен для данной модели.</w:t>
      </w:r>
    </w:p>
    <w:p w:rsidR="0018378A" w:rsidRPr="00F97E86" w:rsidRDefault="0018378A" w:rsidP="00F97E86">
      <w:pPr>
        <w:ind w:left="660"/>
        <w:jc w:val="both"/>
        <w:rPr>
          <w:rFonts w:cs="Arial"/>
        </w:rPr>
      </w:pPr>
    </w:p>
    <w:p w:rsidR="0018378A" w:rsidRDefault="0018378A" w:rsidP="00536A66">
      <w:pPr>
        <w:rPr>
          <w:rFonts w:eastAsia="MS Mincho" w:cs="Arial"/>
        </w:rPr>
      </w:pPr>
      <w:r w:rsidRPr="000A1FB6">
        <w:rPr>
          <w:rFonts w:eastAsia="MS Mincho" w:cs="Arial"/>
          <w:noProof/>
          <w:lang w:eastAsia="ru-RU"/>
        </w:rPr>
        <w:pict>
          <v:shape id="Рисунок 980" o:spid="_x0000_i2123" type="#_x0000_t75" style="width:450pt;height:215.25pt;visibility:visible">
            <v:imagedata r:id="rId587" o:title=""/>
          </v:shape>
        </w:pict>
      </w:r>
    </w:p>
    <w:p w:rsidR="0018378A" w:rsidRPr="00F97E86" w:rsidRDefault="0018378A" w:rsidP="00F97E86">
      <w:pPr>
        <w:jc w:val="both"/>
        <w:rPr>
          <w:rFonts w:cs="Arial"/>
        </w:rPr>
      </w:pPr>
      <w:r w:rsidRPr="00F97E86">
        <w:rPr>
          <w:rFonts w:cs="Arial"/>
        </w:rPr>
        <w:t>Если затяжка конусной гайки трубки манометра ослабнет при замене манометра, следует нанести состав фиксации резьбы «ЛОКТАЙТ» (</w:t>
      </w:r>
      <w:r w:rsidRPr="00F97E86">
        <w:rPr>
          <w:rFonts w:cs="Arial"/>
          <w:lang w:val="en-US"/>
        </w:rPr>
        <w:t>LOCTITE</w:t>
      </w:r>
      <w:r w:rsidRPr="00F97E86">
        <w:rPr>
          <w:rFonts w:cs="Arial"/>
        </w:rPr>
        <w:t>) или «силиконовый герметик», следуя нижеприведенной процедуре, для предотвращения утечки хладагента, вызванной замораживанием или влагой.</w:t>
      </w:r>
    </w:p>
    <w:p w:rsidR="0018378A" w:rsidRPr="00F97E86" w:rsidRDefault="0018378A" w:rsidP="00F97E86">
      <w:pPr>
        <w:jc w:val="both"/>
        <w:rPr>
          <w:rFonts w:cs="Arial"/>
        </w:rPr>
      </w:pPr>
      <w:r w:rsidRPr="00F97E86">
        <w:rPr>
          <w:rFonts w:cs="Arial"/>
        </w:rPr>
        <w:t>(ЛОКТАЙТ: состав для фиксации резьбы).</w:t>
      </w:r>
    </w:p>
    <w:p w:rsidR="0018378A" w:rsidRPr="00F97E86" w:rsidRDefault="0018378A" w:rsidP="00F97E86">
      <w:pPr>
        <w:jc w:val="both"/>
        <w:rPr>
          <w:rFonts w:cs="Arial"/>
        </w:rPr>
      </w:pPr>
    </w:p>
    <w:p w:rsidR="0018378A" w:rsidRPr="00F97E86" w:rsidRDefault="0018378A" w:rsidP="00F97E86">
      <w:pPr>
        <w:jc w:val="both"/>
        <w:rPr>
          <w:rFonts w:cs="Arial"/>
          <w:u w:val="single"/>
        </w:rPr>
      </w:pPr>
      <w:r w:rsidRPr="00F97E86">
        <w:rPr>
          <w:rFonts w:cs="Arial"/>
          <w:u w:val="single"/>
        </w:rPr>
        <w:t>ПРЕДОСТОРОЖНОСТЬ ПРИ РЕМОНТЕ ТРУБОК МАНОМЕТРА НИЗКОГО ДАВЛЕНИЯ</w:t>
      </w:r>
    </w:p>
    <w:p w:rsidR="0018378A" w:rsidRPr="00F97E86" w:rsidRDefault="0018378A" w:rsidP="00F97E86">
      <w:pPr>
        <w:jc w:val="both"/>
        <w:rPr>
          <w:rFonts w:cs="Arial"/>
        </w:rPr>
      </w:pPr>
      <w:r w:rsidRPr="00F97E86">
        <w:rPr>
          <w:rFonts w:cs="Arial"/>
        </w:rPr>
        <w:t>НАНЕСТИ ЛОКТАЙТ ИЛИ СИЛИКОНОВЫЙ ГЕРМЕТИК, КАК ПОКАЗАНО НА РИСУНКЕ А и В ДЛЯ ПРЕДОТВРАЩЕНИЯ УТЕЧКИ ГАЗА ЗА СЧЕТ ЗАМОРАЖИВАНИЯ ИЛИ ВЛАГИ.</w:t>
      </w:r>
    </w:p>
    <w:p w:rsidR="0018378A" w:rsidRPr="00F97E86" w:rsidRDefault="0018378A" w:rsidP="00F97E86">
      <w:pPr>
        <w:jc w:val="both"/>
        <w:rPr>
          <w:rFonts w:cs="Arial"/>
        </w:rPr>
      </w:pPr>
      <w:r w:rsidRPr="00F97E86">
        <w:rPr>
          <w:rFonts w:cs="Arial"/>
        </w:rPr>
        <w:t>(ЛОКТАЙТ – СОСТАВ ДЛЯ ФИКСАЦИИ РЕЗЬБЫ)</w:t>
      </w:r>
    </w:p>
    <w:p w:rsidR="0018378A" w:rsidRPr="00F97E86" w:rsidRDefault="0018378A" w:rsidP="00F97E86">
      <w:pPr>
        <w:jc w:val="both"/>
        <w:rPr>
          <w:rFonts w:cs="Arial"/>
        </w:rPr>
      </w:pPr>
      <w:r w:rsidRPr="00F97E86">
        <w:rPr>
          <w:rFonts w:cs="Arial"/>
        </w:rPr>
        <w:t>Момент затяжки должен быть следующим: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76"/>
        <w:gridCol w:w="4536"/>
      </w:tblGrid>
      <w:tr w:rsidR="0018378A" w:rsidRPr="00C276C2" w:rsidTr="007F6B6B">
        <w:tc>
          <w:tcPr>
            <w:tcW w:w="2376" w:type="dxa"/>
          </w:tcPr>
          <w:p w:rsidR="0018378A" w:rsidRPr="00F97E86" w:rsidRDefault="0018378A" w:rsidP="00F97E86">
            <w:pPr>
              <w:jc w:val="center"/>
              <w:rPr>
                <w:rFonts w:cs="Arial"/>
              </w:rPr>
            </w:pPr>
            <w:r w:rsidRPr="00F97E86">
              <w:rPr>
                <w:rFonts w:cs="Arial"/>
              </w:rPr>
              <w:t>Позиция</w:t>
            </w:r>
          </w:p>
        </w:tc>
        <w:tc>
          <w:tcPr>
            <w:tcW w:w="4536" w:type="dxa"/>
          </w:tcPr>
          <w:p w:rsidR="0018378A" w:rsidRPr="00F97E86" w:rsidRDefault="0018378A" w:rsidP="00F97E86">
            <w:pPr>
              <w:jc w:val="center"/>
              <w:rPr>
                <w:rFonts w:cs="Arial"/>
              </w:rPr>
            </w:pPr>
            <w:r w:rsidRPr="00F97E86">
              <w:rPr>
                <w:rFonts w:cs="Arial"/>
              </w:rPr>
              <w:t>Момент затяжки</w:t>
            </w:r>
          </w:p>
        </w:tc>
      </w:tr>
      <w:tr w:rsidR="0018378A" w:rsidRPr="00C276C2" w:rsidTr="007F6B6B">
        <w:tc>
          <w:tcPr>
            <w:tcW w:w="2376" w:type="dxa"/>
          </w:tcPr>
          <w:p w:rsidR="0018378A" w:rsidRPr="00F97E86" w:rsidRDefault="0018378A" w:rsidP="00F97E86">
            <w:pPr>
              <w:jc w:val="both"/>
              <w:rPr>
                <w:rFonts w:cs="Arial"/>
                <w:lang w:val="en-US"/>
              </w:rPr>
            </w:pPr>
            <w:r w:rsidRPr="00F97E86">
              <w:rPr>
                <w:rFonts w:cs="Arial"/>
              </w:rPr>
              <w:t xml:space="preserve">аи </w:t>
            </w:r>
            <w:r w:rsidRPr="00F97E86">
              <w:rPr>
                <w:rFonts w:cs="Arial"/>
                <w:lang w:val="en-US"/>
              </w:rPr>
              <w:t>b</w:t>
            </w:r>
          </w:p>
        </w:tc>
        <w:tc>
          <w:tcPr>
            <w:tcW w:w="4536" w:type="dxa"/>
          </w:tcPr>
          <w:p w:rsidR="0018378A" w:rsidRPr="00F97E86" w:rsidRDefault="0018378A" w:rsidP="00F97E86">
            <w:pPr>
              <w:jc w:val="both"/>
              <w:rPr>
                <w:rFonts w:cs="Arial"/>
              </w:rPr>
            </w:pPr>
            <w:r w:rsidRPr="00F97E86">
              <w:rPr>
                <w:rFonts w:cs="Arial"/>
              </w:rPr>
              <w:t>15,7 Нм ± 10%</w:t>
            </w:r>
          </w:p>
        </w:tc>
      </w:tr>
      <w:tr w:rsidR="0018378A" w:rsidRPr="00C276C2" w:rsidTr="007F6B6B">
        <w:tc>
          <w:tcPr>
            <w:tcW w:w="2376" w:type="dxa"/>
          </w:tcPr>
          <w:p w:rsidR="0018378A" w:rsidRPr="00F97E86" w:rsidRDefault="0018378A" w:rsidP="00F97E86">
            <w:pPr>
              <w:jc w:val="both"/>
              <w:rPr>
                <w:rFonts w:cs="Arial"/>
                <w:lang w:val="en-US"/>
              </w:rPr>
            </w:pPr>
            <w:r w:rsidRPr="00F97E86">
              <w:rPr>
                <w:rFonts w:cs="Arial"/>
                <w:lang w:val="en-US"/>
              </w:rPr>
              <w:t xml:space="preserve">b </w:t>
            </w:r>
            <w:r w:rsidRPr="00F97E86">
              <w:rPr>
                <w:rFonts w:cs="Arial"/>
              </w:rPr>
              <w:t xml:space="preserve">и </w:t>
            </w:r>
            <w:r w:rsidRPr="00F97E86">
              <w:rPr>
                <w:rFonts w:cs="Arial"/>
                <w:lang w:val="en-US"/>
              </w:rPr>
              <w:t>c</w:t>
            </w:r>
          </w:p>
        </w:tc>
        <w:tc>
          <w:tcPr>
            <w:tcW w:w="4536" w:type="dxa"/>
          </w:tcPr>
          <w:p w:rsidR="0018378A" w:rsidRPr="00F97E86" w:rsidRDefault="0018378A" w:rsidP="00F97E86">
            <w:pPr>
              <w:jc w:val="both"/>
              <w:rPr>
                <w:rFonts w:cs="Arial"/>
              </w:rPr>
            </w:pPr>
            <w:r w:rsidRPr="00F97E86">
              <w:rPr>
                <w:rFonts w:cs="Arial"/>
              </w:rPr>
              <w:t>17,5 Нм ± 10%</w:t>
            </w:r>
          </w:p>
        </w:tc>
      </w:tr>
    </w:tbl>
    <w:p w:rsidR="0018378A" w:rsidRDefault="0018378A" w:rsidP="00F97E86">
      <w:pPr>
        <w:jc w:val="both"/>
        <w:rPr>
          <w:rFonts w:cs="Arial"/>
        </w:rPr>
      </w:pPr>
      <w:r w:rsidRPr="00F97E86">
        <w:rPr>
          <w:rFonts w:cs="Arial"/>
        </w:rPr>
        <w:t>Использовать 2 гаечных ключа.</w:t>
      </w:r>
    </w:p>
    <w:p w:rsidR="0018378A" w:rsidRPr="00F97E86" w:rsidRDefault="0018378A" w:rsidP="00F97E86">
      <w:pPr>
        <w:jc w:val="both"/>
        <w:rPr>
          <w:rFonts w:cs="Arial"/>
        </w:rPr>
      </w:pPr>
      <w:r w:rsidRPr="000A1FB6">
        <w:rPr>
          <w:rFonts w:cs="Arial"/>
          <w:noProof/>
          <w:lang w:eastAsia="ru-RU"/>
        </w:rPr>
        <w:pict>
          <v:shape id="Рисунок 981" o:spid="_x0000_i2124" type="#_x0000_t75" style="width:420pt;height:145.5pt;visibility:visible">
            <v:imagedata r:id="rId588" o:title=""/>
          </v:shape>
        </w:pict>
      </w:r>
    </w:p>
    <w:p w:rsidR="0018378A" w:rsidRDefault="0018378A">
      <w:pPr>
        <w:rPr>
          <w:rFonts w:eastAsia="MS Mincho" w:cs="Arial"/>
        </w:rPr>
      </w:pPr>
      <w:r>
        <w:rPr>
          <w:rFonts w:eastAsia="MS Mincho" w:cs="Arial"/>
        </w:rPr>
        <w:br w:type="page"/>
      </w:r>
    </w:p>
    <w:p w:rsidR="0018378A" w:rsidRPr="002A7D81" w:rsidRDefault="0018378A" w:rsidP="002A7D81">
      <w:pPr>
        <w:jc w:val="both"/>
        <w:rPr>
          <w:rFonts w:cs="Arial"/>
        </w:rPr>
      </w:pPr>
      <w:r w:rsidRPr="002A7D81">
        <w:rPr>
          <w:rFonts w:cs="Arial"/>
        </w:rPr>
        <w:t xml:space="preserve">Использовать хомут для крепления трубки манометра к всасывающей трубке в нижеуказанном месте. </w:t>
      </w:r>
    </w:p>
    <w:p w:rsidR="0018378A" w:rsidRDefault="0018378A" w:rsidP="00536A66">
      <w:pPr>
        <w:rPr>
          <w:rFonts w:eastAsia="MS Mincho" w:cs="Arial"/>
        </w:rPr>
      </w:pPr>
      <w:r w:rsidRPr="000A1FB6">
        <w:rPr>
          <w:rFonts w:eastAsia="MS Mincho" w:cs="Arial"/>
          <w:noProof/>
          <w:lang w:eastAsia="ru-RU"/>
        </w:rPr>
        <w:pict>
          <v:shape id="Рисунок 982" o:spid="_x0000_i2125" type="#_x0000_t75" style="width:444pt;height:256.5pt;visibility:visible">
            <v:imagedata r:id="rId589" o:title=""/>
          </v:shape>
        </w:pict>
      </w:r>
    </w:p>
    <w:p w:rsidR="0018378A" w:rsidRDefault="0018378A" w:rsidP="005A5663">
      <w:pPr>
        <w:framePr w:w="9645" w:wrap="auto" w:hAnchor="text"/>
        <w:jc w:val="center"/>
        <w:rPr>
          <w:rFonts w:cs="Arial"/>
          <w:b/>
        </w:rPr>
        <w:sectPr w:rsidR="0018378A" w:rsidSect="00DA664A">
          <w:pgSz w:w="11906" w:h="16838"/>
          <w:pgMar w:top="1134" w:right="850" w:bottom="1134" w:left="1701" w:header="708" w:footer="708" w:gutter="0"/>
          <w:pgNumType w:chapStyle="1"/>
          <w:cols w:space="708"/>
          <w:docGrid w:linePitch="360"/>
        </w:sectPr>
      </w:pPr>
    </w:p>
    <w:p w:rsidR="0018378A" w:rsidRPr="00116FCA" w:rsidRDefault="0018378A" w:rsidP="00116FCA">
      <w:pPr>
        <w:jc w:val="center"/>
        <w:rPr>
          <w:rFonts w:cs="Arial"/>
          <w:b/>
        </w:rPr>
      </w:pPr>
      <w:r w:rsidRPr="00116FCA">
        <w:rPr>
          <w:rFonts w:cs="Arial"/>
          <w:b/>
        </w:rPr>
        <w:t>ЗАМЕТКИ</w:t>
      </w:r>
    </w:p>
    <w:p w:rsidR="0018378A" w:rsidRDefault="0018378A">
      <w:pPr>
        <w:rPr>
          <w:rFonts w:eastAsia="MS Mincho" w:cs="Arial"/>
        </w:rPr>
      </w:pPr>
      <w:r>
        <w:rPr>
          <w:rFonts w:eastAsia="MS Mincho" w:cs="Arial"/>
        </w:rPr>
        <w:br w:type="page"/>
      </w:r>
    </w:p>
    <w:p w:rsidR="0018378A" w:rsidRPr="002673F0" w:rsidRDefault="0018378A" w:rsidP="00116FCA">
      <w:pPr>
        <w:jc w:val="center"/>
        <w:rPr>
          <w:rFonts w:eastAsia="MS Mincho" w:cs="Arial"/>
        </w:rPr>
      </w:pPr>
      <w:r w:rsidRPr="000A1FB6">
        <w:rPr>
          <w:rFonts w:eastAsia="MS Mincho" w:cs="Arial"/>
          <w:noProof/>
          <w:lang w:eastAsia="ru-RU"/>
        </w:rPr>
        <w:pict>
          <v:shape id="Рисунок 983" o:spid="_x0000_i2126" type="#_x0000_t75" style="width:494.25pt;height:667.5pt;visibility:visible">
            <v:imagedata r:id="rId590" o:title=""/>
          </v:shape>
        </w:pict>
      </w:r>
    </w:p>
    <w:sectPr w:rsidR="0018378A" w:rsidRPr="002673F0" w:rsidSect="00DA664A">
      <w:footerReference w:type="default" r:id="rId591"/>
      <w:pgSz w:w="11906" w:h="16838"/>
      <w:pgMar w:top="1134" w:right="850" w:bottom="1134" w:left="1701" w:header="708" w:footer="708" w:gutter="0"/>
      <w:pgNumType w:chapStyle="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8378A" w:rsidRDefault="0018378A" w:rsidP="007B2D05">
      <w:r>
        <w:separator/>
      </w:r>
    </w:p>
  </w:endnote>
  <w:endnote w:type="continuationSeparator" w:id="1">
    <w:p w:rsidR="0018378A" w:rsidRDefault="0018378A" w:rsidP="007B2D05">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E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E1002AFF" w:usb1="C000605B" w:usb2="00000029" w:usb3="00000000" w:csb0="000101FF" w:csb1="00000000"/>
  </w:font>
  <w:font w:name="MS Gothic">
    <w:altName w:val="?l?r ?S?V?b?N"/>
    <w:panose1 w:val="020B0609070205080204"/>
    <w:charset w:val="80"/>
    <w:family w:val="modern"/>
    <w:pitch w:val="fixed"/>
    <w:sig w:usb0="E00002FF" w:usb1="6AC7FDFB" w:usb2="00000012" w:usb3="00000000" w:csb0="0002009F" w:csb1="00000000"/>
  </w:font>
  <w:font w:name="Helvetica">
    <w:panose1 w:val="020B0604020202020204"/>
    <w:charset w:val="CC"/>
    <w:family w:val="swiss"/>
    <w:pitch w:val="variable"/>
    <w:sig w:usb0="E0002AFF" w:usb1="C0007843" w:usb2="00000009" w:usb3="00000000" w:csb0="000001FF" w:csb1="00000000"/>
  </w:font>
  <w:font w:name="MS Mincho">
    <w:altName w:val="?l?r ??Ѓfc"/>
    <w:panose1 w:val="02020609040205080304"/>
    <w:charset w:val="80"/>
    <w:family w:val="modern"/>
    <w:pitch w:val="fixed"/>
    <w:sig w:usb0="E00002FF" w:usb1="6AC7FDFB" w:usb2="00000012" w:usb3="00000000" w:csb0="0002009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378A" w:rsidRDefault="0018378A" w:rsidP="007B2D05">
    <w:pPr>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378A" w:rsidRDefault="0018378A" w:rsidP="007B2D05">
    <w:pPr>
      <w:jc w:val="center"/>
    </w:pPr>
    <w:fldSimple w:instr="PAGE   \* MERGEFORMAT">
      <w:r>
        <w:rPr>
          <w:noProof/>
        </w:rPr>
        <w:t>1</w:t>
      </w:r>
    </w:fldSimple>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378A" w:rsidRDefault="0018378A" w:rsidP="007B2D05">
    <w:pPr>
      <w:jc w:val="cen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378A" w:rsidRDefault="0018378A" w:rsidP="007B2D05">
    <w:pPr>
      <w:jc w:val="center"/>
    </w:pPr>
    <w:fldSimple w:instr="PAGE   \* MERGEFORMAT">
      <w:r>
        <w:rPr>
          <w:noProof/>
        </w:rPr>
        <w:t>9</w:t>
      </w:r>
    </w:fldSimple>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378A" w:rsidRDefault="0018378A" w:rsidP="007B2D05">
    <w:pPr>
      <w:jc w:val="center"/>
    </w:pPr>
    <w:fldSimple w:instr="PAGE   \* MERGEFORMAT">
      <w:r>
        <w:rPr>
          <w:noProof/>
        </w:rPr>
        <w:t>1-2</w:t>
      </w:r>
    </w:fldSimple>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378A" w:rsidRDefault="0018378A" w:rsidP="007B2D05">
    <w:pPr>
      <w:jc w:val="center"/>
    </w:pPr>
    <w:fldSimple w:instr="PAGE   \* MERGEFORMAT">
      <w:r>
        <w:rPr>
          <w:noProof/>
        </w:rPr>
        <w:t>2-2</w:t>
      </w:r>
    </w:fldSimple>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378A" w:rsidRDefault="0018378A" w:rsidP="007B2D05">
    <w:pPr>
      <w:jc w:val="center"/>
    </w:pPr>
    <w:fldSimple w:instr="PAGE   \* MERGEFORMAT">
      <w:r>
        <w:rPr>
          <w:noProof/>
        </w:rPr>
        <w:t>3-11</w:t>
      </w:r>
    </w:fldSimple>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378A" w:rsidRDefault="0018378A" w:rsidP="007B2D05">
    <w:pPr>
      <w:jc w:val="center"/>
    </w:pPr>
    <w:fldSimple w:instr="PAGE   \* MERGEFORMAT">
      <w:r>
        <w:rPr>
          <w:noProof/>
        </w:rPr>
        <w:t>4-4</w:t>
      </w:r>
    </w:fldSimple>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378A" w:rsidRDefault="0018378A" w:rsidP="007B2D05">
    <w:pPr>
      <w:pStyle w:val="Footer"/>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8378A" w:rsidRDefault="0018378A" w:rsidP="007B2D05">
      <w:r>
        <w:separator/>
      </w:r>
    </w:p>
  </w:footnote>
  <w:footnote w:type="continuationSeparator" w:id="1">
    <w:p w:rsidR="0018378A" w:rsidRDefault="0018378A" w:rsidP="007B2D0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9.25pt;height:78pt;visibility:visible" o:bullet="t">
        <v:imagedata r:id="rId1" o:title=""/>
      </v:shape>
    </w:pict>
  </w:numPicBullet>
  <w:numPicBullet w:numPicBulletId="1">
    <w:pict>
      <v:shape id="_x0000_i1026" type="#_x0000_t75" style="width:14.25pt;height:14.25pt" o:bullet="t">
        <v:imagedata r:id="rId2" o:title=""/>
      </v:shape>
    </w:pict>
  </w:numPicBullet>
  <w:numPicBullet w:numPicBulletId="2">
    <w:pict>
      <v:shape id="_x0000_i1027" type="#_x0000_t75" style="width:14.25pt;height:12.75pt" o:bullet="t">
        <v:imagedata r:id="rId3" o:title=""/>
      </v:shape>
    </w:pict>
  </w:numPicBullet>
  <w:numPicBullet w:numPicBulletId="3">
    <w:pict>
      <v:shape id="_x0000_i1028" type="#_x0000_t75" style="width:14.25pt;height:13.5pt" o:bullet="t">
        <v:imagedata r:id="rId4" o:title=""/>
      </v:shape>
    </w:pict>
  </w:numPicBullet>
  <w:numPicBullet w:numPicBulletId="4">
    <w:pict>
      <v:shape id="_x0000_i1029" type="#_x0000_t75" style="width:14.25pt;height:11.25pt" o:bullet="t">
        <v:imagedata r:id="rId5" o:title=""/>
      </v:shape>
    </w:pict>
  </w:numPicBullet>
  <w:numPicBullet w:numPicBulletId="5">
    <w:pict>
      <v:shape id="_x0000_i1030" type="#_x0000_t75" style="width:14.25pt;height:13.5pt" o:bullet="t">
        <v:imagedata r:id="rId6" o:title=""/>
      </v:shape>
    </w:pict>
  </w:numPicBullet>
  <w:numPicBullet w:numPicBulletId="6">
    <w:pict>
      <v:shape id="_x0000_i1031" type="#_x0000_t75" style="width:11.25pt;height:12.75pt" o:bullet="t">
        <v:imagedata r:id="rId7" o:title=""/>
      </v:shape>
    </w:pict>
  </w:numPicBullet>
  <w:numPicBullet w:numPicBulletId="7">
    <w:pict>
      <v:shape id="_x0000_i1032" type="#_x0000_t75" style="width:14.25pt;height:12.75pt" o:bullet="t">
        <v:imagedata r:id="rId8" o:title=""/>
      </v:shape>
    </w:pict>
  </w:numPicBullet>
  <w:numPicBullet w:numPicBulletId="8">
    <w:pict>
      <v:shape id="_x0000_i1033" type="#_x0000_t75" style="width:14.25pt;height:12.75pt" o:bullet="t">
        <v:imagedata r:id="rId9" o:title=""/>
      </v:shape>
    </w:pict>
  </w:numPicBullet>
  <w:numPicBullet w:numPicBulletId="9">
    <w:pict>
      <v:shape id="_x0000_i1034" type="#_x0000_t75" style="width:14.25pt;height:14.25pt" o:bullet="t">
        <v:imagedata r:id="rId10" o:title=""/>
      </v:shape>
    </w:pict>
  </w:numPicBullet>
  <w:numPicBullet w:numPicBulletId="10">
    <w:pict>
      <v:shape id="_x0000_i1035" type="#_x0000_t75" style="width:14.25pt;height:14.25pt" o:bullet="t">
        <v:imagedata r:id="rId11" o:title=""/>
      </v:shape>
    </w:pict>
  </w:numPicBullet>
  <w:numPicBullet w:numPicBulletId="11">
    <w:pict>
      <v:shape id="_x0000_i1036" type="#_x0000_t75" style="width:14.25pt;height:15pt" o:bullet="t">
        <v:imagedata r:id="rId12" o:title=""/>
      </v:shape>
    </w:pict>
  </w:numPicBullet>
  <w:numPicBullet w:numPicBulletId="12">
    <w:pict>
      <v:shape id="_x0000_i1037" type="#_x0000_t75" style="width:14.25pt;height:15pt" o:bullet="t">
        <v:imagedata r:id="rId13" o:title=""/>
      </v:shape>
    </w:pict>
  </w:numPicBullet>
  <w:numPicBullet w:numPicBulletId="13">
    <w:pict>
      <v:shape id="_x0000_i1038" type="#_x0000_t75" style="width:14.25pt;height:15pt" o:bullet="t">
        <v:imagedata r:id="rId14" o:title=""/>
      </v:shape>
    </w:pict>
  </w:numPicBullet>
  <w:numPicBullet w:numPicBulletId="14">
    <w:pict>
      <v:shape id="_x0000_i1039" type="#_x0000_t75" style="width:14.25pt;height:15.75pt" o:bullet="t">
        <v:imagedata r:id="rId15" o:title=""/>
      </v:shape>
    </w:pict>
  </w:numPicBullet>
  <w:numPicBullet w:numPicBulletId="15">
    <w:pict>
      <v:shape id="_x0000_i1040" type="#_x0000_t75" style="width:14.25pt;height:13.5pt" o:bullet="t">
        <v:imagedata r:id="rId16" o:title=""/>
      </v:shape>
    </w:pict>
  </w:numPicBullet>
  <w:numPicBullet w:numPicBulletId="16">
    <w:pict>
      <v:shape id="_x0000_i1041" type="#_x0000_t75" style="width:17.25pt;height:15.75pt" o:bullet="t">
        <v:imagedata r:id="rId17" o:title=""/>
      </v:shape>
    </w:pict>
  </w:numPicBullet>
  <w:numPicBullet w:numPicBulletId="17">
    <w:pict>
      <v:shape id="_x0000_i1042" type="#_x0000_t75" style="width:14.25pt;height:13.5pt" o:bullet="t">
        <v:imagedata r:id="rId18" o:title=""/>
      </v:shape>
    </w:pict>
  </w:numPicBullet>
  <w:numPicBullet w:numPicBulletId="18">
    <w:pict>
      <v:shape id="_x0000_i1043" type="#_x0000_t75" style="width:17.25pt;height:15pt" o:bullet="t">
        <v:imagedata r:id="rId19" o:title=""/>
      </v:shape>
    </w:pict>
  </w:numPicBullet>
  <w:numPicBullet w:numPicBulletId="19">
    <w:pict>
      <v:shape id="_x0000_i1044" type="#_x0000_t75" style="width:14.25pt;height:14.25pt" o:bullet="t">
        <v:imagedata r:id="rId20" o:title=""/>
      </v:shape>
    </w:pict>
  </w:numPicBullet>
  <w:numPicBullet w:numPicBulletId="20">
    <w:pict>
      <v:shape id="_x0000_i1045" type="#_x0000_t75" style="width:14.25pt;height:15pt" o:bullet="t">
        <v:imagedata r:id="rId21" o:title=""/>
      </v:shape>
    </w:pict>
  </w:numPicBullet>
  <w:numPicBullet w:numPicBulletId="21">
    <w:pict>
      <v:shape id="_x0000_i1046" type="#_x0000_t75" style="width:14.25pt;height:13.5pt" o:bullet="t">
        <v:imagedata r:id="rId22" o:title=""/>
      </v:shape>
    </w:pict>
  </w:numPicBullet>
  <w:numPicBullet w:numPicBulletId="22">
    <w:pict>
      <v:shape id="_x0000_i1047" type="#_x0000_t75" style="width:17.25pt;height:12pt" o:bullet="t">
        <v:imagedata r:id="rId23" o:title=""/>
      </v:shape>
    </w:pict>
  </w:numPicBullet>
  <w:numPicBullet w:numPicBulletId="23">
    <w:pict>
      <v:shape id="_x0000_i1048" type="#_x0000_t75" style="width:17.25pt;height:14.25pt" o:bullet="t">
        <v:imagedata r:id="rId24" o:title=""/>
      </v:shape>
    </w:pict>
  </w:numPicBullet>
  <w:numPicBullet w:numPicBulletId="24">
    <w:pict>
      <v:shape id="_x0000_i1049" type="#_x0000_t75" style="width:14.25pt;height:13.5pt" o:bullet="t">
        <v:imagedata r:id="rId25" o:title=""/>
      </v:shape>
    </w:pict>
  </w:numPicBullet>
  <w:numPicBullet w:numPicBulletId="25">
    <w:pict>
      <v:shape id="_x0000_i1050" type="#_x0000_t75" style="width:14.25pt;height:14.25pt" o:bullet="t">
        <v:imagedata r:id="rId26" o:title=""/>
      </v:shape>
    </w:pict>
  </w:numPicBullet>
  <w:numPicBullet w:numPicBulletId="26">
    <w:pict>
      <v:shape id="_x0000_i1051" type="#_x0000_t75" style="width:14.25pt;height:15.75pt" o:bullet="t">
        <v:imagedata r:id="rId27" o:title=""/>
      </v:shape>
    </w:pict>
  </w:numPicBullet>
  <w:numPicBullet w:numPicBulletId="27">
    <w:pict>
      <v:shape id="_x0000_i1052" type="#_x0000_t75" style="width:14.25pt;height:15pt" o:bullet="t">
        <v:imagedata r:id="rId28" o:title=""/>
      </v:shape>
    </w:pict>
  </w:numPicBullet>
  <w:numPicBullet w:numPicBulletId="28">
    <w:pict>
      <v:shape id="_x0000_i1053" type="#_x0000_t75" style="width:14.25pt;height:14.25pt" o:bullet="t">
        <v:imagedata r:id="rId29" o:title=""/>
      </v:shape>
    </w:pict>
  </w:numPicBullet>
  <w:numPicBullet w:numPicBulletId="29">
    <w:pict>
      <v:shape id="_x0000_i1054" type="#_x0000_t75" style="width:17.25pt;height:12.75pt" o:bullet="t">
        <v:imagedata r:id="rId30" o:title=""/>
      </v:shape>
    </w:pict>
  </w:numPicBullet>
  <w:numPicBullet w:numPicBulletId="30">
    <w:pict>
      <v:shape id="_x0000_i1055" type="#_x0000_t75" style="width:14.25pt;height:12pt" o:bullet="t">
        <v:imagedata r:id="rId31" o:title=""/>
      </v:shape>
    </w:pict>
  </w:numPicBullet>
  <w:numPicBullet w:numPicBulletId="31">
    <w:pict>
      <v:shape id="_x0000_i1056" type="#_x0000_t75" style="width:14.25pt;height:12.75pt" o:bullet="t">
        <v:imagedata r:id="rId32" o:title=""/>
      </v:shape>
    </w:pict>
  </w:numPicBullet>
  <w:numPicBullet w:numPicBulletId="32">
    <w:pict>
      <v:shape id="_x0000_i1057" type="#_x0000_t75" style="width:17.25pt;height:13.5pt" o:bullet="t">
        <v:imagedata r:id="rId33" o:title=""/>
      </v:shape>
    </w:pict>
  </w:numPicBullet>
  <w:numPicBullet w:numPicBulletId="33">
    <w:pict>
      <v:shape id="_x0000_i1058" type="#_x0000_t75" style="width:14.25pt;height:13.5pt" o:bullet="t">
        <v:imagedata r:id="rId34" o:title=""/>
      </v:shape>
    </w:pict>
  </w:numPicBullet>
  <w:numPicBullet w:numPicBulletId="34">
    <w:pict>
      <v:shape id="_x0000_i1059" type="#_x0000_t75" style="width:14.25pt;height:12pt" o:bullet="t">
        <v:imagedata r:id="rId35" o:title=""/>
      </v:shape>
    </w:pict>
  </w:numPicBullet>
  <w:numPicBullet w:numPicBulletId="35">
    <w:pict>
      <v:shape id="_x0000_i1060" type="#_x0000_t75" style="width:14.25pt;height:12.75pt" o:bullet="t">
        <v:imagedata r:id="rId36" o:title=""/>
      </v:shape>
    </w:pict>
  </w:numPicBullet>
  <w:numPicBullet w:numPicBulletId="36">
    <w:pict>
      <v:shape id="_x0000_i1061" type="#_x0000_t75" style="width:14.25pt;height:13.5pt" o:bullet="t">
        <v:imagedata r:id="rId37" o:title=""/>
      </v:shape>
    </w:pict>
  </w:numPicBullet>
  <w:numPicBullet w:numPicBulletId="37">
    <w:pict>
      <v:shape id="_x0000_i1062" type="#_x0000_t75" style="width:14.25pt;height:13.5pt" o:bullet="t">
        <v:imagedata r:id="rId38" o:title=""/>
      </v:shape>
    </w:pict>
  </w:numPicBullet>
  <w:numPicBullet w:numPicBulletId="38">
    <w:pict>
      <v:shape id="_x0000_i1063" type="#_x0000_t75" style="width:14.25pt;height:14.25pt" o:bullet="t">
        <v:imagedata r:id="rId39" o:title=""/>
      </v:shape>
    </w:pict>
  </w:numPicBullet>
  <w:numPicBullet w:numPicBulletId="39">
    <w:pict>
      <v:shape id="_x0000_i1064" type="#_x0000_t75" style="width:14.25pt;height:15.75pt" o:bullet="t">
        <v:imagedata r:id="rId40" o:title=""/>
      </v:shape>
    </w:pict>
  </w:numPicBullet>
  <w:numPicBullet w:numPicBulletId="40">
    <w:pict>
      <v:shape id="_x0000_i1065" type="#_x0000_t75" style="width:14.25pt;height:13.5pt" o:bullet="t">
        <v:imagedata r:id="rId41" o:title=""/>
      </v:shape>
    </w:pict>
  </w:numPicBullet>
  <w:numPicBullet w:numPicBulletId="41">
    <w:pict>
      <v:shape id="_x0000_i1066" type="#_x0000_t75" style="width:14.25pt;height:14.25pt" o:bullet="t">
        <v:imagedata r:id="rId42" o:title=""/>
      </v:shape>
    </w:pict>
  </w:numPicBullet>
  <w:numPicBullet w:numPicBulletId="42">
    <w:pict>
      <v:shape id="_x0000_i1067" type="#_x0000_t75" style="width:14.25pt;height:12.75pt" o:bullet="t">
        <v:imagedata r:id="rId43" o:title=""/>
      </v:shape>
    </w:pict>
  </w:numPicBullet>
  <w:numPicBullet w:numPicBulletId="43">
    <w:pict>
      <v:shape id="_x0000_i1068" type="#_x0000_t75" style="width:14.25pt;height:13.5pt" o:bullet="t">
        <v:imagedata r:id="rId44" o:title=""/>
      </v:shape>
    </w:pict>
  </w:numPicBullet>
  <w:numPicBullet w:numPicBulletId="44">
    <w:pict>
      <v:shape id="_x0000_i1069" type="#_x0000_t75" style="width:17.25pt;height:15.75pt" o:bullet="t">
        <v:imagedata r:id="rId45" o:title=""/>
      </v:shape>
    </w:pict>
  </w:numPicBullet>
  <w:numPicBullet w:numPicBulletId="45">
    <w:pict>
      <v:shape id="_x0000_i1070" type="#_x0000_t75" style="width:14.25pt;height:15.75pt" o:bullet="t">
        <v:imagedata r:id="rId46" o:title=""/>
      </v:shape>
    </w:pict>
  </w:numPicBullet>
  <w:numPicBullet w:numPicBulletId="46">
    <w:pict>
      <v:shape id="_x0000_i1071" type="#_x0000_t75" style="width:14.25pt;height:12.75pt" o:bullet="t">
        <v:imagedata r:id="rId47" o:title=""/>
      </v:shape>
    </w:pict>
  </w:numPicBullet>
  <w:numPicBullet w:numPicBulletId="47">
    <w:pict>
      <v:shape id="_x0000_i1072" type="#_x0000_t75" style="width:14.25pt;height:14.25pt" o:bullet="t">
        <v:imagedata r:id="rId48" o:title=""/>
      </v:shape>
    </w:pict>
  </w:numPicBullet>
  <w:numPicBullet w:numPicBulletId="48">
    <w:pict>
      <v:shape id="_x0000_i1073" type="#_x0000_t75" style="width:14.25pt;height:13.5pt" o:bullet="t">
        <v:imagedata r:id="rId49" o:title=""/>
      </v:shape>
    </w:pict>
  </w:numPicBullet>
  <w:numPicBullet w:numPicBulletId="49">
    <w:pict>
      <v:shape id="_x0000_i1074" type="#_x0000_t75" style="width:11.25pt;height:14.25pt" o:bullet="t">
        <v:imagedata r:id="rId50" o:title=""/>
      </v:shape>
    </w:pict>
  </w:numPicBullet>
  <w:numPicBullet w:numPicBulletId="50">
    <w:pict>
      <v:shape id="_x0000_i1075" type="#_x0000_t75" style="width:14.25pt;height:12.75pt" o:bullet="t">
        <v:imagedata r:id="rId51" o:title=""/>
      </v:shape>
    </w:pict>
  </w:numPicBullet>
  <w:numPicBullet w:numPicBulletId="51">
    <w:pict>
      <v:shape id="_x0000_i1076" type="#_x0000_t75" style="width:17.25pt;height:15pt" o:bullet="t">
        <v:imagedata r:id="rId52" o:title=""/>
      </v:shape>
    </w:pict>
  </w:numPicBullet>
  <w:numPicBullet w:numPicBulletId="52">
    <w:pict>
      <v:shape id="_x0000_i1077" type="#_x0000_t75" style="width:14.25pt;height:14.25pt" o:bullet="t">
        <v:imagedata r:id="rId53" o:title=""/>
      </v:shape>
    </w:pict>
  </w:numPicBullet>
  <w:numPicBullet w:numPicBulletId="53">
    <w:pict>
      <v:shape id="_x0000_i1078" type="#_x0000_t75" style="width:11.25pt;height:12pt" o:bullet="t">
        <v:imagedata r:id="rId54" o:title=""/>
      </v:shape>
    </w:pict>
  </w:numPicBullet>
  <w:numPicBullet w:numPicBulletId="54">
    <w:pict>
      <v:shape id="_x0000_i1079" type="#_x0000_t75" style="width:14.25pt;height:13.5pt" o:bullet="t">
        <v:imagedata r:id="rId55" o:title=""/>
      </v:shape>
    </w:pict>
  </w:numPicBullet>
  <w:numPicBullet w:numPicBulletId="55">
    <w:pict>
      <v:shape id="_x0000_i1080" type="#_x0000_t75" style="width:11.25pt;height:14.25pt" o:bullet="t">
        <v:imagedata r:id="rId56" o:title=""/>
      </v:shape>
    </w:pict>
  </w:numPicBullet>
  <w:numPicBullet w:numPicBulletId="56">
    <w:pict>
      <v:shape id="_x0000_i1081" type="#_x0000_t75" style="width:14.25pt;height:12.75pt" o:bullet="t">
        <v:imagedata r:id="rId57" o:title=""/>
      </v:shape>
    </w:pict>
  </w:numPicBullet>
  <w:numPicBullet w:numPicBulletId="57">
    <w:pict>
      <v:shape id="_x0000_i1082" type="#_x0000_t75" style="width:14.25pt;height:15pt" o:bullet="t">
        <v:imagedata r:id="rId58" o:title=""/>
      </v:shape>
    </w:pict>
  </w:numPicBullet>
  <w:numPicBullet w:numPicBulletId="58">
    <w:pict>
      <v:shape id="_x0000_i1083" type="#_x0000_t75" style="width:14.25pt;height:13.5pt" o:bullet="t">
        <v:imagedata r:id="rId59" o:title=""/>
      </v:shape>
    </w:pict>
  </w:numPicBullet>
  <w:numPicBullet w:numPicBulletId="59">
    <w:pict>
      <v:shape id="_x0000_i1084" type="#_x0000_t75" style="width:17.25pt;height:15.75pt" o:bullet="t">
        <v:imagedata r:id="rId60" o:title=""/>
      </v:shape>
    </w:pict>
  </w:numPicBullet>
  <w:numPicBullet w:numPicBulletId="60">
    <w:pict>
      <v:shape id="_x0000_i1085" type="#_x0000_t75" style="width:14.25pt;height:14.25pt" o:bullet="t">
        <v:imagedata r:id="rId61" o:title=""/>
      </v:shape>
    </w:pict>
  </w:numPicBullet>
  <w:numPicBullet w:numPicBulletId="61">
    <w:pict>
      <v:shape id="_x0000_i1086" type="#_x0000_t75" style="width:17.25pt;height:12.75pt" o:bullet="t">
        <v:imagedata r:id="rId62" o:title=""/>
      </v:shape>
    </w:pict>
  </w:numPicBullet>
  <w:numPicBullet w:numPicBulletId="62">
    <w:pict>
      <v:shape id="_x0000_i1087" type="#_x0000_t75" style="width:14.25pt;height:15pt" o:bullet="t">
        <v:imagedata r:id="rId63" o:title=""/>
      </v:shape>
    </w:pict>
  </w:numPicBullet>
  <w:numPicBullet w:numPicBulletId="63">
    <w:pict>
      <v:shape id="_x0000_i1088" type="#_x0000_t75" style="width:14.25pt;height:13.5pt" o:bullet="t">
        <v:imagedata r:id="rId64" o:title=""/>
      </v:shape>
    </w:pict>
  </w:numPicBullet>
  <w:numPicBullet w:numPicBulletId="64">
    <w:pict>
      <v:shape id="_x0000_i1089" type="#_x0000_t75" style="width:14.25pt;height:13.5pt" o:bullet="t">
        <v:imagedata r:id="rId65" o:title=""/>
      </v:shape>
    </w:pict>
  </w:numPicBullet>
  <w:numPicBullet w:numPicBulletId="65">
    <w:pict>
      <v:shape id="_x0000_i1090" type="#_x0000_t75" style="width:14.25pt;height:14.25pt" o:bullet="t">
        <v:imagedata r:id="rId66" o:title=""/>
      </v:shape>
    </w:pict>
  </w:numPicBullet>
  <w:numPicBullet w:numPicBulletId="66">
    <w:pict>
      <v:shape id="_x0000_i1091" type="#_x0000_t75" style="width:14.25pt;height:13.5pt" o:bullet="t">
        <v:imagedata r:id="rId67" o:title=""/>
      </v:shape>
    </w:pict>
  </w:numPicBullet>
  <w:numPicBullet w:numPicBulletId="67">
    <w:pict>
      <v:shape id="_x0000_i1092" type="#_x0000_t75" style="width:14.25pt;height:15.75pt" o:bullet="t">
        <v:imagedata r:id="rId68" o:title=""/>
      </v:shape>
    </w:pict>
  </w:numPicBullet>
  <w:numPicBullet w:numPicBulletId="68">
    <w:pict>
      <v:shape id="_x0000_i1093" type="#_x0000_t75" style="width:11.25pt;height:13.5pt" o:bullet="t">
        <v:imagedata r:id="rId69" o:title=""/>
      </v:shape>
    </w:pict>
  </w:numPicBullet>
  <w:numPicBullet w:numPicBulletId="69">
    <w:pict>
      <v:shape id="_x0000_i1094" type="#_x0000_t75" style="width:14.25pt;height:13.5pt" o:bullet="t">
        <v:imagedata r:id="rId70" o:title=""/>
      </v:shape>
    </w:pict>
  </w:numPicBullet>
  <w:numPicBullet w:numPicBulletId="70">
    <w:pict>
      <v:shape id="_x0000_i1095" type="#_x0000_t75" style="width:14.25pt;height:14.25pt" o:bullet="t">
        <v:imagedata r:id="rId71" o:title=""/>
      </v:shape>
    </w:pict>
  </w:numPicBullet>
  <w:numPicBullet w:numPicBulletId="71">
    <w:pict>
      <v:shape id="_x0000_i1096" type="#_x0000_t75" style="width:14.25pt;height:15pt" o:bullet="t">
        <v:imagedata r:id="rId72" o:title=""/>
      </v:shape>
    </w:pict>
  </w:numPicBullet>
  <w:numPicBullet w:numPicBulletId="72">
    <w:pict>
      <v:shape id="_x0000_i1097" type="#_x0000_t75" style="width:14.25pt;height:13.5pt" o:bullet="t">
        <v:imagedata r:id="rId73" o:title=""/>
      </v:shape>
    </w:pict>
  </w:numPicBullet>
  <w:numPicBullet w:numPicBulletId="73">
    <w:pict>
      <v:shape id="_x0000_i1098" type="#_x0000_t75" style="width:11.25pt;height:12.75pt" o:bullet="t">
        <v:imagedata r:id="rId74" o:title=""/>
      </v:shape>
    </w:pict>
  </w:numPicBullet>
  <w:numPicBullet w:numPicBulletId="74">
    <w:pict>
      <v:shape id="_x0000_i1099" type="#_x0000_t75" style="width:14.25pt;height:11.25pt" o:bullet="t">
        <v:imagedata r:id="rId75" o:title=""/>
      </v:shape>
    </w:pict>
  </w:numPicBullet>
  <w:numPicBullet w:numPicBulletId="75">
    <w:pict>
      <v:shape id="_x0000_i1100" type="#_x0000_t75" style="width:11.25pt;height:13.5pt" o:bullet="t">
        <v:imagedata r:id="rId76" o:title=""/>
      </v:shape>
    </w:pict>
  </w:numPicBullet>
  <w:numPicBullet w:numPicBulletId="76">
    <w:pict>
      <v:shape id="_x0000_i1101" type="#_x0000_t75" style="width:14.25pt;height:12pt" o:bullet="t">
        <v:imagedata r:id="rId77" o:title=""/>
      </v:shape>
    </w:pict>
  </w:numPicBullet>
  <w:numPicBullet w:numPicBulletId="77">
    <w:pict>
      <v:shape id="_x0000_i1102" type="#_x0000_t75" style="width:14.25pt;height:12.75pt" o:bullet="t">
        <v:imagedata r:id="rId78" o:title=""/>
      </v:shape>
    </w:pict>
  </w:numPicBullet>
  <w:numPicBullet w:numPicBulletId="78">
    <w:pict>
      <v:shape id="_x0000_i1103" type="#_x0000_t75" style="width:17.25pt;height:15pt" o:bullet="t">
        <v:imagedata r:id="rId79" o:title=""/>
      </v:shape>
    </w:pict>
  </w:numPicBullet>
  <w:numPicBullet w:numPicBulletId="79">
    <w:pict>
      <v:shape id="_x0000_i1104" type="#_x0000_t75" style="width:14.25pt;height:12.75pt" o:bullet="t">
        <v:imagedata r:id="rId80" o:title=""/>
      </v:shape>
    </w:pict>
  </w:numPicBullet>
  <w:numPicBullet w:numPicBulletId="80">
    <w:pict>
      <v:shape id="_x0000_i1105" type="#_x0000_t75" style="width:14.25pt;height:13.5pt" o:bullet="t">
        <v:imagedata r:id="rId81" o:title=""/>
      </v:shape>
    </w:pict>
  </w:numPicBullet>
  <w:numPicBullet w:numPicBulletId="81">
    <w:pict>
      <v:shape id="_x0000_i1106" type="#_x0000_t75" style="width:17.25pt;height:15pt" o:bullet="t">
        <v:imagedata r:id="rId82" o:title=""/>
      </v:shape>
    </w:pict>
  </w:numPicBullet>
  <w:numPicBullet w:numPicBulletId="82">
    <w:pict>
      <v:shape id="_x0000_i1107" type="#_x0000_t75" style="width:14.25pt;height:12.75pt" o:bullet="t">
        <v:imagedata r:id="rId83" o:title=""/>
      </v:shape>
    </w:pict>
  </w:numPicBullet>
  <w:numPicBullet w:numPicBulletId="83">
    <w:pict>
      <v:shape id="_x0000_i1108" type="#_x0000_t75" style="width:11.25pt;height:14.25pt" o:bullet="t">
        <v:imagedata r:id="rId84" o:title=""/>
      </v:shape>
    </w:pict>
  </w:numPicBullet>
  <w:abstractNum w:abstractNumId="0">
    <w:nsid w:val="00100460"/>
    <w:multiLevelType w:val="hybridMultilevel"/>
    <w:tmpl w:val="168E9C7A"/>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01A0B58"/>
    <w:multiLevelType w:val="multilevel"/>
    <w:tmpl w:val="677EA700"/>
    <w:lvl w:ilvl="0">
      <w:start w:val="1"/>
      <w:numFmt w:val="decimal"/>
      <w:lvlText w:val="%1."/>
      <w:lvlJc w:val="left"/>
      <w:pPr>
        <w:ind w:left="1080" w:hanging="360"/>
      </w:pPr>
      <w:rPr>
        <w:rFonts w:cs="Times New Roman" w:hint="default"/>
      </w:rPr>
    </w:lvl>
    <w:lvl w:ilvl="1">
      <w:start w:val="2"/>
      <w:numFmt w:val="decimal"/>
      <w:isLgl/>
      <w:lvlText w:val="%1.%2"/>
      <w:lvlJc w:val="left"/>
      <w:pPr>
        <w:ind w:left="1440" w:hanging="720"/>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800" w:hanging="1080"/>
      </w:pPr>
      <w:rPr>
        <w:rFonts w:cs="Times New Roman" w:hint="default"/>
      </w:rPr>
    </w:lvl>
    <w:lvl w:ilvl="4">
      <w:start w:val="1"/>
      <w:numFmt w:val="decimal"/>
      <w:isLgl/>
      <w:lvlText w:val="%1.%2.%3.%4.%5"/>
      <w:lvlJc w:val="left"/>
      <w:pPr>
        <w:ind w:left="2160" w:hanging="1440"/>
      </w:pPr>
      <w:rPr>
        <w:rFonts w:cs="Times New Roman" w:hint="default"/>
      </w:rPr>
    </w:lvl>
    <w:lvl w:ilvl="5">
      <w:start w:val="1"/>
      <w:numFmt w:val="decimal"/>
      <w:isLgl/>
      <w:lvlText w:val="%1.%2.%3.%4.%5.%6"/>
      <w:lvlJc w:val="left"/>
      <w:pPr>
        <w:ind w:left="2160" w:hanging="1440"/>
      </w:pPr>
      <w:rPr>
        <w:rFonts w:cs="Times New Roman" w:hint="default"/>
      </w:rPr>
    </w:lvl>
    <w:lvl w:ilvl="6">
      <w:start w:val="1"/>
      <w:numFmt w:val="decimal"/>
      <w:isLgl/>
      <w:lvlText w:val="%1.%2.%3.%4.%5.%6.%7"/>
      <w:lvlJc w:val="left"/>
      <w:pPr>
        <w:ind w:left="2520" w:hanging="1800"/>
      </w:pPr>
      <w:rPr>
        <w:rFonts w:cs="Times New Roman" w:hint="default"/>
      </w:rPr>
    </w:lvl>
    <w:lvl w:ilvl="7">
      <w:start w:val="1"/>
      <w:numFmt w:val="decimal"/>
      <w:isLgl/>
      <w:lvlText w:val="%1.%2.%3.%4.%5.%6.%7.%8"/>
      <w:lvlJc w:val="left"/>
      <w:pPr>
        <w:ind w:left="2520" w:hanging="1800"/>
      </w:pPr>
      <w:rPr>
        <w:rFonts w:cs="Times New Roman" w:hint="default"/>
      </w:rPr>
    </w:lvl>
    <w:lvl w:ilvl="8">
      <w:start w:val="1"/>
      <w:numFmt w:val="decimal"/>
      <w:isLgl/>
      <w:lvlText w:val="%1.%2.%3.%4.%5.%6.%7.%8.%9"/>
      <w:lvlJc w:val="left"/>
      <w:pPr>
        <w:ind w:left="2880" w:hanging="2160"/>
      </w:pPr>
      <w:rPr>
        <w:rFonts w:cs="Times New Roman" w:hint="default"/>
      </w:rPr>
    </w:lvl>
  </w:abstractNum>
  <w:abstractNum w:abstractNumId="2">
    <w:nsid w:val="01425C6A"/>
    <w:multiLevelType w:val="hybridMultilevel"/>
    <w:tmpl w:val="00620060"/>
    <w:lvl w:ilvl="0" w:tplc="151C1264">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02F2231B"/>
    <w:multiLevelType w:val="hybridMultilevel"/>
    <w:tmpl w:val="FCBAF09A"/>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03143BA9"/>
    <w:multiLevelType w:val="hybridMultilevel"/>
    <w:tmpl w:val="E176ED0C"/>
    <w:lvl w:ilvl="0" w:tplc="41D4E1A4">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5">
    <w:nsid w:val="03737530"/>
    <w:multiLevelType w:val="hybridMultilevel"/>
    <w:tmpl w:val="FD8A5CB8"/>
    <w:lvl w:ilvl="0" w:tplc="89922EF4">
      <w:start w:val="1"/>
      <w:numFmt w:val="bullet"/>
      <w:lvlText w:val=""/>
      <w:lvlPicBulletId w:val="30"/>
      <w:lvlJc w:val="left"/>
      <w:pPr>
        <w:tabs>
          <w:tab w:val="num" w:pos="720"/>
        </w:tabs>
        <w:ind w:left="720" w:hanging="360"/>
      </w:pPr>
      <w:rPr>
        <w:rFonts w:ascii="Symbol" w:hAnsi="Symbol" w:hint="default"/>
      </w:rPr>
    </w:lvl>
    <w:lvl w:ilvl="1" w:tplc="915A9752" w:tentative="1">
      <w:start w:val="1"/>
      <w:numFmt w:val="bullet"/>
      <w:lvlText w:val=""/>
      <w:lvlJc w:val="left"/>
      <w:pPr>
        <w:tabs>
          <w:tab w:val="num" w:pos="1440"/>
        </w:tabs>
        <w:ind w:left="1440" w:hanging="360"/>
      </w:pPr>
      <w:rPr>
        <w:rFonts w:ascii="Symbol" w:hAnsi="Symbol" w:hint="default"/>
      </w:rPr>
    </w:lvl>
    <w:lvl w:ilvl="2" w:tplc="C936BAD8" w:tentative="1">
      <w:start w:val="1"/>
      <w:numFmt w:val="bullet"/>
      <w:lvlText w:val=""/>
      <w:lvlJc w:val="left"/>
      <w:pPr>
        <w:tabs>
          <w:tab w:val="num" w:pos="2160"/>
        </w:tabs>
        <w:ind w:left="2160" w:hanging="360"/>
      </w:pPr>
      <w:rPr>
        <w:rFonts w:ascii="Symbol" w:hAnsi="Symbol" w:hint="default"/>
      </w:rPr>
    </w:lvl>
    <w:lvl w:ilvl="3" w:tplc="98ECF9D8" w:tentative="1">
      <w:start w:val="1"/>
      <w:numFmt w:val="bullet"/>
      <w:lvlText w:val=""/>
      <w:lvlJc w:val="left"/>
      <w:pPr>
        <w:tabs>
          <w:tab w:val="num" w:pos="2880"/>
        </w:tabs>
        <w:ind w:left="2880" w:hanging="360"/>
      </w:pPr>
      <w:rPr>
        <w:rFonts w:ascii="Symbol" w:hAnsi="Symbol" w:hint="default"/>
      </w:rPr>
    </w:lvl>
    <w:lvl w:ilvl="4" w:tplc="9DF67D60" w:tentative="1">
      <w:start w:val="1"/>
      <w:numFmt w:val="bullet"/>
      <w:lvlText w:val=""/>
      <w:lvlJc w:val="left"/>
      <w:pPr>
        <w:tabs>
          <w:tab w:val="num" w:pos="3600"/>
        </w:tabs>
        <w:ind w:left="3600" w:hanging="360"/>
      </w:pPr>
      <w:rPr>
        <w:rFonts w:ascii="Symbol" w:hAnsi="Symbol" w:hint="default"/>
      </w:rPr>
    </w:lvl>
    <w:lvl w:ilvl="5" w:tplc="6BB20D9E" w:tentative="1">
      <w:start w:val="1"/>
      <w:numFmt w:val="bullet"/>
      <w:lvlText w:val=""/>
      <w:lvlJc w:val="left"/>
      <w:pPr>
        <w:tabs>
          <w:tab w:val="num" w:pos="4320"/>
        </w:tabs>
        <w:ind w:left="4320" w:hanging="360"/>
      </w:pPr>
      <w:rPr>
        <w:rFonts w:ascii="Symbol" w:hAnsi="Symbol" w:hint="default"/>
      </w:rPr>
    </w:lvl>
    <w:lvl w:ilvl="6" w:tplc="B85641C0" w:tentative="1">
      <w:start w:val="1"/>
      <w:numFmt w:val="bullet"/>
      <w:lvlText w:val=""/>
      <w:lvlJc w:val="left"/>
      <w:pPr>
        <w:tabs>
          <w:tab w:val="num" w:pos="5040"/>
        </w:tabs>
        <w:ind w:left="5040" w:hanging="360"/>
      </w:pPr>
      <w:rPr>
        <w:rFonts w:ascii="Symbol" w:hAnsi="Symbol" w:hint="default"/>
      </w:rPr>
    </w:lvl>
    <w:lvl w:ilvl="7" w:tplc="BBF66C46" w:tentative="1">
      <w:start w:val="1"/>
      <w:numFmt w:val="bullet"/>
      <w:lvlText w:val=""/>
      <w:lvlJc w:val="left"/>
      <w:pPr>
        <w:tabs>
          <w:tab w:val="num" w:pos="5760"/>
        </w:tabs>
        <w:ind w:left="5760" w:hanging="360"/>
      </w:pPr>
      <w:rPr>
        <w:rFonts w:ascii="Symbol" w:hAnsi="Symbol" w:hint="default"/>
      </w:rPr>
    </w:lvl>
    <w:lvl w:ilvl="8" w:tplc="27E6FA6C" w:tentative="1">
      <w:start w:val="1"/>
      <w:numFmt w:val="bullet"/>
      <w:lvlText w:val=""/>
      <w:lvlJc w:val="left"/>
      <w:pPr>
        <w:tabs>
          <w:tab w:val="num" w:pos="6480"/>
        </w:tabs>
        <w:ind w:left="6480" w:hanging="360"/>
      </w:pPr>
      <w:rPr>
        <w:rFonts w:ascii="Symbol" w:hAnsi="Symbol" w:hint="default"/>
      </w:rPr>
    </w:lvl>
  </w:abstractNum>
  <w:abstractNum w:abstractNumId="6">
    <w:nsid w:val="03D664AA"/>
    <w:multiLevelType w:val="hybridMultilevel"/>
    <w:tmpl w:val="310633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4171F13"/>
    <w:multiLevelType w:val="hybridMultilevel"/>
    <w:tmpl w:val="B7C224C8"/>
    <w:lvl w:ilvl="0" w:tplc="669E3C1A">
      <w:start w:val="1"/>
      <w:numFmt w:val="bullet"/>
      <w:lvlText w:val=""/>
      <w:lvlPicBulletId w:val="13"/>
      <w:lvlJc w:val="left"/>
      <w:pPr>
        <w:tabs>
          <w:tab w:val="num" w:pos="720"/>
        </w:tabs>
        <w:ind w:left="720" w:hanging="360"/>
      </w:pPr>
      <w:rPr>
        <w:rFonts w:ascii="Symbol" w:hAnsi="Symbol" w:hint="default"/>
      </w:rPr>
    </w:lvl>
    <w:lvl w:ilvl="1" w:tplc="FA0AF47A" w:tentative="1">
      <w:start w:val="1"/>
      <w:numFmt w:val="bullet"/>
      <w:lvlText w:val=""/>
      <w:lvlJc w:val="left"/>
      <w:pPr>
        <w:tabs>
          <w:tab w:val="num" w:pos="1440"/>
        </w:tabs>
        <w:ind w:left="1440" w:hanging="360"/>
      </w:pPr>
      <w:rPr>
        <w:rFonts w:ascii="Symbol" w:hAnsi="Symbol" w:hint="default"/>
      </w:rPr>
    </w:lvl>
    <w:lvl w:ilvl="2" w:tplc="77A0BD20" w:tentative="1">
      <w:start w:val="1"/>
      <w:numFmt w:val="bullet"/>
      <w:lvlText w:val=""/>
      <w:lvlJc w:val="left"/>
      <w:pPr>
        <w:tabs>
          <w:tab w:val="num" w:pos="2160"/>
        </w:tabs>
        <w:ind w:left="2160" w:hanging="360"/>
      </w:pPr>
      <w:rPr>
        <w:rFonts w:ascii="Symbol" w:hAnsi="Symbol" w:hint="default"/>
      </w:rPr>
    </w:lvl>
    <w:lvl w:ilvl="3" w:tplc="FC7CD6DA" w:tentative="1">
      <w:start w:val="1"/>
      <w:numFmt w:val="bullet"/>
      <w:lvlText w:val=""/>
      <w:lvlJc w:val="left"/>
      <w:pPr>
        <w:tabs>
          <w:tab w:val="num" w:pos="2880"/>
        </w:tabs>
        <w:ind w:left="2880" w:hanging="360"/>
      </w:pPr>
      <w:rPr>
        <w:rFonts w:ascii="Symbol" w:hAnsi="Symbol" w:hint="default"/>
      </w:rPr>
    </w:lvl>
    <w:lvl w:ilvl="4" w:tplc="04E05EA8" w:tentative="1">
      <w:start w:val="1"/>
      <w:numFmt w:val="bullet"/>
      <w:lvlText w:val=""/>
      <w:lvlJc w:val="left"/>
      <w:pPr>
        <w:tabs>
          <w:tab w:val="num" w:pos="3600"/>
        </w:tabs>
        <w:ind w:left="3600" w:hanging="360"/>
      </w:pPr>
      <w:rPr>
        <w:rFonts w:ascii="Symbol" w:hAnsi="Symbol" w:hint="default"/>
      </w:rPr>
    </w:lvl>
    <w:lvl w:ilvl="5" w:tplc="E3B2D9C6" w:tentative="1">
      <w:start w:val="1"/>
      <w:numFmt w:val="bullet"/>
      <w:lvlText w:val=""/>
      <w:lvlJc w:val="left"/>
      <w:pPr>
        <w:tabs>
          <w:tab w:val="num" w:pos="4320"/>
        </w:tabs>
        <w:ind w:left="4320" w:hanging="360"/>
      </w:pPr>
      <w:rPr>
        <w:rFonts w:ascii="Symbol" w:hAnsi="Symbol" w:hint="default"/>
      </w:rPr>
    </w:lvl>
    <w:lvl w:ilvl="6" w:tplc="00B6878C" w:tentative="1">
      <w:start w:val="1"/>
      <w:numFmt w:val="bullet"/>
      <w:lvlText w:val=""/>
      <w:lvlJc w:val="left"/>
      <w:pPr>
        <w:tabs>
          <w:tab w:val="num" w:pos="5040"/>
        </w:tabs>
        <w:ind w:left="5040" w:hanging="360"/>
      </w:pPr>
      <w:rPr>
        <w:rFonts w:ascii="Symbol" w:hAnsi="Symbol" w:hint="default"/>
      </w:rPr>
    </w:lvl>
    <w:lvl w:ilvl="7" w:tplc="88664338" w:tentative="1">
      <w:start w:val="1"/>
      <w:numFmt w:val="bullet"/>
      <w:lvlText w:val=""/>
      <w:lvlJc w:val="left"/>
      <w:pPr>
        <w:tabs>
          <w:tab w:val="num" w:pos="5760"/>
        </w:tabs>
        <w:ind w:left="5760" w:hanging="360"/>
      </w:pPr>
      <w:rPr>
        <w:rFonts w:ascii="Symbol" w:hAnsi="Symbol" w:hint="default"/>
      </w:rPr>
    </w:lvl>
    <w:lvl w:ilvl="8" w:tplc="44ACCC56" w:tentative="1">
      <w:start w:val="1"/>
      <w:numFmt w:val="bullet"/>
      <w:lvlText w:val=""/>
      <w:lvlJc w:val="left"/>
      <w:pPr>
        <w:tabs>
          <w:tab w:val="num" w:pos="6480"/>
        </w:tabs>
        <w:ind w:left="6480" w:hanging="360"/>
      </w:pPr>
      <w:rPr>
        <w:rFonts w:ascii="Symbol" w:hAnsi="Symbol" w:hint="default"/>
      </w:rPr>
    </w:lvl>
  </w:abstractNum>
  <w:abstractNum w:abstractNumId="8">
    <w:nsid w:val="0444534D"/>
    <w:multiLevelType w:val="hybridMultilevel"/>
    <w:tmpl w:val="E19E0652"/>
    <w:lvl w:ilvl="0" w:tplc="D4344688">
      <w:start w:val="1"/>
      <w:numFmt w:val="bullet"/>
      <w:lvlText w:val=""/>
      <w:lvlPicBulletId w:val="58"/>
      <w:lvlJc w:val="left"/>
      <w:pPr>
        <w:tabs>
          <w:tab w:val="num" w:pos="720"/>
        </w:tabs>
        <w:ind w:left="720" w:hanging="360"/>
      </w:pPr>
      <w:rPr>
        <w:rFonts w:ascii="Symbol" w:hAnsi="Symbol" w:hint="default"/>
      </w:rPr>
    </w:lvl>
    <w:lvl w:ilvl="1" w:tplc="20EEC0B4" w:tentative="1">
      <w:start w:val="1"/>
      <w:numFmt w:val="bullet"/>
      <w:lvlText w:val=""/>
      <w:lvlJc w:val="left"/>
      <w:pPr>
        <w:tabs>
          <w:tab w:val="num" w:pos="1440"/>
        </w:tabs>
        <w:ind w:left="1440" w:hanging="360"/>
      </w:pPr>
      <w:rPr>
        <w:rFonts w:ascii="Symbol" w:hAnsi="Symbol" w:hint="default"/>
      </w:rPr>
    </w:lvl>
    <w:lvl w:ilvl="2" w:tplc="2CF89A34" w:tentative="1">
      <w:start w:val="1"/>
      <w:numFmt w:val="bullet"/>
      <w:lvlText w:val=""/>
      <w:lvlJc w:val="left"/>
      <w:pPr>
        <w:tabs>
          <w:tab w:val="num" w:pos="2160"/>
        </w:tabs>
        <w:ind w:left="2160" w:hanging="360"/>
      </w:pPr>
      <w:rPr>
        <w:rFonts w:ascii="Symbol" w:hAnsi="Symbol" w:hint="default"/>
      </w:rPr>
    </w:lvl>
    <w:lvl w:ilvl="3" w:tplc="3E9E8B02" w:tentative="1">
      <w:start w:val="1"/>
      <w:numFmt w:val="bullet"/>
      <w:lvlText w:val=""/>
      <w:lvlJc w:val="left"/>
      <w:pPr>
        <w:tabs>
          <w:tab w:val="num" w:pos="2880"/>
        </w:tabs>
        <w:ind w:left="2880" w:hanging="360"/>
      </w:pPr>
      <w:rPr>
        <w:rFonts w:ascii="Symbol" w:hAnsi="Symbol" w:hint="default"/>
      </w:rPr>
    </w:lvl>
    <w:lvl w:ilvl="4" w:tplc="2FD08A7C" w:tentative="1">
      <w:start w:val="1"/>
      <w:numFmt w:val="bullet"/>
      <w:lvlText w:val=""/>
      <w:lvlJc w:val="left"/>
      <w:pPr>
        <w:tabs>
          <w:tab w:val="num" w:pos="3600"/>
        </w:tabs>
        <w:ind w:left="3600" w:hanging="360"/>
      </w:pPr>
      <w:rPr>
        <w:rFonts w:ascii="Symbol" w:hAnsi="Symbol" w:hint="default"/>
      </w:rPr>
    </w:lvl>
    <w:lvl w:ilvl="5" w:tplc="3CD29670" w:tentative="1">
      <w:start w:val="1"/>
      <w:numFmt w:val="bullet"/>
      <w:lvlText w:val=""/>
      <w:lvlJc w:val="left"/>
      <w:pPr>
        <w:tabs>
          <w:tab w:val="num" w:pos="4320"/>
        </w:tabs>
        <w:ind w:left="4320" w:hanging="360"/>
      </w:pPr>
      <w:rPr>
        <w:rFonts w:ascii="Symbol" w:hAnsi="Symbol" w:hint="default"/>
      </w:rPr>
    </w:lvl>
    <w:lvl w:ilvl="6" w:tplc="D584C24C" w:tentative="1">
      <w:start w:val="1"/>
      <w:numFmt w:val="bullet"/>
      <w:lvlText w:val=""/>
      <w:lvlJc w:val="left"/>
      <w:pPr>
        <w:tabs>
          <w:tab w:val="num" w:pos="5040"/>
        </w:tabs>
        <w:ind w:left="5040" w:hanging="360"/>
      </w:pPr>
      <w:rPr>
        <w:rFonts w:ascii="Symbol" w:hAnsi="Symbol" w:hint="default"/>
      </w:rPr>
    </w:lvl>
    <w:lvl w:ilvl="7" w:tplc="56F42D88" w:tentative="1">
      <w:start w:val="1"/>
      <w:numFmt w:val="bullet"/>
      <w:lvlText w:val=""/>
      <w:lvlJc w:val="left"/>
      <w:pPr>
        <w:tabs>
          <w:tab w:val="num" w:pos="5760"/>
        </w:tabs>
        <w:ind w:left="5760" w:hanging="360"/>
      </w:pPr>
      <w:rPr>
        <w:rFonts w:ascii="Symbol" w:hAnsi="Symbol" w:hint="default"/>
      </w:rPr>
    </w:lvl>
    <w:lvl w:ilvl="8" w:tplc="11625BB6" w:tentative="1">
      <w:start w:val="1"/>
      <w:numFmt w:val="bullet"/>
      <w:lvlText w:val=""/>
      <w:lvlJc w:val="left"/>
      <w:pPr>
        <w:tabs>
          <w:tab w:val="num" w:pos="6480"/>
        </w:tabs>
        <w:ind w:left="6480" w:hanging="360"/>
      </w:pPr>
      <w:rPr>
        <w:rFonts w:ascii="Symbol" w:hAnsi="Symbol" w:hint="default"/>
      </w:rPr>
    </w:lvl>
  </w:abstractNum>
  <w:abstractNum w:abstractNumId="9">
    <w:nsid w:val="049E57EC"/>
    <w:multiLevelType w:val="hybridMultilevel"/>
    <w:tmpl w:val="3C90E33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
    <w:nsid w:val="049E591E"/>
    <w:multiLevelType w:val="hybridMultilevel"/>
    <w:tmpl w:val="D04EF7F8"/>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04BB3859"/>
    <w:multiLevelType w:val="hybridMultilevel"/>
    <w:tmpl w:val="9698B7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4F85E18"/>
    <w:multiLevelType w:val="hybridMultilevel"/>
    <w:tmpl w:val="0142A140"/>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5C17D26"/>
    <w:multiLevelType w:val="hybridMultilevel"/>
    <w:tmpl w:val="E0301278"/>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05CB723E"/>
    <w:multiLevelType w:val="hybridMultilevel"/>
    <w:tmpl w:val="11C049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065A59AA"/>
    <w:multiLevelType w:val="hybridMultilevel"/>
    <w:tmpl w:val="104ECB56"/>
    <w:lvl w:ilvl="0" w:tplc="53F07482">
      <w:start w:val="1"/>
      <w:numFmt w:val="bullet"/>
      <w:lvlText w:val=""/>
      <w:lvlPicBulletId w:val="27"/>
      <w:lvlJc w:val="left"/>
      <w:pPr>
        <w:tabs>
          <w:tab w:val="num" w:pos="720"/>
        </w:tabs>
        <w:ind w:left="720" w:hanging="360"/>
      </w:pPr>
      <w:rPr>
        <w:rFonts w:ascii="Symbol" w:hAnsi="Symbol" w:hint="default"/>
      </w:rPr>
    </w:lvl>
    <w:lvl w:ilvl="1" w:tplc="40206E46" w:tentative="1">
      <w:start w:val="1"/>
      <w:numFmt w:val="bullet"/>
      <w:lvlText w:val=""/>
      <w:lvlJc w:val="left"/>
      <w:pPr>
        <w:tabs>
          <w:tab w:val="num" w:pos="1440"/>
        </w:tabs>
        <w:ind w:left="1440" w:hanging="360"/>
      </w:pPr>
      <w:rPr>
        <w:rFonts w:ascii="Symbol" w:hAnsi="Symbol" w:hint="default"/>
      </w:rPr>
    </w:lvl>
    <w:lvl w:ilvl="2" w:tplc="E36C6734" w:tentative="1">
      <w:start w:val="1"/>
      <w:numFmt w:val="bullet"/>
      <w:lvlText w:val=""/>
      <w:lvlJc w:val="left"/>
      <w:pPr>
        <w:tabs>
          <w:tab w:val="num" w:pos="2160"/>
        </w:tabs>
        <w:ind w:left="2160" w:hanging="360"/>
      </w:pPr>
      <w:rPr>
        <w:rFonts w:ascii="Symbol" w:hAnsi="Symbol" w:hint="default"/>
      </w:rPr>
    </w:lvl>
    <w:lvl w:ilvl="3" w:tplc="C16CCEFE" w:tentative="1">
      <w:start w:val="1"/>
      <w:numFmt w:val="bullet"/>
      <w:lvlText w:val=""/>
      <w:lvlJc w:val="left"/>
      <w:pPr>
        <w:tabs>
          <w:tab w:val="num" w:pos="2880"/>
        </w:tabs>
        <w:ind w:left="2880" w:hanging="360"/>
      </w:pPr>
      <w:rPr>
        <w:rFonts w:ascii="Symbol" w:hAnsi="Symbol" w:hint="default"/>
      </w:rPr>
    </w:lvl>
    <w:lvl w:ilvl="4" w:tplc="73086F18" w:tentative="1">
      <w:start w:val="1"/>
      <w:numFmt w:val="bullet"/>
      <w:lvlText w:val=""/>
      <w:lvlJc w:val="left"/>
      <w:pPr>
        <w:tabs>
          <w:tab w:val="num" w:pos="3600"/>
        </w:tabs>
        <w:ind w:left="3600" w:hanging="360"/>
      </w:pPr>
      <w:rPr>
        <w:rFonts w:ascii="Symbol" w:hAnsi="Symbol" w:hint="default"/>
      </w:rPr>
    </w:lvl>
    <w:lvl w:ilvl="5" w:tplc="7E2820E0" w:tentative="1">
      <w:start w:val="1"/>
      <w:numFmt w:val="bullet"/>
      <w:lvlText w:val=""/>
      <w:lvlJc w:val="left"/>
      <w:pPr>
        <w:tabs>
          <w:tab w:val="num" w:pos="4320"/>
        </w:tabs>
        <w:ind w:left="4320" w:hanging="360"/>
      </w:pPr>
      <w:rPr>
        <w:rFonts w:ascii="Symbol" w:hAnsi="Symbol" w:hint="default"/>
      </w:rPr>
    </w:lvl>
    <w:lvl w:ilvl="6" w:tplc="9E3E20D6" w:tentative="1">
      <w:start w:val="1"/>
      <w:numFmt w:val="bullet"/>
      <w:lvlText w:val=""/>
      <w:lvlJc w:val="left"/>
      <w:pPr>
        <w:tabs>
          <w:tab w:val="num" w:pos="5040"/>
        </w:tabs>
        <w:ind w:left="5040" w:hanging="360"/>
      </w:pPr>
      <w:rPr>
        <w:rFonts w:ascii="Symbol" w:hAnsi="Symbol" w:hint="default"/>
      </w:rPr>
    </w:lvl>
    <w:lvl w:ilvl="7" w:tplc="00DEA3B2" w:tentative="1">
      <w:start w:val="1"/>
      <w:numFmt w:val="bullet"/>
      <w:lvlText w:val=""/>
      <w:lvlJc w:val="left"/>
      <w:pPr>
        <w:tabs>
          <w:tab w:val="num" w:pos="5760"/>
        </w:tabs>
        <w:ind w:left="5760" w:hanging="360"/>
      </w:pPr>
      <w:rPr>
        <w:rFonts w:ascii="Symbol" w:hAnsi="Symbol" w:hint="default"/>
      </w:rPr>
    </w:lvl>
    <w:lvl w:ilvl="8" w:tplc="7FB252BE" w:tentative="1">
      <w:start w:val="1"/>
      <w:numFmt w:val="bullet"/>
      <w:lvlText w:val=""/>
      <w:lvlJc w:val="left"/>
      <w:pPr>
        <w:tabs>
          <w:tab w:val="num" w:pos="6480"/>
        </w:tabs>
        <w:ind w:left="6480" w:hanging="360"/>
      </w:pPr>
      <w:rPr>
        <w:rFonts w:ascii="Symbol" w:hAnsi="Symbol" w:hint="default"/>
      </w:rPr>
    </w:lvl>
  </w:abstractNum>
  <w:abstractNum w:abstractNumId="16">
    <w:nsid w:val="06AD5CC3"/>
    <w:multiLevelType w:val="hybridMultilevel"/>
    <w:tmpl w:val="C8AAA816"/>
    <w:lvl w:ilvl="0" w:tplc="D9BEF25A">
      <w:start w:val="2"/>
      <w:numFmt w:val="decimal"/>
      <w:lvlText w:val="(%1)"/>
      <w:lvlJc w:val="left"/>
      <w:pPr>
        <w:ind w:left="720" w:hanging="360"/>
      </w:pPr>
      <w:rPr>
        <w:rFonts w:cs="Times New Roman" w:hint="default"/>
        <w:sz w:val="2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0740654F"/>
    <w:multiLevelType w:val="hybridMultilevel"/>
    <w:tmpl w:val="D346BEB6"/>
    <w:lvl w:ilvl="0" w:tplc="1F00A418">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
    <w:nsid w:val="07F7394C"/>
    <w:multiLevelType w:val="hybridMultilevel"/>
    <w:tmpl w:val="D62E52D4"/>
    <w:lvl w:ilvl="0" w:tplc="2496FDC4">
      <w:start w:val="1"/>
      <w:numFmt w:val="bullet"/>
      <w:lvlText w:val=""/>
      <w:lvlPicBulletId w:val="74"/>
      <w:lvlJc w:val="left"/>
      <w:pPr>
        <w:tabs>
          <w:tab w:val="num" w:pos="720"/>
        </w:tabs>
        <w:ind w:left="720" w:hanging="360"/>
      </w:pPr>
      <w:rPr>
        <w:rFonts w:ascii="Symbol" w:hAnsi="Symbol" w:hint="default"/>
      </w:rPr>
    </w:lvl>
    <w:lvl w:ilvl="1" w:tplc="FDF2D898" w:tentative="1">
      <w:start w:val="1"/>
      <w:numFmt w:val="bullet"/>
      <w:lvlText w:val=""/>
      <w:lvlJc w:val="left"/>
      <w:pPr>
        <w:tabs>
          <w:tab w:val="num" w:pos="1440"/>
        </w:tabs>
        <w:ind w:left="1440" w:hanging="360"/>
      </w:pPr>
      <w:rPr>
        <w:rFonts w:ascii="Symbol" w:hAnsi="Symbol" w:hint="default"/>
      </w:rPr>
    </w:lvl>
    <w:lvl w:ilvl="2" w:tplc="E13A00B4" w:tentative="1">
      <w:start w:val="1"/>
      <w:numFmt w:val="bullet"/>
      <w:lvlText w:val=""/>
      <w:lvlJc w:val="left"/>
      <w:pPr>
        <w:tabs>
          <w:tab w:val="num" w:pos="2160"/>
        </w:tabs>
        <w:ind w:left="2160" w:hanging="360"/>
      </w:pPr>
      <w:rPr>
        <w:rFonts w:ascii="Symbol" w:hAnsi="Symbol" w:hint="default"/>
      </w:rPr>
    </w:lvl>
    <w:lvl w:ilvl="3" w:tplc="6F7EA340" w:tentative="1">
      <w:start w:val="1"/>
      <w:numFmt w:val="bullet"/>
      <w:lvlText w:val=""/>
      <w:lvlJc w:val="left"/>
      <w:pPr>
        <w:tabs>
          <w:tab w:val="num" w:pos="2880"/>
        </w:tabs>
        <w:ind w:left="2880" w:hanging="360"/>
      </w:pPr>
      <w:rPr>
        <w:rFonts w:ascii="Symbol" w:hAnsi="Symbol" w:hint="default"/>
      </w:rPr>
    </w:lvl>
    <w:lvl w:ilvl="4" w:tplc="3D3228AE" w:tentative="1">
      <w:start w:val="1"/>
      <w:numFmt w:val="bullet"/>
      <w:lvlText w:val=""/>
      <w:lvlJc w:val="left"/>
      <w:pPr>
        <w:tabs>
          <w:tab w:val="num" w:pos="3600"/>
        </w:tabs>
        <w:ind w:left="3600" w:hanging="360"/>
      </w:pPr>
      <w:rPr>
        <w:rFonts w:ascii="Symbol" w:hAnsi="Symbol" w:hint="default"/>
      </w:rPr>
    </w:lvl>
    <w:lvl w:ilvl="5" w:tplc="23BC5AAC" w:tentative="1">
      <w:start w:val="1"/>
      <w:numFmt w:val="bullet"/>
      <w:lvlText w:val=""/>
      <w:lvlJc w:val="left"/>
      <w:pPr>
        <w:tabs>
          <w:tab w:val="num" w:pos="4320"/>
        </w:tabs>
        <w:ind w:left="4320" w:hanging="360"/>
      </w:pPr>
      <w:rPr>
        <w:rFonts w:ascii="Symbol" w:hAnsi="Symbol" w:hint="default"/>
      </w:rPr>
    </w:lvl>
    <w:lvl w:ilvl="6" w:tplc="0656867A" w:tentative="1">
      <w:start w:val="1"/>
      <w:numFmt w:val="bullet"/>
      <w:lvlText w:val=""/>
      <w:lvlJc w:val="left"/>
      <w:pPr>
        <w:tabs>
          <w:tab w:val="num" w:pos="5040"/>
        </w:tabs>
        <w:ind w:left="5040" w:hanging="360"/>
      </w:pPr>
      <w:rPr>
        <w:rFonts w:ascii="Symbol" w:hAnsi="Symbol" w:hint="default"/>
      </w:rPr>
    </w:lvl>
    <w:lvl w:ilvl="7" w:tplc="6ACEE8BC" w:tentative="1">
      <w:start w:val="1"/>
      <w:numFmt w:val="bullet"/>
      <w:lvlText w:val=""/>
      <w:lvlJc w:val="left"/>
      <w:pPr>
        <w:tabs>
          <w:tab w:val="num" w:pos="5760"/>
        </w:tabs>
        <w:ind w:left="5760" w:hanging="360"/>
      </w:pPr>
      <w:rPr>
        <w:rFonts w:ascii="Symbol" w:hAnsi="Symbol" w:hint="default"/>
      </w:rPr>
    </w:lvl>
    <w:lvl w:ilvl="8" w:tplc="208AC064" w:tentative="1">
      <w:start w:val="1"/>
      <w:numFmt w:val="bullet"/>
      <w:lvlText w:val=""/>
      <w:lvlJc w:val="left"/>
      <w:pPr>
        <w:tabs>
          <w:tab w:val="num" w:pos="6480"/>
        </w:tabs>
        <w:ind w:left="6480" w:hanging="360"/>
      </w:pPr>
      <w:rPr>
        <w:rFonts w:ascii="Symbol" w:hAnsi="Symbol" w:hint="default"/>
      </w:rPr>
    </w:lvl>
  </w:abstractNum>
  <w:abstractNum w:abstractNumId="19">
    <w:nsid w:val="0874731B"/>
    <w:multiLevelType w:val="hybridMultilevel"/>
    <w:tmpl w:val="2F0EA4C2"/>
    <w:lvl w:ilvl="0" w:tplc="51E64B00">
      <w:start w:val="2"/>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08FD099A"/>
    <w:multiLevelType w:val="hybridMultilevel"/>
    <w:tmpl w:val="2A86CF68"/>
    <w:lvl w:ilvl="0" w:tplc="44EA5AF4">
      <w:start w:val="1"/>
      <w:numFmt w:val="bullet"/>
      <w:lvlText w:val=""/>
      <w:lvlPicBulletId w:val="6"/>
      <w:lvlJc w:val="left"/>
      <w:pPr>
        <w:tabs>
          <w:tab w:val="num" w:pos="720"/>
        </w:tabs>
        <w:ind w:left="720" w:hanging="360"/>
      </w:pPr>
      <w:rPr>
        <w:rFonts w:ascii="Symbol" w:hAnsi="Symbol" w:hint="default"/>
      </w:rPr>
    </w:lvl>
    <w:lvl w:ilvl="1" w:tplc="B3067328" w:tentative="1">
      <w:start w:val="1"/>
      <w:numFmt w:val="bullet"/>
      <w:lvlText w:val=""/>
      <w:lvlJc w:val="left"/>
      <w:pPr>
        <w:tabs>
          <w:tab w:val="num" w:pos="1440"/>
        </w:tabs>
        <w:ind w:left="1440" w:hanging="360"/>
      </w:pPr>
      <w:rPr>
        <w:rFonts w:ascii="Symbol" w:hAnsi="Symbol" w:hint="default"/>
      </w:rPr>
    </w:lvl>
    <w:lvl w:ilvl="2" w:tplc="36640746" w:tentative="1">
      <w:start w:val="1"/>
      <w:numFmt w:val="bullet"/>
      <w:lvlText w:val=""/>
      <w:lvlJc w:val="left"/>
      <w:pPr>
        <w:tabs>
          <w:tab w:val="num" w:pos="2160"/>
        </w:tabs>
        <w:ind w:left="2160" w:hanging="360"/>
      </w:pPr>
      <w:rPr>
        <w:rFonts w:ascii="Symbol" w:hAnsi="Symbol" w:hint="default"/>
      </w:rPr>
    </w:lvl>
    <w:lvl w:ilvl="3" w:tplc="7B64084C" w:tentative="1">
      <w:start w:val="1"/>
      <w:numFmt w:val="bullet"/>
      <w:lvlText w:val=""/>
      <w:lvlJc w:val="left"/>
      <w:pPr>
        <w:tabs>
          <w:tab w:val="num" w:pos="2880"/>
        </w:tabs>
        <w:ind w:left="2880" w:hanging="360"/>
      </w:pPr>
      <w:rPr>
        <w:rFonts w:ascii="Symbol" w:hAnsi="Symbol" w:hint="default"/>
      </w:rPr>
    </w:lvl>
    <w:lvl w:ilvl="4" w:tplc="B080B33A" w:tentative="1">
      <w:start w:val="1"/>
      <w:numFmt w:val="bullet"/>
      <w:lvlText w:val=""/>
      <w:lvlJc w:val="left"/>
      <w:pPr>
        <w:tabs>
          <w:tab w:val="num" w:pos="3600"/>
        </w:tabs>
        <w:ind w:left="3600" w:hanging="360"/>
      </w:pPr>
      <w:rPr>
        <w:rFonts w:ascii="Symbol" w:hAnsi="Symbol" w:hint="default"/>
      </w:rPr>
    </w:lvl>
    <w:lvl w:ilvl="5" w:tplc="6AB2A29E" w:tentative="1">
      <w:start w:val="1"/>
      <w:numFmt w:val="bullet"/>
      <w:lvlText w:val=""/>
      <w:lvlJc w:val="left"/>
      <w:pPr>
        <w:tabs>
          <w:tab w:val="num" w:pos="4320"/>
        </w:tabs>
        <w:ind w:left="4320" w:hanging="360"/>
      </w:pPr>
      <w:rPr>
        <w:rFonts w:ascii="Symbol" w:hAnsi="Symbol" w:hint="default"/>
      </w:rPr>
    </w:lvl>
    <w:lvl w:ilvl="6" w:tplc="2D48776E" w:tentative="1">
      <w:start w:val="1"/>
      <w:numFmt w:val="bullet"/>
      <w:lvlText w:val=""/>
      <w:lvlJc w:val="left"/>
      <w:pPr>
        <w:tabs>
          <w:tab w:val="num" w:pos="5040"/>
        </w:tabs>
        <w:ind w:left="5040" w:hanging="360"/>
      </w:pPr>
      <w:rPr>
        <w:rFonts w:ascii="Symbol" w:hAnsi="Symbol" w:hint="default"/>
      </w:rPr>
    </w:lvl>
    <w:lvl w:ilvl="7" w:tplc="3B2A2EA6" w:tentative="1">
      <w:start w:val="1"/>
      <w:numFmt w:val="bullet"/>
      <w:lvlText w:val=""/>
      <w:lvlJc w:val="left"/>
      <w:pPr>
        <w:tabs>
          <w:tab w:val="num" w:pos="5760"/>
        </w:tabs>
        <w:ind w:left="5760" w:hanging="360"/>
      </w:pPr>
      <w:rPr>
        <w:rFonts w:ascii="Symbol" w:hAnsi="Symbol" w:hint="default"/>
      </w:rPr>
    </w:lvl>
    <w:lvl w:ilvl="8" w:tplc="0AA82020" w:tentative="1">
      <w:start w:val="1"/>
      <w:numFmt w:val="bullet"/>
      <w:lvlText w:val=""/>
      <w:lvlJc w:val="left"/>
      <w:pPr>
        <w:tabs>
          <w:tab w:val="num" w:pos="6480"/>
        </w:tabs>
        <w:ind w:left="6480" w:hanging="360"/>
      </w:pPr>
      <w:rPr>
        <w:rFonts w:ascii="Symbol" w:hAnsi="Symbol" w:hint="default"/>
      </w:rPr>
    </w:lvl>
  </w:abstractNum>
  <w:abstractNum w:abstractNumId="21">
    <w:nsid w:val="0A47710B"/>
    <w:multiLevelType w:val="hybridMultilevel"/>
    <w:tmpl w:val="10887DD4"/>
    <w:lvl w:ilvl="0" w:tplc="8AA2F1A0">
      <w:start w:val="1"/>
      <w:numFmt w:val="bullet"/>
      <w:lvlText w:val=""/>
      <w:lvlPicBulletId w:val="70"/>
      <w:lvlJc w:val="left"/>
      <w:pPr>
        <w:tabs>
          <w:tab w:val="num" w:pos="720"/>
        </w:tabs>
        <w:ind w:left="720" w:hanging="360"/>
      </w:pPr>
      <w:rPr>
        <w:rFonts w:ascii="Symbol" w:hAnsi="Symbol" w:hint="default"/>
      </w:rPr>
    </w:lvl>
    <w:lvl w:ilvl="1" w:tplc="41442344" w:tentative="1">
      <w:start w:val="1"/>
      <w:numFmt w:val="bullet"/>
      <w:lvlText w:val=""/>
      <w:lvlJc w:val="left"/>
      <w:pPr>
        <w:tabs>
          <w:tab w:val="num" w:pos="1440"/>
        </w:tabs>
        <w:ind w:left="1440" w:hanging="360"/>
      </w:pPr>
      <w:rPr>
        <w:rFonts w:ascii="Symbol" w:hAnsi="Symbol" w:hint="default"/>
      </w:rPr>
    </w:lvl>
    <w:lvl w:ilvl="2" w:tplc="560EC7D0" w:tentative="1">
      <w:start w:val="1"/>
      <w:numFmt w:val="bullet"/>
      <w:lvlText w:val=""/>
      <w:lvlJc w:val="left"/>
      <w:pPr>
        <w:tabs>
          <w:tab w:val="num" w:pos="2160"/>
        </w:tabs>
        <w:ind w:left="2160" w:hanging="360"/>
      </w:pPr>
      <w:rPr>
        <w:rFonts w:ascii="Symbol" w:hAnsi="Symbol" w:hint="default"/>
      </w:rPr>
    </w:lvl>
    <w:lvl w:ilvl="3" w:tplc="3320ACB8" w:tentative="1">
      <w:start w:val="1"/>
      <w:numFmt w:val="bullet"/>
      <w:lvlText w:val=""/>
      <w:lvlJc w:val="left"/>
      <w:pPr>
        <w:tabs>
          <w:tab w:val="num" w:pos="2880"/>
        </w:tabs>
        <w:ind w:left="2880" w:hanging="360"/>
      </w:pPr>
      <w:rPr>
        <w:rFonts w:ascii="Symbol" w:hAnsi="Symbol" w:hint="default"/>
      </w:rPr>
    </w:lvl>
    <w:lvl w:ilvl="4" w:tplc="973E89BC" w:tentative="1">
      <w:start w:val="1"/>
      <w:numFmt w:val="bullet"/>
      <w:lvlText w:val=""/>
      <w:lvlJc w:val="left"/>
      <w:pPr>
        <w:tabs>
          <w:tab w:val="num" w:pos="3600"/>
        </w:tabs>
        <w:ind w:left="3600" w:hanging="360"/>
      </w:pPr>
      <w:rPr>
        <w:rFonts w:ascii="Symbol" w:hAnsi="Symbol" w:hint="default"/>
      </w:rPr>
    </w:lvl>
    <w:lvl w:ilvl="5" w:tplc="792AD258" w:tentative="1">
      <w:start w:val="1"/>
      <w:numFmt w:val="bullet"/>
      <w:lvlText w:val=""/>
      <w:lvlJc w:val="left"/>
      <w:pPr>
        <w:tabs>
          <w:tab w:val="num" w:pos="4320"/>
        </w:tabs>
        <w:ind w:left="4320" w:hanging="360"/>
      </w:pPr>
      <w:rPr>
        <w:rFonts w:ascii="Symbol" w:hAnsi="Symbol" w:hint="default"/>
      </w:rPr>
    </w:lvl>
    <w:lvl w:ilvl="6" w:tplc="086A3AA8" w:tentative="1">
      <w:start w:val="1"/>
      <w:numFmt w:val="bullet"/>
      <w:lvlText w:val=""/>
      <w:lvlJc w:val="left"/>
      <w:pPr>
        <w:tabs>
          <w:tab w:val="num" w:pos="5040"/>
        </w:tabs>
        <w:ind w:left="5040" w:hanging="360"/>
      </w:pPr>
      <w:rPr>
        <w:rFonts w:ascii="Symbol" w:hAnsi="Symbol" w:hint="default"/>
      </w:rPr>
    </w:lvl>
    <w:lvl w:ilvl="7" w:tplc="920C84AE" w:tentative="1">
      <w:start w:val="1"/>
      <w:numFmt w:val="bullet"/>
      <w:lvlText w:val=""/>
      <w:lvlJc w:val="left"/>
      <w:pPr>
        <w:tabs>
          <w:tab w:val="num" w:pos="5760"/>
        </w:tabs>
        <w:ind w:left="5760" w:hanging="360"/>
      </w:pPr>
      <w:rPr>
        <w:rFonts w:ascii="Symbol" w:hAnsi="Symbol" w:hint="default"/>
      </w:rPr>
    </w:lvl>
    <w:lvl w:ilvl="8" w:tplc="A6C6864C" w:tentative="1">
      <w:start w:val="1"/>
      <w:numFmt w:val="bullet"/>
      <w:lvlText w:val=""/>
      <w:lvlJc w:val="left"/>
      <w:pPr>
        <w:tabs>
          <w:tab w:val="num" w:pos="6480"/>
        </w:tabs>
        <w:ind w:left="6480" w:hanging="360"/>
      </w:pPr>
      <w:rPr>
        <w:rFonts w:ascii="Symbol" w:hAnsi="Symbol" w:hint="default"/>
      </w:rPr>
    </w:lvl>
  </w:abstractNum>
  <w:abstractNum w:abstractNumId="22">
    <w:nsid w:val="0B6011BE"/>
    <w:multiLevelType w:val="hybridMultilevel"/>
    <w:tmpl w:val="EBC44254"/>
    <w:lvl w:ilvl="0" w:tplc="FBAEC546">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nsid w:val="0C222C66"/>
    <w:multiLevelType w:val="hybridMultilevel"/>
    <w:tmpl w:val="F82659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0D6100A9"/>
    <w:multiLevelType w:val="hybridMultilevel"/>
    <w:tmpl w:val="05E206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0D7202F1"/>
    <w:multiLevelType w:val="multilevel"/>
    <w:tmpl w:val="45BE181A"/>
    <w:lvl w:ilvl="0">
      <w:start w:val="1"/>
      <w:numFmt w:val="decimal"/>
      <w:lvlText w:val="%1."/>
      <w:lvlJc w:val="left"/>
      <w:pPr>
        <w:ind w:left="720" w:hanging="360"/>
      </w:pPr>
      <w:rPr>
        <w:rFonts w:cs="Times New Roman" w:hint="default"/>
      </w:rPr>
    </w:lvl>
    <w:lvl w:ilvl="1">
      <w:start w:val="1"/>
      <w:numFmt w:val="decimal"/>
      <w:isLgl/>
      <w:lvlText w:val="%1.%2."/>
      <w:lvlJc w:val="left"/>
      <w:pPr>
        <w:ind w:left="900" w:hanging="540"/>
      </w:pPr>
      <w:rPr>
        <w:rFonts w:ascii="Arial" w:hAnsi="Arial" w:cs="Times New Roman" w:hint="default"/>
        <w:sz w:val="32"/>
      </w:rPr>
    </w:lvl>
    <w:lvl w:ilvl="2">
      <w:start w:val="1"/>
      <w:numFmt w:val="decimal"/>
      <w:isLgl/>
      <w:lvlText w:val="%1.%2.%3."/>
      <w:lvlJc w:val="left"/>
      <w:pPr>
        <w:ind w:left="1080" w:hanging="720"/>
      </w:pPr>
      <w:rPr>
        <w:rFonts w:ascii="Arial" w:hAnsi="Arial" w:cs="Times New Roman" w:hint="default"/>
        <w:sz w:val="24"/>
      </w:rPr>
    </w:lvl>
    <w:lvl w:ilvl="3">
      <w:start w:val="1"/>
      <w:numFmt w:val="decimal"/>
      <w:isLgl/>
      <w:lvlText w:val="%1.%2.%3.%4."/>
      <w:lvlJc w:val="left"/>
      <w:pPr>
        <w:ind w:left="1080" w:hanging="720"/>
      </w:pPr>
      <w:rPr>
        <w:rFonts w:ascii="Arial" w:hAnsi="Arial" w:cs="Times New Roman" w:hint="default"/>
        <w:sz w:val="32"/>
      </w:rPr>
    </w:lvl>
    <w:lvl w:ilvl="4">
      <w:start w:val="1"/>
      <w:numFmt w:val="decimal"/>
      <w:isLgl/>
      <w:lvlText w:val="%1.%2.%3.%4.%5."/>
      <w:lvlJc w:val="left"/>
      <w:pPr>
        <w:ind w:left="1440" w:hanging="1080"/>
      </w:pPr>
      <w:rPr>
        <w:rFonts w:ascii="Arial" w:hAnsi="Arial" w:cs="Times New Roman" w:hint="default"/>
        <w:sz w:val="32"/>
      </w:rPr>
    </w:lvl>
    <w:lvl w:ilvl="5">
      <w:start w:val="1"/>
      <w:numFmt w:val="decimal"/>
      <w:isLgl/>
      <w:lvlText w:val="%1.%2.%3.%4.%5.%6."/>
      <w:lvlJc w:val="left"/>
      <w:pPr>
        <w:ind w:left="1440" w:hanging="1080"/>
      </w:pPr>
      <w:rPr>
        <w:rFonts w:ascii="Arial" w:hAnsi="Arial" w:cs="Times New Roman" w:hint="default"/>
        <w:sz w:val="32"/>
      </w:rPr>
    </w:lvl>
    <w:lvl w:ilvl="6">
      <w:start w:val="1"/>
      <w:numFmt w:val="decimal"/>
      <w:isLgl/>
      <w:lvlText w:val="%1.%2.%3.%4.%5.%6.%7."/>
      <w:lvlJc w:val="left"/>
      <w:pPr>
        <w:ind w:left="1800" w:hanging="1440"/>
      </w:pPr>
      <w:rPr>
        <w:rFonts w:ascii="Arial" w:hAnsi="Arial" w:cs="Times New Roman" w:hint="default"/>
        <w:sz w:val="32"/>
      </w:rPr>
    </w:lvl>
    <w:lvl w:ilvl="7">
      <w:start w:val="1"/>
      <w:numFmt w:val="decimal"/>
      <w:isLgl/>
      <w:lvlText w:val="%1.%2.%3.%4.%5.%6.%7.%8."/>
      <w:lvlJc w:val="left"/>
      <w:pPr>
        <w:ind w:left="1800" w:hanging="1440"/>
      </w:pPr>
      <w:rPr>
        <w:rFonts w:ascii="Arial" w:hAnsi="Arial" w:cs="Times New Roman" w:hint="default"/>
        <w:sz w:val="32"/>
      </w:rPr>
    </w:lvl>
    <w:lvl w:ilvl="8">
      <w:start w:val="1"/>
      <w:numFmt w:val="decimal"/>
      <w:isLgl/>
      <w:lvlText w:val="%1.%2.%3.%4.%5.%6.%7.%8.%9."/>
      <w:lvlJc w:val="left"/>
      <w:pPr>
        <w:ind w:left="2160" w:hanging="1800"/>
      </w:pPr>
      <w:rPr>
        <w:rFonts w:ascii="Arial" w:hAnsi="Arial" w:cs="Times New Roman" w:hint="default"/>
        <w:sz w:val="32"/>
      </w:rPr>
    </w:lvl>
  </w:abstractNum>
  <w:abstractNum w:abstractNumId="26">
    <w:nsid w:val="0DA46FC1"/>
    <w:multiLevelType w:val="hybridMultilevel"/>
    <w:tmpl w:val="DE062A56"/>
    <w:lvl w:ilvl="0" w:tplc="287A5EAC">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7">
    <w:nsid w:val="0DB34362"/>
    <w:multiLevelType w:val="hybridMultilevel"/>
    <w:tmpl w:val="91D87420"/>
    <w:lvl w:ilvl="0" w:tplc="FBAEC546">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
    <w:nsid w:val="0DDC58B2"/>
    <w:multiLevelType w:val="hybridMultilevel"/>
    <w:tmpl w:val="D04EF7F8"/>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9">
    <w:nsid w:val="0E0762A0"/>
    <w:multiLevelType w:val="hybridMultilevel"/>
    <w:tmpl w:val="1876A850"/>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0">
    <w:nsid w:val="0E1917E9"/>
    <w:multiLevelType w:val="hybridMultilevel"/>
    <w:tmpl w:val="10165E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0E864EAB"/>
    <w:multiLevelType w:val="multilevel"/>
    <w:tmpl w:val="4BC8AC7A"/>
    <w:lvl w:ilvl="0">
      <w:start w:val="1"/>
      <w:numFmt w:val="decimal"/>
      <w:pStyle w:val="Heading1"/>
      <w:lvlText w:val="%1"/>
      <w:lvlJc w:val="left"/>
      <w:pPr>
        <w:ind w:left="432" w:hanging="432"/>
      </w:pPr>
      <w:rPr>
        <w:rFonts w:ascii="Arial" w:hAnsi="Arial" w:cs="Arial" w:hint="default"/>
        <w:sz w:val="36"/>
      </w:rPr>
    </w:lvl>
    <w:lvl w:ilvl="1">
      <w:start w:val="1"/>
      <w:numFmt w:val="decimal"/>
      <w:pStyle w:val="Heading2"/>
      <w:lvlText w:val="%1.%2"/>
      <w:lvlJc w:val="left"/>
      <w:pPr>
        <w:ind w:left="576" w:hanging="576"/>
      </w:pPr>
      <w:rPr>
        <w:rFonts w:ascii="Arial" w:hAnsi="Arial" w:cs="Arial" w:hint="default"/>
        <w:sz w:val="32"/>
      </w:rPr>
    </w:lvl>
    <w:lvl w:ilvl="2">
      <w:start w:val="1"/>
      <w:numFmt w:val="decimal"/>
      <w:pStyle w:val="Heading3"/>
      <w:lvlText w:val="%1.%2.%3"/>
      <w:lvlJc w:val="left"/>
      <w:pPr>
        <w:ind w:left="720" w:hanging="720"/>
      </w:pPr>
      <w:rPr>
        <w:rFonts w:ascii="Arial" w:hAnsi="Arial" w:cs="Arial" w:hint="default"/>
        <w:b/>
        <w:sz w:val="24"/>
      </w:rPr>
    </w:lvl>
    <w:lvl w:ilvl="3">
      <w:start w:val="1"/>
      <w:numFmt w:val="decimal"/>
      <w:pStyle w:val="Heading4"/>
      <w:lvlText w:val="%1.%2.%3.%4"/>
      <w:lvlJc w:val="left"/>
      <w:pPr>
        <w:ind w:left="864" w:hanging="864"/>
      </w:pPr>
      <w:rPr>
        <w:rFonts w:cs="Times New Roman"/>
      </w:rPr>
    </w:lvl>
    <w:lvl w:ilvl="4">
      <w:start w:val="1"/>
      <w:numFmt w:val="decimal"/>
      <w:pStyle w:val="Heading5"/>
      <w:lvlText w:val="%1.%2.%3.%4.%5"/>
      <w:lvlJc w:val="left"/>
      <w:pPr>
        <w:ind w:left="1008" w:hanging="1008"/>
      </w:pPr>
      <w:rPr>
        <w:rFonts w:cs="Times New Roman"/>
      </w:rPr>
    </w:lvl>
    <w:lvl w:ilvl="5">
      <w:start w:val="1"/>
      <w:numFmt w:val="decimal"/>
      <w:pStyle w:val="Heading6"/>
      <w:lvlText w:val="%1.%2.%3.%4.%5.%6"/>
      <w:lvlJc w:val="left"/>
      <w:pPr>
        <w:ind w:left="1152" w:hanging="1152"/>
      </w:pPr>
      <w:rPr>
        <w:rFonts w:cs="Times New Roman"/>
      </w:rPr>
    </w:lvl>
    <w:lvl w:ilvl="6">
      <w:start w:val="1"/>
      <w:numFmt w:val="decimal"/>
      <w:pStyle w:val="Heading7"/>
      <w:lvlText w:val="%1.%2.%3.%4.%5.%6.%7"/>
      <w:lvlJc w:val="left"/>
      <w:pPr>
        <w:ind w:left="1296" w:hanging="1296"/>
      </w:pPr>
      <w:rPr>
        <w:rFonts w:cs="Times New Roman"/>
      </w:rPr>
    </w:lvl>
    <w:lvl w:ilvl="7">
      <w:start w:val="1"/>
      <w:numFmt w:val="decimal"/>
      <w:pStyle w:val="Heading8"/>
      <w:lvlText w:val="%1.%2.%3.%4.%5.%6.%7.%8"/>
      <w:lvlJc w:val="left"/>
      <w:pPr>
        <w:ind w:left="1440" w:hanging="1440"/>
      </w:pPr>
      <w:rPr>
        <w:rFonts w:cs="Times New Roman"/>
      </w:rPr>
    </w:lvl>
    <w:lvl w:ilvl="8">
      <w:start w:val="1"/>
      <w:numFmt w:val="decimal"/>
      <w:pStyle w:val="Heading9"/>
      <w:lvlText w:val="%1.%2.%3.%4.%5.%6.%7.%8.%9"/>
      <w:lvlJc w:val="left"/>
      <w:pPr>
        <w:ind w:left="1584" w:hanging="1584"/>
      </w:pPr>
      <w:rPr>
        <w:rFonts w:cs="Times New Roman"/>
      </w:rPr>
    </w:lvl>
  </w:abstractNum>
  <w:abstractNum w:abstractNumId="32">
    <w:nsid w:val="0EDE1690"/>
    <w:multiLevelType w:val="hybridMultilevel"/>
    <w:tmpl w:val="8A5427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0F2B17F5"/>
    <w:multiLevelType w:val="hybridMultilevel"/>
    <w:tmpl w:val="942A860C"/>
    <w:lvl w:ilvl="0" w:tplc="0666B204">
      <w:start w:val="1"/>
      <w:numFmt w:val="decimal"/>
      <w:lvlText w:val="(%1)"/>
      <w:lvlJc w:val="left"/>
      <w:pPr>
        <w:ind w:left="720" w:hanging="360"/>
      </w:pPr>
      <w:rPr>
        <w:rFonts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4">
    <w:nsid w:val="0F876B26"/>
    <w:multiLevelType w:val="hybridMultilevel"/>
    <w:tmpl w:val="77EC04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0F9A49BC"/>
    <w:multiLevelType w:val="hybridMultilevel"/>
    <w:tmpl w:val="C7E64F02"/>
    <w:lvl w:ilvl="0" w:tplc="58DA3B02">
      <w:start w:val="1"/>
      <w:numFmt w:val="bullet"/>
      <w:lvlText w:val=""/>
      <w:lvlPicBulletId w:val="19"/>
      <w:lvlJc w:val="left"/>
      <w:pPr>
        <w:tabs>
          <w:tab w:val="num" w:pos="720"/>
        </w:tabs>
        <w:ind w:left="720" w:hanging="360"/>
      </w:pPr>
      <w:rPr>
        <w:rFonts w:ascii="Symbol" w:hAnsi="Symbol" w:hint="default"/>
      </w:rPr>
    </w:lvl>
    <w:lvl w:ilvl="1" w:tplc="2D7EB3C8" w:tentative="1">
      <w:start w:val="1"/>
      <w:numFmt w:val="bullet"/>
      <w:lvlText w:val=""/>
      <w:lvlJc w:val="left"/>
      <w:pPr>
        <w:tabs>
          <w:tab w:val="num" w:pos="1440"/>
        </w:tabs>
        <w:ind w:left="1440" w:hanging="360"/>
      </w:pPr>
      <w:rPr>
        <w:rFonts w:ascii="Symbol" w:hAnsi="Symbol" w:hint="default"/>
      </w:rPr>
    </w:lvl>
    <w:lvl w:ilvl="2" w:tplc="A392A20A" w:tentative="1">
      <w:start w:val="1"/>
      <w:numFmt w:val="bullet"/>
      <w:lvlText w:val=""/>
      <w:lvlJc w:val="left"/>
      <w:pPr>
        <w:tabs>
          <w:tab w:val="num" w:pos="2160"/>
        </w:tabs>
        <w:ind w:left="2160" w:hanging="360"/>
      </w:pPr>
      <w:rPr>
        <w:rFonts w:ascii="Symbol" w:hAnsi="Symbol" w:hint="default"/>
      </w:rPr>
    </w:lvl>
    <w:lvl w:ilvl="3" w:tplc="C0784C0C" w:tentative="1">
      <w:start w:val="1"/>
      <w:numFmt w:val="bullet"/>
      <w:lvlText w:val=""/>
      <w:lvlJc w:val="left"/>
      <w:pPr>
        <w:tabs>
          <w:tab w:val="num" w:pos="2880"/>
        </w:tabs>
        <w:ind w:left="2880" w:hanging="360"/>
      </w:pPr>
      <w:rPr>
        <w:rFonts w:ascii="Symbol" w:hAnsi="Symbol" w:hint="default"/>
      </w:rPr>
    </w:lvl>
    <w:lvl w:ilvl="4" w:tplc="F0A8066E" w:tentative="1">
      <w:start w:val="1"/>
      <w:numFmt w:val="bullet"/>
      <w:lvlText w:val=""/>
      <w:lvlJc w:val="left"/>
      <w:pPr>
        <w:tabs>
          <w:tab w:val="num" w:pos="3600"/>
        </w:tabs>
        <w:ind w:left="3600" w:hanging="360"/>
      </w:pPr>
      <w:rPr>
        <w:rFonts w:ascii="Symbol" w:hAnsi="Symbol" w:hint="default"/>
      </w:rPr>
    </w:lvl>
    <w:lvl w:ilvl="5" w:tplc="1F28A424" w:tentative="1">
      <w:start w:val="1"/>
      <w:numFmt w:val="bullet"/>
      <w:lvlText w:val=""/>
      <w:lvlJc w:val="left"/>
      <w:pPr>
        <w:tabs>
          <w:tab w:val="num" w:pos="4320"/>
        </w:tabs>
        <w:ind w:left="4320" w:hanging="360"/>
      </w:pPr>
      <w:rPr>
        <w:rFonts w:ascii="Symbol" w:hAnsi="Symbol" w:hint="default"/>
      </w:rPr>
    </w:lvl>
    <w:lvl w:ilvl="6" w:tplc="79DA2EB8" w:tentative="1">
      <w:start w:val="1"/>
      <w:numFmt w:val="bullet"/>
      <w:lvlText w:val=""/>
      <w:lvlJc w:val="left"/>
      <w:pPr>
        <w:tabs>
          <w:tab w:val="num" w:pos="5040"/>
        </w:tabs>
        <w:ind w:left="5040" w:hanging="360"/>
      </w:pPr>
      <w:rPr>
        <w:rFonts w:ascii="Symbol" w:hAnsi="Symbol" w:hint="default"/>
      </w:rPr>
    </w:lvl>
    <w:lvl w:ilvl="7" w:tplc="A05A2310" w:tentative="1">
      <w:start w:val="1"/>
      <w:numFmt w:val="bullet"/>
      <w:lvlText w:val=""/>
      <w:lvlJc w:val="left"/>
      <w:pPr>
        <w:tabs>
          <w:tab w:val="num" w:pos="5760"/>
        </w:tabs>
        <w:ind w:left="5760" w:hanging="360"/>
      </w:pPr>
      <w:rPr>
        <w:rFonts w:ascii="Symbol" w:hAnsi="Symbol" w:hint="default"/>
      </w:rPr>
    </w:lvl>
    <w:lvl w:ilvl="8" w:tplc="A5789FB8" w:tentative="1">
      <w:start w:val="1"/>
      <w:numFmt w:val="bullet"/>
      <w:lvlText w:val=""/>
      <w:lvlJc w:val="left"/>
      <w:pPr>
        <w:tabs>
          <w:tab w:val="num" w:pos="6480"/>
        </w:tabs>
        <w:ind w:left="6480" w:hanging="360"/>
      </w:pPr>
      <w:rPr>
        <w:rFonts w:ascii="Symbol" w:hAnsi="Symbol" w:hint="default"/>
      </w:rPr>
    </w:lvl>
  </w:abstractNum>
  <w:abstractNum w:abstractNumId="36">
    <w:nsid w:val="10D60541"/>
    <w:multiLevelType w:val="multilevel"/>
    <w:tmpl w:val="16CA9286"/>
    <w:lvl w:ilvl="0">
      <w:start w:val="1"/>
      <w:numFmt w:val="decimal"/>
      <w:lvlText w:val="%1."/>
      <w:lvlJc w:val="left"/>
      <w:pPr>
        <w:ind w:left="720" w:hanging="360"/>
      </w:pPr>
      <w:rPr>
        <w:rFonts w:cs="Times New Roman" w:hint="default"/>
      </w:rPr>
    </w:lvl>
    <w:lvl w:ilvl="1">
      <w:start w:val="1"/>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37">
    <w:nsid w:val="10E026EC"/>
    <w:multiLevelType w:val="hybridMultilevel"/>
    <w:tmpl w:val="CA163570"/>
    <w:lvl w:ilvl="0" w:tplc="7E920E08">
      <w:start w:val="1"/>
      <w:numFmt w:val="bullet"/>
      <w:lvlText w:val=""/>
      <w:lvlPicBulletId w:val="3"/>
      <w:lvlJc w:val="left"/>
      <w:pPr>
        <w:tabs>
          <w:tab w:val="num" w:pos="720"/>
        </w:tabs>
        <w:ind w:left="720" w:hanging="360"/>
      </w:pPr>
      <w:rPr>
        <w:rFonts w:ascii="Symbol" w:hAnsi="Symbol" w:hint="default"/>
        <w:sz w:val="24"/>
      </w:rPr>
    </w:lvl>
    <w:lvl w:ilvl="1" w:tplc="3B00F93A" w:tentative="1">
      <w:start w:val="1"/>
      <w:numFmt w:val="bullet"/>
      <w:lvlText w:val=""/>
      <w:lvlJc w:val="left"/>
      <w:pPr>
        <w:tabs>
          <w:tab w:val="num" w:pos="1440"/>
        </w:tabs>
        <w:ind w:left="1440" w:hanging="360"/>
      </w:pPr>
      <w:rPr>
        <w:rFonts w:ascii="Symbol" w:hAnsi="Symbol" w:hint="default"/>
      </w:rPr>
    </w:lvl>
    <w:lvl w:ilvl="2" w:tplc="E60639AC" w:tentative="1">
      <w:start w:val="1"/>
      <w:numFmt w:val="bullet"/>
      <w:lvlText w:val=""/>
      <w:lvlJc w:val="left"/>
      <w:pPr>
        <w:tabs>
          <w:tab w:val="num" w:pos="2160"/>
        </w:tabs>
        <w:ind w:left="2160" w:hanging="360"/>
      </w:pPr>
      <w:rPr>
        <w:rFonts w:ascii="Symbol" w:hAnsi="Symbol" w:hint="default"/>
      </w:rPr>
    </w:lvl>
    <w:lvl w:ilvl="3" w:tplc="0DA825A4" w:tentative="1">
      <w:start w:val="1"/>
      <w:numFmt w:val="bullet"/>
      <w:lvlText w:val=""/>
      <w:lvlJc w:val="left"/>
      <w:pPr>
        <w:tabs>
          <w:tab w:val="num" w:pos="2880"/>
        </w:tabs>
        <w:ind w:left="2880" w:hanging="360"/>
      </w:pPr>
      <w:rPr>
        <w:rFonts w:ascii="Symbol" w:hAnsi="Symbol" w:hint="default"/>
      </w:rPr>
    </w:lvl>
    <w:lvl w:ilvl="4" w:tplc="646CF3D4" w:tentative="1">
      <w:start w:val="1"/>
      <w:numFmt w:val="bullet"/>
      <w:lvlText w:val=""/>
      <w:lvlJc w:val="left"/>
      <w:pPr>
        <w:tabs>
          <w:tab w:val="num" w:pos="3600"/>
        </w:tabs>
        <w:ind w:left="3600" w:hanging="360"/>
      </w:pPr>
      <w:rPr>
        <w:rFonts w:ascii="Symbol" w:hAnsi="Symbol" w:hint="default"/>
      </w:rPr>
    </w:lvl>
    <w:lvl w:ilvl="5" w:tplc="92FAE82A" w:tentative="1">
      <w:start w:val="1"/>
      <w:numFmt w:val="bullet"/>
      <w:lvlText w:val=""/>
      <w:lvlJc w:val="left"/>
      <w:pPr>
        <w:tabs>
          <w:tab w:val="num" w:pos="4320"/>
        </w:tabs>
        <w:ind w:left="4320" w:hanging="360"/>
      </w:pPr>
      <w:rPr>
        <w:rFonts w:ascii="Symbol" w:hAnsi="Symbol" w:hint="default"/>
      </w:rPr>
    </w:lvl>
    <w:lvl w:ilvl="6" w:tplc="12886FA0" w:tentative="1">
      <w:start w:val="1"/>
      <w:numFmt w:val="bullet"/>
      <w:lvlText w:val=""/>
      <w:lvlJc w:val="left"/>
      <w:pPr>
        <w:tabs>
          <w:tab w:val="num" w:pos="5040"/>
        </w:tabs>
        <w:ind w:left="5040" w:hanging="360"/>
      </w:pPr>
      <w:rPr>
        <w:rFonts w:ascii="Symbol" w:hAnsi="Symbol" w:hint="default"/>
      </w:rPr>
    </w:lvl>
    <w:lvl w:ilvl="7" w:tplc="C1488F8A" w:tentative="1">
      <w:start w:val="1"/>
      <w:numFmt w:val="bullet"/>
      <w:lvlText w:val=""/>
      <w:lvlJc w:val="left"/>
      <w:pPr>
        <w:tabs>
          <w:tab w:val="num" w:pos="5760"/>
        </w:tabs>
        <w:ind w:left="5760" w:hanging="360"/>
      </w:pPr>
      <w:rPr>
        <w:rFonts w:ascii="Symbol" w:hAnsi="Symbol" w:hint="default"/>
      </w:rPr>
    </w:lvl>
    <w:lvl w:ilvl="8" w:tplc="0434C112" w:tentative="1">
      <w:start w:val="1"/>
      <w:numFmt w:val="bullet"/>
      <w:lvlText w:val=""/>
      <w:lvlJc w:val="left"/>
      <w:pPr>
        <w:tabs>
          <w:tab w:val="num" w:pos="6480"/>
        </w:tabs>
        <w:ind w:left="6480" w:hanging="360"/>
      </w:pPr>
      <w:rPr>
        <w:rFonts w:ascii="Symbol" w:hAnsi="Symbol" w:hint="default"/>
      </w:rPr>
    </w:lvl>
  </w:abstractNum>
  <w:abstractNum w:abstractNumId="38">
    <w:nsid w:val="12481689"/>
    <w:multiLevelType w:val="hybridMultilevel"/>
    <w:tmpl w:val="7616B4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12904483"/>
    <w:multiLevelType w:val="hybridMultilevel"/>
    <w:tmpl w:val="18DC3718"/>
    <w:lvl w:ilvl="0" w:tplc="85FC834E">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0">
    <w:nsid w:val="131D79C8"/>
    <w:multiLevelType w:val="hybridMultilevel"/>
    <w:tmpl w:val="77BCC6DC"/>
    <w:lvl w:ilvl="0" w:tplc="E0AE2B4A">
      <w:start w:val="1"/>
      <w:numFmt w:val="decimal"/>
      <w:lvlText w:val="(%1)"/>
      <w:lvlJc w:val="left"/>
      <w:pPr>
        <w:ind w:left="720" w:hanging="360"/>
      </w:pPr>
      <w:rPr>
        <w:rFonts w:eastAsia="Times New Roman"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1">
    <w:nsid w:val="146F1F3E"/>
    <w:multiLevelType w:val="hybridMultilevel"/>
    <w:tmpl w:val="5C4AED5E"/>
    <w:lvl w:ilvl="0" w:tplc="BA42FF68">
      <w:start w:val="1"/>
      <w:numFmt w:val="upperLett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2">
    <w:nsid w:val="14AD713D"/>
    <w:multiLevelType w:val="hybridMultilevel"/>
    <w:tmpl w:val="22CC4590"/>
    <w:lvl w:ilvl="0" w:tplc="F74CBCCA">
      <w:start w:val="1"/>
      <w:numFmt w:val="bullet"/>
      <w:lvlText w:val=""/>
      <w:lvlPicBulletId w:val="20"/>
      <w:lvlJc w:val="left"/>
      <w:pPr>
        <w:tabs>
          <w:tab w:val="num" w:pos="720"/>
        </w:tabs>
        <w:ind w:left="720" w:hanging="360"/>
      </w:pPr>
      <w:rPr>
        <w:rFonts w:ascii="Symbol" w:hAnsi="Symbol" w:hint="default"/>
      </w:rPr>
    </w:lvl>
    <w:lvl w:ilvl="1" w:tplc="2CB0D54E" w:tentative="1">
      <w:start w:val="1"/>
      <w:numFmt w:val="bullet"/>
      <w:lvlText w:val=""/>
      <w:lvlJc w:val="left"/>
      <w:pPr>
        <w:tabs>
          <w:tab w:val="num" w:pos="1440"/>
        </w:tabs>
        <w:ind w:left="1440" w:hanging="360"/>
      </w:pPr>
      <w:rPr>
        <w:rFonts w:ascii="Symbol" w:hAnsi="Symbol" w:hint="default"/>
      </w:rPr>
    </w:lvl>
    <w:lvl w:ilvl="2" w:tplc="ABA67B82" w:tentative="1">
      <w:start w:val="1"/>
      <w:numFmt w:val="bullet"/>
      <w:lvlText w:val=""/>
      <w:lvlJc w:val="left"/>
      <w:pPr>
        <w:tabs>
          <w:tab w:val="num" w:pos="2160"/>
        </w:tabs>
        <w:ind w:left="2160" w:hanging="360"/>
      </w:pPr>
      <w:rPr>
        <w:rFonts w:ascii="Symbol" w:hAnsi="Symbol" w:hint="default"/>
      </w:rPr>
    </w:lvl>
    <w:lvl w:ilvl="3" w:tplc="BBEA9B7E" w:tentative="1">
      <w:start w:val="1"/>
      <w:numFmt w:val="bullet"/>
      <w:lvlText w:val=""/>
      <w:lvlJc w:val="left"/>
      <w:pPr>
        <w:tabs>
          <w:tab w:val="num" w:pos="2880"/>
        </w:tabs>
        <w:ind w:left="2880" w:hanging="360"/>
      </w:pPr>
      <w:rPr>
        <w:rFonts w:ascii="Symbol" w:hAnsi="Symbol" w:hint="default"/>
      </w:rPr>
    </w:lvl>
    <w:lvl w:ilvl="4" w:tplc="9F9224A6" w:tentative="1">
      <w:start w:val="1"/>
      <w:numFmt w:val="bullet"/>
      <w:lvlText w:val=""/>
      <w:lvlJc w:val="left"/>
      <w:pPr>
        <w:tabs>
          <w:tab w:val="num" w:pos="3600"/>
        </w:tabs>
        <w:ind w:left="3600" w:hanging="360"/>
      </w:pPr>
      <w:rPr>
        <w:rFonts w:ascii="Symbol" w:hAnsi="Symbol" w:hint="default"/>
      </w:rPr>
    </w:lvl>
    <w:lvl w:ilvl="5" w:tplc="483A48AE" w:tentative="1">
      <w:start w:val="1"/>
      <w:numFmt w:val="bullet"/>
      <w:lvlText w:val=""/>
      <w:lvlJc w:val="left"/>
      <w:pPr>
        <w:tabs>
          <w:tab w:val="num" w:pos="4320"/>
        </w:tabs>
        <w:ind w:left="4320" w:hanging="360"/>
      </w:pPr>
      <w:rPr>
        <w:rFonts w:ascii="Symbol" w:hAnsi="Symbol" w:hint="default"/>
      </w:rPr>
    </w:lvl>
    <w:lvl w:ilvl="6" w:tplc="B9CEAE16" w:tentative="1">
      <w:start w:val="1"/>
      <w:numFmt w:val="bullet"/>
      <w:lvlText w:val=""/>
      <w:lvlJc w:val="left"/>
      <w:pPr>
        <w:tabs>
          <w:tab w:val="num" w:pos="5040"/>
        </w:tabs>
        <w:ind w:left="5040" w:hanging="360"/>
      </w:pPr>
      <w:rPr>
        <w:rFonts w:ascii="Symbol" w:hAnsi="Symbol" w:hint="default"/>
      </w:rPr>
    </w:lvl>
    <w:lvl w:ilvl="7" w:tplc="1F9C1CEA" w:tentative="1">
      <w:start w:val="1"/>
      <w:numFmt w:val="bullet"/>
      <w:lvlText w:val=""/>
      <w:lvlJc w:val="left"/>
      <w:pPr>
        <w:tabs>
          <w:tab w:val="num" w:pos="5760"/>
        </w:tabs>
        <w:ind w:left="5760" w:hanging="360"/>
      </w:pPr>
      <w:rPr>
        <w:rFonts w:ascii="Symbol" w:hAnsi="Symbol" w:hint="default"/>
      </w:rPr>
    </w:lvl>
    <w:lvl w:ilvl="8" w:tplc="B942D1F4" w:tentative="1">
      <w:start w:val="1"/>
      <w:numFmt w:val="bullet"/>
      <w:lvlText w:val=""/>
      <w:lvlJc w:val="left"/>
      <w:pPr>
        <w:tabs>
          <w:tab w:val="num" w:pos="6480"/>
        </w:tabs>
        <w:ind w:left="6480" w:hanging="360"/>
      </w:pPr>
      <w:rPr>
        <w:rFonts w:ascii="Symbol" w:hAnsi="Symbol" w:hint="default"/>
      </w:rPr>
    </w:lvl>
  </w:abstractNum>
  <w:abstractNum w:abstractNumId="43">
    <w:nsid w:val="14E263B8"/>
    <w:multiLevelType w:val="hybridMultilevel"/>
    <w:tmpl w:val="AE2C6248"/>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16056A2C"/>
    <w:multiLevelType w:val="hybridMultilevel"/>
    <w:tmpl w:val="F2DEEB16"/>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17E97BDE"/>
    <w:multiLevelType w:val="hybridMultilevel"/>
    <w:tmpl w:val="4F1C41A6"/>
    <w:lvl w:ilvl="0" w:tplc="7D246CD8">
      <w:start w:val="1"/>
      <w:numFmt w:val="bullet"/>
      <w:lvlText w:val=""/>
      <w:lvlPicBulletId w:val="78"/>
      <w:lvlJc w:val="left"/>
      <w:pPr>
        <w:tabs>
          <w:tab w:val="num" w:pos="720"/>
        </w:tabs>
        <w:ind w:left="720" w:hanging="360"/>
      </w:pPr>
      <w:rPr>
        <w:rFonts w:ascii="Symbol" w:hAnsi="Symbol" w:hint="default"/>
        <w:sz w:val="28"/>
      </w:rPr>
    </w:lvl>
    <w:lvl w:ilvl="1" w:tplc="84E022F2" w:tentative="1">
      <w:start w:val="1"/>
      <w:numFmt w:val="bullet"/>
      <w:lvlText w:val=""/>
      <w:lvlJc w:val="left"/>
      <w:pPr>
        <w:tabs>
          <w:tab w:val="num" w:pos="1440"/>
        </w:tabs>
        <w:ind w:left="1440" w:hanging="360"/>
      </w:pPr>
      <w:rPr>
        <w:rFonts w:ascii="Symbol" w:hAnsi="Symbol" w:hint="default"/>
      </w:rPr>
    </w:lvl>
    <w:lvl w:ilvl="2" w:tplc="E9261768" w:tentative="1">
      <w:start w:val="1"/>
      <w:numFmt w:val="bullet"/>
      <w:lvlText w:val=""/>
      <w:lvlJc w:val="left"/>
      <w:pPr>
        <w:tabs>
          <w:tab w:val="num" w:pos="2160"/>
        </w:tabs>
        <w:ind w:left="2160" w:hanging="360"/>
      </w:pPr>
      <w:rPr>
        <w:rFonts w:ascii="Symbol" w:hAnsi="Symbol" w:hint="default"/>
      </w:rPr>
    </w:lvl>
    <w:lvl w:ilvl="3" w:tplc="77CE90F8" w:tentative="1">
      <w:start w:val="1"/>
      <w:numFmt w:val="bullet"/>
      <w:lvlText w:val=""/>
      <w:lvlJc w:val="left"/>
      <w:pPr>
        <w:tabs>
          <w:tab w:val="num" w:pos="2880"/>
        </w:tabs>
        <w:ind w:left="2880" w:hanging="360"/>
      </w:pPr>
      <w:rPr>
        <w:rFonts w:ascii="Symbol" w:hAnsi="Symbol" w:hint="default"/>
      </w:rPr>
    </w:lvl>
    <w:lvl w:ilvl="4" w:tplc="13308DE6" w:tentative="1">
      <w:start w:val="1"/>
      <w:numFmt w:val="bullet"/>
      <w:lvlText w:val=""/>
      <w:lvlJc w:val="left"/>
      <w:pPr>
        <w:tabs>
          <w:tab w:val="num" w:pos="3600"/>
        </w:tabs>
        <w:ind w:left="3600" w:hanging="360"/>
      </w:pPr>
      <w:rPr>
        <w:rFonts w:ascii="Symbol" w:hAnsi="Symbol" w:hint="default"/>
      </w:rPr>
    </w:lvl>
    <w:lvl w:ilvl="5" w:tplc="27EE4110" w:tentative="1">
      <w:start w:val="1"/>
      <w:numFmt w:val="bullet"/>
      <w:lvlText w:val=""/>
      <w:lvlJc w:val="left"/>
      <w:pPr>
        <w:tabs>
          <w:tab w:val="num" w:pos="4320"/>
        </w:tabs>
        <w:ind w:left="4320" w:hanging="360"/>
      </w:pPr>
      <w:rPr>
        <w:rFonts w:ascii="Symbol" w:hAnsi="Symbol" w:hint="default"/>
      </w:rPr>
    </w:lvl>
    <w:lvl w:ilvl="6" w:tplc="9662B1E4" w:tentative="1">
      <w:start w:val="1"/>
      <w:numFmt w:val="bullet"/>
      <w:lvlText w:val=""/>
      <w:lvlJc w:val="left"/>
      <w:pPr>
        <w:tabs>
          <w:tab w:val="num" w:pos="5040"/>
        </w:tabs>
        <w:ind w:left="5040" w:hanging="360"/>
      </w:pPr>
      <w:rPr>
        <w:rFonts w:ascii="Symbol" w:hAnsi="Symbol" w:hint="default"/>
      </w:rPr>
    </w:lvl>
    <w:lvl w:ilvl="7" w:tplc="115A0566" w:tentative="1">
      <w:start w:val="1"/>
      <w:numFmt w:val="bullet"/>
      <w:lvlText w:val=""/>
      <w:lvlJc w:val="left"/>
      <w:pPr>
        <w:tabs>
          <w:tab w:val="num" w:pos="5760"/>
        </w:tabs>
        <w:ind w:left="5760" w:hanging="360"/>
      </w:pPr>
      <w:rPr>
        <w:rFonts w:ascii="Symbol" w:hAnsi="Symbol" w:hint="default"/>
      </w:rPr>
    </w:lvl>
    <w:lvl w:ilvl="8" w:tplc="89BC5F2E" w:tentative="1">
      <w:start w:val="1"/>
      <w:numFmt w:val="bullet"/>
      <w:lvlText w:val=""/>
      <w:lvlJc w:val="left"/>
      <w:pPr>
        <w:tabs>
          <w:tab w:val="num" w:pos="6480"/>
        </w:tabs>
        <w:ind w:left="6480" w:hanging="360"/>
      </w:pPr>
      <w:rPr>
        <w:rFonts w:ascii="Symbol" w:hAnsi="Symbol" w:hint="default"/>
      </w:rPr>
    </w:lvl>
  </w:abstractNum>
  <w:abstractNum w:abstractNumId="46">
    <w:nsid w:val="180945EB"/>
    <w:multiLevelType w:val="hybridMultilevel"/>
    <w:tmpl w:val="3B78E708"/>
    <w:lvl w:ilvl="0" w:tplc="E3A6F68E">
      <w:start w:val="1"/>
      <w:numFmt w:val="bullet"/>
      <w:lvlText w:val=""/>
      <w:lvlPicBulletId w:val="72"/>
      <w:lvlJc w:val="left"/>
      <w:pPr>
        <w:tabs>
          <w:tab w:val="num" w:pos="720"/>
        </w:tabs>
        <w:ind w:left="720" w:hanging="360"/>
      </w:pPr>
      <w:rPr>
        <w:rFonts w:ascii="Symbol" w:hAnsi="Symbol" w:hint="default"/>
      </w:rPr>
    </w:lvl>
    <w:lvl w:ilvl="1" w:tplc="43161B8A" w:tentative="1">
      <w:start w:val="1"/>
      <w:numFmt w:val="bullet"/>
      <w:lvlText w:val=""/>
      <w:lvlJc w:val="left"/>
      <w:pPr>
        <w:tabs>
          <w:tab w:val="num" w:pos="1440"/>
        </w:tabs>
        <w:ind w:left="1440" w:hanging="360"/>
      </w:pPr>
      <w:rPr>
        <w:rFonts w:ascii="Symbol" w:hAnsi="Symbol" w:hint="default"/>
      </w:rPr>
    </w:lvl>
    <w:lvl w:ilvl="2" w:tplc="F22AD374" w:tentative="1">
      <w:start w:val="1"/>
      <w:numFmt w:val="bullet"/>
      <w:lvlText w:val=""/>
      <w:lvlJc w:val="left"/>
      <w:pPr>
        <w:tabs>
          <w:tab w:val="num" w:pos="2160"/>
        </w:tabs>
        <w:ind w:left="2160" w:hanging="360"/>
      </w:pPr>
      <w:rPr>
        <w:rFonts w:ascii="Symbol" w:hAnsi="Symbol" w:hint="default"/>
      </w:rPr>
    </w:lvl>
    <w:lvl w:ilvl="3" w:tplc="C5CA536E" w:tentative="1">
      <w:start w:val="1"/>
      <w:numFmt w:val="bullet"/>
      <w:lvlText w:val=""/>
      <w:lvlJc w:val="left"/>
      <w:pPr>
        <w:tabs>
          <w:tab w:val="num" w:pos="2880"/>
        </w:tabs>
        <w:ind w:left="2880" w:hanging="360"/>
      </w:pPr>
      <w:rPr>
        <w:rFonts w:ascii="Symbol" w:hAnsi="Symbol" w:hint="default"/>
      </w:rPr>
    </w:lvl>
    <w:lvl w:ilvl="4" w:tplc="20107F34" w:tentative="1">
      <w:start w:val="1"/>
      <w:numFmt w:val="bullet"/>
      <w:lvlText w:val=""/>
      <w:lvlJc w:val="left"/>
      <w:pPr>
        <w:tabs>
          <w:tab w:val="num" w:pos="3600"/>
        </w:tabs>
        <w:ind w:left="3600" w:hanging="360"/>
      </w:pPr>
      <w:rPr>
        <w:rFonts w:ascii="Symbol" w:hAnsi="Symbol" w:hint="default"/>
      </w:rPr>
    </w:lvl>
    <w:lvl w:ilvl="5" w:tplc="70FC0A2C" w:tentative="1">
      <w:start w:val="1"/>
      <w:numFmt w:val="bullet"/>
      <w:lvlText w:val=""/>
      <w:lvlJc w:val="left"/>
      <w:pPr>
        <w:tabs>
          <w:tab w:val="num" w:pos="4320"/>
        </w:tabs>
        <w:ind w:left="4320" w:hanging="360"/>
      </w:pPr>
      <w:rPr>
        <w:rFonts w:ascii="Symbol" w:hAnsi="Symbol" w:hint="default"/>
      </w:rPr>
    </w:lvl>
    <w:lvl w:ilvl="6" w:tplc="83DAA7F0" w:tentative="1">
      <w:start w:val="1"/>
      <w:numFmt w:val="bullet"/>
      <w:lvlText w:val=""/>
      <w:lvlJc w:val="left"/>
      <w:pPr>
        <w:tabs>
          <w:tab w:val="num" w:pos="5040"/>
        </w:tabs>
        <w:ind w:left="5040" w:hanging="360"/>
      </w:pPr>
      <w:rPr>
        <w:rFonts w:ascii="Symbol" w:hAnsi="Symbol" w:hint="default"/>
      </w:rPr>
    </w:lvl>
    <w:lvl w:ilvl="7" w:tplc="26C49190" w:tentative="1">
      <w:start w:val="1"/>
      <w:numFmt w:val="bullet"/>
      <w:lvlText w:val=""/>
      <w:lvlJc w:val="left"/>
      <w:pPr>
        <w:tabs>
          <w:tab w:val="num" w:pos="5760"/>
        </w:tabs>
        <w:ind w:left="5760" w:hanging="360"/>
      </w:pPr>
      <w:rPr>
        <w:rFonts w:ascii="Symbol" w:hAnsi="Symbol" w:hint="default"/>
      </w:rPr>
    </w:lvl>
    <w:lvl w:ilvl="8" w:tplc="C03C3F30" w:tentative="1">
      <w:start w:val="1"/>
      <w:numFmt w:val="bullet"/>
      <w:lvlText w:val=""/>
      <w:lvlJc w:val="left"/>
      <w:pPr>
        <w:tabs>
          <w:tab w:val="num" w:pos="6480"/>
        </w:tabs>
        <w:ind w:left="6480" w:hanging="360"/>
      </w:pPr>
      <w:rPr>
        <w:rFonts w:ascii="Symbol" w:hAnsi="Symbol" w:hint="default"/>
      </w:rPr>
    </w:lvl>
  </w:abstractNum>
  <w:abstractNum w:abstractNumId="47">
    <w:nsid w:val="18861282"/>
    <w:multiLevelType w:val="hybridMultilevel"/>
    <w:tmpl w:val="76FE4B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189C49C3"/>
    <w:multiLevelType w:val="hybridMultilevel"/>
    <w:tmpl w:val="F4807F3A"/>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18D14765"/>
    <w:multiLevelType w:val="hybridMultilevel"/>
    <w:tmpl w:val="07A004B6"/>
    <w:lvl w:ilvl="0" w:tplc="430A5D02">
      <w:start w:val="1"/>
      <w:numFmt w:val="bullet"/>
      <w:lvlText w:val=""/>
      <w:lvlPicBulletId w:val="48"/>
      <w:lvlJc w:val="left"/>
      <w:pPr>
        <w:tabs>
          <w:tab w:val="num" w:pos="720"/>
        </w:tabs>
        <w:ind w:left="720" w:hanging="360"/>
      </w:pPr>
      <w:rPr>
        <w:rFonts w:ascii="Symbol" w:hAnsi="Symbol" w:hint="default"/>
      </w:rPr>
    </w:lvl>
    <w:lvl w:ilvl="1" w:tplc="A7EA6D92" w:tentative="1">
      <w:start w:val="1"/>
      <w:numFmt w:val="bullet"/>
      <w:lvlText w:val=""/>
      <w:lvlJc w:val="left"/>
      <w:pPr>
        <w:tabs>
          <w:tab w:val="num" w:pos="1440"/>
        </w:tabs>
        <w:ind w:left="1440" w:hanging="360"/>
      </w:pPr>
      <w:rPr>
        <w:rFonts w:ascii="Symbol" w:hAnsi="Symbol" w:hint="default"/>
      </w:rPr>
    </w:lvl>
    <w:lvl w:ilvl="2" w:tplc="DD7EB740" w:tentative="1">
      <w:start w:val="1"/>
      <w:numFmt w:val="bullet"/>
      <w:lvlText w:val=""/>
      <w:lvlJc w:val="left"/>
      <w:pPr>
        <w:tabs>
          <w:tab w:val="num" w:pos="2160"/>
        </w:tabs>
        <w:ind w:left="2160" w:hanging="360"/>
      </w:pPr>
      <w:rPr>
        <w:rFonts w:ascii="Symbol" w:hAnsi="Symbol" w:hint="default"/>
      </w:rPr>
    </w:lvl>
    <w:lvl w:ilvl="3" w:tplc="9FF4D962" w:tentative="1">
      <w:start w:val="1"/>
      <w:numFmt w:val="bullet"/>
      <w:lvlText w:val=""/>
      <w:lvlJc w:val="left"/>
      <w:pPr>
        <w:tabs>
          <w:tab w:val="num" w:pos="2880"/>
        </w:tabs>
        <w:ind w:left="2880" w:hanging="360"/>
      </w:pPr>
      <w:rPr>
        <w:rFonts w:ascii="Symbol" w:hAnsi="Symbol" w:hint="default"/>
      </w:rPr>
    </w:lvl>
    <w:lvl w:ilvl="4" w:tplc="3FDC599C" w:tentative="1">
      <w:start w:val="1"/>
      <w:numFmt w:val="bullet"/>
      <w:lvlText w:val=""/>
      <w:lvlJc w:val="left"/>
      <w:pPr>
        <w:tabs>
          <w:tab w:val="num" w:pos="3600"/>
        </w:tabs>
        <w:ind w:left="3600" w:hanging="360"/>
      </w:pPr>
      <w:rPr>
        <w:rFonts w:ascii="Symbol" w:hAnsi="Symbol" w:hint="default"/>
      </w:rPr>
    </w:lvl>
    <w:lvl w:ilvl="5" w:tplc="07DCE008" w:tentative="1">
      <w:start w:val="1"/>
      <w:numFmt w:val="bullet"/>
      <w:lvlText w:val=""/>
      <w:lvlJc w:val="left"/>
      <w:pPr>
        <w:tabs>
          <w:tab w:val="num" w:pos="4320"/>
        </w:tabs>
        <w:ind w:left="4320" w:hanging="360"/>
      </w:pPr>
      <w:rPr>
        <w:rFonts w:ascii="Symbol" w:hAnsi="Symbol" w:hint="default"/>
      </w:rPr>
    </w:lvl>
    <w:lvl w:ilvl="6" w:tplc="21C83CBA" w:tentative="1">
      <w:start w:val="1"/>
      <w:numFmt w:val="bullet"/>
      <w:lvlText w:val=""/>
      <w:lvlJc w:val="left"/>
      <w:pPr>
        <w:tabs>
          <w:tab w:val="num" w:pos="5040"/>
        </w:tabs>
        <w:ind w:left="5040" w:hanging="360"/>
      </w:pPr>
      <w:rPr>
        <w:rFonts w:ascii="Symbol" w:hAnsi="Symbol" w:hint="default"/>
      </w:rPr>
    </w:lvl>
    <w:lvl w:ilvl="7" w:tplc="2490F14C" w:tentative="1">
      <w:start w:val="1"/>
      <w:numFmt w:val="bullet"/>
      <w:lvlText w:val=""/>
      <w:lvlJc w:val="left"/>
      <w:pPr>
        <w:tabs>
          <w:tab w:val="num" w:pos="5760"/>
        </w:tabs>
        <w:ind w:left="5760" w:hanging="360"/>
      </w:pPr>
      <w:rPr>
        <w:rFonts w:ascii="Symbol" w:hAnsi="Symbol" w:hint="default"/>
      </w:rPr>
    </w:lvl>
    <w:lvl w:ilvl="8" w:tplc="B3F2F0A0" w:tentative="1">
      <w:start w:val="1"/>
      <w:numFmt w:val="bullet"/>
      <w:lvlText w:val=""/>
      <w:lvlJc w:val="left"/>
      <w:pPr>
        <w:tabs>
          <w:tab w:val="num" w:pos="6480"/>
        </w:tabs>
        <w:ind w:left="6480" w:hanging="360"/>
      </w:pPr>
      <w:rPr>
        <w:rFonts w:ascii="Symbol" w:hAnsi="Symbol" w:hint="default"/>
      </w:rPr>
    </w:lvl>
  </w:abstractNum>
  <w:abstractNum w:abstractNumId="50">
    <w:nsid w:val="18ED71D4"/>
    <w:multiLevelType w:val="hybridMultilevel"/>
    <w:tmpl w:val="4D7E64DC"/>
    <w:lvl w:ilvl="0" w:tplc="A2C83CA2">
      <w:start w:val="1"/>
      <w:numFmt w:val="bullet"/>
      <w:lvlText w:val=""/>
      <w:lvlPicBulletId w:val="67"/>
      <w:lvlJc w:val="left"/>
      <w:pPr>
        <w:tabs>
          <w:tab w:val="num" w:pos="720"/>
        </w:tabs>
        <w:ind w:left="720" w:hanging="360"/>
      </w:pPr>
      <w:rPr>
        <w:rFonts w:ascii="Symbol" w:hAnsi="Symbol" w:hint="default"/>
      </w:rPr>
    </w:lvl>
    <w:lvl w:ilvl="1" w:tplc="A6BCF4FE" w:tentative="1">
      <w:start w:val="1"/>
      <w:numFmt w:val="bullet"/>
      <w:lvlText w:val=""/>
      <w:lvlJc w:val="left"/>
      <w:pPr>
        <w:tabs>
          <w:tab w:val="num" w:pos="1440"/>
        </w:tabs>
        <w:ind w:left="1440" w:hanging="360"/>
      </w:pPr>
      <w:rPr>
        <w:rFonts w:ascii="Symbol" w:hAnsi="Symbol" w:hint="default"/>
      </w:rPr>
    </w:lvl>
    <w:lvl w:ilvl="2" w:tplc="78107BC4" w:tentative="1">
      <w:start w:val="1"/>
      <w:numFmt w:val="bullet"/>
      <w:lvlText w:val=""/>
      <w:lvlJc w:val="left"/>
      <w:pPr>
        <w:tabs>
          <w:tab w:val="num" w:pos="2160"/>
        </w:tabs>
        <w:ind w:left="2160" w:hanging="360"/>
      </w:pPr>
      <w:rPr>
        <w:rFonts w:ascii="Symbol" w:hAnsi="Symbol" w:hint="default"/>
      </w:rPr>
    </w:lvl>
    <w:lvl w:ilvl="3" w:tplc="7B920A78" w:tentative="1">
      <w:start w:val="1"/>
      <w:numFmt w:val="bullet"/>
      <w:lvlText w:val=""/>
      <w:lvlJc w:val="left"/>
      <w:pPr>
        <w:tabs>
          <w:tab w:val="num" w:pos="2880"/>
        </w:tabs>
        <w:ind w:left="2880" w:hanging="360"/>
      </w:pPr>
      <w:rPr>
        <w:rFonts w:ascii="Symbol" w:hAnsi="Symbol" w:hint="default"/>
      </w:rPr>
    </w:lvl>
    <w:lvl w:ilvl="4" w:tplc="FACE547C" w:tentative="1">
      <w:start w:val="1"/>
      <w:numFmt w:val="bullet"/>
      <w:lvlText w:val=""/>
      <w:lvlJc w:val="left"/>
      <w:pPr>
        <w:tabs>
          <w:tab w:val="num" w:pos="3600"/>
        </w:tabs>
        <w:ind w:left="3600" w:hanging="360"/>
      </w:pPr>
      <w:rPr>
        <w:rFonts w:ascii="Symbol" w:hAnsi="Symbol" w:hint="default"/>
      </w:rPr>
    </w:lvl>
    <w:lvl w:ilvl="5" w:tplc="84265018" w:tentative="1">
      <w:start w:val="1"/>
      <w:numFmt w:val="bullet"/>
      <w:lvlText w:val=""/>
      <w:lvlJc w:val="left"/>
      <w:pPr>
        <w:tabs>
          <w:tab w:val="num" w:pos="4320"/>
        </w:tabs>
        <w:ind w:left="4320" w:hanging="360"/>
      </w:pPr>
      <w:rPr>
        <w:rFonts w:ascii="Symbol" w:hAnsi="Symbol" w:hint="default"/>
      </w:rPr>
    </w:lvl>
    <w:lvl w:ilvl="6" w:tplc="F96E7E46" w:tentative="1">
      <w:start w:val="1"/>
      <w:numFmt w:val="bullet"/>
      <w:lvlText w:val=""/>
      <w:lvlJc w:val="left"/>
      <w:pPr>
        <w:tabs>
          <w:tab w:val="num" w:pos="5040"/>
        </w:tabs>
        <w:ind w:left="5040" w:hanging="360"/>
      </w:pPr>
      <w:rPr>
        <w:rFonts w:ascii="Symbol" w:hAnsi="Symbol" w:hint="default"/>
      </w:rPr>
    </w:lvl>
    <w:lvl w:ilvl="7" w:tplc="D296568E" w:tentative="1">
      <w:start w:val="1"/>
      <w:numFmt w:val="bullet"/>
      <w:lvlText w:val=""/>
      <w:lvlJc w:val="left"/>
      <w:pPr>
        <w:tabs>
          <w:tab w:val="num" w:pos="5760"/>
        </w:tabs>
        <w:ind w:left="5760" w:hanging="360"/>
      </w:pPr>
      <w:rPr>
        <w:rFonts w:ascii="Symbol" w:hAnsi="Symbol" w:hint="default"/>
      </w:rPr>
    </w:lvl>
    <w:lvl w:ilvl="8" w:tplc="02889AA2" w:tentative="1">
      <w:start w:val="1"/>
      <w:numFmt w:val="bullet"/>
      <w:lvlText w:val=""/>
      <w:lvlJc w:val="left"/>
      <w:pPr>
        <w:tabs>
          <w:tab w:val="num" w:pos="6480"/>
        </w:tabs>
        <w:ind w:left="6480" w:hanging="360"/>
      </w:pPr>
      <w:rPr>
        <w:rFonts w:ascii="Symbol" w:hAnsi="Symbol" w:hint="default"/>
      </w:rPr>
    </w:lvl>
  </w:abstractNum>
  <w:abstractNum w:abstractNumId="51">
    <w:nsid w:val="197966CA"/>
    <w:multiLevelType w:val="hybridMultilevel"/>
    <w:tmpl w:val="0730082E"/>
    <w:lvl w:ilvl="0" w:tplc="A06CC77E">
      <w:start w:val="1"/>
      <w:numFmt w:val="bullet"/>
      <w:lvlText w:val=""/>
      <w:lvlPicBulletId w:val="57"/>
      <w:lvlJc w:val="left"/>
      <w:pPr>
        <w:tabs>
          <w:tab w:val="num" w:pos="720"/>
        </w:tabs>
        <w:ind w:left="720" w:hanging="360"/>
      </w:pPr>
      <w:rPr>
        <w:rFonts w:ascii="Symbol" w:hAnsi="Symbol" w:hint="default"/>
      </w:rPr>
    </w:lvl>
    <w:lvl w:ilvl="1" w:tplc="E37E1E0A" w:tentative="1">
      <w:start w:val="1"/>
      <w:numFmt w:val="bullet"/>
      <w:lvlText w:val=""/>
      <w:lvlJc w:val="left"/>
      <w:pPr>
        <w:tabs>
          <w:tab w:val="num" w:pos="1440"/>
        </w:tabs>
        <w:ind w:left="1440" w:hanging="360"/>
      </w:pPr>
      <w:rPr>
        <w:rFonts w:ascii="Symbol" w:hAnsi="Symbol" w:hint="default"/>
      </w:rPr>
    </w:lvl>
    <w:lvl w:ilvl="2" w:tplc="B5283330" w:tentative="1">
      <w:start w:val="1"/>
      <w:numFmt w:val="bullet"/>
      <w:lvlText w:val=""/>
      <w:lvlJc w:val="left"/>
      <w:pPr>
        <w:tabs>
          <w:tab w:val="num" w:pos="2160"/>
        </w:tabs>
        <w:ind w:left="2160" w:hanging="360"/>
      </w:pPr>
      <w:rPr>
        <w:rFonts w:ascii="Symbol" w:hAnsi="Symbol" w:hint="default"/>
      </w:rPr>
    </w:lvl>
    <w:lvl w:ilvl="3" w:tplc="08944E8C" w:tentative="1">
      <w:start w:val="1"/>
      <w:numFmt w:val="bullet"/>
      <w:lvlText w:val=""/>
      <w:lvlJc w:val="left"/>
      <w:pPr>
        <w:tabs>
          <w:tab w:val="num" w:pos="2880"/>
        </w:tabs>
        <w:ind w:left="2880" w:hanging="360"/>
      </w:pPr>
      <w:rPr>
        <w:rFonts w:ascii="Symbol" w:hAnsi="Symbol" w:hint="default"/>
      </w:rPr>
    </w:lvl>
    <w:lvl w:ilvl="4" w:tplc="D848F638" w:tentative="1">
      <w:start w:val="1"/>
      <w:numFmt w:val="bullet"/>
      <w:lvlText w:val=""/>
      <w:lvlJc w:val="left"/>
      <w:pPr>
        <w:tabs>
          <w:tab w:val="num" w:pos="3600"/>
        </w:tabs>
        <w:ind w:left="3600" w:hanging="360"/>
      </w:pPr>
      <w:rPr>
        <w:rFonts w:ascii="Symbol" w:hAnsi="Symbol" w:hint="default"/>
      </w:rPr>
    </w:lvl>
    <w:lvl w:ilvl="5" w:tplc="89BEAD76" w:tentative="1">
      <w:start w:val="1"/>
      <w:numFmt w:val="bullet"/>
      <w:lvlText w:val=""/>
      <w:lvlJc w:val="left"/>
      <w:pPr>
        <w:tabs>
          <w:tab w:val="num" w:pos="4320"/>
        </w:tabs>
        <w:ind w:left="4320" w:hanging="360"/>
      </w:pPr>
      <w:rPr>
        <w:rFonts w:ascii="Symbol" w:hAnsi="Symbol" w:hint="default"/>
      </w:rPr>
    </w:lvl>
    <w:lvl w:ilvl="6" w:tplc="F8740DA6" w:tentative="1">
      <w:start w:val="1"/>
      <w:numFmt w:val="bullet"/>
      <w:lvlText w:val=""/>
      <w:lvlJc w:val="left"/>
      <w:pPr>
        <w:tabs>
          <w:tab w:val="num" w:pos="5040"/>
        </w:tabs>
        <w:ind w:left="5040" w:hanging="360"/>
      </w:pPr>
      <w:rPr>
        <w:rFonts w:ascii="Symbol" w:hAnsi="Symbol" w:hint="default"/>
      </w:rPr>
    </w:lvl>
    <w:lvl w:ilvl="7" w:tplc="E92615C4" w:tentative="1">
      <w:start w:val="1"/>
      <w:numFmt w:val="bullet"/>
      <w:lvlText w:val=""/>
      <w:lvlJc w:val="left"/>
      <w:pPr>
        <w:tabs>
          <w:tab w:val="num" w:pos="5760"/>
        </w:tabs>
        <w:ind w:left="5760" w:hanging="360"/>
      </w:pPr>
      <w:rPr>
        <w:rFonts w:ascii="Symbol" w:hAnsi="Symbol" w:hint="default"/>
      </w:rPr>
    </w:lvl>
    <w:lvl w:ilvl="8" w:tplc="669A77EA" w:tentative="1">
      <w:start w:val="1"/>
      <w:numFmt w:val="bullet"/>
      <w:lvlText w:val=""/>
      <w:lvlJc w:val="left"/>
      <w:pPr>
        <w:tabs>
          <w:tab w:val="num" w:pos="6480"/>
        </w:tabs>
        <w:ind w:left="6480" w:hanging="360"/>
      </w:pPr>
      <w:rPr>
        <w:rFonts w:ascii="Symbol" w:hAnsi="Symbol" w:hint="default"/>
      </w:rPr>
    </w:lvl>
  </w:abstractNum>
  <w:abstractNum w:abstractNumId="52">
    <w:nsid w:val="19F514AA"/>
    <w:multiLevelType w:val="hybridMultilevel"/>
    <w:tmpl w:val="F2D20F46"/>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1C4B17F4"/>
    <w:multiLevelType w:val="hybridMultilevel"/>
    <w:tmpl w:val="4A4CAE44"/>
    <w:lvl w:ilvl="0" w:tplc="1AA0B4C4">
      <w:start w:val="1"/>
      <w:numFmt w:val="bullet"/>
      <w:lvlText w:val=""/>
      <w:lvlPicBulletId w:val="9"/>
      <w:lvlJc w:val="left"/>
      <w:pPr>
        <w:tabs>
          <w:tab w:val="num" w:pos="720"/>
        </w:tabs>
        <w:ind w:left="720" w:hanging="360"/>
      </w:pPr>
      <w:rPr>
        <w:rFonts w:ascii="Symbol" w:hAnsi="Symbol" w:hint="default"/>
      </w:rPr>
    </w:lvl>
    <w:lvl w:ilvl="1" w:tplc="6F884D92" w:tentative="1">
      <w:start w:val="1"/>
      <w:numFmt w:val="bullet"/>
      <w:lvlText w:val=""/>
      <w:lvlJc w:val="left"/>
      <w:pPr>
        <w:tabs>
          <w:tab w:val="num" w:pos="1440"/>
        </w:tabs>
        <w:ind w:left="1440" w:hanging="360"/>
      </w:pPr>
      <w:rPr>
        <w:rFonts w:ascii="Symbol" w:hAnsi="Symbol" w:hint="default"/>
      </w:rPr>
    </w:lvl>
    <w:lvl w:ilvl="2" w:tplc="6826F3FA" w:tentative="1">
      <w:start w:val="1"/>
      <w:numFmt w:val="bullet"/>
      <w:lvlText w:val=""/>
      <w:lvlJc w:val="left"/>
      <w:pPr>
        <w:tabs>
          <w:tab w:val="num" w:pos="2160"/>
        </w:tabs>
        <w:ind w:left="2160" w:hanging="360"/>
      </w:pPr>
      <w:rPr>
        <w:rFonts w:ascii="Symbol" w:hAnsi="Symbol" w:hint="default"/>
      </w:rPr>
    </w:lvl>
    <w:lvl w:ilvl="3" w:tplc="79BC87C2" w:tentative="1">
      <w:start w:val="1"/>
      <w:numFmt w:val="bullet"/>
      <w:lvlText w:val=""/>
      <w:lvlJc w:val="left"/>
      <w:pPr>
        <w:tabs>
          <w:tab w:val="num" w:pos="2880"/>
        </w:tabs>
        <w:ind w:left="2880" w:hanging="360"/>
      </w:pPr>
      <w:rPr>
        <w:rFonts w:ascii="Symbol" w:hAnsi="Symbol" w:hint="default"/>
      </w:rPr>
    </w:lvl>
    <w:lvl w:ilvl="4" w:tplc="C114C48E" w:tentative="1">
      <w:start w:val="1"/>
      <w:numFmt w:val="bullet"/>
      <w:lvlText w:val=""/>
      <w:lvlJc w:val="left"/>
      <w:pPr>
        <w:tabs>
          <w:tab w:val="num" w:pos="3600"/>
        </w:tabs>
        <w:ind w:left="3600" w:hanging="360"/>
      </w:pPr>
      <w:rPr>
        <w:rFonts w:ascii="Symbol" w:hAnsi="Symbol" w:hint="default"/>
      </w:rPr>
    </w:lvl>
    <w:lvl w:ilvl="5" w:tplc="1AB05CAC" w:tentative="1">
      <w:start w:val="1"/>
      <w:numFmt w:val="bullet"/>
      <w:lvlText w:val=""/>
      <w:lvlJc w:val="left"/>
      <w:pPr>
        <w:tabs>
          <w:tab w:val="num" w:pos="4320"/>
        </w:tabs>
        <w:ind w:left="4320" w:hanging="360"/>
      </w:pPr>
      <w:rPr>
        <w:rFonts w:ascii="Symbol" w:hAnsi="Symbol" w:hint="default"/>
      </w:rPr>
    </w:lvl>
    <w:lvl w:ilvl="6" w:tplc="B1FEE068" w:tentative="1">
      <w:start w:val="1"/>
      <w:numFmt w:val="bullet"/>
      <w:lvlText w:val=""/>
      <w:lvlJc w:val="left"/>
      <w:pPr>
        <w:tabs>
          <w:tab w:val="num" w:pos="5040"/>
        </w:tabs>
        <w:ind w:left="5040" w:hanging="360"/>
      </w:pPr>
      <w:rPr>
        <w:rFonts w:ascii="Symbol" w:hAnsi="Symbol" w:hint="default"/>
      </w:rPr>
    </w:lvl>
    <w:lvl w:ilvl="7" w:tplc="B6300704" w:tentative="1">
      <w:start w:val="1"/>
      <w:numFmt w:val="bullet"/>
      <w:lvlText w:val=""/>
      <w:lvlJc w:val="left"/>
      <w:pPr>
        <w:tabs>
          <w:tab w:val="num" w:pos="5760"/>
        </w:tabs>
        <w:ind w:left="5760" w:hanging="360"/>
      </w:pPr>
      <w:rPr>
        <w:rFonts w:ascii="Symbol" w:hAnsi="Symbol" w:hint="default"/>
      </w:rPr>
    </w:lvl>
    <w:lvl w:ilvl="8" w:tplc="83443962" w:tentative="1">
      <w:start w:val="1"/>
      <w:numFmt w:val="bullet"/>
      <w:lvlText w:val=""/>
      <w:lvlJc w:val="left"/>
      <w:pPr>
        <w:tabs>
          <w:tab w:val="num" w:pos="6480"/>
        </w:tabs>
        <w:ind w:left="6480" w:hanging="360"/>
      </w:pPr>
      <w:rPr>
        <w:rFonts w:ascii="Symbol" w:hAnsi="Symbol" w:hint="default"/>
      </w:rPr>
    </w:lvl>
  </w:abstractNum>
  <w:abstractNum w:abstractNumId="54">
    <w:nsid w:val="1C715A62"/>
    <w:multiLevelType w:val="hybridMultilevel"/>
    <w:tmpl w:val="13B08488"/>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5">
    <w:nsid w:val="1D115A13"/>
    <w:multiLevelType w:val="hybridMultilevel"/>
    <w:tmpl w:val="98521C14"/>
    <w:lvl w:ilvl="0" w:tplc="AFE8FB3E">
      <w:start w:val="1"/>
      <w:numFmt w:val="bullet"/>
      <w:lvlText w:val=""/>
      <w:lvlPicBulletId w:val="60"/>
      <w:lvlJc w:val="left"/>
      <w:pPr>
        <w:tabs>
          <w:tab w:val="num" w:pos="720"/>
        </w:tabs>
        <w:ind w:left="720" w:hanging="360"/>
      </w:pPr>
      <w:rPr>
        <w:rFonts w:ascii="Symbol" w:hAnsi="Symbol" w:hint="default"/>
      </w:rPr>
    </w:lvl>
    <w:lvl w:ilvl="1" w:tplc="02E8CAE0" w:tentative="1">
      <w:start w:val="1"/>
      <w:numFmt w:val="bullet"/>
      <w:lvlText w:val=""/>
      <w:lvlJc w:val="left"/>
      <w:pPr>
        <w:tabs>
          <w:tab w:val="num" w:pos="1440"/>
        </w:tabs>
        <w:ind w:left="1440" w:hanging="360"/>
      </w:pPr>
      <w:rPr>
        <w:rFonts w:ascii="Symbol" w:hAnsi="Symbol" w:hint="default"/>
      </w:rPr>
    </w:lvl>
    <w:lvl w:ilvl="2" w:tplc="7F94AFF0" w:tentative="1">
      <w:start w:val="1"/>
      <w:numFmt w:val="bullet"/>
      <w:lvlText w:val=""/>
      <w:lvlJc w:val="left"/>
      <w:pPr>
        <w:tabs>
          <w:tab w:val="num" w:pos="2160"/>
        </w:tabs>
        <w:ind w:left="2160" w:hanging="360"/>
      </w:pPr>
      <w:rPr>
        <w:rFonts w:ascii="Symbol" w:hAnsi="Symbol" w:hint="default"/>
      </w:rPr>
    </w:lvl>
    <w:lvl w:ilvl="3" w:tplc="199CDF42" w:tentative="1">
      <w:start w:val="1"/>
      <w:numFmt w:val="bullet"/>
      <w:lvlText w:val=""/>
      <w:lvlJc w:val="left"/>
      <w:pPr>
        <w:tabs>
          <w:tab w:val="num" w:pos="2880"/>
        </w:tabs>
        <w:ind w:left="2880" w:hanging="360"/>
      </w:pPr>
      <w:rPr>
        <w:rFonts w:ascii="Symbol" w:hAnsi="Symbol" w:hint="default"/>
      </w:rPr>
    </w:lvl>
    <w:lvl w:ilvl="4" w:tplc="62223EC6" w:tentative="1">
      <w:start w:val="1"/>
      <w:numFmt w:val="bullet"/>
      <w:lvlText w:val=""/>
      <w:lvlJc w:val="left"/>
      <w:pPr>
        <w:tabs>
          <w:tab w:val="num" w:pos="3600"/>
        </w:tabs>
        <w:ind w:left="3600" w:hanging="360"/>
      </w:pPr>
      <w:rPr>
        <w:rFonts w:ascii="Symbol" w:hAnsi="Symbol" w:hint="default"/>
      </w:rPr>
    </w:lvl>
    <w:lvl w:ilvl="5" w:tplc="BC50DACE" w:tentative="1">
      <w:start w:val="1"/>
      <w:numFmt w:val="bullet"/>
      <w:lvlText w:val=""/>
      <w:lvlJc w:val="left"/>
      <w:pPr>
        <w:tabs>
          <w:tab w:val="num" w:pos="4320"/>
        </w:tabs>
        <w:ind w:left="4320" w:hanging="360"/>
      </w:pPr>
      <w:rPr>
        <w:rFonts w:ascii="Symbol" w:hAnsi="Symbol" w:hint="default"/>
      </w:rPr>
    </w:lvl>
    <w:lvl w:ilvl="6" w:tplc="9E4C70AC" w:tentative="1">
      <w:start w:val="1"/>
      <w:numFmt w:val="bullet"/>
      <w:lvlText w:val=""/>
      <w:lvlJc w:val="left"/>
      <w:pPr>
        <w:tabs>
          <w:tab w:val="num" w:pos="5040"/>
        </w:tabs>
        <w:ind w:left="5040" w:hanging="360"/>
      </w:pPr>
      <w:rPr>
        <w:rFonts w:ascii="Symbol" w:hAnsi="Symbol" w:hint="default"/>
      </w:rPr>
    </w:lvl>
    <w:lvl w:ilvl="7" w:tplc="1576B306" w:tentative="1">
      <w:start w:val="1"/>
      <w:numFmt w:val="bullet"/>
      <w:lvlText w:val=""/>
      <w:lvlJc w:val="left"/>
      <w:pPr>
        <w:tabs>
          <w:tab w:val="num" w:pos="5760"/>
        </w:tabs>
        <w:ind w:left="5760" w:hanging="360"/>
      </w:pPr>
      <w:rPr>
        <w:rFonts w:ascii="Symbol" w:hAnsi="Symbol" w:hint="default"/>
      </w:rPr>
    </w:lvl>
    <w:lvl w:ilvl="8" w:tplc="6D2A84AA" w:tentative="1">
      <w:start w:val="1"/>
      <w:numFmt w:val="bullet"/>
      <w:lvlText w:val=""/>
      <w:lvlJc w:val="left"/>
      <w:pPr>
        <w:tabs>
          <w:tab w:val="num" w:pos="6480"/>
        </w:tabs>
        <w:ind w:left="6480" w:hanging="360"/>
      </w:pPr>
      <w:rPr>
        <w:rFonts w:ascii="Symbol" w:hAnsi="Symbol" w:hint="default"/>
      </w:rPr>
    </w:lvl>
  </w:abstractNum>
  <w:abstractNum w:abstractNumId="56">
    <w:nsid w:val="1D7374DF"/>
    <w:multiLevelType w:val="hybridMultilevel"/>
    <w:tmpl w:val="1486CD8C"/>
    <w:lvl w:ilvl="0" w:tplc="16DC66D8">
      <w:start w:val="1"/>
      <w:numFmt w:val="decimal"/>
      <w:lvlText w:val="(%1)"/>
      <w:lvlJc w:val="left"/>
      <w:pPr>
        <w:ind w:left="390" w:hanging="360"/>
      </w:pPr>
      <w:rPr>
        <w:rFonts w:ascii="Arial" w:hAnsi="Arial" w:cs="Arial" w:hint="default"/>
      </w:rPr>
    </w:lvl>
    <w:lvl w:ilvl="1" w:tplc="04190019" w:tentative="1">
      <w:start w:val="1"/>
      <w:numFmt w:val="lowerLetter"/>
      <w:lvlText w:val="%2."/>
      <w:lvlJc w:val="left"/>
      <w:pPr>
        <w:ind w:left="1110" w:hanging="360"/>
      </w:pPr>
      <w:rPr>
        <w:rFonts w:cs="Times New Roman"/>
      </w:rPr>
    </w:lvl>
    <w:lvl w:ilvl="2" w:tplc="0419001B" w:tentative="1">
      <w:start w:val="1"/>
      <w:numFmt w:val="lowerRoman"/>
      <w:lvlText w:val="%3."/>
      <w:lvlJc w:val="right"/>
      <w:pPr>
        <w:ind w:left="1830" w:hanging="180"/>
      </w:pPr>
      <w:rPr>
        <w:rFonts w:cs="Times New Roman"/>
      </w:rPr>
    </w:lvl>
    <w:lvl w:ilvl="3" w:tplc="0419000F" w:tentative="1">
      <w:start w:val="1"/>
      <w:numFmt w:val="decimal"/>
      <w:lvlText w:val="%4."/>
      <w:lvlJc w:val="left"/>
      <w:pPr>
        <w:ind w:left="2550" w:hanging="360"/>
      </w:pPr>
      <w:rPr>
        <w:rFonts w:cs="Times New Roman"/>
      </w:rPr>
    </w:lvl>
    <w:lvl w:ilvl="4" w:tplc="04190019" w:tentative="1">
      <w:start w:val="1"/>
      <w:numFmt w:val="lowerLetter"/>
      <w:lvlText w:val="%5."/>
      <w:lvlJc w:val="left"/>
      <w:pPr>
        <w:ind w:left="3270" w:hanging="360"/>
      </w:pPr>
      <w:rPr>
        <w:rFonts w:cs="Times New Roman"/>
      </w:rPr>
    </w:lvl>
    <w:lvl w:ilvl="5" w:tplc="0419001B" w:tentative="1">
      <w:start w:val="1"/>
      <w:numFmt w:val="lowerRoman"/>
      <w:lvlText w:val="%6."/>
      <w:lvlJc w:val="right"/>
      <w:pPr>
        <w:ind w:left="3990" w:hanging="180"/>
      </w:pPr>
      <w:rPr>
        <w:rFonts w:cs="Times New Roman"/>
      </w:rPr>
    </w:lvl>
    <w:lvl w:ilvl="6" w:tplc="0419000F" w:tentative="1">
      <w:start w:val="1"/>
      <w:numFmt w:val="decimal"/>
      <w:lvlText w:val="%7."/>
      <w:lvlJc w:val="left"/>
      <w:pPr>
        <w:ind w:left="4710" w:hanging="360"/>
      </w:pPr>
      <w:rPr>
        <w:rFonts w:cs="Times New Roman"/>
      </w:rPr>
    </w:lvl>
    <w:lvl w:ilvl="7" w:tplc="04190019" w:tentative="1">
      <w:start w:val="1"/>
      <w:numFmt w:val="lowerLetter"/>
      <w:lvlText w:val="%8."/>
      <w:lvlJc w:val="left"/>
      <w:pPr>
        <w:ind w:left="5430" w:hanging="360"/>
      </w:pPr>
      <w:rPr>
        <w:rFonts w:cs="Times New Roman"/>
      </w:rPr>
    </w:lvl>
    <w:lvl w:ilvl="8" w:tplc="0419001B" w:tentative="1">
      <w:start w:val="1"/>
      <w:numFmt w:val="lowerRoman"/>
      <w:lvlText w:val="%9."/>
      <w:lvlJc w:val="right"/>
      <w:pPr>
        <w:ind w:left="6150" w:hanging="180"/>
      </w:pPr>
      <w:rPr>
        <w:rFonts w:cs="Times New Roman"/>
      </w:rPr>
    </w:lvl>
  </w:abstractNum>
  <w:abstractNum w:abstractNumId="57">
    <w:nsid w:val="1EBE1A00"/>
    <w:multiLevelType w:val="hybridMultilevel"/>
    <w:tmpl w:val="63F042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1F5A07D8"/>
    <w:multiLevelType w:val="hybridMultilevel"/>
    <w:tmpl w:val="20407E98"/>
    <w:lvl w:ilvl="0" w:tplc="F68C1084">
      <w:start w:val="1"/>
      <w:numFmt w:val="bullet"/>
      <w:lvlText w:val=""/>
      <w:lvlPicBulletId w:val="25"/>
      <w:lvlJc w:val="left"/>
      <w:pPr>
        <w:tabs>
          <w:tab w:val="num" w:pos="720"/>
        </w:tabs>
        <w:ind w:left="720" w:hanging="360"/>
      </w:pPr>
      <w:rPr>
        <w:rFonts w:ascii="Symbol" w:hAnsi="Symbol" w:hint="default"/>
      </w:rPr>
    </w:lvl>
    <w:lvl w:ilvl="1" w:tplc="F244E01E" w:tentative="1">
      <w:start w:val="1"/>
      <w:numFmt w:val="bullet"/>
      <w:lvlText w:val=""/>
      <w:lvlJc w:val="left"/>
      <w:pPr>
        <w:tabs>
          <w:tab w:val="num" w:pos="1440"/>
        </w:tabs>
        <w:ind w:left="1440" w:hanging="360"/>
      </w:pPr>
      <w:rPr>
        <w:rFonts w:ascii="Symbol" w:hAnsi="Symbol" w:hint="default"/>
      </w:rPr>
    </w:lvl>
    <w:lvl w:ilvl="2" w:tplc="6D4466EC" w:tentative="1">
      <w:start w:val="1"/>
      <w:numFmt w:val="bullet"/>
      <w:lvlText w:val=""/>
      <w:lvlJc w:val="left"/>
      <w:pPr>
        <w:tabs>
          <w:tab w:val="num" w:pos="2160"/>
        </w:tabs>
        <w:ind w:left="2160" w:hanging="360"/>
      </w:pPr>
      <w:rPr>
        <w:rFonts w:ascii="Symbol" w:hAnsi="Symbol" w:hint="default"/>
      </w:rPr>
    </w:lvl>
    <w:lvl w:ilvl="3" w:tplc="C810AAC2" w:tentative="1">
      <w:start w:val="1"/>
      <w:numFmt w:val="bullet"/>
      <w:lvlText w:val=""/>
      <w:lvlJc w:val="left"/>
      <w:pPr>
        <w:tabs>
          <w:tab w:val="num" w:pos="2880"/>
        </w:tabs>
        <w:ind w:left="2880" w:hanging="360"/>
      </w:pPr>
      <w:rPr>
        <w:rFonts w:ascii="Symbol" w:hAnsi="Symbol" w:hint="default"/>
      </w:rPr>
    </w:lvl>
    <w:lvl w:ilvl="4" w:tplc="8790FF84" w:tentative="1">
      <w:start w:val="1"/>
      <w:numFmt w:val="bullet"/>
      <w:lvlText w:val=""/>
      <w:lvlJc w:val="left"/>
      <w:pPr>
        <w:tabs>
          <w:tab w:val="num" w:pos="3600"/>
        </w:tabs>
        <w:ind w:left="3600" w:hanging="360"/>
      </w:pPr>
      <w:rPr>
        <w:rFonts w:ascii="Symbol" w:hAnsi="Symbol" w:hint="default"/>
      </w:rPr>
    </w:lvl>
    <w:lvl w:ilvl="5" w:tplc="19509652" w:tentative="1">
      <w:start w:val="1"/>
      <w:numFmt w:val="bullet"/>
      <w:lvlText w:val=""/>
      <w:lvlJc w:val="left"/>
      <w:pPr>
        <w:tabs>
          <w:tab w:val="num" w:pos="4320"/>
        </w:tabs>
        <w:ind w:left="4320" w:hanging="360"/>
      </w:pPr>
      <w:rPr>
        <w:rFonts w:ascii="Symbol" w:hAnsi="Symbol" w:hint="default"/>
      </w:rPr>
    </w:lvl>
    <w:lvl w:ilvl="6" w:tplc="363AAAA2" w:tentative="1">
      <w:start w:val="1"/>
      <w:numFmt w:val="bullet"/>
      <w:lvlText w:val=""/>
      <w:lvlJc w:val="left"/>
      <w:pPr>
        <w:tabs>
          <w:tab w:val="num" w:pos="5040"/>
        </w:tabs>
        <w:ind w:left="5040" w:hanging="360"/>
      </w:pPr>
      <w:rPr>
        <w:rFonts w:ascii="Symbol" w:hAnsi="Symbol" w:hint="default"/>
      </w:rPr>
    </w:lvl>
    <w:lvl w:ilvl="7" w:tplc="9E4C51D4" w:tentative="1">
      <w:start w:val="1"/>
      <w:numFmt w:val="bullet"/>
      <w:lvlText w:val=""/>
      <w:lvlJc w:val="left"/>
      <w:pPr>
        <w:tabs>
          <w:tab w:val="num" w:pos="5760"/>
        </w:tabs>
        <w:ind w:left="5760" w:hanging="360"/>
      </w:pPr>
      <w:rPr>
        <w:rFonts w:ascii="Symbol" w:hAnsi="Symbol" w:hint="default"/>
      </w:rPr>
    </w:lvl>
    <w:lvl w:ilvl="8" w:tplc="BC047E6A" w:tentative="1">
      <w:start w:val="1"/>
      <w:numFmt w:val="bullet"/>
      <w:lvlText w:val=""/>
      <w:lvlJc w:val="left"/>
      <w:pPr>
        <w:tabs>
          <w:tab w:val="num" w:pos="6480"/>
        </w:tabs>
        <w:ind w:left="6480" w:hanging="360"/>
      </w:pPr>
      <w:rPr>
        <w:rFonts w:ascii="Symbol" w:hAnsi="Symbol" w:hint="default"/>
      </w:rPr>
    </w:lvl>
  </w:abstractNum>
  <w:abstractNum w:abstractNumId="59">
    <w:nsid w:val="2021424D"/>
    <w:multiLevelType w:val="hybridMultilevel"/>
    <w:tmpl w:val="494090F4"/>
    <w:lvl w:ilvl="0" w:tplc="58B20914">
      <w:start w:val="1"/>
      <w:numFmt w:val="decimal"/>
      <w:lvlText w:val="%1."/>
      <w:lvlJc w:val="left"/>
      <w:pPr>
        <w:ind w:left="720" w:hanging="360"/>
      </w:pPr>
      <w:rPr>
        <w:rFonts w:cs="Times New Roman" w:hint="default"/>
        <w:sz w:val="22"/>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0">
    <w:nsid w:val="210A3BE4"/>
    <w:multiLevelType w:val="hybridMultilevel"/>
    <w:tmpl w:val="D84EBE5C"/>
    <w:lvl w:ilvl="0" w:tplc="5B8A427A">
      <w:start w:val="1"/>
      <w:numFmt w:val="bullet"/>
      <w:lvlText w:val=""/>
      <w:lvlPicBulletId w:val="23"/>
      <w:lvlJc w:val="left"/>
      <w:pPr>
        <w:tabs>
          <w:tab w:val="num" w:pos="720"/>
        </w:tabs>
        <w:ind w:left="720" w:hanging="360"/>
      </w:pPr>
      <w:rPr>
        <w:rFonts w:ascii="Symbol" w:hAnsi="Symbol" w:hint="default"/>
      </w:rPr>
    </w:lvl>
    <w:lvl w:ilvl="1" w:tplc="A81E27F8" w:tentative="1">
      <w:start w:val="1"/>
      <w:numFmt w:val="bullet"/>
      <w:lvlText w:val=""/>
      <w:lvlJc w:val="left"/>
      <w:pPr>
        <w:tabs>
          <w:tab w:val="num" w:pos="1440"/>
        </w:tabs>
        <w:ind w:left="1440" w:hanging="360"/>
      </w:pPr>
      <w:rPr>
        <w:rFonts w:ascii="Symbol" w:hAnsi="Symbol" w:hint="default"/>
      </w:rPr>
    </w:lvl>
    <w:lvl w:ilvl="2" w:tplc="C51EAE18" w:tentative="1">
      <w:start w:val="1"/>
      <w:numFmt w:val="bullet"/>
      <w:lvlText w:val=""/>
      <w:lvlJc w:val="left"/>
      <w:pPr>
        <w:tabs>
          <w:tab w:val="num" w:pos="2160"/>
        </w:tabs>
        <w:ind w:left="2160" w:hanging="360"/>
      </w:pPr>
      <w:rPr>
        <w:rFonts w:ascii="Symbol" w:hAnsi="Symbol" w:hint="default"/>
      </w:rPr>
    </w:lvl>
    <w:lvl w:ilvl="3" w:tplc="6418440A" w:tentative="1">
      <w:start w:val="1"/>
      <w:numFmt w:val="bullet"/>
      <w:lvlText w:val=""/>
      <w:lvlJc w:val="left"/>
      <w:pPr>
        <w:tabs>
          <w:tab w:val="num" w:pos="2880"/>
        </w:tabs>
        <w:ind w:left="2880" w:hanging="360"/>
      </w:pPr>
      <w:rPr>
        <w:rFonts w:ascii="Symbol" w:hAnsi="Symbol" w:hint="default"/>
      </w:rPr>
    </w:lvl>
    <w:lvl w:ilvl="4" w:tplc="97F662C0" w:tentative="1">
      <w:start w:val="1"/>
      <w:numFmt w:val="bullet"/>
      <w:lvlText w:val=""/>
      <w:lvlJc w:val="left"/>
      <w:pPr>
        <w:tabs>
          <w:tab w:val="num" w:pos="3600"/>
        </w:tabs>
        <w:ind w:left="3600" w:hanging="360"/>
      </w:pPr>
      <w:rPr>
        <w:rFonts w:ascii="Symbol" w:hAnsi="Symbol" w:hint="default"/>
      </w:rPr>
    </w:lvl>
    <w:lvl w:ilvl="5" w:tplc="F84049D8" w:tentative="1">
      <w:start w:val="1"/>
      <w:numFmt w:val="bullet"/>
      <w:lvlText w:val=""/>
      <w:lvlJc w:val="left"/>
      <w:pPr>
        <w:tabs>
          <w:tab w:val="num" w:pos="4320"/>
        </w:tabs>
        <w:ind w:left="4320" w:hanging="360"/>
      </w:pPr>
      <w:rPr>
        <w:rFonts w:ascii="Symbol" w:hAnsi="Symbol" w:hint="default"/>
      </w:rPr>
    </w:lvl>
    <w:lvl w:ilvl="6" w:tplc="74F20D9A" w:tentative="1">
      <w:start w:val="1"/>
      <w:numFmt w:val="bullet"/>
      <w:lvlText w:val=""/>
      <w:lvlJc w:val="left"/>
      <w:pPr>
        <w:tabs>
          <w:tab w:val="num" w:pos="5040"/>
        </w:tabs>
        <w:ind w:left="5040" w:hanging="360"/>
      </w:pPr>
      <w:rPr>
        <w:rFonts w:ascii="Symbol" w:hAnsi="Symbol" w:hint="default"/>
      </w:rPr>
    </w:lvl>
    <w:lvl w:ilvl="7" w:tplc="1EC6FF7E" w:tentative="1">
      <w:start w:val="1"/>
      <w:numFmt w:val="bullet"/>
      <w:lvlText w:val=""/>
      <w:lvlJc w:val="left"/>
      <w:pPr>
        <w:tabs>
          <w:tab w:val="num" w:pos="5760"/>
        </w:tabs>
        <w:ind w:left="5760" w:hanging="360"/>
      </w:pPr>
      <w:rPr>
        <w:rFonts w:ascii="Symbol" w:hAnsi="Symbol" w:hint="default"/>
      </w:rPr>
    </w:lvl>
    <w:lvl w:ilvl="8" w:tplc="0C06B74E" w:tentative="1">
      <w:start w:val="1"/>
      <w:numFmt w:val="bullet"/>
      <w:lvlText w:val=""/>
      <w:lvlJc w:val="left"/>
      <w:pPr>
        <w:tabs>
          <w:tab w:val="num" w:pos="6480"/>
        </w:tabs>
        <w:ind w:left="6480" w:hanging="360"/>
      </w:pPr>
      <w:rPr>
        <w:rFonts w:ascii="Symbol" w:hAnsi="Symbol" w:hint="default"/>
      </w:rPr>
    </w:lvl>
  </w:abstractNum>
  <w:abstractNum w:abstractNumId="61">
    <w:nsid w:val="217C3855"/>
    <w:multiLevelType w:val="hybridMultilevel"/>
    <w:tmpl w:val="B99C3F54"/>
    <w:lvl w:ilvl="0" w:tplc="EB62C6DA">
      <w:start w:val="1"/>
      <w:numFmt w:val="bullet"/>
      <w:lvlText w:val=""/>
      <w:lvlPicBulletId w:val="59"/>
      <w:lvlJc w:val="left"/>
      <w:pPr>
        <w:tabs>
          <w:tab w:val="num" w:pos="720"/>
        </w:tabs>
        <w:ind w:left="720" w:hanging="360"/>
      </w:pPr>
      <w:rPr>
        <w:rFonts w:ascii="Symbol" w:hAnsi="Symbol" w:hint="default"/>
      </w:rPr>
    </w:lvl>
    <w:lvl w:ilvl="1" w:tplc="47CE2696" w:tentative="1">
      <w:start w:val="1"/>
      <w:numFmt w:val="bullet"/>
      <w:lvlText w:val=""/>
      <w:lvlJc w:val="left"/>
      <w:pPr>
        <w:tabs>
          <w:tab w:val="num" w:pos="1440"/>
        </w:tabs>
        <w:ind w:left="1440" w:hanging="360"/>
      </w:pPr>
      <w:rPr>
        <w:rFonts w:ascii="Symbol" w:hAnsi="Symbol" w:hint="default"/>
      </w:rPr>
    </w:lvl>
    <w:lvl w:ilvl="2" w:tplc="CED0BE7E" w:tentative="1">
      <w:start w:val="1"/>
      <w:numFmt w:val="bullet"/>
      <w:lvlText w:val=""/>
      <w:lvlJc w:val="left"/>
      <w:pPr>
        <w:tabs>
          <w:tab w:val="num" w:pos="2160"/>
        </w:tabs>
        <w:ind w:left="2160" w:hanging="360"/>
      </w:pPr>
      <w:rPr>
        <w:rFonts w:ascii="Symbol" w:hAnsi="Symbol" w:hint="default"/>
      </w:rPr>
    </w:lvl>
    <w:lvl w:ilvl="3" w:tplc="825C8640" w:tentative="1">
      <w:start w:val="1"/>
      <w:numFmt w:val="bullet"/>
      <w:lvlText w:val=""/>
      <w:lvlJc w:val="left"/>
      <w:pPr>
        <w:tabs>
          <w:tab w:val="num" w:pos="2880"/>
        </w:tabs>
        <w:ind w:left="2880" w:hanging="360"/>
      </w:pPr>
      <w:rPr>
        <w:rFonts w:ascii="Symbol" w:hAnsi="Symbol" w:hint="default"/>
      </w:rPr>
    </w:lvl>
    <w:lvl w:ilvl="4" w:tplc="D26C1176" w:tentative="1">
      <w:start w:val="1"/>
      <w:numFmt w:val="bullet"/>
      <w:lvlText w:val=""/>
      <w:lvlJc w:val="left"/>
      <w:pPr>
        <w:tabs>
          <w:tab w:val="num" w:pos="3600"/>
        </w:tabs>
        <w:ind w:left="3600" w:hanging="360"/>
      </w:pPr>
      <w:rPr>
        <w:rFonts w:ascii="Symbol" w:hAnsi="Symbol" w:hint="default"/>
      </w:rPr>
    </w:lvl>
    <w:lvl w:ilvl="5" w:tplc="59E6454A" w:tentative="1">
      <w:start w:val="1"/>
      <w:numFmt w:val="bullet"/>
      <w:lvlText w:val=""/>
      <w:lvlJc w:val="left"/>
      <w:pPr>
        <w:tabs>
          <w:tab w:val="num" w:pos="4320"/>
        </w:tabs>
        <w:ind w:left="4320" w:hanging="360"/>
      </w:pPr>
      <w:rPr>
        <w:rFonts w:ascii="Symbol" w:hAnsi="Symbol" w:hint="default"/>
      </w:rPr>
    </w:lvl>
    <w:lvl w:ilvl="6" w:tplc="7AC0A072" w:tentative="1">
      <w:start w:val="1"/>
      <w:numFmt w:val="bullet"/>
      <w:lvlText w:val=""/>
      <w:lvlJc w:val="left"/>
      <w:pPr>
        <w:tabs>
          <w:tab w:val="num" w:pos="5040"/>
        </w:tabs>
        <w:ind w:left="5040" w:hanging="360"/>
      </w:pPr>
      <w:rPr>
        <w:rFonts w:ascii="Symbol" w:hAnsi="Symbol" w:hint="default"/>
      </w:rPr>
    </w:lvl>
    <w:lvl w:ilvl="7" w:tplc="AFCC9328" w:tentative="1">
      <w:start w:val="1"/>
      <w:numFmt w:val="bullet"/>
      <w:lvlText w:val=""/>
      <w:lvlJc w:val="left"/>
      <w:pPr>
        <w:tabs>
          <w:tab w:val="num" w:pos="5760"/>
        </w:tabs>
        <w:ind w:left="5760" w:hanging="360"/>
      </w:pPr>
      <w:rPr>
        <w:rFonts w:ascii="Symbol" w:hAnsi="Symbol" w:hint="default"/>
      </w:rPr>
    </w:lvl>
    <w:lvl w:ilvl="8" w:tplc="F440DC20" w:tentative="1">
      <w:start w:val="1"/>
      <w:numFmt w:val="bullet"/>
      <w:lvlText w:val=""/>
      <w:lvlJc w:val="left"/>
      <w:pPr>
        <w:tabs>
          <w:tab w:val="num" w:pos="6480"/>
        </w:tabs>
        <w:ind w:left="6480" w:hanging="360"/>
      </w:pPr>
      <w:rPr>
        <w:rFonts w:ascii="Symbol" w:hAnsi="Symbol" w:hint="default"/>
      </w:rPr>
    </w:lvl>
  </w:abstractNum>
  <w:abstractNum w:abstractNumId="62">
    <w:nsid w:val="21BC6F4D"/>
    <w:multiLevelType w:val="hybridMultilevel"/>
    <w:tmpl w:val="FC9202D6"/>
    <w:lvl w:ilvl="0" w:tplc="257A4138">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63">
    <w:nsid w:val="22ED0602"/>
    <w:multiLevelType w:val="hybridMultilevel"/>
    <w:tmpl w:val="29A857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245A378B"/>
    <w:multiLevelType w:val="multilevel"/>
    <w:tmpl w:val="7FE60EA8"/>
    <w:lvl w:ilvl="0">
      <w:start w:val="1"/>
      <w:numFmt w:val="decimal"/>
      <w:lvlText w:val="%1."/>
      <w:lvlJc w:val="left"/>
      <w:pPr>
        <w:ind w:left="720" w:hanging="360"/>
      </w:pPr>
      <w:rPr>
        <w:rFonts w:cs="Times New Roman" w:hint="default"/>
      </w:rPr>
    </w:lvl>
    <w:lvl w:ilvl="1">
      <w:start w:val="9"/>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65">
    <w:nsid w:val="247A0699"/>
    <w:multiLevelType w:val="hybridMultilevel"/>
    <w:tmpl w:val="BBC650EA"/>
    <w:lvl w:ilvl="0" w:tplc="83EA40E2">
      <w:start w:val="1"/>
      <w:numFmt w:val="bullet"/>
      <w:lvlText w:val=""/>
      <w:lvlPicBulletId w:val="11"/>
      <w:lvlJc w:val="left"/>
      <w:pPr>
        <w:tabs>
          <w:tab w:val="num" w:pos="720"/>
        </w:tabs>
        <w:ind w:left="720" w:hanging="360"/>
      </w:pPr>
      <w:rPr>
        <w:rFonts w:ascii="Symbol" w:hAnsi="Symbol" w:hint="default"/>
      </w:rPr>
    </w:lvl>
    <w:lvl w:ilvl="1" w:tplc="9BC0BD80" w:tentative="1">
      <w:start w:val="1"/>
      <w:numFmt w:val="bullet"/>
      <w:lvlText w:val=""/>
      <w:lvlJc w:val="left"/>
      <w:pPr>
        <w:tabs>
          <w:tab w:val="num" w:pos="1440"/>
        </w:tabs>
        <w:ind w:left="1440" w:hanging="360"/>
      </w:pPr>
      <w:rPr>
        <w:rFonts w:ascii="Symbol" w:hAnsi="Symbol" w:hint="default"/>
      </w:rPr>
    </w:lvl>
    <w:lvl w:ilvl="2" w:tplc="6D024110" w:tentative="1">
      <w:start w:val="1"/>
      <w:numFmt w:val="bullet"/>
      <w:lvlText w:val=""/>
      <w:lvlJc w:val="left"/>
      <w:pPr>
        <w:tabs>
          <w:tab w:val="num" w:pos="2160"/>
        </w:tabs>
        <w:ind w:left="2160" w:hanging="360"/>
      </w:pPr>
      <w:rPr>
        <w:rFonts w:ascii="Symbol" w:hAnsi="Symbol" w:hint="default"/>
      </w:rPr>
    </w:lvl>
    <w:lvl w:ilvl="3" w:tplc="62C0FBBA" w:tentative="1">
      <w:start w:val="1"/>
      <w:numFmt w:val="bullet"/>
      <w:lvlText w:val=""/>
      <w:lvlJc w:val="left"/>
      <w:pPr>
        <w:tabs>
          <w:tab w:val="num" w:pos="2880"/>
        </w:tabs>
        <w:ind w:left="2880" w:hanging="360"/>
      </w:pPr>
      <w:rPr>
        <w:rFonts w:ascii="Symbol" w:hAnsi="Symbol" w:hint="default"/>
      </w:rPr>
    </w:lvl>
    <w:lvl w:ilvl="4" w:tplc="90B4ECB0" w:tentative="1">
      <w:start w:val="1"/>
      <w:numFmt w:val="bullet"/>
      <w:lvlText w:val=""/>
      <w:lvlJc w:val="left"/>
      <w:pPr>
        <w:tabs>
          <w:tab w:val="num" w:pos="3600"/>
        </w:tabs>
        <w:ind w:left="3600" w:hanging="360"/>
      </w:pPr>
      <w:rPr>
        <w:rFonts w:ascii="Symbol" w:hAnsi="Symbol" w:hint="default"/>
      </w:rPr>
    </w:lvl>
    <w:lvl w:ilvl="5" w:tplc="E3746404" w:tentative="1">
      <w:start w:val="1"/>
      <w:numFmt w:val="bullet"/>
      <w:lvlText w:val=""/>
      <w:lvlJc w:val="left"/>
      <w:pPr>
        <w:tabs>
          <w:tab w:val="num" w:pos="4320"/>
        </w:tabs>
        <w:ind w:left="4320" w:hanging="360"/>
      </w:pPr>
      <w:rPr>
        <w:rFonts w:ascii="Symbol" w:hAnsi="Symbol" w:hint="default"/>
      </w:rPr>
    </w:lvl>
    <w:lvl w:ilvl="6" w:tplc="8D766744" w:tentative="1">
      <w:start w:val="1"/>
      <w:numFmt w:val="bullet"/>
      <w:lvlText w:val=""/>
      <w:lvlJc w:val="left"/>
      <w:pPr>
        <w:tabs>
          <w:tab w:val="num" w:pos="5040"/>
        </w:tabs>
        <w:ind w:left="5040" w:hanging="360"/>
      </w:pPr>
      <w:rPr>
        <w:rFonts w:ascii="Symbol" w:hAnsi="Symbol" w:hint="default"/>
      </w:rPr>
    </w:lvl>
    <w:lvl w:ilvl="7" w:tplc="3B046B46" w:tentative="1">
      <w:start w:val="1"/>
      <w:numFmt w:val="bullet"/>
      <w:lvlText w:val=""/>
      <w:lvlJc w:val="left"/>
      <w:pPr>
        <w:tabs>
          <w:tab w:val="num" w:pos="5760"/>
        </w:tabs>
        <w:ind w:left="5760" w:hanging="360"/>
      </w:pPr>
      <w:rPr>
        <w:rFonts w:ascii="Symbol" w:hAnsi="Symbol" w:hint="default"/>
      </w:rPr>
    </w:lvl>
    <w:lvl w:ilvl="8" w:tplc="FC3C0D98" w:tentative="1">
      <w:start w:val="1"/>
      <w:numFmt w:val="bullet"/>
      <w:lvlText w:val=""/>
      <w:lvlJc w:val="left"/>
      <w:pPr>
        <w:tabs>
          <w:tab w:val="num" w:pos="6480"/>
        </w:tabs>
        <w:ind w:left="6480" w:hanging="360"/>
      </w:pPr>
      <w:rPr>
        <w:rFonts w:ascii="Symbol" w:hAnsi="Symbol" w:hint="default"/>
      </w:rPr>
    </w:lvl>
  </w:abstractNum>
  <w:abstractNum w:abstractNumId="66">
    <w:nsid w:val="249525DF"/>
    <w:multiLevelType w:val="hybridMultilevel"/>
    <w:tmpl w:val="0BA07CB0"/>
    <w:lvl w:ilvl="0" w:tplc="02DAC6BE">
      <w:start w:val="1"/>
      <w:numFmt w:val="bullet"/>
      <w:lvlText w:val=""/>
      <w:lvlPicBulletId w:val="33"/>
      <w:lvlJc w:val="left"/>
      <w:pPr>
        <w:tabs>
          <w:tab w:val="num" w:pos="720"/>
        </w:tabs>
        <w:ind w:left="720" w:hanging="360"/>
      </w:pPr>
      <w:rPr>
        <w:rFonts w:ascii="Symbol" w:hAnsi="Symbol" w:hint="default"/>
      </w:rPr>
    </w:lvl>
    <w:lvl w:ilvl="1" w:tplc="17FC8B6E" w:tentative="1">
      <w:start w:val="1"/>
      <w:numFmt w:val="bullet"/>
      <w:lvlText w:val=""/>
      <w:lvlJc w:val="left"/>
      <w:pPr>
        <w:tabs>
          <w:tab w:val="num" w:pos="1440"/>
        </w:tabs>
        <w:ind w:left="1440" w:hanging="360"/>
      </w:pPr>
      <w:rPr>
        <w:rFonts w:ascii="Symbol" w:hAnsi="Symbol" w:hint="default"/>
      </w:rPr>
    </w:lvl>
    <w:lvl w:ilvl="2" w:tplc="64B0121C" w:tentative="1">
      <w:start w:val="1"/>
      <w:numFmt w:val="bullet"/>
      <w:lvlText w:val=""/>
      <w:lvlJc w:val="left"/>
      <w:pPr>
        <w:tabs>
          <w:tab w:val="num" w:pos="2160"/>
        </w:tabs>
        <w:ind w:left="2160" w:hanging="360"/>
      </w:pPr>
      <w:rPr>
        <w:rFonts w:ascii="Symbol" w:hAnsi="Symbol" w:hint="default"/>
      </w:rPr>
    </w:lvl>
    <w:lvl w:ilvl="3" w:tplc="28B27E9A" w:tentative="1">
      <w:start w:val="1"/>
      <w:numFmt w:val="bullet"/>
      <w:lvlText w:val=""/>
      <w:lvlJc w:val="left"/>
      <w:pPr>
        <w:tabs>
          <w:tab w:val="num" w:pos="2880"/>
        </w:tabs>
        <w:ind w:left="2880" w:hanging="360"/>
      </w:pPr>
      <w:rPr>
        <w:rFonts w:ascii="Symbol" w:hAnsi="Symbol" w:hint="default"/>
      </w:rPr>
    </w:lvl>
    <w:lvl w:ilvl="4" w:tplc="5D643A66" w:tentative="1">
      <w:start w:val="1"/>
      <w:numFmt w:val="bullet"/>
      <w:lvlText w:val=""/>
      <w:lvlJc w:val="left"/>
      <w:pPr>
        <w:tabs>
          <w:tab w:val="num" w:pos="3600"/>
        </w:tabs>
        <w:ind w:left="3600" w:hanging="360"/>
      </w:pPr>
      <w:rPr>
        <w:rFonts w:ascii="Symbol" w:hAnsi="Symbol" w:hint="default"/>
      </w:rPr>
    </w:lvl>
    <w:lvl w:ilvl="5" w:tplc="C8363716" w:tentative="1">
      <w:start w:val="1"/>
      <w:numFmt w:val="bullet"/>
      <w:lvlText w:val=""/>
      <w:lvlJc w:val="left"/>
      <w:pPr>
        <w:tabs>
          <w:tab w:val="num" w:pos="4320"/>
        </w:tabs>
        <w:ind w:left="4320" w:hanging="360"/>
      </w:pPr>
      <w:rPr>
        <w:rFonts w:ascii="Symbol" w:hAnsi="Symbol" w:hint="default"/>
      </w:rPr>
    </w:lvl>
    <w:lvl w:ilvl="6" w:tplc="B122D800" w:tentative="1">
      <w:start w:val="1"/>
      <w:numFmt w:val="bullet"/>
      <w:lvlText w:val=""/>
      <w:lvlJc w:val="left"/>
      <w:pPr>
        <w:tabs>
          <w:tab w:val="num" w:pos="5040"/>
        </w:tabs>
        <w:ind w:left="5040" w:hanging="360"/>
      </w:pPr>
      <w:rPr>
        <w:rFonts w:ascii="Symbol" w:hAnsi="Symbol" w:hint="default"/>
      </w:rPr>
    </w:lvl>
    <w:lvl w:ilvl="7" w:tplc="35F681F4" w:tentative="1">
      <w:start w:val="1"/>
      <w:numFmt w:val="bullet"/>
      <w:lvlText w:val=""/>
      <w:lvlJc w:val="left"/>
      <w:pPr>
        <w:tabs>
          <w:tab w:val="num" w:pos="5760"/>
        </w:tabs>
        <w:ind w:left="5760" w:hanging="360"/>
      </w:pPr>
      <w:rPr>
        <w:rFonts w:ascii="Symbol" w:hAnsi="Symbol" w:hint="default"/>
      </w:rPr>
    </w:lvl>
    <w:lvl w:ilvl="8" w:tplc="D61CAB60" w:tentative="1">
      <w:start w:val="1"/>
      <w:numFmt w:val="bullet"/>
      <w:lvlText w:val=""/>
      <w:lvlJc w:val="left"/>
      <w:pPr>
        <w:tabs>
          <w:tab w:val="num" w:pos="6480"/>
        </w:tabs>
        <w:ind w:left="6480" w:hanging="360"/>
      </w:pPr>
      <w:rPr>
        <w:rFonts w:ascii="Symbol" w:hAnsi="Symbol" w:hint="default"/>
      </w:rPr>
    </w:lvl>
  </w:abstractNum>
  <w:abstractNum w:abstractNumId="67">
    <w:nsid w:val="2498248F"/>
    <w:multiLevelType w:val="hybridMultilevel"/>
    <w:tmpl w:val="70B66C78"/>
    <w:lvl w:ilvl="0" w:tplc="C5B42408">
      <w:start w:val="1"/>
      <w:numFmt w:val="bullet"/>
      <w:lvlText w:val=""/>
      <w:lvlPicBulletId w:val="8"/>
      <w:lvlJc w:val="left"/>
      <w:pPr>
        <w:tabs>
          <w:tab w:val="num" w:pos="720"/>
        </w:tabs>
        <w:ind w:left="720" w:hanging="360"/>
      </w:pPr>
      <w:rPr>
        <w:rFonts w:ascii="Symbol" w:hAnsi="Symbol" w:hint="default"/>
      </w:rPr>
    </w:lvl>
    <w:lvl w:ilvl="1" w:tplc="C2EC64CE" w:tentative="1">
      <w:start w:val="1"/>
      <w:numFmt w:val="bullet"/>
      <w:lvlText w:val=""/>
      <w:lvlJc w:val="left"/>
      <w:pPr>
        <w:tabs>
          <w:tab w:val="num" w:pos="1440"/>
        </w:tabs>
        <w:ind w:left="1440" w:hanging="360"/>
      </w:pPr>
      <w:rPr>
        <w:rFonts w:ascii="Symbol" w:hAnsi="Symbol" w:hint="default"/>
      </w:rPr>
    </w:lvl>
    <w:lvl w:ilvl="2" w:tplc="D0723BC0" w:tentative="1">
      <w:start w:val="1"/>
      <w:numFmt w:val="bullet"/>
      <w:lvlText w:val=""/>
      <w:lvlJc w:val="left"/>
      <w:pPr>
        <w:tabs>
          <w:tab w:val="num" w:pos="2160"/>
        </w:tabs>
        <w:ind w:left="2160" w:hanging="360"/>
      </w:pPr>
      <w:rPr>
        <w:rFonts w:ascii="Symbol" w:hAnsi="Symbol" w:hint="default"/>
      </w:rPr>
    </w:lvl>
    <w:lvl w:ilvl="3" w:tplc="C0145FA4" w:tentative="1">
      <w:start w:val="1"/>
      <w:numFmt w:val="bullet"/>
      <w:lvlText w:val=""/>
      <w:lvlJc w:val="left"/>
      <w:pPr>
        <w:tabs>
          <w:tab w:val="num" w:pos="2880"/>
        </w:tabs>
        <w:ind w:left="2880" w:hanging="360"/>
      </w:pPr>
      <w:rPr>
        <w:rFonts w:ascii="Symbol" w:hAnsi="Symbol" w:hint="default"/>
      </w:rPr>
    </w:lvl>
    <w:lvl w:ilvl="4" w:tplc="704A645A" w:tentative="1">
      <w:start w:val="1"/>
      <w:numFmt w:val="bullet"/>
      <w:lvlText w:val=""/>
      <w:lvlJc w:val="left"/>
      <w:pPr>
        <w:tabs>
          <w:tab w:val="num" w:pos="3600"/>
        </w:tabs>
        <w:ind w:left="3600" w:hanging="360"/>
      </w:pPr>
      <w:rPr>
        <w:rFonts w:ascii="Symbol" w:hAnsi="Symbol" w:hint="default"/>
      </w:rPr>
    </w:lvl>
    <w:lvl w:ilvl="5" w:tplc="595476F0" w:tentative="1">
      <w:start w:val="1"/>
      <w:numFmt w:val="bullet"/>
      <w:lvlText w:val=""/>
      <w:lvlJc w:val="left"/>
      <w:pPr>
        <w:tabs>
          <w:tab w:val="num" w:pos="4320"/>
        </w:tabs>
        <w:ind w:left="4320" w:hanging="360"/>
      </w:pPr>
      <w:rPr>
        <w:rFonts w:ascii="Symbol" w:hAnsi="Symbol" w:hint="default"/>
      </w:rPr>
    </w:lvl>
    <w:lvl w:ilvl="6" w:tplc="50A2E9A0" w:tentative="1">
      <w:start w:val="1"/>
      <w:numFmt w:val="bullet"/>
      <w:lvlText w:val=""/>
      <w:lvlJc w:val="left"/>
      <w:pPr>
        <w:tabs>
          <w:tab w:val="num" w:pos="5040"/>
        </w:tabs>
        <w:ind w:left="5040" w:hanging="360"/>
      </w:pPr>
      <w:rPr>
        <w:rFonts w:ascii="Symbol" w:hAnsi="Symbol" w:hint="default"/>
      </w:rPr>
    </w:lvl>
    <w:lvl w:ilvl="7" w:tplc="1F8A5BC2" w:tentative="1">
      <w:start w:val="1"/>
      <w:numFmt w:val="bullet"/>
      <w:lvlText w:val=""/>
      <w:lvlJc w:val="left"/>
      <w:pPr>
        <w:tabs>
          <w:tab w:val="num" w:pos="5760"/>
        </w:tabs>
        <w:ind w:left="5760" w:hanging="360"/>
      </w:pPr>
      <w:rPr>
        <w:rFonts w:ascii="Symbol" w:hAnsi="Symbol" w:hint="default"/>
      </w:rPr>
    </w:lvl>
    <w:lvl w:ilvl="8" w:tplc="9BCEC0E0" w:tentative="1">
      <w:start w:val="1"/>
      <w:numFmt w:val="bullet"/>
      <w:lvlText w:val=""/>
      <w:lvlJc w:val="left"/>
      <w:pPr>
        <w:tabs>
          <w:tab w:val="num" w:pos="6480"/>
        </w:tabs>
        <w:ind w:left="6480" w:hanging="360"/>
      </w:pPr>
      <w:rPr>
        <w:rFonts w:ascii="Symbol" w:hAnsi="Symbol" w:hint="default"/>
      </w:rPr>
    </w:lvl>
  </w:abstractNum>
  <w:abstractNum w:abstractNumId="68">
    <w:nsid w:val="24D54AA6"/>
    <w:multiLevelType w:val="hybridMultilevel"/>
    <w:tmpl w:val="95D215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24F806E8"/>
    <w:multiLevelType w:val="hybridMultilevel"/>
    <w:tmpl w:val="357C4D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257E1182"/>
    <w:multiLevelType w:val="hybridMultilevel"/>
    <w:tmpl w:val="0910F038"/>
    <w:lvl w:ilvl="0" w:tplc="CC30C474">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71">
    <w:nsid w:val="25BF5B15"/>
    <w:multiLevelType w:val="hybridMultilevel"/>
    <w:tmpl w:val="A85EAD7E"/>
    <w:lvl w:ilvl="0" w:tplc="B4743438">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72">
    <w:nsid w:val="27036225"/>
    <w:multiLevelType w:val="hybridMultilevel"/>
    <w:tmpl w:val="017417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272873FA"/>
    <w:multiLevelType w:val="hybridMultilevel"/>
    <w:tmpl w:val="FD72BD58"/>
    <w:lvl w:ilvl="0" w:tplc="6690039A">
      <w:start w:val="1"/>
      <w:numFmt w:val="bullet"/>
      <w:lvlText w:val=""/>
      <w:lvlPicBulletId w:val="1"/>
      <w:lvlJc w:val="left"/>
      <w:pPr>
        <w:tabs>
          <w:tab w:val="num" w:pos="720"/>
        </w:tabs>
        <w:ind w:left="720" w:hanging="360"/>
      </w:pPr>
      <w:rPr>
        <w:rFonts w:ascii="Symbol" w:hAnsi="Symbol" w:hint="default"/>
      </w:rPr>
    </w:lvl>
    <w:lvl w:ilvl="1" w:tplc="9842ADA6" w:tentative="1">
      <w:start w:val="1"/>
      <w:numFmt w:val="bullet"/>
      <w:lvlText w:val=""/>
      <w:lvlJc w:val="left"/>
      <w:pPr>
        <w:tabs>
          <w:tab w:val="num" w:pos="1440"/>
        </w:tabs>
        <w:ind w:left="1440" w:hanging="360"/>
      </w:pPr>
      <w:rPr>
        <w:rFonts w:ascii="Symbol" w:hAnsi="Symbol" w:hint="default"/>
      </w:rPr>
    </w:lvl>
    <w:lvl w:ilvl="2" w:tplc="4B00CB7C" w:tentative="1">
      <w:start w:val="1"/>
      <w:numFmt w:val="bullet"/>
      <w:lvlText w:val=""/>
      <w:lvlJc w:val="left"/>
      <w:pPr>
        <w:tabs>
          <w:tab w:val="num" w:pos="2160"/>
        </w:tabs>
        <w:ind w:left="2160" w:hanging="360"/>
      </w:pPr>
      <w:rPr>
        <w:rFonts w:ascii="Symbol" w:hAnsi="Symbol" w:hint="default"/>
      </w:rPr>
    </w:lvl>
    <w:lvl w:ilvl="3" w:tplc="0E8464FC" w:tentative="1">
      <w:start w:val="1"/>
      <w:numFmt w:val="bullet"/>
      <w:lvlText w:val=""/>
      <w:lvlJc w:val="left"/>
      <w:pPr>
        <w:tabs>
          <w:tab w:val="num" w:pos="2880"/>
        </w:tabs>
        <w:ind w:left="2880" w:hanging="360"/>
      </w:pPr>
      <w:rPr>
        <w:rFonts w:ascii="Symbol" w:hAnsi="Symbol" w:hint="default"/>
      </w:rPr>
    </w:lvl>
    <w:lvl w:ilvl="4" w:tplc="7DDE526C" w:tentative="1">
      <w:start w:val="1"/>
      <w:numFmt w:val="bullet"/>
      <w:lvlText w:val=""/>
      <w:lvlJc w:val="left"/>
      <w:pPr>
        <w:tabs>
          <w:tab w:val="num" w:pos="3600"/>
        </w:tabs>
        <w:ind w:left="3600" w:hanging="360"/>
      </w:pPr>
      <w:rPr>
        <w:rFonts w:ascii="Symbol" w:hAnsi="Symbol" w:hint="default"/>
      </w:rPr>
    </w:lvl>
    <w:lvl w:ilvl="5" w:tplc="4E6AA562" w:tentative="1">
      <w:start w:val="1"/>
      <w:numFmt w:val="bullet"/>
      <w:lvlText w:val=""/>
      <w:lvlJc w:val="left"/>
      <w:pPr>
        <w:tabs>
          <w:tab w:val="num" w:pos="4320"/>
        </w:tabs>
        <w:ind w:left="4320" w:hanging="360"/>
      </w:pPr>
      <w:rPr>
        <w:rFonts w:ascii="Symbol" w:hAnsi="Symbol" w:hint="default"/>
      </w:rPr>
    </w:lvl>
    <w:lvl w:ilvl="6" w:tplc="3650F832" w:tentative="1">
      <w:start w:val="1"/>
      <w:numFmt w:val="bullet"/>
      <w:lvlText w:val=""/>
      <w:lvlJc w:val="left"/>
      <w:pPr>
        <w:tabs>
          <w:tab w:val="num" w:pos="5040"/>
        </w:tabs>
        <w:ind w:left="5040" w:hanging="360"/>
      </w:pPr>
      <w:rPr>
        <w:rFonts w:ascii="Symbol" w:hAnsi="Symbol" w:hint="default"/>
      </w:rPr>
    </w:lvl>
    <w:lvl w:ilvl="7" w:tplc="493E2A5C" w:tentative="1">
      <w:start w:val="1"/>
      <w:numFmt w:val="bullet"/>
      <w:lvlText w:val=""/>
      <w:lvlJc w:val="left"/>
      <w:pPr>
        <w:tabs>
          <w:tab w:val="num" w:pos="5760"/>
        </w:tabs>
        <w:ind w:left="5760" w:hanging="360"/>
      </w:pPr>
      <w:rPr>
        <w:rFonts w:ascii="Symbol" w:hAnsi="Symbol" w:hint="default"/>
      </w:rPr>
    </w:lvl>
    <w:lvl w:ilvl="8" w:tplc="6150AB0E" w:tentative="1">
      <w:start w:val="1"/>
      <w:numFmt w:val="bullet"/>
      <w:lvlText w:val=""/>
      <w:lvlJc w:val="left"/>
      <w:pPr>
        <w:tabs>
          <w:tab w:val="num" w:pos="6480"/>
        </w:tabs>
        <w:ind w:left="6480" w:hanging="360"/>
      </w:pPr>
      <w:rPr>
        <w:rFonts w:ascii="Symbol" w:hAnsi="Symbol" w:hint="default"/>
      </w:rPr>
    </w:lvl>
  </w:abstractNum>
  <w:abstractNum w:abstractNumId="74">
    <w:nsid w:val="27564CA0"/>
    <w:multiLevelType w:val="hybridMultilevel"/>
    <w:tmpl w:val="B7CED7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275F1446"/>
    <w:multiLevelType w:val="multilevel"/>
    <w:tmpl w:val="B1F8E692"/>
    <w:lvl w:ilvl="0">
      <w:start w:val="5"/>
      <w:numFmt w:val="decimal"/>
      <w:lvlText w:val="%1."/>
      <w:lvlJc w:val="left"/>
      <w:pPr>
        <w:ind w:left="720" w:hanging="360"/>
      </w:pPr>
      <w:rPr>
        <w:rFonts w:cs="Times New Roman" w:hint="default"/>
      </w:rPr>
    </w:lvl>
    <w:lvl w:ilvl="1">
      <w:start w:val="1"/>
      <w:numFmt w:val="decimal"/>
      <w:isLgl/>
      <w:lvlText w:val="%1.%2."/>
      <w:lvlJc w:val="left"/>
      <w:pPr>
        <w:ind w:left="1800" w:hanging="720"/>
      </w:pPr>
      <w:rPr>
        <w:rFonts w:cs="Times New Roman" w:hint="default"/>
      </w:rPr>
    </w:lvl>
    <w:lvl w:ilvl="2">
      <w:start w:val="1"/>
      <w:numFmt w:val="decimal"/>
      <w:isLgl/>
      <w:lvlText w:val="%1.%2.%3."/>
      <w:lvlJc w:val="left"/>
      <w:pPr>
        <w:ind w:left="2520" w:hanging="720"/>
      </w:pPr>
      <w:rPr>
        <w:rFonts w:cs="Times New Roman" w:hint="default"/>
      </w:rPr>
    </w:lvl>
    <w:lvl w:ilvl="3">
      <w:start w:val="1"/>
      <w:numFmt w:val="decimal"/>
      <w:isLgl/>
      <w:lvlText w:val="%1.%2.%3.%4."/>
      <w:lvlJc w:val="left"/>
      <w:pPr>
        <w:ind w:left="3600" w:hanging="1080"/>
      </w:pPr>
      <w:rPr>
        <w:rFonts w:cs="Times New Roman" w:hint="default"/>
      </w:rPr>
    </w:lvl>
    <w:lvl w:ilvl="4">
      <w:start w:val="1"/>
      <w:numFmt w:val="decimal"/>
      <w:isLgl/>
      <w:lvlText w:val="%1.%2.%3.%4.%5."/>
      <w:lvlJc w:val="left"/>
      <w:pPr>
        <w:ind w:left="4320" w:hanging="1080"/>
      </w:pPr>
      <w:rPr>
        <w:rFonts w:cs="Times New Roman" w:hint="default"/>
      </w:rPr>
    </w:lvl>
    <w:lvl w:ilvl="5">
      <w:start w:val="1"/>
      <w:numFmt w:val="decimal"/>
      <w:isLgl/>
      <w:lvlText w:val="%1.%2.%3.%4.%5.%6."/>
      <w:lvlJc w:val="left"/>
      <w:pPr>
        <w:ind w:left="5400" w:hanging="1440"/>
      </w:pPr>
      <w:rPr>
        <w:rFonts w:cs="Times New Roman" w:hint="default"/>
      </w:rPr>
    </w:lvl>
    <w:lvl w:ilvl="6">
      <w:start w:val="1"/>
      <w:numFmt w:val="decimal"/>
      <w:isLgl/>
      <w:lvlText w:val="%1.%2.%3.%4.%5.%6.%7."/>
      <w:lvlJc w:val="left"/>
      <w:pPr>
        <w:ind w:left="6120" w:hanging="1440"/>
      </w:pPr>
      <w:rPr>
        <w:rFonts w:cs="Times New Roman" w:hint="default"/>
      </w:rPr>
    </w:lvl>
    <w:lvl w:ilvl="7">
      <w:start w:val="1"/>
      <w:numFmt w:val="decimal"/>
      <w:isLgl/>
      <w:lvlText w:val="%1.%2.%3.%4.%5.%6.%7.%8."/>
      <w:lvlJc w:val="left"/>
      <w:pPr>
        <w:ind w:left="7200" w:hanging="1800"/>
      </w:pPr>
      <w:rPr>
        <w:rFonts w:cs="Times New Roman" w:hint="default"/>
      </w:rPr>
    </w:lvl>
    <w:lvl w:ilvl="8">
      <w:start w:val="1"/>
      <w:numFmt w:val="decimal"/>
      <w:isLgl/>
      <w:lvlText w:val="%1.%2.%3.%4.%5.%6.%7.%8.%9."/>
      <w:lvlJc w:val="left"/>
      <w:pPr>
        <w:ind w:left="8280" w:hanging="2160"/>
      </w:pPr>
      <w:rPr>
        <w:rFonts w:cs="Times New Roman" w:hint="default"/>
      </w:rPr>
    </w:lvl>
  </w:abstractNum>
  <w:abstractNum w:abstractNumId="76">
    <w:nsid w:val="28870571"/>
    <w:multiLevelType w:val="hybridMultilevel"/>
    <w:tmpl w:val="D1B6CC6C"/>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28F6327D"/>
    <w:multiLevelType w:val="hybridMultilevel"/>
    <w:tmpl w:val="60E82BDE"/>
    <w:lvl w:ilvl="0" w:tplc="334AF4EC">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8">
    <w:nsid w:val="29502A22"/>
    <w:multiLevelType w:val="hybridMultilevel"/>
    <w:tmpl w:val="31FAD3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295D7FE9"/>
    <w:multiLevelType w:val="hybridMultilevel"/>
    <w:tmpl w:val="A1BC58F8"/>
    <w:lvl w:ilvl="0" w:tplc="878A55A0">
      <w:start w:val="1"/>
      <w:numFmt w:val="bullet"/>
      <w:lvlText w:val=""/>
      <w:lvlPicBulletId w:val="44"/>
      <w:lvlJc w:val="left"/>
      <w:pPr>
        <w:tabs>
          <w:tab w:val="num" w:pos="720"/>
        </w:tabs>
        <w:ind w:left="720" w:hanging="360"/>
      </w:pPr>
      <w:rPr>
        <w:rFonts w:ascii="Symbol" w:hAnsi="Symbol" w:hint="default"/>
      </w:rPr>
    </w:lvl>
    <w:lvl w:ilvl="1" w:tplc="3022F9BE" w:tentative="1">
      <w:start w:val="1"/>
      <w:numFmt w:val="bullet"/>
      <w:lvlText w:val=""/>
      <w:lvlJc w:val="left"/>
      <w:pPr>
        <w:tabs>
          <w:tab w:val="num" w:pos="1440"/>
        </w:tabs>
        <w:ind w:left="1440" w:hanging="360"/>
      </w:pPr>
      <w:rPr>
        <w:rFonts w:ascii="Symbol" w:hAnsi="Symbol" w:hint="default"/>
      </w:rPr>
    </w:lvl>
    <w:lvl w:ilvl="2" w:tplc="A024F44C" w:tentative="1">
      <w:start w:val="1"/>
      <w:numFmt w:val="bullet"/>
      <w:lvlText w:val=""/>
      <w:lvlJc w:val="left"/>
      <w:pPr>
        <w:tabs>
          <w:tab w:val="num" w:pos="2160"/>
        </w:tabs>
        <w:ind w:left="2160" w:hanging="360"/>
      </w:pPr>
      <w:rPr>
        <w:rFonts w:ascii="Symbol" w:hAnsi="Symbol" w:hint="default"/>
      </w:rPr>
    </w:lvl>
    <w:lvl w:ilvl="3" w:tplc="8AB84188" w:tentative="1">
      <w:start w:val="1"/>
      <w:numFmt w:val="bullet"/>
      <w:lvlText w:val=""/>
      <w:lvlJc w:val="left"/>
      <w:pPr>
        <w:tabs>
          <w:tab w:val="num" w:pos="2880"/>
        </w:tabs>
        <w:ind w:left="2880" w:hanging="360"/>
      </w:pPr>
      <w:rPr>
        <w:rFonts w:ascii="Symbol" w:hAnsi="Symbol" w:hint="default"/>
      </w:rPr>
    </w:lvl>
    <w:lvl w:ilvl="4" w:tplc="8D184DEE" w:tentative="1">
      <w:start w:val="1"/>
      <w:numFmt w:val="bullet"/>
      <w:lvlText w:val=""/>
      <w:lvlJc w:val="left"/>
      <w:pPr>
        <w:tabs>
          <w:tab w:val="num" w:pos="3600"/>
        </w:tabs>
        <w:ind w:left="3600" w:hanging="360"/>
      </w:pPr>
      <w:rPr>
        <w:rFonts w:ascii="Symbol" w:hAnsi="Symbol" w:hint="default"/>
      </w:rPr>
    </w:lvl>
    <w:lvl w:ilvl="5" w:tplc="2DEE7D4C" w:tentative="1">
      <w:start w:val="1"/>
      <w:numFmt w:val="bullet"/>
      <w:lvlText w:val=""/>
      <w:lvlJc w:val="left"/>
      <w:pPr>
        <w:tabs>
          <w:tab w:val="num" w:pos="4320"/>
        </w:tabs>
        <w:ind w:left="4320" w:hanging="360"/>
      </w:pPr>
      <w:rPr>
        <w:rFonts w:ascii="Symbol" w:hAnsi="Symbol" w:hint="default"/>
      </w:rPr>
    </w:lvl>
    <w:lvl w:ilvl="6" w:tplc="4AE0D846" w:tentative="1">
      <w:start w:val="1"/>
      <w:numFmt w:val="bullet"/>
      <w:lvlText w:val=""/>
      <w:lvlJc w:val="left"/>
      <w:pPr>
        <w:tabs>
          <w:tab w:val="num" w:pos="5040"/>
        </w:tabs>
        <w:ind w:left="5040" w:hanging="360"/>
      </w:pPr>
      <w:rPr>
        <w:rFonts w:ascii="Symbol" w:hAnsi="Symbol" w:hint="default"/>
      </w:rPr>
    </w:lvl>
    <w:lvl w:ilvl="7" w:tplc="850204C8" w:tentative="1">
      <w:start w:val="1"/>
      <w:numFmt w:val="bullet"/>
      <w:lvlText w:val=""/>
      <w:lvlJc w:val="left"/>
      <w:pPr>
        <w:tabs>
          <w:tab w:val="num" w:pos="5760"/>
        </w:tabs>
        <w:ind w:left="5760" w:hanging="360"/>
      </w:pPr>
      <w:rPr>
        <w:rFonts w:ascii="Symbol" w:hAnsi="Symbol" w:hint="default"/>
      </w:rPr>
    </w:lvl>
    <w:lvl w:ilvl="8" w:tplc="A78888FE" w:tentative="1">
      <w:start w:val="1"/>
      <w:numFmt w:val="bullet"/>
      <w:lvlText w:val=""/>
      <w:lvlJc w:val="left"/>
      <w:pPr>
        <w:tabs>
          <w:tab w:val="num" w:pos="6480"/>
        </w:tabs>
        <w:ind w:left="6480" w:hanging="360"/>
      </w:pPr>
      <w:rPr>
        <w:rFonts w:ascii="Symbol" w:hAnsi="Symbol" w:hint="default"/>
      </w:rPr>
    </w:lvl>
  </w:abstractNum>
  <w:abstractNum w:abstractNumId="80">
    <w:nsid w:val="29A379EE"/>
    <w:multiLevelType w:val="hybridMultilevel"/>
    <w:tmpl w:val="CDD05C34"/>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2A164E34"/>
    <w:multiLevelType w:val="hybridMultilevel"/>
    <w:tmpl w:val="89CE2154"/>
    <w:lvl w:ilvl="0" w:tplc="E78A2BFA">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2">
    <w:nsid w:val="2A703FB6"/>
    <w:multiLevelType w:val="hybridMultilevel"/>
    <w:tmpl w:val="6ECCFC38"/>
    <w:lvl w:ilvl="0" w:tplc="60AE4D72">
      <w:start w:val="1"/>
      <w:numFmt w:val="decimal"/>
      <w:lvlText w:val="%1."/>
      <w:lvlJc w:val="left"/>
      <w:pPr>
        <w:ind w:left="1800" w:hanging="360"/>
      </w:pPr>
      <w:rPr>
        <w:rFonts w:cs="Times New Roman" w:hint="default"/>
      </w:rPr>
    </w:lvl>
    <w:lvl w:ilvl="1" w:tplc="04190019" w:tentative="1">
      <w:start w:val="1"/>
      <w:numFmt w:val="lowerLetter"/>
      <w:lvlText w:val="%2."/>
      <w:lvlJc w:val="left"/>
      <w:pPr>
        <w:ind w:left="2520" w:hanging="360"/>
      </w:pPr>
      <w:rPr>
        <w:rFonts w:cs="Times New Roman"/>
      </w:rPr>
    </w:lvl>
    <w:lvl w:ilvl="2" w:tplc="0419001B" w:tentative="1">
      <w:start w:val="1"/>
      <w:numFmt w:val="lowerRoman"/>
      <w:lvlText w:val="%3."/>
      <w:lvlJc w:val="right"/>
      <w:pPr>
        <w:ind w:left="3240" w:hanging="180"/>
      </w:pPr>
      <w:rPr>
        <w:rFonts w:cs="Times New Roman"/>
      </w:rPr>
    </w:lvl>
    <w:lvl w:ilvl="3" w:tplc="0419000F" w:tentative="1">
      <w:start w:val="1"/>
      <w:numFmt w:val="decimal"/>
      <w:lvlText w:val="%4."/>
      <w:lvlJc w:val="left"/>
      <w:pPr>
        <w:ind w:left="3960" w:hanging="360"/>
      </w:pPr>
      <w:rPr>
        <w:rFonts w:cs="Times New Roman"/>
      </w:rPr>
    </w:lvl>
    <w:lvl w:ilvl="4" w:tplc="04190019" w:tentative="1">
      <w:start w:val="1"/>
      <w:numFmt w:val="lowerLetter"/>
      <w:lvlText w:val="%5."/>
      <w:lvlJc w:val="left"/>
      <w:pPr>
        <w:ind w:left="4680" w:hanging="360"/>
      </w:pPr>
      <w:rPr>
        <w:rFonts w:cs="Times New Roman"/>
      </w:rPr>
    </w:lvl>
    <w:lvl w:ilvl="5" w:tplc="0419001B" w:tentative="1">
      <w:start w:val="1"/>
      <w:numFmt w:val="lowerRoman"/>
      <w:lvlText w:val="%6."/>
      <w:lvlJc w:val="right"/>
      <w:pPr>
        <w:ind w:left="5400" w:hanging="180"/>
      </w:pPr>
      <w:rPr>
        <w:rFonts w:cs="Times New Roman"/>
      </w:rPr>
    </w:lvl>
    <w:lvl w:ilvl="6" w:tplc="0419000F" w:tentative="1">
      <w:start w:val="1"/>
      <w:numFmt w:val="decimal"/>
      <w:lvlText w:val="%7."/>
      <w:lvlJc w:val="left"/>
      <w:pPr>
        <w:ind w:left="6120" w:hanging="360"/>
      </w:pPr>
      <w:rPr>
        <w:rFonts w:cs="Times New Roman"/>
      </w:rPr>
    </w:lvl>
    <w:lvl w:ilvl="7" w:tplc="04190019" w:tentative="1">
      <w:start w:val="1"/>
      <w:numFmt w:val="lowerLetter"/>
      <w:lvlText w:val="%8."/>
      <w:lvlJc w:val="left"/>
      <w:pPr>
        <w:ind w:left="6840" w:hanging="360"/>
      </w:pPr>
      <w:rPr>
        <w:rFonts w:cs="Times New Roman"/>
      </w:rPr>
    </w:lvl>
    <w:lvl w:ilvl="8" w:tplc="0419001B" w:tentative="1">
      <w:start w:val="1"/>
      <w:numFmt w:val="lowerRoman"/>
      <w:lvlText w:val="%9."/>
      <w:lvlJc w:val="right"/>
      <w:pPr>
        <w:ind w:left="7560" w:hanging="180"/>
      </w:pPr>
      <w:rPr>
        <w:rFonts w:cs="Times New Roman"/>
      </w:rPr>
    </w:lvl>
  </w:abstractNum>
  <w:abstractNum w:abstractNumId="83">
    <w:nsid w:val="2B2B5C86"/>
    <w:multiLevelType w:val="hybridMultilevel"/>
    <w:tmpl w:val="2C645D38"/>
    <w:lvl w:ilvl="0" w:tplc="A5DEE030">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4">
    <w:nsid w:val="2BC906C7"/>
    <w:multiLevelType w:val="hybridMultilevel"/>
    <w:tmpl w:val="3C1EB084"/>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2C671AB8"/>
    <w:multiLevelType w:val="hybridMultilevel"/>
    <w:tmpl w:val="1A104B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2C847D2B"/>
    <w:multiLevelType w:val="multilevel"/>
    <w:tmpl w:val="10944A34"/>
    <w:lvl w:ilvl="0">
      <w:start w:val="1"/>
      <w:numFmt w:val="decimal"/>
      <w:lvlText w:val="%1."/>
      <w:lvlJc w:val="left"/>
      <w:pPr>
        <w:ind w:left="720" w:hanging="360"/>
      </w:pPr>
      <w:rPr>
        <w:rFonts w:cs="Times New Roman" w:hint="default"/>
      </w:rPr>
    </w:lvl>
    <w:lvl w:ilvl="1">
      <w:start w:val="6"/>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87">
    <w:nsid w:val="2D92072A"/>
    <w:multiLevelType w:val="hybridMultilevel"/>
    <w:tmpl w:val="02B8CE40"/>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2E4D7085"/>
    <w:multiLevelType w:val="hybridMultilevel"/>
    <w:tmpl w:val="986AA08C"/>
    <w:lvl w:ilvl="0" w:tplc="867CD29E">
      <w:start w:val="1"/>
      <w:numFmt w:val="bullet"/>
      <w:lvlText w:val=""/>
      <w:lvlPicBulletId w:val="75"/>
      <w:lvlJc w:val="left"/>
      <w:pPr>
        <w:tabs>
          <w:tab w:val="num" w:pos="720"/>
        </w:tabs>
        <w:ind w:left="720" w:hanging="360"/>
      </w:pPr>
      <w:rPr>
        <w:rFonts w:ascii="Symbol" w:hAnsi="Symbol" w:hint="default"/>
      </w:rPr>
    </w:lvl>
    <w:lvl w:ilvl="1" w:tplc="B79C8758" w:tentative="1">
      <w:start w:val="1"/>
      <w:numFmt w:val="bullet"/>
      <w:lvlText w:val=""/>
      <w:lvlJc w:val="left"/>
      <w:pPr>
        <w:tabs>
          <w:tab w:val="num" w:pos="1440"/>
        </w:tabs>
        <w:ind w:left="1440" w:hanging="360"/>
      </w:pPr>
      <w:rPr>
        <w:rFonts w:ascii="Symbol" w:hAnsi="Symbol" w:hint="default"/>
      </w:rPr>
    </w:lvl>
    <w:lvl w:ilvl="2" w:tplc="C35E7A2A" w:tentative="1">
      <w:start w:val="1"/>
      <w:numFmt w:val="bullet"/>
      <w:lvlText w:val=""/>
      <w:lvlJc w:val="left"/>
      <w:pPr>
        <w:tabs>
          <w:tab w:val="num" w:pos="2160"/>
        </w:tabs>
        <w:ind w:left="2160" w:hanging="360"/>
      </w:pPr>
      <w:rPr>
        <w:rFonts w:ascii="Symbol" w:hAnsi="Symbol" w:hint="default"/>
      </w:rPr>
    </w:lvl>
    <w:lvl w:ilvl="3" w:tplc="21D68042" w:tentative="1">
      <w:start w:val="1"/>
      <w:numFmt w:val="bullet"/>
      <w:lvlText w:val=""/>
      <w:lvlJc w:val="left"/>
      <w:pPr>
        <w:tabs>
          <w:tab w:val="num" w:pos="2880"/>
        </w:tabs>
        <w:ind w:left="2880" w:hanging="360"/>
      </w:pPr>
      <w:rPr>
        <w:rFonts w:ascii="Symbol" w:hAnsi="Symbol" w:hint="default"/>
      </w:rPr>
    </w:lvl>
    <w:lvl w:ilvl="4" w:tplc="05BC4FE8" w:tentative="1">
      <w:start w:val="1"/>
      <w:numFmt w:val="bullet"/>
      <w:lvlText w:val=""/>
      <w:lvlJc w:val="left"/>
      <w:pPr>
        <w:tabs>
          <w:tab w:val="num" w:pos="3600"/>
        </w:tabs>
        <w:ind w:left="3600" w:hanging="360"/>
      </w:pPr>
      <w:rPr>
        <w:rFonts w:ascii="Symbol" w:hAnsi="Symbol" w:hint="default"/>
      </w:rPr>
    </w:lvl>
    <w:lvl w:ilvl="5" w:tplc="0DBE87D4" w:tentative="1">
      <w:start w:val="1"/>
      <w:numFmt w:val="bullet"/>
      <w:lvlText w:val=""/>
      <w:lvlJc w:val="left"/>
      <w:pPr>
        <w:tabs>
          <w:tab w:val="num" w:pos="4320"/>
        </w:tabs>
        <w:ind w:left="4320" w:hanging="360"/>
      </w:pPr>
      <w:rPr>
        <w:rFonts w:ascii="Symbol" w:hAnsi="Symbol" w:hint="default"/>
      </w:rPr>
    </w:lvl>
    <w:lvl w:ilvl="6" w:tplc="448294EA" w:tentative="1">
      <w:start w:val="1"/>
      <w:numFmt w:val="bullet"/>
      <w:lvlText w:val=""/>
      <w:lvlJc w:val="left"/>
      <w:pPr>
        <w:tabs>
          <w:tab w:val="num" w:pos="5040"/>
        </w:tabs>
        <w:ind w:left="5040" w:hanging="360"/>
      </w:pPr>
      <w:rPr>
        <w:rFonts w:ascii="Symbol" w:hAnsi="Symbol" w:hint="default"/>
      </w:rPr>
    </w:lvl>
    <w:lvl w:ilvl="7" w:tplc="4DC25A98" w:tentative="1">
      <w:start w:val="1"/>
      <w:numFmt w:val="bullet"/>
      <w:lvlText w:val=""/>
      <w:lvlJc w:val="left"/>
      <w:pPr>
        <w:tabs>
          <w:tab w:val="num" w:pos="5760"/>
        </w:tabs>
        <w:ind w:left="5760" w:hanging="360"/>
      </w:pPr>
      <w:rPr>
        <w:rFonts w:ascii="Symbol" w:hAnsi="Symbol" w:hint="default"/>
      </w:rPr>
    </w:lvl>
    <w:lvl w:ilvl="8" w:tplc="D2883C50" w:tentative="1">
      <w:start w:val="1"/>
      <w:numFmt w:val="bullet"/>
      <w:lvlText w:val=""/>
      <w:lvlJc w:val="left"/>
      <w:pPr>
        <w:tabs>
          <w:tab w:val="num" w:pos="6480"/>
        </w:tabs>
        <w:ind w:left="6480" w:hanging="360"/>
      </w:pPr>
      <w:rPr>
        <w:rFonts w:ascii="Symbol" w:hAnsi="Symbol" w:hint="default"/>
      </w:rPr>
    </w:lvl>
  </w:abstractNum>
  <w:abstractNum w:abstractNumId="89">
    <w:nsid w:val="2E6A654A"/>
    <w:multiLevelType w:val="hybridMultilevel"/>
    <w:tmpl w:val="345E4B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nsid w:val="2ED61240"/>
    <w:multiLevelType w:val="hybridMultilevel"/>
    <w:tmpl w:val="D12052D0"/>
    <w:lvl w:ilvl="0" w:tplc="45C4ED3C">
      <w:start w:val="1"/>
      <w:numFmt w:val="bullet"/>
      <w:lvlText w:val=""/>
      <w:lvlPicBulletId w:val="52"/>
      <w:lvlJc w:val="left"/>
      <w:pPr>
        <w:tabs>
          <w:tab w:val="num" w:pos="720"/>
        </w:tabs>
        <w:ind w:left="720" w:hanging="360"/>
      </w:pPr>
      <w:rPr>
        <w:rFonts w:ascii="Symbol" w:hAnsi="Symbol" w:hint="default"/>
      </w:rPr>
    </w:lvl>
    <w:lvl w:ilvl="1" w:tplc="9760A416" w:tentative="1">
      <w:start w:val="1"/>
      <w:numFmt w:val="bullet"/>
      <w:lvlText w:val=""/>
      <w:lvlJc w:val="left"/>
      <w:pPr>
        <w:tabs>
          <w:tab w:val="num" w:pos="1440"/>
        </w:tabs>
        <w:ind w:left="1440" w:hanging="360"/>
      </w:pPr>
      <w:rPr>
        <w:rFonts w:ascii="Symbol" w:hAnsi="Symbol" w:hint="default"/>
      </w:rPr>
    </w:lvl>
    <w:lvl w:ilvl="2" w:tplc="75D03B4C" w:tentative="1">
      <w:start w:val="1"/>
      <w:numFmt w:val="bullet"/>
      <w:lvlText w:val=""/>
      <w:lvlJc w:val="left"/>
      <w:pPr>
        <w:tabs>
          <w:tab w:val="num" w:pos="2160"/>
        </w:tabs>
        <w:ind w:left="2160" w:hanging="360"/>
      </w:pPr>
      <w:rPr>
        <w:rFonts w:ascii="Symbol" w:hAnsi="Symbol" w:hint="default"/>
      </w:rPr>
    </w:lvl>
    <w:lvl w:ilvl="3" w:tplc="66A2E7A0" w:tentative="1">
      <w:start w:val="1"/>
      <w:numFmt w:val="bullet"/>
      <w:lvlText w:val=""/>
      <w:lvlJc w:val="left"/>
      <w:pPr>
        <w:tabs>
          <w:tab w:val="num" w:pos="2880"/>
        </w:tabs>
        <w:ind w:left="2880" w:hanging="360"/>
      </w:pPr>
      <w:rPr>
        <w:rFonts w:ascii="Symbol" w:hAnsi="Symbol" w:hint="default"/>
      </w:rPr>
    </w:lvl>
    <w:lvl w:ilvl="4" w:tplc="AA18053C" w:tentative="1">
      <w:start w:val="1"/>
      <w:numFmt w:val="bullet"/>
      <w:lvlText w:val=""/>
      <w:lvlJc w:val="left"/>
      <w:pPr>
        <w:tabs>
          <w:tab w:val="num" w:pos="3600"/>
        </w:tabs>
        <w:ind w:left="3600" w:hanging="360"/>
      </w:pPr>
      <w:rPr>
        <w:rFonts w:ascii="Symbol" w:hAnsi="Symbol" w:hint="default"/>
      </w:rPr>
    </w:lvl>
    <w:lvl w:ilvl="5" w:tplc="3BFA5AA4" w:tentative="1">
      <w:start w:val="1"/>
      <w:numFmt w:val="bullet"/>
      <w:lvlText w:val=""/>
      <w:lvlJc w:val="left"/>
      <w:pPr>
        <w:tabs>
          <w:tab w:val="num" w:pos="4320"/>
        </w:tabs>
        <w:ind w:left="4320" w:hanging="360"/>
      </w:pPr>
      <w:rPr>
        <w:rFonts w:ascii="Symbol" w:hAnsi="Symbol" w:hint="default"/>
      </w:rPr>
    </w:lvl>
    <w:lvl w:ilvl="6" w:tplc="CCFEA248" w:tentative="1">
      <w:start w:val="1"/>
      <w:numFmt w:val="bullet"/>
      <w:lvlText w:val=""/>
      <w:lvlJc w:val="left"/>
      <w:pPr>
        <w:tabs>
          <w:tab w:val="num" w:pos="5040"/>
        </w:tabs>
        <w:ind w:left="5040" w:hanging="360"/>
      </w:pPr>
      <w:rPr>
        <w:rFonts w:ascii="Symbol" w:hAnsi="Symbol" w:hint="default"/>
      </w:rPr>
    </w:lvl>
    <w:lvl w:ilvl="7" w:tplc="4E8EF880" w:tentative="1">
      <w:start w:val="1"/>
      <w:numFmt w:val="bullet"/>
      <w:lvlText w:val=""/>
      <w:lvlJc w:val="left"/>
      <w:pPr>
        <w:tabs>
          <w:tab w:val="num" w:pos="5760"/>
        </w:tabs>
        <w:ind w:left="5760" w:hanging="360"/>
      </w:pPr>
      <w:rPr>
        <w:rFonts w:ascii="Symbol" w:hAnsi="Symbol" w:hint="default"/>
      </w:rPr>
    </w:lvl>
    <w:lvl w:ilvl="8" w:tplc="0BF048F0" w:tentative="1">
      <w:start w:val="1"/>
      <w:numFmt w:val="bullet"/>
      <w:lvlText w:val=""/>
      <w:lvlJc w:val="left"/>
      <w:pPr>
        <w:tabs>
          <w:tab w:val="num" w:pos="6480"/>
        </w:tabs>
        <w:ind w:left="6480" w:hanging="360"/>
      </w:pPr>
      <w:rPr>
        <w:rFonts w:ascii="Symbol" w:hAnsi="Symbol" w:hint="default"/>
      </w:rPr>
    </w:lvl>
  </w:abstractNum>
  <w:abstractNum w:abstractNumId="91">
    <w:nsid w:val="2EDF4E90"/>
    <w:multiLevelType w:val="hybridMultilevel"/>
    <w:tmpl w:val="47249184"/>
    <w:lvl w:ilvl="0" w:tplc="8188A160">
      <w:start w:val="7"/>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2">
    <w:nsid w:val="2F742103"/>
    <w:multiLevelType w:val="hybridMultilevel"/>
    <w:tmpl w:val="A85EAD7E"/>
    <w:lvl w:ilvl="0" w:tplc="B4743438">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93">
    <w:nsid w:val="2FC25400"/>
    <w:multiLevelType w:val="hybridMultilevel"/>
    <w:tmpl w:val="A77E2FD4"/>
    <w:lvl w:ilvl="0" w:tplc="E0AE2B4A">
      <w:start w:val="1"/>
      <w:numFmt w:val="decimal"/>
      <w:lvlText w:val="(%1)"/>
      <w:lvlJc w:val="left"/>
      <w:pPr>
        <w:ind w:left="720" w:hanging="360"/>
      </w:pPr>
      <w:rPr>
        <w:rFonts w:eastAsia="Times New Roman"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4">
    <w:nsid w:val="2FF4645B"/>
    <w:multiLevelType w:val="hybridMultilevel"/>
    <w:tmpl w:val="43C2D69E"/>
    <w:lvl w:ilvl="0" w:tplc="963AB7B4">
      <w:start w:val="1"/>
      <w:numFmt w:val="bullet"/>
      <w:lvlText w:val=""/>
      <w:lvlPicBulletId w:val="61"/>
      <w:lvlJc w:val="left"/>
      <w:pPr>
        <w:tabs>
          <w:tab w:val="num" w:pos="720"/>
        </w:tabs>
        <w:ind w:left="720" w:hanging="360"/>
      </w:pPr>
      <w:rPr>
        <w:rFonts w:ascii="Symbol" w:hAnsi="Symbol" w:hint="default"/>
      </w:rPr>
    </w:lvl>
    <w:lvl w:ilvl="1" w:tplc="126E7E0C" w:tentative="1">
      <w:start w:val="1"/>
      <w:numFmt w:val="bullet"/>
      <w:lvlText w:val=""/>
      <w:lvlJc w:val="left"/>
      <w:pPr>
        <w:tabs>
          <w:tab w:val="num" w:pos="1440"/>
        </w:tabs>
        <w:ind w:left="1440" w:hanging="360"/>
      </w:pPr>
      <w:rPr>
        <w:rFonts w:ascii="Symbol" w:hAnsi="Symbol" w:hint="default"/>
      </w:rPr>
    </w:lvl>
    <w:lvl w:ilvl="2" w:tplc="1DC0B99C" w:tentative="1">
      <w:start w:val="1"/>
      <w:numFmt w:val="bullet"/>
      <w:lvlText w:val=""/>
      <w:lvlJc w:val="left"/>
      <w:pPr>
        <w:tabs>
          <w:tab w:val="num" w:pos="2160"/>
        </w:tabs>
        <w:ind w:left="2160" w:hanging="360"/>
      </w:pPr>
      <w:rPr>
        <w:rFonts w:ascii="Symbol" w:hAnsi="Symbol" w:hint="default"/>
      </w:rPr>
    </w:lvl>
    <w:lvl w:ilvl="3" w:tplc="20F0F786" w:tentative="1">
      <w:start w:val="1"/>
      <w:numFmt w:val="bullet"/>
      <w:lvlText w:val=""/>
      <w:lvlJc w:val="left"/>
      <w:pPr>
        <w:tabs>
          <w:tab w:val="num" w:pos="2880"/>
        </w:tabs>
        <w:ind w:left="2880" w:hanging="360"/>
      </w:pPr>
      <w:rPr>
        <w:rFonts w:ascii="Symbol" w:hAnsi="Symbol" w:hint="default"/>
      </w:rPr>
    </w:lvl>
    <w:lvl w:ilvl="4" w:tplc="892CED54" w:tentative="1">
      <w:start w:val="1"/>
      <w:numFmt w:val="bullet"/>
      <w:lvlText w:val=""/>
      <w:lvlJc w:val="left"/>
      <w:pPr>
        <w:tabs>
          <w:tab w:val="num" w:pos="3600"/>
        </w:tabs>
        <w:ind w:left="3600" w:hanging="360"/>
      </w:pPr>
      <w:rPr>
        <w:rFonts w:ascii="Symbol" w:hAnsi="Symbol" w:hint="default"/>
      </w:rPr>
    </w:lvl>
    <w:lvl w:ilvl="5" w:tplc="659ECEEA" w:tentative="1">
      <w:start w:val="1"/>
      <w:numFmt w:val="bullet"/>
      <w:lvlText w:val=""/>
      <w:lvlJc w:val="left"/>
      <w:pPr>
        <w:tabs>
          <w:tab w:val="num" w:pos="4320"/>
        </w:tabs>
        <w:ind w:left="4320" w:hanging="360"/>
      </w:pPr>
      <w:rPr>
        <w:rFonts w:ascii="Symbol" w:hAnsi="Symbol" w:hint="default"/>
      </w:rPr>
    </w:lvl>
    <w:lvl w:ilvl="6" w:tplc="7A7A099E" w:tentative="1">
      <w:start w:val="1"/>
      <w:numFmt w:val="bullet"/>
      <w:lvlText w:val=""/>
      <w:lvlJc w:val="left"/>
      <w:pPr>
        <w:tabs>
          <w:tab w:val="num" w:pos="5040"/>
        </w:tabs>
        <w:ind w:left="5040" w:hanging="360"/>
      </w:pPr>
      <w:rPr>
        <w:rFonts w:ascii="Symbol" w:hAnsi="Symbol" w:hint="default"/>
      </w:rPr>
    </w:lvl>
    <w:lvl w:ilvl="7" w:tplc="2EBA0238" w:tentative="1">
      <w:start w:val="1"/>
      <w:numFmt w:val="bullet"/>
      <w:lvlText w:val=""/>
      <w:lvlJc w:val="left"/>
      <w:pPr>
        <w:tabs>
          <w:tab w:val="num" w:pos="5760"/>
        </w:tabs>
        <w:ind w:left="5760" w:hanging="360"/>
      </w:pPr>
      <w:rPr>
        <w:rFonts w:ascii="Symbol" w:hAnsi="Symbol" w:hint="default"/>
      </w:rPr>
    </w:lvl>
    <w:lvl w:ilvl="8" w:tplc="85BCE1CA" w:tentative="1">
      <w:start w:val="1"/>
      <w:numFmt w:val="bullet"/>
      <w:lvlText w:val=""/>
      <w:lvlJc w:val="left"/>
      <w:pPr>
        <w:tabs>
          <w:tab w:val="num" w:pos="6480"/>
        </w:tabs>
        <w:ind w:left="6480" w:hanging="360"/>
      </w:pPr>
      <w:rPr>
        <w:rFonts w:ascii="Symbol" w:hAnsi="Symbol" w:hint="default"/>
      </w:rPr>
    </w:lvl>
  </w:abstractNum>
  <w:abstractNum w:abstractNumId="95">
    <w:nsid w:val="30211D72"/>
    <w:multiLevelType w:val="hybridMultilevel"/>
    <w:tmpl w:val="56AC96FC"/>
    <w:lvl w:ilvl="0" w:tplc="B0B8F77E">
      <w:start w:val="1"/>
      <w:numFmt w:val="decimal"/>
      <w:lvlText w:val="%1)"/>
      <w:lvlJc w:val="left"/>
      <w:pPr>
        <w:ind w:left="1800" w:hanging="360"/>
      </w:pPr>
      <w:rPr>
        <w:rFonts w:cs="Times New Roman" w:hint="default"/>
      </w:rPr>
    </w:lvl>
    <w:lvl w:ilvl="1" w:tplc="04190019" w:tentative="1">
      <w:start w:val="1"/>
      <w:numFmt w:val="lowerLetter"/>
      <w:lvlText w:val="%2."/>
      <w:lvlJc w:val="left"/>
      <w:pPr>
        <w:ind w:left="2520" w:hanging="360"/>
      </w:pPr>
      <w:rPr>
        <w:rFonts w:cs="Times New Roman"/>
      </w:rPr>
    </w:lvl>
    <w:lvl w:ilvl="2" w:tplc="0419001B" w:tentative="1">
      <w:start w:val="1"/>
      <w:numFmt w:val="lowerRoman"/>
      <w:lvlText w:val="%3."/>
      <w:lvlJc w:val="right"/>
      <w:pPr>
        <w:ind w:left="3240" w:hanging="180"/>
      </w:pPr>
      <w:rPr>
        <w:rFonts w:cs="Times New Roman"/>
      </w:rPr>
    </w:lvl>
    <w:lvl w:ilvl="3" w:tplc="0419000F" w:tentative="1">
      <w:start w:val="1"/>
      <w:numFmt w:val="decimal"/>
      <w:lvlText w:val="%4."/>
      <w:lvlJc w:val="left"/>
      <w:pPr>
        <w:ind w:left="3960" w:hanging="360"/>
      </w:pPr>
      <w:rPr>
        <w:rFonts w:cs="Times New Roman"/>
      </w:rPr>
    </w:lvl>
    <w:lvl w:ilvl="4" w:tplc="04190019" w:tentative="1">
      <w:start w:val="1"/>
      <w:numFmt w:val="lowerLetter"/>
      <w:lvlText w:val="%5."/>
      <w:lvlJc w:val="left"/>
      <w:pPr>
        <w:ind w:left="4680" w:hanging="360"/>
      </w:pPr>
      <w:rPr>
        <w:rFonts w:cs="Times New Roman"/>
      </w:rPr>
    </w:lvl>
    <w:lvl w:ilvl="5" w:tplc="0419001B" w:tentative="1">
      <w:start w:val="1"/>
      <w:numFmt w:val="lowerRoman"/>
      <w:lvlText w:val="%6."/>
      <w:lvlJc w:val="right"/>
      <w:pPr>
        <w:ind w:left="5400" w:hanging="180"/>
      </w:pPr>
      <w:rPr>
        <w:rFonts w:cs="Times New Roman"/>
      </w:rPr>
    </w:lvl>
    <w:lvl w:ilvl="6" w:tplc="0419000F" w:tentative="1">
      <w:start w:val="1"/>
      <w:numFmt w:val="decimal"/>
      <w:lvlText w:val="%7."/>
      <w:lvlJc w:val="left"/>
      <w:pPr>
        <w:ind w:left="6120" w:hanging="360"/>
      </w:pPr>
      <w:rPr>
        <w:rFonts w:cs="Times New Roman"/>
      </w:rPr>
    </w:lvl>
    <w:lvl w:ilvl="7" w:tplc="04190019" w:tentative="1">
      <w:start w:val="1"/>
      <w:numFmt w:val="lowerLetter"/>
      <w:lvlText w:val="%8."/>
      <w:lvlJc w:val="left"/>
      <w:pPr>
        <w:ind w:left="6840" w:hanging="360"/>
      </w:pPr>
      <w:rPr>
        <w:rFonts w:cs="Times New Roman"/>
      </w:rPr>
    </w:lvl>
    <w:lvl w:ilvl="8" w:tplc="0419001B" w:tentative="1">
      <w:start w:val="1"/>
      <w:numFmt w:val="lowerRoman"/>
      <w:lvlText w:val="%9."/>
      <w:lvlJc w:val="right"/>
      <w:pPr>
        <w:ind w:left="7560" w:hanging="180"/>
      </w:pPr>
      <w:rPr>
        <w:rFonts w:cs="Times New Roman"/>
      </w:rPr>
    </w:lvl>
  </w:abstractNum>
  <w:abstractNum w:abstractNumId="96">
    <w:nsid w:val="30684E98"/>
    <w:multiLevelType w:val="hybridMultilevel"/>
    <w:tmpl w:val="B69052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nsid w:val="30AD072A"/>
    <w:multiLevelType w:val="hybridMultilevel"/>
    <w:tmpl w:val="30B4EF64"/>
    <w:lvl w:ilvl="0" w:tplc="04190003">
      <w:start w:val="1"/>
      <w:numFmt w:val="bullet"/>
      <w:lvlText w:val="o"/>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nsid w:val="3162288C"/>
    <w:multiLevelType w:val="hybridMultilevel"/>
    <w:tmpl w:val="649EA228"/>
    <w:lvl w:ilvl="0" w:tplc="15863D0C">
      <w:start w:val="3"/>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9">
    <w:nsid w:val="31D73439"/>
    <w:multiLevelType w:val="hybridMultilevel"/>
    <w:tmpl w:val="ABE64360"/>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0">
    <w:nsid w:val="32E118DD"/>
    <w:multiLevelType w:val="hybridMultilevel"/>
    <w:tmpl w:val="C8A04536"/>
    <w:lvl w:ilvl="0" w:tplc="BB1EF298">
      <w:start w:val="1"/>
      <w:numFmt w:val="decimal"/>
      <w:lvlText w:val="%1."/>
      <w:lvlJc w:val="left"/>
      <w:pPr>
        <w:ind w:left="72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1">
    <w:nsid w:val="331A1D64"/>
    <w:multiLevelType w:val="hybridMultilevel"/>
    <w:tmpl w:val="875AE998"/>
    <w:lvl w:ilvl="0" w:tplc="34C270C4">
      <w:start w:val="1"/>
      <w:numFmt w:val="bullet"/>
      <w:lvlText w:val=""/>
      <w:lvlPicBulletId w:val="26"/>
      <w:lvlJc w:val="left"/>
      <w:pPr>
        <w:tabs>
          <w:tab w:val="num" w:pos="720"/>
        </w:tabs>
        <w:ind w:left="720" w:hanging="360"/>
      </w:pPr>
      <w:rPr>
        <w:rFonts w:ascii="Symbol" w:hAnsi="Symbol" w:hint="default"/>
      </w:rPr>
    </w:lvl>
    <w:lvl w:ilvl="1" w:tplc="9D649334" w:tentative="1">
      <w:start w:val="1"/>
      <w:numFmt w:val="bullet"/>
      <w:lvlText w:val=""/>
      <w:lvlJc w:val="left"/>
      <w:pPr>
        <w:tabs>
          <w:tab w:val="num" w:pos="1440"/>
        </w:tabs>
        <w:ind w:left="1440" w:hanging="360"/>
      </w:pPr>
      <w:rPr>
        <w:rFonts w:ascii="Symbol" w:hAnsi="Symbol" w:hint="default"/>
      </w:rPr>
    </w:lvl>
    <w:lvl w:ilvl="2" w:tplc="9B185022" w:tentative="1">
      <w:start w:val="1"/>
      <w:numFmt w:val="bullet"/>
      <w:lvlText w:val=""/>
      <w:lvlJc w:val="left"/>
      <w:pPr>
        <w:tabs>
          <w:tab w:val="num" w:pos="2160"/>
        </w:tabs>
        <w:ind w:left="2160" w:hanging="360"/>
      </w:pPr>
      <w:rPr>
        <w:rFonts w:ascii="Symbol" w:hAnsi="Symbol" w:hint="default"/>
      </w:rPr>
    </w:lvl>
    <w:lvl w:ilvl="3" w:tplc="B46C0456" w:tentative="1">
      <w:start w:val="1"/>
      <w:numFmt w:val="bullet"/>
      <w:lvlText w:val=""/>
      <w:lvlJc w:val="left"/>
      <w:pPr>
        <w:tabs>
          <w:tab w:val="num" w:pos="2880"/>
        </w:tabs>
        <w:ind w:left="2880" w:hanging="360"/>
      </w:pPr>
      <w:rPr>
        <w:rFonts w:ascii="Symbol" w:hAnsi="Symbol" w:hint="default"/>
      </w:rPr>
    </w:lvl>
    <w:lvl w:ilvl="4" w:tplc="B8286764" w:tentative="1">
      <w:start w:val="1"/>
      <w:numFmt w:val="bullet"/>
      <w:lvlText w:val=""/>
      <w:lvlJc w:val="left"/>
      <w:pPr>
        <w:tabs>
          <w:tab w:val="num" w:pos="3600"/>
        </w:tabs>
        <w:ind w:left="3600" w:hanging="360"/>
      </w:pPr>
      <w:rPr>
        <w:rFonts w:ascii="Symbol" w:hAnsi="Symbol" w:hint="default"/>
      </w:rPr>
    </w:lvl>
    <w:lvl w:ilvl="5" w:tplc="E984F7B4" w:tentative="1">
      <w:start w:val="1"/>
      <w:numFmt w:val="bullet"/>
      <w:lvlText w:val=""/>
      <w:lvlJc w:val="left"/>
      <w:pPr>
        <w:tabs>
          <w:tab w:val="num" w:pos="4320"/>
        </w:tabs>
        <w:ind w:left="4320" w:hanging="360"/>
      </w:pPr>
      <w:rPr>
        <w:rFonts w:ascii="Symbol" w:hAnsi="Symbol" w:hint="default"/>
      </w:rPr>
    </w:lvl>
    <w:lvl w:ilvl="6" w:tplc="5CD007BA" w:tentative="1">
      <w:start w:val="1"/>
      <w:numFmt w:val="bullet"/>
      <w:lvlText w:val=""/>
      <w:lvlJc w:val="left"/>
      <w:pPr>
        <w:tabs>
          <w:tab w:val="num" w:pos="5040"/>
        </w:tabs>
        <w:ind w:left="5040" w:hanging="360"/>
      </w:pPr>
      <w:rPr>
        <w:rFonts w:ascii="Symbol" w:hAnsi="Symbol" w:hint="default"/>
      </w:rPr>
    </w:lvl>
    <w:lvl w:ilvl="7" w:tplc="DF623D78" w:tentative="1">
      <w:start w:val="1"/>
      <w:numFmt w:val="bullet"/>
      <w:lvlText w:val=""/>
      <w:lvlJc w:val="left"/>
      <w:pPr>
        <w:tabs>
          <w:tab w:val="num" w:pos="5760"/>
        </w:tabs>
        <w:ind w:left="5760" w:hanging="360"/>
      </w:pPr>
      <w:rPr>
        <w:rFonts w:ascii="Symbol" w:hAnsi="Symbol" w:hint="default"/>
      </w:rPr>
    </w:lvl>
    <w:lvl w:ilvl="8" w:tplc="6F24560C" w:tentative="1">
      <w:start w:val="1"/>
      <w:numFmt w:val="bullet"/>
      <w:lvlText w:val=""/>
      <w:lvlJc w:val="left"/>
      <w:pPr>
        <w:tabs>
          <w:tab w:val="num" w:pos="6480"/>
        </w:tabs>
        <w:ind w:left="6480" w:hanging="360"/>
      </w:pPr>
      <w:rPr>
        <w:rFonts w:ascii="Symbol" w:hAnsi="Symbol" w:hint="default"/>
      </w:rPr>
    </w:lvl>
  </w:abstractNum>
  <w:abstractNum w:abstractNumId="102">
    <w:nsid w:val="334E07CF"/>
    <w:multiLevelType w:val="hybridMultilevel"/>
    <w:tmpl w:val="800CB968"/>
    <w:lvl w:ilvl="0" w:tplc="46989ADA">
      <w:start w:val="1"/>
      <w:numFmt w:val="bullet"/>
      <w:lvlText w:val=""/>
      <w:lvlPicBulletId w:val="16"/>
      <w:lvlJc w:val="left"/>
      <w:pPr>
        <w:tabs>
          <w:tab w:val="num" w:pos="720"/>
        </w:tabs>
        <w:ind w:left="720" w:hanging="360"/>
      </w:pPr>
      <w:rPr>
        <w:rFonts w:ascii="Symbol" w:hAnsi="Symbol" w:hint="default"/>
      </w:rPr>
    </w:lvl>
    <w:lvl w:ilvl="1" w:tplc="0246AEC6" w:tentative="1">
      <w:start w:val="1"/>
      <w:numFmt w:val="bullet"/>
      <w:lvlText w:val=""/>
      <w:lvlJc w:val="left"/>
      <w:pPr>
        <w:tabs>
          <w:tab w:val="num" w:pos="1440"/>
        </w:tabs>
        <w:ind w:left="1440" w:hanging="360"/>
      </w:pPr>
      <w:rPr>
        <w:rFonts w:ascii="Symbol" w:hAnsi="Symbol" w:hint="default"/>
      </w:rPr>
    </w:lvl>
    <w:lvl w:ilvl="2" w:tplc="939081BC" w:tentative="1">
      <w:start w:val="1"/>
      <w:numFmt w:val="bullet"/>
      <w:lvlText w:val=""/>
      <w:lvlJc w:val="left"/>
      <w:pPr>
        <w:tabs>
          <w:tab w:val="num" w:pos="2160"/>
        </w:tabs>
        <w:ind w:left="2160" w:hanging="360"/>
      </w:pPr>
      <w:rPr>
        <w:rFonts w:ascii="Symbol" w:hAnsi="Symbol" w:hint="default"/>
      </w:rPr>
    </w:lvl>
    <w:lvl w:ilvl="3" w:tplc="8F02E80E" w:tentative="1">
      <w:start w:val="1"/>
      <w:numFmt w:val="bullet"/>
      <w:lvlText w:val=""/>
      <w:lvlJc w:val="left"/>
      <w:pPr>
        <w:tabs>
          <w:tab w:val="num" w:pos="2880"/>
        </w:tabs>
        <w:ind w:left="2880" w:hanging="360"/>
      </w:pPr>
      <w:rPr>
        <w:rFonts w:ascii="Symbol" w:hAnsi="Symbol" w:hint="default"/>
      </w:rPr>
    </w:lvl>
    <w:lvl w:ilvl="4" w:tplc="2904FBE2" w:tentative="1">
      <w:start w:val="1"/>
      <w:numFmt w:val="bullet"/>
      <w:lvlText w:val=""/>
      <w:lvlJc w:val="left"/>
      <w:pPr>
        <w:tabs>
          <w:tab w:val="num" w:pos="3600"/>
        </w:tabs>
        <w:ind w:left="3600" w:hanging="360"/>
      </w:pPr>
      <w:rPr>
        <w:rFonts w:ascii="Symbol" w:hAnsi="Symbol" w:hint="default"/>
      </w:rPr>
    </w:lvl>
    <w:lvl w:ilvl="5" w:tplc="960CECC6" w:tentative="1">
      <w:start w:val="1"/>
      <w:numFmt w:val="bullet"/>
      <w:lvlText w:val=""/>
      <w:lvlJc w:val="left"/>
      <w:pPr>
        <w:tabs>
          <w:tab w:val="num" w:pos="4320"/>
        </w:tabs>
        <w:ind w:left="4320" w:hanging="360"/>
      </w:pPr>
      <w:rPr>
        <w:rFonts w:ascii="Symbol" w:hAnsi="Symbol" w:hint="default"/>
      </w:rPr>
    </w:lvl>
    <w:lvl w:ilvl="6" w:tplc="0568CA02" w:tentative="1">
      <w:start w:val="1"/>
      <w:numFmt w:val="bullet"/>
      <w:lvlText w:val=""/>
      <w:lvlJc w:val="left"/>
      <w:pPr>
        <w:tabs>
          <w:tab w:val="num" w:pos="5040"/>
        </w:tabs>
        <w:ind w:left="5040" w:hanging="360"/>
      </w:pPr>
      <w:rPr>
        <w:rFonts w:ascii="Symbol" w:hAnsi="Symbol" w:hint="default"/>
      </w:rPr>
    </w:lvl>
    <w:lvl w:ilvl="7" w:tplc="4CA4ACEA" w:tentative="1">
      <w:start w:val="1"/>
      <w:numFmt w:val="bullet"/>
      <w:lvlText w:val=""/>
      <w:lvlJc w:val="left"/>
      <w:pPr>
        <w:tabs>
          <w:tab w:val="num" w:pos="5760"/>
        </w:tabs>
        <w:ind w:left="5760" w:hanging="360"/>
      </w:pPr>
      <w:rPr>
        <w:rFonts w:ascii="Symbol" w:hAnsi="Symbol" w:hint="default"/>
      </w:rPr>
    </w:lvl>
    <w:lvl w:ilvl="8" w:tplc="F8C405F2" w:tentative="1">
      <w:start w:val="1"/>
      <w:numFmt w:val="bullet"/>
      <w:lvlText w:val=""/>
      <w:lvlJc w:val="left"/>
      <w:pPr>
        <w:tabs>
          <w:tab w:val="num" w:pos="6480"/>
        </w:tabs>
        <w:ind w:left="6480" w:hanging="360"/>
      </w:pPr>
      <w:rPr>
        <w:rFonts w:ascii="Symbol" w:hAnsi="Symbol" w:hint="default"/>
      </w:rPr>
    </w:lvl>
  </w:abstractNum>
  <w:abstractNum w:abstractNumId="103">
    <w:nsid w:val="337D0845"/>
    <w:multiLevelType w:val="hybridMultilevel"/>
    <w:tmpl w:val="C4348724"/>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nsid w:val="33AD3D99"/>
    <w:multiLevelType w:val="hybridMultilevel"/>
    <w:tmpl w:val="C74435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nsid w:val="34293DDA"/>
    <w:multiLevelType w:val="hybridMultilevel"/>
    <w:tmpl w:val="2CF29DE0"/>
    <w:lvl w:ilvl="0" w:tplc="04190003">
      <w:start w:val="1"/>
      <w:numFmt w:val="bullet"/>
      <w:lvlText w:val="o"/>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nsid w:val="35151C28"/>
    <w:multiLevelType w:val="hybridMultilevel"/>
    <w:tmpl w:val="A1943BF4"/>
    <w:lvl w:ilvl="0" w:tplc="6A28EABE">
      <w:start w:val="1"/>
      <w:numFmt w:val="bullet"/>
      <w:lvlText w:val=""/>
      <w:lvlPicBulletId w:val="15"/>
      <w:lvlJc w:val="left"/>
      <w:pPr>
        <w:tabs>
          <w:tab w:val="num" w:pos="720"/>
        </w:tabs>
        <w:ind w:left="720" w:hanging="360"/>
      </w:pPr>
      <w:rPr>
        <w:rFonts w:ascii="Symbol" w:hAnsi="Symbol" w:hint="default"/>
      </w:rPr>
    </w:lvl>
    <w:lvl w:ilvl="1" w:tplc="2346B9A4" w:tentative="1">
      <w:start w:val="1"/>
      <w:numFmt w:val="bullet"/>
      <w:lvlText w:val=""/>
      <w:lvlJc w:val="left"/>
      <w:pPr>
        <w:tabs>
          <w:tab w:val="num" w:pos="1440"/>
        </w:tabs>
        <w:ind w:left="1440" w:hanging="360"/>
      </w:pPr>
      <w:rPr>
        <w:rFonts w:ascii="Symbol" w:hAnsi="Symbol" w:hint="default"/>
      </w:rPr>
    </w:lvl>
    <w:lvl w:ilvl="2" w:tplc="3D461814" w:tentative="1">
      <w:start w:val="1"/>
      <w:numFmt w:val="bullet"/>
      <w:lvlText w:val=""/>
      <w:lvlJc w:val="left"/>
      <w:pPr>
        <w:tabs>
          <w:tab w:val="num" w:pos="2160"/>
        </w:tabs>
        <w:ind w:left="2160" w:hanging="360"/>
      </w:pPr>
      <w:rPr>
        <w:rFonts w:ascii="Symbol" w:hAnsi="Symbol" w:hint="default"/>
      </w:rPr>
    </w:lvl>
    <w:lvl w:ilvl="3" w:tplc="FE884C02" w:tentative="1">
      <w:start w:val="1"/>
      <w:numFmt w:val="bullet"/>
      <w:lvlText w:val=""/>
      <w:lvlJc w:val="left"/>
      <w:pPr>
        <w:tabs>
          <w:tab w:val="num" w:pos="2880"/>
        </w:tabs>
        <w:ind w:left="2880" w:hanging="360"/>
      </w:pPr>
      <w:rPr>
        <w:rFonts w:ascii="Symbol" w:hAnsi="Symbol" w:hint="default"/>
      </w:rPr>
    </w:lvl>
    <w:lvl w:ilvl="4" w:tplc="44723C0E" w:tentative="1">
      <w:start w:val="1"/>
      <w:numFmt w:val="bullet"/>
      <w:lvlText w:val=""/>
      <w:lvlJc w:val="left"/>
      <w:pPr>
        <w:tabs>
          <w:tab w:val="num" w:pos="3600"/>
        </w:tabs>
        <w:ind w:left="3600" w:hanging="360"/>
      </w:pPr>
      <w:rPr>
        <w:rFonts w:ascii="Symbol" w:hAnsi="Symbol" w:hint="default"/>
      </w:rPr>
    </w:lvl>
    <w:lvl w:ilvl="5" w:tplc="47F4B790" w:tentative="1">
      <w:start w:val="1"/>
      <w:numFmt w:val="bullet"/>
      <w:lvlText w:val=""/>
      <w:lvlJc w:val="left"/>
      <w:pPr>
        <w:tabs>
          <w:tab w:val="num" w:pos="4320"/>
        </w:tabs>
        <w:ind w:left="4320" w:hanging="360"/>
      </w:pPr>
      <w:rPr>
        <w:rFonts w:ascii="Symbol" w:hAnsi="Symbol" w:hint="default"/>
      </w:rPr>
    </w:lvl>
    <w:lvl w:ilvl="6" w:tplc="BD0018F8" w:tentative="1">
      <w:start w:val="1"/>
      <w:numFmt w:val="bullet"/>
      <w:lvlText w:val=""/>
      <w:lvlJc w:val="left"/>
      <w:pPr>
        <w:tabs>
          <w:tab w:val="num" w:pos="5040"/>
        </w:tabs>
        <w:ind w:left="5040" w:hanging="360"/>
      </w:pPr>
      <w:rPr>
        <w:rFonts w:ascii="Symbol" w:hAnsi="Symbol" w:hint="default"/>
      </w:rPr>
    </w:lvl>
    <w:lvl w:ilvl="7" w:tplc="64F8DF6A" w:tentative="1">
      <w:start w:val="1"/>
      <w:numFmt w:val="bullet"/>
      <w:lvlText w:val=""/>
      <w:lvlJc w:val="left"/>
      <w:pPr>
        <w:tabs>
          <w:tab w:val="num" w:pos="5760"/>
        </w:tabs>
        <w:ind w:left="5760" w:hanging="360"/>
      </w:pPr>
      <w:rPr>
        <w:rFonts w:ascii="Symbol" w:hAnsi="Symbol" w:hint="default"/>
      </w:rPr>
    </w:lvl>
    <w:lvl w:ilvl="8" w:tplc="9156F6EE" w:tentative="1">
      <w:start w:val="1"/>
      <w:numFmt w:val="bullet"/>
      <w:lvlText w:val=""/>
      <w:lvlJc w:val="left"/>
      <w:pPr>
        <w:tabs>
          <w:tab w:val="num" w:pos="6480"/>
        </w:tabs>
        <w:ind w:left="6480" w:hanging="360"/>
      </w:pPr>
      <w:rPr>
        <w:rFonts w:ascii="Symbol" w:hAnsi="Symbol" w:hint="default"/>
      </w:rPr>
    </w:lvl>
  </w:abstractNum>
  <w:abstractNum w:abstractNumId="107">
    <w:nsid w:val="35646CF4"/>
    <w:multiLevelType w:val="hybridMultilevel"/>
    <w:tmpl w:val="AAB461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nsid w:val="361D43EF"/>
    <w:multiLevelType w:val="hybridMultilevel"/>
    <w:tmpl w:val="B4FA7704"/>
    <w:lvl w:ilvl="0" w:tplc="69705750">
      <w:start w:val="1"/>
      <w:numFmt w:val="bullet"/>
      <w:lvlText w:val=""/>
      <w:lvlPicBulletId w:val="0"/>
      <w:lvlJc w:val="left"/>
      <w:pPr>
        <w:ind w:left="1080" w:hanging="360"/>
      </w:pPr>
      <w:rPr>
        <w:rFonts w:ascii="Symbol" w:hAnsi="Symbol" w:hint="default"/>
        <w:sz w:val="56"/>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9">
    <w:nsid w:val="382F2B06"/>
    <w:multiLevelType w:val="hybridMultilevel"/>
    <w:tmpl w:val="9FF2934A"/>
    <w:lvl w:ilvl="0" w:tplc="21DC75CE">
      <w:start w:val="1"/>
      <w:numFmt w:val="bullet"/>
      <w:lvlText w:val=""/>
      <w:lvlPicBulletId w:val="39"/>
      <w:lvlJc w:val="left"/>
      <w:pPr>
        <w:tabs>
          <w:tab w:val="num" w:pos="720"/>
        </w:tabs>
        <w:ind w:left="720" w:hanging="360"/>
      </w:pPr>
      <w:rPr>
        <w:rFonts w:ascii="Symbol" w:hAnsi="Symbol" w:hint="default"/>
      </w:rPr>
    </w:lvl>
    <w:lvl w:ilvl="1" w:tplc="EEBAE2FE" w:tentative="1">
      <w:start w:val="1"/>
      <w:numFmt w:val="bullet"/>
      <w:lvlText w:val=""/>
      <w:lvlJc w:val="left"/>
      <w:pPr>
        <w:tabs>
          <w:tab w:val="num" w:pos="1440"/>
        </w:tabs>
        <w:ind w:left="1440" w:hanging="360"/>
      </w:pPr>
      <w:rPr>
        <w:rFonts w:ascii="Symbol" w:hAnsi="Symbol" w:hint="default"/>
      </w:rPr>
    </w:lvl>
    <w:lvl w:ilvl="2" w:tplc="B3BEF294" w:tentative="1">
      <w:start w:val="1"/>
      <w:numFmt w:val="bullet"/>
      <w:lvlText w:val=""/>
      <w:lvlJc w:val="left"/>
      <w:pPr>
        <w:tabs>
          <w:tab w:val="num" w:pos="2160"/>
        </w:tabs>
        <w:ind w:left="2160" w:hanging="360"/>
      </w:pPr>
      <w:rPr>
        <w:rFonts w:ascii="Symbol" w:hAnsi="Symbol" w:hint="default"/>
      </w:rPr>
    </w:lvl>
    <w:lvl w:ilvl="3" w:tplc="A6A2339C" w:tentative="1">
      <w:start w:val="1"/>
      <w:numFmt w:val="bullet"/>
      <w:lvlText w:val=""/>
      <w:lvlJc w:val="left"/>
      <w:pPr>
        <w:tabs>
          <w:tab w:val="num" w:pos="2880"/>
        </w:tabs>
        <w:ind w:left="2880" w:hanging="360"/>
      </w:pPr>
      <w:rPr>
        <w:rFonts w:ascii="Symbol" w:hAnsi="Symbol" w:hint="default"/>
      </w:rPr>
    </w:lvl>
    <w:lvl w:ilvl="4" w:tplc="4DBEFC8A" w:tentative="1">
      <w:start w:val="1"/>
      <w:numFmt w:val="bullet"/>
      <w:lvlText w:val=""/>
      <w:lvlJc w:val="left"/>
      <w:pPr>
        <w:tabs>
          <w:tab w:val="num" w:pos="3600"/>
        </w:tabs>
        <w:ind w:left="3600" w:hanging="360"/>
      </w:pPr>
      <w:rPr>
        <w:rFonts w:ascii="Symbol" w:hAnsi="Symbol" w:hint="default"/>
      </w:rPr>
    </w:lvl>
    <w:lvl w:ilvl="5" w:tplc="F4C4862C" w:tentative="1">
      <w:start w:val="1"/>
      <w:numFmt w:val="bullet"/>
      <w:lvlText w:val=""/>
      <w:lvlJc w:val="left"/>
      <w:pPr>
        <w:tabs>
          <w:tab w:val="num" w:pos="4320"/>
        </w:tabs>
        <w:ind w:left="4320" w:hanging="360"/>
      </w:pPr>
      <w:rPr>
        <w:rFonts w:ascii="Symbol" w:hAnsi="Symbol" w:hint="default"/>
      </w:rPr>
    </w:lvl>
    <w:lvl w:ilvl="6" w:tplc="ED2A0D8A" w:tentative="1">
      <w:start w:val="1"/>
      <w:numFmt w:val="bullet"/>
      <w:lvlText w:val=""/>
      <w:lvlJc w:val="left"/>
      <w:pPr>
        <w:tabs>
          <w:tab w:val="num" w:pos="5040"/>
        </w:tabs>
        <w:ind w:left="5040" w:hanging="360"/>
      </w:pPr>
      <w:rPr>
        <w:rFonts w:ascii="Symbol" w:hAnsi="Symbol" w:hint="default"/>
      </w:rPr>
    </w:lvl>
    <w:lvl w:ilvl="7" w:tplc="E74E2F46" w:tentative="1">
      <w:start w:val="1"/>
      <w:numFmt w:val="bullet"/>
      <w:lvlText w:val=""/>
      <w:lvlJc w:val="left"/>
      <w:pPr>
        <w:tabs>
          <w:tab w:val="num" w:pos="5760"/>
        </w:tabs>
        <w:ind w:left="5760" w:hanging="360"/>
      </w:pPr>
      <w:rPr>
        <w:rFonts w:ascii="Symbol" w:hAnsi="Symbol" w:hint="default"/>
      </w:rPr>
    </w:lvl>
    <w:lvl w:ilvl="8" w:tplc="0700DC98" w:tentative="1">
      <w:start w:val="1"/>
      <w:numFmt w:val="bullet"/>
      <w:lvlText w:val=""/>
      <w:lvlJc w:val="left"/>
      <w:pPr>
        <w:tabs>
          <w:tab w:val="num" w:pos="6480"/>
        </w:tabs>
        <w:ind w:left="6480" w:hanging="360"/>
      </w:pPr>
      <w:rPr>
        <w:rFonts w:ascii="Symbol" w:hAnsi="Symbol" w:hint="default"/>
      </w:rPr>
    </w:lvl>
  </w:abstractNum>
  <w:abstractNum w:abstractNumId="110">
    <w:nsid w:val="38EE52A9"/>
    <w:multiLevelType w:val="hybridMultilevel"/>
    <w:tmpl w:val="3DAA00E4"/>
    <w:lvl w:ilvl="0" w:tplc="DA743EB0">
      <w:start w:val="1"/>
      <w:numFmt w:val="lowerLett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1">
    <w:nsid w:val="38FB2FA1"/>
    <w:multiLevelType w:val="hybridMultilevel"/>
    <w:tmpl w:val="74EAA534"/>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nsid w:val="39385EA3"/>
    <w:multiLevelType w:val="hybridMultilevel"/>
    <w:tmpl w:val="C45A45D8"/>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3">
    <w:nsid w:val="3A2965DB"/>
    <w:multiLevelType w:val="hybridMultilevel"/>
    <w:tmpl w:val="9BF81206"/>
    <w:lvl w:ilvl="0" w:tplc="CF9ABDAE">
      <w:start w:val="1"/>
      <w:numFmt w:val="bullet"/>
      <w:lvlText w:val=""/>
      <w:lvlPicBulletId w:val="41"/>
      <w:lvlJc w:val="left"/>
      <w:pPr>
        <w:tabs>
          <w:tab w:val="num" w:pos="720"/>
        </w:tabs>
        <w:ind w:left="720" w:hanging="360"/>
      </w:pPr>
      <w:rPr>
        <w:rFonts w:ascii="Symbol" w:hAnsi="Symbol" w:hint="default"/>
      </w:rPr>
    </w:lvl>
    <w:lvl w:ilvl="1" w:tplc="3E9E8EDC" w:tentative="1">
      <w:start w:val="1"/>
      <w:numFmt w:val="bullet"/>
      <w:lvlText w:val=""/>
      <w:lvlJc w:val="left"/>
      <w:pPr>
        <w:tabs>
          <w:tab w:val="num" w:pos="1440"/>
        </w:tabs>
        <w:ind w:left="1440" w:hanging="360"/>
      </w:pPr>
      <w:rPr>
        <w:rFonts w:ascii="Symbol" w:hAnsi="Symbol" w:hint="default"/>
      </w:rPr>
    </w:lvl>
    <w:lvl w:ilvl="2" w:tplc="2BACEDCA" w:tentative="1">
      <w:start w:val="1"/>
      <w:numFmt w:val="bullet"/>
      <w:lvlText w:val=""/>
      <w:lvlJc w:val="left"/>
      <w:pPr>
        <w:tabs>
          <w:tab w:val="num" w:pos="2160"/>
        </w:tabs>
        <w:ind w:left="2160" w:hanging="360"/>
      </w:pPr>
      <w:rPr>
        <w:rFonts w:ascii="Symbol" w:hAnsi="Symbol" w:hint="default"/>
      </w:rPr>
    </w:lvl>
    <w:lvl w:ilvl="3" w:tplc="E98AD7FE" w:tentative="1">
      <w:start w:val="1"/>
      <w:numFmt w:val="bullet"/>
      <w:lvlText w:val=""/>
      <w:lvlJc w:val="left"/>
      <w:pPr>
        <w:tabs>
          <w:tab w:val="num" w:pos="2880"/>
        </w:tabs>
        <w:ind w:left="2880" w:hanging="360"/>
      </w:pPr>
      <w:rPr>
        <w:rFonts w:ascii="Symbol" w:hAnsi="Symbol" w:hint="default"/>
      </w:rPr>
    </w:lvl>
    <w:lvl w:ilvl="4" w:tplc="EBD87902" w:tentative="1">
      <w:start w:val="1"/>
      <w:numFmt w:val="bullet"/>
      <w:lvlText w:val=""/>
      <w:lvlJc w:val="left"/>
      <w:pPr>
        <w:tabs>
          <w:tab w:val="num" w:pos="3600"/>
        </w:tabs>
        <w:ind w:left="3600" w:hanging="360"/>
      </w:pPr>
      <w:rPr>
        <w:rFonts w:ascii="Symbol" w:hAnsi="Symbol" w:hint="default"/>
      </w:rPr>
    </w:lvl>
    <w:lvl w:ilvl="5" w:tplc="A39417D4" w:tentative="1">
      <w:start w:val="1"/>
      <w:numFmt w:val="bullet"/>
      <w:lvlText w:val=""/>
      <w:lvlJc w:val="left"/>
      <w:pPr>
        <w:tabs>
          <w:tab w:val="num" w:pos="4320"/>
        </w:tabs>
        <w:ind w:left="4320" w:hanging="360"/>
      </w:pPr>
      <w:rPr>
        <w:rFonts w:ascii="Symbol" w:hAnsi="Symbol" w:hint="default"/>
      </w:rPr>
    </w:lvl>
    <w:lvl w:ilvl="6" w:tplc="8DF6A77C" w:tentative="1">
      <w:start w:val="1"/>
      <w:numFmt w:val="bullet"/>
      <w:lvlText w:val=""/>
      <w:lvlJc w:val="left"/>
      <w:pPr>
        <w:tabs>
          <w:tab w:val="num" w:pos="5040"/>
        </w:tabs>
        <w:ind w:left="5040" w:hanging="360"/>
      </w:pPr>
      <w:rPr>
        <w:rFonts w:ascii="Symbol" w:hAnsi="Symbol" w:hint="default"/>
      </w:rPr>
    </w:lvl>
    <w:lvl w:ilvl="7" w:tplc="E19CB1BE" w:tentative="1">
      <w:start w:val="1"/>
      <w:numFmt w:val="bullet"/>
      <w:lvlText w:val=""/>
      <w:lvlJc w:val="left"/>
      <w:pPr>
        <w:tabs>
          <w:tab w:val="num" w:pos="5760"/>
        </w:tabs>
        <w:ind w:left="5760" w:hanging="360"/>
      </w:pPr>
      <w:rPr>
        <w:rFonts w:ascii="Symbol" w:hAnsi="Symbol" w:hint="default"/>
      </w:rPr>
    </w:lvl>
    <w:lvl w:ilvl="8" w:tplc="6A1629EC" w:tentative="1">
      <w:start w:val="1"/>
      <w:numFmt w:val="bullet"/>
      <w:lvlText w:val=""/>
      <w:lvlJc w:val="left"/>
      <w:pPr>
        <w:tabs>
          <w:tab w:val="num" w:pos="6480"/>
        </w:tabs>
        <w:ind w:left="6480" w:hanging="360"/>
      </w:pPr>
      <w:rPr>
        <w:rFonts w:ascii="Symbol" w:hAnsi="Symbol" w:hint="default"/>
      </w:rPr>
    </w:lvl>
  </w:abstractNum>
  <w:abstractNum w:abstractNumId="114">
    <w:nsid w:val="3A575E02"/>
    <w:multiLevelType w:val="hybridMultilevel"/>
    <w:tmpl w:val="4E28C146"/>
    <w:lvl w:ilvl="0" w:tplc="7CC27CBE">
      <w:start w:val="1"/>
      <w:numFmt w:val="decimal"/>
      <w:lvlText w:val="%1)"/>
      <w:lvlJc w:val="left"/>
      <w:pPr>
        <w:ind w:left="1080" w:hanging="360"/>
      </w:pPr>
      <w:rPr>
        <w:rFonts w:cs="Times New Roman" w:hint="default"/>
      </w:rPr>
    </w:lvl>
    <w:lvl w:ilvl="1" w:tplc="408A4934">
      <w:start w:val="1"/>
      <w:numFmt w:val="decimal"/>
      <w:lvlText w:val="%2."/>
      <w:lvlJc w:val="left"/>
      <w:pPr>
        <w:ind w:left="1800" w:hanging="360"/>
      </w:pPr>
      <w:rPr>
        <w:rFonts w:cs="Times New Roman" w:hint="default"/>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115">
    <w:nsid w:val="3A59397D"/>
    <w:multiLevelType w:val="hybridMultilevel"/>
    <w:tmpl w:val="52305950"/>
    <w:lvl w:ilvl="0" w:tplc="D07843A8">
      <w:start w:val="1"/>
      <w:numFmt w:val="bullet"/>
      <w:lvlText w:val=""/>
      <w:lvlPicBulletId w:val="71"/>
      <w:lvlJc w:val="left"/>
      <w:pPr>
        <w:tabs>
          <w:tab w:val="num" w:pos="720"/>
        </w:tabs>
        <w:ind w:left="720" w:hanging="360"/>
      </w:pPr>
      <w:rPr>
        <w:rFonts w:ascii="Symbol" w:hAnsi="Symbol" w:hint="default"/>
      </w:rPr>
    </w:lvl>
    <w:lvl w:ilvl="1" w:tplc="05224552" w:tentative="1">
      <w:start w:val="1"/>
      <w:numFmt w:val="bullet"/>
      <w:lvlText w:val=""/>
      <w:lvlJc w:val="left"/>
      <w:pPr>
        <w:tabs>
          <w:tab w:val="num" w:pos="1440"/>
        </w:tabs>
        <w:ind w:left="1440" w:hanging="360"/>
      </w:pPr>
      <w:rPr>
        <w:rFonts w:ascii="Symbol" w:hAnsi="Symbol" w:hint="default"/>
      </w:rPr>
    </w:lvl>
    <w:lvl w:ilvl="2" w:tplc="AA46E05A" w:tentative="1">
      <w:start w:val="1"/>
      <w:numFmt w:val="bullet"/>
      <w:lvlText w:val=""/>
      <w:lvlJc w:val="left"/>
      <w:pPr>
        <w:tabs>
          <w:tab w:val="num" w:pos="2160"/>
        </w:tabs>
        <w:ind w:left="2160" w:hanging="360"/>
      </w:pPr>
      <w:rPr>
        <w:rFonts w:ascii="Symbol" w:hAnsi="Symbol" w:hint="default"/>
      </w:rPr>
    </w:lvl>
    <w:lvl w:ilvl="3" w:tplc="7F6A9C4E" w:tentative="1">
      <w:start w:val="1"/>
      <w:numFmt w:val="bullet"/>
      <w:lvlText w:val=""/>
      <w:lvlJc w:val="left"/>
      <w:pPr>
        <w:tabs>
          <w:tab w:val="num" w:pos="2880"/>
        </w:tabs>
        <w:ind w:left="2880" w:hanging="360"/>
      </w:pPr>
      <w:rPr>
        <w:rFonts w:ascii="Symbol" w:hAnsi="Symbol" w:hint="default"/>
      </w:rPr>
    </w:lvl>
    <w:lvl w:ilvl="4" w:tplc="C638D94A" w:tentative="1">
      <w:start w:val="1"/>
      <w:numFmt w:val="bullet"/>
      <w:lvlText w:val=""/>
      <w:lvlJc w:val="left"/>
      <w:pPr>
        <w:tabs>
          <w:tab w:val="num" w:pos="3600"/>
        </w:tabs>
        <w:ind w:left="3600" w:hanging="360"/>
      </w:pPr>
      <w:rPr>
        <w:rFonts w:ascii="Symbol" w:hAnsi="Symbol" w:hint="default"/>
      </w:rPr>
    </w:lvl>
    <w:lvl w:ilvl="5" w:tplc="A9F0DB8A" w:tentative="1">
      <w:start w:val="1"/>
      <w:numFmt w:val="bullet"/>
      <w:lvlText w:val=""/>
      <w:lvlJc w:val="left"/>
      <w:pPr>
        <w:tabs>
          <w:tab w:val="num" w:pos="4320"/>
        </w:tabs>
        <w:ind w:left="4320" w:hanging="360"/>
      </w:pPr>
      <w:rPr>
        <w:rFonts w:ascii="Symbol" w:hAnsi="Symbol" w:hint="default"/>
      </w:rPr>
    </w:lvl>
    <w:lvl w:ilvl="6" w:tplc="FEDCC3CA" w:tentative="1">
      <w:start w:val="1"/>
      <w:numFmt w:val="bullet"/>
      <w:lvlText w:val=""/>
      <w:lvlJc w:val="left"/>
      <w:pPr>
        <w:tabs>
          <w:tab w:val="num" w:pos="5040"/>
        </w:tabs>
        <w:ind w:left="5040" w:hanging="360"/>
      </w:pPr>
      <w:rPr>
        <w:rFonts w:ascii="Symbol" w:hAnsi="Symbol" w:hint="default"/>
      </w:rPr>
    </w:lvl>
    <w:lvl w:ilvl="7" w:tplc="9BCC8E40" w:tentative="1">
      <w:start w:val="1"/>
      <w:numFmt w:val="bullet"/>
      <w:lvlText w:val=""/>
      <w:lvlJc w:val="left"/>
      <w:pPr>
        <w:tabs>
          <w:tab w:val="num" w:pos="5760"/>
        </w:tabs>
        <w:ind w:left="5760" w:hanging="360"/>
      </w:pPr>
      <w:rPr>
        <w:rFonts w:ascii="Symbol" w:hAnsi="Symbol" w:hint="default"/>
      </w:rPr>
    </w:lvl>
    <w:lvl w:ilvl="8" w:tplc="98A811E4" w:tentative="1">
      <w:start w:val="1"/>
      <w:numFmt w:val="bullet"/>
      <w:lvlText w:val=""/>
      <w:lvlJc w:val="left"/>
      <w:pPr>
        <w:tabs>
          <w:tab w:val="num" w:pos="6480"/>
        </w:tabs>
        <w:ind w:left="6480" w:hanging="360"/>
      </w:pPr>
      <w:rPr>
        <w:rFonts w:ascii="Symbol" w:hAnsi="Symbol" w:hint="default"/>
      </w:rPr>
    </w:lvl>
  </w:abstractNum>
  <w:abstractNum w:abstractNumId="116">
    <w:nsid w:val="3AE23137"/>
    <w:multiLevelType w:val="hybridMultilevel"/>
    <w:tmpl w:val="7FEE3B0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7">
    <w:nsid w:val="3B2D719D"/>
    <w:multiLevelType w:val="hybridMultilevel"/>
    <w:tmpl w:val="E0C20E20"/>
    <w:lvl w:ilvl="0" w:tplc="1CE00770">
      <w:start w:val="1"/>
      <w:numFmt w:val="bullet"/>
      <w:lvlText w:val=""/>
      <w:lvlPicBulletId w:val="37"/>
      <w:lvlJc w:val="left"/>
      <w:pPr>
        <w:tabs>
          <w:tab w:val="num" w:pos="720"/>
        </w:tabs>
        <w:ind w:left="720" w:hanging="360"/>
      </w:pPr>
      <w:rPr>
        <w:rFonts w:ascii="Symbol" w:hAnsi="Symbol" w:hint="default"/>
      </w:rPr>
    </w:lvl>
    <w:lvl w:ilvl="1" w:tplc="AED48FFA" w:tentative="1">
      <w:start w:val="1"/>
      <w:numFmt w:val="bullet"/>
      <w:lvlText w:val=""/>
      <w:lvlJc w:val="left"/>
      <w:pPr>
        <w:tabs>
          <w:tab w:val="num" w:pos="1440"/>
        </w:tabs>
        <w:ind w:left="1440" w:hanging="360"/>
      </w:pPr>
      <w:rPr>
        <w:rFonts w:ascii="Symbol" w:hAnsi="Symbol" w:hint="default"/>
      </w:rPr>
    </w:lvl>
    <w:lvl w:ilvl="2" w:tplc="EF52E5EA" w:tentative="1">
      <w:start w:val="1"/>
      <w:numFmt w:val="bullet"/>
      <w:lvlText w:val=""/>
      <w:lvlJc w:val="left"/>
      <w:pPr>
        <w:tabs>
          <w:tab w:val="num" w:pos="2160"/>
        </w:tabs>
        <w:ind w:left="2160" w:hanging="360"/>
      </w:pPr>
      <w:rPr>
        <w:rFonts w:ascii="Symbol" w:hAnsi="Symbol" w:hint="default"/>
      </w:rPr>
    </w:lvl>
    <w:lvl w:ilvl="3" w:tplc="D92646EA" w:tentative="1">
      <w:start w:val="1"/>
      <w:numFmt w:val="bullet"/>
      <w:lvlText w:val=""/>
      <w:lvlJc w:val="left"/>
      <w:pPr>
        <w:tabs>
          <w:tab w:val="num" w:pos="2880"/>
        </w:tabs>
        <w:ind w:left="2880" w:hanging="360"/>
      </w:pPr>
      <w:rPr>
        <w:rFonts w:ascii="Symbol" w:hAnsi="Symbol" w:hint="default"/>
      </w:rPr>
    </w:lvl>
    <w:lvl w:ilvl="4" w:tplc="FBBC1CCC" w:tentative="1">
      <w:start w:val="1"/>
      <w:numFmt w:val="bullet"/>
      <w:lvlText w:val=""/>
      <w:lvlJc w:val="left"/>
      <w:pPr>
        <w:tabs>
          <w:tab w:val="num" w:pos="3600"/>
        </w:tabs>
        <w:ind w:left="3600" w:hanging="360"/>
      </w:pPr>
      <w:rPr>
        <w:rFonts w:ascii="Symbol" w:hAnsi="Symbol" w:hint="default"/>
      </w:rPr>
    </w:lvl>
    <w:lvl w:ilvl="5" w:tplc="18FCD638" w:tentative="1">
      <w:start w:val="1"/>
      <w:numFmt w:val="bullet"/>
      <w:lvlText w:val=""/>
      <w:lvlJc w:val="left"/>
      <w:pPr>
        <w:tabs>
          <w:tab w:val="num" w:pos="4320"/>
        </w:tabs>
        <w:ind w:left="4320" w:hanging="360"/>
      </w:pPr>
      <w:rPr>
        <w:rFonts w:ascii="Symbol" w:hAnsi="Symbol" w:hint="default"/>
      </w:rPr>
    </w:lvl>
    <w:lvl w:ilvl="6" w:tplc="A778559A" w:tentative="1">
      <w:start w:val="1"/>
      <w:numFmt w:val="bullet"/>
      <w:lvlText w:val=""/>
      <w:lvlJc w:val="left"/>
      <w:pPr>
        <w:tabs>
          <w:tab w:val="num" w:pos="5040"/>
        </w:tabs>
        <w:ind w:left="5040" w:hanging="360"/>
      </w:pPr>
      <w:rPr>
        <w:rFonts w:ascii="Symbol" w:hAnsi="Symbol" w:hint="default"/>
      </w:rPr>
    </w:lvl>
    <w:lvl w:ilvl="7" w:tplc="60CCDA16" w:tentative="1">
      <w:start w:val="1"/>
      <w:numFmt w:val="bullet"/>
      <w:lvlText w:val=""/>
      <w:lvlJc w:val="left"/>
      <w:pPr>
        <w:tabs>
          <w:tab w:val="num" w:pos="5760"/>
        </w:tabs>
        <w:ind w:left="5760" w:hanging="360"/>
      </w:pPr>
      <w:rPr>
        <w:rFonts w:ascii="Symbol" w:hAnsi="Symbol" w:hint="default"/>
      </w:rPr>
    </w:lvl>
    <w:lvl w:ilvl="8" w:tplc="02329C6E" w:tentative="1">
      <w:start w:val="1"/>
      <w:numFmt w:val="bullet"/>
      <w:lvlText w:val=""/>
      <w:lvlJc w:val="left"/>
      <w:pPr>
        <w:tabs>
          <w:tab w:val="num" w:pos="6480"/>
        </w:tabs>
        <w:ind w:left="6480" w:hanging="360"/>
      </w:pPr>
      <w:rPr>
        <w:rFonts w:ascii="Symbol" w:hAnsi="Symbol" w:hint="default"/>
      </w:rPr>
    </w:lvl>
  </w:abstractNum>
  <w:abstractNum w:abstractNumId="118">
    <w:nsid w:val="3BF312CD"/>
    <w:multiLevelType w:val="hybridMultilevel"/>
    <w:tmpl w:val="D14A80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9">
    <w:nsid w:val="3C3C06F3"/>
    <w:multiLevelType w:val="hybridMultilevel"/>
    <w:tmpl w:val="99AE1242"/>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0">
    <w:nsid w:val="3D56457E"/>
    <w:multiLevelType w:val="hybridMultilevel"/>
    <w:tmpl w:val="C3040718"/>
    <w:lvl w:ilvl="0" w:tplc="3C920D40">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1">
    <w:nsid w:val="3D5D48CE"/>
    <w:multiLevelType w:val="hybridMultilevel"/>
    <w:tmpl w:val="B83A1394"/>
    <w:lvl w:ilvl="0" w:tplc="9020BD3C">
      <w:start w:val="1"/>
      <w:numFmt w:val="bullet"/>
      <w:lvlText w:val=""/>
      <w:lvlPicBulletId w:val="69"/>
      <w:lvlJc w:val="left"/>
      <w:pPr>
        <w:tabs>
          <w:tab w:val="num" w:pos="720"/>
        </w:tabs>
        <w:ind w:left="720" w:hanging="360"/>
      </w:pPr>
      <w:rPr>
        <w:rFonts w:ascii="Symbol" w:hAnsi="Symbol" w:hint="default"/>
      </w:rPr>
    </w:lvl>
    <w:lvl w:ilvl="1" w:tplc="1FB6E0D6" w:tentative="1">
      <w:start w:val="1"/>
      <w:numFmt w:val="bullet"/>
      <w:lvlText w:val=""/>
      <w:lvlJc w:val="left"/>
      <w:pPr>
        <w:tabs>
          <w:tab w:val="num" w:pos="1440"/>
        </w:tabs>
        <w:ind w:left="1440" w:hanging="360"/>
      </w:pPr>
      <w:rPr>
        <w:rFonts w:ascii="Symbol" w:hAnsi="Symbol" w:hint="default"/>
      </w:rPr>
    </w:lvl>
    <w:lvl w:ilvl="2" w:tplc="1C6CBA2E" w:tentative="1">
      <w:start w:val="1"/>
      <w:numFmt w:val="bullet"/>
      <w:lvlText w:val=""/>
      <w:lvlJc w:val="left"/>
      <w:pPr>
        <w:tabs>
          <w:tab w:val="num" w:pos="2160"/>
        </w:tabs>
        <w:ind w:left="2160" w:hanging="360"/>
      </w:pPr>
      <w:rPr>
        <w:rFonts w:ascii="Symbol" w:hAnsi="Symbol" w:hint="default"/>
      </w:rPr>
    </w:lvl>
    <w:lvl w:ilvl="3" w:tplc="213A09CE" w:tentative="1">
      <w:start w:val="1"/>
      <w:numFmt w:val="bullet"/>
      <w:lvlText w:val=""/>
      <w:lvlJc w:val="left"/>
      <w:pPr>
        <w:tabs>
          <w:tab w:val="num" w:pos="2880"/>
        </w:tabs>
        <w:ind w:left="2880" w:hanging="360"/>
      </w:pPr>
      <w:rPr>
        <w:rFonts w:ascii="Symbol" w:hAnsi="Symbol" w:hint="default"/>
      </w:rPr>
    </w:lvl>
    <w:lvl w:ilvl="4" w:tplc="73A4C3B4" w:tentative="1">
      <w:start w:val="1"/>
      <w:numFmt w:val="bullet"/>
      <w:lvlText w:val=""/>
      <w:lvlJc w:val="left"/>
      <w:pPr>
        <w:tabs>
          <w:tab w:val="num" w:pos="3600"/>
        </w:tabs>
        <w:ind w:left="3600" w:hanging="360"/>
      </w:pPr>
      <w:rPr>
        <w:rFonts w:ascii="Symbol" w:hAnsi="Symbol" w:hint="default"/>
      </w:rPr>
    </w:lvl>
    <w:lvl w:ilvl="5" w:tplc="6B66C70E" w:tentative="1">
      <w:start w:val="1"/>
      <w:numFmt w:val="bullet"/>
      <w:lvlText w:val=""/>
      <w:lvlJc w:val="left"/>
      <w:pPr>
        <w:tabs>
          <w:tab w:val="num" w:pos="4320"/>
        </w:tabs>
        <w:ind w:left="4320" w:hanging="360"/>
      </w:pPr>
      <w:rPr>
        <w:rFonts w:ascii="Symbol" w:hAnsi="Symbol" w:hint="default"/>
      </w:rPr>
    </w:lvl>
    <w:lvl w:ilvl="6" w:tplc="07522EDA" w:tentative="1">
      <w:start w:val="1"/>
      <w:numFmt w:val="bullet"/>
      <w:lvlText w:val=""/>
      <w:lvlJc w:val="left"/>
      <w:pPr>
        <w:tabs>
          <w:tab w:val="num" w:pos="5040"/>
        </w:tabs>
        <w:ind w:left="5040" w:hanging="360"/>
      </w:pPr>
      <w:rPr>
        <w:rFonts w:ascii="Symbol" w:hAnsi="Symbol" w:hint="default"/>
      </w:rPr>
    </w:lvl>
    <w:lvl w:ilvl="7" w:tplc="AA7E4728" w:tentative="1">
      <w:start w:val="1"/>
      <w:numFmt w:val="bullet"/>
      <w:lvlText w:val=""/>
      <w:lvlJc w:val="left"/>
      <w:pPr>
        <w:tabs>
          <w:tab w:val="num" w:pos="5760"/>
        </w:tabs>
        <w:ind w:left="5760" w:hanging="360"/>
      </w:pPr>
      <w:rPr>
        <w:rFonts w:ascii="Symbol" w:hAnsi="Symbol" w:hint="default"/>
      </w:rPr>
    </w:lvl>
    <w:lvl w:ilvl="8" w:tplc="4D0ACD58" w:tentative="1">
      <w:start w:val="1"/>
      <w:numFmt w:val="bullet"/>
      <w:lvlText w:val=""/>
      <w:lvlJc w:val="left"/>
      <w:pPr>
        <w:tabs>
          <w:tab w:val="num" w:pos="6480"/>
        </w:tabs>
        <w:ind w:left="6480" w:hanging="360"/>
      </w:pPr>
      <w:rPr>
        <w:rFonts w:ascii="Symbol" w:hAnsi="Symbol" w:hint="default"/>
      </w:rPr>
    </w:lvl>
  </w:abstractNum>
  <w:abstractNum w:abstractNumId="122">
    <w:nsid w:val="3D680D1C"/>
    <w:multiLevelType w:val="hybridMultilevel"/>
    <w:tmpl w:val="66D09BDE"/>
    <w:lvl w:ilvl="0" w:tplc="CF1AC04A">
      <w:start w:val="1"/>
      <w:numFmt w:val="decimal"/>
      <w:lvlText w:val="%1)"/>
      <w:lvlJc w:val="left"/>
      <w:pPr>
        <w:ind w:left="1080" w:hanging="360"/>
      </w:pPr>
      <w:rPr>
        <w:rFonts w:cs="Times New Roman" w:hint="default"/>
        <w:b w:val="0"/>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123">
    <w:nsid w:val="3DA64D8E"/>
    <w:multiLevelType w:val="hybridMultilevel"/>
    <w:tmpl w:val="FCBAF09A"/>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4">
    <w:nsid w:val="3E5A5417"/>
    <w:multiLevelType w:val="hybridMultilevel"/>
    <w:tmpl w:val="865E69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5">
    <w:nsid w:val="3E5F008B"/>
    <w:multiLevelType w:val="hybridMultilevel"/>
    <w:tmpl w:val="2214B59A"/>
    <w:lvl w:ilvl="0" w:tplc="E76EFC1A">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6">
    <w:nsid w:val="3E7C5953"/>
    <w:multiLevelType w:val="hybridMultilevel"/>
    <w:tmpl w:val="F96E94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7">
    <w:nsid w:val="3ED83600"/>
    <w:multiLevelType w:val="hybridMultilevel"/>
    <w:tmpl w:val="9DDA4DCA"/>
    <w:lvl w:ilvl="0" w:tplc="C51A02C6">
      <w:start w:val="1"/>
      <w:numFmt w:val="bullet"/>
      <w:lvlText w:val=""/>
      <w:lvlPicBulletId w:val="73"/>
      <w:lvlJc w:val="left"/>
      <w:pPr>
        <w:tabs>
          <w:tab w:val="num" w:pos="720"/>
        </w:tabs>
        <w:ind w:left="720" w:hanging="360"/>
      </w:pPr>
      <w:rPr>
        <w:rFonts w:ascii="Symbol" w:hAnsi="Symbol" w:hint="default"/>
      </w:rPr>
    </w:lvl>
    <w:lvl w:ilvl="1" w:tplc="A5CE6294" w:tentative="1">
      <w:start w:val="1"/>
      <w:numFmt w:val="bullet"/>
      <w:lvlText w:val=""/>
      <w:lvlJc w:val="left"/>
      <w:pPr>
        <w:tabs>
          <w:tab w:val="num" w:pos="1440"/>
        </w:tabs>
        <w:ind w:left="1440" w:hanging="360"/>
      </w:pPr>
      <w:rPr>
        <w:rFonts w:ascii="Symbol" w:hAnsi="Symbol" w:hint="default"/>
      </w:rPr>
    </w:lvl>
    <w:lvl w:ilvl="2" w:tplc="4F16502E" w:tentative="1">
      <w:start w:val="1"/>
      <w:numFmt w:val="bullet"/>
      <w:lvlText w:val=""/>
      <w:lvlJc w:val="left"/>
      <w:pPr>
        <w:tabs>
          <w:tab w:val="num" w:pos="2160"/>
        </w:tabs>
        <w:ind w:left="2160" w:hanging="360"/>
      </w:pPr>
      <w:rPr>
        <w:rFonts w:ascii="Symbol" w:hAnsi="Symbol" w:hint="default"/>
      </w:rPr>
    </w:lvl>
    <w:lvl w:ilvl="3" w:tplc="72405C2E" w:tentative="1">
      <w:start w:val="1"/>
      <w:numFmt w:val="bullet"/>
      <w:lvlText w:val=""/>
      <w:lvlJc w:val="left"/>
      <w:pPr>
        <w:tabs>
          <w:tab w:val="num" w:pos="2880"/>
        </w:tabs>
        <w:ind w:left="2880" w:hanging="360"/>
      </w:pPr>
      <w:rPr>
        <w:rFonts w:ascii="Symbol" w:hAnsi="Symbol" w:hint="default"/>
      </w:rPr>
    </w:lvl>
    <w:lvl w:ilvl="4" w:tplc="A6208E5C" w:tentative="1">
      <w:start w:val="1"/>
      <w:numFmt w:val="bullet"/>
      <w:lvlText w:val=""/>
      <w:lvlJc w:val="left"/>
      <w:pPr>
        <w:tabs>
          <w:tab w:val="num" w:pos="3600"/>
        </w:tabs>
        <w:ind w:left="3600" w:hanging="360"/>
      </w:pPr>
      <w:rPr>
        <w:rFonts w:ascii="Symbol" w:hAnsi="Symbol" w:hint="default"/>
      </w:rPr>
    </w:lvl>
    <w:lvl w:ilvl="5" w:tplc="F8740352" w:tentative="1">
      <w:start w:val="1"/>
      <w:numFmt w:val="bullet"/>
      <w:lvlText w:val=""/>
      <w:lvlJc w:val="left"/>
      <w:pPr>
        <w:tabs>
          <w:tab w:val="num" w:pos="4320"/>
        </w:tabs>
        <w:ind w:left="4320" w:hanging="360"/>
      </w:pPr>
      <w:rPr>
        <w:rFonts w:ascii="Symbol" w:hAnsi="Symbol" w:hint="default"/>
      </w:rPr>
    </w:lvl>
    <w:lvl w:ilvl="6" w:tplc="9DD0B552" w:tentative="1">
      <w:start w:val="1"/>
      <w:numFmt w:val="bullet"/>
      <w:lvlText w:val=""/>
      <w:lvlJc w:val="left"/>
      <w:pPr>
        <w:tabs>
          <w:tab w:val="num" w:pos="5040"/>
        </w:tabs>
        <w:ind w:left="5040" w:hanging="360"/>
      </w:pPr>
      <w:rPr>
        <w:rFonts w:ascii="Symbol" w:hAnsi="Symbol" w:hint="default"/>
      </w:rPr>
    </w:lvl>
    <w:lvl w:ilvl="7" w:tplc="89E23B5A" w:tentative="1">
      <w:start w:val="1"/>
      <w:numFmt w:val="bullet"/>
      <w:lvlText w:val=""/>
      <w:lvlJc w:val="left"/>
      <w:pPr>
        <w:tabs>
          <w:tab w:val="num" w:pos="5760"/>
        </w:tabs>
        <w:ind w:left="5760" w:hanging="360"/>
      </w:pPr>
      <w:rPr>
        <w:rFonts w:ascii="Symbol" w:hAnsi="Symbol" w:hint="default"/>
      </w:rPr>
    </w:lvl>
    <w:lvl w:ilvl="8" w:tplc="3940A180" w:tentative="1">
      <w:start w:val="1"/>
      <w:numFmt w:val="bullet"/>
      <w:lvlText w:val=""/>
      <w:lvlJc w:val="left"/>
      <w:pPr>
        <w:tabs>
          <w:tab w:val="num" w:pos="6480"/>
        </w:tabs>
        <w:ind w:left="6480" w:hanging="360"/>
      </w:pPr>
      <w:rPr>
        <w:rFonts w:ascii="Symbol" w:hAnsi="Symbol" w:hint="default"/>
      </w:rPr>
    </w:lvl>
  </w:abstractNum>
  <w:abstractNum w:abstractNumId="128">
    <w:nsid w:val="3F5B5058"/>
    <w:multiLevelType w:val="hybridMultilevel"/>
    <w:tmpl w:val="D2EE9540"/>
    <w:lvl w:ilvl="0" w:tplc="5CF470B4">
      <w:start w:val="1"/>
      <w:numFmt w:val="bullet"/>
      <w:lvlText w:val=""/>
      <w:lvlPicBulletId w:val="83"/>
      <w:lvlJc w:val="left"/>
      <w:pPr>
        <w:tabs>
          <w:tab w:val="num" w:pos="720"/>
        </w:tabs>
        <w:ind w:left="720" w:hanging="360"/>
      </w:pPr>
      <w:rPr>
        <w:rFonts w:ascii="Symbol" w:hAnsi="Symbol" w:hint="default"/>
        <w:sz w:val="24"/>
      </w:rPr>
    </w:lvl>
    <w:lvl w:ilvl="1" w:tplc="ACDA9C66" w:tentative="1">
      <w:start w:val="1"/>
      <w:numFmt w:val="bullet"/>
      <w:lvlText w:val=""/>
      <w:lvlJc w:val="left"/>
      <w:pPr>
        <w:tabs>
          <w:tab w:val="num" w:pos="1440"/>
        </w:tabs>
        <w:ind w:left="1440" w:hanging="360"/>
      </w:pPr>
      <w:rPr>
        <w:rFonts w:ascii="Symbol" w:hAnsi="Symbol" w:hint="default"/>
      </w:rPr>
    </w:lvl>
    <w:lvl w:ilvl="2" w:tplc="6268C384" w:tentative="1">
      <w:start w:val="1"/>
      <w:numFmt w:val="bullet"/>
      <w:lvlText w:val=""/>
      <w:lvlJc w:val="left"/>
      <w:pPr>
        <w:tabs>
          <w:tab w:val="num" w:pos="2160"/>
        </w:tabs>
        <w:ind w:left="2160" w:hanging="360"/>
      </w:pPr>
      <w:rPr>
        <w:rFonts w:ascii="Symbol" w:hAnsi="Symbol" w:hint="default"/>
      </w:rPr>
    </w:lvl>
    <w:lvl w:ilvl="3" w:tplc="531020D6" w:tentative="1">
      <w:start w:val="1"/>
      <w:numFmt w:val="bullet"/>
      <w:lvlText w:val=""/>
      <w:lvlJc w:val="left"/>
      <w:pPr>
        <w:tabs>
          <w:tab w:val="num" w:pos="2880"/>
        </w:tabs>
        <w:ind w:left="2880" w:hanging="360"/>
      </w:pPr>
      <w:rPr>
        <w:rFonts w:ascii="Symbol" w:hAnsi="Symbol" w:hint="default"/>
      </w:rPr>
    </w:lvl>
    <w:lvl w:ilvl="4" w:tplc="3820B144" w:tentative="1">
      <w:start w:val="1"/>
      <w:numFmt w:val="bullet"/>
      <w:lvlText w:val=""/>
      <w:lvlJc w:val="left"/>
      <w:pPr>
        <w:tabs>
          <w:tab w:val="num" w:pos="3600"/>
        </w:tabs>
        <w:ind w:left="3600" w:hanging="360"/>
      </w:pPr>
      <w:rPr>
        <w:rFonts w:ascii="Symbol" w:hAnsi="Symbol" w:hint="default"/>
      </w:rPr>
    </w:lvl>
    <w:lvl w:ilvl="5" w:tplc="0F2696C6" w:tentative="1">
      <w:start w:val="1"/>
      <w:numFmt w:val="bullet"/>
      <w:lvlText w:val=""/>
      <w:lvlJc w:val="left"/>
      <w:pPr>
        <w:tabs>
          <w:tab w:val="num" w:pos="4320"/>
        </w:tabs>
        <w:ind w:left="4320" w:hanging="360"/>
      </w:pPr>
      <w:rPr>
        <w:rFonts w:ascii="Symbol" w:hAnsi="Symbol" w:hint="default"/>
      </w:rPr>
    </w:lvl>
    <w:lvl w:ilvl="6" w:tplc="D73A6BFC" w:tentative="1">
      <w:start w:val="1"/>
      <w:numFmt w:val="bullet"/>
      <w:lvlText w:val=""/>
      <w:lvlJc w:val="left"/>
      <w:pPr>
        <w:tabs>
          <w:tab w:val="num" w:pos="5040"/>
        </w:tabs>
        <w:ind w:left="5040" w:hanging="360"/>
      </w:pPr>
      <w:rPr>
        <w:rFonts w:ascii="Symbol" w:hAnsi="Symbol" w:hint="default"/>
      </w:rPr>
    </w:lvl>
    <w:lvl w:ilvl="7" w:tplc="2CCE2AFA" w:tentative="1">
      <w:start w:val="1"/>
      <w:numFmt w:val="bullet"/>
      <w:lvlText w:val=""/>
      <w:lvlJc w:val="left"/>
      <w:pPr>
        <w:tabs>
          <w:tab w:val="num" w:pos="5760"/>
        </w:tabs>
        <w:ind w:left="5760" w:hanging="360"/>
      </w:pPr>
      <w:rPr>
        <w:rFonts w:ascii="Symbol" w:hAnsi="Symbol" w:hint="default"/>
      </w:rPr>
    </w:lvl>
    <w:lvl w:ilvl="8" w:tplc="1D604488" w:tentative="1">
      <w:start w:val="1"/>
      <w:numFmt w:val="bullet"/>
      <w:lvlText w:val=""/>
      <w:lvlJc w:val="left"/>
      <w:pPr>
        <w:tabs>
          <w:tab w:val="num" w:pos="6480"/>
        </w:tabs>
        <w:ind w:left="6480" w:hanging="360"/>
      </w:pPr>
      <w:rPr>
        <w:rFonts w:ascii="Symbol" w:hAnsi="Symbol" w:hint="default"/>
      </w:rPr>
    </w:lvl>
  </w:abstractNum>
  <w:abstractNum w:abstractNumId="129">
    <w:nsid w:val="40065F84"/>
    <w:multiLevelType w:val="hybridMultilevel"/>
    <w:tmpl w:val="FE00EC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0">
    <w:nsid w:val="405652B0"/>
    <w:multiLevelType w:val="hybridMultilevel"/>
    <w:tmpl w:val="D7682FB8"/>
    <w:lvl w:ilvl="0" w:tplc="163C3962">
      <w:start w:val="1"/>
      <w:numFmt w:val="bullet"/>
      <w:lvlText w:val=""/>
      <w:lvlPicBulletId w:val="29"/>
      <w:lvlJc w:val="left"/>
      <w:pPr>
        <w:tabs>
          <w:tab w:val="num" w:pos="720"/>
        </w:tabs>
        <w:ind w:left="720" w:hanging="360"/>
      </w:pPr>
      <w:rPr>
        <w:rFonts w:ascii="Symbol" w:hAnsi="Symbol" w:hint="default"/>
      </w:rPr>
    </w:lvl>
    <w:lvl w:ilvl="1" w:tplc="C462905A" w:tentative="1">
      <w:start w:val="1"/>
      <w:numFmt w:val="bullet"/>
      <w:lvlText w:val=""/>
      <w:lvlJc w:val="left"/>
      <w:pPr>
        <w:tabs>
          <w:tab w:val="num" w:pos="1440"/>
        </w:tabs>
        <w:ind w:left="1440" w:hanging="360"/>
      </w:pPr>
      <w:rPr>
        <w:rFonts w:ascii="Symbol" w:hAnsi="Symbol" w:hint="default"/>
      </w:rPr>
    </w:lvl>
    <w:lvl w:ilvl="2" w:tplc="635C39A0" w:tentative="1">
      <w:start w:val="1"/>
      <w:numFmt w:val="bullet"/>
      <w:lvlText w:val=""/>
      <w:lvlJc w:val="left"/>
      <w:pPr>
        <w:tabs>
          <w:tab w:val="num" w:pos="2160"/>
        </w:tabs>
        <w:ind w:left="2160" w:hanging="360"/>
      </w:pPr>
      <w:rPr>
        <w:rFonts w:ascii="Symbol" w:hAnsi="Symbol" w:hint="default"/>
      </w:rPr>
    </w:lvl>
    <w:lvl w:ilvl="3" w:tplc="35DE1022" w:tentative="1">
      <w:start w:val="1"/>
      <w:numFmt w:val="bullet"/>
      <w:lvlText w:val=""/>
      <w:lvlJc w:val="left"/>
      <w:pPr>
        <w:tabs>
          <w:tab w:val="num" w:pos="2880"/>
        </w:tabs>
        <w:ind w:left="2880" w:hanging="360"/>
      </w:pPr>
      <w:rPr>
        <w:rFonts w:ascii="Symbol" w:hAnsi="Symbol" w:hint="default"/>
      </w:rPr>
    </w:lvl>
    <w:lvl w:ilvl="4" w:tplc="6A78046E" w:tentative="1">
      <w:start w:val="1"/>
      <w:numFmt w:val="bullet"/>
      <w:lvlText w:val=""/>
      <w:lvlJc w:val="left"/>
      <w:pPr>
        <w:tabs>
          <w:tab w:val="num" w:pos="3600"/>
        </w:tabs>
        <w:ind w:left="3600" w:hanging="360"/>
      </w:pPr>
      <w:rPr>
        <w:rFonts w:ascii="Symbol" w:hAnsi="Symbol" w:hint="default"/>
      </w:rPr>
    </w:lvl>
    <w:lvl w:ilvl="5" w:tplc="55087008" w:tentative="1">
      <w:start w:val="1"/>
      <w:numFmt w:val="bullet"/>
      <w:lvlText w:val=""/>
      <w:lvlJc w:val="left"/>
      <w:pPr>
        <w:tabs>
          <w:tab w:val="num" w:pos="4320"/>
        </w:tabs>
        <w:ind w:left="4320" w:hanging="360"/>
      </w:pPr>
      <w:rPr>
        <w:rFonts w:ascii="Symbol" w:hAnsi="Symbol" w:hint="default"/>
      </w:rPr>
    </w:lvl>
    <w:lvl w:ilvl="6" w:tplc="450400AA" w:tentative="1">
      <w:start w:val="1"/>
      <w:numFmt w:val="bullet"/>
      <w:lvlText w:val=""/>
      <w:lvlJc w:val="left"/>
      <w:pPr>
        <w:tabs>
          <w:tab w:val="num" w:pos="5040"/>
        </w:tabs>
        <w:ind w:left="5040" w:hanging="360"/>
      </w:pPr>
      <w:rPr>
        <w:rFonts w:ascii="Symbol" w:hAnsi="Symbol" w:hint="default"/>
      </w:rPr>
    </w:lvl>
    <w:lvl w:ilvl="7" w:tplc="C1CC4E32" w:tentative="1">
      <w:start w:val="1"/>
      <w:numFmt w:val="bullet"/>
      <w:lvlText w:val=""/>
      <w:lvlJc w:val="left"/>
      <w:pPr>
        <w:tabs>
          <w:tab w:val="num" w:pos="5760"/>
        </w:tabs>
        <w:ind w:left="5760" w:hanging="360"/>
      </w:pPr>
      <w:rPr>
        <w:rFonts w:ascii="Symbol" w:hAnsi="Symbol" w:hint="default"/>
      </w:rPr>
    </w:lvl>
    <w:lvl w:ilvl="8" w:tplc="56487A66" w:tentative="1">
      <w:start w:val="1"/>
      <w:numFmt w:val="bullet"/>
      <w:lvlText w:val=""/>
      <w:lvlJc w:val="left"/>
      <w:pPr>
        <w:tabs>
          <w:tab w:val="num" w:pos="6480"/>
        </w:tabs>
        <w:ind w:left="6480" w:hanging="360"/>
      </w:pPr>
      <w:rPr>
        <w:rFonts w:ascii="Symbol" w:hAnsi="Symbol" w:hint="default"/>
      </w:rPr>
    </w:lvl>
  </w:abstractNum>
  <w:abstractNum w:abstractNumId="131">
    <w:nsid w:val="412748FA"/>
    <w:multiLevelType w:val="hybridMultilevel"/>
    <w:tmpl w:val="CC8802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2">
    <w:nsid w:val="41800B73"/>
    <w:multiLevelType w:val="hybridMultilevel"/>
    <w:tmpl w:val="C69248B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3">
    <w:nsid w:val="41DE2362"/>
    <w:multiLevelType w:val="hybridMultilevel"/>
    <w:tmpl w:val="61A0D3A0"/>
    <w:lvl w:ilvl="0" w:tplc="A4D647CA">
      <w:start w:val="1"/>
      <w:numFmt w:val="bullet"/>
      <w:lvlText w:val=""/>
      <w:lvlPicBulletId w:val="54"/>
      <w:lvlJc w:val="left"/>
      <w:pPr>
        <w:tabs>
          <w:tab w:val="num" w:pos="720"/>
        </w:tabs>
        <w:ind w:left="720" w:hanging="360"/>
      </w:pPr>
      <w:rPr>
        <w:rFonts w:ascii="Symbol" w:hAnsi="Symbol" w:hint="default"/>
      </w:rPr>
    </w:lvl>
    <w:lvl w:ilvl="1" w:tplc="33CC7F68" w:tentative="1">
      <w:start w:val="1"/>
      <w:numFmt w:val="bullet"/>
      <w:lvlText w:val=""/>
      <w:lvlJc w:val="left"/>
      <w:pPr>
        <w:tabs>
          <w:tab w:val="num" w:pos="1440"/>
        </w:tabs>
        <w:ind w:left="1440" w:hanging="360"/>
      </w:pPr>
      <w:rPr>
        <w:rFonts w:ascii="Symbol" w:hAnsi="Symbol" w:hint="default"/>
      </w:rPr>
    </w:lvl>
    <w:lvl w:ilvl="2" w:tplc="4140B4C0" w:tentative="1">
      <w:start w:val="1"/>
      <w:numFmt w:val="bullet"/>
      <w:lvlText w:val=""/>
      <w:lvlJc w:val="left"/>
      <w:pPr>
        <w:tabs>
          <w:tab w:val="num" w:pos="2160"/>
        </w:tabs>
        <w:ind w:left="2160" w:hanging="360"/>
      </w:pPr>
      <w:rPr>
        <w:rFonts w:ascii="Symbol" w:hAnsi="Symbol" w:hint="default"/>
      </w:rPr>
    </w:lvl>
    <w:lvl w:ilvl="3" w:tplc="9AF665B8" w:tentative="1">
      <w:start w:val="1"/>
      <w:numFmt w:val="bullet"/>
      <w:lvlText w:val=""/>
      <w:lvlJc w:val="left"/>
      <w:pPr>
        <w:tabs>
          <w:tab w:val="num" w:pos="2880"/>
        </w:tabs>
        <w:ind w:left="2880" w:hanging="360"/>
      </w:pPr>
      <w:rPr>
        <w:rFonts w:ascii="Symbol" w:hAnsi="Symbol" w:hint="default"/>
      </w:rPr>
    </w:lvl>
    <w:lvl w:ilvl="4" w:tplc="DEFAC25E" w:tentative="1">
      <w:start w:val="1"/>
      <w:numFmt w:val="bullet"/>
      <w:lvlText w:val=""/>
      <w:lvlJc w:val="left"/>
      <w:pPr>
        <w:tabs>
          <w:tab w:val="num" w:pos="3600"/>
        </w:tabs>
        <w:ind w:left="3600" w:hanging="360"/>
      </w:pPr>
      <w:rPr>
        <w:rFonts w:ascii="Symbol" w:hAnsi="Symbol" w:hint="default"/>
      </w:rPr>
    </w:lvl>
    <w:lvl w:ilvl="5" w:tplc="159A1B64" w:tentative="1">
      <w:start w:val="1"/>
      <w:numFmt w:val="bullet"/>
      <w:lvlText w:val=""/>
      <w:lvlJc w:val="left"/>
      <w:pPr>
        <w:tabs>
          <w:tab w:val="num" w:pos="4320"/>
        </w:tabs>
        <w:ind w:left="4320" w:hanging="360"/>
      </w:pPr>
      <w:rPr>
        <w:rFonts w:ascii="Symbol" w:hAnsi="Symbol" w:hint="default"/>
      </w:rPr>
    </w:lvl>
    <w:lvl w:ilvl="6" w:tplc="2EC238D0" w:tentative="1">
      <w:start w:val="1"/>
      <w:numFmt w:val="bullet"/>
      <w:lvlText w:val=""/>
      <w:lvlJc w:val="left"/>
      <w:pPr>
        <w:tabs>
          <w:tab w:val="num" w:pos="5040"/>
        </w:tabs>
        <w:ind w:left="5040" w:hanging="360"/>
      </w:pPr>
      <w:rPr>
        <w:rFonts w:ascii="Symbol" w:hAnsi="Symbol" w:hint="default"/>
      </w:rPr>
    </w:lvl>
    <w:lvl w:ilvl="7" w:tplc="F92EDBC0" w:tentative="1">
      <w:start w:val="1"/>
      <w:numFmt w:val="bullet"/>
      <w:lvlText w:val=""/>
      <w:lvlJc w:val="left"/>
      <w:pPr>
        <w:tabs>
          <w:tab w:val="num" w:pos="5760"/>
        </w:tabs>
        <w:ind w:left="5760" w:hanging="360"/>
      </w:pPr>
      <w:rPr>
        <w:rFonts w:ascii="Symbol" w:hAnsi="Symbol" w:hint="default"/>
      </w:rPr>
    </w:lvl>
    <w:lvl w:ilvl="8" w:tplc="DC5E969E" w:tentative="1">
      <w:start w:val="1"/>
      <w:numFmt w:val="bullet"/>
      <w:lvlText w:val=""/>
      <w:lvlJc w:val="left"/>
      <w:pPr>
        <w:tabs>
          <w:tab w:val="num" w:pos="6480"/>
        </w:tabs>
        <w:ind w:left="6480" w:hanging="360"/>
      </w:pPr>
      <w:rPr>
        <w:rFonts w:ascii="Symbol" w:hAnsi="Symbol" w:hint="default"/>
      </w:rPr>
    </w:lvl>
  </w:abstractNum>
  <w:abstractNum w:abstractNumId="134">
    <w:nsid w:val="41E81C54"/>
    <w:multiLevelType w:val="multilevel"/>
    <w:tmpl w:val="5F50EDA4"/>
    <w:lvl w:ilvl="0">
      <w:start w:val="1"/>
      <w:numFmt w:val="decimal"/>
      <w:lvlText w:val="%1."/>
      <w:lvlJc w:val="left"/>
      <w:pPr>
        <w:ind w:left="720" w:hanging="360"/>
      </w:pPr>
      <w:rPr>
        <w:rFonts w:cs="Times New Roman" w:hint="default"/>
      </w:rPr>
    </w:lvl>
    <w:lvl w:ilvl="1">
      <w:start w:val="3"/>
      <w:numFmt w:val="decimal"/>
      <w:isLgl/>
      <w:lvlText w:val="%1.%2"/>
      <w:lvlJc w:val="left"/>
      <w:pPr>
        <w:ind w:left="900" w:hanging="540"/>
      </w:pPr>
      <w:rPr>
        <w:rFonts w:cs="Times New Roman" w:hint="default"/>
      </w:rPr>
    </w:lvl>
    <w:lvl w:ilvl="2">
      <w:start w:val="3"/>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135">
    <w:nsid w:val="41F51E70"/>
    <w:multiLevelType w:val="hybridMultilevel"/>
    <w:tmpl w:val="954E639A"/>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6">
    <w:nsid w:val="42087A09"/>
    <w:multiLevelType w:val="hybridMultilevel"/>
    <w:tmpl w:val="C480D7C8"/>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7">
    <w:nsid w:val="42236AAB"/>
    <w:multiLevelType w:val="hybridMultilevel"/>
    <w:tmpl w:val="E05E2C14"/>
    <w:lvl w:ilvl="0" w:tplc="E0AE2B4A">
      <w:start w:val="1"/>
      <w:numFmt w:val="decimal"/>
      <w:lvlText w:val="(%1)"/>
      <w:lvlJc w:val="left"/>
      <w:pPr>
        <w:ind w:left="720" w:hanging="360"/>
      </w:pPr>
      <w:rPr>
        <w:rFonts w:eastAsia="Times New Roman"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8">
    <w:nsid w:val="4284027E"/>
    <w:multiLevelType w:val="hybridMultilevel"/>
    <w:tmpl w:val="DD3250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9">
    <w:nsid w:val="42CF2E5B"/>
    <w:multiLevelType w:val="hybridMultilevel"/>
    <w:tmpl w:val="1E4E0200"/>
    <w:lvl w:ilvl="0" w:tplc="3A5059D6">
      <w:start w:val="1"/>
      <w:numFmt w:val="bullet"/>
      <w:lvlText w:val=""/>
      <w:lvlPicBulletId w:val="46"/>
      <w:lvlJc w:val="left"/>
      <w:pPr>
        <w:tabs>
          <w:tab w:val="num" w:pos="720"/>
        </w:tabs>
        <w:ind w:left="720" w:hanging="360"/>
      </w:pPr>
      <w:rPr>
        <w:rFonts w:ascii="Symbol" w:hAnsi="Symbol" w:hint="default"/>
      </w:rPr>
    </w:lvl>
    <w:lvl w:ilvl="1" w:tplc="000E977A" w:tentative="1">
      <w:start w:val="1"/>
      <w:numFmt w:val="bullet"/>
      <w:lvlText w:val=""/>
      <w:lvlJc w:val="left"/>
      <w:pPr>
        <w:tabs>
          <w:tab w:val="num" w:pos="1440"/>
        </w:tabs>
        <w:ind w:left="1440" w:hanging="360"/>
      </w:pPr>
      <w:rPr>
        <w:rFonts w:ascii="Symbol" w:hAnsi="Symbol" w:hint="default"/>
      </w:rPr>
    </w:lvl>
    <w:lvl w:ilvl="2" w:tplc="A6DE3F8A" w:tentative="1">
      <w:start w:val="1"/>
      <w:numFmt w:val="bullet"/>
      <w:lvlText w:val=""/>
      <w:lvlJc w:val="left"/>
      <w:pPr>
        <w:tabs>
          <w:tab w:val="num" w:pos="2160"/>
        </w:tabs>
        <w:ind w:left="2160" w:hanging="360"/>
      </w:pPr>
      <w:rPr>
        <w:rFonts w:ascii="Symbol" w:hAnsi="Symbol" w:hint="default"/>
      </w:rPr>
    </w:lvl>
    <w:lvl w:ilvl="3" w:tplc="0B82DBEA" w:tentative="1">
      <w:start w:val="1"/>
      <w:numFmt w:val="bullet"/>
      <w:lvlText w:val=""/>
      <w:lvlJc w:val="left"/>
      <w:pPr>
        <w:tabs>
          <w:tab w:val="num" w:pos="2880"/>
        </w:tabs>
        <w:ind w:left="2880" w:hanging="360"/>
      </w:pPr>
      <w:rPr>
        <w:rFonts w:ascii="Symbol" w:hAnsi="Symbol" w:hint="default"/>
      </w:rPr>
    </w:lvl>
    <w:lvl w:ilvl="4" w:tplc="25742F9A" w:tentative="1">
      <w:start w:val="1"/>
      <w:numFmt w:val="bullet"/>
      <w:lvlText w:val=""/>
      <w:lvlJc w:val="left"/>
      <w:pPr>
        <w:tabs>
          <w:tab w:val="num" w:pos="3600"/>
        </w:tabs>
        <w:ind w:left="3600" w:hanging="360"/>
      </w:pPr>
      <w:rPr>
        <w:rFonts w:ascii="Symbol" w:hAnsi="Symbol" w:hint="default"/>
      </w:rPr>
    </w:lvl>
    <w:lvl w:ilvl="5" w:tplc="B692A54A" w:tentative="1">
      <w:start w:val="1"/>
      <w:numFmt w:val="bullet"/>
      <w:lvlText w:val=""/>
      <w:lvlJc w:val="left"/>
      <w:pPr>
        <w:tabs>
          <w:tab w:val="num" w:pos="4320"/>
        </w:tabs>
        <w:ind w:left="4320" w:hanging="360"/>
      </w:pPr>
      <w:rPr>
        <w:rFonts w:ascii="Symbol" w:hAnsi="Symbol" w:hint="default"/>
      </w:rPr>
    </w:lvl>
    <w:lvl w:ilvl="6" w:tplc="8D5A5852" w:tentative="1">
      <w:start w:val="1"/>
      <w:numFmt w:val="bullet"/>
      <w:lvlText w:val=""/>
      <w:lvlJc w:val="left"/>
      <w:pPr>
        <w:tabs>
          <w:tab w:val="num" w:pos="5040"/>
        </w:tabs>
        <w:ind w:left="5040" w:hanging="360"/>
      </w:pPr>
      <w:rPr>
        <w:rFonts w:ascii="Symbol" w:hAnsi="Symbol" w:hint="default"/>
      </w:rPr>
    </w:lvl>
    <w:lvl w:ilvl="7" w:tplc="AA888D1C" w:tentative="1">
      <w:start w:val="1"/>
      <w:numFmt w:val="bullet"/>
      <w:lvlText w:val=""/>
      <w:lvlJc w:val="left"/>
      <w:pPr>
        <w:tabs>
          <w:tab w:val="num" w:pos="5760"/>
        </w:tabs>
        <w:ind w:left="5760" w:hanging="360"/>
      </w:pPr>
      <w:rPr>
        <w:rFonts w:ascii="Symbol" w:hAnsi="Symbol" w:hint="default"/>
      </w:rPr>
    </w:lvl>
    <w:lvl w:ilvl="8" w:tplc="FB7084E4" w:tentative="1">
      <w:start w:val="1"/>
      <w:numFmt w:val="bullet"/>
      <w:lvlText w:val=""/>
      <w:lvlJc w:val="left"/>
      <w:pPr>
        <w:tabs>
          <w:tab w:val="num" w:pos="6480"/>
        </w:tabs>
        <w:ind w:left="6480" w:hanging="360"/>
      </w:pPr>
      <w:rPr>
        <w:rFonts w:ascii="Symbol" w:hAnsi="Symbol" w:hint="default"/>
      </w:rPr>
    </w:lvl>
  </w:abstractNum>
  <w:abstractNum w:abstractNumId="140">
    <w:nsid w:val="44D263DD"/>
    <w:multiLevelType w:val="hybridMultilevel"/>
    <w:tmpl w:val="AAF644F8"/>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1">
    <w:nsid w:val="450B7AE6"/>
    <w:multiLevelType w:val="hybridMultilevel"/>
    <w:tmpl w:val="22C0933A"/>
    <w:lvl w:ilvl="0" w:tplc="3EF0ED6A">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2">
    <w:nsid w:val="45B91A6E"/>
    <w:multiLevelType w:val="multilevel"/>
    <w:tmpl w:val="D8164BFA"/>
    <w:lvl w:ilvl="0">
      <w:start w:val="1"/>
      <w:numFmt w:val="decimal"/>
      <w:lvlText w:val="%1."/>
      <w:lvlJc w:val="left"/>
      <w:pPr>
        <w:ind w:left="1080" w:hanging="360"/>
      </w:pPr>
      <w:rPr>
        <w:rFonts w:cs="Times New Roman" w:hint="default"/>
      </w:rPr>
    </w:lvl>
    <w:lvl w:ilvl="1">
      <w:start w:val="1"/>
      <w:numFmt w:val="decimal"/>
      <w:isLgl/>
      <w:lvlText w:val="%1.%2."/>
      <w:lvlJc w:val="left"/>
      <w:pPr>
        <w:ind w:left="1440" w:hanging="720"/>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800" w:hanging="108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2160" w:hanging="144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520" w:hanging="180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43">
    <w:nsid w:val="466B419F"/>
    <w:multiLevelType w:val="hybridMultilevel"/>
    <w:tmpl w:val="21A4005A"/>
    <w:lvl w:ilvl="0" w:tplc="FBAEC546">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4">
    <w:nsid w:val="46740EA2"/>
    <w:multiLevelType w:val="hybridMultilevel"/>
    <w:tmpl w:val="BAA4E0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5">
    <w:nsid w:val="46B311E5"/>
    <w:multiLevelType w:val="hybridMultilevel"/>
    <w:tmpl w:val="580A028C"/>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6">
    <w:nsid w:val="46BD78CA"/>
    <w:multiLevelType w:val="hybridMultilevel"/>
    <w:tmpl w:val="4690770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7">
    <w:nsid w:val="47106C24"/>
    <w:multiLevelType w:val="hybridMultilevel"/>
    <w:tmpl w:val="FC34E3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8">
    <w:nsid w:val="4738056A"/>
    <w:multiLevelType w:val="hybridMultilevel"/>
    <w:tmpl w:val="E03020FA"/>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9">
    <w:nsid w:val="474B58A9"/>
    <w:multiLevelType w:val="hybridMultilevel"/>
    <w:tmpl w:val="46827892"/>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0">
    <w:nsid w:val="47554E8F"/>
    <w:multiLevelType w:val="hybridMultilevel"/>
    <w:tmpl w:val="5CD6DDFC"/>
    <w:lvl w:ilvl="0" w:tplc="B3D8059A">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1">
    <w:nsid w:val="47567A5E"/>
    <w:multiLevelType w:val="hybridMultilevel"/>
    <w:tmpl w:val="4574C948"/>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2">
    <w:nsid w:val="476947F2"/>
    <w:multiLevelType w:val="hybridMultilevel"/>
    <w:tmpl w:val="A536A966"/>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3">
    <w:nsid w:val="47FE2CDF"/>
    <w:multiLevelType w:val="hybridMultilevel"/>
    <w:tmpl w:val="B9DCD8B4"/>
    <w:lvl w:ilvl="0" w:tplc="0B88AB14">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4">
    <w:nsid w:val="484249D6"/>
    <w:multiLevelType w:val="hybridMultilevel"/>
    <w:tmpl w:val="BC26790C"/>
    <w:lvl w:ilvl="0" w:tplc="3E64D206">
      <w:start w:val="1"/>
      <w:numFmt w:val="bullet"/>
      <w:lvlText w:val=""/>
      <w:lvlPicBulletId w:val="36"/>
      <w:lvlJc w:val="left"/>
      <w:pPr>
        <w:tabs>
          <w:tab w:val="num" w:pos="720"/>
        </w:tabs>
        <w:ind w:left="720" w:hanging="360"/>
      </w:pPr>
      <w:rPr>
        <w:rFonts w:ascii="Symbol" w:hAnsi="Symbol" w:hint="default"/>
      </w:rPr>
    </w:lvl>
    <w:lvl w:ilvl="1" w:tplc="C44C2E8A" w:tentative="1">
      <w:start w:val="1"/>
      <w:numFmt w:val="bullet"/>
      <w:lvlText w:val=""/>
      <w:lvlJc w:val="left"/>
      <w:pPr>
        <w:tabs>
          <w:tab w:val="num" w:pos="1440"/>
        </w:tabs>
        <w:ind w:left="1440" w:hanging="360"/>
      </w:pPr>
      <w:rPr>
        <w:rFonts w:ascii="Symbol" w:hAnsi="Symbol" w:hint="default"/>
      </w:rPr>
    </w:lvl>
    <w:lvl w:ilvl="2" w:tplc="EB5012E4" w:tentative="1">
      <w:start w:val="1"/>
      <w:numFmt w:val="bullet"/>
      <w:lvlText w:val=""/>
      <w:lvlJc w:val="left"/>
      <w:pPr>
        <w:tabs>
          <w:tab w:val="num" w:pos="2160"/>
        </w:tabs>
        <w:ind w:left="2160" w:hanging="360"/>
      </w:pPr>
      <w:rPr>
        <w:rFonts w:ascii="Symbol" w:hAnsi="Symbol" w:hint="default"/>
      </w:rPr>
    </w:lvl>
    <w:lvl w:ilvl="3" w:tplc="04D6DCE4" w:tentative="1">
      <w:start w:val="1"/>
      <w:numFmt w:val="bullet"/>
      <w:lvlText w:val=""/>
      <w:lvlJc w:val="left"/>
      <w:pPr>
        <w:tabs>
          <w:tab w:val="num" w:pos="2880"/>
        </w:tabs>
        <w:ind w:left="2880" w:hanging="360"/>
      </w:pPr>
      <w:rPr>
        <w:rFonts w:ascii="Symbol" w:hAnsi="Symbol" w:hint="default"/>
      </w:rPr>
    </w:lvl>
    <w:lvl w:ilvl="4" w:tplc="974249E4" w:tentative="1">
      <w:start w:val="1"/>
      <w:numFmt w:val="bullet"/>
      <w:lvlText w:val=""/>
      <w:lvlJc w:val="left"/>
      <w:pPr>
        <w:tabs>
          <w:tab w:val="num" w:pos="3600"/>
        </w:tabs>
        <w:ind w:left="3600" w:hanging="360"/>
      </w:pPr>
      <w:rPr>
        <w:rFonts w:ascii="Symbol" w:hAnsi="Symbol" w:hint="default"/>
      </w:rPr>
    </w:lvl>
    <w:lvl w:ilvl="5" w:tplc="2CEA9852" w:tentative="1">
      <w:start w:val="1"/>
      <w:numFmt w:val="bullet"/>
      <w:lvlText w:val=""/>
      <w:lvlJc w:val="left"/>
      <w:pPr>
        <w:tabs>
          <w:tab w:val="num" w:pos="4320"/>
        </w:tabs>
        <w:ind w:left="4320" w:hanging="360"/>
      </w:pPr>
      <w:rPr>
        <w:rFonts w:ascii="Symbol" w:hAnsi="Symbol" w:hint="default"/>
      </w:rPr>
    </w:lvl>
    <w:lvl w:ilvl="6" w:tplc="25663A74" w:tentative="1">
      <w:start w:val="1"/>
      <w:numFmt w:val="bullet"/>
      <w:lvlText w:val=""/>
      <w:lvlJc w:val="left"/>
      <w:pPr>
        <w:tabs>
          <w:tab w:val="num" w:pos="5040"/>
        </w:tabs>
        <w:ind w:left="5040" w:hanging="360"/>
      </w:pPr>
      <w:rPr>
        <w:rFonts w:ascii="Symbol" w:hAnsi="Symbol" w:hint="default"/>
      </w:rPr>
    </w:lvl>
    <w:lvl w:ilvl="7" w:tplc="D3AC1400" w:tentative="1">
      <w:start w:val="1"/>
      <w:numFmt w:val="bullet"/>
      <w:lvlText w:val=""/>
      <w:lvlJc w:val="left"/>
      <w:pPr>
        <w:tabs>
          <w:tab w:val="num" w:pos="5760"/>
        </w:tabs>
        <w:ind w:left="5760" w:hanging="360"/>
      </w:pPr>
      <w:rPr>
        <w:rFonts w:ascii="Symbol" w:hAnsi="Symbol" w:hint="default"/>
      </w:rPr>
    </w:lvl>
    <w:lvl w:ilvl="8" w:tplc="B4161CB4" w:tentative="1">
      <w:start w:val="1"/>
      <w:numFmt w:val="bullet"/>
      <w:lvlText w:val=""/>
      <w:lvlJc w:val="left"/>
      <w:pPr>
        <w:tabs>
          <w:tab w:val="num" w:pos="6480"/>
        </w:tabs>
        <w:ind w:left="6480" w:hanging="360"/>
      </w:pPr>
      <w:rPr>
        <w:rFonts w:ascii="Symbol" w:hAnsi="Symbol" w:hint="default"/>
      </w:rPr>
    </w:lvl>
  </w:abstractNum>
  <w:abstractNum w:abstractNumId="155">
    <w:nsid w:val="489B35C7"/>
    <w:multiLevelType w:val="hybridMultilevel"/>
    <w:tmpl w:val="4C1A0488"/>
    <w:lvl w:ilvl="0" w:tplc="32380D48">
      <w:start w:val="7"/>
      <w:numFmt w:val="decimal"/>
      <w:lvlText w:val="(%1)"/>
      <w:lvlJc w:val="left"/>
      <w:pPr>
        <w:ind w:left="72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6">
    <w:nsid w:val="48BE5E9C"/>
    <w:multiLevelType w:val="hybridMultilevel"/>
    <w:tmpl w:val="1A3840E2"/>
    <w:lvl w:ilvl="0" w:tplc="ACE68C7C">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7">
    <w:nsid w:val="48E122CE"/>
    <w:multiLevelType w:val="hybridMultilevel"/>
    <w:tmpl w:val="E1BA301E"/>
    <w:lvl w:ilvl="0" w:tplc="D29E80CA">
      <w:start w:val="1"/>
      <w:numFmt w:val="decimal"/>
      <w:lvlText w:val="(%1)"/>
      <w:lvlJc w:val="left"/>
      <w:pPr>
        <w:ind w:left="720" w:hanging="360"/>
      </w:pPr>
      <w:rPr>
        <w:rFonts w:cs="Times New Roman" w:hint="default"/>
        <w:sz w:val="2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8">
    <w:nsid w:val="48E66F92"/>
    <w:multiLevelType w:val="hybridMultilevel"/>
    <w:tmpl w:val="FE20B9EE"/>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9">
    <w:nsid w:val="48EC55E1"/>
    <w:multiLevelType w:val="hybridMultilevel"/>
    <w:tmpl w:val="B378896A"/>
    <w:lvl w:ilvl="0" w:tplc="4F0851EA">
      <w:start w:val="1"/>
      <w:numFmt w:val="bullet"/>
      <w:lvlText w:val=""/>
      <w:lvlPicBulletId w:val="5"/>
      <w:lvlJc w:val="left"/>
      <w:pPr>
        <w:tabs>
          <w:tab w:val="num" w:pos="720"/>
        </w:tabs>
        <w:ind w:left="720" w:hanging="360"/>
      </w:pPr>
      <w:rPr>
        <w:rFonts w:ascii="Symbol" w:hAnsi="Symbol" w:hint="default"/>
      </w:rPr>
    </w:lvl>
    <w:lvl w:ilvl="1" w:tplc="0C58F2CC" w:tentative="1">
      <w:start w:val="1"/>
      <w:numFmt w:val="bullet"/>
      <w:lvlText w:val=""/>
      <w:lvlJc w:val="left"/>
      <w:pPr>
        <w:tabs>
          <w:tab w:val="num" w:pos="1440"/>
        </w:tabs>
        <w:ind w:left="1440" w:hanging="360"/>
      </w:pPr>
      <w:rPr>
        <w:rFonts w:ascii="Symbol" w:hAnsi="Symbol" w:hint="default"/>
      </w:rPr>
    </w:lvl>
    <w:lvl w:ilvl="2" w:tplc="2EEA4222" w:tentative="1">
      <w:start w:val="1"/>
      <w:numFmt w:val="bullet"/>
      <w:lvlText w:val=""/>
      <w:lvlJc w:val="left"/>
      <w:pPr>
        <w:tabs>
          <w:tab w:val="num" w:pos="2160"/>
        </w:tabs>
        <w:ind w:left="2160" w:hanging="360"/>
      </w:pPr>
      <w:rPr>
        <w:rFonts w:ascii="Symbol" w:hAnsi="Symbol" w:hint="default"/>
      </w:rPr>
    </w:lvl>
    <w:lvl w:ilvl="3" w:tplc="931AF6C2" w:tentative="1">
      <w:start w:val="1"/>
      <w:numFmt w:val="bullet"/>
      <w:lvlText w:val=""/>
      <w:lvlJc w:val="left"/>
      <w:pPr>
        <w:tabs>
          <w:tab w:val="num" w:pos="2880"/>
        </w:tabs>
        <w:ind w:left="2880" w:hanging="360"/>
      </w:pPr>
      <w:rPr>
        <w:rFonts w:ascii="Symbol" w:hAnsi="Symbol" w:hint="default"/>
      </w:rPr>
    </w:lvl>
    <w:lvl w:ilvl="4" w:tplc="18C21C80" w:tentative="1">
      <w:start w:val="1"/>
      <w:numFmt w:val="bullet"/>
      <w:lvlText w:val=""/>
      <w:lvlJc w:val="left"/>
      <w:pPr>
        <w:tabs>
          <w:tab w:val="num" w:pos="3600"/>
        </w:tabs>
        <w:ind w:left="3600" w:hanging="360"/>
      </w:pPr>
      <w:rPr>
        <w:rFonts w:ascii="Symbol" w:hAnsi="Symbol" w:hint="default"/>
      </w:rPr>
    </w:lvl>
    <w:lvl w:ilvl="5" w:tplc="C56EC6CA" w:tentative="1">
      <w:start w:val="1"/>
      <w:numFmt w:val="bullet"/>
      <w:lvlText w:val=""/>
      <w:lvlJc w:val="left"/>
      <w:pPr>
        <w:tabs>
          <w:tab w:val="num" w:pos="4320"/>
        </w:tabs>
        <w:ind w:left="4320" w:hanging="360"/>
      </w:pPr>
      <w:rPr>
        <w:rFonts w:ascii="Symbol" w:hAnsi="Symbol" w:hint="default"/>
      </w:rPr>
    </w:lvl>
    <w:lvl w:ilvl="6" w:tplc="BD6C7EEA" w:tentative="1">
      <w:start w:val="1"/>
      <w:numFmt w:val="bullet"/>
      <w:lvlText w:val=""/>
      <w:lvlJc w:val="left"/>
      <w:pPr>
        <w:tabs>
          <w:tab w:val="num" w:pos="5040"/>
        </w:tabs>
        <w:ind w:left="5040" w:hanging="360"/>
      </w:pPr>
      <w:rPr>
        <w:rFonts w:ascii="Symbol" w:hAnsi="Symbol" w:hint="default"/>
      </w:rPr>
    </w:lvl>
    <w:lvl w:ilvl="7" w:tplc="7590A536" w:tentative="1">
      <w:start w:val="1"/>
      <w:numFmt w:val="bullet"/>
      <w:lvlText w:val=""/>
      <w:lvlJc w:val="left"/>
      <w:pPr>
        <w:tabs>
          <w:tab w:val="num" w:pos="5760"/>
        </w:tabs>
        <w:ind w:left="5760" w:hanging="360"/>
      </w:pPr>
      <w:rPr>
        <w:rFonts w:ascii="Symbol" w:hAnsi="Symbol" w:hint="default"/>
      </w:rPr>
    </w:lvl>
    <w:lvl w:ilvl="8" w:tplc="97BC9ED6" w:tentative="1">
      <w:start w:val="1"/>
      <w:numFmt w:val="bullet"/>
      <w:lvlText w:val=""/>
      <w:lvlJc w:val="left"/>
      <w:pPr>
        <w:tabs>
          <w:tab w:val="num" w:pos="6480"/>
        </w:tabs>
        <w:ind w:left="6480" w:hanging="360"/>
      </w:pPr>
      <w:rPr>
        <w:rFonts w:ascii="Symbol" w:hAnsi="Symbol" w:hint="default"/>
      </w:rPr>
    </w:lvl>
  </w:abstractNum>
  <w:abstractNum w:abstractNumId="160">
    <w:nsid w:val="4A317206"/>
    <w:multiLevelType w:val="hybridMultilevel"/>
    <w:tmpl w:val="0910F038"/>
    <w:lvl w:ilvl="0" w:tplc="CC30C474">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161">
    <w:nsid w:val="4B361429"/>
    <w:multiLevelType w:val="hybridMultilevel"/>
    <w:tmpl w:val="41C0BE3E"/>
    <w:lvl w:ilvl="0" w:tplc="F3F8F6EE">
      <w:start w:val="1"/>
      <w:numFmt w:val="bullet"/>
      <w:lvlText w:val=""/>
      <w:lvlPicBulletId w:val="17"/>
      <w:lvlJc w:val="left"/>
      <w:pPr>
        <w:tabs>
          <w:tab w:val="num" w:pos="720"/>
        </w:tabs>
        <w:ind w:left="720" w:hanging="360"/>
      </w:pPr>
      <w:rPr>
        <w:rFonts w:ascii="Symbol" w:hAnsi="Symbol" w:hint="default"/>
      </w:rPr>
    </w:lvl>
    <w:lvl w:ilvl="1" w:tplc="D15E89FC" w:tentative="1">
      <w:start w:val="1"/>
      <w:numFmt w:val="bullet"/>
      <w:lvlText w:val=""/>
      <w:lvlJc w:val="left"/>
      <w:pPr>
        <w:tabs>
          <w:tab w:val="num" w:pos="1440"/>
        </w:tabs>
        <w:ind w:left="1440" w:hanging="360"/>
      </w:pPr>
      <w:rPr>
        <w:rFonts w:ascii="Symbol" w:hAnsi="Symbol" w:hint="default"/>
      </w:rPr>
    </w:lvl>
    <w:lvl w:ilvl="2" w:tplc="27AA2C8C" w:tentative="1">
      <w:start w:val="1"/>
      <w:numFmt w:val="bullet"/>
      <w:lvlText w:val=""/>
      <w:lvlJc w:val="left"/>
      <w:pPr>
        <w:tabs>
          <w:tab w:val="num" w:pos="2160"/>
        </w:tabs>
        <w:ind w:left="2160" w:hanging="360"/>
      </w:pPr>
      <w:rPr>
        <w:rFonts w:ascii="Symbol" w:hAnsi="Symbol" w:hint="default"/>
      </w:rPr>
    </w:lvl>
    <w:lvl w:ilvl="3" w:tplc="6BF400F0" w:tentative="1">
      <w:start w:val="1"/>
      <w:numFmt w:val="bullet"/>
      <w:lvlText w:val=""/>
      <w:lvlJc w:val="left"/>
      <w:pPr>
        <w:tabs>
          <w:tab w:val="num" w:pos="2880"/>
        </w:tabs>
        <w:ind w:left="2880" w:hanging="360"/>
      </w:pPr>
      <w:rPr>
        <w:rFonts w:ascii="Symbol" w:hAnsi="Symbol" w:hint="default"/>
      </w:rPr>
    </w:lvl>
    <w:lvl w:ilvl="4" w:tplc="52947918" w:tentative="1">
      <w:start w:val="1"/>
      <w:numFmt w:val="bullet"/>
      <w:lvlText w:val=""/>
      <w:lvlJc w:val="left"/>
      <w:pPr>
        <w:tabs>
          <w:tab w:val="num" w:pos="3600"/>
        </w:tabs>
        <w:ind w:left="3600" w:hanging="360"/>
      </w:pPr>
      <w:rPr>
        <w:rFonts w:ascii="Symbol" w:hAnsi="Symbol" w:hint="default"/>
      </w:rPr>
    </w:lvl>
    <w:lvl w:ilvl="5" w:tplc="19BCA6AA" w:tentative="1">
      <w:start w:val="1"/>
      <w:numFmt w:val="bullet"/>
      <w:lvlText w:val=""/>
      <w:lvlJc w:val="left"/>
      <w:pPr>
        <w:tabs>
          <w:tab w:val="num" w:pos="4320"/>
        </w:tabs>
        <w:ind w:left="4320" w:hanging="360"/>
      </w:pPr>
      <w:rPr>
        <w:rFonts w:ascii="Symbol" w:hAnsi="Symbol" w:hint="default"/>
      </w:rPr>
    </w:lvl>
    <w:lvl w:ilvl="6" w:tplc="5B2C32C8" w:tentative="1">
      <w:start w:val="1"/>
      <w:numFmt w:val="bullet"/>
      <w:lvlText w:val=""/>
      <w:lvlJc w:val="left"/>
      <w:pPr>
        <w:tabs>
          <w:tab w:val="num" w:pos="5040"/>
        </w:tabs>
        <w:ind w:left="5040" w:hanging="360"/>
      </w:pPr>
      <w:rPr>
        <w:rFonts w:ascii="Symbol" w:hAnsi="Symbol" w:hint="default"/>
      </w:rPr>
    </w:lvl>
    <w:lvl w:ilvl="7" w:tplc="7736DDE0" w:tentative="1">
      <w:start w:val="1"/>
      <w:numFmt w:val="bullet"/>
      <w:lvlText w:val=""/>
      <w:lvlJc w:val="left"/>
      <w:pPr>
        <w:tabs>
          <w:tab w:val="num" w:pos="5760"/>
        </w:tabs>
        <w:ind w:left="5760" w:hanging="360"/>
      </w:pPr>
      <w:rPr>
        <w:rFonts w:ascii="Symbol" w:hAnsi="Symbol" w:hint="default"/>
      </w:rPr>
    </w:lvl>
    <w:lvl w:ilvl="8" w:tplc="84E25678" w:tentative="1">
      <w:start w:val="1"/>
      <w:numFmt w:val="bullet"/>
      <w:lvlText w:val=""/>
      <w:lvlJc w:val="left"/>
      <w:pPr>
        <w:tabs>
          <w:tab w:val="num" w:pos="6480"/>
        </w:tabs>
        <w:ind w:left="6480" w:hanging="360"/>
      </w:pPr>
      <w:rPr>
        <w:rFonts w:ascii="Symbol" w:hAnsi="Symbol" w:hint="default"/>
      </w:rPr>
    </w:lvl>
  </w:abstractNum>
  <w:abstractNum w:abstractNumId="162">
    <w:nsid w:val="4B6A6900"/>
    <w:multiLevelType w:val="hybridMultilevel"/>
    <w:tmpl w:val="AB346C7C"/>
    <w:lvl w:ilvl="0" w:tplc="98546574">
      <w:start w:val="1"/>
      <w:numFmt w:val="bullet"/>
      <w:lvlText w:val=""/>
      <w:lvlPicBulletId w:val="50"/>
      <w:lvlJc w:val="left"/>
      <w:pPr>
        <w:tabs>
          <w:tab w:val="num" w:pos="720"/>
        </w:tabs>
        <w:ind w:left="720" w:hanging="360"/>
      </w:pPr>
      <w:rPr>
        <w:rFonts w:ascii="Symbol" w:hAnsi="Symbol" w:hint="default"/>
      </w:rPr>
    </w:lvl>
    <w:lvl w:ilvl="1" w:tplc="8CE23D3E" w:tentative="1">
      <w:start w:val="1"/>
      <w:numFmt w:val="bullet"/>
      <w:lvlText w:val=""/>
      <w:lvlJc w:val="left"/>
      <w:pPr>
        <w:tabs>
          <w:tab w:val="num" w:pos="1440"/>
        </w:tabs>
        <w:ind w:left="1440" w:hanging="360"/>
      </w:pPr>
      <w:rPr>
        <w:rFonts w:ascii="Symbol" w:hAnsi="Symbol" w:hint="default"/>
      </w:rPr>
    </w:lvl>
    <w:lvl w:ilvl="2" w:tplc="F372F546" w:tentative="1">
      <w:start w:val="1"/>
      <w:numFmt w:val="bullet"/>
      <w:lvlText w:val=""/>
      <w:lvlJc w:val="left"/>
      <w:pPr>
        <w:tabs>
          <w:tab w:val="num" w:pos="2160"/>
        </w:tabs>
        <w:ind w:left="2160" w:hanging="360"/>
      </w:pPr>
      <w:rPr>
        <w:rFonts w:ascii="Symbol" w:hAnsi="Symbol" w:hint="default"/>
      </w:rPr>
    </w:lvl>
    <w:lvl w:ilvl="3" w:tplc="FE48CE3C" w:tentative="1">
      <w:start w:val="1"/>
      <w:numFmt w:val="bullet"/>
      <w:lvlText w:val=""/>
      <w:lvlJc w:val="left"/>
      <w:pPr>
        <w:tabs>
          <w:tab w:val="num" w:pos="2880"/>
        </w:tabs>
        <w:ind w:left="2880" w:hanging="360"/>
      </w:pPr>
      <w:rPr>
        <w:rFonts w:ascii="Symbol" w:hAnsi="Symbol" w:hint="default"/>
      </w:rPr>
    </w:lvl>
    <w:lvl w:ilvl="4" w:tplc="62C488B6" w:tentative="1">
      <w:start w:val="1"/>
      <w:numFmt w:val="bullet"/>
      <w:lvlText w:val=""/>
      <w:lvlJc w:val="left"/>
      <w:pPr>
        <w:tabs>
          <w:tab w:val="num" w:pos="3600"/>
        </w:tabs>
        <w:ind w:left="3600" w:hanging="360"/>
      </w:pPr>
      <w:rPr>
        <w:rFonts w:ascii="Symbol" w:hAnsi="Symbol" w:hint="default"/>
      </w:rPr>
    </w:lvl>
    <w:lvl w:ilvl="5" w:tplc="4FFE2180" w:tentative="1">
      <w:start w:val="1"/>
      <w:numFmt w:val="bullet"/>
      <w:lvlText w:val=""/>
      <w:lvlJc w:val="left"/>
      <w:pPr>
        <w:tabs>
          <w:tab w:val="num" w:pos="4320"/>
        </w:tabs>
        <w:ind w:left="4320" w:hanging="360"/>
      </w:pPr>
      <w:rPr>
        <w:rFonts w:ascii="Symbol" w:hAnsi="Symbol" w:hint="default"/>
      </w:rPr>
    </w:lvl>
    <w:lvl w:ilvl="6" w:tplc="7CD2ED4A" w:tentative="1">
      <w:start w:val="1"/>
      <w:numFmt w:val="bullet"/>
      <w:lvlText w:val=""/>
      <w:lvlJc w:val="left"/>
      <w:pPr>
        <w:tabs>
          <w:tab w:val="num" w:pos="5040"/>
        </w:tabs>
        <w:ind w:left="5040" w:hanging="360"/>
      </w:pPr>
      <w:rPr>
        <w:rFonts w:ascii="Symbol" w:hAnsi="Symbol" w:hint="default"/>
      </w:rPr>
    </w:lvl>
    <w:lvl w:ilvl="7" w:tplc="E0BC1818" w:tentative="1">
      <w:start w:val="1"/>
      <w:numFmt w:val="bullet"/>
      <w:lvlText w:val=""/>
      <w:lvlJc w:val="left"/>
      <w:pPr>
        <w:tabs>
          <w:tab w:val="num" w:pos="5760"/>
        </w:tabs>
        <w:ind w:left="5760" w:hanging="360"/>
      </w:pPr>
      <w:rPr>
        <w:rFonts w:ascii="Symbol" w:hAnsi="Symbol" w:hint="default"/>
      </w:rPr>
    </w:lvl>
    <w:lvl w:ilvl="8" w:tplc="8E42E9DA" w:tentative="1">
      <w:start w:val="1"/>
      <w:numFmt w:val="bullet"/>
      <w:lvlText w:val=""/>
      <w:lvlJc w:val="left"/>
      <w:pPr>
        <w:tabs>
          <w:tab w:val="num" w:pos="6480"/>
        </w:tabs>
        <w:ind w:left="6480" w:hanging="360"/>
      </w:pPr>
      <w:rPr>
        <w:rFonts w:ascii="Symbol" w:hAnsi="Symbol" w:hint="default"/>
      </w:rPr>
    </w:lvl>
  </w:abstractNum>
  <w:abstractNum w:abstractNumId="163">
    <w:nsid w:val="4BE55DBE"/>
    <w:multiLevelType w:val="hybridMultilevel"/>
    <w:tmpl w:val="16B8FF8E"/>
    <w:lvl w:ilvl="0" w:tplc="6F00CF38">
      <w:start w:val="1"/>
      <w:numFmt w:val="bullet"/>
      <w:lvlText w:val=""/>
      <w:lvlPicBulletId w:val="63"/>
      <w:lvlJc w:val="left"/>
      <w:pPr>
        <w:tabs>
          <w:tab w:val="num" w:pos="720"/>
        </w:tabs>
        <w:ind w:left="720" w:hanging="360"/>
      </w:pPr>
      <w:rPr>
        <w:rFonts w:ascii="Symbol" w:hAnsi="Symbol" w:hint="default"/>
      </w:rPr>
    </w:lvl>
    <w:lvl w:ilvl="1" w:tplc="3984E2E6" w:tentative="1">
      <w:start w:val="1"/>
      <w:numFmt w:val="bullet"/>
      <w:lvlText w:val=""/>
      <w:lvlJc w:val="left"/>
      <w:pPr>
        <w:tabs>
          <w:tab w:val="num" w:pos="1440"/>
        </w:tabs>
        <w:ind w:left="1440" w:hanging="360"/>
      </w:pPr>
      <w:rPr>
        <w:rFonts w:ascii="Symbol" w:hAnsi="Symbol" w:hint="default"/>
      </w:rPr>
    </w:lvl>
    <w:lvl w:ilvl="2" w:tplc="4B7AEF72" w:tentative="1">
      <w:start w:val="1"/>
      <w:numFmt w:val="bullet"/>
      <w:lvlText w:val=""/>
      <w:lvlJc w:val="left"/>
      <w:pPr>
        <w:tabs>
          <w:tab w:val="num" w:pos="2160"/>
        </w:tabs>
        <w:ind w:left="2160" w:hanging="360"/>
      </w:pPr>
      <w:rPr>
        <w:rFonts w:ascii="Symbol" w:hAnsi="Symbol" w:hint="default"/>
      </w:rPr>
    </w:lvl>
    <w:lvl w:ilvl="3" w:tplc="897602E2" w:tentative="1">
      <w:start w:val="1"/>
      <w:numFmt w:val="bullet"/>
      <w:lvlText w:val=""/>
      <w:lvlJc w:val="left"/>
      <w:pPr>
        <w:tabs>
          <w:tab w:val="num" w:pos="2880"/>
        </w:tabs>
        <w:ind w:left="2880" w:hanging="360"/>
      </w:pPr>
      <w:rPr>
        <w:rFonts w:ascii="Symbol" w:hAnsi="Symbol" w:hint="default"/>
      </w:rPr>
    </w:lvl>
    <w:lvl w:ilvl="4" w:tplc="FB56987E" w:tentative="1">
      <w:start w:val="1"/>
      <w:numFmt w:val="bullet"/>
      <w:lvlText w:val=""/>
      <w:lvlJc w:val="left"/>
      <w:pPr>
        <w:tabs>
          <w:tab w:val="num" w:pos="3600"/>
        </w:tabs>
        <w:ind w:left="3600" w:hanging="360"/>
      </w:pPr>
      <w:rPr>
        <w:rFonts w:ascii="Symbol" w:hAnsi="Symbol" w:hint="default"/>
      </w:rPr>
    </w:lvl>
    <w:lvl w:ilvl="5" w:tplc="B832DEC4" w:tentative="1">
      <w:start w:val="1"/>
      <w:numFmt w:val="bullet"/>
      <w:lvlText w:val=""/>
      <w:lvlJc w:val="left"/>
      <w:pPr>
        <w:tabs>
          <w:tab w:val="num" w:pos="4320"/>
        </w:tabs>
        <w:ind w:left="4320" w:hanging="360"/>
      </w:pPr>
      <w:rPr>
        <w:rFonts w:ascii="Symbol" w:hAnsi="Symbol" w:hint="default"/>
      </w:rPr>
    </w:lvl>
    <w:lvl w:ilvl="6" w:tplc="B18E1C8E" w:tentative="1">
      <w:start w:val="1"/>
      <w:numFmt w:val="bullet"/>
      <w:lvlText w:val=""/>
      <w:lvlJc w:val="left"/>
      <w:pPr>
        <w:tabs>
          <w:tab w:val="num" w:pos="5040"/>
        </w:tabs>
        <w:ind w:left="5040" w:hanging="360"/>
      </w:pPr>
      <w:rPr>
        <w:rFonts w:ascii="Symbol" w:hAnsi="Symbol" w:hint="default"/>
      </w:rPr>
    </w:lvl>
    <w:lvl w:ilvl="7" w:tplc="EB6078DE" w:tentative="1">
      <w:start w:val="1"/>
      <w:numFmt w:val="bullet"/>
      <w:lvlText w:val=""/>
      <w:lvlJc w:val="left"/>
      <w:pPr>
        <w:tabs>
          <w:tab w:val="num" w:pos="5760"/>
        </w:tabs>
        <w:ind w:left="5760" w:hanging="360"/>
      </w:pPr>
      <w:rPr>
        <w:rFonts w:ascii="Symbol" w:hAnsi="Symbol" w:hint="default"/>
      </w:rPr>
    </w:lvl>
    <w:lvl w:ilvl="8" w:tplc="7FAA07F8" w:tentative="1">
      <w:start w:val="1"/>
      <w:numFmt w:val="bullet"/>
      <w:lvlText w:val=""/>
      <w:lvlJc w:val="left"/>
      <w:pPr>
        <w:tabs>
          <w:tab w:val="num" w:pos="6480"/>
        </w:tabs>
        <w:ind w:left="6480" w:hanging="360"/>
      </w:pPr>
      <w:rPr>
        <w:rFonts w:ascii="Symbol" w:hAnsi="Symbol" w:hint="default"/>
      </w:rPr>
    </w:lvl>
  </w:abstractNum>
  <w:abstractNum w:abstractNumId="164">
    <w:nsid w:val="4C1A42F3"/>
    <w:multiLevelType w:val="hybridMultilevel"/>
    <w:tmpl w:val="01906AA6"/>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5">
    <w:nsid w:val="4CA75853"/>
    <w:multiLevelType w:val="hybridMultilevel"/>
    <w:tmpl w:val="885467B6"/>
    <w:lvl w:ilvl="0" w:tplc="9446A776">
      <w:start w:val="1"/>
      <w:numFmt w:val="decimal"/>
      <w:lvlText w:val="(%1)"/>
      <w:lvlJc w:val="left"/>
      <w:pPr>
        <w:ind w:left="1440" w:hanging="360"/>
      </w:pPr>
      <w:rPr>
        <w:rFonts w:ascii="Arial" w:hAnsi="Arial" w:cs="Arial" w:hint="default"/>
        <w:b/>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166">
    <w:nsid w:val="4CF10CE3"/>
    <w:multiLevelType w:val="hybridMultilevel"/>
    <w:tmpl w:val="411A070A"/>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7">
    <w:nsid w:val="4D20187A"/>
    <w:multiLevelType w:val="hybridMultilevel"/>
    <w:tmpl w:val="58F41962"/>
    <w:lvl w:ilvl="0" w:tplc="E0AE2B4A">
      <w:start w:val="1"/>
      <w:numFmt w:val="decimal"/>
      <w:lvlText w:val="(%1)"/>
      <w:lvlJc w:val="left"/>
      <w:pPr>
        <w:ind w:left="720" w:hanging="360"/>
      </w:pPr>
      <w:rPr>
        <w:rFonts w:eastAsia="Times New Roman"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8">
    <w:nsid w:val="4DE50E65"/>
    <w:multiLevelType w:val="hybridMultilevel"/>
    <w:tmpl w:val="ED46140C"/>
    <w:lvl w:ilvl="0" w:tplc="71A41A3C">
      <w:start w:val="1"/>
      <w:numFmt w:val="bullet"/>
      <w:lvlText w:val=""/>
      <w:lvlPicBulletId w:val="14"/>
      <w:lvlJc w:val="left"/>
      <w:pPr>
        <w:tabs>
          <w:tab w:val="num" w:pos="720"/>
        </w:tabs>
        <w:ind w:left="720" w:hanging="360"/>
      </w:pPr>
      <w:rPr>
        <w:rFonts w:ascii="Symbol" w:hAnsi="Symbol" w:hint="default"/>
      </w:rPr>
    </w:lvl>
    <w:lvl w:ilvl="1" w:tplc="F3EAF1EE" w:tentative="1">
      <w:start w:val="1"/>
      <w:numFmt w:val="bullet"/>
      <w:lvlText w:val=""/>
      <w:lvlJc w:val="left"/>
      <w:pPr>
        <w:tabs>
          <w:tab w:val="num" w:pos="1440"/>
        </w:tabs>
        <w:ind w:left="1440" w:hanging="360"/>
      </w:pPr>
      <w:rPr>
        <w:rFonts w:ascii="Symbol" w:hAnsi="Symbol" w:hint="default"/>
      </w:rPr>
    </w:lvl>
    <w:lvl w:ilvl="2" w:tplc="F9CCA040" w:tentative="1">
      <w:start w:val="1"/>
      <w:numFmt w:val="bullet"/>
      <w:lvlText w:val=""/>
      <w:lvlJc w:val="left"/>
      <w:pPr>
        <w:tabs>
          <w:tab w:val="num" w:pos="2160"/>
        </w:tabs>
        <w:ind w:left="2160" w:hanging="360"/>
      </w:pPr>
      <w:rPr>
        <w:rFonts w:ascii="Symbol" w:hAnsi="Symbol" w:hint="default"/>
      </w:rPr>
    </w:lvl>
    <w:lvl w:ilvl="3" w:tplc="285EEE8C" w:tentative="1">
      <w:start w:val="1"/>
      <w:numFmt w:val="bullet"/>
      <w:lvlText w:val=""/>
      <w:lvlJc w:val="left"/>
      <w:pPr>
        <w:tabs>
          <w:tab w:val="num" w:pos="2880"/>
        </w:tabs>
        <w:ind w:left="2880" w:hanging="360"/>
      </w:pPr>
      <w:rPr>
        <w:rFonts w:ascii="Symbol" w:hAnsi="Symbol" w:hint="default"/>
      </w:rPr>
    </w:lvl>
    <w:lvl w:ilvl="4" w:tplc="3516DD34" w:tentative="1">
      <w:start w:val="1"/>
      <w:numFmt w:val="bullet"/>
      <w:lvlText w:val=""/>
      <w:lvlJc w:val="left"/>
      <w:pPr>
        <w:tabs>
          <w:tab w:val="num" w:pos="3600"/>
        </w:tabs>
        <w:ind w:left="3600" w:hanging="360"/>
      </w:pPr>
      <w:rPr>
        <w:rFonts w:ascii="Symbol" w:hAnsi="Symbol" w:hint="default"/>
      </w:rPr>
    </w:lvl>
    <w:lvl w:ilvl="5" w:tplc="BAAE2BFA" w:tentative="1">
      <w:start w:val="1"/>
      <w:numFmt w:val="bullet"/>
      <w:lvlText w:val=""/>
      <w:lvlJc w:val="left"/>
      <w:pPr>
        <w:tabs>
          <w:tab w:val="num" w:pos="4320"/>
        </w:tabs>
        <w:ind w:left="4320" w:hanging="360"/>
      </w:pPr>
      <w:rPr>
        <w:rFonts w:ascii="Symbol" w:hAnsi="Symbol" w:hint="default"/>
      </w:rPr>
    </w:lvl>
    <w:lvl w:ilvl="6" w:tplc="92402DF8" w:tentative="1">
      <w:start w:val="1"/>
      <w:numFmt w:val="bullet"/>
      <w:lvlText w:val=""/>
      <w:lvlJc w:val="left"/>
      <w:pPr>
        <w:tabs>
          <w:tab w:val="num" w:pos="5040"/>
        </w:tabs>
        <w:ind w:left="5040" w:hanging="360"/>
      </w:pPr>
      <w:rPr>
        <w:rFonts w:ascii="Symbol" w:hAnsi="Symbol" w:hint="default"/>
      </w:rPr>
    </w:lvl>
    <w:lvl w:ilvl="7" w:tplc="FCA8743E" w:tentative="1">
      <w:start w:val="1"/>
      <w:numFmt w:val="bullet"/>
      <w:lvlText w:val=""/>
      <w:lvlJc w:val="left"/>
      <w:pPr>
        <w:tabs>
          <w:tab w:val="num" w:pos="5760"/>
        </w:tabs>
        <w:ind w:left="5760" w:hanging="360"/>
      </w:pPr>
      <w:rPr>
        <w:rFonts w:ascii="Symbol" w:hAnsi="Symbol" w:hint="default"/>
      </w:rPr>
    </w:lvl>
    <w:lvl w:ilvl="8" w:tplc="F32A555E" w:tentative="1">
      <w:start w:val="1"/>
      <w:numFmt w:val="bullet"/>
      <w:lvlText w:val=""/>
      <w:lvlJc w:val="left"/>
      <w:pPr>
        <w:tabs>
          <w:tab w:val="num" w:pos="6480"/>
        </w:tabs>
        <w:ind w:left="6480" w:hanging="360"/>
      </w:pPr>
      <w:rPr>
        <w:rFonts w:ascii="Symbol" w:hAnsi="Symbol" w:hint="default"/>
      </w:rPr>
    </w:lvl>
  </w:abstractNum>
  <w:abstractNum w:abstractNumId="169">
    <w:nsid w:val="4E11158C"/>
    <w:multiLevelType w:val="hybridMultilevel"/>
    <w:tmpl w:val="D2885484"/>
    <w:lvl w:ilvl="0" w:tplc="00006952">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0">
    <w:nsid w:val="4E1B29C3"/>
    <w:multiLevelType w:val="hybridMultilevel"/>
    <w:tmpl w:val="935A6334"/>
    <w:lvl w:ilvl="0" w:tplc="51327978">
      <w:start w:val="1"/>
      <w:numFmt w:val="decimal"/>
      <w:lvlText w:val="(%1)"/>
      <w:lvlJc w:val="left"/>
      <w:pPr>
        <w:ind w:left="1080" w:hanging="360"/>
      </w:pPr>
      <w:rPr>
        <w:rFonts w:cs="Times New Roman" w:hint="default"/>
        <w:b/>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171">
    <w:nsid w:val="4E7C1F16"/>
    <w:multiLevelType w:val="hybridMultilevel"/>
    <w:tmpl w:val="1FB27BF2"/>
    <w:lvl w:ilvl="0" w:tplc="D1787886">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172">
    <w:nsid w:val="4F5071F0"/>
    <w:multiLevelType w:val="hybridMultilevel"/>
    <w:tmpl w:val="B74EB5FE"/>
    <w:lvl w:ilvl="0" w:tplc="62AE353C">
      <w:start w:val="4"/>
      <w:numFmt w:val="decimal"/>
      <w:lvlText w:val="(%1)"/>
      <w:lvlJc w:val="left"/>
      <w:pPr>
        <w:ind w:left="720" w:hanging="360"/>
      </w:pPr>
      <w:rPr>
        <w:rFonts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3">
    <w:nsid w:val="4FB76E46"/>
    <w:multiLevelType w:val="hybridMultilevel"/>
    <w:tmpl w:val="CD3C1D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4">
    <w:nsid w:val="502D0CC8"/>
    <w:multiLevelType w:val="hybridMultilevel"/>
    <w:tmpl w:val="FEEC7076"/>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5">
    <w:nsid w:val="503E2C96"/>
    <w:multiLevelType w:val="hybridMultilevel"/>
    <w:tmpl w:val="45EE48C8"/>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6">
    <w:nsid w:val="50691D99"/>
    <w:multiLevelType w:val="hybridMultilevel"/>
    <w:tmpl w:val="67280AF2"/>
    <w:lvl w:ilvl="0" w:tplc="2966B3F2">
      <w:start w:val="1"/>
      <w:numFmt w:val="bullet"/>
      <w:lvlText w:val=""/>
      <w:lvlPicBulletId w:val="32"/>
      <w:lvlJc w:val="left"/>
      <w:pPr>
        <w:tabs>
          <w:tab w:val="num" w:pos="720"/>
        </w:tabs>
        <w:ind w:left="720" w:hanging="360"/>
      </w:pPr>
      <w:rPr>
        <w:rFonts w:ascii="Symbol" w:hAnsi="Symbol" w:hint="default"/>
      </w:rPr>
    </w:lvl>
    <w:lvl w:ilvl="1" w:tplc="BF606510" w:tentative="1">
      <w:start w:val="1"/>
      <w:numFmt w:val="bullet"/>
      <w:lvlText w:val=""/>
      <w:lvlJc w:val="left"/>
      <w:pPr>
        <w:tabs>
          <w:tab w:val="num" w:pos="1440"/>
        </w:tabs>
        <w:ind w:left="1440" w:hanging="360"/>
      </w:pPr>
      <w:rPr>
        <w:rFonts w:ascii="Symbol" w:hAnsi="Symbol" w:hint="default"/>
      </w:rPr>
    </w:lvl>
    <w:lvl w:ilvl="2" w:tplc="84DA47B6" w:tentative="1">
      <w:start w:val="1"/>
      <w:numFmt w:val="bullet"/>
      <w:lvlText w:val=""/>
      <w:lvlJc w:val="left"/>
      <w:pPr>
        <w:tabs>
          <w:tab w:val="num" w:pos="2160"/>
        </w:tabs>
        <w:ind w:left="2160" w:hanging="360"/>
      </w:pPr>
      <w:rPr>
        <w:rFonts w:ascii="Symbol" w:hAnsi="Symbol" w:hint="default"/>
      </w:rPr>
    </w:lvl>
    <w:lvl w:ilvl="3" w:tplc="96D0227A" w:tentative="1">
      <w:start w:val="1"/>
      <w:numFmt w:val="bullet"/>
      <w:lvlText w:val=""/>
      <w:lvlJc w:val="left"/>
      <w:pPr>
        <w:tabs>
          <w:tab w:val="num" w:pos="2880"/>
        </w:tabs>
        <w:ind w:left="2880" w:hanging="360"/>
      </w:pPr>
      <w:rPr>
        <w:rFonts w:ascii="Symbol" w:hAnsi="Symbol" w:hint="default"/>
      </w:rPr>
    </w:lvl>
    <w:lvl w:ilvl="4" w:tplc="0232B7FE" w:tentative="1">
      <w:start w:val="1"/>
      <w:numFmt w:val="bullet"/>
      <w:lvlText w:val=""/>
      <w:lvlJc w:val="left"/>
      <w:pPr>
        <w:tabs>
          <w:tab w:val="num" w:pos="3600"/>
        </w:tabs>
        <w:ind w:left="3600" w:hanging="360"/>
      </w:pPr>
      <w:rPr>
        <w:rFonts w:ascii="Symbol" w:hAnsi="Symbol" w:hint="default"/>
      </w:rPr>
    </w:lvl>
    <w:lvl w:ilvl="5" w:tplc="426E0B56" w:tentative="1">
      <w:start w:val="1"/>
      <w:numFmt w:val="bullet"/>
      <w:lvlText w:val=""/>
      <w:lvlJc w:val="left"/>
      <w:pPr>
        <w:tabs>
          <w:tab w:val="num" w:pos="4320"/>
        </w:tabs>
        <w:ind w:left="4320" w:hanging="360"/>
      </w:pPr>
      <w:rPr>
        <w:rFonts w:ascii="Symbol" w:hAnsi="Symbol" w:hint="default"/>
      </w:rPr>
    </w:lvl>
    <w:lvl w:ilvl="6" w:tplc="259AC89A" w:tentative="1">
      <w:start w:val="1"/>
      <w:numFmt w:val="bullet"/>
      <w:lvlText w:val=""/>
      <w:lvlJc w:val="left"/>
      <w:pPr>
        <w:tabs>
          <w:tab w:val="num" w:pos="5040"/>
        </w:tabs>
        <w:ind w:left="5040" w:hanging="360"/>
      </w:pPr>
      <w:rPr>
        <w:rFonts w:ascii="Symbol" w:hAnsi="Symbol" w:hint="default"/>
      </w:rPr>
    </w:lvl>
    <w:lvl w:ilvl="7" w:tplc="2EF26AC6" w:tentative="1">
      <w:start w:val="1"/>
      <w:numFmt w:val="bullet"/>
      <w:lvlText w:val=""/>
      <w:lvlJc w:val="left"/>
      <w:pPr>
        <w:tabs>
          <w:tab w:val="num" w:pos="5760"/>
        </w:tabs>
        <w:ind w:left="5760" w:hanging="360"/>
      </w:pPr>
      <w:rPr>
        <w:rFonts w:ascii="Symbol" w:hAnsi="Symbol" w:hint="default"/>
      </w:rPr>
    </w:lvl>
    <w:lvl w:ilvl="8" w:tplc="D00253E2" w:tentative="1">
      <w:start w:val="1"/>
      <w:numFmt w:val="bullet"/>
      <w:lvlText w:val=""/>
      <w:lvlJc w:val="left"/>
      <w:pPr>
        <w:tabs>
          <w:tab w:val="num" w:pos="6480"/>
        </w:tabs>
        <w:ind w:left="6480" w:hanging="360"/>
      </w:pPr>
      <w:rPr>
        <w:rFonts w:ascii="Symbol" w:hAnsi="Symbol" w:hint="default"/>
      </w:rPr>
    </w:lvl>
  </w:abstractNum>
  <w:abstractNum w:abstractNumId="177">
    <w:nsid w:val="50785489"/>
    <w:multiLevelType w:val="hybridMultilevel"/>
    <w:tmpl w:val="9852FFFC"/>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8">
    <w:nsid w:val="51916B6B"/>
    <w:multiLevelType w:val="hybridMultilevel"/>
    <w:tmpl w:val="3AEE28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9">
    <w:nsid w:val="51B71260"/>
    <w:multiLevelType w:val="hybridMultilevel"/>
    <w:tmpl w:val="D5384100"/>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0">
    <w:nsid w:val="51EE6319"/>
    <w:multiLevelType w:val="hybridMultilevel"/>
    <w:tmpl w:val="36F47948"/>
    <w:lvl w:ilvl="0" w:tplc="D29E80CA">
      <w:start w:val="1"/>
      <w:numFmt w:val="decimal"/>
      <w:lvlText w:val="(%1)"/>
      <w:lvlJc w:val="left"/>
      <w:pPr>
        <w:ind w:left="720" w:hanging="360"/>
      </w:pPr>
      <w:rPr>
        <w:rFonts w:cs="Times New Roman" w:hint="default"/>
        <w:sz w:val="20"/>
      </w:rPr>
    </w:lvl>
    <w:lvl w:ilvl="1" w:tplc="9446A776">
      <w:start w:val="1"/>
      <w:numFmt w:val="decimal"/>
      <w:lvlText w:val="(%2)"/>
      <w:lvlJc w:val="left"/>
      <w:pPr>
        <w:ind w:left="1440" w:hanging="360"/>
      </w:pPr>
      <w:rPr>
        <w:rFonts w:ascii="Arial" w:hAnsi="Arial" w:cs="Arial" w:hint="default"/>
        <w:b/>
      </w:rPr>
    </w:lvl>
    <w:lvl w:ilvl="2" w:tplc="C1CC229C">
      <w:start w:val="1"/>
      <w:numFmt w:val="decimal"/>
      <w:lvlText w:val="%3."/>
      <w:lvlJc w:val="left"/>
      <w:pPr>
        <w:ind w:left="2340" w:hanging="360"/>
      </w:pPr>
      <w:rPr>
        <w:rFonts w:cs="Times New Roman" w:hint="default"/>
      </w:rPr>
    </w:lvl>
    <w:lvl w:ilvl="3" w:tplc="5218EFB6">
      <w:start w:val="12"/>
      <w:numFmt w:val="upperLetter"/>
      <w:lvlText w:val="%4)"/>
      <w:lvlJc w:val="left"/>
      <w:pPr>
        <w:tabs>
          <w:tab w:val="num" w:pos="2880"/>
        </w:tabs>
        <w:ind w:left="2880" w:hanging="360"/>
      </w:pPr>
      <w:rPr>
        <w:rFonts w:cs="Times New Roman" w:hint="default"/>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1">
    <w:nsid w:val="52803E27"/>
    <w:multiLevelType w:val="hybridMultilevel"/>
    <w:tmpl w:val="5858BD3A"/>
    <w:lvl w:ilvl="0" w:tplc="F6EAF5EE">
      <w:start w:val="1"/>
      <w:numFmt w:val="bullet"/>
      <w:lvlText w:val=""/>
      <w:lvlPicBulletId w:val="38"/>
      <w:lvlJc w:val="left"/>
      <w:pPr>
        <w:tabs>
          <w:tab w:val="num" w:pos="720"/>
        </w:tabs>
        <w:ind w:left="720" w:hanging="360"/>
      </w:pPr>
      <w:rPr>
        <w:rFonts w:ascii="Symbol" w:hAnsi="Symbol" w:hint="default"/>
      </w:rPr>
    </w:lvl>
    <w:lvl w:ilvl="1" w:tplc="664C0DD0" w:tentative="1">
      <w:start w:val="1"/>
      <w:numFmt w:val="bullet"/>
      <w:lvlText w:val=""/>
      <w:lvlJc w:val="left"/>
      <w:pPr>
        <w:tabs>
          <w:tab w:val="num" w:pos="1440"/>
        </w:tabs>
        <w:ind w:left="1440" w:hanging="360"/>
      </w:pPr>
      <w:rPr>
        <w:rFonts w:ascii="Symbol" w:hAnsi="Symbol" w:hint="default"/>
      </w:rPr>
    </w:lvl>
    <w:lvl w:ilvl="2" w:tplc="4CFA91AA" w:tentative="1">
      <w:start w:val="1"/>
      <w:numFmt w:val="bullet"/>
      <w:lvlText w:val=""/>
      <w:lvlJc w:val="left"/>
      <w:pPr>
        <w:tabs>
          <w:tab w:val="num" w:pos="2160"/>
        </w:tabs>
        <w:ind w:left="2160" w:hanging="360"/>
      </w:pPr>
      <w:rPr>
        <w:rFonts w:ascii="Symbol" w:hAnsi="Symbol" w:hint="default"/>
      </w:rPr>
    </w:lvl>
    <w:lvl w:ilvl="3" w:tplc="91EA3B38" w:tentative="1">
      <w:start w:val="1"/>
      <w:numFmt w:val="bullet"/>
      <w:lvlText w:val=""/>
      <w:lvlJc w:val="left"/>
      <w:pPr>
        <w:tabs>
          <w:tab w:val="num" w:pos="2880"/>
        </w:tabs>
        <w:ind w:left="2880" w:hanging="360"/>
      </w:pPr>
      <w:rPr>
        <w:rFonts w:ascii="Symbol" w:hAnsi="Symbol" w:hint="default"/>
      </w:rPr>
    </w:lvl>
    <w:lvl w:ilvl="4" w:tplc="3B9E76EC" w:tentative="1">
      <w:start w:val="1"/>
      <w:numFmt w:val="bullet"/>
      <w:lvlText w:val=""/>
      <w:lvlJc w:val="left"/>
      <w:pPr>
        <w:tabs>
          <w:tab w:val="num" w:pos="3600"/>
        </w:tabs>
        <w:ind w:left="3600" w:hanging="360"/>
      </w:pPr>
      <w:rPr>
        <w:rFonts w:ascii="Symbol" w:hAnsi="Symbol" w:hint="default"/>
      </w:rPr>
    </w:lvl>
    <w:lvl w:ilvl="5" w:tplc="C46CDF84" w:tentative="1">
      <w:start w:val="1"/>
      <w:numFmt w:val="bullet"/>
      <w:lvlText w:val=""/>
      <w:lvlJc w:val="left"/>
      <w:pPr>
        <w:tabs>
          <w:tab w:val="num" w:pos="4320"/>
        </w:tabs>
        <w:ind w:left="4320" w:hanging="360"/>
      </w:pPr>
      <w:rPr>
        <w:rFonts w:ascii="Symbol" w:hAnsi="Symbol" w:hint="default"/>
      </w:rPr>
    </w:lvl>
    <w:lvl w:ilvl="6" w:tplc="4710ADA4" w:tentative="1">
      <w:start w:val="1"/>
      <w:numFmt w:val="bullet"/>
      <w:lvlText w:val=""/>
      <w:lvlJc w:val="left"/>
      <w:pPr>
        <w:tabs>
          <w:tab w:val="num" w:pos="5040"/>
        </w:tabs>
        <w:ind w:left="5040" w:hanging="360"/>
      </w:pPr>
      <w:rPr>
        <w:rFonts w:ascii="Symbol" w:hAnsi="Symbol" w:hint="default"/>
      </w:rPr>
    </w:lvl>
    <w:lvl w:ilvl="7" w:tplc="1602AD8A" w:tentative="1">
      <w:start w:val="1"/>
      <w:numFmt w:val="bullet"/>
      <w:lvlText w:val=""/>
      <w:lvlJc w:val="left"/>
      <w:pPr>
        <w:tabs>
          <w:tab w:val="num" w:pos="5760"/>
        </w:tabs>
        <w:ind w:left="5760" w:hanging="360"/>
      </w:pPr>
      <w:rPr>
        <w:rFonts w:ascii="Symbol" w:hAnsi="Symbol" w:hint="default"/>
      </w:rPr>
    </w:lvl>
    <w:lvl w:ilvl="8" w:tplc="10CA7A6E" w:tentative="1">
      <w:start w:val="1"/>
      <w:numFmt w:val="bullet"/>
      <w:lvlText w:val=""/>
      <w:lvlJc w:val="left"/>
      <w:pPr>
        <w:tabs>
          <w:tab w:val="num" w:pos="6480"/>
        </w:tabs>
        <w:ind w:left="6480" w:hanging="360"/>
      </w:pPr>
      <w:rPr>
        <w:rFonts w:ascii="Symbol" w:hAnsi="Symbol" w:hint="default"/>
      </w:rPr>
    </w:lvl>
  </w:abstractNum>
  <w:abstractNum w:abstractNumId="182">
    <w:nsid w:val="5282798D"/>
    <w:multiLevelType w:val="hybridMultilevel"/>
    <w:tmpl w:val="ED323150"/>
    <w:lvl w:ilvl="0" w:tplc="399ED016">
      <w:start w:val="1"/>
      <w:numFmt w:val="bullet"/>
      <w:lvlText w:val=""/>
      <w:lvlPicBulletId w:val="55"/>
      <w:lvlJc w:val="left"/>
      <w:pPr>
        <w:tabs>
          <w:tab w:val="num" w:pos="720"/>
        </w:tabs>
        <w:ind w:left="720" w:hanging="360"/>
      </w:pPr>
      <w:rPr>
        <w:rFonts w:ascii="Symbol" w:hAnsi="Symbol" w:hint="default"/>
      </w:rPr>
    </w:lvl>
    <w:lvl w:ilvl="1" w:tplc="7CF0A2F8" w:tentative="1">
      <w:start w:val="1"/>
      <w:numFmt w:val="bullet"/>
      <w:lvlText w:val=""/>
      <w:lvlJc w:val="left"/>
      <w:pPr>
        <w:tabs>
          <w:tab w:val="num" w:pos="1440"/>
        </w:tabs>
        <w:ind w:left="1440" w:hanging="360"/>
      </w:pPr>
      <w:rPr>
        <w:rFonts w:ascii="Symbol" w:hAnsi="Symbol" w:hint="default"/>
      </w:rPr>
    </w:lvl>
    <w:lvl w:ilvl="2" w:tplc="9BE40FF0" w:tentative="1">
      <w:start w:val="1"/>
      <w:numFmt w:val="bullet"/>
      <w:lvlText w:val=""/>
      <w:lvlJc w:val="left"/>
      <w:pPr>
        <w:tabs>
          <w:tab w:val="num" w:pos="2160"/>
        </w:tabs>
        <w:ind w:left="2160" w:hanging="360"/>
      </w:pPr>
      <w:rPr>
        <w:rFonts w:ascii="Symbol" w:hAnsi="Symbol" w:hint="default"/>
      </w:rPr>
    </w:lvl>
    <w:lvl w:ilvl="3" w:tplc="BD90D8E4" w:tentative="1">
      <w:start w:val="1"/>
      <w:numFmt w:val="bullet"/>
      <w:lvlText w:val=""/>
      <w:lvlJc w:val="left"/>
      <w:pPr>
        <w:tabs>
          <w:tab w:val="num" w:pos="2880"/>
        </w:tabs>
        <w:ind w:left="2880" w:hanging="360"/>
      </w:pPr>
      <w:rPr>
        <w:rFonts w:ascii="Symbol" w:hAnsi="Symbol" w:hint="default"/>
      </w:rPr>
    </w:lvl>
    <w:lvl w:ilvl="4" w:tplc="3ACAA70C" w:tentative="1">
      <w:start w:val="1"/>
      <w:numFmt w:val="bullet"/>
      <w:lvlText w:val=""/>
      <w:lvlJc w:val="left"/>
      <w:pPr>
        <w:tabs>
          <w:tab w:val="num" w:pos="3600"/>
        </w:tabs>
        <w:ind w:left="3600" w:hanging="360"/>
      </w:pPr>
      <w:rPr>
        <w:rFonts w:ascii="Symbol" w:hAnsi="Symbol" w:hint="default"/>
      </w:rPr>
    </w:lvl>
    <w:lvl w:ilvl="5" w:tplc="0B1C916C" w:tentative="1">
      <w:start w:val="1"/>
      <w:numFmt w:val="bullet"/>
      <w:lvlText w:val=""/>
      <w:lvlJc w:val="left"/>
      <w:pPr>
        <w:tabs>
          <w:tab w:val="num" w:pos="4320"/>
        </w:tabs>
        <w:ind w:left="4320" w:hanging="360"/>
      </w:pPr>
      <w:rPr>
        <w:rFonts w:ascii="Symbol" w:hAnsi="Symbol" w:hint="default"/>
      </w:rPr>
    </w:lvl>
    <w:lvl w:ilvl="6" w:tplc="74D217A2" w:tentative="1">
      <w:start w:val="1"/>
      <w:numFmt w:val="bullet"/>
      <w:lvlText w:val=""/>
      <w:lvlJc w:val="left"/>
      <w:pPr>
        <w:tabs>
          <w:tab w:val="num" w:pos="5040"/>
        </w:tabs>
        <w:ind w:left="5040" w:hanging="360"/>
      </w:pPr>
      <w:rPr>
        <w:rFonts w:ascii="Symbol" w:hAnsi="Symbol" w:hint="default"/>
      </w:rPr>
    </w:lvl>
    <w:lvl w:ilvl="7" w:tplc="2738DF00" w:tentative="1">
      <w:start w:val="1"/>
      <w:numFmt w:val="bullet"/>
      <w:lvlText w:val=""/>
      <w:lvlJc w:val="left"/>
      <w:pPr>
        <w:tabs>
          <w:tab w:val="num" w:pos="5760"/>
        </w:tabs>
        <w:ind w:left="5760" w:hanging="360"/>
      </w:pPr>
      <w:rPr>
        <w:rFonts w:ascii="Symbol" w:hAnsi="Symbol" w:hint="default"/>
      </w:rPr>
    </w:lvl>
    <w:lvl w:ilvl="8" w:tplc="BC9EAFE4" w:tentative="1">
      <w:start w:val="1"/>
      <w:numFmt w:val="bullet"/>
      <w:lvlText w:val=""/>
      <w:lvlJc w:val="left"/>
      <w:pPr>
        <w:tabs>
          <w:tab w:val="num" w:pos="6480"/>
        </w:tabs>
        <w:ind w:left="6480" w:hanging="360"/>
      </w:pPr>
      <w:rPr>
        <w:rFonts w:ascii="Symbol" w:hAnsi="Symbol" w:hint="default"/>
      </w:rPr>
    </w:lvl>
  </w:abstractNum>
  <w:abstractNum w:abstractNumId="183">
    <w:nsid w:val="528624E9"/>
    <w:multiLevelType w:val="hybridMultilevel"/>
    <w:tmpl w:val="036ED19C"/>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4">
    <w:nsid w:val="538730D7"/>
    <w:multiLevelType w:val="multilevel"/>
    <w:tmpl w:val="3800C326"/>
    <w:lvl w:ilvl="0">
      <w:start w:val="1"/>
      <w:numFmt w:val="decimal"/>
      <w:lvlText w:val="%1."/>
      <w:lvlJc w:val="left"/>
      <w:pPr>
        <w:ind w:left="720" w:hanging="360"/>
      </w:pPr>
      <w:rPr>
        <w:rFonts w:cs="Times New Roman" w:hint="default"/>
      </w:rPr>
    </w:lvl>
    <w:lvl w:ilvl="1">
      <w:start w:val="2"/>
      <w:numFmt w:val="decimal"/>
      <w:isLgl/>
      <w:lvlText w:val="%1.%2"/>
      <w:lvlJc w:val="left"/>
      <w:pPr>
        <w:ind w:left="720" w:hanging="360"/>
      </w:pPr>
      <w:rPr>
        <w:rFonts w:cs="Times New Roman" w:hint="default"/>
      </w:rPr>
    </w:lvl>
    <w:lvl w:ilvl="2">
      <w:start w:val="3"/>
      <w:numFmt w:val="decimal"/>
      <w:isLgl/>
      <w:lvlText w:val="%1.%2.%3"/>
      <w:lvlJc w:val="left"/>
      <w:pPr>
        <w:ind w:left="720" w:hanging="36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080" w:hanging="720"/>
      </w:pPr>
      <w:rPr>
        <w:rFonts w:cs="Times New Roman" w:hint="default"/>
      </w:rPr>
    </w:lvl>
    <w:lvl w:ilvl="5">
      <w:start w:val="1"/>
      <w:numFmt w:val="decimal"/>
      <w:isLgl/>
      <w:lvlText w:val="%1.%2.%3.%4.%5.%6"/>
      <w:lvlJc w:val="left"/>
      <w:pPr>
        <w:ind w:left="1080" w:hanging="720"/>
      </w:pPr>
      <w:rPr>
        <w:rFonts w:cs="Times New Roman" w:hint="default"/>
      </w:rPr>
    </w:lvl>
    <w:lvl w:ilvl="6">
      <w:start w:val="1"/>
      <w:numFmt w:val="decimal"/>
      <w:isLgl/>
      <w:lvlText w:val="%1.%2.%3.%4.%5.%6.%7"/>
      <w:lvlJc w:val="left"/>
      <w:pPr>
        <w:ind w:left="1440" w:hanging="1080"/>
      </w:pPr>
      <w:rPr>
        <w:rFonts w:cs="Times New Roman" w:hint="default"/>
      </w:rPr>
    </w:lvl>
    <w:lvl w:ilvl="7">
      <w:start w:val="1"/>
      <w:numFmt w:val="decimal"/>
      <w:isLgl/>
      <w:lvlText w:val="%1.%2.%3.%4.%5.%6.%7.%8"/>
      <w:lvlJc w:val="left"/>
      <w:pPr>
        <w:ind w:left="1440" w:hanging="1080"/>
      </w:pPr>
      <w:rPr>
        <w:rFonts w:cs="Times New Roman" w:hint="default"/>
      </w:rPr>
    </w:lvl>
    <w:lvl w:ilvl="8">
      <w:start w:val="1"/>
      <w:numFmt w:val="decimal"/>
      <w:isLgl/>
      <w:lvlText w:val="%1.%2.%3.%4.%5.%6.%7.%8.%9"/>
      <w:lvlJc w:val="left"/>
      <w:pPr>
        <w:ind w:left="1440" w:hanging="1080"/>
      </w:pPr>
      <w:rPr>
        <w:rFonts w:cs="Times New Roman" w:hint="default"/>
      </w:rPr>
    </w:lvl>
  </w:abstractNum>
  <w:abstractNum w:abstractNumId="185">
    <w:nsid w:val="54160534"/>
    <w:multiLevelType w:val="hybridMultilevel"/>
    <w:tmpl w:val="2B281BD6"/>
    <w:lvl w:ilvl="0" w:tplc="6B80652A">
      <w:start w:val="1"/>
      <w:numFmt w:val="bullet"/>
      <w:lvlText w:val=""/>
      <w:lvlPicBulletId w:val="80"/>
      <w:lvlJc w:val="left"/>
      <w:pPr>
        <w:tabs>
          <w:tab w:val="num" w:pos="720"/>
        </w:tabs>
        <w:ind w:left="720" w:hanging="360"/>
      </w:pPr>
      <w:rPr>
        <w:rFonts w:ascii="Symbol" w:hAnsi="Symbol" w:hint="default"/>
      </w:rPr>
    </w:lvl>
    <w:lvl w:ilvl="1" w:tplc="8460EE2A" w:tentative="1">
      <w:start w:val="1"/>
      <w:numFmt w:val="bullet"/>
      <w:lvlText w:val=""/>
      <w:lvlJc w:val="left"/>
      <w:pPr>
        <w:tabs>
          <w:tab w:val="num" w:pos="1440"/>
        </w:tabs>
        <w:ind w:left="1440" w:hanging="360"/>
      </w:pPr>
      <w:rPr>
        <w:rFonts w:ascii="Symbol" w:hAnsi="Symbol" w:hint="default"/>
      </w:rPr>
    </w:lvl>
    <w:lvl w:ilvl="2" w:tplc="64E2ACA6" w:tentative="1">
      <w:start w:val="1"/>
      <w:numFmt w:val="bullet"/>
      <w:lvlText w:val=""/>
      <w:lvlJc w:val="left"/>
      <w:pPr>
        <w:tabs>
          <w:tab w:val="num" w:pos="2160"/>
        </w:tabs>
        <w:ind w:left="2160" w:hanging="360"/>
      </w:pPr>
      <w:rPr>
        <w:rFonts w:ascii="Symbol" w:hAnsi="Symbol" w:hint="default"/>
      </w:rPr>
    </w:lvl>
    <w:lvl w:ilvl="3" w:tplc="0CC64AB4" w:tentative="1">
      <w:start w:val="1"/>
      <w:numFmt w:val="bullet"/>
      <w:lvlText w:val=""/>
      <w:lvlJc w:val="left"/>
      <w:pPr>
        <w:tabs>
          <w:tab w:val="num" w:pos="2880"/>
        </w:tabs>
        <w:ind w:left="2880" w:hanging="360"/>
      </w:pPr>
      <w:rPr>
        <w:rFonts w:ascii="Symbol" w:hAnsi="Symbol" w:hint="default"/>
      </w:rPr>
    </w:lvl>
    <w:lvl w:ilvl="4" w:tplc="331ADF54" w:tentative="1">
      <w:start w:val="1"/>
      <w:numFmt w:val="bullet"/>
      <w:lvlText w:val=""/>
      <w:lvlJc w:val="left"/>
      <w:pPr>
        <w:tabs>
          <w:tab w:val="num" w:pos="3600"/>
        </w:tabs>
        <w:ind w:left="3600" w:hanging="360"/>
      </w:pPr>
      <w:rPr>
        <w:rFonts w:ascii="Symbol" w:hAnsi="Symbol" w:hint="default"/>
      </w:rPr>
    </w:lvl>
    <w:lvl w:ilvl="5" w:tplc="26F86062" w:tentative="1">
      <w:start w:val="1"/>
      <w:numFmt w:val="bullet"/>
      <w:lvlText w:val=""/>
      <w:lvlJc w:val="left"/>
      <w:pPr>
        <w:tabs>
          <w:tab w:val="num" w:pos="4320"/>
        </w:tabs>
        <w:ind w:left="4320" w:hanging="360"/>
      </w:pPr>
      <w:rPr>
        <w:rFonts w:ascii="Symbol" w:hAnsi="Symbol" w:hint="default"/>
      </w:rPr>
    </w:lvl>
    <w:lvl w:ilvl="6" w:tplc="12D23ED8" w:tentative="1">
      <w:start w:val="1"/>
      <w:numFmt w:val="bullet"/>
      <w:lvlText w:val=""/>
      <w:lvlJc w:val="left"/>
      <w:pPr>
        <w:tabs>
          <w:tab w:val="num" w:pos="5040"/>
        </w:tabs>
        <w:ind w:left="5040" w:hanging="360"/>
      </w:pPr>
      <w:rPr>
        <w:rFonts w:ascii="Symbol" w:hAnsi="Symbol" w:hint="default"/>
      </w:rPr>
    </w:lvl>
    <w:lvl w:ilvl="7" w:tplc="576432E2" w:tentative="1">
      <w:start w:val="1"/>
      <w:numFmt w:val="bullet"/>
      <w:lvlText w:val=""/>
      <w:lvlJc w:val="left"/>
      <w:pPr>
        <w:tabs>
          <w:tab w:val="num" w:pos="5760"/>
        </w:tabs>
        <w:ind w:left="5760" w:hanging="360"/>
      </w:pPr>
      <w:rPr>
        <w:rFonts w:ascii="Symbol" w:hAnsi="Symbol" w:hint="default"/>
      </w:rPr>
    </w:lvl>
    <w:lvl w:ilvl="8" w:tplc="7E087430" w:tentative="1">
      <w:start w:val="1"/>
      <w:numFmt w:val="bullet"/>
      <w:lvlText w:val=""/>
      <w:lvlJc w:val="left"/>
      <w:pPr>
        <w:tabs>
          <w:tab w:val="num" w:pos="6480"/>
        </w:tabs>
        <w:ind w:left="6480" w:hanging="360"/>
      </w:pPr>
      <w:rPr>
        <w:rFonts w:ascii="Symbol" w:hAnsi="Symbol" w:hint="default"/>
      </w:rPr>
    </w:lvl>
  </w:abstractNum>
  <w:abstractNum w:abstractNumId="186">
    <w:nsid w:val="5427336D"/>
    <w:multiLevelType w:val="hybridMultilevel"/>
    <w:tmpl w:val="15248890"/>
    <w:lvl w:ilvl="0" w:tplc="6FA6B0AE">
      <w:start w:val="1"/>
      <w:numFmt w:val="bullet"/>
      <w:lvlText w:val=""/>
      <w:lvlPicBulletId w:val="28"/>
      <w:lvlJc w:val="left"/>
      <w:pPr>
        <w:tabs>
          <w:tab w:val="num" w:pos="720"/>
        </w:tabs>
        <w:ind w:left="720" w:hanging="360"/>
      </w:pPr>
      <w:rPr>
        <w:rFonts w:ascii="Symbol" w:hAnsi="Symbol" w:hint="default"/>
      </w:rPr>
    </w:lvl>
    <w:lvl w:ilvl="1" w:tplc="8892D192" w:tentative="1">
      <w:start w:val="1"/>
      <w:numFmt w:val="bullet"/>
      <w:lvlText w:val=""/>
      <w:lvlJc w:val="left"/>
      <w:pPr>
        <w:tabs>
          <w:tab w:val="num" w:pos="1440"/>
        </w:tabs>
        <w:ind w:left="1440" w:hanging="360"/>
      </w:pPr>
      <w:rPr>
        <w:rFonts w:ascii="Symbol" w:hAnsi="Symbol" w:hint="default"/>
      </w:rPr>
    </w:lvl>
    <w:lvl w:ilvl="2" w:tplc="8390AFA6" w:tentative="1">
      <w:start w:val="1"/>
      <w:numFmt w:val="bullet"/>
      <w:lvlText w:val=""/>
      <w:lvlJc w:val="left"/>
      <w:pPr>
        <w:tabs>
          <w:tab w:val="num" w:pos="2160"/>
        </w:tabs>
        <w:ind w:left="2160" w:hanging="360"/>
      </w:pPr>
      <w:rPr>
        <w:rFonts w:ascii="Symbol" w:hAnsi="Symbol" w:hint="default"/>
      </w:rPr>
    </w:lvl>
    <w:lvl w:ilvl="3" w:tplc="E280DB86" w:tentative="1">
      <w:start w:val="1"/>
      <w:numFmt w:val="bullet"/>
      <w:lvlText w:val=""/>
      <w:lvlJc w:val="left"/>
      <w:pPr>
        <w:tabs>
          <w:tab w:val="num" w:pos="2880"/>
        </w:tabs>
        <w:ind w:left="2880" w:hanging="360"/>
      </w:pPr>
      <w:rPr>
        <w:rFonts w:ascii="Symbol" w:hAnsi="Symbol" w:hint="default"/>
      </w:rPr>
    </w:lvl>
    <w:lvl w:ilvl="4" w:tplc="5282ADE2" w:tentative="1">
      <w:start w:val="1"/>
      <w:numFmt w:val="bullet"/>
      <w:lvlText w:val=""/>
      <w:lvlJc w:val="left"/>
      <w:pPr>
        <w:tabs>
          <w:tab w:val="num" w:pos="3600"/>
        </w:tabs>
        <w:ind w:left="3600" w:hanging="360"/>
      </w:pPr>
      <w:rPr>
        <w:rFonts w:ascii="Symbol" w:hAnsi="Symbol" w:hint="default"/>
      </w:rPr>
    </w:lvl>
    <w:lvl w:ilvl="5" w:tplc="33CC911C" w:tentative="1">
      <w:start w:val="1"/>
      <w:numFmt w:val="bullet"/>
      <w:lvlText w:val=""/>
      <w:lvlJc w:val="left"/>
      <w:pPr>
        <w:tabs>
          <w:tab w:val="num" w:pos="4320"/>
        </w:tabs>
        <w:ind w:left="4320" w:hanging="360"/>
      </w:pPr>
      <w:rPr>
        <w:rFonts w:ascii="Symbol" w:hAnsi="Symbol" w:hint="default"/>
      </w:rPr>
    </w:lvl>
    <w:lvl w:ilvl="6" w:tplc="819239A8" w:tentative="1">
      <w:start w:val="1"/>
      <w:numFmt w:val="bullet"/>
      <w:lvlText w:val=""/>
      <w:lvlJc w:val="left"/>
      <w:pPr>
        <w:tabs>
          <w:tab w:val="num" w:pos="5040"/>
        </w:tabs>
        <w:ind w:left="5040" w:hanging="360"/>
      </w:pPr>
      <w:rPr>
        <w:rFonts w:ascii="Symbol" w:hAnsi="Symbol" w:hint="default"/>
      </w:rPr>
    </w:lvl>
    <w:lvl w:ilvl="7" w:tplc="38E2C9C6" w:tentative="1">
      <w:start w:val="1"/>
      <w:numFmt w:val="bullet"/>
      <w:lvlText w:val=""/>
      <w:lvlJc w:val="left"/>
      <w:pPr>
        <w:tabs>
          <w:tab w:val="num" w:pos="5760"/>
        </w:tabs>
        <w:ind w:left="5760" w:hanging="360"/>
      </w:pPr>
      <w:rPr>
        <w:rFonts w:ascii="Symbol" w:hAnsi="Symbol" w:hint="default"/>
      </w:rPr>
    </w:lvl>
    <w:lvl w:ilvl="8" w:tplc="348E917A" w:tentative="1">
      <w:start w:val="1"/>
      <w:numFmt w:val="bullet"/>
      <w:lvlText w:val=""/>
      <w:lvlJc w:val="left"/>
      <w:pPr>
        <w:tabs>
          <w:tab w:val="num" w:pos="6480"/>
        </w:tabs>
        <w:ind w:left="6480" w:hanging="360"/>
      </w:pPr>
      <w:rPr>
        <w:rFonts w:ascii="Symbol" w:hAnsi="Symbol" w:hint="default"/>
      </w:rPr>
    </w:lvl>
  </w:abstractNum>
  <w:abstractNum w:abstractNumId="187">
    <w:nsid w:val="545B6059"/>
    <w:multiLevelType w:val="hybridMultilevel"/>
    <w:tmpl w:val="F7D8C632"/>
    <w:lvl w:ilvl="0" w:tplc="00006952">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8">
    <w:nsid w:val="5471366F"/>
    <w:multiLevelType w:val="hybridMultilevel"/>
    <w:tmpl w:val="64127AC8"/>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9">
    <w:nsid w:val="55F6063B"/>
    <w:multiLevelType w:val="hybridMultilevel"/>
    <w:tmpl w:val="1C949A2A"/>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0">
    <w:nsid w:val="561648D9"/>
    <w:multiLevelType w:val="hybridMultilevel"/>
    <w:tmpl w:val="8A4880E0"/>
    <w:lvl w:ilvl="0" w:tplc="1584A94A">
      <w:start w:val="1"/>
      <w:numFmt w:val="bullet"/>
      <w:lvlText w:val=""/>
      <w:lvlPicBulletId w:val="53"/>
      <w:lvlJc w:val="left"/>
      <w:pPr>
        <w:tabs>
          <w:tab w:val="num" w:pos="720"/>
        </w:tabs>
        <w:ind w:left="720" w:hanging="360"/>
      </w:pPr>
      <w:rPr>
        <w:rFonts w:ascii="Symbol" w:hAnsi="Symbol" w:hint="default"/>
      </w:rPr>
    </w:lvl>
    <w:lvl w:ilvl="1" w:tplc="564C0DF4" w:tentative="1">
      <w:start w:val="1"/>
      <w:numFmt w:val="bullet"/>
      <w:lvlText w:val=""/>
      <w:lvlJc w:val="left"/>
      <w:pPr>
        <w:tabs>
          <w:tab w:val="num" w:pos="1440"/>
        </w:tabs>
        <w:ind w:left="1440" w:hanging="360"/>
      </w:pPr>
      <w:rPr>
        <w:rFonts w:ascii="Symbol" w:hAnsi="Symbol" w:hint="default"/>
      </w:rPr>
    </w:lvl>
    <w:lvl w:ilvl="2" w:tplc="B13C008C" w:tentative="1">
      <w:start w:val="1"/>
      <w:numFmt w:val="bullet"/>
      <w:lvlText w:val=""/>
      <w:lvlJc w:val="left"/>
      <w:pPr>
        <w:tabs>
          <w:tab w:val="num" w:pos="2160"/>
        </w:tabs>
        <w:ind w:left="2160" w:hanging="360"/>
      </w:pPr>
      <w:rPr>
        <w:rFonts w:ascii="Symbol" w:hAnsi="Symbol" w:hint="default"/>
      </w:rPr>
    </w:lvl>
    <w:lvl w:ilvl="3" w:tplc="78C2509A" w:tentative="1">
      <w:start w:val="1"/>
      <w:numFmt w:val="bullet"/>
      <w:lvlText w:val=""/>
      <w:lvlJc w:val="left"/>
      <w:pPr>
        <w:tabs>
          <w:tab w:val="num" w:pos="2880"/>
        </w:tabs>
        <w:ind w:left="2880" w:hanging="360"/>
      </w:pPr>
      <w:rPr>
        <w:rFonts w:ascii="Symbol" w:hAnsi="Symbol" w:hint="default"/>
      </w:rPr>
    </w:lvl>
    <w:lvl w:ilvl="4" w:tplc="72A8324A" w:tentative="1">
      <w:start w:val="1"/>
      <w:numFmt w:val="bullet"/>
      <w:lvlText w:val=""/>
      <w:lvlJc w:val="left"/>
      <w:pPr>
        <w:tabs>
          <w:tab w:val="num" w:pos="3600"/>
        </w:tabs>
        <w:ind w:left="3600" w:hanging="360"/>
      </w:pPr>
      <w:rPr>
        <w:rFonts w:ascii="Symbol" w:hAnsi="Symbol" w:hint="default"/>
      </w:rPr>
    </w:lvl>
    <w:lvl w:ilvl="5" w:tplc="90127AB4" w:tentative="1">
      <w:start w:val="1"/>
      <w:numFmt w:val="bullet"/>
      <w:lvlText w:val=""/>
      <w:lvlJc w:val="left"/>
      <w:pPr>
        <w:tabs>
          <w:tab w:val="num" w:pos="4320"/>
        </w:tabs>
        <w:ind w:left="4320" w:hanging="360"/>
      </w:pPr>
      <w:rPr>
        <w:rFonts w:ascii="Symbol" w:hAnsi="Symbol" w:hint="default"/>
      </w:rPr>
    </w:lvl>
    <w:lvl w:ilvl="6" w:tplc="AE0A52DC" w:tentative="1">
      <w:start w:val="1"/>
      <w:numFmt w:val="bullet"/>
      <w:lvlText w:val=""/>
      <w:lvlJc w:val="left"/>
      <w:pPr>
        <w:tabs>
          <w:tab w:val="num" w:pos="5040"/>
        </w:tabs>
        <w:ind w:left="5040" w:hanging="360"/>
      </w:pPr>
      <w:rPr>
        <w:rFonts w:ascii="Symbol" w:hAnsi="Symbol" w:hint="default"/>
      </w:rPr>
    </w:lvl>
    <w:lvl w:ilvl="7" w:tplc="480204FE" w:tentative="1">
      <w:start w:val="1"/>
      <w:numFmt w:val="bullet"/>
      <w:lvlText w:val=""/>
      <w:lvlJc w:val="left"/>
      <w:pPr>
        <w:tabs>
          <w:tab w:val="num" w:pos="5760"/>
        </w:tabs>
        <w:ind w:left="5760" w:hanging="360"/>
      </w:pPr>
      <w:rPr>
        <w:rFonts w:ascii="Symbol" w:hAnsi="Symbol" w:hint="default"/>
      </w:rPr>
    </w:lvl>
    <w:lvl w:ilvl="8" w:tplc="04C09480" w:tentative="1">
      <w:start w:val="1"/>
      <w:numFmt w:val="bullet"/>
      <w:lvlText w:val=""/>
      <w:lvlJc w:val="left"/>
      <w:pPr>
        <w:tabs>
          <w:tab w:val="num" w:pos="6480"/>
        </w:tabs>
        <w:ind w:left="6480" w:hanging="360"/>
      </w:pPr>
      <w:rPr>
        <w:rFonts w:ascii="Symbol" w:hAnsi="Symbol" w:hint="default"/>
      </w:rPr>
    </w:lvl>
  </w:abstractNum>
  <w:abstractNum w:abstractNumId="191">
    <w:nsid w:val="562E672E"/>
    <w:multiLevelType w:val="hybridMultilevel"/>
    <w:tmpl w:val="3A7289C0"/>
    <w:lvl w:ilvl="0" w:tplc="04190001">
      <w:start w:val="1"/>
      <w:numFmt w:val="bullet"/>
      <w:lvlText w:val=""/>
      <w:lvlJc w:val="left"/>
      <w:pPr>
        <w:ind w:left="1140" w:hanging="360"/>
      </w:pPr>
      <w:rPr>
        <w:rFonts w:ascii="Symbol" w:hAnsi="Symbol" w:hint="default"/>
      </w:rPr>
    </w:lvl>
    <w:lvl w:ilvl="1" w:tplc="04190003" w:tentative="1">
      <w:start w:val="1"/>
      <w:numFmt w:val="bullet"/>
      <w:lvlText w:val="o"/>
      <w:lvlJc w:val="left"/>
      <w:pPr>
        <w:ind w:left="1860" w:hanging="360"/>
      </w:pPr>
      <w:rPr>
        <w:rFonts w:ascii="Courier New" w:hAnsi="Courier New" w:hint="default"/>
      </w:rPr>
    </w:lvl>
    <w:lvl w:ilvl="2" w:tplc="04190005" w:tentative="1">
      <w:start w:val="1"/>
      <w:numFmt w:val="bullet"/>
      <w:lvlText w:val=""/>
      <w:lvlJc w:val="left"/>
      <w:pPr>
        <w:ind w:left="2580" w:hanging="360"/>
      </w:pPr>
      <w:rPr>
        <w:rFonts w:ascii="Wingdings" w:hAnsi="Wingdings" w:hint="default"/>
      </w:rPr>
    </w:lvl>
    <w:lvl w:ilvl="3" w:tplc="04190001" w:tentative="1">
      <w:start w:val="1"/>
      <w:numFmt w:val="bullet"/>
      <w:lvlText w:val=""/>
      <w:lvlJc w:val="left"/>
      <w:pPr>
        <w:ind w:left="3300" w:hanging="360"/>
      </w:pPr>
      <w:rPr>
        <w:rFonts w:ascii="Symbol" w:hAnsi="Symbol" w:hint="default"/>
      </w:rPr>
    </w:lvl>
    <w:lvl w:ilvl="4" w:tplc="04190003" w:tentative="1">
      <w:start w:val="1"/>
      <w:numFmt w:val="bullet"/>
      <w:lvlText w:val="o"/>
      <w:lvlJc w:val="left"/>
      <w:pPr>
        <w:ind w:left="4020" w:hanging="360"/>
      </w:pPr>
      <w:rPr>
        <w:rFonts w:ascii="Courier New" w:hAnsi="Courier New" w:hint="default"/>
      </w:rPr>
    </w:lvl>
    <w:lvl w:ilvl="5" w:tplc="04190005" w:tentative="1">
      <w:start w:val="1"/>
      <w:numFmt w:val="bullet"/>
      <w:lvlText w:val=""/>
      <w:lvlJc w:val="left"/>
      <w:pPr>
        <w:ind w:left="4740" w:hanging="360"/>
      </w:pPr>
      <w:rPr>
        <w:rFonts w:ascii="Wingdings" w:hAnsi="Wingdings" w:hint="default"/>
      </w:rPr>
    </w:lvl>
    <w:lvl w:ilvl="6" w:tplc="04190001" w:tentative="1">
      <w:start w:val="1"/>
      <w:numFmt w:val="bullet"/>
      <w:lvlText w:val=""/>
      <w:lvlJc w:val="left"/>
      <w:pPr>
        <w:ind w:left="5460" w:hanging="360"/>
      </w:pPr>
      <w:rPr>
        <w:rFonts w:ascii="Symbol" w:hAnsi="Symbol" w:hint="default"/>
      </w:rPr>
    </w:lvl>
    <w:lvl w:ilvl="7" w:tplc="04190003" w:tentative="1">
      <w:start w:val="1"/>
      <w:numFmt w:val="bullet"/>
      <w:lvlText w:val="o"/>
      <w:lvlJc w:val="left"/>
      <w:pPr>
        <w:ind w:left="6180" w:hanging="360"/>
      </w:pPr>
      <w:rPr>
        <w:rFonts w:ascii="Courier New" w:hAnsi="Courier New" w:hint="default"/>
      </w:rPr>
    </w:lvl>
    <w:lvl w:ilvl="8" w:tplc="04190005" w:tentative="1">
      <w:start w:val="1"/>
      <w:numFmt w:val="bullet"/>
      <w:lvlText w:val=""/>
      <w:lvlJc w:val="left"/>
      <w:pPr>
        <w:ind w:left="6900" w:hanging="360"/>
      </w:pPr>
      <w:rPr>
        <w:rFonts w:ascii="Wingdings" w:hAnsi="Wingdings" w:hint="default"/>
      </w:rPr>
    </w:lvl>
  </w:abstractNum>
  <w:abstractNum w:abstractNumId="192">
    <w:nsid w:val="571E5721"/>
    <w:multiLevelType w:val="hybridMultilevel"/>
    <w:tmpl w:val="08EA4250"/>
    <w:lvl w:ilvl="0" w:tplc="055E4A98">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3">
    <w:nsid w:val="5748225B"/>
    <w:multiLevelType w:val="hybridMultilevel"/>
    <w:tmpl w:val="E62CDA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4">
    <w:nsid w:val="58405FE0"/>
    <w:multiLevelType w:val="hybridMultilevel"/>
    <w:tmpl w:val="4F0E3B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5">
    <w:nsid w:val="594203C0"/>
    <w:multiLevelType w:val="hybridMultilevel"/>
    <w:tmpl w:val="94BEE76E"/>
    <w:lvl w:ilvl="0" w:tplc="247AE2EA">
      <w:start w:val="2"/>
      <w:numFmt w:val="decimal"/>
      <w:lvlText w:val="(%1)"/>
      <w:lvlJc w:val="left"/>
      <w:pPr>
        <w:ind w:left="720" w:hanging="360"/>
      </w:pPr>
      <w:rPr>
        <w:rFonts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6">
    <w:nsid w:val="598E56A1"/>
    <w:multiLevelType w:val="hybridMultilevel"/>
    <w:tmpl w:val="0248FA30"/>
    <w:lvl w:ilvl="0" w:tplc="00006952">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7">
    <w:nsid w:val="5A97298E"/>
    <w:multiLevelType w:val="hybridMultilevel"/>
    <w:tmpl w:val="8988BE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8">
    <w:nsid w:val="5B0D4EF5"/>
    <w:multiLevelType w:val="hybridMultilevel"/>
    <w:tmpl w:val="22E28446"/>
    <w:lvl w:ilvl="0" w:tplc="80BC1F62">
      <w:start w:val="1"/>
      <w:numFmt w:val="bullet"/>
      <w:lvlText w:val=""/>
      <w:lvlPicBulletId w:val="47"/>
      <w:lvlJc w:val="left"/>
      <w:pPr>
        <w:tabs>
          <w:tab w:val="num" w:pos="720"/>
        </w:tabs>
        <w:ind w:left="720" w:hanging="360"/>
      </w:pPr>
      <w:rPr>
        <w:rFonts w:ascii="Symbol" w:hAnsi="Symbol" w:hint="default"/>
      </w:rPr>
    </w:lvl>
    <w:lvl w:ilvl="1" w:tplc="3A5C2C14" w:tentative="1">
      <w:start w:val="1"/>
      <w:numFmt w:val="bullet"/>
      <w:lvlText w:val=""/>
      <w:lvlJc w:val="left"/>
      <w:pPr>
        <w:tabs>
          <w:tab w:val="num" w:pos="1440"/>
        </w:tabs>
        <w:ind w:left="1440" w:hanging="360"/>
      </w:pPr>
      <w:rPr>
        <w:rFonts w:ascii="Symbol" w:hAnsi="Symbol" w:hint="default"/>
      </w:rPr>
    </w:lvl>
    <w:lvl w:ilvl="2" w:tplc="88E66146" w:tentative="1">
      <w:start w:val="1"/>
      <w:numFmt w:val="bullet"/>
      <w:lvlText w:val=""/>
      <w:lvlJc w:val="left"/>
      <w:pPr>
        <w:tabs>
          <w:tab w:val="num" w:pos="2160"/>
        </w:tabs>
        <w:ind w:left="2160" w:hanging="360"/>
      </w:pPr>
      <w:rPr>
        <w:rFonts w:ascii="Symbol" w:hAnsi="Symbol" w:hint="default"/>
      </w:rPr>
    </w:lvl>
    <w:lvl w:ilvl="3" w:tplc="15C218E4" w:tentative="1">
      <w:start w:val="1"/>
      <w:numFmt w:val="bullet"/>
      <w:lvlText w:val=""/>
      <w:lvlJc w:val="left"/>
      <w:pPr>
        <w:tabs>
          <w:tab w:val="num" w:pos="2880"/>
        </w:tabs>
        <w:ind w:left="2880" w:hanging="360"/>
      </w:pPr>
      <w:rPr>
        <w:rFonts w:ascii="Symbol" w:hAnsi="Symbol" w:hint="default"/>
      </w:rPr>
    </w:lvl>
    <w:lvl w:ilvl="4" w:tplc="4392967C" w:tentative="1">
      <w:start w:val="1"/>
      <w:numFmt w:val="bullet"/>
      <w:lvlText w:val=""/>
      <w:lvlJc w:val="left"/>
      <w:pPr>
        <w:tabs>
          <w:tab w:val="num" w:pos="3600"/>
        </w:tabs>
        <w:ind w:left="3600" w:hanging="360"/>
      </w:pPr>
      <w:rPr>
        <w:rFonts w:ascii="Symbol" w:hAnsi="Symbol" w:hint="default"/>
      </w:rPr>
    </w:lvl>
    <w:lvl w:ilvl="5" w:tplc="B08A4716" w:tentative="1">
      <w:start w:val="1"/>
      <w:numFmt w:val="bullet"/>
      <w:lvlText w:val=""/>
      <w:lvlJc w:val="left"/>
      <w:pPr>
        <w:tabs>
          <w:tab w:val="num" w:pos="4320"/>
        </w:tabs>
        <w:ind w:left="4320" w:hanging="360"/>
      </w:pPr>
      <w:rPr>
        <w:rFonts w:ascii="Symbol" w:hAnsi="Symbol" w:hint="default"/>
      </w:rPr>
    </w:lvl>
    <w:lvl w:ilvl="6" w:tplc="A01CCC68" w:tentative="1">
      <w:start w:val="1"/>
      <w:numFmt w:val="bullet"/>
      <w:lvlText w:val=""/>
      <w:lvlJc w:val="left"/>
      <w:pPr>
        <w:tabs>
          <w:tab w:val="num" w:pos="5040"/>
        </w:tabs>
        <w:ind w:left="5040" w:hanging="360"/>
      </w:pPr>
      <w:rPr>
        <w:rFonts w:ascii="Symbol" w:hAnsi="Symbol" w:hint="default"/>
      </w:rPr>
    </w:lvl>
    <w:lvl w:ilvl="7" w:tplc="49FE04F6" w:tentative="1">
      <w:start w:val="1"/>
      <w:numFmt w:val="bullet"/>
      <w:lvlText w:val=""/>
      <w:lvlJc w:val="left"/>
      <w:pPr>
        <w:tabs>
          <w:tab w:val="num" w:pos="5760"/>
        </w:tabs>
        <w:ind w:left="5760" w:hanging="360"/>
      </w:pPr>
      <w:rPr>
        <w:rFonts w:ascii="Symbol" w:hAnsi="Symbol" w:hint="default"/>
      </w:rPr>
    </w:lvl>
    <w:lvl w:ilvl="8" w:tplc="B8CE6EB2" w:tentative="1">
      <w:start w:val="1"/>
      <w:numFmt w:val="bullet"/>
      <w:lvlText w:val=""/>
      <w:lvlJc w:val="left"/>
      <w:pPr>
        <w:tabs>
          <w:tab w:val="num" w:pos="6480"/>
        </w:tabs>
        <w:ind w:left="6480" w:hanging="360"/>
      </w:pPr>
      <w:rPr>
        <w:rFonts w:ascii="Symbol" w:hAnsi="Symbol" w:hint="default"/>
      </w:rPr>
    </w:lvl>
  </w:abstractNum>
  <w:abstractNum w:abstractNumId="199">
    <w:nsid w:val="5BBE45D5"/>
    <w:multiLevelType w:val="hybridMultilevel"/>
    <w:tmpl w:val="764832A2"/>
    <w:lvl w:ilvl="0" w:tplc="BD3E7EEE">
      <w:start w:val="1"/>
      <w:numFmt w:val="bullet"/>
      <w:lvlText w:val=""/>
      <w:lvlPicBulletId w:val="65"/>
      <w:lvlJc w:val="left"/>
      <w:pPr>
        <w:tabs>
          <w:tab w:val="num" w:pos="720"/>
        </w:tabs>
        <w:ind w:left="720" w:hanging="360"/>
      </w:pPr>
      <w:rPr>
        <w:rFonts w:ascii="Symbol" w:hAnsi="Symbol" w:hint="default"/>
      </w:rPr>
    </w:lvl>
    <w:lvl w:ilvl="1" w:tplc="E4401ABC" w:tentative="1">
      <w:start w:val="1"/>
      <w:numFmt w:val="bullet"/>
      <w:lvlText w:val=""/>
      <w:lvlJc w:val="left"/>
      <w:pPr>
        <w:tabs>
          <w:tab w:val="num" w:pos="1440"/>
        </w:tabs>
        <w:ind w:left="1440" w:hanging="360"/>
      </w:pPr>
      <w:rPr>
        <w:rFonts w:ascii="Symbol" w:hAnsi="Symbol" w:hint="default"/>
      </w:rPr>
    </w:lvl>
    <w:lvl w:ilvl="2" w:tplc="FE7434C4" w:tentative="1">
      <w:start w:val="1"/>
      <w:numFmt w:val="bullet"/>
      <w:lvlText w:val=""/>
      <w:lvlJc w:val="left"/>
      <w:pPr>
        <w:tabs>
          <w:tab w:val="num" w:pos="2160"/>
        </w:tabs>
        <w:ind w:left="2160" w:hanging="360"/>
      </w:pPr>
      <w:rPr>
        <w:rFonts w:ascii="Symbol" w:hAnsi="Symbol" w:hint="default"/>
      </w:rPr>
    </w:lvl>
    <w:lvl w:ilvl="3" w:tplc="96BC2790" w:tentative="1">
      <w:start w:val="1"/>
      <w:numFmt w:val="bullet"/>
      <w:lvlText w:val=""/>
      <w:lvlJc w:val="left"/>
      <w:pPr>
        <w:tabs>
          <w:tab w:val="num" w:pos="2880"/>
        </w:tabs>
        <w:ind w:left="2880" w:hanging="360"/>
      </w:pPr>
      <w:rPr>
        <w:rFonts w:ascii="Symbol" w:hAnsi="Symbol" w:hint="default"/>
      </w:rPr>
    </w:lvl>
    <w:lvl w:ilvl="4" w:tplc="2A2AE6A2" w:tentative="1">
      <w:start w:val="1"/>
      <w:numFmt w:val="bullet"/>
      <w:lvlText w:val=""/>
      <w:lvlJc w:val="left"/>
      <w:pPr>
        <w:tabs>
          <w:tab w:val="num" w:pos="3600"/>
        </w:tabs>
        <w:ind w:left="3600" w:hanging="360"/>
      </w:pPr>
      <w:rPr>
        <w:rFonts w:ascii="Symbol" w:hAnsi="Symbol" w:hint="default"/>
      </w:rPr>
    </w:lvl>
    <w:lvl w:ilvl="5" w:tplc="6318F69E" w:tentative="1">
      <w:start w:val="1"/>
      <w:numFmt w:val="bullet"/>
      <w:lvlText w:val=""/>
      <w:lvlJc w:val="left"/>
      <w:pPr>
        <w:tabs>
          <w:tab w:val="num" w:pos="4320"/>
        </w:tabs>
        <w:ind w:left="4320" w:hanging="360"/>
      </w:pPr>
      <w:rPr>
        <w:rFonts w:ascii="Symbol" w:hAnsi="Symbol" w:hint="default"/>
      </w:rPr>
    </w:lvl>
    <w:lvl w:ilvl="6" w:tplc="CE5C3F30" w:tentative="1">
      <w:start w:val="1"/>
      <w:numFmt w:val="bullet"/>
      <w:lvlText w:val=""/>
      <w:lvlJc w:val="left"/>
      <w:pPr>
        <w:tabs>
          <w:tab w:val="num" w:pos="5040"/>
        </w:tabs>
        <w:ind w:left="5040" w:hanging="360"/>
      </w:pPr>
      <w:rPr>
        <w:rFonts w:ascii="Symbol" w:hAnsi="Symbol" w:hint="default"/>
      </w:rPr>
    </w:lvl>
    <w:lvl w:ilvl="7" w:tplc="7D9EB624" w:tentative="1">
      <w:start w:val="1"/>
      <w:numFmt w:val="bullet"/>
      <w:lvlText w:val=""/>
      <w:lvlJc w:val="left"/>
      <w:pPr>
        <w:tabs>
          <w:tab w:val="num" w:pos="5760"/>
        </w:tabs>
        <w:ind w:left="5760" w:hanging="360"/>
      </w:pPr>
      <w:rPr>
        <w:rFonts w:ascii="Symbol" w:hAnsi="Symbol" w:hint="default"/>
      </w:rPr>
    </w:lvl>
    <w:lvl w:ilvl="8" w:tplc="1D383314" w:tentative="1">
      <w:start w:val="1"/>
      <w:numFmt w:val="bullet"/>
      <w:lvlText w:val=""/>
      <w:lvlJc w:val="left"/>
      <w:pPr>
        <w:tabs>
          <w:tab w:val="num" w:pos="6480"/>
        </w:tabs>
        <w:ind w:left="6480" w:hanging="360"/>
      </w:pPr>
      <w:rPr>
        <w:rFonts w:ascii="Symbol" w:hAnsi="Symbol" w:hint="default"/>
      </w:rPr>
    </w:lvl>
  </w:abstractNum>
  <w:abstractNum w:abstractNumId="200">
    <w:nsid w:val="5BCD07F3"/>
    <w:multiLevelType w:val="hybridMultilevel"/>
    <w:tmpl w:val="2D325F52"/>
    <w:lvl w:ilvl="0" w:tplc="364097BE">
      <w:start w:val="1"/>
      <w:numFmt w:val="bullet"/>
      <w:lvlText w:val=""/>
      <w:lvlPicBulletId w:val="31"/>
      <w:lvlJc w:val="left"/>
      <w:pPr>
        <w:tabs>
          <w:tab w:val="num" w:pos="720"/>
        </w:tabs>
        <w:ind w:left="720" w:hanging="360"/>
      </w:pPr>
      <w:rPr>
        <w:rFonts w:ascii="Symbol" w:hAnsi="Symbol" w:hint="default"/>
      </w:rPr>
    </w:lvl>
    <w:lvl w:ilvl="1" w:tplc="C7300984" w:tentative="1">
      <w:start w:val="1"/>
      <w:numFmt w:val="bullet"/>
      <w:lvlText w:val=""/>
      <w:lvlJc w:val="left"/>
      <w:pPr>
        <w:tabs>
          <w:tab w:val="num" w:pos="1440"/>
        </w:tabs>
        <w:ind w:left="1440" w:hanging="360"/>
      </w:pPr>
      <w:rPr>
        <w:rFonts w:ascii="Symbol" w:hAnsi="Symbol" w:hint="default"/>
      </w:rPr>
    </w:lvl>
    <w:lvl w:ilvl="2" w:tplc="883CFFAE" w:tentative="1">
      <w:start w:val="1"/>
      <w:numFmt w:val="bullet"/>
      <w:lvlText w:val=""/>
      <w:lvlJc w:val="left"/>
      <w:pPr>
        <w:tabs>
          <w:tab w:val="num" w:pos="2160"/>
        </w:tabs>
        <w:ind w:left="2160" w:hanging="360"/>
      </w:pPr>
      <w:rPr>
        <w:rFonts w:ascii="Symbol" w:hAnsi="Symbol" w:hint="default"/>
      </w:rPr>
    </w:lvl>
    <w:lvl w:ilvl="3" w:tplc="3D380700" w:tentative="1">
      <w:start w:val="1"/>
      <w:numFmt w:val="bullet"/>
      <w:lvlText w:val=""/>
      <w:lvlJc w:val="left"/>
      <w:pPr>
        <w:tabs>
          <w:tab w:val="num" w:pos="2880"/>
        </w:tabs>
        <w:ind w:left="2880" w:hanging="360"/>
      </w:pPr>
      <w:rPr>
        <w:rFonts w:ascii="Symbol" w:hAnsi="Symbol" w:hint="default"/>
      </w:rPr>
    </w:lvl>
    <w:lvl w:ilvl="4" w:tplc="FF54E51A" w:tentative="1">
      <w:start w:val="1"/>
      <w:numFmt w:val="bullet"/>
      <w:lvlText w:val=""/>
      <w:lvlJc w:val="left"/>
      <w:pPr>
        <w:tabs>
          <w:tab w:val="num" w:pos="3600"/>
        </w:tabs>
        <w:ind w:left="3600" w:hanging="360"/>
      </w:pPr>
      <w:rPr>
        <w:rFonts w:ascii="Symbol" w:hAnsi="Symbol" w:hint="default"/>
      </w:rPr>
    </w:lvl>
    <w:lvl w:ilvl="5" w:tplc="9C8060EA" w:tentative="1">
      <w:start w:val="1"/>
      <w:numFmt w:val="bullet"/>
      <w:lvlText w:val=""/>
      <w:lvlJc w:val="left"/>
      <w:pPr>
        <w:tabs>
          <w:tab w:val="num" w:pos="4320"/>
        </w:tabs>
        <w:ind w:left="4320" w:hanging="360"/>
      </w:pPr>
      <w:rPr>
        <w:rFonts w:ascii="Symbol" w:hAnsi="Symbol" w:hint="default"/>
      </w:rPr>
    </w:lvl>
    <w:lvl w:ilvl="6" w:tplc="84BA584E" w:tentative="1">
      <w:start w:val="1"/>
      <w:numFmt w:val="bullet"/>
      <w:lvlText w:val=""/>
      <w:lvlJc w:val="left"/>
      <w:pPr>
        <w:tabs>
          <w:tab w:val="num" w:pos="5040"/>
        </w:tabs>
        <w:ind w:left="5040" w:hanging="360"/>
      </w:pPr>
      <w:rPr>
        <w:rFonts w:ascii="Symbol" w:hAnsi="Symbol" w:hint="default"/>
      </w:rPr>
    </w:lvl>
    <w:lvl w:ilvl="7" w:tplc="0DC6E076" w:tentative="1">
      <w:start w:val="1"/>
      <w:numFmt w:val="bullet"/>
      <w:lvlText w:val=""/>
      <w:lvlJc w:val="left"/>
      <w:pPr>
        <w:tabs>
          <w:tab w:val="num" w:pos="5760"/>
        </w:tabs>
        <w:ind w:left="5760" w:hanging="360"/>
      </w:pPr>
      <w:rPr>
        <w:rFonts w:ascii="Symbol" w:hAnsi="Symbol" w:hint="default"/>
      </w:rPr>
    </w:lvl>
    <w:lvl w:ilvl="8" w:tplc="AE163122" w:tentative="1">
      <w:start w:val="1"/>
      <w:numFmt w:val="bullet"/>
      <w:lvlText w:val=""/>
      <w:lvlJc w:val="left"/>
      <w:pPr>
        <w:tabs>
          <w:tab w:val="num" w:pos="6480"/>
        </w:tabs>
        <w:ind w:left="6480" w:hanging="360"/>
      </w:pPr>
      <w:rPr>
        <w:rFonts w:ascii="Symbol" w:hAnsi="Symbol" w:hint="default"/>
      </w:rPr>
    </w:lvl>
  </w:abstractNum>
  <w:abstractNum w:abstractNumId="201">
    <w:nsid w:val="5BF63616"/>
    <w:multiLevelType w:val="hybridMultilevel"/>
    <w:tmpl w:val="A4BC456E"/>
    <w:lvl w:ilvl="0" w:tplc="8310A0CA">
      <w:start w:val="1"/>
      <w:numFmt w:val="lowerLett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2">
    <w:nsid w:val="5C340FBA"/>
    <w:multiLevelType w:val="hybridMultilevel"/>
    <w:tmpl w:val="FF3432C0"/>
    <w:lvl w:ilvl="0" w:tplc="6A827312">
      <w:start w:val="1"/>
      <w:numFmt w:val="bullet"/>
      <w:lvlText w:val=""/>
      <w:lvlPicBulletId w:val="81"/>
      <w:lvlJc w:val="left"/>
      <w:pPr>
        <w:tabs>
          <w:tab w:val="num" w:pos="720"/>
        </w:tabs>
        <w:ind w:left="720" w:hanging="360"/>
      </w:pPr>
      <w:rPr>
        <w:rFonts w:ascii="Symbol" w:hAnsi="Symbol" w:hint="default"/>
      </w:rPr>
    </w:lvl>
    <w:lvl w:ilvl="1" w:tplc="067C3D4E" w:tentative="1">
      <w:start w:val="1"/>
      <w:numFmt w:val="bullet"/>
      <w:lvlText w:val=""/>
      <w:lvlJc w:val="left"/>
      <w:pPr>
        <w:tabs>
          <w:tab w:val="num" w:pos="1440"/>
        </w:tabs>
        <w:ind w:left="1440" w:hanging="360"/>
      </w:pPr>
      <w:rPr>
        <w:rFonts w:ascii="Symbol" w:hAnsi="Symbol" w:hint="default"/>
      </w:rPr>
    </w:lvl>
    <w:lvl w:ilvl="2" w:tplc="4280BEF4" w:tentative="1">
      <w:start w:val="1"/>
      <w:numFmt w:val="bullet"/>
      <w:lvlText w:val=""/>
      <w:lvlJc w:val="left"/>
      <w:pPr>
        <w:tabs>
          <w:tab w:val="num" w:pos="2160"/>
        </w:tabs>
        <w:ind w:left="2160" w:hanging="360"/>
      </w:pPr>
      <w:rPr>
        <w:rFonts w:ascii="Symbol" w:hAnsi="Symbol" w:hint="default"/>
      </w:rPr>
    </w:lvl>
    <w:lvl w:ilvl="3" w:tplc="14127DCE" w:tentative="1">
      <w:start w:val="1"/>
      <w:numFmt w:val="bullet"/>
      <w:lvlText w:val=""/>
      <w:lvlJc w:val="left"/>
      <w:pPr>
        <w:tabs>
          <w:tab w:val="num" w:pos="2880"/>
        </w:tabs>
        <w:ind w:left="2880" w:hanging="360"/>
      </w:pPr>
      <w:rPr>
        <w:rFonts w:ascii="Symbol" w:hAnsi="Symbol" w:hint="default"/>
      </w:rPr>
    </w:lvl>
    <w:lvl w:ilvl="4" w:tplc="BD340F96" w:tentative="1">
      <w:start w:val="1"/>
      <w:numFmt w:val="bullet"/>
      <w:lvlText w:val=""/>
      <w:lvlJc w:val="left"/>
      <w:pPr>
        <w:tabs>
          <w:tab w:val="num" w:pos="3600"/>
        </w:tabs>
        <w:ind w:left="3600" w:hanging="360"/>
      </w:pPr>
      <w:rPr>
        <w:rFonts w:ascii="Symbol" w:hAnsi="Symbol" w:hint="default"/>
      </w:rPr>
    </w:lvl>
    <w:lvl w:ilvl="5" w:tplc="3DDC77EC" w:tentative="1">
      <w:start w:val="1"/>
      <w:numFmt w:val="bullet"/>
      <w:lvlText w:val=""/>
      <w:lvlJc w:val="left"/>
      <w:pPr>
        <w:tabs>
          <w:tab w:val="num" w:pos="4320"/>
        </w:tabs>
        <w:ind w:left="4320" w:hanging="360"/>
      </w:pPr>
      <w:rPr>
        <w:rFonts w:ascii="Symbol" w:hAnsi="Symbol" w:hint="default"/>
      </w:rPr>
    </w:lvl>
    <w:lvl w:ilvl="6" w:tplc="17D493D6" w:tentative="1">
      <w:start w:val="1"/>
      <w:numFmt w:val="bullet"/>
      <w:lvlText w:val=""/>
      <w:lvlJc w:val="left"/>
      <w:pPr>
        <w:tabs>
          <w:tab w:val="num" w:pos="5040"/>
        </w:tabs>
        <w:ind w:left="5040" w:hanging="360"/>
      </w:pPr>
      <w:rPr>
        <w:rFonts w:ascii="Symbol" w:hAnsi="Symbol" w:hint="default"/>
      </w:rPr>
    </w:lvl>
    <w:lvl w:ilvl="7" w:tplc="F1FAAC32" w:tentative="1">
      <w:start w:val="1"/>
      <w:numFmt w:val="bullet"/>
      <w:lvlText w:val=""/>
      <w:lvlJc w:val="left"/>
      <w:pPr>
        <w:tabs>
          <w:tab w:val="num" w:pos="5760"/>
        </w:tabs>
        <w:ind w:left="5760" w:hanging="360"/>
      </w:pPr>
      <w:rPr>
        <w:rFonts w:ascii="Symbol" w:hAnsi="Symbol" w:hint="default"/>
      </w:rPr>
    </w:lvl>
    <w:lvl w:ilvl="8" w:tplc="7854CCD4" w:tentative="1">
      <w:start w:val="1"/>
      <w:numFmt w:val="bullet"/>
      <w:lvlText w:val=""/>
      <w:lvlJc w:val="left"/>
      <w:pPr>
        <w:tabs>
          <w:tab w:val="num" w:pos="6480"/>
        </w:tabs>
        <w:ind w:left="6480" w:hanging="360"/>
      </w:pPr>
      <w:rPr>
        <w:rFonts w:ascii="Symbol" w:hAnsi="Symbol" w:hint="default"/>
      </w:rPr>
    </w:lvl>
  </w:abstractNum>
  <w:abstractNum w:abstractNumId="203">
    <w:nsid w:val="5C574817"/>
    <w:multiLevelType w:val="hybridMultilevel"/>
    <w:tmpl w:val="F19EE296"/>
    <w:lvl w:ilvl="0" w:tplc="E0AE2B4A">
      <w:start w:val="1"/>
      <w:numFmt w:val="decimal"/>
      <w:lvlText w:val="(%1)"/>
      <w:lvlJc w:val="left"/>
      <w:pPr>
        <w:ind w:left="720" w:hanging="360"/>
      </w:pPr>
      <w:rPr>
        <w:rFonts w:eastAsia="Times New Roman"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4">
    <w:nsid w:val="5CAB44F8"/>
    <w:multiLevelType w:val="hybridMultilevel"/>
    <w:tmpl w:val="2A3A72FC"/>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5">
    <w:nsid w:val="5D002058"/>
    <w:multiLevelType w:val="hybridMultilevel"/>
    <w:tmpl w:val="76587948"/>
    <w:lvl w:ilvl="0" w:tplc="3F1EEC80">
      <w:start w:val="1"/>
      <w:numFmt w:val="decimal"/>
      <w:lvlText w:val="%1)"/>
      <w:lvlJc w:val="left"/>
      <w:pPr>
        <w:ind w:left="1080" w:hanging="360"/>
      </w:pPr>
      <w:rPr>
        <w:rFonts w:cs="Times New Roman" w:hint="default"/>
        <w:b w:val="0"/>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06">
    <w:nsid w:val="5E1631A0"/>
    <w:multiLevelType w:val="hybridMultilevel"/>
    <w:tmpl w:val="0696E28E"/>
    <w:lvl w:ilvl="0" w:tplc="0D7A5E6E">
      <w:start w:val="1"/>
      <w:numFmt w:val="bullet"/>
      <w:lvlText w:val=""/>
      <w:lvlPicBulletId w:val="42"/>
      <w:lvlJc w:val="left"/>
      <w:pPr>
        <w:tabs>
          <w:tab w:val="num" w:pos="720"/>
        </w:tabs>
        <w:ind w:left="720" w:hanging="360"/>
      </w:pPr>
      <w:rPr>
        <w:rFonts w:ascii="Symbol" w:hAnsi="Symbol" w:hint="default"/>
      </w:rPr>
    </w:lvl>
    <w:lvl w:ilvl="1" w:tplc="11205010" w:tentative="1">
      <w:start w:val="1"/>
      <w:numFmt w:val="bullet"/>
      <w:lvlText w:val=""/>
      <w:lvlJc w:val="left"/>
      <w:pPr>
        <w:tabs>
          <w:tab w:val="num" w:pos="1440"/>
        </w:tabs>
        <w:ind w:left="1440" w:hanging="360"/>
      </w:pPr>
      <w:rPr>
        <w:rFonts w:ascii="Symbol" w:hAnsi="Symbol" w:hint="default"/>
      </w:rPr>
    </w:lvl>
    <w:lvl w:ilvl="2" w:tplc="EAAC5532" w:tentative="1">
      <w:start w:val="1"/>
      <w:numFmt w:val="bullet"/>
      <w:lvlText w:val=""/>
      <w:lvlJc w:val="left"/>
      <w:pPr>
        <w:tabs>
          <w:tab w:val="num" w:pos="2160"/>
        </w:tabs>
        <w:ind w:left="2160" w:hanging="360"/>
      </w:pPr>
      <w:rPr>
        <w:rFonts w:ascii="Symbol" w:hAnsi="Symbol" w:hint="default"/>
      </w:rPr>
    </w:lvl>
    <w:lvl w:ilvl="3" w:tplc="EB1C5132" w:tentative="1">
      <w:start w:val="1"/>
      <w:numFmt w:val="bullet"/>
      <w:lvlText w:val=""/>
      <w:lvlJc w:val="left"/>
      <w:pPr>
        <w:tabs>
          <w:tab w:val="num" w:pos="2880"/>
        </w:tabs>
        <w:ind w:left="2880" w:hanging="360"/>
      </w:pPr>
      <w:rPr>
        <w:rFonts w:ascii="Symbol" w:hAnsi="Symbol" w:hint="default"/>
      </w:rPr>
    </w:lvl>
    <w:lvl w:ilvl="4" w:tplc="82F8FF64" w:tentative="1">
      <w:start w:val="1"/>
      <w:numFmt w:val="bullet"/>
      <w:lvlText w:val=""/>
      <w:lvlJc w:val="left"/>
      <w:pPr>
        <w:tabs>
          <w:tab w:val="num" w:pos="3600"/>
        </w:tabs>
        <w:ind w:left="3600" w:hanging="360"/>
      </w:pPr>
      <w:rPr>
        <w:rFonts w:ascii="Symbol" w:hAnsi="Symbol" w:hint="default"/>
      </w:rPr>
    </w:lvl>
    <w:lvl w:ilvl="5" w:tplc="4B7C6B2C" w:tentative="1">
      <w:start w:val="1"/>
      <w:numFmt w:val="bullet"/>
      <w:lvlText w:val=""/>
      <w:lvlJc w:val="left"/>
      <w:pPr>
        <w:tabs>
          <w:tab w:val="num" w:pos="4320"/>
        </w:tabs>
        <w:ind w:left="4320" w:hanging="360"/>
      </w:pPr>
      <w:rPr>
        <w:rFonts w:ascii="Symbol" w:hAnsi="Symbol" w:hint="default"/>
      </w:rPr>
    </w:lvl>
    <w:lvl w:ilvl="6" w:tplc="067C09B8" w:tentative="1">
      <w:start w:val="1"/>
      <w:numFmt w:val="bullet"/>
      <w:lvlText w:val=""/>
      <w:lvlJc w:val="left"/>
      <w:pPr>
        <w:tabs>
          <w:tab w:val="num" w:pos="5040"/>
        </w:tabs>
        <w:ind w:left="5040" w:hanging="360"/>
      </w:pPr>
      <w:rPr>
        <w:rFonts w:ascii="Symbol" w:hAnsi="Symbol" w:hint="default"/>
      </w:rPr>
    </w:lvl>
    <w:lvl w:ilvl="7" w:tplc="11D6835C" w:tentative="1">
      <w:start w:val="1"/>
      <w:numFmt w:val="bullet"/>
      <w:lvlText w:val=""/>
      <w:lvlJc w:val="left"/>
      <w:pPr>
        <w:tabs>
          <w:tab w:val="num" w:pos="5760"/>
        </w:tabs>
        <w:ind w:left="5760" w:hanging="360"/>
      </w:pPr>
      <w:rPr>
        <w:rFonts w:ascii="Symbol" w:hAnsi="Symbol" w:hint="default"/>
      </w:rPr>
    </w:lvl>
    <w:lvl w:ilvl="8" w:tplc="DFD0DDE8" w:tentative="1">
      <w:start w:val="1"/>
      <w:numFmt w:val="bullet"/>
      <w:lvlText w:val=""/>
      <w:lvlJc w:val="left"/>
      <w:pPr>
        <w:tabs>
          <w:tab w:val="num" w:pos="6480"/>
        </w:tabs>
        <w:ind w:left="6480" w:hanging="360"/>
      </w:pPr>
      <w:rPr>
        <w:rFonts w:ascii="Symbol" w:hAnsi="Symbol" w:hint="default"/>
      </w:rPr>
    </w:lvl>
  </w:abstractNum>
  <w:abstractNum w:abstractNumId="207">
    <w:nsid w:val="5F0F7D3E"/>
    <w:multiLevelType w:val="hybridMultilevel"/>
    <w:tmpl w:val="FE78FCD6"/>
    <w:lvl w:ilvl="0" w:tplc="3534692C">
      <w:start w:val="1"/>
      <w:numFmt w:val="bullet"/>
      <w:lvlText w:val=""/>
      <w:lvlPicBulletId w:val="18"/>
      <w:lvlJc w:val="left"/>
      <w:pPr>
        <w:tabs>
          <w:tab w:val="num" w:pos="720"/>
        </w:tabs>
        <w:ind w:left="720" w:hanging="360"/>
      </w:pPr>
      <w:rPr>
        <w:rFonts w:ascii="Symbol" w:hAnsi="Symbol" w:hint="default"/>
      </w:rPr>
    </w:lvl>
    <w:lvl w:ilvl="1" w:tplc="5CCEC388" w:tentative="1">
      <w:start w:val="1"/>
      <w:numFmt w:val="bullet"/>
      <w:lvlText w:val=""/>
      <w:lvlJc w:val="left"/>
      <w:pPr>
        <w:tabs>
          <w:tab w:val="num" w:pos="1440"/>
        </w:tabs>
        <w:ind w:left="1440" w:hanging="360"/>
      </w:pPr>
      <w:rPr>
        <w:rFonts w:ascii="Symbol" w:hAnsi="Symbol" w:hint="default"/>
      </w:rPr>
    </w:lvl>
    <w:lvl w:ilvl="2" w:tplc="C0AC39AA" w:tentative="1">
      <w:start w:val="1"/>
      <w:numFmt w:val="bullet"/>
      <w:lvlText w:val=""/>
      <w:lvlJc w:val="left"/>
      <w:pPr>
        <w:tabs>
          <w:tab w:val="num" w:pos="2160"/>
        </w:tabs>
        <w:ind w:left="2160" w:hanging="360"/>
      </w:pPr>
      <w:rPr>
        <w:rFonts w:ascii="Symbol" w:hAnsi="Symbol" w:hint="default"/>
      </w:rPr>
    </w:lvl>
    <w:lvl w:ilvl="3" w:tplc="821E2A0A" w:tentative="1">
      <w:start w:val="1"/>
      <w:numFmt w:val="bullet"/>
      <w:lvlText w:val=""/>
      <w:lvlJc w:val="left"/>
      <w:pPr>
        <w:tabs>
          <w:tab w:val="num" w:pos="2880"/>
        </w:tabs>
        <w:ind w:left="2880" w:hanging="360"/>
      </w:pPr>
      <w:rPr>
        <w:rFonts w:ascii="Symbol" w:hAnsi="Symbol" w:hint="default"/>
      </w:rPr>
    </w:lvl>
    <w:lvl w:ilvl="4" w:tplc="48D6CB44" w:tentative="1">
      <w:start w:val="1"/>
      <w:numFmt w:val="bullet"/>
      <w:lvlText w:val=""/>
      <w:lvlJc w:val="left"/>
      <w:pPr>
        <w:tabs>
          <w:tab w:val="num" w:pos="3600"/>
        </w:tabs>
        <w:ind w:left="3600" w:hanging="360"/>
      </w:pPr>
      <w:rPr>
        <w:rFonts w:ascii="Symbol" w:hAnsi="Symbol" w:hint="default"/>
      </w:rPr>
    </w:lvl>
    <w:lvl w:ilvl="5" w:tplc="8F32FF16" w:tentative="1">
      <w:start w:val="1"/>
      <w:numFmt w:val="bullet"/>
      <w:lvlText w:val=""/>
      <w:lvlJc w:val="left"/>
      <w:pPr>
        <w:tabs>
          <w:tab w:val="num" w:pos="4320"/>
        </w:tabs>
        <w:ind w:left="4320" w:hanging="360"/>
      </w:pPr>
      <w:rPr>
        <w:rFonts w:ascii="Symbol" w:hAnsi="Symbol" w:hint="default"/>
      </w:rPr>
    </w:lvl>
    <w:lvl w:ilvl="6" w:tplc="785CEA18" w:tentative="1">
      <w:start w:val="1"/>
      <w:numFmt w:val="bullet"/>
      <w:lvlText w:val=""/>
      <w:lvlJc w:val="left"/>
      <w:pPr>
        <w:tabs>
          <w:tab w:val="num" w:pos="5040"/>
        </w:tabs>
        <w:ind w:left="5040" w:hanging="360"/>
      </w:pPr>
      <w:rPr>
        <w:rFonts w:ascii="Symbol" w:hAnsi="Symbol" w:hint="default"/>
      </w:rPr>
    </w:lvl>
    <w:lvl w:ilvl="7" w:tplc="1B68DF30" w:tentative="1">
      <w:start w:val="1"/>
      <w:numFmt w:val="bullet"/>
      <w:lvlText w:val=""/>
      <w:lvlJc w:val="left"/>
      <w:pPr>
        <w:tabs>
          <w:tab w:val="num" w:pos="5760"/>
        </w:tabs>
        <w:ind w:left="5760" w:hanging="360"/>
      </w:pPr>
      <w:rPr>
        <w:rFonts w:ascii="Symbol" w:hAnsi="Symbol" w:hint="default"/>
      </w:rPr>
    </w:lvl>
    <w:lvl w:ilvl="8" w:tplc="E72AB3E0" w:tentative="1">
      <w:start w:val="1"/>
      <w:numFmt w:val="bullet"/>
      <w:lvlText w:val=""/>
      <w:lvlJc w:val="left"/>
      <w:pPr>
        <w:tabs>
          <w:tab w:val="num" w:pos="6480"/>
        </w:tabs>
        <w:ind w:left="6480" w:hanging="360"/>
      </w:pPr>
      <w:rPr>
        <w:rFonts w:ascii="Symbol" w:hAnsi="Symbol" w:hint="default"/>
      </w:rPr>
    </w:lvl>
  </w:abstractNum>
  <w:abstractNum w:abstractNumId="208">
    <w:nsid w:val="5FA34283"/>
    <w:multiLevelType w:val="hybridMultilevel"/>
    <w:tmpl w:val="03D2C6CC"/>
    <w:lvl w:ilvl="0" w:tplc="25D829AC">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09">
    <w:nsid w:val="603466E2"/>
    <w:multiLevelType w:val="hybridMultilevel"/>
    <w:tmpl w:val="5CB85DA2"/>
    <w:lvl w:ilvl="0" w:tplc="6CE4C388">
      <w:start w:val="1"/>
      <w:numFmt w:val="bullet"/>
      <w:lvlText w:val=""/>
      <w:lvlPicBulletId w:val="7"/>
      <w:lvlJc w:val="left"/>
      <w:pPr>
        <w:tabs>
          <w:tab w:val="num" w:pos="720"/>
        </w:tabs>
        <w:ind w:left="720" w:hanging="360"/>
      </w:pPr>
      <w:rPr>
        <w:rFonts w:ascii="Symbol" w:hAnsi="Symbol" w:hint="default"/>
      </w:rPr>
    </w:lvl>
    <w:lvl w:ilvl="1" w:tplc="F56CFAC6" w:tentative="1">
      <w:start w:val="1"/>
      <w:numFmt w:val="bullet"/>
      <w:lvlText w:val=""/>
      <w:lvlJc w:val="left"/>
      <w:pPr>
        <w:tabs>
          <w:tab w:val="num" w:pos="1440"/>
        </w:tabs>
        <w:ind w:left="1440" w:hanging="360"/>
      </w:pPr>
      <w:rPr>
        <w:rFonts w:ascii="Symbol" w:hAnsi="Symbol" w:hint="default"/>
      </w:rPr>
    </w:lvl>
    <w:lvl w:ilvl="2" w:tplc="0EFA0872" w:tentative="1">
      <w:start w:val="1"/>
      <w:numFmt w:val="bullet"/>
      <w:lvlText w:val=""/>
      <w:lvlJc w:val="left"/>
      <w:pPr>
        <w:tabs>
          <w:tab w:val="num" w:pos="2160"/>
        </w:tabs>
        <w:ind w:left="2160" w:hanging="360"/>
      </w:pPr>
      <w:rPr>
        <w:rFonts w:ascii="Symbol" w:hAnsi="Symbol" w:hint="default"/>
      </w:rPr>
    </w:lvl>
    <w:lvl w:ilvl="3" w:tplc="58EEF664" w:tentative="1">
      <w:start w:val="1"/>
      <w:numFmt w:val="bullet"/>
      <w:lvlText w:val=""/>
      <w:lvlJc w:val="left"/>
      <w:pPr>
        <w:tabs>
          <w:tab w:val="num" w:pos="2880"/>
        </w:tabs>
        <w:ind w:left="2880" w:hanging="360"/>
      </w:pPr>
      <w:rPr>
        <w:rFonts w:ascii="Symbol" w:hAnsi="Symbol" w:hint="default"/>
      </w:rPr>
    </w:lvl>
    <w:lvl w:ilvl="4" w:tplc="DF148494" w:tentative="1">
      <w:start w:val="1"/>
      <w:numFmt w:val="bullet"/>
      <w:lvlText w:val=""/>
      <w:lvlJc w:val="left"/>
      <w:pPr>
        <w:tabs>
          <w:tab w:val="num" w:pos="3600"/>
        </w:tabs>
        <w:ind w:left="3600" w:hanging="360"/>
      </w:pPr>
      <w:rPr>
        <w:rFonts w:ascii="Symbol" w:hAnsi="Symbol" w:hint="default"/>
      </w:rPr>
    </w:lvl>
    <w:lvl w:ilvl="5" w:tplc="9F24CB88" w:tentative="1">
      <w:start w:val="1"/>
      <w:numFmt w:val="bullet"/>
      <w:lvlText w:val=""/>
      <w:lvlJc w:val="left"/>
      <w:pPr>
        <w:tabs>
          <w:tab w:val="num" w:pos="4320"/>
        </w:tabs>
        <w:ind w:left="4320" w:hanging="360"/>
      </w:pPr>
      <w:rPr>
        <w:rFonts w:ascii="Symbol" w:hAnsi="Symbol" w:hint="default"/>
      </w:rPr>
    </w:lvl>
    <w:lvl w:ilvl="6" w:tplc="9B5EE2C4" w:tentative="1">
      <w:start w:val="1"/>
      <w:numFmt w:val="bullet"/>
      <w:lvlText w:val=""/>
      <w:lvlJc w:val="left"/>
      <w:pPr>
        <w:tabs>
          <w:tab w:val="num" w:pos="5040"/>
        </w:tabs>
        <w:ind w:left="5040" w:hanging="360"/>
      </w:pPr>
      <w:rPr>
        <w:rFonts w:ascii="Symbol" w:hAnsi="Symbol" w:hint="default"/>
      </w:rPr>
    </w:lvl>
    <w:lvl w:ilvl="7" w:tplc="3BCA3C4C" w:tentative="1">
      <w:start w:val="1"/>
      <w:numFmt w:val="bullet"/>
      <w:lvlText w:val=""/>
      <w:lvlJc w:val="left"/>
      <w:pPr>
        <w:tabs>
          <w:tab w:val="num" w:pos="5760"/>
        </w:tabs>
        <w:ind w:left="5760" w:hanging="360"/>
      </w:pPr>
      <w:rPr>
        <w:rFonts w:ascii="Symbol" w:hAnsi="Symbol" w:hint="default"/>
      </w:rPr>
    </w:lvl>
    <w:lvl w:ilvl="8" w:tplc="864EF4D6" w:tentative="1">
      <w:start w:val="1"/>
      <w:numFmt w:val="bullet"/>
      <w:lvlText w:val=""/>
      <w:lvlJc w:val="left"/>
      <w:pPr>
        <w:tabs>
          <w:tab w:val="num" w:pos="6480"/>
        </w:tabs>
        <w:ind w:left="6480" w:hanging="360"/>
      </w:pPr>
      <w:rPr>
        <w:rFonts w:ascii="Symbol" w:hAnsi="Symbol" w:hint="default"/>
      </w:rPr>
    </w:lvl>
  </w:abstractNum>
  <w:abstractNum w:abstractNumId="210">
    <w:nsid w:val="60FF5008"/>
    <w:multiLevelType w:val="hybridMultilevel"/>
    <w:tmpl w:val="365E3CD6"/>
    <w:lvl w:ilvl="0" w:tplc="574ED5BA">
      <w:start w:val="1"/>
      <w:numFmt w:val="bullet"/>
      <w:lvlText w:val=""/>
      <w:lvlPicBulletId w:val="2"/>
      <w:lvlJc w:val="left"/>
      <w:pPr>
        <w:tabs>
          <w:tab w:val="num" w:pos="720"/>
        </w:tabs>
        <w:ind w:left="720" w:hanging="360"/>
      </w:pPr>
      <w:rPr>
        <w:rFonts w:ascii="Symbol" w:hAnsi="Symbol" w:hint="default"/>
      </w:rPr>
    </w:lvl>
    <w:lvl w:ilvl="1" w:tplc="B992C674" w:tentative="1">
      <w:start w:val="1"/>
      <w:numFmt w:val="bullet"/>
      <w:lvlText w:val=""/>
      <w:lvlJc w:val="left"/>
      <w:pPr>
        <w:tabs>
          <w:tab w:val="num" w:pos="1440"/>
        </w:tabs>
        <w:ind w:left="1440" w:hanging="360"/>
      </w:pPr>
      <w:rPr>
        <w:rFonts w:ascii="Symbol" w:hAnsi="Symbol" w:hint="default"/>
      </w:rPr>
    </w:lvl>
    <w:lvl w:ilvl="2" w:tplc="D5E68C54" w:tentative="1">
      <w:start w:val="1"/>
      <w:numFmt w:val="bullet"/>
      <w:lvlText w:val=""/>
      <w:lvlJc w:val="left"/>
      <w:pPr>
        <w:tabs>
          <w:tab w:val="num" w:pos="2160"/>
        </w:tabs>
        <w:ind w:left="2160" w:hanging="360"/>
      </w:pPr>
      <w:rPr>
        <w:rFonts w:ascii="Symbol" w:hAnsi="Symbol" w:hint="default"/>
      </w:rPr>
    </w:lvl>
    <w:lvl w:ilvl="3" w:tplc="01CC71A4" w:tentative="1">
      <w:start w:val="1"/>
      <w:numFmt w:val="bullet"/>
      <w:lvlText w:val=""/>
      <w:lvlJc w:val="left"/>
      <w:pPr>
        <w:tabs>
          <w:tab w:val="num" w:pos="2880"/>
        </w:tabs>
        <w:ind w:left="2880" w:hanging="360"/>
      </w:pPr>
      <w:rPr>
        <w:rFonts w:ascii="Symbol" w:hAnsi="Symbol" w:hint="default"/>
      </w:rPr>
    </w:lvl>
    <w:lvl w:ilvl="4" w:tplc="1C426D3C" w:tentative="1">
      <w:start w:val="1"/>
      <w:numFmt w:val="bullet"/>
      <w:lvlText w:val=""/>
      <w:lvlJc w:val="left"/>
      <w:pPr>
        <w:tabs>
          <w:tab w:val="num" w:pos="3600"/>
        </w:tabs>
        <w:ind w:left="3600" w:hanging="360"/>
      </w:pPr>
      <w:rPr>
        <w:rFonts w:ascii="Symbol" w:hAnsi="Symbol" w:hint="default"/>
      </w:rPr>
    </w:lvl>
    <w:lvl w:ilvl="5" w:tplc="1E68DF32" w:tentative="1">
      <w:start w:val="1"/>
      <w:numFmt w:val="bullet"/>
      <w:lvlText w:val=""/>
      <w:lvlJc w:val="left"/>
      <w:pPr>
        <w:tabs>
          <w:tab w:val="num" w:pos="4320"/>
        </w:tabs>
        <w:ind w:left="4320" w:hanging="360"/>
      </w:pPr>
      <w:rPr>
        <w:rFonts w:ascii="Symbol" w:hAnsi="Symbol" w:hint="default"/>
      </w:rPr>
    </w:lvl>
    <w:lvl w:ilvl="6" w:tplc="2362CF2A" w:tentative="1">
      <w:start w:val="1"/>
      <w:numFmt w:val="bullet"/>
      <w:lvlText w:val=""/>
      <w:lvlJc w:val="left"/>
      <w:pPr>
        <w:tabs>
          <w:tab w:val="num" w:pos="5040"/>
        </w:tabs>
        <w:ind w:left="5040" w:hanging="360"/>
      </w:pPr>
      <w:rPr>
        <w:rFonts w:ascii="Symbol" w:hAnsi="Symbol" w:hint="default"/>
      </w:rPr>
    </w:lvl>
    <w:lvl w:ilvl="7" w:tplc="185CC3C2" w:tentative="1">
      <w:start w:val="1"/>
      <w:numFmt w:val="bullet"/>
      <w:lvlText w:val=""/>
      <w:lvlJc w:val="left"/>
      <w:pPr>
        <w:tabs>
          <w:tab w:val="num" w:pos="5760"/>
        </w:tabs>
        <w:ind w:left="5760" w:hanging="360"/>
      </w:pPr>
      <w:rPr>
        <w:rFonts w:ascii="Symbol" w:hAnsi="Symbol" w:hint="default"/>
      </w:rPr>
    </w:lvl>
    <w:lvl w:ilvl="8" w:tplc="7D5CCFAA" w:tentative="1">
      <w:start w:val="1"/>
      <w:numFmt w:val="bullet"/>
      <w:lvlText w:val=""/>
      <w:lvlJc w:val="left"/>
      <w:pPr>
        <w:tabs>
          <w:tab w:val="num" w:pos="6480"/>
        </w:tabs>
        <w:ind w:left="6480" w:hanging="360"/>
      </w:pPr>
      <w:rPr>
        <w:rFonts w:ascii="Symbol" w:hAnsi="Symbol" w:hint="default"/>
      </w:rPr>
    </w:lvl>
  </w:abstractNum>
  <w:abstractNum w:abstractNumId="211">
    <w:nsid w:val="617F036D"/>
    <w:multiLevelType w:val="hybridMultilevel"/>
    <w:tmpl w:val="7332B7E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2">
    <w:nsid w:val="61A40BC0"/>
    <w:multiLevelType w:val="hybridMultilevel"/>
    <w:tmpl w:val="3392C904"/>
    <w:lvl w:ilvl="0" w:tplc="72A830D2">
      <w:start w:val="1"/>
      <w:numFmt w:val="decimal"/>
      <w:lvlText w:val="(%1)"/>
      <w:lvlJc w:val="left"/>
      <w:pPr>
        <w:ind w:left="720" w:hanging="360"/>
      </w:pPr>
      <w:rPr>
        <w:rFonts w:cs="Times New Roman"/>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3">
    <w:nsid w:val="61E4349A"/>
    <w:multiLevelType w:val="hybridMultilevel"/>
    <w:tmpl w:val="5986C6D8"/>
    <w:lvl w:ilvl="0" w:tplc="CAFCA8EA">
      <w:start w:val="1"/>
      <w:numFmt w:val="bullet"/>
      <w:lvlText w:val=""/>
      <w:lvlPicBulletId w:val="24"/>
      <w:lvlJc w:val="left"/>
      <w:pPr>
        <w:tabs>
          <w:tab w:val="num" w:pos="720"/>
        </w:tabs>
        <w:ind w:left="720" w:hanging="360"/>
      </w:pPr>
      <w:rPr>
        <w:rFonts w:ascii="Symbol" w:hAnsi="Symbol" w:hint="default"/>
      </w:rPr>
    </w:lvl>
    <w:lvl w:ilvl="1" w:tplc="AEEE6BFE" w:tentative="1">
      <w:start w:val="1"/>
      <w:numFmt w:val="bullet"/>
      <w:lvlText w:val=""/>
      <w:lvlJc w:val="left"/>
      <w:pPr>
        <w:tabs>
          <w:tab w:val="num" w:pos="1440"/>
        </w:tabs>
        <w:ind w:left="1440" w:hanging="360"/>
      </w:pPr>
      <w:rPr>
        <w:rFonts w:ascii="Symbol" w:hAnsi="Symbol" w:hint="default"/>
      </w:rPr>
    </w:lvl>
    <w:lvl w:ilvl="2" w:tplc="5DA4E62A" w:tentative="1">
      <w:start w:val="1"/>
      <w:numFmt w:val="bullet"/>
      <w:lvlText w:val=""/>
      <w:lvlJc w:val="left"/>
      <w:pPr>
        <w:tabs>
          <w:tab w:val="num" w:pos="2160"/>
        </w:tabs>
        <w:ind w:left="2160" w:hanging="360"/>
      </w:pPr>
      <w:rPr>
        <w:rFonts w:ascii="Symbol" w:hAnsi="Symbol" w:hint="default"/>
      </w:rPr>
    </w:lvl>
    <w:lvl w:ilvl="3" w:tplc="6E9A7862" w:tentative="1">
      <w:start w:val="1"/>
      <w:numFmt w:val="bullet"/>
      <w:lvlText w:val=""/>
      <w:lvlJc w:val="left"/>
      <w:pPr>
        <w:tabs>
          <w:tab w:val="num" w:pos="2880"/>
        </w:tabs>
        <w:ind w:left="2880" w:hanging="360"/>
      </w:pPr>
      <w:rPr>
        <w:rFonts w:ascii="Symbol" w:hAnsi="Symbol" w:hint="default"/>
      </w:rPr>
    </w:lvl>
    <w:lvl w:ilvl="4" w:tplc="AC9ECB4C" w:tentative="1">
      <w:start w:val="1"/>
      <w:numFmt w:val="bullet"/>
      <w:lvlText w:val=""/>
      <w:lvlJc w:val="left"/>
      <w:pPr>
        <w:tabs>
          <w:tab w:val="num" w:pos="3600"/>
        </w:tabs>
        <w:ind w:left="3600" w:hanging="360"/>
      </w:pPr>
      <w:rPr>
        <w:rFonts w:ascii="Symbol" w:hAnsi="Symbol" w:hint="default"/>
      </w:rPr>
    </w:lvl>
    <w:lvl w:ilvl="5" w:tplc="B59CA3B0" w:tentative="1">
      <w:start w:val="1"/>
      <w:numFmt w:val="bullet"/>
      <w:lvlText w:val=""/>
      <w:lvlJc w:val="left"/>
      <w:pPr>
        <w:tabs>
          <w:tab w:val="num" w:pos="4320"/>
        </w:tabs>
        <w:ind w:left="4320" w:hanging="360"/>
      </w:pPr>
      <w:rPr>
        <w:rFonts w:ascii="Symbol" w:hAnsi="Symbol" w:hint="default"/>
      </w:rPr>
    </w:lvl>
    <w:lvl w:ilvl="6" w:tplc="3DCAF754" w:tentative="1">
      <w:start w:val="1"/>
      <w:numFmt w:val="bullet"/>
      <w:lvlText w:val=""/>
      <w:lvlJc w:val="left"/>
      <w:pPr>
        <w:tabs>
          <w:tab w:val="num" w:pos="5040"/>
        </w:tabs>
        <w:ind w:left="5040" w:hanging="360"/>
      </w:pPr>
      <w:rPr>
        <w:rFonts w:ascii="Symbol" w:hAnsi="Symbol" w:hint="default"/>
      </w:rPr>
    </w:lvl>
    <w:lvl w:ilvl="7" w:tplc="EC18E2E6" w:tentative="1">
      <w:start w:val="1"/>
      <w:numFmt w:val="bullet"/>
      <w:lvlText w:val=""/>
      <w:lvlJc w:val="left"/>
      <w:pPr>
        <w:tabs>
          <w:tab w:val="num" w:pos="5760"/>
        </w:tabs>
        <w:ind w:left="5760" w:hanging="360"/>
      </w:pPr>
      <w:rPr>
        <w:rFonts w:ascii="Symbol" w:hAnsi="Symbol" w:hint="default"/>
      </w:rPr>
    </w:lvl>
    <w:lvl w:ilvl="8" w:tplc="393E90AA" w:tentative="1">
      <w:start w:val="1"/>
      <w:numFmt w:val="bullet"/>
      <w:lvlText w:val=""/>
      <w:lvlJc w:val="left"/>
      <w:pPr>
        <w:tabs>
          <w:tab w:val="num" w:pos="6480"/>
        </w:tabs>
        <w:ind w:left="6480" w:hanging="360"/>
      </w:pPr>
      <w:rPr>
        <w:rFonts w:ascii="Symbol" w:hAnsi="Symbol" w:hint="default"/>
      </w:rPr>
    </w:lvl>
  </w:abstractNum>
  <w:abstractNum w:abstractNumId="214">
    <w:nsid w:val="62407EEA"/>
    <w:multiLevelType w:val="hybridMultilevel"/>
    <w:tmpl w:val="0ADCF0AC"/>
    <w:lvl w:ilvl="0" w:tplc="C6FEB616">
      <w:start w:val="7"/>
      <w:numFmt w:val="decimal"/>
      <w:lvlText w:val="%1."/>
      <w:lvlJc w:val="left"/>
      <w:pPr>
        <w:ind w:left="720" w:hanging="360"/>
      </w:pPr>
      <w:rPr>
        <w:rFonts w:cs="Times New Roman" w:hint="default"/>
        <w:sz w:val="20"/>
      </w:rPr>
    </w:lvl>
    <w:lvl w:ilvl="1" w:tplc="2C7E2D56">
      <w:start w:val="1"/>
      <w:numFmt w:val="decimal"/>
      <w:lvlText w:val="(%2)"/>
      <w:lvlJc w:val="left"/>
      <w:pPr>
        <w:ind w:left="1440" w:hanging="360"/>
      </w:pPr>
      <w:rPr>
        <w:rFonts w:cs="Times New Roman" w:hint="default"/>
      </w:rPr>
    </w:lvl>
    <w:lvl w:ilvl="2" w:tplc="00006952">
      <w:start w:val="1"/>
      <w:numFmt w:val="decimal"/>
      <w:lvlText w:val="(%3)"/>
      <w:lvlJc w:val="left"/>
      <w:pPr>
        <w:ind w:left="2340" w:hanging="360"/>
      </w:pPr>
      <w:rPr>
        <w:rFonts w:cs="Times New Roman" w:hint="default"/>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5">
    <w:nsid w:val="62482A17"/>
    <w:multiLevelType w:val="hybridMultilevel"/>
    <w:tmpl w:val="9B0E0CDE"/>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6">
    <w:nsid w:val="62860C91"/>
    <w:multiLevelType w:val="hybridMultilevel"/>
    <w:tmpl w:val="CF7EB5DA"/>
    <w:lvl w:ilvl="0" w:tplc="05C6BFE4">
      <w:start w:val="1"/>
      <w:numFmt w:val="decimal"/>
      <w:lvlText w:val="(%1)"/>
      <w:lvlJc w:val="left"/>
      <w:pPr>
        <w:ind w:left="720" w:hanging="360"/>
      </w:pPr>
      <w:rPr>
        <w:rFonts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7">
    <w:nsid w:val="62A235A0"/>
    <w:multiLevelType w:val="hybridMultilevel"/>
    <w:tmpl w:val="FF0E761A"/>
    <w:lvl w:ilvl="0" w:tplc="3D5C47BA">
      <w:start w:val="1"/>
      <w:numFmt w:val="bullet"/>
      <w:lvlText w:val=""/>
      <w:lvlPicBulletId w:val="64"/>
      <w:lvlJc w:val="left"/>
      <w:pPr>
        <w:tabs>
          <w:tab w:val="num" w:pos="720"/>
        </w:tabs>
        <w:ind w:left="720" w:hanging="360"/>
      </w:pPr>
      <w:rPr>
        <w:rFonts w:ascii="Symbol" w:hAnsi="Symbol" w:hint="default"/>
      </w:rPr>
    </w:lvl>
    <w:lvl w:ilvl="1" w:tplc="08AE7B26" w:tentative="1">
      <w:start w:val="1"/>
      <w:numFmt w:val="bullet"/>
      <w:lvlText w:val=""/>
      <w:lvlJc w:val="left"/>
      <w:pPr>
        <w:tabs>
          <w:tab w:val="num" w:pos="1440"/>
        </w:tabs>
        <w:ind w:left="1440" w:hanging="360"/>
      </w:pPr>
      <w:rPr>
        <w:rFonts w:ascii="Symbol" w:hAnsi="Symbol" w:hint="default"/>
      </w:rPr>
    </w:lvl>
    <w:lvl w:ilvl="2" w:tplc="ED92C264" w:tentative="1">
      <w:start w:val="1"/>
      <w:numFmt w:val="bullet"/>
      <w:lvlText w:val=""/>
      <w:lvlJc w:val="left"/>
      <w:pPr>
        <w:tabs>
          <w:tab w:val="num" w:pos="2160"/>
        </w:tabs>
        <w:ind w:left="2160" w:hanging="360"/>
      </w:pPr>
      <w:rPr>
        <w:rFonts w:ascii="Symbol" w:hAnsi="Symbol" w:hint="default"/>
      </w:rPr>
    </w:lvl>
    <w:lvl w:ilvl="3" w:tplc="27B23A76" w:tentative="1">
      <w:start w:val="1"/>
      <w:numFmt w:val="bullet"/>
      <w:lvlText w:val=""/>
      <w:lvlJc w:val="left"/>
      <w:pPr>
        <w:tabs>
          <w:tab w:val="num" w:pos="2880"/>
        </w:tabs>
        <w:ind w:left="2880" w:hanging="360"/>
      </w:pPr>
      <w:rPr>
        <w:rFonts w:ascii="Symbol" w:hAnsi="Symbol" w:hint="default"/>
      </w:rPr>
    </w:lvl>
    <w:lvl w:ilvl="4" w:tplc="1212A906" w:tentative="1">
      <w:start w:val="1"/>
      <w:numFmt w:val="bullet"/>
      <w:lvlText w:val=""/>
      <w:lvlJc w:val="left"/>
      <w:pPr>
        <w:tabs>
          <w:tab w:val="num" w:pos="3600"/>
        </w:tabs>
        <w:ind w:left="3600" w:hanging="360"/>
      </w:pPr>
      <w:rPr>
        <w:rFonts w:ascii="Symbol" w:hAnsi="Symbol" w:hint="default"/>
      </w:rPr>
    </w:lvl>
    <w:lvl w:ilvl="5" w:tplc="DA64F0CC" w:tentative="1">
      <w:start w:val="1"/>
      <w:numFmt w:val="bullet"/>
      <w:lvlText w:val=""/>
      <w:lvlJc w:val="left"/>
      <w:pPr>
        <w:tabs>
          <w:tab w:val="num" w:pos="4320"/>
        </w:tabs>
        <w:ind w:left="4320" w:hanging="360"/>
      </w:pPr>
      <w:rPr>
        <w:rFonts w:ascii="Symbol" w:hAnsi="Symbol" w:hint="default"/>
      </w:rPr>
    </w:lvl>
    <w:lvl w:ilvl="6" w:tplc="7EA8897E" w:tentative="1">
      <w:start w:val="1"/>
      <w:numFmt w:val="bullet"/>
      <w:lvlText w:val=""/>
      <w:lvlJc w:val="left"/>
      <w:pPr>
        <w:tabs>
          <w:tab w:val="num" w:pos="5040"/>
        </w:tabs>
        <w:ind w:left="5040" w:hanging="360"/>
      </w:pPr>
      <w:rPr>
        <w:rFonts w:ascii="Symbol" w:hAnsi="Symbol" w:hint="default"/>
      </w:rPr>
    </w:lvl>
    <w:lvl w:ilvl="7" w:tplc="3FFE72C8" w:tentative="1">
      <w:start w:val="1"/>
      <w:numFmt w:val="bullet"/>
      <w:lvlText w:val=""/>
      <w:lvlJc w:val="left"/>
      <w:pPr>
        <w:tabs>
          <w:tab w:val="num" w:pos="5760"/>
        </w:tabs>
        <w:ind w:left="5760" w:hanging="360"/>
      </w:pPr>
      <w:rPr>
        <w:rFonts w:ascii="Symbol" w:hAnsi="Symbol" w:hint="default"/>
      </w:rPr>
    </w:lvl>
    <w:lvl w:ilvl="8" w:tplc="DC9020B4" w:tentative="1">
      <w:start w:val="1"/>
      <w:numFmt w:val="bullet"/>
      <w:lvlText w:val=""/>
      <w:lvlJc w:val="left"/>
      <w:pPr>
        <w:tabs>
          <w:tab w:val="num" w:pos="6480"/>
        </w:tabs>
        <w:ind w:left="6480" w:hanging="360"/>
      </w:pPr>
      <w:rPr>
        <w:rFonts w:ascii="Symbol" w:hAnsi="Symbol" w:hint="default"/>
      </w:rPr>
    </w:lvl>
  </w:abstractNum>
  <w:abstractNum w:abstractNumId="218">
    <w:nsid w:val="62E12778"/>
    <w:multiLevelType w:val="hybridMultilevel"/>
    <w:tmpl w:val="D26C1D1E"/>
    <w:lvl w:ilvl="0" w:tplc="04190003">
      <w:start w:val="1"/>
      <w:numFmt w:val="bullet"/>
      <w:lvlText w:val="o"/>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9">
    <w:nsid w:val="62E82DB8"/>
    <w:multiLevelType w:val="hybridMultilevel"/>
    <w:tmpl w:val="8C6EF2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0">
    <w:nsid w:val="62F2352B"/>
    <w:multiLevelType w:val="hybridMultilevel"/>
    <w:tmpl w:val="9D6A78D2"/>
    <w:lvl w:ilvl="0" w:tplc="BE9023A2">
      <w:start w:val="1"/>
      <w:numFmt w:val="bullet"/>
      <w:lvlText w:val=""/>
      <w:lvlPicBulletId w:val="79"/>
      <w:lvlJc w:val="left"/>
      <w:pPr>
        <w:tabs>
          <w:tab w:val="num" w:pos="720"/>
        </w:tabs>
        <w:ind w:left="720" w:hanging="360"/>
      </w:pPr>
      <w:rPr>
        <w:rFonts w:ascii="Symbol" w:hAnsi="Symbol" w:hint="default"/>
      </w:rPr>
    </w:lvl>
    <w:lvl w:ilvl="1" w:tplc="6DA836A4" w:tentative="1">
      <w:start w:val="1"/>
      <w:numFmt w:val="bullet"/>
      <w:lvlText w:val=""/>
      <w:lvlJc w:val="left"/>
      <w:pPr>
        <w:tabs>
          <w:tab w:val="num" w:pos="1440"/>
        </w:tabs>
        <w:ind w:left="1440" w:hanging="360"/>
      </w:pPr>
      <w:rPr>
        <w:rFonts w:ascii="Symbol" w:hAnsi="Symbol" w:hint="default"/>
      </w:rPr>
    </w:lvl>
    <w:lvl w:ilvl="2" w:tplc="8BC0E04C" w:tentative="1">
      <w:start w:val="1"/>
      <w:numFmt w:val="bullet"/>
      <w:lvlText w:val=""/>
      <w:lvlJc w:val="left"/>
      <w:pPr>
        <w:tabs>
          <w:tab w:val="num" w:pos="2160"/>
        </w:tabs>
        <w:ind w:left="2160" w:hanging="360"/>
      </w:pPr>
      <w:rPr>
        <w:rFonts w:ascii="Symbol" w:hAnsi="Symbol" w:hint="default"/>
      </w:rPr>
    </w:lvl>
    <w:lvl w:ilvl="3" w:tplc="6F7EC42C" w:tentative="1">
      <w:start w:val="1"/>
      <w:numFmt w:val="bullet"/>
      <w:lvlText w:val=""/>
      <w:lvlJc w:val="left"/>
      <w:pPr>
        <w:tabs>
          <w:tab w:val="num" w:pos="2880"/>
        </w:tabs>
        <w:ind w:left="2880" w:hanging="360"/>
      </w:pPr>
      <w:rPr>
        <w:rFonts w:ascii="Symbol" w:hAnsi="Symbol" w:hint="default"/>
      </w:rPr>
    </w:lvl>
    <w:lvl w:ilvl="4" w:tplc="6B761992" w:tentative="1">
      <w:start w:val="1"/>
      <w:numFmt w:val="bullet"/>
      <w:lvlText w:val=""/>
      <w:lvlJc w:val="left"/>
      <w:pPr>
        <w:tabs>
          <w:tab w:val="num" w:pos="3600"/>
        </w:tabs>
        <w:ind w:left="3600" w:hanging="360"/>
      </w:pPr>
      <w:rPr>
        <w:rFonts w:ascii="Symbol" w:hAnsi="Symbol" w:hint="default"/>
      </w:rPr>
    </w:lvl>
    <w:lvl w:ilvl="5" w:tplc="7F8EDAA8" w:tentative="1">
      <w:start w:val="1"/>
      <w:numFmt w:val="bullet"/>
      <w:lvlText w:val=""/>
      <w:lvlJc w:val="left"/>
      <w:pPr>
        <w:tabs>
          <w:tab w:val="num" w:pos="4320"/>
        </w:tabs>
        <w:ind w:left="4320" w:hanging="360"/>
      </w:pPr>
      <w:rPr>
        <w:rFonts w:ascii="Symbol" w:hAnsi="Symbol" w:hint="default"/>
      </w:rPr>
    </w:lvl>
    <w:lvl w:ilvl="6" w:tplc="F3A0CBC2" w:tentative="1">
      <w:start w:val="1"/>
      <w:numFmt w:val="bullet"/>
      <w:lvlText w:val=""/>
      <w:lvlJc w:val="left"/>
      <w:pPr>
        <w:tabs>
          <w:tab w:val="num" w:pos="5040"/>
        </w:tabs>
        <w:ind w:left="5040" w:hanging="360"/>
      </w:pPr>
      <w:rPr>
        <w:rFonts w:ascii="Symbol" w:hAnsi="Symbol" w:hint="default"/>
      </w:rPr>
    </w:lvl>
    <w:lvl w:ilvl="7" w:tplc="4E6CF4E0" w:tentative="1">
      <w:start w:val="1"/>
      <w:numFmt w:val="bullet"/>
      <w:lvlText w:val=""/>
      <w:lvlJc w:val="left"/>
      <w:pPr>
        <w:tabs>
          <w:tab w:val="num" w:pos="5760"/>
        </w:tabs>
        <w:ind w:left="5760" w:hanging="360"/>
      </w:pPr>
      <w:rPr>
        <w:rFonts w:ascii="Symbol" w:hAnsi="Symbol" w:hint="default"/>
      </w:rPr>
    </w:lvl>
    <w:lvl w:ilvl="8" w:tplc="DE0038A0" w:tentative="1">
      <w:start w:val="1"/>
      <w:numFmt w:val="bullet"/>
      <w:lvlText w:val=""/>
      <w:lvlJc w:val="left"/>
      <w:pPr>
        <w:tabs>
          <w:tab w:val="num" w:pos="6480"/>
        </w:tabs>
        <w:ind w:left="6480" w:hanging="360"/>
      </w:pPr>
      <w:rPr>
        <w:rFonts w:ascii="Symbol" w:hAnsi="Symbol" w:hint="default"/>
      </w:rPr>
    </w:lvl>
  </w:abstractNum>
  <w:abstractNum w:abstractNumId="221">
    <w:nsid w:val="62F631D9"/>
    <w:multiLevelType w:val="multilevel"/>
    <w:tmpl w:val="D6B6B28C"/>
    <w:lvl w:ilvl="0">
      <w:start w:val="1"/>
      <w:numFmt w:val="decimal"/>
      <w:lvlText w:val="%1."/>
      <w:lvlJc w:val="left"/>
      <w:pPr>
        <w:ind w:left="720" w:hanging="360"/>
      </w:pPr>
      <w:rPr>
        <w:rFonts w:cs="Times New Roman" w:hint="default"/>
      </w:rPr>
    </w:lvl>
    <w:lvl w:ilvl="1">
      <w:start w:val="2"/>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222">
    <w:nsid w:val="63877A6B"/>
    <w:multiLevelType w:val="hybridMultilevel"/>
    <w:tmpl w:val="8FBC8194"/>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3">
    <w:nsid w:val="646C4E6D"/>
    <w:multiLevelType w:val="multilevel"/>
    <w:tmpl w:val="241ED91A"/>
    <w:lvl w:ilvl="0">
      <w:start w:val="4"/>
      <w:numFmt w:val="decimal"/>
      <w:lvlText w:val="%1."/>
      <w:lvlJc w:val="left"/>
      <w:pPr>
        <w:ind w:left="1800" w:hanging="360"/>
      </w:pPr>
      <w:rPr>
        <w:rFonts w:cs="Times New Roman" w:hint="default"/>
      </w:rPr>
    </w:lvl>
    <w:lvl w:ilvl="1">
      <w:start w:val="1"/>
      <w:numFmt w:val="lowerLetter"/>
      <w:lvlText w:val="%2."/>
      <w:lvlJc w:val="left"/>
      <w:pPr>
        <w:ind w:left="2520" w:hanging="360"/>
      </w:pPr>
      <w:rPr>
        <w:rFonts w:cs="Times New Roman" w:hint="default"/>
      </w:rPr>
    </w:lvl>
    <w:lvl w:ilvl="2">
      <w:start w:val="1"/>
      <w:numFmt w:val="lowerRoman"/>
      <w:lvlText w:val="%3."/>
      <w:lvlJc w:val="right"/>
      <w:pPr>
        <w:ind w:left="3240" w:hanging="180"/>
      </w:pPr>
      <w:rPr>
        <w:rFonts w:cs="Times New Roman" w:hint="default"/>
      </w:rPr>
    </w:lvl>
    <w:lvl w:ilvl="3">
      <w:start w:val="1"/>
      <w:numFmt w:val="decimal"/>
      <w:lvlText w:val="%4."/>
      <w:lvlJc w:val="left"/>
      <w:pPr>
        <w:ind w:left="3960" w:hanging="360"/>
      </w:pPr>
      <w:rPr>
        <w:rFonts w:cs="Times New Roman" w:hint="default"/>
      </w:rPr>
    </w:lvl>
    <w:lvl w:ilvl="4">
      <w:start w:val="1"/>
      <w:numFmt w:val="lowerLetter"/>
      <w:lvlText w:val="%5."/>
      <w:lvlJc w:val="left"/>
      <w:pPr>
        <w:ind w:left="4680" w:hanging="360"/>
      </w:pPr>
      <w:rPr>
        <w:rFonts w:cs="Times New Roman" w:hint="default"/>
      </w:rPr>
    </w:lvl>
    <w:lvl w:ilvl="5">
      <w:start w:val="1"/>
      <w:numFmt w:val="lowerRoman"/>
      <w:lvlText w:val="%6."/>
      <w:lvlJc w:val="right"/>
      <w:pPr>
        <w:ind w:left="5400" w:hanging="180"/>
      </w:pPr>
      <w:rPr>
        <w:rFonts w:cs="Times New Roman" w:hint="default"/>
      </w:rPr>
    </w:lvl>
    <w:lvl w:ilvl="6">
      <w:start w:val="1"/>
      <w:numFmt w:val="decimal"/>
      <w:lvlText w:val="%7."/>
      <w:lvlJc w:val="left"/>
      <w:pPr>
        <w:ind w:left="6120" w:hanging="360"/>
      </w:pPr>
      <w:rPr>
        <w:rFonts w:cs="Times New Roman" w:hint="default"/>
      </w:rPr>
    </w:lvl>
    <w:lvl w:ilvl="7">
      <w:start w:val="1"/>
      <w:numFmt w:val="lowerLetter"/>
      <w:lvlText w:val="%8."/>
      <w:lvlJc w:val="left"/>
      <w:pPr>
        <w:ind w:left="6840" w:hanging="360"/>
      </w:pPr>
      <w:rPr>
        <w:rFonts w:cs="Times New Roman" w:hint="default"/>
      </w:rPr>
    </w:lvl>
    <w:lvl w:ilvl="8">
      <w:start w:val="1"/>
      <w:numFmt w:val="lowerRoman"/>
      <w:lvlText w:val="%9."/>
      <w:lvlJc w:val="right"/>
      <w:pPr>
        <w:ind w:left="7560" w:hanging="180"/>
      </w:pPr>
      <w:rPr>
        <w:rFonts w:cs="Times New Roman" w:hint="default"/>
      </w:rPr>
    </w:lvl>
  </w:abstractNum>
  <w:abstractNum w:abstractNumId="224">
    <w:nsid w:val="64A424C8"/>
    <w:multiLevelType w:val="hybridMultilevel"/>
    <w:tmpl w:val="F49A4AA6"/>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5">
    <w:nsid w:val="65EA7F5E"/>
    <w:multiLevelType w:val="hybridMultilevel"/>
    <w:tmpl w:val="1452D876"/>
    <w:lvl w:ilvl="0" w:tplc="C68CA0C4">
      <w:start w:val="1"/>
      <w:numFmt w:val="bullet"/>
      <w:lvlText w:val=""/>
      <w:lvlPicBulletId w:val="35"/>
      <w:lvlJc w:val="left"/>
      <w:pPr>
        <w:tabs>
          <w:tab w:val="num" w:pos="720"/>
        </w:tabs>
        <w:ind w:left="720" w:hanging="360"/>
      </w:pPr>
      <w:rPr>
        <w:rFonts w:ascii="Symbol" w:hAnsi="Symbol" w:hint="default"/>
      </w:rPr>
    </w:lvl>
    <w:lvl w:ilvl="1" w:tplc="12B880EA" w:tentative="1">
      <w:start w:val="1"/>
      <w:numFmt w:val="bullet"/>
      <w:lvlText w:val=""/>
      <w:lvlJc w:val="left"/>
      <w:pPr>
        <w:tabs>
          <w:tab w:val="num" w:pos="1440"/>
        </w:tabs>
        <w:ind w:left="1440" w:hanging="360"/>
      </w:pPr>
      <w:rPr>
        <w:rFonts w:ascii="Symbol" w:hAnsi="Symbol" w:hint="default"/>
      </w:rPr>
    </w:lvl>
    <w:lvl w:ilvl="2" w:tplc="121E5F26" w:tentative="1">
      <w:start w:val="1"/>
      <w:numFmt w:val="bullet"/>
      <w:lvlText w:val=""/>
      <w:lvlJc w:val="left"/>
      <w:pPr>
        <w:tabs>
          <w:tab w:val="num" w:pos="2160"/>
        </w:tabs>
        <w:ind w:left="2160" w:hanging="360"/>
      </w:pPr>
      <w:rPr>
        <w:rFonts w:ascii="Symbol" w:hAnsi="Symbol" w:hint="default"/>
      </w:rPr>
    </w:lvl>
    <w:lvl w:ilvl="3" w:tplc="9000EA6A" w:tentative="1">
      <w:start w:val="1"/>
      <w:numFmt w:val="bullet"/>
      <w:lvlText w:val=""/>
      <w:lvlJc w:val="left"/>
      <w:pPr>
        <w:tabs>
          <w:tab w:val="num" w:pos="2880"/>
        </w:tabs>
        <w:ind w:left="2880" w:hanging="360"/>
      </w:pPr>
      <w:rPr>
        <w:rFonts w:ascii="Symbol" w:hAnsi="Symbol" w:hint="default"/>
      </w:rPr>
    </w:lvl>
    <w:lvl w:ilvl="4" w:tplc="63E8390A" w:tentative="1">
      <w:start w:val="1"/>
      <w:numFmt w:val="bullet"/>
      <w:lvlText w:val=""/>
      <w:lvlJc w:val="left"/>
      <w:pPr>
        <w:tabs>
          <w:tab w:val="num" w:pos="3600"/>
        </w:tabs>
        <w:ind w:left="3600" w:hanging="360"/>
      </w:pPr>
      <w:rPr>
        <w:rFonts w:ascii="Symbol" w:hAnsi="Symbol" w:hint="default"/>
      </w:rPr>
    </w:lvl>
    <w:lvl w:ilvl="5" w:tplc="BE2E8CB8" w:tentative="1">
      <w:start w:val="1"/>
      <w:numFmt w:val="bullet"/>
      <w:lvlText w:val=""/>
      <w:lvlJc w:val="left"/>
      <w:pPr>
        <w:tabs>
          <w:tab w:val="num" w:pos="4320"/>
        </w:tabs>
        <w:ind w:left="4320" w:hanging="360"/>
      </w:pPr>
      <w:rPr>
        <w:rFonts w:ascii="Symbol" w:hAnsi="Symbol" w:hint="default"/>
      </w:rPr>
    </w:lvl>
    <w:lvl w:ilvl="6" w:tplc="EE28324E" w:tentative="1">
      <w:start w:val="1"/>
      <w:numFmt w:val="bullet"/>
      <w:lvlText w:val=""/>
      <w:lvlJc w:val="left"/>
      <w:pPr>
        <w:tabs>
          <w:tab w:val="num" w:pos="5040"/>
        </w:tabs>
        <w:ind w:left="5040" w:hanging="360"/>
      </w:pPr>
      <w:rPr>
        <w:rFonts w:ascii="Symbol" w:hAnsi="Symbol" w:hint="default"/>
      </w:rPr>
    </w:lvl>
    <w:lvl w:ilvl="7" w:tplc="6768854A" w:tentative="1">
      <w:start w:val="1"/>
      <w:numFmt w:val="bullet"/>
      <w:lvlText w:val=""/>
      <w:lvlJc w:val="left"/>
      <w:pPr>
        <w:tabs>
          <w:tab w:val="num" w:pos="5760"/>
        </w:tabs>
        <w:ind w:left="5760" w:hanging="360"/>
      </w:pPr>
      <w:rPr>
        <w:rFonts w:ascii="Symbol" w:hAnsi="Symbol" w:hint="default"/>
      </w:rPr>
    </w:lvl>
    <w:lvl w:ilvl="8" w:tplc="C9A44E8A" w:tentative="1">
      <w:start w:val="1"/>
      <w:numFmt w:val="bullet"/>
      <w:lvlText w:val=""/>
      <w:lvlJc w:val="left"/>
      <w:pPr>
        <w:tabs>
          <w:tab w:val="num" w:pos="6480"/>
        </w:tabs>
        <w:ind w:left="6480" w:hanging="360"/>
      </w:pPr>
      <w:rPr>
        <w:rFonts w:ascii="Symbol" w:hAnsi="Symbol" w:hint="default"/>
      </w:rPr>
    </w:lvl>
  </w:abstractNum>
  <w:abstractNum w:abstractNumId="226">
    <w:nsid w:val="66093CDD"/>
    <w:multiLevelType w:val="hybridMultilevel"/>
    <w:tmpl w:val="2FE26358"/>
    <w:lvl w:ilvl="0" w:tplc="8110DFCC">
      <w:start w:val="1"/>
      <w:numFmt w:val="bullet"/>
      <w:lvlText w:val=""/>
      <w:lvlPicBulletId w:val="43"/>
      <w:lvlJc w:val="left"/>
      <w:pPr>
        <w:tabs>
          <w:tab w:val="num" w:pos="720"/>
        </w:tabs>
        <w:ind w:left="720" w:hanging="360"/>
      </w:pPr>
      <w:rPr>
        <w:rFonts w:ascii="Symbol" w:hAnsi="Symbol" w:hint="default"/>
      </w:rPr>
    </w:lvl>
    <w:lvl w:ilvl="1" w:tplc="3F48FF98" w:tentative="1">
      <w:start w:val="1"/>
      <w:numFmt w:val="bullet"/>
      <w:lvlText w:val=""/>
      <w:lvlJc w:val="left"/>
      <w:pPr>
        <w:tabs>
          <w:tab w:val="num" w:pos="1440"/>
        </w:tabs>
        <w:ind w:left="1440" w:hanging="360"/>
      </w:pPr>
      <w:rPr>
        <w:rFonts w:ascii="Symbol" w:hAnsi="Symbol" w:hint="default"/>
      </w:rPr>
    </w:lvl>
    <w:lvl w:ilvl="2" w:tplc="1284A396" w:tentative="1">
      <w:start w:val="1"/>
      <w:numFmt w:val="bullet"/>
      <w:lvlText w:val=""/>
      <w:lvlJc w:val="left"/>
      <w:pPr>
        <w:tabs>
          <w:tab w:val="num" w:pos="2160"/>
        </w:tabs>
        <w:ind w:left="2160" w:hanging="360"/>
      </w:pPr>
      <w:rPr>
        <w:rFonts w:ascii="Symbol" w:hAnsi="Symbol" w:hint="default"/>
      </w:rPr>
    </w:lvl>
    <w:lvl w:ilvl="3" w:tplc="4724B72E" w:tentative="1">
      <w:start w:val="1"/>
      <w:numFmt w:val="bullet"/>
      <w:lvlText w:val=""/>
      <w:lvlJc w:val="left"/>
      <w:pPr>
        <w:tabs>
          <w:tab w:val="num" w:pos="2880"/>
        </w:tabs>
        <w:ind w:left="2880" w:hanging="360"/>
      </w:pPr>
      <w:rPr>
        <w:rFonts w:ascii="Symbol" w:hAnsi="Symbol" w:hint="default"/>
      </w:rPr>
    </w:lvl>
    <w:lvl w:ilvl="4" w:tplc="0858813C" w:tentative="1">
      <w:start w:val="1"/>
      <w:numFmt w:val="bullet"/>
      <w:lvlText w:val=""/>
      <w:lvlJc w:val="left"/>
      <w:pPr>
        <w:tabs>
          <w:tab w:val="num" w:pos="3600"/>
        </w:tabs>
        <w:ind w:left="3600" w:hanging="360"/>
      </w:pPr>
      <w:rPr>
        <w:rFonts w:ascii="Symbol" w:hAnsi="Symbol" w:hint="default"/>
      </w:rPr>
    </w:lvl>
    <w:lvl w:ilvl="5" w:tplc="4A16C684" w:tentative="1">
      <w:start w:val="1"/>
      <w:numFmt w:val="bullet"/>
      <w:lvlText w:val=""/>
      <w:lvlJc w:val="left"/>
      <w:pPr>
        <w:tabs>
          <w:tab w:val="num" w:pos="4320"/>
        </w:tabs>
        <w:ind w:left="4320" w:hanging="360"/>
      </w:pPr>
      <w:rPr>
        <w:rFonts w:ascii="Symbol" w:hAnsi="Symbol" w:hint="default"/>
      </w:rPr>
    </w:lvl>
    <w:lvl w:ilvl="6" w:tplc="4B08D8E4" w:tentative="1">
      <w:start w:val="1"/>
      <w:numFmt w:val="bullet"/>
      <w:lvlText w:val=""/>
      <w:lvlJc w:val="left"/>
      <w:pPr>
        <w:tabs>
          <w:tab w:val="num" w:pos="5040"/>
        </w:tabs>
        <w:ind w:left="5040" w:hanging="360"/>
      </w:pPr>
      <w:rPr>
        <w:rFonts w:ascii="Symbol" w:hAnsi="Symbol" w:hint="default"/>
      </w:rPr>
    </w:lvl>
    <w:lvl w:ilvl="7" w:tplc="492C7C24" w:tentative="1">
      <w:start w:val="1"/>
      <w:numFmt w:val="bullet"/>
      <w:lvlText w:val=""/>
      <w:lvlJc w:val="left"/>
      <w:pPr>
        <w:tabs>
          <w:tab w:val="num" w:pos="5760"/>
        </w:tabs>
        <w:ind w:left="5760" w:hanging="360"/>
      </w:pPr>
      <w:rPr>
        <w:rFonts w:ascii="Symbol" w:hAnsi="Symbol" w:hint="default"/>
      </w:rPr>
    </w:lvl>
    <w:lvl w:ilvl="8" w:tplc="EF4CD6F6" w:tentative="1">
      <w:start w:val="1"/>
      <w:numFmt w:val="bullet"/>
      <w:lvlText w:val=""/>
      <w:lvlJc w:val="left"/>
      <w:pPr>
        <w:tabs>
          <w:tab w:val="num" w:pos="6480"/>
        </w:tabs>
        <w:ind w:left="6480" w:hanging="360"/>
      </w:pPr>
      <w:rPr>
        <w:rFonts w:ascii="Symbol" w:hAnsi="Symbol" w:hint="default"/>
      </w:rPr>
    </w:lvl>
  </w:abstractNum>
  <w:abstractNum w:abstractNumId="227">
    <w:nsid w:val="663B33DE"/>
    <w:multiLevelType w:val="hybridMultilevel"/>
    <w:tmpl w:val="0332EABC"/>
    <w:lvl w:ilvl="0" w:tplc="B6F42D5C">
      <w:start w:val="1"/>
      <w:numFmt w:val="bullet"/>
      <w:lvlText w:val=""/>
      <w:lvlPicBulletId w:val="77"/>
      <w:lvlJc w:val="left"/>
      <w:pPr>
        <w:tabs>
          <w:tab w:val="num" w:pos="720"/>
        </w:tabs>
        <w:ind w:left="720" w:hanging="360"/>
      </w:pPr>
      <w:rPr>
        <w:rFonts w:ascii="Symbol" w:hAnsi="Symbol" w:hint="default"/>
      </w:rPr>
    </w:lvl>
    <w:lvl w:ilvl="1" w:tplc="833E3FEE" w:tentative="1">
      <w:start w:val="1"/>
      <w:numFmt w:val="bullet"/>
      <w:lvlText w:val=""/>
      <w:lvlJc w:val="left"/>
      <w:pPr>
        <w:tabs>
          <w:tab w:val="num" w:pos="1440"/>
        </w:tabs>
        <w:ind w:left="1440" w:hanging="360"/>
      </w:pPr>
      <w:rPr>
        <w:rFonts w:ascii="Symbol" w:hAnsi="Symbol" w:hint="default"/>
      </w:rPr>
    </w:lvl>
    <w:lvl w:ilvl="2" w:tplc="F0B88D8C" w:tentative="1">
      <w:start w:val="1"/>
      <w:numFmt w:val="bullet"/>
      <w:lvlText w:val=""/>
      <w:lvlJc w:val="left"/>
      <w:pPr>
        <w:tabs>
          <w:tab w:val="num" w:pos="2160"/>
        </w:tabs>
        <w:ind w:left="2160" w:hanging="360"/>
      </w:pPr>
      <w:rPr>
        <w:rFonts w:ascii="Symbol" w:hAnsi="Symbol" w:hint="default"/>
      </w:rPr>
    </w:lvl>
    <w:lvl w:ilvl="3" w:tplc="D4BE2A58" w:tentative="1">
      <w:start w:val="1"/>
      <w:numFmt w:val="bullet"/>
      <w:lvlText w:val=""/>
      <w:lvlJc w:val="left"/>
      <w:pPr>
        <w:tabs>
          <w:tab w:val="num" w:pos="2880"/>
        </w:tabs>
        <w:ind w:left="2880" w:hanging="360"/>
      </w:pPr>
      <w:rPr>
        <w:rFonts w:ascii="Symbol" w:hAnsi="Symbol" w:hint="default"/>
      </w:rPr>
    </w:lvl>
    <w:lvl w:ilvl="4" w:tplc="F6D87AE8" w:tentative="1">
      <w:start w:val="1"/>
      <w:numFmt w:val="bullet"/>
      <w:lvlText w:val=""/>
      <w:lvlJc w:val="left"/>
      <w:pPr>
        <w:tabs>
          <w:tab w:val="num" w:pos="3600"/>
        </w:tabs>
        <w:ind w:left="3600" w:hanging="360"/>
      </w:pPr>
      <w:rPr>
        <w:rFonts w:ascii="Symbol" w:hAnsi="Symbol" w:hint="default"/>
      </w:rPr>
    </w:lvl>
    <w:lvl w:ilvl="5" w:tplc="9FA02E60" w:tentative="1">
      <w:start w:val="1"/>
      <w:numFmt w:val="bullet"/>
      <w:lvlText w:val=""/>
      <w:lvlJc w:val="left"/>
      <w:pPr>
        <w:tabs>
          <w:tab w:val="num" w:pos="4320"/>
        </w:tabs>
        <w:ind w:left="4320" w:hanging="360"/>
      </w:pPr>
      <w:rPr>
        <w:rFonts w:ascii="Symbol" w:hAnsi="Symbol" w:hint="default"/>
      </w:rPr>
    </w:lvl>
    <w:lvl w:ilvl="6" w:tplc="662878C8" w:tentative="1">
      <w:start w:val="1"/>
      <w:numFmt w:val="bullet"/>
      <w:lvlText w:val=""/>
      <w:lvlJc w:val="left"/>
      <w:pPr>
        <w:tabs>
          <w:tab w:val="num" w:pos="5040"/>
        </w:tabs>
        <w:ind w:left="5040" w:hanging="360"/>
      </w:pPr>
      <w:rPr>
        <w:rFonts w:ascii="Symbol" w:hAnsi="Symbol" w:hint="default"/>
      </w:rPr>
    </w:lvl>
    <w:lvl w:ilvl="7" w:tplc="F60E241E" w:tentative="1">
      <w:start w:val="1"/>
      <w:numFmt w:val="bullet"/>
      <w:lvlText w:val=""/>
      <w:lvlJc w:val="left"/>
      <w:pPr>
        <w:tabs>
          <w:tab w:val="num" w:pos="5760"/>
        </w:tabs>
        <w:ind w:left="5760" w:hanging="360"/>
      </w:pPr>
      <w:rPr>
        <w:rFonts w:ascii="Symbol" w:hAnsi="Symbol" w:hint="default"/>
      </w:rPr>
    </w:lvl>
    <w:lvl w:ilvl="8" w:tplc="037269F4" w:tentative="1">
      <w:start w:val="1"/>
      <w:numFmt w:val="bullet"/>
      <w:lvlText w:val=""/>
      <w:lvlJc w:val="left"/>
      <w:pPr>
        <w:tabs>
          <w:tab w:val="num" w:pos="6480"/>
        </w:tabs>
        <w:ind w:left="6480" w:hanging="360"/>
      </w:pPr>
      <w:rPr>
        <w:rFonts w:ascii="Symbol" w:hAnsi="Symbol" w:hint="default"/>
      </w:rPr>
    </w:lvl>
  </w:abstractNum>
  <w:abstractNum w:abstractNumId="228">
    <w:nsid w:val="664F3603"/>
    <w:multiLevelType w:val="hybridMultilevel"/>
    <w:tmpl w:val="FC32C4C8"/>
    <w:lvl w:ilvl="0" w:tplc="E0AE2B4A">
      <w:start w:val="1"/>
      <w:numFmt w:val="decimal"/>
      <w:lvlText w:val="(%1)"/>
      <w:lvlJc w:val="left"/>
      <w:pPr>
        <w:ind w:left="720" w:hanging="360"/>
      </w:pPr>
      <w:rPr>
        <w:rFonts w:eastAsia="Times New Roman"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9">
    <w:nsid w:val="66F352DB"/>
    <w:multiLevelType w:val="hybridMultilevel"/>
    <w:tmpl w:val="5EECE86A"/>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0">
    <w:nsid w:val="676E218F"/>
    <w:multiLevelType w:val="hybridMultilevel"/>
    <w:tmpl w:val="21FC4A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1">
    <w:nsid w:val="682A6139"/>
    <w:multiLevelType w:val="hybridMultilevel"/>
    <w:tmpl w:val="107846F4"/>
    <w:lvl w:ilvl="0" w:tplc="04190019">
      <w:start w:val="1"/>
      <w:numFmt w:val="lowerLetter"/>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2">
    <w:nsid w:val="68640352"/>
    <w:multiLevelType w:val="hybridMultilevel"/>
    <w:tmpl w:val="FEF6E4C8"/>
    <w:lvl w:ilvl="0" w:tplc="8730AE00">
      <w:start w:val="1"/>
      <w:numFmt w:val="bullet"/>
      <w:lvlText w:val=""/>
      <w:lvlPicBulletId w:val="66"/>
      <w:lvlJc w:val="left"/>
      <w:pPr>
        <w:tabs>
          <w:tab w:val="num" w:pos="720"/>
        </w:tabs>
        <w:ind w:left="720" w:hanging="360"/>
      </w:pPr>
      <w:rPr>
        <w:rFonts w:ascii="Symbol" w:hAnsi="Symbol" w:hint="default"/>
      </w:rPr>
    </w:lvl>
    <w:lvl w:ilvl="1" w:tplc="C68A0DEC" w:tentative="1">
      <w:start w:val="1"/>
      <w:numFmt w:val="bullet"/>
      <w:lvlText w:val=""/>
      <w:lvlJc w:val="left"/>
      <w:pPr>
        <w:tabs>
          <w:tab w:val="num" w:pos="1440"/>
        </w:tabs>
        <w:ind w:left="1440" w:hanging="360"/>
      </w:pPr>
      <w:rPr>
        <w:rFonts w:ascii="Symbol" w:hAnsi="Symbol" w:hint="default"/>
      </w:rPr>
    </w:lvl>
    <w:lvl w:ilvl="2" w:tplc="74FC4C18" w:tentative="1">
      <w:start w:val="1"/>
      <w:numFmt w:val="bullet"/>
      <w:lvlText w:val=""/>
      <w:lvlJc w:val="left"/>
      <w:pPr>
        <w:tabs>
          <w:tab w:val="num" w:pos="2160"/>
        </w:tabs>
        <w:ind w:left="2160" w:hanging="360"/>
      </w:pPr>
      <w:rPr>
        <w:rFonts w:ascii="Symbol" w:hAnsi="Symbol" w:hint="default"/>
      </w:rPr>
    </w:lvl>
    <w:lvl w:ilvl="3" w:tplc="A86CDB68" w:tentative="1">
      <w:start w:val="1"/>
      <w:numFmt w:val="bullet"/>
      <w:lvlText w:val=""/>
      <w:lvlJc w:val="left"/>
      <w:pPr>
        <w:tabs>
          <w:tab w:val="num" w:pos="2880"/>
        </w:tabs>
        <w:ind w:left="2880" w:hanging="360"/>
      </w:pPr>
      <w:rPr>
        <w:rFonts w:ascii="Symbol" w:hAnsi="Symbol" w:hint="default"/>
      </w:rPr>
    </w:lvl>
    <w:lvl w:ilvl="4" w:tplc="D0EA4340" w:tentative="1">
      <w:start w:val="1"/>
      <w:numFmt w:val="bullet"/>
      <w:lvlText w:val=""/>
      <w:lvlJc w:val="left"/>
      <w:pPr>
        <w:tabs>
          <w:tab w:val="num" w:pos="3600"/>
        </w:tabs>
        <w:ind w:left="3600" w:hanging="360"/>
      </w:pPr>
      <w:rPr>
        <w:rFonts w:ascii="Symbol" w:hAnsi="Symbol" w:hint="default"/>
      </w:rPr>
    </w:lvl>
    <w:lvl w:ilvl="5" w:tplc="484AC79E" w:tentative="1">
      <w:start w:val="1"/>
      <w:numFmt w:val="bullet"/>
      <w:lvlText w:val=""/>
      <w:lvlJc w:val="left"/>
      <w:pPr>
        <w:tabs>
          <w:tab w:val="num" w:pos="4320"/>
        </w:tabs>
        <w:ind w:left="4320" w:hanging="360"/>
      </w:pPr>
      <w:rPr>
        <w:rFonts w:ascii="Symbol" w:hAnsi="Symbol" w:hint="default"/>
      </w:rPr>
    </w:lvl>
    <w:lvl w:ilvl="6" w:tplc="9244AB92" w:tentative="1">
      <w:start w:val="1"/>
      <w:numFmt w:val="bullet"/>
      <w:lvlText w:val=""/>
      <w:lvlJc w:val="left"/>
      <w:pPr>
        <w:tabs>
          <w:tab w:val="num" w:pos="5040"/>
        </w:tabs>
        <w:ind w:left="5040" w:hanging="360"/>
      </w:pPr>
      <w:rPr>
        <w:rFonts w:ascii="Symbol" w:hAnsi="Symbol" w:hint="default"/>
      </w:rPr>
    </w:lvl>
    <w:lvl w:ilvl="7" w:tplc="92A2B4A0" w:tentative="1">
      <w:start w:val="1"/>
      <w:numFmt w:val="bullet"/>
      <w:lvlText w:val=""/>
      <w:lvlJc w:val="left"/>
      <w:pPr>
        <w:tabs>
          <w:tab w:val="num" w:pos="5760"/>
        </w:tabs>
        <w:ind w:left="5760" w:hanging="360"/>
      </w:pPr>
      <w:rPr>
        <w:rFonts w:ascii="Symbol" w:hAnsi="Symbol" w:hint="default"/>
      </w:rPr>
    </w:lvl>
    <w:lvl w:ilvl="8" w:tplc="EC96C926" w:tentative="1">
      <w:start w:val="1"/>
      <w:numFmt w:val="bullet"/>
      <w:lvlText w:val=""/>
      <w:lvlJc w:val="left"/>
      <w:pPr>
        <w:tabs>
          <w:tab w:val="num" w:pos="6480"/>
        </w:tabs>
        <w:ind w:left="6480" w:hanging="360"/>
      </w:pPr>
      <w:rPr>
        <w:rFonts w:ascii="Symbol" w:hAnsi="Symbol" w:hint="default"/>
      </w:rPr>
    </w:lvl>
  </w:abstractNum>
  <w:abstractNum w:abstractNumId="233">
    <w:nsid w:val="68E56DC0"/>
    <w:multiLevelType w:val="hybridMultilevel"/>
    <w:tmpl w:val="3D4E63F6"/>
    <w:lvl w:ilvl="0" w:tplc="3466B98E">
      <w:start w:val="1"/>
      <w:numFmt w:val="bullet"/>
      <w:lvlText w:val=""/>
      <w:lvlPicBulletId w:val="10"/>
      <w:lvlJc w:val="left"/>
      <w:pPr>
        <w:tabs>
          <w:tab w:val="num" w:pos="720"/>
        </w:tabs>
        <w:ind w:left="720" w:hanging="360"/>
      </w:pPr>
      <w:rPr>
        <w:rFonts w:ascii="Symbol" w:hAnsi="Symbol" w:hint="default"/>
      </w:rPr>
    </w:lvl>
    <w:lvl w:ilvl="1" w:tplc="F5FE9932" w:tentative="1">
      <w:start w:val="1"/>
      <w:numFmt w:val="bullet"/>
      <w:lvlText w:val=""/>
      <w:lvlJc w:val="left"/>
      <w:pPr>
        <w:tabs>
          <w:tab w:val="num" w:pos="1440"/>
        </w:tabs>
        <w:ind w:left="1440" w:hanging="360"/>
      </w:pPr>
      <w:rPr>
        <w:rFonts w:ascii="Symbol" w:hAnsi="Symbol" w:hint="default"/>
      </w:rPr>
    </w:lvl>
    <w:lvl w:ilvl="2" w:tplc="7EC81FBE" w:tentative="1">
      <w:start w:val="1"/>
      <w:numFmt w:val="bullet"/>
      <w:lvlText w:val=""/>
      <w:lvlJc w:val="left"/>
      <w:pPr>
        <w:tabs>
          <w:tab w:val="num" w:pos="2160"/>
        </w:tabs>
        <w:ind w:left="2160" w:hanging="360"/>
      </w:pPr>
      <w:rPr>
        <w:rFonts w:ascii="Symbol" w:hAnsi="Symbol" w:hint="default"/>
      </w:rPr>
    </w:lvl>
    <w:lvl w:ilvl="3" w:tplc="1E76096E" w:tentative="1">
      <w:start w:val="1"/>
      <w:numFmt w:val="bullet"/>
      <w:lvlText w:val=""/>
      <w:lvlJc w:val="left"/>
      <w:pPr>
        <w:tabs>
          <w:tab w:val="num" w:pos="2880"/>
        </w:tabs>
        <w:ind w:left="2880" w:hanging="360"/>
      </w:pPr>
      <w:rPr>
        <w:rFonts w:ascii="Symbol" w:hAnsi="Symbol" w:hint="default"/>
      </w:rPr>
    </w:lvl>
    <w:lvl w:ilvl="4" w:tplc="3EBC3868" w:tentative="1">
      <w:start w:val="1"/>
      <w:numFmt w:val="bullet"/>
      <w:lvlText w:val=""/>
      <w:lvlJc w:val="left"/>
      <w:pPr>
        <w:tabs>
          <w:tab w:val="num" w:pos="3600"/>
        </w:tabs>
        <w:ind w:left="3600" w:hanging="360"/>
      </w:pPr>
      <w:rPr>
        <w:rFonts w:ascii="Symbol" w:hAnsi="Symbol" w:hint="default"/>
      </w:rPr>
    </w:lvl>
    <w:lvl w:ilvl="5" w:tplc="730C192A" w:tentative="1">
      <w:start w:val="1"/>
      <w:numFmt w:val="bullet"/>
      <w:lvlText w:val=""/>
      <w:lvlJc w:val="left"/>
      <w:pPr>
        <w:tabs>
          <w:tab w:val="num" w:pos="4320"/>
        </w:tabs>
        <w:ind w:left="4320" w:hanging="360"/>
      </w:pPr>
      <w:rPr>
        <w:rFonts w:ascii="Symbol" w:hAnsi="Symbol" w:hint="default"/>
      </w:rPr>
    </w:lvl>
    <w:lvl w:ilvl="6" w:tplc="C144CA42" w:tentative="1">
      <w:start w:val="1"/>
      <w:numFmt w:val="bullet"/>
      <w:lvlText w:val=""/>
      <w:lvlJc w:val="left"/>
      <w:pPr>
        <w:tabs>
          <w:tab w:val="num" w:pos="5040"/>
        </w:tabs>
        <w:ind w:left="5040" w:hanging="360"/>
      </w:pPr>
      <w:rPr>
        <w:rFonts w:ascii="Symbol" w:hAnsi="Symbol" w:hint="default"/>
      </w:rPr>
    </w:lvl>
    <w:lvl w:ilvl="7" w:tplc="BE2C5870" w:tentative="1">
      <w:start w:val="1"/>
      <w:numFmt w:val="bullet"/>
      <w:lvlText w:val=""/>
      <w:lvlJc w:val="left"/>
      <w:pPr>
        <w:tabs>
          <w:tab w:val="num" w:pos="5760"/>
        </w:tabs>
        <w:ind w:left="5760" w:hanging="360"/>
      </w:pPr>
      <w:rPr>
        <w:rFonts w:ascii="Symbol" w:hAnsi="Symbol" w:hint="default"/>
      </w:rPr>
    </w:lvl>
    <w:lvl w:ilvl="8" w:tplc="1A78F7F6" w:tentative="1">
      <w:start w:val="1"/>
      <w:numFmt w:val="bullet"/>
      <w:lvlText w:val=""/>
      <w:lvlJc w:val="left"/>
      <w:pPr>
        <w:tabs>
          <w:tab w:val="num" w:pos="6480"/>
        </w:tabs>
        <w:ind w:left="6480" w:hanging="360"/>
      </w:pPr>
      <w:rPr>
        <w:rFonts w:ascii="Symbol" w:hAnsi="Symbol" w:hint="default"/>
      </w:rPr>
    </w:lvl>
  </w:abstractNum>
  <w:abstractNum w:abstractNumId="234">
    <w:nsid w:val="6963580D"/>
    <w:multiLevelType w:val="hybridMultilevel"/>
    <w:tmpl w:val="55E233EE"/>
    <w:lvl w:ilvl="0" w:tplc="FBAEC546">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5">
    <w:nsid w:val="6A173125"/>
    <w:multiLevelType w:val="hybridMultilevel"/>
    <w:tmpl w:val="A7E4480E"/>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6">
    <w:nsid w:val="6A1B4D3D"/>
    <w:multiLevelType w:val="hybridMultilevel"/>
    <w:tmpl w:val="C4C6811E"/>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7">
    <w:nsid w:val="6A354A47"/>
    <w:multiLevelType w:val="hybridMultilevel"/>
    <w:tmpl w:val="89A86BEA"/>
    <w:lvl w:ilvl="0" w:tplc="5932378C">
      <w:start w:val="1"/>
      <w:numFmt w:val="bullet"/>
      <w:lvlText w:val=""/>
      <w:lvlPicBulletId w:val="22"/>
      <w:lvlJc w:val="left"/>
      <w:pPr>
        <w:tabs>
          <w:tab w:val="num" w:pos="720"/>
        </w:tabs>
        <w:ind w:left="720" w:hanging="360"/>
      </w:pPr>
      <w:rPr>
        <w:rFonts w:ascii="Symbol" w:hAnsi="Symbol" w:hint="default"/>
      </w:rPr>
    </w:lvl>
    <w:lvl w:ilvl="1" w:tplc="50147D5A" w:tentative="1">
      <w:start w:val="1"/>
      <w:numFmt w:val="bullet"/>
      <w:lvlText w:val=""/>
      <w:lvlJc w:val="left"/>
      <w:pPr>
        <w:tabs>
          <w:tab w:val="num" w:pos="1440"/>
        </w:tabs>
        <w:ind w:left="1440" w:hanging="360"/>
      </w:pPr>
      <w:rPr>
        <w:rFonts w:ascii="Symbol" w:hAnsi="Symbol" w:hint="default"/>
      </w:rPr>
    </w:lvl>
    <w:lvl w:ilvl="2" w:tplc="440CEE12" w:tentative="1">
      <w:start w:val="1"/>
      <w:numFmt w:val="bullet"/>
      <w:lvlText w:val=""/>
      <w:lvlJc w:val="left"/>
      <w:pPr>
        <w:tabs>
          <w:tab w:val="num" w:pos="2160"/>
        </w:tabs>
        <w:ind w:left="2160" w:hanging="360"/>
      </w:pPr>
      <w:rPr>
        <w:rFonts w:ascii="Symbol" w:hAnsi="Symbol" w:hint="default"/>
      </w:rPr>
    </w:lvl>
    <w:lvl w:ilvl="3" w:tplc="B78C0A2E" w:tentative="1">
      <w:start w:val="1"/>
      <w:numFmt w:val="bullet"/>
      <w:lvlText w:val=""/>
      <w:lvlJc w:val="left"/>
      <w:pPr>
        <w:tabs>
          <w:tab w:val="num" w:pos="2880"/>
        </w:tabs>
        <w:ind w:left="2880" w:hanging="360"/>
      </w:pPr>
      <w:rPr>
        <w:rFonts w:ascii="Symbol" w:hAnsi="Symbol" w:hint="default"/>
      </w:rPr>
    </w:lvl>
    <w:lvl w:ilvl="4" w:tplc="E65CE7A2" w:tentative="1">
      <w:start w:val="1"/>
      <w:numFmt w:val="bullet"/>
      <w:lvlText w:val=""/>
      <w:lvlJc w:val="left"/>
      <w:pPr>
        <w:tabs>
          <w:tab w:val="num" w:pos="3600"/>
        </w:tabs>
        <w:ind w:left="3600" w:hanging="360"/>
      </w:pPr>
      <w:rPr>
        <w:rFonts w:ascii="Symbol" w:hAnsi="Symbol" w:hint="default"/>
      </w:rPr>
    </w:lvl>
    <w:lvl w:ilvl="5" w:tplc="D0DE7414" w:tentative="1">
      <w:start w:val="1"/>
      <w:numFmt w:val="bullet"/>
      <w:lvlText w:val=""/>
      <w:lvlJc w:val="left"/>
      <w:pPr>
        <w:tabs>
          <w:tab w:val="num" w:pos="4320"/>
        </w:tabs>
        <w:ind w:left="4320" w:hanging="360"/>
      </w:pPr>
      <w:rPr>
        <w:rFonts w:ascii="Symbol" w:hAnsi="Symbol" w:hint="default"/>
      </w:rPr>
    </w:lvl>
    <w:lvl w:ilvl="6" w:tplc="ADF2CD16" w:tentative="1">
      <w:start w:val="1"/>
      <w:numFmt w:val="bullet"/>
      <w:lvlText w:val=""/>
      <w:lvlJc w:val="left"/>
      <w:pPr>
        <w:tabs>
          <w:tab w:val="num" w:pos="5040"/>
        </w:tabs>
        <w:ind w:left="5040" w:hanging="360"/>
      </w:pPr>
      <w:rPr>
        <w:rFonts w:ascii="Symbol" w:hAnsi="Symbol" w:hint="default"/>
      </w:rPr>
    </w:lvl>
    <w:lvl w:ilvl="7" w:tplc="771A8822" w:tentative="1">
      <w:start w:val="1"/>
      <w:numFmt w:val="bullet"/>
      <w:lvlText w:val=""/>
      <w:lvlJc w:val="left"/>
      <w:pPr>
        <w:tabs>
          <w:tab w:val="num" w:pos="5760"/>
        </w:tabs>
        <w:ind w:left="5760" w:hanging="360"/>
      </w:pPr>
      <w:rPr>
        <w:rFonts w:ascii="Symbol" w:hAnsi="Symbol" w:hint="default"/>
      </w:rPr>
    </w:lvl>
    <w:lvl w:ilvl="8" w:tplc="FB64CE58" w:tentative="1">
      <w:start w:val="1"/>
      <w:numFmt w:val="bullet"/>
      <w:lvlText w:val=""/>
      <w:lvlJc w:val="left"/>
      <w:pPr>
        <w:tabs>
          <w:tab w:val="num" w:pos="6480"/>
        </w:tabs>
        <w:ind w:left="6480" w:hanging="360"/>
      </w:pPr>
      <w:rPr>
        <w:rFonts w:ascii="Symbol" w:hAnsi="Symbol" w:hint="default"/>
      </w:rPr>
    </w:lvl>
  </w:abstractNum>
  <w:abstractNum w:abstractNumId="238">
    <w:nsid w:val="6A6B4C51"/>
    <w:multiLevelType w:val="hybridMultilevel"/>
    <w:tmpl w:val="FA9A7B06"/>
    <w:lvl w:ilvl="0" w:tplc="0CB86F0C">
      <w:start w:val="1"/>
      <w:numFmt w:val="bullet"/>
      <w:lvlText w:val=""/>
      <w:lvlPicBulletId w:val="2"/>
      <w:lvlJc w:val="left"/>
      <w:pPr>
        <w:tabs>
          <w:tab w:val="num" w:pos="720"/>
        </w:tabs>
        <w:ind w:left="720" w:hanging="360"/>
      </w:pPr>
      <w:rPr>
        <w:rFonts w:ascii="Symbol" w:hAnsi="Symbol" w:hint="default"/>
      </w:rPr>
    </w:lvl>
    <w:lvl w:ilvl="1" w:tplc="B60C8050" w:tentative="1">
      <w:start w:val="1"/>
      <w:numFmt w:val="bullet"/>
      <w:lvlText w:val=""/>
      <w:lvlJc w:val="left"/>
      <w:pPr>
        <w:tabs>
          <w:tab w:val="num" w:pos="1440"/>
        </w:tabs>
        <w:ind w:left="1440" w:hanging="360"/>
      </w:pPr>
      <w:rPr>
        <w:rFonts w:ascii="Symbol" w:hAnsi="Symbol" w:hint="default"/>
      </w:rPr>
    </w:lvl>
    <w:lvl w:ilvl="2" w:tplc="FE12939C" w:tentative="1">
      <w:start w:val="1"/>
      <w:numFmt w:val="bullet"/>
      <w:lvlText w:val=""/>
      <w:lvlJc w:val="left"/>
      <w:pPr>
        <w:tabs>
          <w:tab w:val="num" w:pos="2160"/>
        </w:tabs>
        <w:ind w:left="2160" w:hanging="360"/>
      </w:pPr>
      <w:rPr>
        <w:rFonts w:ascii="Symbol" w:hAnsi="Symbol" w:hint="default"/>
      </w:rPr>
    </w:lvl>
    <w:lvl w:ilvl="3" w:tplc="5D8AFF52" w:tentative="1">
      <w:start w:val="1"/>
      <w:numFmt w:val="bullet"/>
      <w:lvlText w:val=""/>
      <w:lvlJc w:val="left"/>
      <w:pPr>
        <w:tabs>
          <w:tab w:val="num" w:pos="2880"/>
        </w:tabs>
        <w:ind w:left="2880" w:hanging="360"/>
      </w:pPr>
      <w:rPr>
        <w:rFonts w:ascii="Symbol" w:hAnsi="Symbol" w:hint="default"/>
      </w:rPr>
    </w:lvl>
    <w:lvl w:ilvl="4" w:tplc="70CE0DFE" w:tentative="1">
      <w:start w:val="1"/>
      <w:numFmt w:val="bullet"/>
      <w:lvlText w:val=""/>
      <w:lvlJc w:val="left"/>
      <w:pPr>
        <w:tabs>
          <w:tab w:val="num" w:pos="3600"/>
        </w:tabs>
        <w:ind w:left="3600" w:hanging="360"/>
      </w:pPr>
      <w:rPr>
        <w:rFonts w:ascii="Symbol" w:hAnsi="Symbol" w:hint="default"/>
      </w:rPr>
    </w:lvl>
    <w:lvl w:ilvl="5" w:tplc="41FE3662" w:tentative="1">
      <w:start w:val="1"/>
      <w:numFmt w:val="bullet"/>
      <w:lvlText w:val=""/>
      <w:lvlJc w:val="left"/>
      <w:pPr>
        <w:tabs>
          <w:tab w:val="num" w:pos="4320"/>
        </w:tabs>
        <w:ind w:left="4320" w:hanging="360"/>
      </w:pPr>
      <w:rPr>
        <w:rFonts w:ascii="Symbol" w:hAnsi="Symbol" w:hint="default"/>
      </w:rPr>
    </w:lvl>
    <w:lvl w:ilvl="6" w:tplc="AE8A8964" w:tentative="1">
      <w:start w:val="1"/>
      <w:numFmt w:val="bullet"/>
      <w:lvlText w:val=""/>
      <w:lvlJc w:val="left"/>
      <w:pPr>
        <w:tabs>
          <w:tab w:val="num" w:pos="5040"/>
        </w:tabs>
        <w:ind w:left="5040" w:hanging="360"/>
      </w:pPr>
      <w:rPr>
        <w:rFonts w:ascii="Symbol" w:hAnsi="Symbol" w:hint="default"/>
      </w:rPr>
    </w:lvl>
    <w:lvl w:ilvl="7" w:tplc="25D820FC" w:tentative="1">
      <w:start w:val="1"/>
      <w:numFmt w:val="bullet"/>
      <w:lvlText w:val=""/>
      <w:lvlJc w:val="left"/>
      <w:pPr>
        <w:tabs>
          <w:tab w:val="num" w:pos="5760"/>
        </w:tabs>
        <w:ind w:left="5760" w:hanging="360"/>
      </w:pPr>
      <w:rPr>
        <w:rFonts w:ascii="Symbol" w:hAnsi="Symbol" w:hint="default"/>
      </w:rPr>
    </w:lvl>
    <w:lvl w:ilvl="8" w:tplc="D1E0F42C" w:tentative="1">
      <w:start w:val="1"/>
      <w:numFmt w:val="bullet"/>
      <w:lvlText w:val=""/>
      <w:lvlJc w:val="left"/>
      <w:pPr>
        <w:tabs>
          <w:tab w:val="num" w:pos="6480"/>
        </w:tabs>
        <w:ind w:left="6480" w:hanging="360"/>
      </w:pPr>
      <w:rPr>
        <w:rFonts w:ascii="Symbol" w:hAnsi="Symbol" w:hint="default"/>
      </w:rPr>
    </w:lvl>
  </w:abstractNum>
  <w:abstractNum w:abstractNumId="239">
    <w:nsid w:val="6AA33CAC"/>
    <w:multiLevelType w:val="hybridMultilevel"/>
    <w:tmpl w:val="87B81998"/>
    <w:lvl w:ilvl="0" w:tplc="97144E84">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0">
    <w:nsid w:val="6C136F2F"/>
    <w:multiLevelType w:val="hybridMultilevel"/>
    <w:tmpl w:val="C09A4E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1">
    <w:nsid w:val="6C693A8C"/>
    <w:multiLevelType w:val="hybridMultilevel"/>
    <w:tmpl w:val="839212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2">
    <w:nsid w:val="6C8E63F0"/>
    <w:multiLevelType w:val="hybridMultilevel"/>
    <w:tmpl w:val="2730E3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3">
    <w:nsid w:val="6CC8153D"/>
    <w:multiLevelType w:val="hybridMultilevel"/>
    <w:tmpl w:val="4DF2B46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4">
    <w:nsid w:val="6D04756D"/>
    <w:multiLevelType w:val="hybridMultilevel"/>
    <w:tmpl w:val="4D7613B4"/>
    <w:lvl w:ilvl="0" w:tplc="473AFE8E">
      <w:start w:val="1"/>
      <w:numFmt w:val="bullet"/>
      <w:lvlText w:val=""/>
      <w:lvlPicBulletId w:val="45"/>
      <w:lvlJc w:val="left"/>
      <w:pPr>
        <w:tabs>
          <w:tab w:val="num" w:pos="720"/>
        </w:tabs>
        <w:ind w:left="720" w:hanging="360"/>
      </w:pPr>
      <w:rPr>
        <w:rFonts w:ascii="Symbol" w:hAnsi="Symbol" w:hint="default"/>
        <w:sz w:val="28"/>
      </w:rPr>
    </w:lvl>
    <w:lvl w:ilvl="1" w:tplc="62B42C5C" w:tentative="1">
      <w:start w:val="1"/>
      <w:numFmt w:val="bullet"/>
      <w:lvlText w:val=""/>
      <w:lvlJc w:val="left"/>
      <w:pPr>
        <w:tabs>
          <w:tab w:val="num" w:pos="1440"/>
        </w:tabs>
        <w:ind w:left="1440" w:hanging="360"/>
      </w:pPr>
      <w:rPr>
        <w:rFonts w:ascii="Symbol" w:hAnsi="Symbol" w:hint="default"/>
      </w:rPr>
    </w:lvl>
    <w:lvl w:ilvl="2" w:tplc="0DD4D8F6" w:tentative="1">
      <w:start w:val="1"/>
      <w:numFmt w:val="bullet"/>
      <w:lvlText w:val=""/>
      <w:lvlJc w:val="left"/>
      <w:pPr>
        <w:tabs>
          <w:tab w:val="num" w:pos="2160"/>
        </w:tabs>
        <w:ind w:left="2160" w:hanging="360"/>
      </w:pPr>
      <w:rPr>
        <w:rFonts w:ascii="Symbol" w:hAnsi="Symbol" w:hint="default"/>
      </w:rPr>
    </w:lvl>
    <w:lvl w:ilvl="3" w:tplc="E3D624F4" w:tentative="1">
      <w:start w:val="1"/>
      <w:numFmt w:val="bullet"/>
      <w:lvlText w:val=""/>
      <w:lvlJc w:val="left"/>
      <w:pPr>
        <w:tabs>
          <w:tab w:val="num" w:pos="2880"/>
        </w:tabs>
        <w:ind w:left="2880" w:hanging="360"/>
      </w:pPr>
      <w:rPr>
        <w:rFonts w:ascii="Symbol" w:hAnsi="Symbol" w:hint="default"/>
      </w:rPr>
    </w:lvl>
    <w:lvl w:ilvl="4" w:tplc="1116DF90" w:tentative="1">
      <w:start w:val="1"/>
      <w:numFmt w:val="bullet"/>
      <w:lvlText w:val=""/>
      <w:lvlJc w:val="left"/>
      <w:pPr>
        <w:tabs>
          <w:tab w:val="num" w:pos="3600"/>
        </w:tabs>
        <w:ind w:left="3600" w:hanging="360"/>
      </w:pPr>
      <w:rPr>
        <w:rFonts w:ascii="Symbol" w:hAnsi="Symbol" w:hint="default"/>
      </w:rPr>
    </w:lvl>
    <w:lvl w:ilvl="5" w:tplc="1A0E0936" w:tentative="1">
      <w:start w:val="1"/>
      <w:numFmt w:val="bullet"/>
      <w:lvlText w:val=""/>
      <w:lvlJc w:val="left"/>
      <w:pPr>
        <w:tabs>
          <w:tab w:val="num" w:pos="4320"/>
        </w:tabs>
        <w:ind w:left="4320" w:hanging="360"/>
      </w:pPr>
      <w:rPr>
        <w:rFonts w:ascii="Symbol" w:hAnsi="Symbol" w:hint="default"/>
      </w:rPr>
    </w:lvl>
    <w:lvl w:ilvl="6" w:tplc="A446958E" w:tentative="1">
      <w:start w:val="1"/>
      <w:numFmt w:val="bullet"/>
      <w:lvlText w:val=""/>
      <w:lvlJc w:val="left"/>
      <w:pPr>
        <w:tabs>
          <w:tab w:val="num" w:pos="5040"/>
        </w:tabs>
        <w:ind w:left="5040" w:hanging="360"/>
      </w:pPr>
      <w:rPr>
        <w:rFonts w:ascii="Symbol" w:hAnsi="Symbol" w:hint="default"/>
      </w:rPr>
    </w:lvl>
    <w:lvl w:ilvl="7" w:tplc="E55A3120" w:tentative="1">
      <w:start w:val="1"/>
      <w:numFmt w:val="bullet"/>
      <w:lvlText w:val=""/>
      <w:lvlJc w:val="left"/>
      <w:pPr>
        <w:tabs>
          <w:tab w:val="num" w:pos="5760"/>
        </w:tabs>
        <w:ind w:left="5760" w:hanging="360"/>
      </w:pPr>
      <w:rPr>
        <w:rFonts w:ascii="Symbol" w:hAnsi="Symbol" w:hint="default"/>
      </w:rPr>
    </w:lvl>
    <w:lvl w:ilvl="8" w:tplc="EB28F90A" w:tentative="1">
      <w:start w:val="1"/>
      <w:numFmt w:val="bullet"/>
      <w:lvlText w:val=""/>
      <w:lvlJc w:val="left"/>
      <w:pPr>
        <w:tabs>
          <w:tab w:val="num" w:pos="6480"/>
        </w:tabs>
        <w:ind w:left="6480" w:hanging="360"/>
      </w:pPr>
      <w:rPr>
        <w:rFonts w:ascii="Symbol" w:hAnsi="Symbol" w:hint="default"/>
      </w:rPr>
    </w:lvl>
  </w:abstractNum>
  <w:abstractNum w:abstractNumId="245">
    <w:nsid w:val="6D2614A5"/>
    <w:multiLevelType w:val="hybridMultilevel"/>
    <w:tmpl w:val="EDC2ABB6"/>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6">
    <w:nsid w:val="6D342088"/>
    <w:multiLevelType w:val="hybridMultilevel"/>
    <w:tmpl w:val="97B8F0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7">
    <w:nsid w:val="6EAA36A3"/>
    <w:multiLevelType w:val="hybridMultilevel"/>
    <w:tmpl w:val="AE52EF1A"/>
    <w:lvl w:ilvl="0" w:tplc="64E04A72">
      <w:start w:val="1"/>
      <w:numFmt w:val="bullet"/>
      <w:lvlText w:val=""/>
      <w:lvlPicBulletId w:val="76"/>
      <w:lvlJc w:val="left"/>
      <w:pPr>
        <w:tabs>
          <w:tab w:val="num" w:pos="720"/>
        </w:tabs>
        <w:ind w:left="720" w:hanging="360"/>
      </w:pPr>
      <w:rPr>
        <w:rFonts w:ascii="Symbol" w:hAnsi="Symbol" w:hint="default"/>
      </w:rPr>
    </w:lvl>
    <w:lvl w:ilvl="1" w:tplc="7122B446" w:tentative="1">
      <w:start w:val="1"/>
      <w:numFmt w:val="bullet"/>
      <w:lvlText w:val=""/>
      <w:lvlJc w:val="left"/>
      <w:pPr>
        <w:tabs>
          <w:tab w:val="num" w:pos="1440"/>
        </w:tabs>
        <w:ind w:left="1440" w:hanging="360"/>
      </w:pPr>
      <w:rPr>
        <w:rFonts w:ascii="Symbol" w:hAnsi="Symbol" w:hint="default"/>
      </w:rPr>
    </w:lvl>
    <w:lvl w:ilvl="2" w:tplc="8AA0869E" w:tentative="1">
      <w:start w:val="1"/>
      <w:numFmt w:val="bullet"/>
      <w:lvlText w:val=""/>
      <w:lvlJc w:val="left"/>
      <w:pPr>
        <w:tabs>
          <w:tab w:val="num" w:pos="2160"/>
        </w:tabs>
        <w:ind w:left="2160" w:hanging="360"/>
      </w:pPr>
      <w:rPr>
        <w:rFonts w:ascii="Symbol" w:hAnsi="Symbol" w:hint="default"/>
      </w:rPr>
    </w:lvl>
    <w:lvl w:ilvl="3" w:tplc="ED44E186" w:tentative="1">
      <w:start w:val="1"/>
      <w:numFmt w:val="bullet"/>
      <w:lvlText w:val=""/>
      <w:lvlJc w:val="left"/>
      <w:pPr>
        <w:tabs>
          <w:tab w:val="num" w:pos="2880"/>
        </w:tabs>
        <w:ind w:left="2880" w:hanging="360"/>
      </w:pPr>
      <w:rPr>
        <w:rFonts w:ascii="Symbol" w:hAnsi="Symbol" w:hint="default"/>
      </w:rPr>
    </w:lvl>
    <w:lvl w:ilvl="4" w:tplc="8DEC0DC0" w:tentative="1">
      <w:start w:val="1"/>
      <w:numFmt w:val="bullet"/>
      <w:lvlText w:val=""/>
      <w:lvlJc w:val="left"/>
      <w:pPr>
        <w:tabs>
          <w:tab w:val="num" w:pos="3600"/>
        </w:tabs>
        <w:ind w:left="3600" w:hanging="360"/>
      </w:pPr>
      <w:rPr>
        <w:rFonts w:ascii="Symbol" w:hAnsi="Symbol" w:hint="default"/>
      </w:rPr>
    </w:lvl>
    <w:lvl w:ilvl="5" w:tplc="CCE06BD2" w:tentative="1">
      <w:start w:val="1"/>
      <w:numFmt w:val="bullet"/>
      <w:lvlText w:val=""/>
      <w:lvlJc w:val="left"/>
      <w:pPr>
        <w:tabs>
          <w:tab w:val="num" w:pos="4320"/>
        </w:tabs>
        <w:ind w:left="4320" w:hanging="360"/>
      </w:pPr>
      <w:rPr>
        <w:rFonts w:ascii="Symbol" w:hAnsi="Symbol" w:hint="default"/>
      </w:rPr>
    </w:lvl>
    <w:lvl w:ilvl="6" w:tplc="C5C80E50" w:tentative="1">
      <w:start w:val="1"/>
      <w:numFmt w:val="bullet"/>
      <w:lvlText w:val=""/>
      <w:lvlJc w:val="left"/>
      <w:pPr>
        <w:tabs>
          <w:tab w:val="num" w:pos="5040"/>
        </w:tabs>
        <w:ind w:left="5040" w:hanging="360"/>
      </w:pPr>
      <w:rPr>
        <w:rFonts w:ascii="Symbol" w:hAnsi="Symbol" w:hint="default"/>
      </w:rPr>
    </w:lvl>
    <w:lvl w:ilvl="7" w:tplc="94D68108" w:tentative="1">
      <w:start w:val="1"/>
      <w:numFmt w:val="bullet"/>
      <w:lvlText w:val=""/>
      <w:lvlJc w:val="left"/>
      <w:pPr>
        <w:tabs>
          <w:tab w:val="num" w:pos="5760"/>
        </w:tabs>
        <w:ind w:left="5760" w:hanging="360"/>
      </w:pPr>
      <w:rPr>
        <w:rFonts w:ascii="Symbol" w:hAnsi="Symbol" w:hint="default"/>
      </w:rPr>
    </w:lvl>
    <w:lvl w:ilvl="8" w:tplc="9B3CD0D4" w:tentative="1">
      <w:start w:val="1"/>
      <w:numFmt w:val="bullet"/>
      <w:lvlText w:val=""/>
      <w:lvlJc w:val="left"/>
      <w:pPr>
        <w:tabs>
          <w:tab w:val="num" w:pos="6480"/>
        </w:tabs>
        <w:ind w:left="6480" w:hanging="360"/>
      </w:pPr>
      <w:rPr>
        <w:rFonts w:ascii="Symbol" w:hAnsi="Symbol" w:hint="default"/>
      </w:rPr>
    </w:lvl>
  </w:abstractNum>
  <w:abstractNum w:abstractNumId="248">
    <w:nsid w:val="6F846725"/>
    <w:multiLevelType w:val="hybridMultilevel"/>
    <w:tmpl w:val="86EA5C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9">
    <w:nsid w:val="6FD8062E"/>
    <w:multiLevelType w:val="hybridMultilevel"/>
    <w:tmpl w:val="8FE83B78"/>
    <w:lvl w:ilvl="0" w:tplc="CB78601E">
      <w:start w:val="1"/>
      <w:numFmt w:val="bullet"/>
      <w:lvlText w:val=""/>
      <w:lvlPicBulletId w:val="33"/>
      <w:lvlJc w:val="left"/>
      <w:pPr>
        <w:tabs>
          <w:tab w:val="num" w:pos="720"/>
        </w:tabs>
        <w:ind w:left="720" w:hanging="360"/>
      </w:pPr>
      <w:rPr>
        <w:rFonts w:ascii="Symbol" w:hAnsi="Symbol" w:hint="default"/>
      </w:rPr>
    </w:lvl>
    <w:lvl w:ilvl="1" w:tplc="BDCE2B3C" w:tentative="1">
      <w:start w:val="1"/>
      <w:numFmt w:val="bullet"/>
      <w:lvlText w:val=""/>
      <w:lvlJc w:val="left"/>
      <w:pPr>
        <w:tabs>
          <w:tab w:val="num" w:pos="1440"/>
        </w:tabs>
        <w:ind w:left="1440" w:hanging="360"/>
      </w:pPr>
      <w:rPr>
        <w:rFonts w:ascii="Symbol" w:hAnsi="Symbol" w:hint="default"/>
      </w:rPr>
    </w:lvl>
    <w:lvl w:ilvl="2" w:tplc="E86C0020" w:tentative="1">
      <w:start w:val="1"/>
      <w:numFmt w:val="bullet"/>
      <w:lvlText w:val=""/>
      <w:lvlJc w:val="left"/>
      <w:pPr>
        <w:tabs>
          <w:tab w:val="num" w:pos="2160"/>
        </w:tabs>
        <w:ind w:left="2160" w:hanging="360"/>
      </w:pPr>
      <w:rPr>
        <w:rFonts w:ascii="Symbol" w:hAnsi="Symbol" w:hint="default"/>
      </w:rPr>
    </w:lvl>
    <w:lvl w:ilvl="3" w:tplc="1F22DAA0" w:tentative="1">
      <w:start w:val="1"/>
      <w:numFmt w:val="bullet"/>
      <w:lvlText w:val=""/>
      <w:lvlJc w:val="left"/>
      <w:pPr>
        <w:tabs>
          <w:tab w:val="num" w:pos="2880"/>
        </w:tabs>
        <w:ind w:left="2880" w:hanging="360"/>
      </w:pPr>
      <w:rPr>
        <w:rFonts w:ascii="Symbol" w:hAnsi="Symbol" w:hint="default"/>
      </w:rPr>
    </w:lvl>
    <w:lvl w:ilvl="4" w:tplc="EDE02B78" w:tentative="1">
      <w:start w:val="1"/>
      <w:numFmt w:val="bullet"/>
      <w:lvlText w:val=""/>
      <w:lvlJc w:val="left"/>
      <w:pPr>
        <w:tabs>
          <w:tab w:val="num" w:pos="3600"/>
        </w:tabs>
        <w:ind w:left="3600" w:hanging="360"/>
      </w:pPr>
      <w:rPr>
        <w:rFonts w:ascii="Symbol" w:hAnsi="Symbol" w:hint="default"/>
      </w:rPr>
    </w:lvl>
    <w:lvl w:ilvl="5" w:tplc="1BC851C2" w:tentative="1">
      <w:start w:val="1"/>
      <w:numFmt w:val="bullet"/>
      <w:lvlText w:val=""/>
      <w:lvlJc w:val="left"/>
      <w:pPr>
        <w:tabs>
          <w:tab w:val="num" w:pos="4320"/>
        </w:tabs>
        <w:ind w:left="4320" w:hanging="360"/>
      </w:pPr>
      <w:rPr>
        <w:rFonts w:ascii="Symbol" w:hAnsi="Symbol" w:hint="default"/>
      </w:rPr>
    </w:lvl>
    <w:lvl w:ilvl="6" w:tplc="E9E81EA8" w:tentative="1">
      <w:start w:val="1"/>
      <w:numFmt w:val="bullet"/>
      <w:lvlText w:val=""/>
      <w:lvlJc w:val="left"/>
      <w:pPr>
        <w:tabs>
          <w:tab w:val="num" w:pos="5040"/>
        </w:tabs>
        <w:ind w:left="5040" w:hanging="360"/>
      </w:pPr>
      <w:rPr>
        <w:rFonts w:ascii="Symbol" w:hAnsi="Symbol" w:hint="default"/>
      </w:rPr>
    </w:lvl>
    <w:lvl w:ilvl="7" w:tplc="5EDA4566" w:tentative="1">
      <w:start w:val="1"/>
      <w:numFmt w:val="bullet"/>
      <w:lvlText w:val=""/>
      <w:lvlJc w:val="left"/>
      <w:pPr>
        <w:tabs>
          <w:tab w:val="num" w:pos="5760"/>
        </w:tabs>
        <w:ind w:left="5760" w:hanging="360"/>
      </w:pPr>
      <w:rPr>
        <w:rFonts w:ascii="Symbol" w:hAnsi="Symbol" w:hint="default"/>
      </w:rPr>
    </w:lvl>
    <w:lvl w:ilvl="8" w:tplc="D8F024EC" w:tentative="1">
      <w:start w:val="1"/>
      <w:numFmt w:val="bullet"/>
      <w:lvlText w:val=""/>
      <w:lvlJc w:val="left"/>
      <w:pPr>
        <w:tabs>
          <w:tab w:val="num" w:pos="6480"/>
        </w:tabs>
        <w:ind w:left="6480" w:hanging="360"/>
      </w:pPr>
      <w:rPr>
        <w:rFonts w:ascii="Symbol" w:hAnsi="Symbol" w:hint="default"/>
      </w:rPr>
    </w:lvl>
  </w:abstractNum>
  <w:abstractNum w:abstractNumId="250">
    <w:nsid w:val="6FF30CC9"/>
    <w:multiLevelType w:val="hybridMultilevel"/>
    <w:tmpl w:val="4EBCDA70"/>
    <w:lvl w:ilvl="0" w:tplc="AE961FDA">
      <w:start w:val="1"/>
      <w:numFmt w:val="bullet"/>
      <w:lvlText w:val=""/>
      <w:lvlPicBulletId w:val="1"/>
      <w:lvlJc w:val="left"/>
      <w:pPr>
        <w:tabs>
          <w:tab w:val="num" w:pos="720"/>
        </w:tabs>
        <w:ind w:left="720" w:hanging="360"/>
      </w:pPr>
      <w:rPr>
        <w:rFonts w:ascii="Symbol" w:hAnsi="Symbol" w:hint="default"/>
      </w:rPr>
    </w:lvl>
    <w:lvl w:ilvl="1" w:tplc="52363EDE" w:tentative="1">
      <w:start w:val="1"/>
      <w:numFmt w:val="bullet"/>
      <w:lvlText w:val=""/>
      <w:lvlJc w:val="left"/>
      <w:pPr>
        <w:tabs>
          <w:tab w:val="num" w:pos="1440"/>
        </w:tabs>
        <w:ind w:left="1440" w:hanging="360"/>
      </w:pPr>
      <w:rPr>
        <w:rFonts w:ascii="Symbol" w:hAnsi="Symbol" w:hint="default"/>
      </w:rPr>
    </w:lvl>
    <w:lvl w:ilvl="2" w:tplc="21F295F8" w:tentative="1">
      <w:start w:val="1"/>
      <w:numFmt w:val="bullet"/>
      <w:lvlText w:val=""/>
      <w:lvlJc w:val="left"/>
      <w:pPr>
        <w:tabs>
          <w:tab w:val="num" w:pos="2160"/>
        </w:tabs>
        <w:ind w:left="2160" w:hanging="360"/>
      </w:pPr>
      <w:rPr>
        <w:rFonts w:ascii="Symbol" w:hAnsi="Symbol" w:hint="default"/>
      </w:rPr>
    </w:lvl>
    <w:lvl w:ilvl="3" w:tplc="E3F49D76" w:tentative="1">
      <w:start w:val="1"/>
      <w:numFmt w:val="bullet"/>
      <w:lvlText w:val=""/>
      <w:lvlJc w:val="left"/>
      <w:pPr>
        <w:tabs>
          <w:tab w:val="num" w:pos="2880"/>
        </w:tabs>
        <w:ind w:left="2880" w:hanging="360"/>
      </w:pPr>
      <w:rPr>
        <w:rFonts w:ascii="Symbol" w:hAnsi="Symbol" w:hint="default"/>
      </w:rPr>
    </w:lvl>
    <w:lvl w:ilvl="4" w:tplc="3CD07626" w:tentative="1">
      <w:start w:val="1"/>
      <w:numFmt w:val="bullet"/>
      <w:lvlText w:val=""/>
      <w:lvlJc w:val="left"/>
      <w:pPr>
        <w:tabs>
          <w:tab w:val="num" w:pos="3600"/>
        </w:tabs>
        <w:ind w:left="3600" w:hanging="360"/>
      </w:pPr>
      <w:rPr>
        <w:rFonts w:ascii="Symbol" w:hAnsi="Symbol" w:hint="default"/>
      </w:rPr>
    </w:lvl>
    <w:lvl w:ilvl="5" w:tplc="FE7A455A" w:tentative="1">
      <w:start w:val="1"/>
      <w:numFmt w:val="bullet"/>
      <w:lvlText w:val=""/>
      <w:lvlJc w:val="left"/>
      <w:pPr>
        <w:tabs>
          <w:tab w:val="num" w:pos="4320"/>
        </w:tabs>
        <w:ind w:left="4320" w:hanging="360"/>
      </w:pPr>
      <w:rPr>
        <w:rFonts w:ascii="Symbol" w:hAnsi="Symbol" w:hint="default"/>
      </w:rPr>
    </w:lvl>
    <w:lvl w:ilvl="6" w:tplc="12D84D48" w:tentative="1">
      <w:start w:val="1"/>
      <w:numFmt w:val="bullet"/>
      <w:lvlText w:val=""/>
      <w:lvlJc w:val="left"/>
      <w:pPr>
        <w:tabs>
          <w:tab w:val="num" w:pos="5040"/>
        </w:tabs>
        <w:ind w:left="5040" w:hanging="360"/>
      </w:pPr>
      <w:rPr>
        <w:rFonts w:ascii="Symbol" w:hAnsi="Symbol" w:hint="default"/>
      </w:rPr>
    </w:lvl>
    <w:lvl w:ilvl="7" w:tplc="417A5F7C" w:tentative="1">
      <w:start w:val="1"/>
      <w:numFmt w:val="bullet"/>
      <w:lvlText w:val=""/>
      <w:lvlJc w:val="left"/>
      <w:pPr>
        <w:tabs>
          <w:tab w:val="num" w:pos="5760"/>
        </w:tabs>
        <w:ind w:left="5760" w:hanging="360"/>
      </w:pPr>
      <w:rPr>
        <w:rFonts w:ascii="Symbol" w:hAnsi="Symbol" w:hint="default"/>
      </w:rPr>
    </w:lvl>
    <w:lvl w:ilvl="8" w:tplc="863AD6C4" w:tentative="1">
      <w:start w:val="1"/>
      <w:numFmt w:val="bullet"/>
      <w:lvlText w:val=""/>
      <w:lvlJc w:val="left"/>
      <w:pPr>
        <w:tabs>
          <w:tab w:val="num" w:pos="6480"/>
        </w:tabs>
        <w:ind w:left="6480" w:hanging="360"/>
      </w:pPr>
      <w:rPr>
        <w:rFonts w:ascii="Symbol" w:hAnsi="Symbol" w:hint="default"/>
      </w:rPr>
    </w:lvl>
  </w:abstractNum>
  <w:abstractNum w:abstractNumId="251">
    <w:nsid w:val="6FFD0A6E"/>
    <w:multiLevelType w:val="hybridMultilevel"/>
    <w:tmpl w:val="65FCCA08"/>
    <w:lvl w:ilvl="0" w:tplc="DF6022F4">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2">
    <w:nsid w:val="702F0F3D"/>
    <w:multiLevelType w:val="hybridMultilevel"/>
    <w:tmpl w:val="A76C7F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3">
    <w:nsid w:val="70430634"/>
    <w:multiLevelType w:val="hybridMultilevel"/>
    <w:tmpl w:val="4D089994"/>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4">
    <w:nsid w:val="70DB4A42"/>
    <w:multiLevelType w:val="hybridMultilevel"/>
    <w:tmpl w:val="1256BFC0"/>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5">
    <w:nsid w:val="70FA7545"/>
    <w:multiLevelType w:val="hybridMultilevel"/>
    <w:tmpl w:val="EF482A00"/>
    <w:lvl w:ilvl="0" w:tplc="00006952">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6">
    <w:nsid w:val="71080E13"/>
    <w:multiLevelType w:val="hybridMultilevel"/>
    <w:tmpl w:val="A0F4300A"/>
    <w:lvl w:ilvl="0" w:tplc="111A5C12">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7">
    <w:nsid w:val="71244638"/>
    <w:multiLevelType w:val="hybridMultilevel"/>
    <w:tmpl w:val="53ECE27E"/>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8">
    <w:nsid w:val="712B424E"/>
    <w:multiLevelType w:val="hybridMultilevel"/>
    <w:tmpl w:val="F13627DA"/>
    <w:lvl w:ilvl="0" w:tplc="3C68B6E8">
      <w:start w:val="1"/>
      <w:numFmt w:val="bullet"/>
      <w:lvlText w:val=""/>
      <w:lvlPicBulletId w:val="62"/>
      <w:lvlJc w:val="left"/>
      <w:pPr>
        <w:tabs>
          <w:tab w:val="num" w:pos="720"/>
        </w:tabs>
        <w:ind w:left="720" w:hanging="360"/>
      </w:pPr>
      <w:rPr>
        <w:rFonts w:ascii="Symbol" w:hAnsi="Symbol" w:hint="default"/>
      </w:rPr>
    </w:lvl>
    <w:lvl w:ilvl="1" w:tplc="50D43498" w:tentative="1">
      <w:start w:val="1"/>
      <w:numFmt w:val="bullet"/>
      <w:lvlText w:val=""/>
      <w:lvlJc w:val="left"/>
      <w:pPr>
        <w:tabs>
          <w:tab w:val="num" w:pos="1440"/>
        </w:tabs>
        <w:ind w:left="1440" w:hanging="360"/>
      </w:pPr>
      <w:rPr>
        <w:rFonts w:ascii="Symbol" w:hAnsi="Symbol" w:hint="default"/>
      </w:rPr>
    </w:lvl>
    <w:lvl w:ilvl="2" w:tplc="10665856" w:tentative="1">
      <w:start w:val="1"/>
      <w:numFmt w:val="bullet"/>
      <w:lvlText w:val=""/>
      <w:lvlJc w:val="left"/>
      <w:pPr>
        <w:tabs>
          <w:tab w:val="num" w:pos="2160"/>
        </w:tabs>
        <w:ind w:left="2160" w:hanging="360"/>
      </w:pPr>
      <w:rPr>
        <w:rFonts w:ascii="Symbol" w:hAnsi="Symbol" w:hint="default"/>
      </w:rPr>
    </w:lvl>
    <w:lvl w:ilvl="3" w:tplc="3C3091DC" w:tentative="1">
      <w:start w:val="1"/>
      <w:numFmt w:val="bullet"/>
      <w:lvlText w:val=""/>
      <w:lvlJc w:val="left"/>
      <w:pPr>
        <w:tabs>
          <w:tab w:val="num" w:pos="2880"/>
        </w:tabs>
        <w:ind w:left="2880" w:hanging="360"/>
      </w:pPr>
      <w:rPr>
        <w:rFonts w:ascii="Symbol" w:hAnsi="Symbol" w:hint="default"/>
      </w:rPr>
    </w:lvl>
    <w:lvl w:ilvl="4" w:tplc="1EBEBD3E" w:tentative="1">
      <w:start w:val="1"/>
      <w:numFmt w:val="bullet"/>
      <w:lvlText w:val=""/>
      <w:lvlJc w:val="left"/>
      <w:pPr>
        <w:tabs>
          <w:tab w:val="num" w:pos="3600"/>
        </w:tabs>
        <w:ind w:left="3600" w:hanging="360"/>
      </w:pPr>
      <w:rPr>
        <w:rFonts w:ascii="Symbol" w:hAnsi="Symbol" w:hint="default"/>
      </w:rPr>
    </w:lvl>
    <w:lvl w:ilvl="5" w:tplc="8C0A07B8" w:tentative="1">
      <w:start w:val="1"/>
      <w:numFmt w:val="bullet"/>
      <w:lvlText w:val=""/>
      <w:lvlJc w:val="left"/>
      <w:pPr>
        <w:tabs>
          <w:tab w:val="num" w:pos="4320"/>
        </w:tabs>
        <w:ind w:left="4320" w:hanging="360"/>
      </w:pPr>
      <w:rPr>
        <w:rFonts w:ascii="Symbol" w:hAnsi="Symbol" w:hint="default"/>
      </w:rPr>
    </w:lvl>
    <w:lvl w:ilvl="6" w:tplc="94D2C2B8" w:tentative="1">
      <w:start w:val="1"/>
      <w:numFmt w:val="bullet"/>
      <w:lvlText w:val=""/>
      <w:lvlJc w:val="left"/>
      <w:pPr>
        <w:tabs>
          <w:tab w:val="num" w:pos="5040"/>
        </w:tabs>
        <w:ind w:left="5040" w:hanging="360"/>
      </w:pPr>
      <w:rPr>
        <w:rFonts w:ascii="Symbol" w:hAnsi="Symbol" w:hint="default"/>
      </w:rPr>
    </w:lvl>
    <w:lvl w:ilvl="7" w:tplc="9A72B726" w:tentative="1">
      <w:start w:val="1"/>
      <w:numFmt w:val="bullet"/>
      <w:lvlText w:val=""/>
      <w:lvlJc w:val="left"/>
      <w:pPr>
        <w:tabs>
          <w:tab w:val="num" w:pos="5760"/>
        </w:tabs>
        <w:ind w:left="5760" w:hanging="360"/>
      </w:pPr>
      <w:rPr>
        <w:rFonts w:ascii="Symbol" w:hAnsi="Symbol" w:hint="default"/>
      </w:rPr>
    </w:lvl>
    <w:lvl w:ilvl="8" w:tplc="D45EBCC0" w:tentative="1">
      <w:start w:val="1"/>
      <w:numFmt w:val="bullet"/>
      <w:lvlText w:val=""/>
      <w:lvlJc w:val="left"/>
      <w:pPr>
        <w:tabs>
          <w:tab w:val="num" w:pos="6480"/>
        </w:tabs>
        <w:ind w:left="6480" w:hanging="360"/>
      </w:pPr>
      <w:rPr>
        <w:rFonts w:ascii="Symbol" w:hAnsi="Symbol" w:hint="default"/>
      </w:rPr>
    </w:lvl>
  </w:abstractNum>
  <w:abstractNum w:abstractNumId="259">
    <w:nsid w:val="718A1256"/>
    <w:multiLevelType w:val="hybridMultilevel"/>
    <w:tmpl w:val="545A8280"/>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0">
    <w:nsid w:val="73F253CF"/>
    <w:multiLevelType w:val="multilevel"/>
    <w:tmpl w:val="5EF67398"/>
    <w:lvl w:ilvl="0">
      <w:start w:val="1"/>
      <w:numFmt w:val="decimal"/>
      <w:lvlText w:val="%1."/>
      <w:lvlJc w:val="left"/>
      <w:pPr>
        <w:ind w:left="786" w:hanging="360"/>
      </w:pPr>
      <w:rPr>
        <w:rFonts w:cs="Times New Roman" w:hint="default"/>
      </w:rPr>
    </w:lvl>
    <w:lvl w:ilvl="1">
      <w:start w:val="2"/>
      <w:numFmt w:val="decimal"/>
      <w:isLgl/>
      <w:lvlText w:val="%1.%2"/>
      <w:lvlJc w:val="left"/>
      <w:pPr>
        <w:ind w:left="1305" w:hanging="585"/>
      </w:pPr>
      <w:rPr>
        <w:rFonts w:cs="Times New Roman" w:hint="default"/>
      </w:rPr>
    </w:lvl>
    <w:lvl w:ilvl="2">
      <w:start w:val="2"/>
      <w:numFmt w:val="decimal"/>
      <w:isLgl/>
      <w:lvlText w:val="%1.%2.%3"/>
      <w:lvlJc w:val="left"/>
      <w:pPr>
        <w:ind w:left="1440" w:hanging="720"/>
      </w:pPr>
      <w:rPr>
        <w:rFonts w:cs="Times New Roman" w:hint="default"/>
      </w:rPr>
    </w:lvl>
    <w:lvl w:ilvl="3">
      <w:start w:val="1"/>
      <w:numFmt w:val="decimal"/>
      <w:isLgl/>
      <w:lvlText w:val="%1.%2.%3.%4"/>
      <w:lvlJc w:val="left"/>
      <w:pPr>
        <w:ind w:left="1800" w:hanging="108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2160" w:hanging="144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520" w:hanging="180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61">
    <w:nsid w:val="740708D2"/>
    <w:multiLevelType w:val="hybridMultilevel"/>
    <w:tmpl w:val="03E0137C"/>
    <w:lvl w:ilvl="0" w:tplc="E8F0F21A">
      <w:start w:val="1"/>
      <w:numFmt w:val="bullet"/>
      <w:lvlText w:val=""/>
      <w:lvlPicBulletId w:val="12"/>
      <w:lvlJc w:val="left"/>
      <w:pPr>
        <w:tabs>
          <w:tab w:val="num" w:pos="720"/>
        </w:tabs>
        <w:ind w:left="720" w:hanging="360"/>
      </w:pPr>
      <w:rPr>
        <w:rFonts w:ascii="Symbol" w:hAnsi="Symbol" w:hint="default"/>
      </w:rPr>
    </w:lvl>
    <w:lvl w:ilvl="1" w:tplc="8B0261BC" w:tentative="1">
      <w:start w:val="1"/>
      <w:numFmt w:val="bullet"/>
      <w:lvlText w:val=""/>
      <w:lvlJc w:val="left"/>
      <w:pPr>
        <w:tabs>
          <w:tab w:val="num" w:pos="1440"/>
        </w:tabs>
        <w:ind w:left="1440" w:hanging="360"/>
      </w:pPr>
      <w:rPr>
        <w:rFonts w:ascii="Symbol" w:hAnsi="Symbol" w:hint="default"/>
      </w:rPr>
    </w:lvl>
    <w:lvl w:ilvl="2" w:tplc="DB0E273E" w:tentative="1">
      <w:start w:val="1"/>
      <w:numFmt w:val="bullet"/>
      <w:lvlText w:val=""/>
      <w:lvlJc w:val="left"/>
      <w:pPr>
        <w:tabs>
          <w:tab w:val="num" w:pos="2160"/>
        </w:tabs>
        <w:ind w:left="2160" w:hanging="360"/>
      </w:pPr>
      <w:rPr>
        <w:rFonts w:ascii="Symbol" w:hAnsi="Symbol" w:hint="default"/>
      </w:rPr>
    </w:lvl>
    <w:lvl w:ilvl="3" w:tplc="F0381A10" w:tentative="1">
      <w:start w:val="1"/>
      <w:numFmt w:val="bullet"/>
      <w:lvlText w:val=""/>
      <w:lvlJc w:val="left"/>
      <w:pPr>
        <w:tabs>
          <w:tab w:val="num" w:pos="2880"/>
        </w:tabs>
        <w:ind w:left="2880" w:hanging="360"/>
      </w:pPr>
      <w:rPr>
        <w:rFonts w:ascii="Symbol" w:hAnsi="Symbol" w:hint="default"/>
      </w:rPr>
    </w:lvl>
    <w:lvl w:ilvl="4" w:tplc="4DD07BD0" w:tentative="1">
      <w:start w:val="1"/>
      <w:numFmt w:val="bullet"/>
      <w:lvlText w:val=""/>
      <w:lvlJc w:val="left"/>
      <w:pPr>
        <w:tabs>
          <w:tab w:val="num" w:pos="3600"/>
        </w:tabs>
        <w:ind w:left="3600" w:hanging="360"/>
      </w:pPr>
      <w:rPr>
        <w:rFonts w:ascii="Symbol" w:hAnsi="Symbol" w:hint="default"/>
      </w:rPr>
    </w:lvl>
    <w:lvl w:ilvl="5" w:tplc="59A6C74C" w:tentative="1">
      <w:start w:val="1"/>
      <w:numFmt w:val="bullet"/>
      <w:lvlText w:val=""/>
      <w:lvlJc w:val="left"/>
      <w:pPr>
        <w:tabs>
          <w:tab w:val="num" w:pos="4320"/>
        </w:tabs>
        <w:ind w:left="4320" w:hanging="360"/>
      </w:pPr>
      <w:rPr>
        <w:rFonts w:ascii="Symbol" w:hAnsi="Symbol" w:hint="default"/>
      </w:rPr>
    </w:lvl>
    <w:lvl w:ilvl="6" w:tplc="35102B6C" w:tentative="1">
      <w:start w:val="1"/>
      <w:numFmt w:val="bullet"/>
      <w:lvlText w:val=""/>
      <w:lvlJc w:val="left"/>
      <w:pPr>
        <w:tabs>
          <w:tab w:val="num" w:pos="5040"/>
        </w:tabs>
        <w:ind w:left="5040" w:hanging="360"/>
      </w:pPr>
      <w:rPr>
        <w:rFonts w:ascii="Symbol" w:hAnsi="Symbol" w:hint="default"/>
      </w:rPr>
    </w:lvl>
    <w:lvl w:ilvl="7" w:tplc="298AE5EC" w:tentative="1">
      <w:start w:val="1"/>
      <w:numFmt w:val="bullet"/>
      <w:lvlText w:val=""/>
      <w:lvlJc w:val="left"/>
      <w:pPr>
        <w:tabs>
          <w:tab w:val="num" w:pos="5760"/>
        </w:tabs>
        <w:ind w:left="5760" w:hanging="360"/>
      </w:pPr>
      <w:rPr>
        <w:rFonts w:ascii="Symbol" w:hAnsi="Symbol" w:hint="default"/>
      </w:rPr>
    </w:lvl>
    <w:lvl w:ilvl="8" w:tplc="13AE723C" w:tentative="1">
      <w:start w:val="1"/>
      <w:numFmt w:val="bullet"/>
      <w:lvlText w:val=""/>
      <w:lvlJc w:val="left"/>
      <w:pPr>
        <w:tabs>
          <w:tab w:val="num" w:pos="6480"/>
        </w:tabs>
        <w:ind w:left="6480" w:hanging="360"/>
      </w:pPr>
      <w:rPr>
        <w:rFonts w:ascii="Symbol" w:hAnsi="Symbol" w:hint="default"/>
      </w:rPr>
    </w:lvl>
  </w:abstractNum>
  <w:abstractNum w:abstractNumId="262">
    <w:nsid w:val="74703555"/>
    <w:multiLevelType w:val="hybridMultilevel"/>
    <w:tmpl w:val="0694D40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3">
    <w:nsid w:val="74AC29C6"/>
    <w:multiLevelType w:val="hybridMultilevel"/>
    <w:tmpl w:val="7716F506"/>
    <w:lvl w:ilvl="0" w:tplc="692C49C8">
      <w:start w:val="1"/>
      <w:numFmt w:val="bullet"/>
      <w:lvlText w:val=""/>
      <w:lvlPicBulletId w:val="82"/>
      <w:lvlJc w:val="left"/>
      <w:pPr>
        <w:tabs>
          <w:tab w:val="num" w:pos="720"/>
        </w:tabs>
        <w:ind w:left="720" w:hanging="360"/>
      </w:pPr>
      <w:rPr>
        <w:rFonts w:ascii="Symbol" w:hAnsi="Symbol" w:hint="default"/>
      </w:rPr>
    </w:lvl>
    <w:lvl w:ilvl="1" w:tplc="07B63592" w:tentative="1">
      <w:start w:val="1"/>
      <w:numFmt w:val="bullet"/>
      <w:lvlText w:val=""/>
      <w:lvlJc w:val="left"/>
      <w:pPr>
        <w:tabs>
          <w:tab w:val="num" w:pos="1440"/>
        </w:tabs>
        <w:ind w:left="1440" w:hanging="360"/>
      </w:pPr>
      <w:rPr>
        <w:rFonts w:ascii="Symbol" w:hAnsi="Symbol" w:hint="default"/>
      </w:rPr>
    </w:lvl>
    <w:lvl w:ilvl="2" w:tplc="9D24DC36" w:tentative="1">
      <w:start w:val="1"/>
      <w:numFmt w:val="bullet"/>
      <w:lvlText w:val=""/>
      <w:lvlJc w:val="left"/>
      <w:pPr>
        <w:tabs>
          <w:tab w:val="num" w:pos="2160"/>
        </w:tabs>
        <w:ind w:left="2160" w:hanging="360"/>
      </w:pPr>
      <w:rPr>
        <w:rFonts w:ascii="Symbol" w:hAnsi="Symbol" w:hint="default"/>
      </w:rPr>
    </w:lvl>
    <w:lvl w:ilvl="3" w:tplc="856AA8A2" w:tentative="1">
      <w:start w:val="1"/>
      <w:numFmt w:val="bullet"/>
      <w:lvlText w:val=""/>
      <w:lvlJc w:val="left"/>
      <w:pPr>
        <w:tabs>
          <w:tab w:val="num" w:pos="2880"/>
        </w:tabs>
        <w:ind w:left="2880" w:hanging="360"/>
      </w:pPr>
      <w:rPr>
        <w:rFonts w:ascii="Symbol" w:hAnsi="Symbol" w:hint="default"/>
      </w:rPr>
    </w:lvl>
    <w:lvl w:ilvl="4" w:tplc="F076689A" w:tentative="1">
      <w:start w:val="1"/>
      <w:numFmt w:val="bullet"/>
      <w:lvlText w:val=""/>
      <w:lvlJc w:val="left"/>
      <w:pPr>
        <w:tabs>
          <w:tab w:val="num" w:pos="3600"/>
        </w:tabs>
        <w:ind w:left="3600" w:hanging="360"/>
      </w:pPr>
      <w:rPr>
        <w:rFonts w:ascii="Symbol" w:hAnsi="Symbol" w:hint="default"/>
      </w:rPr>
    </w:lvl>
    <w:lvl w:ilvl="5" w:tplc="336AB920" w:tentative="1">
      <w:start w:val="1"/>
      <w:numFmt w:val="bullet"/>
      <w:lvlText w:val=""/>
      <w:lvlJc w:val="left"/>
      <w:pPr>
        <w:tabs>
          <w:tab w:val="num" w:pos="4320"/>
        </w:tabs>
        <w:ind w:left="4320" w:hanging="360"/>
      </w:pPr>
      <w:rPr>
        <w:rFonts w:ascii="Symbol" w:hAnsi="Symbol" w:hint="default"/>
      </w:rPr>
    </w:lvl>
    <w:lvl w:ilvl="6" w:tplc="8842D2DA" w:tentative="1">
      <w:start w:val="1"/>
      <w:numFmt w:val="bullet"/>
      <w:lvlText w:val=""/>
      <w:lvlJc w:val="left"/>
      <w:pPr>
        <w:tabs>
          <w:tab w:val="num" w:pos="5040"/>
        </w:tabs>
        <w:ind w:left="5040" w:hanging="360"/>
      </w:pPr>
      <w:rPr>
        <w:rFonts w:ascii="Symbol" w:hAnsi="Symbol" w:hint="default"/>
      </w:rPr>
    </w:lvl>
    <w:lvl w:ilvl="7" w:tplc="B60A4ABA" w:tentative="1">
      <w:start w:val="1"/>
      <w:numFmt w:val="bullet"/>
      <w:lvlText w:val=""/>
      <w:lvlJc w:val="left"/>
      <w:pPr>
        <w:tabs>
          <w:tab w:val="num" w:pos="5760"/>
        </w:tabs>
        <w:ind w:left="5760" w:hanging="360"/>
      </w:pPr>
      <w:rPr>
        <w:rFonts w:ascii="Symbol" w:hAnsi="Symbol" w:hint="default"/>
      </w:rPr>
    </w:lvl>
    <w:lvl w:ilvl="8" w:tplc="566E276A" w:tentative="1">
      <w:start w:val="1"/>
      <w:numFmt w:val="bullet"/>
      <w:lvlText w:val=""/>
      <w:lvlJc w:val="left"/>
      <w:pPr>
        <w:tabs>
          <w:tab w:val="num" w:pos="6480"/>
        </w:tabs>
        <w:ind w:left="6480" w:hanging="360"/>
      </w:pPr>
      <w:rPr>
        <w:rFonts w:ascii="Symbol" w:hAnsi="Symbol" w:hint="default"/>
      </w:rPr>
    </w:lvl>
  </w:abstractNum>
  <w:abstractNum w:abstractNumId="264">
    <w:nsid w:val="751B5683"/>
    <w:multiLevelType w:val="hybridMultilevel"/>
    <w:tmpl w:val="36BC199C"/>
    <w:lvl w:ilvl="0" w:tplc="00006952">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5">
    <w:nsid w:val="75406B31"/>
    <w:multiLevelType w:val="hybridMultilevel"/>
    <w:tmpl w:val="0ABAFB2A"/>
    <w:lvl w:ilvl="0" w:tplc="1B5874F2">
      <w:start w:val="1"/>
      <w:numFmt w:val="bullet"/>
      <w:lvlText w:val=""/>
      <w:lvlPicBulletId w:val="68"/>
      <w:lvlJc w:val="left"/>
      <w:pPr>
        <w:tabs>
          <w:tab w:val="num" w:pos="720"/>
        </w:tabs>
        <w:ind w:left="720" w:hanging="360"/>
      </w:pPr>
      <w:rPr>
        <w:rFonts w:ascii="Symbol" w:hAnsi="Symbol" w:hint="default"/>
      </w:rPr>
    </w:lvl>
    <w:lvl w:ilvl="1" w:tplc="C608A1CC" w:tentative="1">
      <w:start w:val="1"/>
      <w:numFmt w:val="bullet"/>
      <w:lvlText w:val=""/>
      <w:lvlJc w:val="left"/>
      <w:pPr>
        <w:tabs>
          <w:tab w:val="num" w:pos="1440"/>
        </w:tabs>
        <w:ind w:left="1440" w:hanging="360"/>
      </w:pPr>
      <w:rPr>
        <w:rFonts w:ascii="Symbol" w:hAnsi="Symbol" w:hint="default"/>
      </w:rPr>
    </w:lvl>
    <w:lvl w:ilvl="2" w:tplc="927E555C" w:tentative="1">
      <w:start w:val="1"/>
      <w:numFmt w:val="bullet"/>
      <w:lvlText w:val=""/>
      <w:lvlJc w:val="left"/>
      <w:pPr>
        <w:tabs>
          <w:tab w:val="num" w:pos="2160"/>
        </w:tabs>
        <w:ind w:left="2160" w:hanging="360"/>
      </w:pPr>
      <w:rPr>
        <w:rFonts w:ascii="Symbol" w:hAnsi="Symbol" w:hint="default"/>
      </w:rPr>
    </w:lvl>
    <w:lvl w:ilvl="3" w:tplc="4306A060" w:tentative="1">
      <w:start w:val="1"/>
      <w:numFmt w:val="bullet"/>
      <w:lvlText w:val=""/>
      <w:lvlJc w:val="left"/>
      <w:pPr>
        <w:tabs>
          <w:tab w:val="num" w:pos="2880"/>
        </w:tabs>
        <w:ind w:left="2880" w:hanging="360"/>
      </w:pPr>
      <w:rPr>
        <w:rFonts w:ascii="Symbol" w:hAnsi="Symbol" w:hint="default"/>
      </w:rPr>
    </w:lvl>
    <w:lvl w:ilvl="4" w:tplc="226AC2D8" w:tentative="1">
      <w:start w:val="1"/>
      <w:numFmt w:val="bullet"/>
      <w:lvlText w:val=""/>
      <w:lvlJc w:val="left"/>
      <w:pPr>
        <w:tabs>
          <w:tab w:val="num" w:pos="3600"/>
        </w:tabs>
        <w:ind w:left="3600" w:hanging="360"/>
      </w:pPr>
      <w:rPr>
        <w:rFonts w:ascii="Symbol" w:hAnsi="Symbol" w:hint="default"/>
      </w:rPr>
    </w:lvl>
    <w:lvl w:ilvl="5" w:tplc="8D28AA7C" w:tentative="1">
      <w:start w:val="1"/>
      <w:numFmt w:val="bullet"/>
      <w:lvlText w:val=""/>
      <w:lvlJc w:val="left"/>
      <w:pPr>
        <w:tabs>
          <w:tab w:val="num" w:pos="4320"/>
        </w:tabs>
        <w:ind w:left="4320" w:hanging="360"/>
      </w:pPr>
      <w:rPr>
        <w:rFonts w:ascii="Symbol" w:hAnsi="Symbol" w:hint="default"/>
      </w:rPr>
    </w:lvl>
    <w:lvl w:ilvl="6" w:tplc="05587AB0" w:tentative="1">
      <w:start w:val="1"/>
      <w:numFmt w:val="bullet"/>
      <w:lvlText w:val=""/>
      <w:lvlJc w:val="left"/>
      <w:pPr>
        <w:tabs>
          <w:tab w:val="num" w:pos="5040"/>
        </w:tabs>
        <w:ind w:left="5040" w:hanging="360"/>
      </w:pPr>
      <w:rPr>
        <w:rFonts w:ascii="Symbol" w:hAnsi="Symbol" w:hint="default"/>
      </w:rPr>
    </w:lvl>
    <w:lvl w:ilvl="7" w:tplc="36F6F284" w:tentative="1">
      <w:start w:val="1"/>
      <w:numFmt w:val="bullet"/>
      <w:lvlText w:val=""/>
      <w:lvlJc w:val="left"/>
      <w:pPr>
        <w:tabs>
          <w:tab w:val="num" w:pos="5760"/>
        </w:tabs>
        <w:ind w:left="5760" w:hanging="360"/>
      </w:pPr>
      <w:rPr>
        <w:rFonts w:ascii="Symbol" w:hAnsi="Symbol" w:hint="default"/>
      </w:rPr>
    </w:lvl>
    <w:lvl w:ilvl="8" w:tplc="505E82EE" w:tentative="1">
      <w:start w:val="1"/>
      <w:numFmt w:val="bullet"/>
      <w:lvlText w:val=""/>
      <w:lvlJc w:val="left"/>
      <w:pPr>
        <w:tabs>
          <w:tab w:val="num" w:pos="6480"/>
        </w:tabs>
        <w:ind w:left="6480" w:hanging="360"/>
      </w:pPr>
      <w:rPr>
        <w:rFonts w:ascii="Symbol" w:hAnsi="Symbol" w:hint="default"/>
      </w:rPr>
    </w:lvl>
  </w:abstractNum>
  <w:abstractNum w:abstractNumId="266">
    <w:nsid w:val="75B747C4"/>
    <w:multiLevelType w:val="hybridMultilevel"/>
    <w:tmpl w:val="D6E6F0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7">
    <w:nsid w:val="75C9793C"/>
    <w:multiLevelType w:val="hybridMultilevel"/>
    <w:tmpl w:val="AC027BA8"/>
    <w:lvl w:ilvl="0" w:tplc="A1E45A62">
      <w:start w:val="3"/>
      <w:numFmt w:val="decimal"/>
      <w:lvlText w:val="(%1)"/>
      <w:lvlJc w:val="left"/>
      <w:pPr>
        <w:ind w:left="720" w:hanging="360"/>
      </w:pPr>
      <w:rPr>
        <w:rFonts w:cs="Times New Roman" w:hint="default"/>
        <w:sz w:val="2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8">
    <w:nsid w:val="762D5D52"/>
    <w:multiLevelType w:val="hybridMultilevel"/>
    <w:tmpl w:val="DE7E3B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9">
    <w:nsid w:val="768E7FFA"/>
    <w:multiLevelType w:val="hybridMultilevel"/>
    <w:tmpl w:val="EEB4F0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0">
    <w:nsid w:val="76AA2E12"/>
    <w:multiLevelType w:val="hybridMultilevel"/>
    <w:tmpl w:val="4BE898AC"/>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1">
    <w:nsid w:val="76C81D5C"/>
    <w:multiLevelType w:val="hybridMultilevel"/>
    <w:tmpl w:val="142E8C00"/>
    <w:lvl w:ilvl="0" w:tplc="E0AE2B4A">
      <w:start w:val="1"/>
      <w:numFmt w:val="decimal"/>
      <w:lvlText w:val="(%1)"/>
      <w:lvlJc w:val="left"/>
      <w:pPr>
        <w:ind w:left="720" w:hanging="360"/>
      </w:pPr>
      <w:rPr>
        <w:rFonts w:eastAsia="Times New Roman"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72">
    <w:nsid w:val="76D06272"/>
    <w:multiLevelType w:val="hybridMultilevel"/>
    <w:tmpl w:val="EE48028C"/>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73">
    <w:nsid w:val="77106C53"/>
    <w:multiLevelType w:val="hybridMultilevel"/>
    <w:tmpl w:val="EA52F6CC"/>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74">
    <w:nsid w:val="77344D87"/>
    <w:multiLevelType w:val="hybridMultilevel"/>
    <w:tmpl w:val="C87CEC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5">
    <w:nsid w:val="779F700E"/>
    <w:multiLevelType w:val="hybridMultilevel"/>
    <w:tmpl w:val="17D6EDAC"/>
    <w:lvl w:ilvl="0" w:tplc="A6D81D08">
      <w:start w:val="1"/>
      <w:numFmt w:val="bullet"/>
      <w:lvlText w:val=""/>
      <w:lvlPicBulletId w:val="56"/>
      <w:lvlJc w:val="left"/>
      <w:pPr>
        <w:tabs>
          <w:tab w:val="num" w:pos="720"/>
        </w:tabs>
        <w:ind w:left="720" w:hanging="360"/>
      </w:pPr>
      <w:rPr>
        <w:rFonts w:ascii="Symbol" w:hAnsi="Symbol" w:hint="default"/>
      </w:rPr>
    </w:lvl>
    <w:lvl w:ilvl="1" w:tplc="17C8BADC" w:tentative="1">
      <w:start w:val="1"/>
      <w:numFmt w:val="bullet"/>
      <w:lvlText w:val=""/>
      <w:lvlJc w:val="left"/>
      <w:pPr>
        <w:tabs>
          <w:tab w:val="num" w:pos="1440"/>
        </w:tabs>
        <w:ind w:left="1440" w:hanging="360"/>
      </w:pPr>
      <w:rPr>
        <w:rFonts w:ascii="Symbol" w:hAnsi="Symbol" w:hint="default"/>
      </w:rPr>
    </w:lvl>
    <w:lvl w:ilvl="2" w:tplc="2EF25560" w:tentative="1">
      <w:start w:val="1"/>
      <w:numFmt w:val="bullet"/>
      <w:lvlText w:val=""/>
      <w:lvlJc w:val="left"/>
      <w:pPr>
        <w:tabs>
          <w:tab w:val="num" w:pos="2160"/>
        </w:tabs>
        <w:ind w:left="2160" w:hanging="360"/>
      </w:pPr>
      <w:rPr>
        <w:rFonts w:ascii="Symbol" w:hAnsi="Symbol" w:hint="default"/>
      </w:rPr>
    </w:lvl>
    <w:lvl w:ilvl="3" w:tplc="C4127B7E" w:tentative="1">
      <w:start w:val="1"/>
      <w:numFmt w:val="bullet"/>
      <w:lvlText w:val=""/>
      <w:lvlJc w:val="left"/>
      <w:pPr>
        <w:tabs>
          <w:tab w:val="num" w:pos="2880"/>
        </w:tabs>
        <w:ind w:left="2880" w:hanging="360"/>
      </w:pPr>
      <w:rPr>
        <w:rFonts w:ascii="Symbol" w:hAnsi="Symbol" w:hint="default"/>
      </w:rPr>
    </w:lvl>
    <w:lvl w:ilvl="4" w:tplc="0186E01C" w:tentative="1">
      <w:start w:val="1"/>
      <w:numFmt w:val="bullet"/>
      <w:lvlText w:val=""/>
      <w:lvlJc w:val="left"/>
      <w:pPr>
        <w:tabs>
          <w:tab w:val="num" w:pos="3600"/>
        </w:tabs>
        <w:ind w:left="3600" w:hanging="360"/>
      </w:pPr>
      <w:rPr>
        <w:rFonts w:ascii="Symbol" w:hAnsi="Symbol" w:hint="default"/>
      </w:rPr>
    </w:lvl>
    <w:lvl w:ilvl="5" w:tplc="48AEAE88" w:tentative="1">
      <w:start w:val="1"/>
      <w:numFmt w:val="bullet"/>
      <w:lvlText w:val=""/>
      <w:lvlJc w:val="left"/>
      <w:pPr>
        <w:tabs>
          <w:tab w:val="num" w:pos="4320"/>
        </w:tabs>
        <w:ind w:left="4320" w:hanging="360"/>
      </w:pPr>
      <w:rPr>
        <w:rFonts w:ascii="Symbol" w:hAnsi="Symbol" w:hint="default"/>
      </w:rPr>
    </w:lvl>
    <w:lvl w:ilvl="6" w:tplc="16229F48" w:tentative="1">
      <w:start w:val="1"/>
      <w:numFmt w:val="bullet"/>
      <w:lvlText w:val=""/>
      <w:lvlJc w:val="left"/>
      <w:pPr>
        <w:tabs>
          <w:tab w:val="num" w:pos="5040"/>
        </w:tabs>
        <w:ind w:left="5040" w:hanging="360"/>
      </w:pPr>
      <w:rPr>
        <w:rFonts w:ascii="Symbol" w:hAnsi="Symbol" w:hint="default"/>
      </w:rPr>
    </w:lvl>
    <w:lvl w:ilvl="7" w:tplc="3806AC92" w:tentative="1">
      <w:start w:val="1"/>
      <w:numFmt w:val="bullet"/>
      <w:lvlText w:val=""/>
      <w:lvlJc w:val="left"/>
      <w:pPr>
        <w:tabs>
          <w:tab w:val="num" w:pos="5760"/>
        </w:tabs>
        <w:ind w:left="5760" w:hanging="360"/>
      </w:pPr>
      <w:rPr>
        <w:rFonts w:ascii="Symbol" w:hAnsi="Symbol" w:hint="default"/>
      </w:rPr>
    </w:lvl>
    <w:lvl w:ilvl="8" w:tplc="DF822EF8" w:tentative="1">
      <w:start w:val="1"/>
      <w:numFmt w:val="bullet"/>
      <w:lvlText w:val=""/>
      <w:lvlJc w:val="left"/>
      <w:pPr>
        <w:tabs>
          <w:tab w:val="num" w:pos="6480"/>
        </w:tabs>
        <w:ind w:left="6480" w:hanging="360"/>
      </w:pPr>
      <w:rPr>
        <w:rFonts w:ascii="Symbol" w:hAnsi="Symbol" w:hint="default"/>
      </w:rPr>
    </w:lvl>
  </w:abstractNum>
  <w:abstractNum w:abstractNumId="276">
    <w:nsid w:val="77D7476C"/>
    <w:multiLevelType w:val="hybridMultilevel"/>
    <w:tmpl w:val="7A1E5BEC"/>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7">
    <w:nsid w:val="789E1F5F"/>
    <w:multiLevelType w:val="hybridMultilevel"/>
    <w:tmpl w:val="54A475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8">
    <w:nsid w:val="78D302F0"/>
    <w:multiLevelType w:val="hybridMultilevel"/>
    <w:tmpl w:val="B358DB6A"/>
    <w:lvl w:ilvl="0" w:tplc="1584E3E6">
      <w:start w:val="1"/>
      <w:numFmt w:val="bullet"/>
      <w:lvlText w:val=""/>
      <w:lvlPicBulletId w:val="34"/>
      <w:lvlJc w:val="left"/>
      <w:pPr>
        <w:tabs>
          <w:tab w:val="num" w:pos="720"/>
        </w:tabs>
        <w:ind w:left="720" w:hanging="360"/>
      </w:pPr>
      <w:rPr>
        <w:rFonts w:ascii="Symbol" w:hAnsi="Symbol" w:hint="default"/>
      </w:rPr>
    </w:lvl>
    <w:lvl w:ilvl="1" w:tplc="7BE2F75A" w:tentative="1">
      <w:start w:val="1"/>
      <w:numFmt w:val="bullet"/>
      <w:lvlText w:val=""/>
      <w:lvlJc w:val="left"/>
      <w:pPr>
        <w:tabs>
          <w:tab w:val="num" w:pos="1440"/>
        </w:tabs>
        <w:ind w:left="1440" w:hanging="360"/>
      </w:pPr>
      <w:rPr>
        <w:rFonts w:ascii="Symbol" w:hAnsi="Symbol" w:hint="default"/>
      </w:rPr>
    </w:lvl>
    <w:lvl w:ilvl="2" w:tplc="F9FE29DE" w:tentative="1">
      <w:start w:val="1"/>
      <w:numFmt w:val="bullet"/>
      <w:lvlText w:val=""/>
      <w:lvlJc w:val="left"/>
      <w:pPr>
        <w:tabs>
          <w:tab w:val="num" w:pos="2160"/>
        </w:tabs>
        <w:ind w:left="2160" w:hanging="360"/>
      </w:pPr>
      <w:rPr>
        <w:rFonts w:ascii="Symbol" w:hAnsi="Symbol" w:hint="default"/>
      </w:rPr>
    </w:lvl>
    <w:lvl w:ilvl="3" w:tplc="9A94A57E" w:tentative="1">
      <w:start w:val="1"/>
      <w:numFmt w:val="bullet"/>
      <w:lvlText w:val=""/>
      <w:lvlJc w:val="left"/>
      <w:pPr>
        <w:tabs>
          <w:tab w:val="num" w:pos="2880"/>
        </w:tabs>
        <w:ind w:left="2880" w:hanging="360"/>
      </w:pPr>
      <w:rPr>
        <w:rFonts w:ascii="Symbol" w:hAnsi="Symbol" w:hint="default"/>
      </w:rPr>
    </w:lvl>
    <w:lvl w:ilvl="4" w:tplc="5B7C2990" w:tentative="1">
      <w:start w:val="1"/>
      <w:numFmt w:val="bullet"/>
      <w:lvlText w:val=""/>
      <w:lvlJc w:val="left"/>
      <w:pPr>
        <w:tabs>
          <w:tab w:val="num" w:pos="3600"/>
        </w:tabs>
        <w:ind w:left="3600" w:hanging="360"/>
      </w:pPr>
      <w:rPr>
        <w:rFonts w:ascii="Symbol" w:hAnsi="Symbol" w:hint="default"/>
      </w:rPr>
    </w:lvl>
    <w:lvl w:ilvl="5" w:tplc="F49822E8" w:tentative="1">
      <w:start w:val="1"/>
      <w:numFmt w:val="bullet"/>
      <w:lvlText w:val=""/>
      <w:lvlJc w:val="left"/>
      <w:pPr>
        <w:tabs>
          <w:tab w:val="num" w:pos="4320"/>
        </w:tabs>
        <w:ind w:left="4320" w:hanging="360"/>
      </w:pPr>
      <w:rPr>
        <w:rFonts w:ascii="Symbol" w:hAnsi="Symbol" w:hint="default"/>
      </w:rPr>
    </w:lvl>
    <w:lvl w:ilvl="6" w:tplc="7B723600" w:tentative="1">
      <w:start w:val="1"/>
      <w:numFmt w:val="bullet"/>
      <w:lvlText w:val=""/>
      <w:lvlJc w:val="left"/>
      <w:pPr>
        <w:tabs>
          <w:tab w:val="num" w:pos="5040"/>
        </w:tabs>
        <w:ind w:left="5040" w:hanging="360"/>
      </w:pPr>
      <w:rPr>
        <w:rFonts w:ascii="Symbol" w:hAnsi="Symbol" w:hint="default"/>
      </w:rPr>
    </w:lvl>
    <w:lvl w:ilvl="7" w:tplc="EAF8AE86" w:tentative="1">
      <w:start w:val="1"/>
      <w:numFmt w:val="bullet"/>
      <w:lvlText w:val=""/>
      <w:lvlJc w:val="left"/>
      <w:pPr>
        <w:tabs>
          <w:tab w:val="num" w:pos="5760"/>
        </w:tabs>
        <w:ind w:left="5760" w:hanging="360"/>
      </w:pPr>
      <w:rPr>
        <w:rFonts w:ascii="Symbol" w:hAnsi="Symbol" w:hint="default"/>
      </w:rPr>
    </w:lvl>
    <w:lvl w:ilvl="8" w:tplc="FFEEDC08" w:tentative="1">
      <w:start w:val="1"/>
      <w:numFmt w:val="bullet"/>
      <w:lvlText w:val=""/>
      <w:lvlJc w:val="left"/>
      <w:pPr>
        <w:tabs>
          <w:tab w:val="num" w:pos="6480"/>
        </w:tabs>
        <w:ind w:left="6480" w:hanging="360"/>
      </w:pPr>
      <w:rPr>
        <w:rFonts w:ascii="Symbol" w:hAnsi="Symbol" w:hint="default"/>
      </w:rPr>
    </w:lvl>
  </w:abstractNum>
  <w:abstractNum w:abstractNumId="279">
    <w:nsid w:val="78E54AEE"/>
    <w:multiLevelType w:val="hybridMultilevel"/>
    <w:tmpl w:val="A7947914"/>
    <w:lvl w:ilvl="0" w:tplc="B42A66E4">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0">
    <w:nsid w:val="795C1F9A"/>
    <w:multiLevelType w:val="hybridMultilevel"/>
    <w:tmpl w:val="81A417E4"/>
    <w:lvl w:ilvl="0" w:tplc="FBAEC546">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1">
    <w:nsid w:val="797257B2"/>
    <w:multiLevelType w:val="hybridMultilevel"/>
    <w:tmpl w:val="1CAC5F68"/>
    <w:lvl w:ilvl="0" w:tplc="749ACA80">
      <w:start w:val="1"/>
      <w:numFmt w:val="bullet"/>
      <w:lvlText w:val=""/>
      <w:lvlPicBulletId w:val="51"/>
      <w:lvlJc w:val="left"/>
      <w:pPr>
        <w:tabs>
          <w:tab w:val="num" w:pos="720"/>
        </w:tabs>
        <w:ind w:left="720" w:hanging="360"/>
      </w:pPr>
      <w:rPr>
        <w:rFonts w:ascii="Symbol" w:hAnsi="Symbol" w:hint="default"/>
        <w:sz w:val="28"/>
      </w:rPr>
    </w:lvl>
    <w:lvl w:ilvl="1" w:tplc="C522564C" w:tentative="1">
      <w:start w:val="1"/>
      <w:numFmt w:val="bullet"/>
      <w:lvlText w:val=""/>
      <w:lvlJc w:val="left"/>
      <w:pPr>
        <w:tabs>
          <w:tab w:val="num" w:pos="1440"/>
        </w:tabs>
        <w:ind w:left="1440" w:hanging="360"/>
      </w:pPr>
      <w:rPr>
        <w:rFonts w:ascii="Symbol" w:hAnsi="Symbol" w:hint="default"/>
      </w:rPr>
    </w:lvl>
    <w:lvl w:ilvl="2" w:tplc="331649A6" w:tentative="1">
      <w:start w:val="1"/>
      <w:numFmt w:val="bullet"/>
      <w:lvlText w:val=""/>
      <w:lvlJc w:val="left"/>
      <w:pPr>
        <w:tabs>
          <w:tab w:val="num" w:pos="2160"/>
        </w:tabs>
        <w:ind w:left="2160" w:hanging="360"/>
      </w:pPr>
      <w:rPr>
        <w:rFonts w:ascii="Symbol" w:hAnsi="Symbol" w:hint="default"/>
      </w:rPr>
    </w:lvl>
    <w:lvl w:ilvl="3" w:tplc="F51CE1C2" w:tentative="1">
      <w:start w:val="1"/>
      <w:numFmt w:val="bullet"/>
      <w:lvlText w:val=""/>
      <w:lvlJc w:val="left"/>
      <w:pPr>
        <w:tabs>
          <w:tab w:val="num" w:pos="2880"/>
        </w:tabs>
        <w:ind w:left="2880" w:hanging="360"/>
      </w:pPr>
      <w:rPr>
        <w:rFonts w:ascii="Symbol" w:hAnsi="Symbol" w:hint="default"/>
      </w:rPr>
    </w:lvl>
    <w:lvl w:ilvl="4" w:tplc="5426C5BE" w:tentative="1">
      <w:start w:val="1"/>
      <w:numFmt w:val="bullet"/>
      <w:lvlText w:val=""/>
      <w:lvlJc w:val="left"/>
      <w:pPr>
        <w:tabs>
          <w:tab w:val="num" w:pos="3600"/>
        </w:tabs>
        <w:ind w:left="3600" w:hanging="360"/>
      </w:pPr>
      <w:rPr>
        <w:rFonts w:ascii="Symbol" w:hAnsi="Symbol" w:hint="default"/>
      </w:rPr>
    </w:lvl>
    <w:lvl w:ilvl="5" w:tplc="C6EE36E8" w:tentative="1">
      <w:start w:val="1"/>
      <w:numFmt w:val="bullet"/>
      <w:lvlText w:val=""/>
      <w:lvlJc w:val="left"/>
      <w:pPr>
        <w:tabs>
          <w:tab w:val="num" w:pos="4320"/>
        </w:tabs>
        <w:ind w:left="4320" w:hanging="360"/>
      </w:pPr>
      <w:rPr>
        <w:rFonts w:ascii="Symbol" w:hAnsi="Symbol" w:hint="default"/>
      </w:rPr>
    </w:lvl>
    <w:lvl w:ilvl="6" w:tplc="D8EC8040" w:tentative="1">
      <w:start w:val="1"/>
      <w:numFmt w:val="bullet"/>
      <w:lvlText w:val=""/>
      <w:lvlJc w:val="left"/>
      <w:pPr>
        <w:tabs>
          <w:tab w:val="num" w:pos="5040"/>
        </w:tabs>
        <w:ind w:left="5040" w:hanging="360"/>
      </w:pPr>
      <w:rPr>
        <w:rFonts w:ascii="Symbol" w:hAnsi="Symbol" w:hint="default"/>
      </w:rPr>
    </w:lvl>
    <w:lvl w:ilvl="7" w:tplc="940E83AE" w:tentative="1">
      <w:start w:val="1"/>
      <w:numFmt w:val="bullet"/>
      <w:lvlText w:val=""/>
      <w:lvlJc w:val="left"/>
      <w:pPr>
        <w:tabs>
          <w:tab w:val="num" w:pos="5760"/>
        </w:tabs>
        <w:ind w:left="5760" w:hanging="360"/>
      </w:pPr>
      <w:rPr>
        <w:rFonts w:ascii="Symbol" w:hAnsi="Symbol" w:hint="default"/>
      </w:rPr>
    </w:lvl>
    <w:lvl w:ilvl="8" w:tplc="1F94B6D4" w:tentative="1">
      <w:start w:val="1"/>
      <w:numFmt w:val="bullet"/>
      <w:lvlText w:val=""/>
      <w:lvlJc w:val="left"/>
      <w:pPr>
        <w:tabs>
          <w:tab w:val="num" w:pos="6480"/>
        </w:tabs>
        <w:ind w:left="6480" w:hanging="360"/>
      </w:pPr>
      <w:rPr>
        <w:rFonts w:ascii="Symbol" w:hAnsi="Symbol" w:hint="default"/>
      </w:rPr>
    </w:lvl>
  </w:abstractNum>
  <w:abstractNum w:abstractNumId="282">
    <w:nsid w:val="7A0B5546"/>
    <w:multiLevelType w:val="hybridMultilevel"/>
    <w:tmpl w:val="0388D77A"/>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3">
    <w:nsid w:val="7A39281F"/>
    <w:multiLevelType w:val="hybridMultilevel"/>
    <w:tmpl w:val="A1C20E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4">
    <w:nsid w:val="7A490BDB"/>
    <w:multiLevelType w:val="hybridMultilevel"/>
    <w:tmpl w:val="E5906418"/>
    <w:lvl w:ilvl="0" w:tplc="64628B30">
      <w:start w:val="1"/>
      <w:numFmt w:val="bullet"/>
      <w:lvlText w:val=""/>
      <w:lvlPicBulletId w:val="49"/>
      <w:lvlJc w:val="left"/>
      <w:pPr>
        <w:tabs>
          <w:tab w:val="num" w:pos="720"/>
        </w:tabs>
        <w:ind w:left="720" w:hanging="360"/>
      </w:pPr>
      <w:rPr>
        <w:rFonts w:ascii="Symbol" w:hAnsi="Symbol" w:hint="default"/>
      </w:rPr>
    </w:lvl>
    <w:lvl w:ilvl="1" w:tplc="40E6400C" w:tentative="1">
      <w:start w:val="1"/>
      <w:numFmt w:val="bullet"/>
      <w:lvlText w:val=""/>
      <w:lvlJc w:val="left"/>
      <w:pPr>
        <w:tabs>
          <w:tab w:val="num" w:pos="1440"/>
        </w:tabs>
        <w:ind w:left="1440" w:hanging="360"/>
      </w:pPr>
      <w:rPr>
        <w:rFonts w:ascii="Symbol" w:hAnsi="Symbol" w:hint="default"/>
      </w:rPr>
    </w:lvl>
    <w:lvl w:ilvl="2" w:tplc="7424E758" w:tentative="1">
      <w:start w:val="1"/>
      <w:numFmt w:val="bullet"/>
      <w:lvlText w:val=""/>
      <w:lvlJc w:val="left"/>
      <w:pPr>
        <w:tabs>
          <w:tab w:val="num" w:pos="2160"/>
        </w:tabs>
        <w:ind w:left="2160" w:hanging="360"/>
      </w:pPr>
      <w:rPr>
        <w:rFonts w:ascii="Symbol" w:hAnsi="Symbol" w:hint="default"/>
      </w:rPr>
    </w:lvl>
    <w:lvl w:ilvl="3" w:tplc="CC324D04" w:tentative="1">
      <w:start w:val="1"/>
      <w:numFmt w:val="bullet"/>
      <w:lvlText w:val=""/>
      <w:lvlJc w:val="left"/>
      <w:pPr>
        <w:tabs>
          <w:tab w:val="num" w:pos="2880"/>
        </w:tabs>
        <w:ind w:left="2880" w:hanging="360"/>
      </w:pPr>
      <w:rPr>
        <w:rFonts w:ascii="Symbol" w:hAnsi="Symbol" w:hint="default"/>
      </w:rPr>
    </w:lvl>
    <w:lvl w:ilvl="4" w:tplc="E4FC1CAC" w:tentative="1">
      <w:start w:val="1"/>
      <w:numFmt w:val="bullet"/>
      <w:lvlText w:val=""/>
      <w:lvlJc w:val="left"/>
      <w:pPr>
        <w:tabs>
          <w:tab w:val="num" w:pos="3600"/>
        </w:tabs>
        <w:ind w:left="3600" w:hanging="360"/>
      </w:pPr>
      <w:rPr>
        <w:rFonts w:ascii="Symbol" w:hAnsi="Symbol" w:hint="default"/>
      </w:rPr>
    </w:lvl>
    <w:lvl w:ilvl="5" w:tplc="409C2D78" w:tentative="1">
      <w:start w:val="1"/>
      <w:numFmt w:val="bullet"/>
      <w:lvlText w:val=""/>
      <w:lvlJc w:val="left"/>
      <w:pPr>
        <w:tabs>
          <w:tab w:val="num" w:pos="4320"/>
        </w:tabs>
        <w:ind w:left="4320" w:hanging="360"/>
      </w:pPr>
      <w:rPr>
        <w:rFonts w:ascii="Symbol" w:hAnsi="Symbol" w:hint="default"/>
      </w:rPr>
    </w:lvl>
    <w:lvl w:ilvl="6" w:tplc="9C1A38CC" w:tentative="1">
      <w:start w:val="1"/>
      <w:numFmt w:val="bullet"/>
      <w:lvlText w:val=""/>
      <w:lvlJc w:val="left"/>
      <w:pPr>
        <w:tabs>
          <w:tab w:val="num" w:pos="5040"/>
        </w:tabs>
        <w:ind w:left="5040" w:hanging="360"/>
      </w:pPr>
      <w:rPr>
        <w:rFonts w:ascii="Symbol" w:hAnsi="Symbol" w:hint="default"/>
      </w:rPr>
    </w:lvl>
    <w:lvl w:ilvl="7" w:tplc="370C1FAE" w:tentative="1">
      <w:start w:val="1"/>
      <w:numFmt w:val="bullet"/>
      <w:lvlText w:val=""/>
      <w:lvlJc w:val="left"/>
      <w:pPr>
        <w:tabs>
          <w:tab w:val="num" w:pos="5760"/>
        </w:tabs>
        <w:ind w:left="5760" w:hanging="360"/>
      </w:pPr>
      <w:rPr>
        <w:rFonts w:ascii="Symbol" w:hAnsi="Symbol" w:hint="default"/>
      </w:rPr>
    </w:lvl>
    <w:lvl w:ilvl="8" w:tplc="A028C27A" w:tentative="1">
      <w:start w:val="1"/>
      <w:numFmt w:val="bullet"/>
      <w:lvlText w:val=""/>
      <w:lvlJc w:val="left"/>
      <w:pPr>
        <w:tabs>
          <w:tab w:val="num" w:pos="6480"/>
        </w:tabs>
        <w:ind w:left="6480" w:hanging="360"/>
      </w:pPr>
      <w:rPr>
        <w:rFonts w:ascii="Symbol" w:hAnsi="Symbol" w:hint="default"/>
      </w:rPr>
    </w:lvl>
  </w:abstractNum>
  <w:abstractNum w:abstractNumId="285">
    <w:nsid w:val="7AEC7F70"/>
    <w:multiLevelType w:val="hybridMultilevel"/>
    <w:tmpl w:val="E176ED0C"/>
    <w:lvl w:ilvl="0" w:tplc="41D4E1A4">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86">
    <w:nsid w:val="7B6B1A04"/>
    <w:multiLevelType w:val="hybridMultilevel"/>
    <w:tmpl w:val="77E639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7">
    <w:nsid w:val="7BFE1A87"/>
    <w:multiLevelType w:val="hybridMultilevel"/>
    <w:tmpl w:val="74BA6E5C"/>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8">
    <w:nsid w:val="7E002000"/>
    <w:multiLevelType w:val="hybridMultilevel"/>
    <w:tmpl w:val="9878A152"/>
    <w:lvl w:ilvl="0" w:tplc="E9BA09CE">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9">
    <w:nsid w:val="7E357E67"/>
    <w:multiLevelType w:val="hybridMultilevel"/>
    <w:tmpl w:val="620E3BD8"/>
    <w:lvl w:ilvl="0" w:tplc="D4AC69F6">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90">
    <w:nsid w:val="7E915D71"/>
    <w:multiLevelType w:val="hybridMultilevel"/>
    <w:tmpl w:val="121616F8"/>
    <w:lvl w:ilvl="0" w:tplc="8C22804A">
      <w:start w:val="1"/>
      <w:numFmt w:val="bullet"/>
      <w:lvlText w:val=""/>
      <w:lvlPicBulletId w:val="21"/>
      <w:lvlJc w:val="left"/>
      <w:pPr>
        <w:tabs>
          <w:tab w:val="num" w:pos="720"/>
        </w:tabs>
        <w:ind w:left="720" w:hanging="360"/>
      </w:pPr>
      <w:rPr>
        <w:rFonts w:ascii="Symbol" w:hAnsi="Symbol" w:hint="default"/>
      </w:rPr>
    </w:lvl>
    <w:lvl w:ilvl="1" w:tplc="1FCA13FC" w:tentative="1">
      <w:start w:val="1"/>
      <w:numFmt w:val="bullet"/>
      <w:lvlText w:val=""/>
      <w:lvlJc w:val="left"/>
      <w:pPr>
        <w:tabs>
          <w:tab w:val="num" w:pos="1440"/>
        </w:tabs>
        <w:ind w:left="1440" w:hanging="360"/>
      </w:pPr>
      <w:rPr>
        <w:rFonts w:ascii="Symbol" w:hAnsi="Symbol" w:hint="default"/>
      </w:rPr>
    </w:lvl>
    <w:lvl w:ilvl="2" w:tplc="2304A93C" w:tentative="1">
      <w:start w:val="1"/>
      <w:numFmt w:val="bullet"/>
      <w:lvlText w:val=""/>
      <w:lvlJc w:val="left"/>
      <w:pPr>
        <w:tabs>
          <w:tab w:val="num" w:pos="2160"/>
        </w:tabs>
        <w:ind w:left="2160" w:hanging="360"/>
      </w:pPr>
      <w:rPr>
        <w:rFonts w:ascii="Symbol" w:hAnsi="Symbol" w:hint="default"/>
      </w:rPr>
    </w:lvl>
    <w:lvl w:ilvl="3" w:tplc="F8FA1BDC" w:tentative="1">
      <w:start w:val="1"/>
      <w:numFmt w:val="bullet"/>
      <w:lvlText w:val=""/>
      <w:lvlJc w:val="left"/>
      <w:pPr>
        <w:tabs>
          <w:tab w:val="num" w:pos="2880"/>
        </w:tabs>
        <w:ind w:left="2880" w:hanging="360"/>
      </w:pPr>
      <w:rPr>
        <w:rFonts w:ascii="Symbol" w:hAnsi="Symbol" w:hint="default"/>
      </w:rPr>
    </w:lvl>
    <w:lvl w:ilvl="4" w:tplc="3F84FD30" w:tentative="1">
      <w:start w:val="1"/>
      <w:numFmt w:val="bullet"/>
      <w:lvlText w:val=""/>
      <w:lvlJc w:val="left"/>
      <w:pPr>
        <w:tabs>
          <w:tab w:val="num" w:pos="3600"/>
        </w:tabs>
        <w:ind w:left="3600" w:hanging="360"/>
      </w:pPr>
      <w:rPr>
        <w:rFonts w:ascii="Symbol" w:hAnsi="Symbol" w:hint="default"/>
      </w:rPr>
    </w:lvl>
    <w:lvl w:ilvl="5" w:tplc="9FD8AF62" w:tentative="1">
      <w:start w:val="1"/>
      <w:numFmt w:val="bullet"/>
      <w:lvlText w:val=""/>
      <w:lvlJc w:val="left"/>
      <w:pPr>
        <w:tabs>
          <w:tab w:val="num" w:pos="4320"/>
        </w:tabs>
        <w:ind w:left="4320" w:hanging="360"/>
      </w:pPr>
      <w:rPr>
        <w:rFonts w:ascii="Symbol" w:hAnsi="Symbol" w:hint="default"/>
      </w:rPr>
    </w:lvl>
    <w:lvl w:ilvl="6" w:tplc="B6C8AEDE" w:tentative="1">
      <w:start w:val="1"/>
      <w:numFmt w:val="bullet"/>
      <w:lvlText w:val=""/>
      <w:lvlJc w:val="left"/>
      <w:pPr>
        <w:tabs>
          <w:tab w:val="num" w:pos="5040"/>
        </w:tabs>
        <w:ind w:left="5040" w:hanging="360"/>
      </w:pPr>
      <w:rPr>
        <w:rFonts w:ascii="Symbol" w:hAnsi="Symbol" w:hint="default"/>
      </w:rPr>
    </w:lvl>
    <w:lvl w:ilvl="7" w:tplc="25826A38" w:tentative="1">
      <w:start w:val="1"/>
      <w:numFmt w:val="bullet"/>
      <w:lvlText w:val=""/>
      <w:lvlJc w:val="left"/>
      <w:pPr>
        <w:tabs>
          <w:tab w:val="num" w:pos="5760"/>
        </w:tabs>
        <w:ind w:left="5760" w:hanging="360"/>
      </w:pPr>
      <w:rPr>
        <w:rFonts w:ascii="Symbol" w:hAnsi="Symbol" w:hint="default"/>
      </w:rPr>
    </w:lvl>
    <w:lvl w:ilvl="8" w:tplc="4C0E1F94" w:tentative="1">
      <w:start w:val="1"/>
      <w:numFmt w:val="bullet"/>
      <w:lvlText w:val=""/>
      <w:lvlJc w:val="left"/>
      <w:pPr>
        <w:tabs>
          <w:tab w:val="num" w:pos="6480"/>
        </w:tabs>
        <w:ind w:left="6480" w:hanging="360"/>
      </w:pPr>
      <w:rPr>
        <w:rFonts w:ascii="Symbol" w:hAnsi="Symbol" w:hint="default"/>
      </w:rPr>
    </w:lvl>
  </w:abstractNum>
  <w:abstractNum w:abstractNumId="291">
    <w:nsid w:val="7EB947D4"/>
    <w:multiLevelType w:val="hybridMultilevel"/>
    <w:tmpl w:val="86B40864"/>
    <w:lvl w:ilvl="0" w:tplc="24C86E14">
      <w:start w:val="1"/>
      <w:numFmt w:val="bullet"/>
      <w:lvlText w:val=""/>
      <w:lvlPicBulletId w:val="4"/>
      <w:lvlJc w:val="left"/>
      <w:pPr>
        <w:tabs>
          <w:tab w:val="num" w:pos="720"/>
        </w:tabs>
        <w:ind w:left="720" w:hanging="360"/>
      </w:pPr>
      <w:rPr>
        <w:rFonts w:ascii="Symbol" w:hAnsi="Symbol" w:hint="default"/>
      </w:rPr>
    </w:lvl>
    <w:lvl w:ilvl="1" w:tplc="4D7856EE" w:tentative="1">
      <w:start w:val="1"/>
      <w:numFmt w:val="bullet"/>
      <w:lvlText w:val=""/>
      <w:lvlJc w:val="left"/>
      <w:pPr>
        <w:tabs>
          <w:tab w:val="num" w:pos="1440"/>
        </w:tabs>
        <w:ind w:left="1440" w:hanging="360"/>
      </w:pPr>
      <w:rPr>
        <w:rFonts w:ascii="Symbol" w:hAnsi="Symbol" w:hint="default"/>
      </w:rPr>
    </w:lvl>
    <w:lvl w:ilvl="2" w:tplc="76A40182" w:tentative="1">
      <w:start w:val="1"/>
      <w:numFmt w:val="bullet"/>
      <w:lvlText w:val=""/>
      <w:lvlJc w:val="left"/>
      <w:pPr>
        <w:tabs>
          <w:tab w:val="num" w:pos="2160"/>
        </w:tabs>
        <w:ind w:left="2160" w:hanging="360"/>
      </w:pPr>
      <w:rPr>
        <w:rFonts w:ascii="Symbol" w:hAnsi="Symbol" w:hint="default"/>
      </w:rPr>
    </w:lvl>
    <w:lvl w:ilvl="3" w:tplc="58CE7210" w:tentative="1">
      <w:start w:val="1"/>
      <w:numFmt w:val="bullet"/>
      <w:lvlText w:val=""/>
      <w:lvlJc w:val="left"/>
      <w:pPr>
        <w:tabs>
          <w:tab w:val="num" w:pos="2880"/>
        </w:tabs>
        <w:ind w:left="2880" w:hanging="360"/>
      </w:pPr>
      <w:rPr>
        <w:rFonts w:ascii="Symbol" w:hAnsi="Symbol" w:hint="default"/>
      </w:rPr>
    </w:lvl>
    <w:lvl w:ilvl="4" w:tplc="7334F17A" w:tentative="1">
      <w:start w:val="1"/>
      <w:numFmt w:val="bullet"/>
      <w:lvlText w:val=""/>
      <w:lvlJc w:val="left"/>
      <w:pPr>
        <w:tabs>
          <w:tab w:val="num" w:pos="3600"/>
        </w:tabs>
        <w:ind w:left="3600" w:hanging="360"/>
      </w:pPr>
      <w:rPr>
        <w:rFonts w:ascii="Symbol" w:hAnsi="Symbol" w:hint="default"/>
      </w:rPr>
    </w:lvl>
    <w:lvl w:ilvl="5" w:tplc="9506A566" w:tentative="1">
      <w:start w:val="1"/>
      <w:numFmt w:val="bullet"/>
      <w:lvlText w:val=""/>
      <w:lvlJc w:val="left"/>
      <w:pPr>
        <w:tabs>
          <w:tab w:val="num" w:pos="4320"/>
        </w:tabs>
        <w:ind w:left="4320" w:hanging="360"/>
      </w:pPr>
      <w:rPr>
        <w:rFonts w:ascii="Symbol" w:hAnsi="Symbol" w:hint="default"/>
      </w:rPr>
    </w:lvl>
    <w:lvl w:ilvl="6" w:tplc="D510703C" w:tentative="1">
      <w:start w:val="1"/>
      <w:numFmt w:val="bullet"/>
      <w:lvlText w:val=""/>
      <w:lvlJc w:val="left"/>
      <w:pPr>
        <w:tabs>
          <w:tab w:val="num" w:pos="5040"/>
        </w:tabs>
        <w:ind w:left="5040" w:hanging="360"/>
      </w:pPr>
      <w:rPr>
        <w:rFonts w:ascii="Symbol" w:hAnsi="Symbol" w:hint="default"/>
      </w:rPr>
    </w:lvl>
    <w:lvl w:ilvl="7" w:tplc="3F0C03CE" w:tentative="1">
      <w:start w:val="1"/>
      <w:numFmt w:val="bullet"/>
      <w:lvlText w:val=""/>
      <w:lvlJc w:val="left"/>
      <w:pPr>
        <w:tabs>
          <w:tab w:val="num" w:pos="5760"/>
        </w:tabs>
        <w:ind w:left="5760" w:hanging="360"/>
      </w:pPr>
      <w:rPr>
        <w:rFonts w:ascii="Symbol" w:hAnsi="Symbol" w:hint="default"/>
      </w:rPr>
    </w:lvl>
    <w:lvl w:ilvl="8" w:tplc="5B56643C" w:tentative="1">
      <w:start w:val="1"/>
      <w:numFmt w:val="bullet"/>
      <w:lvlText w:val=""/>
      <w:lvlJc w:val="left"/>
      <w:pPr>
        <w:tabs>
          <w:tab w:val="num" w:pos="6480"/>
        </w:tabs>
        <w:ind w:left="6480" w:hanging="360"/>
      </w:pPr>
      <w:rPr>
        <w:rFonts w:ascii="Symbol" w:hAnsi="Symbol" w:hint="default"/>
      </w:rPr>
    </w:lvl>
  </w:abstractNum>
  <w:abstractNum w:abstractNumId="292">
    <w:nsid w:val="7ED91E4D"/>
    <w:multiLevelType w:val="hybridMultilevel"/>
    <w:tmpl w:val="5A04B41C"/>
    <w:lvl w:ilvl="0" w:tplc="3140EAF2">
      <w:start w:val="1"/>
      <w:numFmt w:val="bullet"/>
      <w:lvlText w:val=""/>
      <w:lvlPicBulletId w:val="40"/>
      <w:lvlJc w:val="left"/>
      <w:pPr>
        <w:tabs>
          <w:tab w:val="num" w:pos="720"/>
        </w:tabs>
        <w:ind w:left="720" w:hanging="360"/>
      </w:pPr>
      <w:rPr>
        <w:rFonts w:ascii="Symbol" w:hAnsi="Symbol" w:hint="default"/>
      </w:rPr>
    </w:lvl>
    <w:lvl w:ilvl="1" w:tplc="CD5AB524" w:tentative="1">
      <w:start w:val="1"/>
      <w:numFmt w:val="bullet"/>
      <w:lvlText w:val=""/>
      <w:lvlJc w:val="left"/>
      <w:pPr>
        <w:tabs>
          <w:tab w:val="num" w:pos="1440"/>
        </w:tabs>
        <w:ind w:left="1440" w:hanging="360"/>
      </w:pPr>
      <w:rPr>
        <w:rFonts w:ascii="Symbol" w:hAnsi="Symbol" w:hint="default"/>
      </w:rPr>
    </w:lvl>
    <w:lvl w:ilvl="2" w:tplc="DD886354" w:tentative="1">
      <w:start w:val="1"/>
      <w:numFmt w:val="bullet"/>
      <w:lvlText w:val=""/>
      <w:lvlJc w:val="left"/>
      <w:pPr>
        <w:tabs>
          <w:tab w:val="num" w:pos="2160"/>
        </w:tabs>
        <w:ind w:left="2160" w:hanging="360"/>
      </w:pPr>
      <w:rPr>
        <w:rFonts w:ascii="Symbol" w:hAnsi="Symbol" w:hint="default"/>
      </w:rPr>
    </w:lvl>
    <w:lvl w:ilvl="3" w:tplc="0F9AFF30" w:tentative="1">
      <w:start w:val="1"/>
      <w:numFmt w:val="bullet"/>
      <w:lvlText w:val=""/>
      <w:lvlJc w:val="left"/>
      <w:pPr>
        <w:tabs>
          <w:tab w:val="num" w:pos="2880"/>
        </w:tabs>
        <w:ind w:left="2880" w:hanging="360"/>
      </w:pPr>
      <w:rPr>
        <w:rFonts w:ascii="Symbol" w:hAnsi="Symbol" w:hint="default"/>
      </w:rPr>
    </w:lvl>
    <w:lvl w:ilvl="4" w:tplc="71AE9AAE" w:tentative="1">
      <w:start w:val="1"/>
      <w:numFmt w:val="bullet"/>
      <w:lvlText w:val=""/>
      <w:lvlJc w:val="left"/>
      <w:pPr>
        <w:tabs>
          <w:tab w:val="num" w:pos="3600"/>
        </w:tabs>
        <w:ind w:left="3600" w:hanging="360"/>
      </w:pPr>
      <w:rPr>
        <w:rFonts w:ascii="Symbol" w:hAnsi="Symbol" w:hint="default"/>
      </w:rPr>
    </w:lvl>
    <w:lvl w:ilvl="5" w:tplc="AD3A28E8" w:tentative="1">
      <w:start w:val="1"/>
      <w:numFmt w:val="bullet"/>
      <w:lvlText w:val=""/>
      <w:lvlJc w:val="left"/>
      <w:pPr>
        <w:tabs>
          <w:tab w:val="num" w:pos="4320"/>
        </w:tabs>
        <w:ind w:left="4320" w:hanging="360"/>
      </w:pPr>
      <w:rPr>
        <w:rFonts w:ascii="Symbol" w:hAnsi="Symbol" w:hint="default"/>
      </w:rPr>
    </w:lvl>
    <w:lvl w:ilvl="6" w:tplc="B3CAD3A8" w:tentative="1">
      <w:start w:val="1"/>
      <w:numFmt w:val="bullet"/>
      <w:lvlText w:val=""/>
      <w:lvlJc w:val="left"/>
      <w:pPr>
        <w:tabs>
          <w:tab w:val="num" w:pos="5040"/>
        </w:tabs>
        <w:ind w:left="5040" w:hanging="360"/>
      </w:pPr>
      <w:rPr>
        <w:rFonts w:ascii="Symbol" w:hAnsi="Symbol" w:hint="default"/>
      </w:rPr>
    </w:lvl>
    <w:lvl w:ilvl="7" w:tplc="7AB4CD5E" w:tentative="1">
      <w:start w:val="1"/>
      <w:numFmt w:val="bullet"/>
      <w:lvlText w:val=""/>
      <w:lvlJc w:val="left"/>
      <w:pPr>
        <w:tabs>
          <w:tab w:val="num" w:pos="5760"/>
        </w:tabs>
        <w:ind w:left="5760" w:hanging="360"/>
      </w:pPr>
      <w:rPr>
        <w:rFonts w:ascii="Symbol" w:hAnsi="Symbol" w:hint="default"/>
      </w:rPr>
    </w:lvl>
    <w:lvl w:ilvl="8" w:tplc="44F01128" w:tentative="1">
      <w:start w:val="1"/>
      <w:numFmt w:val="bullet"/>
      <w:lvlText w:val=""/>
      <w:lvlJc w:val="left"/>
      <w:pPr>
        <w:tabs>
          <w:tab w:val="num" w:pos="6480"/>
        </w:tabs>
        <w:ind w:left="6480" w:hanging="360"/>
      </w:pPr>
      <w:rPr>
        <w:rFonts w:ascii="Symbol" w:hAnsi="Symbol" w:hint="default"/>
      </w:rPr>
    </w:lvl>
  </w:abstractNum>
  <w:abstractNum w:abstractNumId="293">
    <w:nsid w:val="7F26267D"/>
    <w:multiLevelType w:val="hybridMultilevel"/>
    <w:tmpl w:val="71AEA2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4">
    <w:nsid w:val="7F5C508B"/>
    <w:multiLevelType w:val="hybridMultilevel"/>
    <w:tmpl w:val="768685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5">
    <w:nsid w:val="7FCF0265"/>
    <w:multiLevelType w:val="hybridMultilevel"/>
    <w:tmpl w:val="367A5318"/>
    <w:lvl w:ilvl="0" w:tplc="AC1635E6">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num w:numId="1">
    <w:abstractNumId w:val="108"/>
  </w:num>
  <w:num w:numId="2">
    <w:abstractNumId w:val="25"/>
  </w:num>
  <w:num w:numId="3">
    <w:abstractNumId w:val="31"/>
  </w:num>
  <w:num w:numId="4">
    <w:abstractNumId w:val="195"/>
  </w:num>
  <w:num w:numId="5">
    <w:abstractNumId w:val="169"/>
  </w:num>
  <w:num w:numId="6">
    <w:abstractNumId w:val="255"/>
  </w:num>
  <w:num w:numId="7">
    <w:abstractNumId w:val="47"/>
  </w:num>
  <w:num w:numId="8">
    <w:abstractNumId w:val="143"/>
  </w:num>
  <w:num w:numId="9">
    <w:abstractNumId w:val="246"/>
  </w:num>
  <w:num w:numId="10">
    <w:abstractNumId w:val="59"/>
  </w:num>
  <w:num w:numId="11">
    <w:abstractNumId w:val="214"/>
  </w:num>
  <w:num w:numId="12">
    <w:abstractNumId w:val="86"/>
  </w:num>
  <w:num w:numId="13">
    <w:abstractNumId w:val="268"/>
  </w:num>
  <w:num w:numId="14">
    <w:abstractNumId w:val="252"/>
  </w:num>
  <w:num w:numId="15">
    <w:abstractNumId w:val="33"/>
  </w:num>
  <w:num w:numId="16">
    <w:abstractNumId w:val="180"/>
  </w:num>
  <w:num w:numId="17">
    <w:abstractNumId w:val="105"/>
  </w:num>
  <w:num w:numId="18">
    <w:abstractNumId w:val="201"/>
  </w:num>
  <w:num w:numId="19">
    <w:abstractNumId w:val="191"/>
  </w:num>
  <w:num w:numId="20">
    <w:abstractNumId w:val="216"/>
  </w:num>
  <w:num w:numId="21">
    <w:abstractNumId w:val="164"/>
  </w:num>
  <w:num w:numId="22">
    <w:abstractNumId w:val="23"/>
  </w:num>
  <w:num w:numId="23">
    <w:abstractNumId w:val="34"/>
  </w:num>
  <w:num w:numId="24">
    <w:abstractNumId w:val="6"/>
  </w:num>
  <w:num w:numId="25">
    <w:abstractNumId w:val="178"/>
  </w:num>
  <w:num w:numId="26">
    <w:abstractNumId w:val="129"/>
  </w:num>
  <w:num w:numId="27">
    <w:abstractNumId w:val="286"/>
  </w:num>
  <w:num w:numId="28">
    <w:abstractNumId w:val="32"/>
  </w:num>
  <w:num w:numId="29">
    <w:abstractNumId w:val="240"/>
  </w:num>
  <w:num w:numId="30">
    <w:abstractNumId w:val="194"/>
  </w:num>
  <w:num w:numId="31">
    <w:abstractNumId w:val="144"/>
  </w:num>
  <w:num w:numId="32">
    <w:abstractNumId w:val="68"/>
  </w:num>
  <w:num w:numId="33">
    <w:abstractNumId w:val="39"/>
  </w:num>
  <w:num w:numId="34">
    <w:abstractNumId w:val="155"/>
  </w:num>
  <w:num w:numId="35">
    <w:abstractNumId w:val="150"/>
  </w:num>
  <w:num w:numId="36">
    <w:abstractNumId w:val="81"/>
  </w:num>
  <w:num w:numId="37">
    <w:abstractNumId w:val="17"/>
  </w:num>
  <w:num w:numId="38">
    <w:abstractNumId w:val="288"/>
  </w:num>
  <w:num w:numId="39">
    <w:abstractNumId w:val="289"/>
  </w:num>
  <w:num w:numId="40">
    <w:abstractNumId w:val="56"/>
  </w:num>
  <w:num w:numId="41">
    <w:abstractNumId w:val="147"/>
  </w:num>
  <w:num w:numId="42">
    <w:abstractNumId w:val="138"/>
  </w:num>
  <w:num w:numId="43">
    <w:abstractNumId w:val="141"/>
  </w:num>
  <w:num w:numId="44">
    <w:abstractNumId w:val="107"/>
  </w:num>
  <w:num w:numId="45">
    <w:abstractNumId w:val="131"/>
  </w:num>
  <w:num w:numId="46">
    <w:abstractNumId w:val="242"/>
  </w:num>
  <w:num w:numId="47">
    <w:abstractNumId w:val="134"/>
  </w:num>
  <w:num w:numId="48">
    <w:abstractNumId w:val="75"/>
  </w:num>
  <w:num w:numId="49">
    <w:abstractNumId w:val="277"/>
  </w:num>
  <w:num w:numId="50">
    <w:abstractNumId w:val="96"/>
  </w:num>
  <w:num w:numId="51">
    <w:abstractNumId w:val="248"/>
  </w:num>
  <w:num w:numId="52">
    <w:abstractNumId w:val="74"/>
  </w:num>
  <w:num w:numId="53">
    <w:abstractNumId w:val="293"/>
  </w:num>
  <w:num w:numId="54">
    <w:abstractNumId w:val="149"/>
  </w:num>
  <w:num w:numId="55">
    <w:abstractNumId w:val="173"/>
  </w:num>
  <w:num w:numId="56">
    <w:abstractNumId w:val="3"/>
  </w:num>
  <w:num w:numId="57">
    <w:abstractNumId w:val="283"/>
  </w:num>
  <w:num w:numId="58">
    <w:abstractNumId w:val="78"/>
  </w:num>
  <w:num w:numId="59">
    <w:abstractNumId w:val="294"/>
  </w:num>
  <w:num w:numId="60">
    <w:abstractNumId w:val="89"/>
  </w:num>
  <w:num w:numId="61">
    <w:abstractNumId w:val="193"/>
  </w:num>
  <w:num w:numId="62">
    <w:abstractNumId w:val="124"/>
  </w:num>
  <w:num w:numId="63">
    <w:abstractNumId w:val="219"/>
  </w:num>
  <w:num w:numId="64">
    <w:abstractNumId w:val="83"/>
  </w:num>
  <w:num w:numId="65">
    <w:abstractNumId w:val="26"/>
  </w:num>
  <w:num w:numId="66">
    <w:abstractNumId w:val="64"/>
  </w:num>
  <w:num w:numId="67">
    <w:abstractNumId w:val="197"/>
  </w:num>
  <w:num w:numId="68">
    <w:abstractNumId w:val="54"/>
  </w:num>
  <w:num w:numId="69">
    <w:abstractNumId w:val="287"/>
  </w:num>
  <w:num w:numId="70">
    <w:abstractNumId w:val="222"/>
  </w:num>
  <w:num w:numId="71">
    <w:abstractNumId w:val="151"/>
  </w:num>
  <w:num w:numId="72">
    <w:abstractNumId w:val="273"/>
  </w:num>
  <w:num w:numId="73">
    <w:abstractNumId w:val="99"/>
  </w:num>
  <w:num w:numId="74">
    <w:abstractNumId w:val="235"/>
  </w:num>
  <w:num w:numId="75">
    <w:abstractNumId w:val="257"/>
  </w:num>
  <w:num w:numId="76">
    <w:abstractNumId w:val="179"/>
  </w:num>
  <w:num w:numId="77">
    <w:abstractNumId w:val="166"/>
  </w:num>
  <w:num w:numId="78">
    <w:abstractNumId w:val="282"/>
  </w:num>
  <w:num w:numId="79">
    <w:abstractNumId w:val="272"/>
  </w:num>
  <w:num w:numId="80">
    <w:abstractNumId w:val="140"/>
  </w:num>
  <w:num w:numId="81">
    <w:abstractNumId w:val="29"/>
  </w:num>
  <w:num w:numId="82">
    <w:abstractNumId w:val="158"/>
  </w:num>
  <w:num w:numId="83">
    <w:abstractNumId w:val="253"/>
  </w:num>
  <w:num w:numId="84">
    <w:abstractNumId w:val="170"/>
  </w:num>
  <w:num w:numId="85">
    <w:abstractNumId w:val="118"/>
  </w:num>
  <w:num w:numId="86">
    <w:abstractNumId w:val="69"/>
  </w:num>
  <w:num w:numId="87">
    <w:abstractNumId w:val="230"/>
  </w:num>
  <w:num w:numId="88">
    <w:abstractNumId w:val="126"/>
  </w:num>
  <w:num w:numId="89">
    <w:abstractNumId w:val="63"/>
  </w:num>
  <w:num w:numId="90">
    <w:abstractNumId w:val="104"/>
  </w:num>
  <w:num w:numId="91">
    <w:abstractNumId w:val="14"/>
  </w:num>
  <w:num w:numId="92">
    <w:abstractNumId w:val="30"/>
  </w:num>
  <w:num w:numId="93">
    <w:abstractNumId w:val="135"/>
  </w:num>
  <w:num w:numId="94">
    <w:abstractNumId w:val="85"/>
  </w:num>
  <w:num w:numId="95">
    <w:abstractNumId w:val="241"/>
  </w:num>
  <w:num w:numId="96">
    <w:abstractNumId w:val="62"/>
  </w:num>
  <w:num w:numId="97">
    <w:abstractNumId w:val="243"/>
  </w:num>
  <w:num w:numId="98">
    <w:abstractNumId w:val="274"/>
  </w:num>
  <w:num w:numId="99">
    <w:abstractNumId w:val="203"/>
  </w:num>
  <w:num w:numId="100">
    <w:abstractNumId w:val="239"/>
  </w:num>
  <w:num w:numId="101">
    <w:abstractNumId w:val="250"/>
  </w:num>
  <w:num w:numId="102">
    <w:abstractNumId w:val="210"/>
  </w:num>
  <w:num w:numId="103">
    <w:abstractNumId w:val="37"/>
  </w:num>
  <w:num w:numId="104">
    <w:abstractNumId w:val="73"/>
  </w:num>
  <w:num w:numId="105">
    <w:abstractNumId w:val="238"/>
  </w:num>
  <w:num w:numId="106">
    <w:abstractNumId w:val="291"/>
  </w:num>
  <w:num w:numId="107">
    <w:abstractNumId w:val="260"/>
  </w:num>
  <w:num w:numId="108">
    <w:abstractNumId w:val="110"/>
  </w:num>
  <w:num w:numId="109">
    <w:abstractNumId w:val="1"/>
  </w:num>
  <w:num w:numId="110">
    <w:abstractNumId w:val="256"/>
  </w:num>
  <w:num w:numId="111">
    <w:abstractNumId w:val="184"/>
  </w:num>
  <w:num w:numId="112">
    <w:abstractNumId w:val="146"/>
  </w:num>
  <w:num w:numId="113">
    <w:abstractNumId w:val="98"/>
  </w:num>
  <w:num w:numId="114">
    <w:abstractNumId w:val="221"/>
  </w:num>
  <w:num w:numId="115">
    <w:abstractNumId w:val="264"/>
  </w:num>
  <w:num w:numId="116">
    <w:abstractNumId w:val="196"/>
  </w:num>
  <w:num w:numId="117">
    <w:abstractNumId w:val="159"/>
  </w:num>
  <w:num w:numId="118">
    <w:abstractNumId w:val="20"/>
  </w:num>
  <w:num w:numId="119">
    <w:abstractNumId w:val="209"/>
  </w:num>
  <w:num w:numId="120">
    <w:abstractNumId w:val="67"/>
  </w:num>
  <w:num w:numId="121">
    <w:abstractNumId w:val="53"/>
  </w:num>
  <w:num w:numId="122">
    <w:abstractNumId w:val="233"/>
  </w:num>
  <w:num w:numId="123">
    <w:abstractNumId w:val="65"/>
  </w:num>
  <w:num w:numId="124">
    <w:abstractNumId w:val="261"/>
  </w:num>
  <w:num w:numId="125">
    <w:abstractNumId w:val="7"/>
  </w:num>
  <w:num w:numId="126">
    <w:abstractNumId w:val="168"/>
  </w:num>
  <w:num w:numId="127">
    <w:abstractNumId w:val="231"/>
  </w:num>
  <w:num w:numId="128">
    <w:abstractNumId w:val="28"/>
  </w:num>
  <w:num w:numId="129">
    <w:abstractNumId w:val="77"/>
  </w:num>
  <w:num w:numId="130">
    <w:abstractNumId w:val="106"/>
  </w:num>
  <w:num w:numId="131">
    <w:abstractNumId w:val="102"/>
  </w:num>
  <w:num w:numId="132">
    <w:abstractNumId w:val="161"/>
  </w:num>
  <w:num w:numId="133">
    <w:abstractNumId w:val="207"/>
  </w:num>
  <w:num w:numId="134">
    <w:abstractNumId w:val="35"/>
  </w:num>
  <w:num w:numId="135">
    <w:abstractNumId w:val="295"/>
  </w:num>
  <w:num w:numId="136">
    <w:abstractNumId w:val="42"/>
  </w:num>
  <w:num w:numId="137">
    <w:abstractNumId w:val="290"/>
  </w:num>
  <w:num w:numId="138">
    <w:abstractNumId w:val="237"/>
  </w:num>
  <w:num w:numId="139">
    <w:abstractNumId w:val="60"/>
  </w:num>
  <w:num w:numId="140">
    <w:abstractNumId w:val="213"/>
  </w:num>
  <w:num w:numId="141">
    <w:abstractNumId w:val="58"/>
  </w:num>
  <w:num w:numId="142">
    <w:abstractNumId w:val="101"/>
  </w:num>
  <w:num w:numId="143">
    <w:abstractNumId w:val="15"/>
  </w:num>
  <w:num w:numId="144">
    <w:abstractNumId w:val="186"/>
  </w:num>
  <w:num w:numId="145">
    <w:abstractNumId w:val="130"/>
  </w:num>
  <w:num w:numId="146">
    <w:abstractNumId w:val="5"/>
  </w:num>
  <w:num w:numId="147">
    <w:abstractNumId w:val="200"/>
  </w:num>
  <w:num w:numId="148">
    <w:abstractNumId w:val="262"/>
  </w:num>
  <w:num w:numId="149">
    <w:abstractNumId w:val="176"/>
  </w:num>
  <w:num w:numId="150">
    <w:abstractNumId w:val="187"/>
  </w:num>
  <w:num w:numId="151">
    <w:abstractNumId w:val="212"/>
  </w:num>
  <w:num w:numId="152">
    <w:abstractNumId w:val="208"/>
  </w:num>
  <w:num w:numId="153">
    <w:abstractNumId w:val="66"/>
  </w:num>
  <w:num w:numId="154">
    <w:abstractNumId w:val="278"/>
  </w:num>
  <w:num w:numId="155">
    <w:abstractNumId w:val="225"/>
  </w:num>
  <w:num w:numId="156">
    <w:abstractNumId w:val="154"/>
  </w:num>
  <w:num w:numId="157">
    <w:abstractNumId w:val="228"/>
  </w:num>
  <w:num w:numId="158">
    <w:abstractNumId w:val="251"/>
  </w:num>
  <w:num w:numId="159">
    <w:abstractNumId w:val="117"/>
  </w:num>
  <w:num w:numId="160">
    <w:abstractNumId w:val="181"/>
  </w:num>
  <w:num w:numId="161">
    <w:abstractNumId w:val="109"/>
  </w:num>
  <w:num w:numId="162">
    <w:abstractNumId w:val="249"/>
  </w:num>
  <w:num w:numId="163">
    <w:abstractNumId w:val="292"/>
  </w:num>
  <w:num w:numId="164">
    <w:abstractNumId w:val="113"/>
  </w:num>
  <w:num w:numId="165">
    <w:abstractNumId w:val="206"/>
  </w:num>
  <w:num w:numId="166">
    <w:abstractNumId w:val="226"/>
  </w:num>
  <w:num w:numId="167">
    <w:abstractNumId w:val="79"/>
  </w:num>
  <w:num w:numId="168">
    <w:abstractNumId w:val="244"/>
  </w:num>
  <w:num w:numId="169">
    <w:abstractNumId w:val="139"/>
  </w:num>
  <w:num w:numId="170">
    <w:abstractNumId w:val="198"/>
  </w:num>
  <w:num w:numId="171">
    <w:abstractNumId w:val="49"/>
  </w:num>
  <w:num w:numId="172">
    <w:abstractNumId w:val="284"/>
  </w:num>
  <w:num w:numId="173">
    <w:abstractNumId w:val="93"/>
  </w:num>
  <w:num w:numId="174">
    <w:abstractNumId w:val="167"/>
  </w:num>
  <w:num w:numId="175">
    <w:abstractNumId w:val="162"/>
  </w:num>
  <w:num w:numId="176">
    <w:abstractNumId w:val="281"/>
  </w:num>
  <w:num w:numId="177">
    <w:abstractNumId w:val="90"/>
  </w:num>
  <w:num w:numId="178">
    <w:abstractNumId w:val="190"/>
  </w:num>
  <w:num w:numId="179">
    <w:abstractNumId w:val="133"/>
  </w:num>
  <w:num w:numId="180">
    <w:abstractNumId w:val="182"/>
  </w:num>
  <w:num w:numId="181">
    <w:abstractNumId w:val="153"/>
  </w:num>
  <w:num w:numId="182">
    <w:abstractNumId w:val="275"/>
  </w:num>
  <w:num w:numId="183">
    <w:abstractNumId w:val="51"/>
  </w:num>
  <w:num w:numId="184">
    <w:abstractNumId w:val="8"/>
  </w:num>
  <w:num w:numId="185">
    <w:abstractNumId w:val="137"/>
  </w:num>
  <w:num w:numId="186">
    <w:abstractNumId w:val="61"/>
  </w:num>
  <w:num w:numId="187">
    <w:abstractNumId w:val="55"/>
  </w:num>
  <w:num w:numId="188">
    <w:abstractNumId w:val="94"/>
  </w:num>
  <w:num w:numId="189">
    <w:abstractNumId w:val="125"/>
  </w:num>
  <w:num w:numId="190">
    <w:abstractNumId w:val="38"/>
  </w:num>
  <w:num w:numId="191">
    <w:abstractNumId w:val="40"/>
  </w:num>
  <w:num w:numId="192">
    <w:abstractNumId w:val="258"/>
  </w:num>
  <w:num w:numId="193">
    <w:abstractNumId w:val="163"/>
  </w:num>
  <w:num w:numId="194">
    <w:abstractNumId w:val="217"/>
  </w:num>
  <w:num w:numId="195">
    <w:abstractNumId w:val="271"/>
  </w:num>
  <w:num w:numId="196">
    <w:abstractNumId w:val="199"/>
  </w:num>
  <w:num w:numId="197">
    <w:abstractNumId w:val="232"/>
  </w:num>
  <w:num w:numId="198">
    <w:abstractNumId w:val="50"/>
  </w:num>
  <w:num w:numId="199">
    <w:abstractNumId w:val="265"/>
  </w:num>
  <w:num w:numId="200">
    <w:abstractNumId w:val="121"/>
  </w:num>
  <w:num w:numId="201">
    <w:abstractNumId w:val="11"/>
  </w:num>
  <w:num w:numId="202">
    <w:abstractNumId w:val="192"/>
  </w:num>
  <w:num w:numId="203">
    <w:abstractNumId w:val="9"/>
  </w:num>
  <w:num w:numId="204">
    <w:abstractNumId w:val="122"/>
  </w:num>
  <w:num w:numId="205">
    <w:abstractNumId w:val="285"/>
  </w:num>
  <w:num w:numId="206">
    <w:abstractNumId w:val="4"/>
  </w:num>
  <w:num w:numId="207">
    <w:abstractNumId w:val="21"/>
  </w:num>
  <w:num w:numId="208">
    <w:abstractNumId w:val="115"/>
  </w:num>
  <w:num w:numId="209">
    <w:abstractNumId w:val="46"/>
  </w:num>
  <w:num w:numId="210">
    <w:abstractNumId w:val="127"/>
  </w:num>
  <w:num w:numId="211">
    <w:abstractNumId w:val="18"/>
  </w:num>
  <w:num w:numId="212">
    <w:abstractNumId w:val="88"/>
  </w:num>
  <w:num w:numId="213">
    <w:abstractNumId w:val="116"/>
  </w:num>
  <w:num w:numId="214">
    <w:abstractNumId w:val="10"/>
  </w:num>
  <w:num w:numId="215">
    <w:abstractNumId w:val="148"/>
  </w:num>
  <w:num w:numId="216">
    <w:abstractNumId w:val="76"/>
  </w:num>
  <w:num w:numId="217">
    <w:abstractNumId w:val="215"/>
  </w:num>
  <w:num w:numId="218">
    <w:abstractNumId w:val="136"/>
  </w:num>
  <w:num w:numId="219">
    <w:abstractNumId w:val="119"/>
  </w:num>
  <w:num w:numId="220">
    <w:abstractNumId w:val="174"/>
  </w:num>
  <w:num w:numId="221">
    <w:abstractNumId w:val="236"/>
  </w:num>
  <w:num w:numId="222">
    <w:abstractNumId w:val="175"/>
  </w:num>
  <w:num w:numId="223">
    <w:abstractNumId w:val="276"/>
  </w:num>
  <w:num w:numId="224">
    <w:abstractNumId w:val="103"/>
  </w:num>
  <w:num w:numId="225">
    <w:abstractNumId w:val="84"/>
  </w:num>
  <w:num w:numId="226">
    <w:abstractNumId w:val="259"/>
  </w:num>
  <w:num w:numId="227">
    <w:abstractNumId w:val="270"/>
  </w:num>
  <w:num w:numId="228">
    <w:abstractNumId w:val="43"/>
  </w:num>
  <w:num w:numId="229">
    <w:abstractNumId w:val="112"/>
  </w:num>
  <w:num w:numId="230">
    <w:abstractNumId w:val="48"/>
  </w:num>
  <w:num w:numId="231">
    <w:abstractNumId w:val="0"/>
  </w:num>
  <w:num w:numId="232">
    <w:abstractNumId w:val="52"/>
  </w:num>
  <w:num w:numId="233">
    <w:abstractNumId w:val="204"/>
  </w:num>
  <w:num w:numId="234">
    <w:abstractNumId w:val="44"/>
  </w:num>
  <w:num w:numId="235">
    <w:abstractNumId w:val="87"/>
  </w:num>
  <w:num w:numId="236">
    <w:abstractNumId w:val="229"/>
  </w:num>
  <w:num w:numId="237">
    <w:abstractNumId w:val="254"/>
  </w:num>
  <w:num w:numId="238">
    <w:abstractNumId w:val="80"/>
  </w:num>
  <w:num w:numId="239">
    <w:abstractNumId w:val="183"/>
  </w:num>
  <w:num w:numId="240">
    <w:abstractNumId w:val="114"/>
  </w:num>
  <w:num w:numId="241">
    <w:abstractNumId w:val="165"/>
  </w:num>
  <w:num w:numId="242">
    <w:abstractNumId w:val="97"/>
  </w:num>
  <w:num w:numId="243">
    <w:abstractNumId w:val="218"/>
  </w:num>
  <w:num w:numId="244">
    <w:abstractNumId w:val="247"/>
  </w:num>
  <w:num w:numId="245">
    <w:abstractNumId w:val="227"/>
  </w:num>
  <w:num w:numId="246">
    <w:abstractNumId w:val="2"/>
  </w:num>
  <w:num w:numId="247">
    <w:abstractNumId w:val="205"/>
  </w:num>
  <w:num w:numId="248">
    <w:abstractNumId w:val="70"/>
  </w:num>
  <w:num w:numId="249">
    <w:abstractNumId w:val="160"/>
  </w:num>
  <w:num w:numId="250">
    <w:abstractNumId w:val="45"/>
  </w:num>
  <w:num w:numId="251">
    <w:abstractNumId w:val="145"/>
  </w:num>
  <w:num w:numId="252">
    <w:abstractNumId w:val="234"/>
  </w:num>
  <w:num w:numId="253">
    <w:abstractNumId w:val="142"/>
  </w:num>
  <w:num w:numId="254">
    <w:abstractNumId w:val="279"/>
  </w:num>
  <w:num w:numId="255">
    <w:abstractNumId w:val="12"/>
  </w:num>
  <w:num w:numId="256">
    <w:abstractNumId w:val="188"/>
  </w:num>
  <w:num w:numId="257">
    <w:abstractNumId w:val="152"/>
  </w:num>
  <w:num w:numId="258">
    <w:abstractNumId w:val="156"/>
  </w:num>
  <w:num w:numId="259">
    <w:abstractNumId w:val="120"/>
  </w:num>
  <w:num w:numId="260">
    <w:abstractNumId w:val="132"/>
  </w:num>
  <w:num w:numId="261">
    <w:abstractNumId w:val="82"/>
  </w:num>
  <w:num w:numId="262">
    <w:abstractNumId w:val="189"/>
  </w:num>
  <w:num w:numId="263">
    <w:abstractNumId w:val="111"/>
  </w:num>
  <w:num w:numId="264">
    <w:abstractNumId w:val="224"/>
  </w:num>
  <w:num w:numId="265">
    <w:abstractNumId w:val="13"/>
  </w:num>
  <w:num w:numId="266">
    <w:abstractNumId w:val="223"/>
  </w:num>
  <w:num w:numId="267">
    <w:abstractNumId w:val="220"/>
  </w:num>
  <w:num w:numId="268">
    <w:abstractNumId w:val="185"/>
  </w:num>
  <w:num w:numId="269">
    <w:abstractNumId w:val="211"/>
  </w:num>
  <w:num w:numId="270">
    <w:abstractNumId w:val="202"/>
  </w:num>
  <w:num w:numId="271">
    <w:abstractNumId w:val="36"/>
  </w:num>
  <w:num w:numId="272">
    <w:abstractNumId w:val="171"/>
  </w:num>
  <w:num w:numId="273">
    <w:abstractNumId w:val="123"/>
  </w:num>
  <w:num w:numId="274">
    <w:abstractNumId w:val="95"/>
  </w:num>
  <w:num w:numId="275">
    <w:abstractNumId w:val="24"/>
  </w:num>
  <w:num w:numId="276">
    <w:abstractNumId w:val="263"/>
  </w:num>
  <w:num w:numId="277">
    <w:abstractNumId w:val="128"/>
  </w:num>
  <w:num w:numId="278">
    <w:abstractNumId w:val="92"/>
  </w:num>
  <w:num w:numId="279">
    <w:abstractNumId w:val="100"/>
  </w:num>
  <w:num w:numId="280">
    <w:abstractNumId w:val="71"/>
  </w:num>
  <w:num w:numId="281">
    <w:abstractNumId w:val="72"/>
  </w:num>
  <w:num w:numId="282">
    <w:abstractNumId w:val="157"/>
  </w:num>
  <w:num w:numId="283">
    <w:abstractNumId w:val="245"/>
  </w:num>
  <w:num w:numId="284">
    <w:abstractNumId w:val="177"/>
  </w:num>
  <w:num w:numId="285">
    <w:abstractNumId w:val="27"/>
  </w:num>
  <w:num w:numId="286">
    <w:abstractNumId w:val="22"/>
  </w:num>
  <w:num w:numId="287">
    <w:abstractNumId w:val="16"/>
  </w:num>
  <w:num w:numId="288">
    <w:abstractNumId w:val="91"/>
  </w:num>
  <w:num w:numId="289">
    <w:abstractNumId w:val="280"/>
  </w:num>
  <w:num w:numId="290">
    <w:abstractNumId w:val="57"/>
  </w:num>
  <w:num w:numId="291">
    <w:abstractNumId w:val="267"/>
  </w:num>
  <w:num w:numId="292">
    <w:abstractNumId w:val="172"/>
  </w:num>
  <w:num w:numId="293">
    <w:abstractNumId w:val="269"/>
  </w:num>
  <w:num w:numId="294">
    <w:abstractNumId w:val="41"/>
  </w:num>
  <w:num w:numId="295">
    <w:abstractNumId w:val="266"/>
  </w:num>
  <w:num w:numId="296">
    <w:abstractNumId w:val="19"/>
  </w:num>
  <w:numIdMacAtCleanup w:val="29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B3C92"/>
    <w:rsid w:val="000014ED"/>
    <w:rsid w:val="00010D32"/>
    <w:rsid w:val="0001103F"/>
    <w:rsid w:val="0001270E"/>
    <w:rsid w:val="00012752"/>
    <w:rsid w:val="000139DA"/>
    <w:rsid w:val="00014AAF"/>
    <w:rsid w:val="00015917"/>
    <w:rsid w:val="000167FF"/>
    <w:rsid w:val="00022F27"/>
    <w:rsid w:val="00032A20"/>
    <w:rsid w:val="00035E34"/>
    <w:rsid w:val="00036E23"/>
    <w:rsid w:val="0004431C"/>
    <w:rsid w:val="00045793"/>
    <w:rsid w:val="00046E74"/>
    <w:rsid w:val="00047686"/>
    <w:rsid w:val="00054B01"/>
    <w:rsid w:val="00055A40"/>
    <w:rsid w:val="00057A9E"/>
    <w:rsid w:val="00062E3B"/>
    <w:rsid w:val="00074585"/>
    <w:rsid w:val="00075D24"/>
    <w:rsid w:val="000817A8"/>
    <w:rsid w:val="00081EBA"/>
    <w:rsid w:val="00086E82"/>
    <w:rsid w:val="00096D4F"/>
    <w:rsid w:val="00097CCC"/>
    <w:rsid w:val="000A1FB6"/>
    <w:rsid w:val="000A4DC6"/>
    <w:rsid w:val="000A62B4"/>
    <w:rsid w:val="000B1612"/>
    <w:rsid w:val="000B23EE"/>
    <w:rsid w:val="000B28D3"/>
    <w:rsid w:val="000B5876"/>
    <w:rsid w:val="000B75F4"/>
    <w:rsid w:val="000C1FE6"/>
    <w:rsid w:val="000D19D0"/>
    <w:rsid w:val="000D73A4"/>
    <w:rsid w:val="000E132D"/>
    <w:rsid w:val="000E4E6C"/>
    <w:rsid w:val="000F1812"/>
    <w:rsid w:val="00104383"/>
    <w:rsid w:val="0010653D"/>
    <w:rsid w:val="00106AEB"/>
    <w:rsid w:val="001121CC"/>
    <w:rsid w:val="00113F71"/>
    <w:rsid w:val="00116FCA"/>
    <w:rsid w:val="00117647"/>
    <w:rsid w:val="00120E25"/>
    <w:rsid w:val="001226D5"/>
    <w:rsid w:val="00130220"/>
    <w:rsid w:val="00130788"/>
    <w:rsid w:val="0013155B"/>
    <w:rsid w:val="001337AE"/>
    <w:rsid w:val="00143CDB"/>
    <w:rsid w:val="001518B8"/>
    <w:rsid w:val="00151CC0"/>
    <w:rsid w:val="001535E1"/>
    <w:rsid w:val="00155507"/>
    <w:rsid w:val="001560F1"/>
    <w:rsid w:val="00172E54"/>
    <w:rsid w:val="001760D0"/>
    <w:rsid w:val="00182F80"/>
    <w:rsid w:val="0018378A"/>
    <w:rsid w:val="00191577"/>
    <w:rsid w:val="00197259"/>
    <w:rsid w:val="001A0B6F"/>
    <w:rsid w:val="001A1823"/>
    <w:rsid w:val="001A385F"/>
    <w:rsid w:val="001A47BB"/>
    <w:rsid w:val="001A5B8C"/>
    <w:rsid w:val="001B068C"/>
    <w:rsid w:val="001B141E"/>
    <w:rsid w:val="001B494D"/>
    <w:rsid w:val="001C0735"/>
    <w:rsid w:val="001C51B3"/>
    <w:rsid w:val="001D057C"/>
    <w:rsid w:val="001D1BD9"/>
    <w:rsid w:val="001D25EC"/>
    <w:rsid w:val="001D6DE1"/>
    <w:rsid w:val="001D78AE"/>
    <w:rsid w:val="001F61A3"/>
    <w:rsid w:val="001F6BF5"/>
    <w:rsid w:val="001F7079"/>
    <w:rsid w:val="001F7C37"/>
    <w:rsid w:val="002020CD"/>
    <w:rsid w:val="0021025E"/>
    <w:rsid w:val="00211344"/>
    <w:rsid w:val="00214369"/>
    <w:rsid w:val="0021473A"/>
    <w:rsid w:val="00222BCC"/>
    <w:rsid w:val="0022366F"/>
    <w:rsid w:val="00224FB9"/>
    <w:rsid w:val="00225220"/>
    <w:rsid w:val="002266FF"/>
    <w:rsid w:val="002309D8"/>
    <w:rsid w:val="00233C29"/>
    <w:rsid w:val="00236D73"/>
    <w:rsid w:val="0023776B"/>
    <w:rsid w:val="00237EAE"/>
    <w:rsid w:val="00240D5A"/>
    <w:rsid w:val="00241511"/>
    <w:rsid w:val="00243F7F"/>
    <w:rsid w:val="0024745C"/>
    <w:rsid w:val="00251289"/>
    <w:rsid w:val="00251708"/>
    <w:rsid w:val="002526BA"/>
    <w:rsid w:val="00252882"/>
    <w:rsid w:val="00252B83"/>
    <w:rsid w:val="00260C5A"/>
    <w:rsid w:val="002629CF"/>
    <w:rsid w:val="00262D42"/>
    <w:rsid w:val="002673F0"/>
    <w:rsid w:val="002709E3"/>
    <w:rsid w:val="002738F4"/>
    <w:rsid w:val="002813BB"/>
    <w:rsid w:val="00287B9B"/>
    <w:rsid w:val="00292A9E"/>
    <w:rsid w:val="00295EF5"/>
    <w:rsid w:val="0029699D"/>
    <w:rsid w:val="002A7D81"/>
    <w:rsid w:val="002B09EB"/>
    <w:rsid w:val="002B0EB4"/>
    <w:rsid w:val="002C2E0A"/>
    <w:rsid w:val="002C4947"/>
    <w:rsid w:val="002C63A9"/>
    <w:rsid w:val="002C6C85"/>
    <w:rsid w:val="002C7ED6"/>
    <w:rsid w:val="002D025F"/>
    <w:rsid w:val="002D5D7B"/>
    <w:rsid w:val="002D7D2D"/>
    <w:rsid w:val="002E277A"/>
    <w:rsid w:val="002F6447"/>
    <w:rsid w:val="002F6C8C"/>
    <w:rsid w:val="003030D6"/>
    <w:rsid w:val="0030467A"/>
    <w:rsid w:val="00305855"/>
    <w:rsid w:val="0031740A"/>
    <w:rsid w:val="003214FE"/>
    <w:rsid w:val="0032207C"/>
    <w:rsid w:val="00324E52"/>
    <w:rsid w:val="003323EF"/>
    <w:rsid w:val="003358EE"/>
    <w:rsid w:val="00335A0F"/>
    <w:rsid w:val="00336A90"/>
    <w:rsid w:val="0033701E"/>
    <w:rsid w:val="003462F8"/>
    <w:rsid w:val="00346BDD"/>
    <w:rsid w:val="0034741B"/>
    <w:rsid w:val="003529B8"/>
    <w:rsid w:val="00352D01"/>
    <w:rsid w:val="0035668C"/>
    <w:rsid w:val="00357145"/>
    <w:rsid w:val="003628B6"/>
    <w:rsid w:val="003710C6"/>
    <w:rsid w:val="003733B8"/>
    <w:rsid w:val="00387DC6"/>
    <w:rsid w:val="00387EE7"/>
    <w:rsid w:val="00392381"/>
    <w:rsid w:val="00393426"/>
    <w:rsid w:val="003936AB"/>
    <w:rsid w:val="00394AB5"/>
    <w:rsid w:val="003A09CC"/>
    <w:rsid w:val="003A579E"/>
    <w:rsid w:val="003B31DB"/>
    <w:rsid w:val="003B7BF8"/>
    <w:rsid w:val="003C05BC"/>
    <w:rsid w:val="003C0898"/>
    <w:rsid w:val="003C35D0"/>
    <w:rsid w:val="003C5D4C"/>
    <w:rsid w:val="003C5EB8"/>
    <w:rsid w:val="003C721D"/>
    <w:rsid w:val="003D500B"/>
    <w:rsid w:val="003D5188"/>
    <w:rsid w:val="003D55E4"/>
    <w:rsid w:val="003E09D1"/>
    <w:rsid w:val="003E0CE1"/>
    <w:rsid w:val="003E2A9F"/>
    <w:rsid w:val="003E353A"/>
    <w:rsid w:val="003E3D14"/>
    <w:rsid w:val="003E47D2"/>
    <w:rsid w:val="003F3A7B"/>
    <w:rsid w:val="00404958"/>
    <w:rsid w:val="00410093"/>
    <w:rsid w:val="004119D2"/>
    <w:rsid w:val="00411AD8"/>
    <w:rsid w:val="00416878"/>
    <w:rsid w:val="0042108A"/>
    <w:rsid w:val="0042222A"/>
    <w:rsid w:val="00425635"/>
    <w:rsid w:val="0042793A"/>
    <w:rsid w:val="00431610"/>
    <w:rsid w:val="004344BE"/>
    <w:rsid w:val="00434C14"/>
    <w:rsid w:val="0043739A"/>
    <w:rsid w:val="00446D7C"/>
    <w:rsid w:val="004476DF"/>
    <w:rsid w:val="00452A83"/>
    <w:rsid w:val="00452CC5"/>
    <w:rsid w:val="00453483"/>
    <w:rsid w:val="00453A43"/>
    <w:rsid w:val="00463468"/>
    <w:rsid w:val="004650C7"/>
    <w:rsid w:val="004707D2"/>
    <w:rsid w:val="004709B8"/>
    <w:rsid w:val="004711FA"/>
    <w:rsid w:val="00471693"/>
    <w:rsid w:val="00475B94"/>
    <w:rsid w:val="00475BFB"/>
    <w:rsid w:val="0048057A"/>
    <w:rsid w:val="004847F1"/>
    <w:rsid w:val="00487481"/>
    <w:rsid w:val="00493544"/>
    <w:rsid w:val="00493BB9"/>
    <w:rsid w:val="00494CD5"/>
    <w:rsid w:val="00495B5E"/>
    <w:rsid w:val="00496DDB"/>
    <w:rsid w:val="00497261"/>
    <w:rsid w:val="004A0F44"/>
    <w:rsid w:val="004A7CAE"/>
    <w:rsid w:val="004B7104"/>
    <w:rsid w:val="004D6E82"/>
    <w:rsid w:val="004D7F5D"/>
    <w:rsid w:val="004E11FB"/>
    <w:rsid w:val="004E31D4"/>
    <w:rsid w:val="004E4062"/>
    <w:rsid w:val="004E457C"/>
    <w:rsid w:val="004E7CFD"/>
    <w:rsid w:val="004F0F9D"/>
    <w:rsid w:val="004F19ED"/>
    <w:rsid w:val="004F3B24"/>
    <w:rsid w:val="004F49DB"/>
    <w:rsid w:val="004F525D"/>
    <w:rsid w:val="00502191"/>
    <w:rsid w:val="00511FC4"/>
    <w:rsid w:val="00524254"/>
    <w:rsid w:val="00535CDE"/>
    <w:rsid w:val="00535FDC"/>
    <w:rsid w:val="005365F7"/>
    <w:rsid w:val="005368DE"/>
    <w:rsid w:val="00536A66"/>
    <w:rsid w:val="00536BA1"/>
    <w:rsid w:val="00541475"/>
    <w:rsid w:val="00545CF0"/>
    <w:rsid w:val="00547830"/>
    <w:rsid w:val="00553C87"/>
    <w:rsid w:val="0055625C"/>
    <w:rsid w:val="005619C0"/>
    <w:rsid w:val="00562B08"/>
    <w:rsid w:val="00573A2B"/>
    <w:rsid w:val="0057716D"/>
    <w:rsid w:val="0059217A"/>
    <w:rsid w:val="00597760"/>
    <w:rsid w:val="005A1309"/>
    <w:rsid w:val="005A1FA0"/>
    <w:rsid w:val="005A5663"/>
    <w:rsid w:val="005B181E"/>
    <w:rsid w:val="005B288E"/>
    <w:rsid w:val="005B6518"/>
    <w:rsid w:val="005B7EE4"/>
    <w:rsid w:val="005C20B5"/>
    <w:rsid w:val="005C35A2"/>
    <w:rsid w:val="005C377B"/>
    <w:rsid w:val="005C4128"/>
    <w:rsid w:val="005D137E"/>
    <w:rsid w:val="005D213E"/>
    <w:rsid w:val="005E392B"/>
    <w:rsid w:val="005E47FE"/>
    <w:rsid w:val="005F6888"/>
    <w:rsid w:val="0060286F"/>
    <w:rsid w:val="00603651"/>
    <w:rsid w:val="00606748"/>
    <w:rsid w:val="00607E8E"/>
    <w:rsid w:val="00610DF5"/>
    <w:rsid w:val="006134B4"/>
    <w:rsid w:val="00613F30"/>
    <w:rsid w:val="00620178"/>
    <w:rsid w:val="00622857"/>
    <w:rsid w:val="00624D5D"/>
    <w:rsid w:val="006253CA"/>
    <w:rsid w:val="00627508"/>
    <w:rsid w:val="006357D2"/>
    <w:rsid w:val="00636219"/>
    <w:rsid w:val="00637BD9"/>
    <w:rsid w:val="00637F04"/>
    <w:rsid w:val="00641640"/>
    <w:rsid w:val="006519E1"/>
    <w:rsid w:val="006603EF"/>
    <w:rsid w:val="00662716"/>
    <w:rsid w:val="00664807"/>
    <w:rsid w:val="00664DBD"/>
    <w:rsid w:val="0066581D"/>
    <w:rsid w:val="006761E5"/>
    <w:rsid w:val="00684DB5"/>
    <w:rsid w:val="00684F85"/>
    <w:rsid w:val="00694B2A"/>
    <w:rsid w:val="006A361A"/>
    <w:rsid w:val="006A4802"/>
    <w:rsid w:val="006A6310"/>
    <w:rsid w:val="006A790C"/>
    <w:rsid w:val="006B51D9"/>
    <w:rsid w:val="006B67CD"/>
    <w:rsid w:val="006B7577"/>
    <w:rsid w:val="006B75BF"/>
    <w:rsid w:val="006C4508"/>
    <w:rsid w:val="006C60E9"/>
    <w:rsid w:val="006D351E"/>
    <w:rsid w:val="006D664E"/>
    <w:rsid w:val="006D6ADA"/>
    <w:rsid w:val="006F0962"/>
    <w:rsid w:val="006F0985"/>
    <w:rsid w:val="006F131E"/>
    <w:rsid w:val="006F16D6"/>
    <w:rsid w:val="00700F31"/>
    <w:rsid w:val="0070309C"/>
    <w:rsid w:val="00703794"/>
    <w:rsid w:val="007054F6"/>
    <w:rsid w:val="00707037"/>
    <w:rsid w:val="00707546"/>
    <w:rsid w:val="00707E43"/>
    <w:rsid w:val="00712F39"/>
    <w:rsid w:val="00714674"/>
    <w:rsid w:val="007171FD"/>
    <w:rsid w:val="007217B3"/>
    <w:rsid w:val="007322B0"/>
    <w:rsid w:val="00740C8C"/>
    <w:rsid w:val="00743242"/>
    <w:rsid w:val="00746954"/>
    <w:rsid w:val="0074711B"/>
    <w:rsid w:val="007501AA"/>
    <w:rsid w:val="0075421E"/>
    <w:rsid w:val="00760D20"/>
    <w:rsid w:val="007743B6"/>
    <w:rsid w:val="00774C77"/>
    <w:rsid w:val="0077580B"/>
    <w:rsid w:val="007768C0"/>
    <w:rsid w:val="007777D0"/>
    <w:rsid w:val="00781812"/>
    <w:rsid w:val="00783AB8"/>
    <w:rsid w:val="00784FB5"/>
    <w:rsid w:val="00785D3B"/>
    <w:rsid w:val="00786BA4"/>
    <w:rsid w:val="007873FE"/>
    <w:rsid w:val="007942E6"/>
    <w:rsid w:val="00795705"/>
    <w:rsid w:val="00797F87"/>
    <w:rsid w:val="007A1D6D"/>
    <w:rsid w:val="007A2969"/>
    <w:rsid w:val="007A40F8"/>
    <w:rsid w:val="007A5512"/>
    <w:rsid w:val="007A6FF5"/>
    <w:rsid w:val="007A7498"/>
    <w:rsid w:val="007A7776"/>
    <w:rsid w:val="007B2D05"/>
    <w:rsid w:val="007B7984"/>
    <w:rsid w:val="007C115B"/>
    <w:rsid w:val="007C54F1"/>
    <w:rsid w:val="007D1BE1"/>
    <w:rsid w:val="007D2C09"/>
    <w:rsid w:val="007F346C"/>
    <w:rsid w:val="007F5DAF"/>
    <w:rsid w:val="007F6B6B"/>
    <w:rsid w:val="007F7C2D"/>
    <w:rsid w:val="00802C77"/>
    <w:rsid w:val="0080504C"/>
    <w:rsid w:val="00810697"/>
    <w:rsid w:val="00815265"/>
    <w:rsid w:val="00817F83"/>
    <w:rsid w:val="00821857"/>
    <w:rsid w:val="00821EAB"/>
    <w:rsid w:val="00823F4D"/>
    <w:rsid w:val="00824722"/>
    <w:rsid w:val="00834A3F"/>
    <w:rsid w:val="008370F1"/>
    <w:rsid w:val="008454C4"/>
    <w:rsid w:val="008474F5"/>
    <w:rsid w:val="008476F6"/>
    <w:rsid w:val="0085493B"/>
    <w:rsid w:val="00855D40"/>
    <w:rsid w:val="00862DE2"/>
    <w:rsid w:val="008674EB"/>
    <w:rsid w:val="00871397"/>
    <w:rsid w:val="008714A3"/>
    <w:rsid w:val="00872B3F"/>
    <w:rsid w:val="00874CAC"/>
    <w:rsid w:val="00877A7D"/>
    <w:rsid w:val="00883D44"/>
    <w:rsid w:val="00891A61"/>
    <w:rsid w:val="00892A14"/>
    <w:rsid w:val="00893EFD"/>
    <w:rsid w:val="008955A6"/>
    <w:rsid w:val="008A0047"/>
    <w:rsid w:val="008A10B0"/>
    <w:rsid w:val="008A18DB"/>
    <w:rsid w:val="008A1C06"/>
    <w:rsid w:val="008A4A4F"/>
    <w:rsid w:val="008A6F34"/>
    <w:rsid w:val="008B37D6"/>
    <w:rsid w:val="008B3B36"/>
    <w:rsid w:val="008B5DD9"/>
    <w:rsid w:val="008B7146"/>
    <w:rsid w:val="008C0404"/>
    <w:rsid w:val="008C24D3"/>
    <w:rsid w:val="008C5D0E"/>
    <w:rsid w:val="008D0741"/>
    <w:rsid w:val="008D1533"/>
    <w:rsid w:val="008D73D5"/>
    <w:rsid w:val="008E13A1"/>
    <w:rsid w:val="008E18FD"/>
    <w:rsid w:val="008E3A4F"/>
    <w:rsid w:val="008E5320"/>
    <w:rsid w:val="008E55BF"/>
    <w:rsid w:val="008E794A"/>
    <w:rsid w:val="008F46F1"/>
    <w:rsid w:val="008F52AD"/>
    <w:rsid w:val="008F53B8"/>
    <w:rsid w:val="008F5A2C"/>
    <w:rsid w:val="008F7A24"/>
    <w:rsid w:val="00905092"/>
    <w:rsid w:val="0090580C"/>
    <w:rsid w:val="00907773"/>
    <w:rsid w:val="009078D6"/>
    <w:rsid w:val="00911A38"/>
    <w:rsid w:val="0091385E"/>
    <w:rsid w:val="00913B2D"/>
    <w:rsid w:val="0091416E"/>
    <w:rsid w:val="00917869"/>
    <w:rsid w:val="009262B2"/>
    <w:rsid w:val="00932E0D"/>
    <w:rsid w:val="00934F1B"/>
    <w:rsid w:val="00936A0C"/>
    <w:rsid w:val="009414A4"/>
    <w:rsid w:val="0094768D"/>
    <w:rsid w:val="009477B3"/>
    <w:rsid w:val="00952F21"/>
    <w:rsid w:val="00954DE3"/>
    <w:rsid w:val="00954EE8"/>
    <w:rsid w:val="0095692A"/>
    <w:rsid w:val="00957080"/>
    <w:rsid w:val="009603BC"/>
    <w:rsid w:val="00962D51"/>
    <w:rsid w:val="00963014"/>
    <w:rsid w:val="009727C4"/>
    <w:rsid w:val="0097375D"/>
    <w:rsid w:val="0097696B"/>
    <w:rsid w:val="009771CA"/>
    <w:rsid w:val="00977ADB"/>
    <w:rsid w:val="00980B38"/>
    <w:rsid w:val="00984504"/>
    <w:rsid w:val="0099094D"/>
    <w:rsid w:val="00992A56"/>
    <w:rsid w:val="0099401E"/>
    <w:rsid w:val="009A160C"/>
    <w:rsid w:val="009A2133"/>
    <w:rsid w:val="009A29BF"/>
    <w:rsid w:val="009A2E38"/>
    <w:rsid w:val="009A4965"/>
    <w:rsid w:val="009B5353"/>
    <w:rsid w:val="009C63A6"/>
    <w:rsid w:val="009D72C3"/>
    <w:rsid w:val="009E0D49"/>
    <w:rsid w:val="009E0F2D"/>
    <w:rsid w:val="009E4C4D"/>
    <w:rsid w:val="009E653E"/>
    <w:rsid w:val="00A00E07"/>
    <w:rsid w:val="00A02699"/>
    <w:rsid w:val="00A11D4A"/>
    <w:rsid w:val="00A21A65"/>
    <w:rsid w:val="00A31EFA"/>
    <w:rsid w:val="00A333E1"/>
    <w:rsid w:val="00A42555"/>
    <w:rsid w:val="00A442D6"/>
    <w:rsid w:val="00A50128"/>
    <w:rsid w:val="00A51BC7"/>
    <w:rsid w:val="00A54C93"/>
    <w:rsid w:val="00A55F2A"/>
    <w:rsid w:val="00A60E5F"/>
    <w:rsid w:val="00A61A40"/>
    <w:rsid w:val="00A634CA"/>
    <w:rsid w:val="00A635EF"/>
    <w:rsid w:val="00A76E8E"/>
    <w:rsid w:val="00A8234D"/>
    <w:rsid w:val="00A832BF"/>
    <w:rsid w:val="00A91CAA"/>
    <w:rsid w:val="00A91CDA"/>
    <w:rsid w:val="00A95E0F"/>
    <w:rsid w:val="00A96073"/>
    <w:rsid w:val="00A962AA"/>
    <w:rsid w:val="00AA435F"/>
    <w:rsid w:val="00AA4841"/>
    <w:rsid w:val="00AB15AB"/>
    <w:rsid w:val="00AB37D2"/>
    <w:rsid w:val="00AB5E85"/>
    <w:rsid w:val="00AB613F"/>
    <w:rsid w:val="00AC1E90"/>
    <w:rsid w:val="00AD003F"/>
    <w:rsid w:val="00AE4367"/>
    <w:rsid w:val="00AE60A0"/>
    <w:rsid w:val="00AF5329"/>
    <w:rsid w:val="00AF591C"/>
    <w:rsid w:val="00AF6B4D"/>
    <w:rsid w:val="00B00C01"/>
    <w:rsid w:val="00B015C1"/>
    <w:rsid w:val="00B0194C"/>
    <w:rsid w:val="00B0466F"/>
    <w:rsid w:val="00B04E19"/>
    <w:rsid w:val="00B04F51"/>
    <w:rsid w:val="00B0562A"/>
    <w:rsid w:val="00B06055"/>
    <w:rsid w:val="00B10370"/>
    <w:rsid w:val="00B12A53"/>
    <w:rsid w:val="00B14397"/>
    <w:rsid w:val="00B1777F"/>
    <w:rsid w:val="00B21B39"/>
    <w:rsid w:val="00B2266B"/>
    <w:rsid w:val="00B2336E"/>
    <w:rsid w:val="00B33C25"/>
    <w:rsid w:val="00B423C9"/>
    <w:rsid w:val="00B43134"/>
    <w:rsid w:val="00B44D68"/>
    <w:rsid w:val="00B45446"/>
    <w:rsid w:val="00B45977"/>
    <w:rsid w:val="00B50853"/>
    <w:rsid w:val="00B53B30"/>
    <w:rsid w:val="00B6028B"/>
    <w:rsid w:val="00B60F6E"/>
    <w:rsid w:val="00B618C9"/>
    <w:rsid w:val="00B625C3"/>
    <w:rsid w:val="00B63212"/>
    <w:rsid w:val="00B63805"/>
    <w:rsid w:val="00B63EA7"/>
    <w:rsid w:val="00B64017"/>
    <w:rsid w:val="00B64C7F"/>
    <w:rsid w:val="00B6685B"/>
    <w:rsid w:val="00B72270"/>
    <w:rsid w:val="00B83917"/>
    <w:rsid w:val="00B86382"/>
    <w:rsid w:val="00B86C27"/>
    <w:rsid w:val="00B87309"/>
    <w:rsid w:val="00B9080A"/>
    <w:rsid w:val="00B93A2C"/>
    <w:rsid w:val="00B94421"/>
    <w:rsid w:val="00BA039E"/>
    <w:rsid w:val="00BA2485"/>
    <w:rsid w:val="00BA406D"/>
    <w:rsid w:val="00BA451B"/>
    <w:rsid w:val="00BA60FA"/>
    <w:rsid w:val="00BB13BB"/>
    <w:rsid w:val="00BB2892"/>
    <w:rsid w:val="00BB3C92"/>
    <w:rsid w:val="00BB4B03"/>
    <w:rsid w:val="00BB7006"/>
    <w:rsid w:val="00BB777C"/>
    <w:rsid w:val="00BC53FB"/>
    <w:rsid w:val="00BC542E"/>
    <w:rsid w:val="00BD7B1B"/>
    <w:rsid w:val="00BD7C3A"/>
    <w:rsid w:val="00BE1C69"/>
    <w:rsid w:val="00BE28B6"/>
    <w:rsid w:val="00BE762F"/>
    <w:rsid w:val="00BE7C9D"/>
    <w:rsid w:val="00BF0CCE"/>
    <w:rsid w:val="00BF281B"/>
    <w:rsid w:val="00C10AE4"/>
    <w:rsid w:val="00C1136B"/>
    <w:rsid w:val="00C14323"/>
    <w:rsid w:val="00C21945"/>
    <w:rsid w:val="00C2284D"/>
    <w:rsid w:val="00C23694"/>
    <w:rsid w:val="00C25A36"/>
    <w:rsid w:val="00C262C9"/>
    <w:rsid w:val="00C276C2"/>
    <w:rsid w:val="00C33180"/>
    <w:rsid w:val="00C33812"/>
    <w:rsid w:val="00C37366"/>
    <w:rsid w:val="00C55A55"/>
    <w:rsid w:val="00C5782A"/>
    <w:rsid w:val="00C616F1"/>
    <w:rsid w:val="00C67368"/>
    <w:rsid w:val="00C678B2"/>
    <w:rsid w:val="00C72E81"/>
    <w:rsid w:val="00C94EB5"/>
    <w:rsid w:val="00C973A2"/>
    <w:rsid w:val="00CA549F"/>
    <w:rsid w:val="00CA6493"/>
    <w:rsid w:val="00CB0BF8"/>
    <w:rsid w:val="00CB24D9"/>
    <w:rsid w:val="00CB65CB"/>
    <w:rsid w:val="00CB68C3"/>
    <w:rsid w:val="00CC3D28"/>
    <w:rsid w:val="00CD00DE"/>
    <w:rsid w:val="00CD0122"/>
    <w:rsid w:val="00CD09E2"/>
    <w:rsid w:val="00CD2478"/>
    <w:rsid w:val="00CD3AE8"/>
    <w:rsid w:val="00CD5764"/>
    <w:rsid w:val="00CE0D28"/>
    <w:rsid w:val="00CE1513"/>
    <w:rsid w:val="00CE2CFA"/>
    <w:rsid w:val="00CE31D1"/>
    <w:rsid w:val="00CE3D49"/>
    <w:rsid w:val="00CE6A2E"/>
    <w:rsid w:val="00CE75FD"/>
    <w:rsid w:val="00CF7C1B"/>
    <w:rsid w:val="00D00DC5"/>
    <w:rsid w:val="00D06140"/>
    <w:rsid w:val="00D074C3"/>
    <w:rsid w:val="00D07801"/>
    <w:rsid w:val="00D13517"/>
    <w:rsid w:val="00D16999"/>
    <w:rsid w:val="00D22C04"/>
    <w:rsid w:val="00D31145"/>
    <w:rsid w:val="00D340EF"/>
    <w:rsid w:val="00D358EC"/>
    <w:rsid w:val="00D41AC5"/>
    <w:rsid w:val="00D422E5"/>
    <w:rsid w:val="00D43674"/>
    <w:rsid w:val="00D45E47"/>
    <w:rsid w:val="00D47BF8"/>
    <w:rsid w:val="00D5483F"/>
    <w:rsid w:val="00D60E0C"/>
    <w:rsid w:val="00D62390"/>
    <w:rsid w:val="00D632BC"/>
    <w:rsid w:val="00D65C54"/>
    <w:rsid w:val="00D740FD"/>
    <w:rsid w:val="00D835A5"/>
    <w:rsid w:val="00D83A90"/>
    <w:rsid w:val="00D929C2"/>
    <w:rsid w:val="00D937BA"/>
    <w:rsid w:val="00D939F7"/>
    <w:rsid w:val="00D93F27"/>
    <w:rsid w:val="00DA080B"/>
    <w:rsid w:val="00DA42B7"/>
    <w:rsid w:val="00DA453B"/>
    <w:rsid w:val="00DA58B6"/>
    <w:rsid w:val="00DA664A"/>
    <w:rsid w:val="00DB2238"/>
    <w:rsid w:val="00DB4496"/>
    <w:rsid w:val="00DB6AB8"/>
    <w:rsid w:val="00DC187B"/>
    <w:rsid w:val="00DC5673"/>
    <w:rsid w:val="00DC60F7"/>
    <w:rsid w:val="00DD1241"/>
    <w:rsid w:val="00DE00F9"/>
    <w:rsid w:val="00DE4DC4"/>
    <w:rsid w:val="00DE7B1E"/>
    <w:rsid w:val="00DE7F6A"/>
    <w:rsid w:val="00E01CFC"/>
    <w:rsid w:val="00E0513B"/>
    <w:rsid w:val="00E1304C"/>
    <w:rsid w:val="00E14AC6"/>
    <w:rsid w:val="00E16B71"/>
    <w:rsid w:val="00E17D27"/>
    <w:rsid w:val="00E20B38"/>
    <w:rsid w:val="00E22FBC"/>
    <w:rsid w:val="00E26188"/>
    <w:rsid w:val="00E2624C"/>
    <w:rsid w:val="00E274DC"/>
    <w:rsid w:val="00E36627"/>
    <w:rsid w:val="00E40328"/>
    <w:rsid w:val="00E44EA2"/>
    <w:rsid w:val="00E46502"/>
    <w:rsid w:val="00E46909"/>
    <w:rsid w:val="00E53494"/>
    <w:rsid w:val="00E559F1"/>
    <w:rsid w:val="00E56DCA"/>
    <w:rsid w:val="00E6283D"/>
    <w:rsid w:val="00E6488A"/>
    <w:rsid w:val="00E64A6A"/>
    <w:rsid w:val="00E65593"/>
    <w:rsid w:val="00E66049"/>
    <w:rsid w:val="00E72A81"/>
    <w:rsid w:val="00E826D9"/>
    <w:rsid w:val="00E9083C"/>
    <w:rsid w:val="00E90DCF"/>
    <w:rsid w:val="00E97B51"/>
    <w:rsid w:val="00EA44C2"/>
    <w:rsid w:val="00EA4720"/>
    <w:rsid w:val="00EA4F75"/>
    <w:rsid w:val="00EB1B99"/>
    <w:rsid w:val="00EB257E"/>
    <w:rsid w:val="00EB396E"/>
    <w:rsid w:val="00EC03AB"/>
    <w:rsid w:val="00EC0494"/>
    <w:rsid w:val="00EC2B87"/>
    <w:rsid w:val="00EC496C"/>
    <w:rsid w:val="00EC54CB"/>
    <w:rsid w:val="00ED0490"/>
    <w:rsid w:val="00ED35D8"/>
    <w:rsid w:val="00ED5031"/>
    <w:rsid w:val="00EE1AC8"/>
    <w:rsid w:val="00EE58E1"/>
    <w:rsid w:val="00EE665E"/>
    <w:rsid w:val="00EF0631"/>
    <w:rsid w:val="00EF5573"/>
    <w:rsid w:val="00EF5836"/>
    <w:rsid w:val="00F07AD3"/>
    <w:rsid w:val="00F16722"/>
    <w:rsid w:val="00F17678"/>
    <w:rsid w:val="00F245C9"/>
    <w:rsid w:val="00F247AE"/>
    <w:rsid w:val="00F263EC"/>
    <w:rsid w:val="00F278BD"/>
    <w:rsid w:val="00F409AD"/>
    <w:rsid w:val="00F4292A"/>
    <w:rsid w:val="00F44383"/>
    <w:rsid w:val="00F533CB"/>
    <w:rsid w:val="00F55335"/>
    <w:rsid w:val="00F57EE2"/>
    <w:rsid w:val="00F60DB8"/>
    <w:rsid w:val="00F61344"/>
    <w:rsid w:val="00F63DE3"/>
    <w:rsid w:val="00F64AD1"/>
    <w:rsid w:val="00F71E6E"/>
    <w:rsid w:val="00F73699"/>
    <w:rsid w:val="00F74F8F"/>
    <w:rsid w:val="00F75779"/>
    <w:rsid w:val="00F77C0F"/>
    <w:rsid w:val="00F82ABE"/>
    <w:rsid w:val="00F83671"/>
    <w:rsid w:val="00F838A6"/>
    <w:rsid w:val="00F9071E"/>
    <w:rsid w:val="00F93BF3"/>
    <w:rsid w:val="00F948A3"/>
    <w:rsid w:val="00F97E86"/>
    <w:rsid w:val="00FA04E3"/>
    <w:rsid w:val="00FA5C25"/>
    <w:rsid w:val="00FA6E1D"/>
    <w:rsid w:val="00FA7407"/>
    <w:rsid w:val="00FB1C6B"/>
    <w:rsid w:val="00FB344A"/>
    <w:rsid w:val="00FC3B25"/>
    <w:rsid w:val="00FC700D"/>
    <w:rsid w:val="00FE060C"/>
    <w:rsid w:val="00FE3DD2"/>
    <w:rsid w:val="00FE69E4"/>
    <w:rsid w:val="00FF436A"/>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10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1D1BD9"/>
    <w:rPr>
      <w:rFonts w:ascii="Arial" w:hAnsi="Arial"/>
      <w:sz w:val="20"/>
      <w:lang w:eastAsia="en-US"/>
    </w:rPr>
  </w:style>
  <w:style w:type="paragraph" w:styleId="Heading1">
    <w:name w:val="heading 1"/>
    <w:basedOn w:val="Normal"/>
    <w:next w:val="Normal"/>
    <w:link w:val="Heading1Char"/>
    <w:uiPriority w:val="99"/>
    <w:qFormat/>
    <w:rsid w:val="0090580C"/>
    <w:pPr>
      <w:keepNext/>
      <w:keepLines/>
      <w:numPr>
        <w:numId w:val="3"/>
      </w:numPr>
      <w:spacing w:before="120" w:after="120"/>
      <w:outlineLvl w:val="0"/>
    </w:pPr>
    <w:rPr>
      <w:b/>
      <w:bCs/>
      <w:caps/>
      <w:sz w:val="28"/>
      <w:szCs w:val="28"/>
      <w:lang w:eastAsia="ja-JP"/>
    </w:rPr>
  </w:style>
  <w:style w:type="paragraph" w:styleId="Heading2">
    <w:name w:val="heading 2"/>
    <w:basedOn w:val="Normal"/>
    <w:next w:val="Normal"/>
    <w:link w:val="Heading2Char"/>
    <w:uiPriority w:val="99"/>
    <w:qFormat/>
    <w:rsid w:val="0090580C"/>
    <w:pPr>
      <w:keepNext/>
      <w:keepLines/>
      <w:numPr>
        <w:ilvl w:val="1"/>
        <w:numId w:val="3"/>
      </w:numPr>
      <w:spacing w:before="120" w:after="120"/>
      <w:outlineLvl w:val="1"/>
    </w:pPr>
    <w:rPr>
      <w:b/>
      <w:bCs/>
      <w:sz w:val="26"/>
      <w:szCs w:val="26"/>
      <w:lang w:eastAsia="ja-JP"/>
    </w:rPr>
  </w:style>
  <w:style w:type="paragraph" w:styleId="Heading3">
    <w:name w:val="heading 3"/>
    <w:basedOn w:val="Normal"/>
    <w:next w:val="Normal"/>
    <w:link w:val="Heading3Char"/>
    <w:uiPriority w:val="99"/>
    <w:qFormat/>
    <w:rsid w:val="00F4292A"/>
    <w:pPr>
      <w:keepNext/>
      <w:keepLines/>
      <w:numPr>
        <w:ilvl w:val="2"/>
        <w:numId w:val="3"/>
      </w:numPr>
      <w:spacing w:before="120" w:after="120"/>
      <w:outlineLvl w:val="2"/>
    </w:pPr>
    <w:rPr>
      <w:b/>
      <w:bCs/>
      <w:sz w:val="24"/>
      <w:szCs w:val="20"/>
      <w:lang w:eastAsia="ja-JP"/>
    </w:rPr>
  </w:style>
  <w:style w:type="paragraph" w:styleId="Heading4">
    <w:name w:val="heading 4"/>
    <w:basedOn w:val="Normal"/>
    <w:next w:val="Normal"/>
    <w:link w:val="Heading4Char"/>
    <w:uiPriority w:val="99"/>
    <w:qFormat/>
    <w:rsid w:val="00A95E0F"/>
    <w:pPr>
      <w:keepNext/>
      <w:keepLines/>
      <w:numPr>
        <w:ilvl w:val="3"/>
        <w:numId w:val="3"/>
      </w:numPr>
      <w:spacing w:before="200"/>
      <w:outlineLvl w:val="3"/>
    </w:pPr>
    <w:rPr>
      <w:b/>
      <w:bCs/>
      <w:iCs/>
      <w:szCs w:val="20"/>
      <w:lang w:eastAsia="ja-JP"/>
    </w:rPr>
  </w:style>
  <w:style w:type="paragraph" w:styleId="Heading5">
    <w:name w:val="heading 5"/>
    <w:basedOn w:val="Normal"/>
    <w:next w:val="Normal"/>
    <w:link w:val="Heading5Char"/>
    <w:uiPriority w:val="99"/>
    <w:qFormat/>
    <w:rsid w:val="00DC5673"/>
    <w:pPr>
      <w:keepNext/>
      <w:keepLines/>
      <w:numPr>
        <w:ilvl w:val="4"/>
        <w:numId w:val="3"/>
      </w:numPr>
      <w:spacing w:before="200"/>
      <w:outlineLvl w:val="4"/>
    </w:pPr>
    <w:rPr>
      <w:rFonts w:ascii="Cambria" w:hAnsi="Cambria"/>
      <w:color w:val="243F60"/>
      <w:szCs w:val="20"/>
      <w:lang w:eastAsia="ja-JP"/>
    </w:rPr>
  </w:style>
  <w:style w:type="paragraph" w:styleId="Heading6">
    <w:name w:val="heading 6"/>
    <w:basedOn w:val="Normal"/>
    <w:next w:val="Normal"/>
    <w:link w:val="Heading6Char"/>
    <w:uiPriority w:val="99"/>
    <w:qFormat/>
    <w:rsid w:val="00DC5673"/>
    <w:pPr>
      <w:keepNext/>
      <w:keepLines/>
      <w:numPr>
        <w:ilvl w:val="5"/>
        <w:numId w:val="3"/>
      </w:numPr>
      <w:spacing w:before="200"/>
      <w:outlineLvl w:val="5"/>
    </w:pPr>
    <w:rPr>
      <w:rFonts w:ascii="Cambria" w:hAnsi="Cambria"/>
      <w:i/>
      <w:iCs/>
      <w:color w:val="243F60"/>
      <w:szCs w:val="20"/>
      <w:lang w:eastAsia="ja-JP"/>
    </w:rPr>
  </w:style>
  <w:style w:type="paragraph" w:styleId="Heading7">
    <w:name w:val="heading 7"/>
    <w:basedOn w:val="Normal"/>
    <w:next w:val="Normal"/>
    <w:link w:val="Heading7Char"/>
    <w:uiPriority w:val="99"/>
    <w:qFormat/>
    <w:rsid w:val="00DC5673"/>
    <w:pPr>
      <w:keepNext/>
      <w:keepLines/>
      <w:numPr>
        <w:ilvl w:val="6"/>
        <w:numId w:val="3"/>
      </w:numPr>
      <w:spacing w:before="200"/>
      <w:outlineLvl w:val="6"/>
    </w:pPr>
    <w:rPr>
      <w:rFonts w:ascii="Cambria" w:hAnsi="Cambria"/>
      <w:i/>
      <w:iCs/>
      <w:color w:val="404040"/>
      <w:szCs w:val="20"/>
      <w:lang w:eastAsia="ja-JP"/>
    </w:rPr>
  </w:style>
  <w:style w:type="paragraph" w:styleId="Heading8">
    <w:name w:val="heading 8"/>
    <w:basedOn w:val="Normal"/>
    <w:next w:val="Normal"/>
    <w:link w:val="Heading8Char"/>
    <w:uiPriority w:val="99"/>
    <w:qFormat/>
    <w:rsid w:val="00DC5673"/>
    <w:pPr>
      <w:keepNext/>
      <w:keepLines/>
      <w:numPr>
        <w:ilvl w:val="7"/>
        <w:numId w:val="3"/>
      </w:numPr>
      <w:spacing w:before="200"/>
      <w:outlineLvl w:val="7"/>
    </w:pPr>
    <w:rPr>
      <w:rFonts w:ascii="Cambria" w:hAnsi="Cambria"/>
      <w:color w:val="404040"/>
      <w:szCs w:val="20"/>
      <w:lang w:eastAsia="ja-JP"/>
    </w:rPr>
  </w:style>
  <w:style w:type="paragraph" w:styleId="Heading9">
    <w:name w:val="heading 9"/>
    <w:basedOn w:val="Normal"/>
    <w:next w:val="Normal"/>
    <w:link w:val="Heading9Char"/>
    <w:uiPriority w:val="99"/>
    <w:qFormat/>
    <w:rsid w:val="00DC5673"/>
    <w:pPr>
      <w:keepNext/>
      <w:keepLines/>
      <w:numPr>
        <w:ilvl w:val="8"/>
        <w:numId w:val="3"/>
      </w:numPr>
      <w:spacing w:before="200"/>
      <w:outlineLvl w:val="8"/>
    </w:pPr>
    <w:rPr>
      <w:rFonts w:ascii="Cambria" w:hAnsi="Cambria"/>
      <w:i/>
      <w:iCs/>
      <w:color w:val="404040"/>
      <w:szCs w:val="20"/>
      <w:lang w:eastAsia="ja-JP"/>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DB4496"/>
    <w:rPr>
      <w:rFonts w:ascii="Arial" w:hAnsi="Arial" w:cs="Times New Roman"/>
      <w:b/>
      <w:caps/>
      <w:sz w:val="28"/>
    </w:rPr>
  </w:style>
  <w:style w:type="character" w:customStyle="1" w:styleId="Heading2Char">
    <w:name w:val="Heading 2 Char"/>
    <w:basedOn w:val="DefaultParagraphFont"/>
    <w:link w:val="Heading2"/>
    <w:uiPriority w:val="99"/>
    <w:locked/>
    <w:rsid w:val="0090580C"/>
    <w:rPr>
      <w:rFonts w:ascii="Arial" w:hAnsi="Arial" w:cs="Times New Roman"/>
      <w:b/>
      <w:sz w:val="26"/>
    </w:rPr>
  </w:style>
  <w:style w:type="character" w:customStyle="1" w:styleId="Heading3Char">
    <w:name w:val="Heading 3 Char"/>
    <w:basedOn w:val="DefaultParagraphFont"/>
    <w:link w:val="Heading3"/>
    <w:uiPriority w:val="99"/>
    <w:locked/>
    <w:rsid w:val="00F4292A"/>
    <w:rPr>
      <w:rFonts w:ascii="Arial" w:hAnsi="Arial" w:cs="Times New Roman"/>
      <w:b/>
      <w:sz w:val="24"/>
    </w:rPr>
  </w:style>
  <w:style w:type="character" w:customStyle="1" w:styleId="Heading4Char">
    <w:name w:val="Heading 4 Char"/>
    <w:basedOn w:val="DefaultParagraphFont"/>
    <w:link w:val="Heading4"/>
    <w:uiPriority w:val="99"/>
    <w:locked/>
    <w:rsid w:val="00A95E0F"/>
    <w:rPr>
      <w:rFonts w:ascii="Arial" w:hAnsi="Arial" w:cs="Times New Roman"/>
      <w:b/>
      <w:sz w:val="20"/>
    </w:rPr>
  </w:style>
  <w:style w:type="character" w:customStyle="1" w:styleId="Heading5Char">
    <w:name w:val="Heading 5 Char"/>
    <w:basedOn w:val="DefaultParagraphFont"/>
    <w:link w:val="Heading5"/>
    <w:uiPriority w:val="99"/>
    <w:semiHidden/>
    <w:locked/>
    <w:rsid w:val="00DC5673"/>
    <w:rPr>
      <w:rFonts w:ascii="Cambria" w:hAnsi="Cambria" w:cs="Times New Roman"/>
      <w:color w:val="243F60"/>
      <w:sz w:val="20"/>
    </w:rPr>
  </w:style>
  <w:style w:type="character" w:customStyle="1" w:styleId="Heading6Char">
    <w:name w:val="Heading 6 Char"/>
    <w:basedOn w:val="DefaultParagraphFont"/>
    <w:link w:val="Heading6"/>
    <w:uiPriority w:val="99"/>
    <w:semiHidden/>
    <w:locked/>
    <w:rsid w:val="00DC5673"/>
    <w:rPr>
      <w:rFonts w:ascii="Cambria" w:hAnsi="Cambria" w:cs="Times New Roman"/>
      <w:i/>
      <w:color w:val="243F60"/>
      <w:sz w:val="20"/>
    </w:rPr>
  </w:style>
  <w:style w:type="character" w:customStyle="1" w:styleId="Heading7Char">
    <w:name w:val="Heading 7 Char"/>
    <w:basedOn w:val="DefaultParagraphFont"/>
    <w:link w:val="Heading7"/>
    <w:uiPriority w:val="99"/>
    <w:locked/>
    <w:rsid w:val="00DC5673"/>
    <w:rPr>
      <w:rFonts w:ascii="Cambria" w:hAnsi="Cambria" w:cs="Times New Roman"/>
      <w:i/>
      <w:color w:val="404040"/>
      <w:sz w:val="20"/>
    </w:rPr>
  </w:style>
  <w:style w:type="character" w:customStyle="1" w:styleId="Heading8Char">
    <w:name w:val="Heading 8 Char"/>
    <w:basedOn w:val="DefaultParagraphFont"/>
    <w:link w:val="Heading8"/>
    <w:uiPriority w:val="99"/>
    <w:semiHidden/>
    <w:locked/>
    <w:rsid w:val="00DC5673"/>
    <w:rPr>
      <w:rFonts w:ascii="Cambria" w:hAnsi="Cambria" w:cs="Times New Roman"/>
      <w:color w:val="404040"/>
      <w:sz w:val="20"/>
    </w:rPr>
  </w:style>
  <w:style w:type="character" w:customStyle="1" w:styleId="Heading9Char">
    <w:name w:val="Heading 9 Char"/>
    <w:basedOn w:val="DefaultParagraphFont"/>
    <w:link w:val="Heading9"/>
    <w:uiPriority w:val="99"/>
    <w:semiHidden/>
    <w:locked/>
    <w:rsid w:val="00DC5673"/>
    <w:rPr>
      <w:rFonts w:ascii="Cambria" w:hAnsi="Cambria" w:cs="Times New Roman"/>
      <w:i/>
      <w:color w:val="404040"/>
      <w:sz w:val="20"/>
    </w:rPr>
  </w:style>
  <w:style w:type="paragraph" w:styleId="BalloonText">
    <w:name w:val="Balloon Text"/>
    <w:basedOn w:val="Normal"/>
    <w:link w:val="BalloonTextChar"/>
    <w:uiPriority w:val="99"/>
    <w:semiHidden/>
    <w:rsid w:val="007B2D05"/>
    <w:rPr>
      <w:rFonts w:ascii="Tahoma" w:hAnsi="Tahoma"/>
      <w:sz w:val="16"/>
      <w:szCs w:val="16"/>
      <w:lang w:eastAsia="ja-JP"/>
    </w:rPr>
  </w:style>
  <w:style w:type="character" w:customStyle="1" w:styleId="BalloonTextChar">
    <w:name w:val="Balloon Text Char"/>
    <w:basedOn w:val="DefaultParagraphFont"/>
    <w:link w:val="BalloonText"/>
    <w:uiPriority w:val="99"/>
    <w:semiHidden/>
    <w:locked/>
    <w:rsid w:val="007B2D05"/>
    <w:rPr>
      <w:rFonts w:ascii="Tahoma" w:hAnsi="Tahoma" w:cs="Times New Roman"/>
      <w:sz w:val="16"/>
    </w:rPr>
  </w:style>
  <w:style w:type="paragraph" w:styleId="Header">
    <w:name w:val="header"/>
    <w:basedOn w:val="Normal"/>
    <w:link w:val="HeaderChar"/>
    <w:uiPriority w:val="99"/>
    <w:rsid w:val="007B2D05"/>
    <w:pPr>
      <w:tabs>
        <w:tab w:val="center" w:pos="4677"/>
        <w:tab w:val="right" w:pos="9355"/>
      </w:tabs>
    </w:pPr>
    <w:rPr>
      <w:rFonts w:ascii="Calibri" w:hAnsi="Calibri"/>
      <w:szCs w:val="20"/>
      <w:lang w:eastAsia="ja-JP"/>
    </w:rPr>
  </w:style>
  <w:style w:type="character" w:customStyle="1" w:styleId="HeaderChar">
    <w:name w:val="Header Char"/>
    <w:basedOn w:val="DefaultParagraphFont"/>
    <w:link w:val="Header"/>
    <w:uiPriority w:val="99"/>
    <w:locked/>
    <w:rsid w:val="007B2D05"/>
    <w:rPr>
      <w:rFonts w:cs="Times New Roman"/>
    </w:rPr>
  </w:style>
  <w:style w:type="paragraph" w:styleId="Footer">
    <w:name w:val="footer"/>
    <w:basedOn w:val="Normal"/>
    <w:link w:val="FooterChar"/>
    <w:uiPriority w:val="99"/>
    <w:rsid w:val="007B2D05"/>
    <w:pPr>
      <w:tabs>
        <w:tab w:val="center" w:pos="4677"/>
        <w:tab w:val="right" w:pos="9355"/>
      </w:tabs>
    </w:pPr>
    <w:rPr>
      <w:rFonts w:ascii="Calibri" w:hAnsi="Calibri"/>
      <w:szCs w:val="20"/>
      <w:lang w:eastAsia="ja-JP"/>
    </w:rPr>
  </w:style>
  <w:style w:type="character" w:customStyle="1" w:styleId="FooterChar">
    <w:name w:val="Footer Char"/>
    <w:basedOn w:val="DefaultParagraphFont"/>
    <w:link w:val="Footer"/>
    <w:uiPriority w:val="99"/>
    <w:locked/>
    <w:rsid w:val="007B2D05"/>
    <w:rPr>
      <w:rFonts w:cs="Times New Roman"/>
    </w:rPr>
  </w:style>
  <w:style w:type="paragraph" w:styleId="ListParagraph">
    <w:name w:val="List Paragraph"/>
    <w:basedOn w:val="Normal"/>
    <w:uiPriority w:val="99"/>
    <w:qFormat/>
    <w:rsid w:val="001A0B6F"/>
    <w:pPr>
      <w:ind w:left="720"/>
      <w:contextualSpacing/>
    </w:pPr>
  </w:style>
  <w:style w:type="table" w:styleId="TableGrid">
    <w:name w:val="Table Grid"/>
    <w:basedOn w:val="TableNormal"/>
    <w:uiPriority w:val="99"/>
    <w:rsid w:val="003E3D14"/>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99"/>
    <w:qFormat/>
    <w:rsid w:val="0004431C"/>
    <w:rPr>
      <w:lang w:eastAsia="en-US"/>
    </w:rPr>
  </w:style>
  <w:style w:type="paragraph" w:styleId="TOC1">
    <w:name w:val="toc 1"/>
    <w:basedOn w:val="Normal"/>
    <w:next w:val="Normal"/>
    <w:autoRedefine/>
    <w:uiPriority w:val="99"/>
    <w:rsid w:val="00893EFD"/>
    <w:pPr>
      <w:spacing w:after="100"/>
    </w:pPr>
    <w:rPr>
      <w:b/>
      <w:caps/>
      <w:sz w:val="18"/>
    </w:rPr>
  </w:style>
  <w:style w:type="paragraph" w:styleId="TOC2">
    <w:name w:val="toc 2"/>
    <w:basedOn w:val="Normal"/>
    <w:next w:val="Normal"/>
    <w:autoRedefine/>
    <w:uiPriority w:val="99"/>
    <w:rsid w:val="00893EFD"/>
    <w:pPr>
      <w:spacing w:after="100"/>
      <w:ind w:left="220"/>
    </w:pPr>
    <w:rPr>
      <w:sz w:val="18"/>
    </w:rPr>
  </w:style>
  <w:style w:type="paragraph" w:styleId="TOC3">
    <w:name w:val="toc 3"/>
    <w:basedOn w:val="Normal"/>
    <w:next w:val="Normal"/>
    <w:autoRedefine/>
    <w:uiPriority w:val="99"/>
    <w:rsid w:val="00893EFD"/>
    <w:pPr>
      <w:spacing w:after="100"/>
      <w:ind w:left="440"/>
    </w:pPr>
    <w:rPr>
      <w:sz w:val="18"/>
    </w:rPr>
  </w:style>
  <w:style w:type="paragraph" w:styleId="TOC4">
    <w:name w:val="toc 4"/>
    <w:basedOn w:val="Normal"/>
    <w:next w:val="Normal"/>
    <w:autoRedefine/>
    <w:uiPriority w:val="99"/>
    <w:rsid w:val="00893EFD"/>
    <w:pPr>
      <w:spacing w:after="100"/>
      <w:ind w:left="660"/>
    </w:pPr>
    <w:rPr>
      <w:sz w:val="18"/>
    </w:rPr>
  </w:style>
  <w:style w:type="paragraph" w:styleId="TOC5">
    <w:name w:val="toc 5"/>
    <w:basedOn w:val="Normal"/>
    <w:next w:val="Normal"/>
    <w:autoRedefine/>
    <w:uiPriority w:val="99"/>
    <w:rsid w:val="00740C8C"/>
    <w:pPr>
      <w:spacing w:after="100"/>
      <w:ind w:left="880"/>
    </w:pPr>
    <w:rPr>
      <w:rFonts w:eastAsia="Times New Roman"/>
      <w:lang w:eastAsia="ru-RU"/>
    </w:rPr>
  </w:style>
  <w:style w:type="paragraph" w:styleId="TOC6">
    <w:name w:val="toc 6"/>
    <w:basedOn w:val="Normal"/>
    <w:next w:val="Normal"/>
    <w:autoRedefine/>
    <w:uiPriority w:val="99"/>
    <w:rsid w:val="00740C8C"/>
    <w:pPr>
      <w:spacing w:after="100"/>
      <w:ind w:left="1100"/>
    </w:pPr>
    <w:rPr>
      <w:rFonts w:eastAsia="Times New Roman"/>
      <w:lang w:eastAsia="ru-RU"/>
    </w:rPr>
  </w:style>
  <w:style w:type="paragraph" w:styleId="TOC7">
    <w:name w:val="toc 7"/>
    <w:basedOn w:val="Normal"/>
    <w:next w:val="Normal"/>
    <w:autoRedefine/>
    <w:uiPriority w:val="99"/>
    <w:rsid w:val="00740C8C"/>
    <w:pPr>
      <w:spacing w:after="100"/>
      <w:ind w:left="1320"/>
    </w:pPr>
    <w:rPr>
      <w:rFonts w:eastAsia="Times New Roman"/>
      <w:lang w:eastAsia="ru-RU"/>
    </w:rPr>
  </w:style>
  <w:style w:type="paragraph" w:styleId="TOC8">
    <w:name w:val="toc 8"/>
    <w:basedOn w:val="Normal"/>
    <w:next w:val="Normal"/>
    <w:autoRedefine/>
    <w:uiPriority w:val="99"/>
    <w:rsid w:val="00740C8C"/>
    <w:pPr>
      <w:spacing w:after="100"/>
      <w:ind w:left="1540"/>
    </w:pPr>
    <w:rPr>
      <w:rFonts w:eastAsia="Times New Roman"/>
      <w:lang w:eastAsia="ru-RU"/>
    </w:rPr>
  </w:style>
  <w:style w:type="paragraph" w:styleId="TOC9">
    <w:name w:val="toc 9"/>
    <w:basedOn w:val="Normal"/>
    <w:next w:val="Normal"/>
    <w:autoRedefine/>
    <w:uiPriority w:val="99"/>
    <w:rsid w:val="00740C8C"/>
    <w:pPr>
      <w:spacing w:after="100"/>
      <w:ind w:left="1760"/>
    </w:pPr>
    <w:rPr>
      <w:rFonts w:eastAsia="Times New Roman"/>
      <w:lang w:eastAsia="ru-RU"/>
    </w:rPr>
  </w:style>
  <w:style w:type="character" w:styleId="Hyperlink">
    <w:name w:val="Hyperlink"/>
    <w:basedOn w:val="DefaultParagraphFont"/>
    <w:uiPriority w:val="99"/>
    <w:rsid w:val="00740C8C"/>
    <w:rPr>
      <w:rFonts w:cs="Times New Roman"/>
      <w:color w:val="0000FF"/>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89.png"/><Relationship Id="rId299" Type="http://schemas.openxmlformats.org/officeDocument/2006/relationships/image" Target="media/image370.png"/><Relationship Id="rId21" Type="http://schemas.openxmlformats.org/officeDocument/2006/relationships/footer" Target="footer4.xml"/><Relationship Id="rId63" Type="http://schemas.openxmlformats.org/officeDocument/2006/relationships/image" Target="media/image136.png"/><Relationship Id="rId159" Type="http://schemas.openxmlformats.org/officeDocument/2006/relationships/image" Target="media/image231.emf"/><Relationship Id="rId324" Type="http://schemas.openxmlformats.org/officeDocument/2006/relationships/image" Target="media/image393.emf"/><Relationship Id="rId366" Type="http://schemas.openxmlformats.org/officeDocument/2006/relationships/image" Target="media/image427.emf"/><Relationship Id="rId531" Type="http://schemas.openxmlformats.org/officeDocument/2006/relationships/image" Target="media/image591.emf"/><Relationship Id="rId573" Type="http://schemas.openxmlformats.org/officeDocument/2006/relationships/image" Target="media/image633.png"/><Relationship Id="rId170" Type="http://schemas.openxmlformats.org/officeDocument/2006/relationships/image" Target="media/image242.emf"/><Relationship Id="rId226" Type="http://schemas.openxmlformats.org/officeDocument/2006/relationships/image" Target="media/image298.emf"/><Relationship Id="rId433" Type="http://schemas.openxmlformats.org/officeDocument/2006/relationships/image" Target="media/image494.emf"/><Relationship Id="rId268" Type="http://schemas.openxmlformats.org/officeDocument/2006/relationships/image" Target="media/image339.emf"/><Relationship Id="rId475" Type="http://schemas.openxmlformats.org/officeDocument/2006/relationships/image" Target="media/image535.emf"/><Relationship Id="rId32" Type="http://schemas.openxmlformats.org/officeDocument/2006/relationships/image" Target="media/image106.emf"/><Relationship Id="rId74" Type="http://schemas.openxmlformats.org/officeDocument/2006/relationships/image" Target="media/image147.emf"/><Relationship Id="rId128" Type="http://schemas.openxmlformats.org/officeDocument/2006/relationships/image" Target="media/image200.emf"/><Relationship Id="rId335" Type="http://schemas.openxmlformats.org/officeDocument/2006/relationships/image" Target="media/image397.emf"/><Relationship Id="rId377" Type="http://schemas.openxmlformats.org/officeDocument/2006/relationships/image" Target="media/image438.emf"/><Relationship Id="rId500" Type="http://schemas.openxmlformats.org/officeDocument/2006/relationships/image" Target="media/image560.png"/><Relationship Id="rId542" Type="http://schemas.openxmlformats.org/officeDocument/2006/relationships/image" Target="media/image602.emf"/><Relationship Id="rId584" Type="http://schemas.openxmlformats.org/officeDocument/2006/relationships/image" Target="media/image644.png"/><Relationship Id="rId5" Type="http://schemas.openxmlformats.org/officeDocument/2006/relationships/footnotes" Target="footnotes.xml"/><Relationship Id="rId181" Type="http://schemas.openxmlformats.org/officeDocument/2006/relationships/image" Target="media/image253.emf"/><Relationship Id="rId237" Type="http://schemas.openxmlformats.org/officeDocument/2006/relationships/image" Target="media/image308.png"/><Relationship Id="rId402" Type="http://schemas.openxmlformats.org/officeDocument/2006/relationships/image" Target="media/image463.emf"/><Relationship Id="rId279" Type="http://schemas.openxmlformats.org/officeDocument/2006/relationships/image" Target="media/image350.emf"/><Relationship Id="rId444" Type="http://schemas.openxmlformats.org/officeDocument/2006/relationships/image" Target="media/image504.png"/><Relationship Id="rId486" Type="http://schemas.openxmlformats.org/officeDocument/2006/relationships/image" Target="media/image546.png"/><Relationship Id="rId43" Type="http://schemas.openxmlformats.org/officeDocument/2006/relationships/image" Target="media/image117.emf"/><Relationship Id="rId139" Type="http://schemas.openxmlformats.org/officeDocument/2006/relationships/image" Target="media/image211.emf"/><Relationship Id="rId290" Type="http://schemas.openxmlformats.org/officeDocument/2006/relationships/image" Target="media/image361.png"/><Relationship Id="rId304" Type="http://schemas.openxmlformats.org/officeDocument/2006/relationships/image" Target="media/image375.png"/><Relationship Id="rId346" Type="http://schemas.openxmlformats.org/officeDocument/2006/relationships/image" Target="media/image407.emf"/><Relationship Id="rId388" Type="http://schemas.openxmlformats.org/officeDocument/2006/relationships/image" Target="media/image449.emf"/><Relationship Id="rId511" Type="http://schemas.openxmlformats.org/officeDocument/2006/relationships/image" Target="media/image571.emf"/><Relationship Id="rId553" Type="http://schemas.openxmlformats.org/officeDocument/2006/relationships/image" Target="media/image613.emf"/><Relationship Id="rId85" Type="http://schemas.openxmlformats.org/officeDocument/2006/relationships/image" Target="media/image158.emf"/><Relationship Id="rId150" Type="http://schemas.openxmlformats.org/officeDocument/2006/relationships/image" Target="media/image222.emf"/><Relationship Id="rId192" Type="http://schemas.openxmlformats.org/officeDocument/2006/relationships/image" Target="media/image264.png"/><Relationship Id="rId206" Type="http://schemas.openxmlformats.org/officeDocument/2006/relationships/image" Target="media/image278.emf"/><Relationship Id="rId413" Type="http://schemas.openxmlformats.org/officeDocument/2006/relationships/image" Target="media/image474.png"/><Relationship Id="rId248" Type="http://schemas.openxmlformats.org/officeDocument/2006/relationships/image" Target="media/image319.emf"/><Relationship Id="rId455" Type="http://schemas.openxmlformats.org/officeDocument/2006/relationships/image" Target="media/image515.emf"/><Relationship Id="rId497" Type="http://schemas.openxmlformats.org/officeDocument/2006/relationships/image" Target="media/image557.emf"/><Relationship Id="rId12" Type="http://schemas.openxmlformats.org/officeDocument/2006/relationships/image" Target="media/image87.emf"/><Relationship Id="rId108" Type="http://schemas.openxmlformats.org/officeDocument/2006/relationships/image" Target="media/image180.png"/><Relationship Id="rId315" Type="http://schemas.openxmlformats.org/officeDocument/2006/relationships/image" Target="media/image386.emf"/><Relationship Id="rId357" Type="http://schemas.openxmlformats.org/officeDocument/2006/relationships/image" Target="media/image418.png"/><Relationship Id="rId522" Type="http://schemas.openxmlformats.org/officeDocument/2006/relationships/image" Target="media/image582.emf"/><Relationship Id="rId54" Type="http://schemas.openxmlformats.org/officeDocument/2006/relationships/image" Target="media/image127.png"/><Relationship Id="rId96" Type="http://schemas.openxmlformats.org/officeDocument/2006/relationships/image" Target="media/image169.emf"/><Relationship Id="rId161" Type="http://schemas.openxmlformats.org/officeDocument/2006/relationships/image" Target="media/image233.emf"/><Relationship Id="rId217" Type="http://schemas.openxmlformats.org/officeDocument/2006/relationships/image" Target="media/image289.emf"/><Relationship Id="rId399" Type="http://schemas.openxmlformats.org/officeDocument/2006/relationships/image" Target="media/image460.png"/><Relationship Id="rId564" Type="http://schemas.openxmlformats.org/officeDocument/2006/relationships/image" Target="media/image624.emf"/><Relationship Id="rId259" Type="http://schemas.openxmlformats.org/officeDocument/2006/relationships/image" Target="media/image330.emf"/><Relationship Id="rId424" Type="http://schemas.openxmlformats.org/officeDocument/2006/relationships/image" Target="media/image485.emf"/><Relationship Id="rId466" Type="http://schemas.openxmlformats.org/officeDocument/2006/relationships/image" Target="media/image526.emf"/><Relationship Id="rId23" Type="http://schemas.openxmlformats.org/officeDocument/2006/relationships/image" Target="media/image97.emf"/><Relationship Id="rId119" Type="http://schemas.openxmlformats.org/officeDocument/2006/relationships/image" Target="media/image191.emf"/><Relationship Id="rId270" Type="http://schemas.openxmlformats.org/officeDocument/2006/relationships/image" Target="media/image341.png"/><Relationship Id="rId326" Type="http://schemas.openxmlformats.org/officeDocument/2006/relationships/image" Target="media/image31.emf"/><Relationship Id="rId533" Type="http://schemas.openxmlformats.org/officeDocument/2006/relationships/image" Target="media/image593.emf"/><Relationship Id="rId65" Type="http://schemas.openxmlformats.org/officeDocument/2006/relationships/image" Target="media/image138.emf"/><Relationship Id="rId130" Type="http://schemas.openxmlformats.org/officeDocument/2006/relationships/image" Target="media/image202.emf"/><Relationship Id="rId368" Type="http://schemas.openxmlformats.org/officeDocument/2006/relationships/image" Target="media/image429.emf"/><Relationship Id="rId575" Type="http://schemas.openxmlformats.org/officeDocument/2006/relationships/image" Target="media/image635.emf"/><Relationship Id="rId172" Type="http://schemas.openxmlformats.org/officeDocument/2006/relationships/image" Target="media/image244.png"/><Relationship Id="rId228" Type="http://schemas.openxmlformats.org/officeDocument/2006/relationships/image" Target="media/image300.emf"/><Relationship Id="rId435" Type="http://schemas.openxmlformats.org/officeDocument/2006/relationships/image" Target="media/image496.emf"/><Relationship Id="rId477" Type="http://schemas.openxmlformats.org/officeDocument/2006/relationships/image" Target="media/image537.emf"/><Relationship Id="rId281" Type="http://schemas.openxmlformats.org/officeDocument/2006/relationships/image" Target="media/image352.emf"/><Relationship Id="rId337" Type="http://schemas.openxmlformats.org/officeDocument/2006/relationships/image" Target="media/image398.emf"/><Relationship Id="rId502" Type="http://schemas.openxmlformats.org/officeDocument/2006/relationships/image" Target="media/image562.png"/><Relationship Id="rId34" Type="http://schemas.openxmlformats.org/officeDocument/2006/relationships/image" Target="media/image108.emf"/><Relationship Id="rId76" Type="http://schemas.openxmlformats.org/officeDocument/2006/relationships/image" Target="media/image149.emf"/><Relationship Id="rId141" Type="http://schemas.openxmlformats.org/officeDocument/2006/relationships/image" Target="media/image213.emf"/><Relationship Id="rId379" Type="http://schemas.openxmlformats.org/officeDocument/2006/relationships/image" Target="media/image440.emf"/><Relationship Id="rId544" Type="http://schemas.openxmlformats.org/officeDocument/2006/relationships/image" Target="media/image604.emf"/><Relationship Id="rId586" Type="http://schemas.openxmlformats.org/officeDocument/2006/relationships/image" Target="media/image646.png"/><Relationship Id="rId7" Type="http://schemas.openxmlformats.org/officeDocument/2006/relationships/image" Target="media/image85.emf"/><Relationship Id="rId183" Type="http://schemas.openxmlformats.org/officeDocument/2006/relationships/image" Target="media/image255.emf"/><Relationship Id="rId239" Type="http://schemas.openxmlformats.org/officeDocument/2006/relationships/image" Target="media/image310.emf"/><Relationship Id="rId390" Type="http://schemas.openxmlformats.org/officeDocument/2006/relationships/image" Target="media/image451.emf"/><Relationship Id="rId404" Type="http://schemas.openxmlformats.org/officeDocument/2006/relationships/image" Target="media/image465.png"/><Relationship Id="rId446" Type="http://schemas.openxmlformats.org/officeDocument/2006/relationships/image" Target="media/image506.png"/><Relationship Id="rId250" Type="http://schemas.openxmlformats.org/officeDocument/2006/relationships/image" Target="media/image321.emf"/><Relationship Id="rId292" Type="http://schemas.openxmlformats.org/officeDocument/2006/relationships/image" Target="media/image363.emf"/><Relationship Id="rId306" Type="http://schemas.openxmlformats.org/officeDocument/2006/relationships/image" Target="media/image377.png"/><Relationship Id="rId488" Type="http://schemas.openxmlformats.org/officeDocument/2006/relationships/image" Target="media/image548.png"/><Relationship Id="rId45" Type="http://schemas.openxmlformats.org/officeDocument/2006/relationships/image" Target="media/image119.emf"/><Relationship Id="rId87" Type="http://schemas.openxmlformats.org/officeDocument/2006/relationships/image" Target="media/image160.emf"/><Relationship Id="rId110" Type="http://schemas.openxmlformats.org/officeDocument/2006/relationships/image" Target="media/image182.png"/><Relationship Id="rId348" Type="http://schemas.openxmlformats.org/officeDocument/2006/relationships/image" Target="media/image409.emf"/><Relationship Id="rId513" Type="http://schemas.openxmlformats.org/officeDocument/2006/relationships/image" Target="media/image573.emf"/><Relationship Id="rId555" Type="http://schemas.openxmlformats.org/officeDocument/2006/relationships/image" Target="media/image615.emf"/><Relationship Id="rId152" Type="http://schemas.openxmlformats.org/officeDocument/2006/relationships/image" Target="media/image224.emf"/><Relationship Id="rId194" Type="http://schemas.openxmlformats.org/officeDocument/2006/relationships/image" Target="media/image266.emf"/><Relationship Id="rId208" Type="http://schemas.openxmlformats.org/officeDocument/2006/relationships/image" Target="media/image280.emf"/><Relationship Id="rId415" Type="http://schemas.openxmlformats.org/officeDocument/2006/relationships/image" Target="media/image476.emf"/><Relationship Id="rId457" Type="http://schemas.openxmlformats.org/officeDocument/2006/relationships/image" Target="media/image517.png"/><Relationship Id="rId261" Type="http://schemas.openxmlformats.org/officeDocument/2006/relationships/image" Target="media/image332.emf"/><Relationship Id="rId499" Type="http://schemas.openxmlformats.org/officeDocument/2006/relationships/image" Target="media/image559.emf"/><Relationship Id="rId14" Type="http://schemas.openxmlformats.org/officeDocument/2006/relationships/image" Target="media/image89.png"/><Relationship Id="rId56" Type="http://schemas.openxmlformats.org/officeDocument/2006/relationships/image" Target="media/image129.png"/><Relationship Id="rId317" Type="http://schemas.openxmlformats.org/officeDocument/2006/relationships/image" Target="media/image388.emf"/><Relationship Id="rId359" Type="http://schemas.openxmlformats.org/officeDocument/2006/relationships/image" Target="media/image420.png"/><Relationship Id="rId524" Type="http://schemas.openxmlformats.org/officeDocument/2006/relationships/image" Target="media/image584.emf"/><Relationship Id="rId566" Type="http://schemas.openxmlformats.org/officeDocument/2006/relationships/image" Target="media/image626.emf"/><Relationship Id="rId98" Type="http://schemas.openxmlformats.org/officeDocument/2006/relationships/image" Target="media/image171.emf"/><Relationship Id="rId121" Type="http://schemas.openxmlformats.org/officeDocument/2006/relationships/image" Target="media/image193.emf"/><Relationship Id="rId163" Type="http://schemas.openxmlformats.org/officeDocument/2006/relationships/image" Target="media/image235.emf"/><Relationship Id="rId219" Type="http://schemas.openxmlformats.org/officeDocument/2006/relationships/image" Target="media/image291.emf"/><Relationship Id="rId370" Type="http://schemas.openxmlformats.org/officeDocument/2006/relationships/image" Target="media/image431.emf"/><Relationship Id="rId426" Type="http://schemas.openxmlformats.org/officeDocument/2006/relationships/image" Target="media/image487.png"/><Relationship Id="rId230" Type="http://schemas.openxmlformats.org/officeDocument/2006/relationships/image" Target="media/image302.emf"/><Relationship Id="rId468" Type="http://schemas.openxmlformats.org/officeDocument/2006/relationships/image" Target="media/image528.png"/><Relationship Id="rId25" Type="http://schemas.openxmlformats.org/officeDocument/2006/relationships/image" Target="media/image99.emf"/><Relationship Id="rId67" Type="http://schemas.openxmlformats.org/officeDocument/2006/relationships/image" Target="media/image140.png"/><Relationship Id="rId272" Type="http://schemas.openxmlformats.org/officeDocument/2006/relationships/image" Target="media/image343.emf"/><Relationship Id="rId328" Type="http://schemas.openxmlformats.org/officeDocument/2006/relationships/image" Target="media/image31.emf"/><Relationship Id="rId535" Type="http://schemas.openxmlformats.org/officeDocument/2006/relationships/image" Target="media/image595.png"/><Relationship Id="rId577" Type="http://schemas.openxmlformats.org/officeDocument/2006/relationships/image" Target="media/image637.png"/><Relationship Id="rId132" Type="http://schemas.openxmlformats.org/officeDocument/2006/relationships/image" Target="media/image204.emf"/><Relationship Id="rId174" Type="http://schemas.openxmlformats.org/officeDocument/2006/relationships/image" Target="media/image246.emf"/><Relationship Id="rId381" Type="http://schemas.openxmlformats.org/officeDocument/2006/relationships/image" Target="media/image442.png"/><Relationship Id="rId241" Type="http://schemas.openxmlformats.org/officeDocument/2006/relationships/image" Target="media/image312.emf"/><Relationship Id="rId437" Type="http://schemas.openxmlformats.org/officeDocument/2006/relationships/image" Target="media/image498.emf"/><Relationship Id="rId479" Type="http://schemas.openxmlformats.org/officeDocument/2006/relationships/image" Target="media/image539.png"/><Relationship Id="rId36" Type="http://schemas.openxmlformats.org/officeDocument/2006/relationships/image" Target="media/image110.emf"/><Relationship Id="rId283" Type="http://schemas.openxmlformats.org/officeDocument/2006/relationships/image" Target="media/image354.emf"/><Relationship Id="rId339" Type="http://schemas.openxmlformats.org/officeDocument/2006/relationships/image" Target="media/image400.emf"/><Relationship Id="rId490" Type="http://schemas.openxmlformats.org/officeDocument/2006/relationships/image" Target="media/image550.emf"/><Relationship Id="rId504" Type="http://schemas.openxmlformats.org/officeDocument/2006/relationships/image" Target="media/image564.png"/><Relationship Id="rId546" Type="http://schemas.openxmlformats.org/officeDocument/2006/relationships/image" Target="media/image606.emf"/><Relationship Id="rId78" Type="http://schemas.openxmlformats.org/officeDocument/2006/relationships/image" Target="media/image151.emf"/><Relationship Id="rId101" Type="http://schemas.openxmlformats.org/officeDocument/2006/relationships/image" Target="media/image174.emf"/><Relationship Id="rId143" Type="http://schemas.openxmlformats.org/officeDocument/2006/relationships/image" Target="media/image215.emf"/><Relationship Id="rId185" Type="http://schemas.openxmlformats.org/officeDocument/2006/relationships/image" Target="media/image257.emf"/><Relationship Id="rId350" Type="http://schemas.openxmlformats.org/officeDocument/2006/relationships/image" Target="media/image411.emf"/><Relationship Id="rId406" Type="http://schemas.openxmlformats.org/officeDocument/2006/relationships/image" Target="media/image467.emf"/><Relationship Id="rId588" Type="http://schemas.openxmlformats.org/officeDocument/2006/relationships/image" Target="media/image648.png"/><Relationship Id="rId9" Type="http://schemas.openxmlformats.org/officeDocument/2006/relationships/footer" Target="footer2.xml"/><Relationship Id="rId210" Type="http://schemas.openxmlformats.org/officeDocument/2006/relationships/image" Target="media/image282.emf"/><Relationship Id="rId392" Type="http://schemas.openxmlformats.org/officeDocument/2006/relationships/image" Target="media/image453.emf"/><Relationship Id="rId448" Type="http://schemas.openxmlformats.org/officeDocument/2006/relationships/image" Target="media/image508.png"/><Relationship Id="rId252" Type="http://schemas.openxmlformats.org/officeDocument/2006/relationships/image" Target="media/image323.emf"/><Relationship Id="rId294" Type="http://schemas.openxmlformats.org/officeDocument/2006/relationships/image" Target="media/image365.emf"/><Relationship Id="rId308" Type="http://schemas.openxmlformats.org/officeDocument/2006/relationships/image" Target="media/image379.png"/><Relationship Id="rId515" Type="http://schemas.openxmlformats.org/officeDocument/2006/relationships/image" Target="media/image575.emf"/><Relationship Id="rId47" Type="http://schemas.openxmlformats.org/officeDocument/2006/relationships/image" Target="media/image121.emf"/><Relationship Id="rId89" Type="http://schemas.openxmlformats.org/officeDocument/2006/relationships/image" Target="media/image162.emf"/><Relationship Id="rId112" Type="http://schemas.openxmlformats.org/officeDocument/2006/relationships/image" Target="media/image184.png"/><Relationship Id="rId154" Type="http://schemas.openxmlformats.org/officeDocument/2006/relationships/image" Target="media/image226.emf"/><Relationship Id="rId361" Type="http://schemas.openxmlformats.org/officeDocument/2006/relationships/image" Target="media/image422.png"/><Relationship Id="rId557" Type="http://schemas.openxmlformats.org/officeDocument/2006/relationships/image" Target="media/image617.png"/><Relationship Id="rId196" Type="http://schemas.openxmlformats.org/officeDocument/2006/relationships/image" Target="media/image268.emf"/><Relationship Id="rId417" Type="http://schemas.openxmlformats.org/officeDocument/2006/relationships/image" Target="media/image478.emf"/><Relationship Id="rId459" Type="http://schemas.openxmlformats.org/officeDocument/2006/relationships/image" Target="media/image519.png"/><Relationship Id="rId16" Type="http://schemas.openxmlformats.org/officeDocument/2006/relationships/image" Target="media/image91.png"/><Relationship Id="rId221" Type="http://schemas.openxmlformats.org/officeDocument/2006/relationships/image" Target="media/image293.emf"/><Relationship Id="rId242" Type="http://schemas.openxmlformats.org/officeDocument/2006/relationships/image" Target="media/image313.emf"/><Relationship Id="rId263" Type="http://schemas.openxmlformats.org/officeDocument/2006/relationships/image" Target="media/image334.png"/><Relationship Id="rId284" Type="http://schemas.openxmlformats.org/officeDocument/2006/relationships/image" Target="media/image355.emf"/><Relationship Id="rId319" Type="http://schemas.openxmlformats.org/officeDocument/2006/relationships/image" Target="media/image390.emf"/><Relationship Id="rId470" Type="http://schemas.openxmlformats.org/officeDocument/2006/relationships/image" Target="media/image530.png"/><Relationship Id="rId491" Type="http://schemas.openxmlformats.org/officeDocument/2006/relationships/image" Target="media/image551.emf"/><Relationship Id="rId505" Type="http://schemas.openxmlformats.org/officeDocument/2006/relationships/image" Target="media/image565.png"/><Relationship Id="rId526" Type="http://schemas.openxmlformats.org/officeDocument/2006/relationships/image" Target="media/image586.emf"/><Relationship Id="rId37" Type="http://schemas.openxmlformats.org/officeDocument/2006/relationships/image" Target="media/image111.emf"/><Relationship Id="rId58" Type="http://schemas.openxmlformats.org/officeDocument/2006/relationships/image" Target="media/image131.emf"/><Relationship Id="rId79" Type="http://schemas.openxmlformats.org/officeDocument/2006/relationships/image" Target="media/image152.emf"/><Relationship Id="rId102" Type="http://schemas.openxmlformats.org/officeDocument/2006/relationships/image" Target="media/image175.emf"/><Relationship Id="rId123" Type="http://schemas.openxmlformats.org/officeDocument/2006/relationships/image" Target="media/image195.emf"/><Relationship Id="rId144" Type="http://schemas.openxmlformats.org/officeDocument/2006/relationships/image" Target="media/image216.emf"/><Relationship Id="rId330" Type="http://schemas.openxmlformats.org/officeDocument/2006/relationships/image" Target="media/image31.emf"/><Relationship Id="rId547" Type="http://schemas.openxmlformats.org/officeDocument/2006/relationships/image" Target="media/image607.emf"/><Relationship Id="rId568" Type="http://schemas.openxmlformats.org/officeDocument/2006/relationships/image" Target="media/image628.emf"/><Relationship Id="rId589" Type="http://schemas.openxmlformats.org/officeDocument/2006/relationships/image" Target="media/image649.png"/><Relationship Id="rId90" Type="http://schemas.openxmlformats.org/officeDocument/2006/relationships/image" Target="media/image163.emf"/><Relationship Id="rId165" Type="http://schemas.openxmlformats.org/officeDocument/2006/relationships/image" Target="media/image237.png"/><Relationship Id="rId186" Type="http://schemas.openxmlformats.org/officeDocument/2006/relationships/image" Target="media/image258.emf"/><Relationship Id="rId351" Type="http://schemas.openxmlformats.org/officeDocument/2006/relationships/image" Target="media/image412.emf"/><Relationship Id="rId372" Type="http://schemas.openxmlformats.org/officeDocument/2006/relationships/image" Target="media/image433.emf"/><Relationship Id="rId393" Type="http://schemas.openxmlformats.org/officeDocument/2006/relationships/image" Target="media/image454.emf"/><Relationship Id="rId407" Type="http://schemas.openxmlformats.org/officeDocument/2006/relationships/image" Target="media/image468.png"/><Relationship Id="rId428" Type="http://schemas.openxmlformats.org/officeDocument/2006/relationships/image" Target="media/image489.emf"/><Relationship Id="rId449" Type="http://schemas.openxmlformats.org/officeDocument/2006/relationships/image" Target="media/image509.emf"/><Relationship Id="rId211" Type="http://schemas.openxmlformats.org/officeDocument/2006/relationships/image" Target="media/image283.emf"/><Relationship Id="rId232" Type="http://schemas.openxmlformats.org/officeDocument/2006/relationships/image" Target="media/image304.png"/><Relationship Id="rId253" Type="http://schemas.openxmlformats.org/officeDocument/2006/relationships/image" Target="media/image324.emf"/><Relationship Id="rId274" Type="http://schemas.openxmlformats.org/officeDocument/2006/relationships/image" Target="media/image345.png"/><Relationship Id="rId295" Type="http://schemas.openxmlformats.org/officeDocument/2006/relationships/image" Target="media/image366.png"/><Relationship Id="rId309" Type="http://schemas.openxmlformats.org/officeDocument/2006/relationships/image" Target="media/image380.emf"/><Relationship Id="rId460" Type="http://schemas.openxmlformats.org/officeDocument/2006/relationships/image" Target="media/image520.png"/><Relationship Id="rId481" Type="http://schemas.openxmlformats.org/officeDocument/2006/relationships/image" Target="media/image541.emf"/><Relationship Id="rId516" Type="http://schemas.openxmlformats.org/officeDocument/2006/relationships/image" Target="media/image576.emf"/><Relationship Id="rId27" Type="http://schemas.openxmlformats.org/officeDocument/2006/relationships/image" Target="media/image101.emf"/><Relationship Id="rId48" Type="http://schemas.openxmlformats.org/officeDocument/2006/relationships/image" Target="media/image122.png"/><Relationship Id="rId69" Type="http://schemas.openxmlformats.org/officeDocument/2006/relationships/image" Target="media/image142.emf"/><Relationship Id="rId113" Type="http://schemas.openxmlformats.org/officeDocument/2006/relationships/image" Target="media/image185.png"/><Relationship Id="rId134" Type="http://schemas.openxmlformats.org/officeDocument/2006/relationships/image" Target="media/image206.emf"/><Relationship Id="rId320" Type="http://schemas.openxmlformats.org/officeDocument/2006/relationships/image" Target="media/image391.emf"/><Relationship Id="rId537" Type="http://schemas.openxmlformats.org/officeDocument/2006/relationships/image" Target="media/image597.emf"/><Relationship Id="rId558" Type="http://schemas.openxmlformats.org/officeDocument/2006/relationships/image" Target="media/image618.png"/><Relationship Id="rId579" Type="http://schemas.openxmlformats.org/officeDocument/2006/relationships/image" Target="media/image639.emf"/><Relationship Id="rId80" Type="http://schemas.openxmlformats.org/officeDocument/2006/relationships/image" Target="media/image153.emf"/><Relationship Id="rId155" Type="http://schemas.openxmlformats.org/officeDocument/2006/relationships/image" Target="media/image227.emf"/><Relationship Id="rId176" Type="http://schemas.openxmlformats.org/officeDocument/2006/relationships/image" Target="media/image248.emf"/><Relationship Id="rId197" Type="http://schemas.openxmlformats.org/officeDocument/2006/relationships/image" Target="media/image269.emf"/><Relationship Id="rId341" Type="http://schemas.openxmlformats.org/officeDocument/2006/relationships/image" Target="media/image402.emf"/><Relationship Id="rId362" Type="http://schemas.openxmlformats.org/officeDocument/2006/relationships/image" Target="media/image423.emf"/><Relationship Id="rId383" Type="http://schemas.openxmlformats.org/officeDocument/2006/relationships/image" Target="media/image444.emf"/><Relationship Id="rId418" Type="http://schemas.openxmlformats.org/officeDocument/2006/relationships/image" Target="media/image479.emf"/><Relationship Id="rId439" Type="http://schemas.openxmlformats.org/officeDocument/2006/relationships/image" Target="media/image500.emf"/><Relationship Id="rId590" Type="http://schemas.openxmlformats.org/officeDocument/2006/relationships/image" Target="media/image650.png"/><Relationship Id="rId201" Type="http://schemas.openxmlformats.org/officeDocument/2006/relationships/image" Target="media/image273.emf"/><Relationship Id="rId222" Type="http://schemas.openxmlformats.org/officeDocument/2006/relationships/image" Target="media/image294.emf"/><Relationship Id="rId243" Type="http://schemas.openxmlformats.org/officeDocument/2006/relationships/image" Target="media/image314.emf"/><Relationship Id="rId264" Type="http://schemas.openxmlformats.org/officeDocument/2006/relationships/image" Target="media/image335.emf"/><Relationship Id="rId285" Type="http://schemas.openxmlformats.org/officeDocument/2006/relationships/image" Target="media/image356.emf"/><Relationship Id="rId450" Type="http://schemas.openxmlformats.org/officeDocument/2006/relationships/image" Target="media/image510.png"/><Relationship Id="rId471" Type="http://schemas.openxmlformats.org/officeDocument/2006/relationships/image" Target="media/image531.png"/><Relationship Id="rId506" Type="http://schemas.openxmlformats.org/officeDocument/2006/relationships/image" Target="media/image566.png"/><Relationship Id="rId17" Type="http://schemas.openxmlformats.org/officeDocument/2006/relationships/image" Target="media/image92.png"/><Relationship Id="rId38" Type="http://schemas.openxmlformats.org/officeDocument/2006/relationships/image" Target="media/image112.emf"/><Relationship Id="rId59" Type="http://schemas.openxmlformats.org/officeDocument/2006/relationships/image" Target="media/image132.emf"/><Relationship Id="rId103" Type="http://schemas.openxmlformats.org/officeDocument/2006/relationships/footer" Target="footer6.xml"/><Relationship Id="rId124" Type="http://schemas.openxmlformats.org/officeDocument/2006/relationships/image" Target="media/image196.emf"/><Relationship Id="rId310" Type="http://schemas.openxmlformats.org/officeDocument/2006/relationships/image" Target="media/image381.emf"/><Relationship Id="rId492" Type="http://schemas.openxmlformats.org/officeDocument/2006/relationships/image" Target="media/image552.png"/><Relationship Id="rId527" Type="http://schemas.openxmlformats.org/officeDocument/2006/relationships/image" Target="media/image587.emf"/><Relationship Id="rId548" Type="http://schemas.openxmlformats.org/officeDocument/2006/relationships/image" Target="media/image608.emf"/><Relationship Id="rId569" Type="http://schemas.openxmlformats.org/officeDocument/2006/relationships/image" Target="media/image629.png"/><Relationship Id="rId70" Type="http://schemas.openxmlformats.org/officeDocument/2006/relationships/image" Target="media/image143.emf"/><Relationship Id="rId91" Type="http://schemas.openxmlformats.org/officeDocument/2006/relationships/image" Target="media/image164.emf"/><Relationship Id="rId145" Type="http://schemas.openxmlformats.org/officeDocument/2006/relationships/image" Target="media/image217.png"/><Relationship Id="rId166" Type="http://schemas.openxmlformats.org/officeDocument/2006/relationships/image" Target="media/image238.emf"/><Relationship Id="rId187" Type="http://schemas.openxmlformats.org/officeDocument/2006/relationships/image" Target="media/image259.emf"/><Relationship Id="rId331" Type="http://schemas.openxmlformats.org/officeDocument/2006/relationships/image" Target="media/image395.emf"/><Relationship Id="rId352" Type="http://schemas.openxmlformats.org/officeDocument/2006/relationships/image" Target="media/image413.png"/><Relationship Id="rId373" Type="http://schemas.openxmlformats.org/officeDocument/2006/relationships/image" Target="media/image434.emf"/><Relationship Id="rId394" Type="http://schemas.openxmlformats.org/officeDocument/2006/relationships/image" Target="media/image455.emf"/><Relationship Id="rId408" Type="http://schemas.openxmlformats.org/officeDocument/2006/relationships/image" Target="media/image469.png"/><Relationship Id="rId429" Type="http://schemas.openxmlformats.org/officeDocument/2006/relationships/image" Target="media/image490.emf"/><Relationship Id="rId580" Type="http://schemas.openxmlformats.org/officeDocument/2006/relationships/image" Target="media/image640.png"/><Relationship Id="rId1" Type="http://schemas.openxmlformats.org/officeDocument/2006/relationships/numbering" Target="numbering.xml"/><Relationship Id="rId212" Type="http://schemas.openxmlformats.org/officeDocument/2006/relationships/image" Target="media/image284.emf"/><Relationship Id="rId233" Type="http://schemas.openxmlformats.org/officeDocument/2006/relationships/image" Target="media/image305.png"/><Relationship Id="rId254" Type="http://schemas.openxmlformats.org/officeDocument/2006/relationships/image" Target="media/image325.emf"/><Relationship Id="rId440" Type="http://schemas.openxmlformats.org/officeDocument/2006/relationships/footer" Target="footer8.xml"/><Relationship Id="rId28" Type="http://schemas.openxmlformats.org/officeDocument/2006/relationships/image" Target="media/image102.emf"/><Relationship Id="rId49" Type="http://schemas.openxmlformats.org/officeDocument/2006/relationships/image" Target="media/image123.png"/><Relationship Id="rId114" Type="http://schemas.openxmlformats.org/officeDocument/2006/relationships/image" Target="media/image186.png"/><Relationship Id="rId275" Type="http://schemas.openxmlformats.org/officeDocument/2006/relationships/image" Target="media/image346.emf"/><Relationship Id="rId296" Type="http://schemas.openxmlformats.org/officeDocument/2006/relationships/image" Target="media/image367.emf"/><Relationship Id="rId300" Type="http://schemas.openxmlformats.org/officeDocument/2006/relationships/image" Target="media/image371.emf"/><Relationship Id="rId461" Type="http://schemas.openxmlformats.org/officeDocument/2006/relationships/image" Target="media/image521.emf"/><Relationship Id="rId482" Type="http://schemas.openxmlformats.org/officeDocument/2006/relationships/image" Target="media/image542.emf"/><Relationship Id="rId517" Type="http://schemas.openxmlformats.org/officeDocument/2006/relationships/image" Target="media/image577.emf"/><Relationship Id="rId538" Type="http://schemas.openxmlformats.org/officeDocument/2006/relationships/image" Target="media/image598.png"/><Relationship Id="rId559" Type="http://schemas.openxmlformats.org/officeDocument/2006/relationships/image" Target="media/image619.emf"/><Relationship Id="rId60" Type="http://schemas.openxmlformats.org/officeDocument/2006/relationships/image" Target="media/image133.emf"/><Relationship Id="rId81" Type="http://schemas.openxmlformats.org/officeDocument/2006/relationships/image" Target="media/image154.emf"/><Relationship Id="rId135" Type="http://schemas.openxmlformats.org/officeDocument/2006/relationships/image" Target="media/image207.emf"/><Relationship Id="rId156" Type="http://schemas.openxmlformats.org/officeDocument/2006/relationships/image" Target="media/image228.emf"/><Relationship Id="rId177" Type="http://schemas.openxmlformats.org/officeDocument/2006/relationships/image" Target="media/image249.emf"/><Relationship Id="rId198" Type="http://schemas.openxmlformats.org/officeDocument/2006/relationships/image" Target="media/image270.emf"/><Relationship Id="rId321" Type="http://schemas.openxmlformats.org/officeDocument/2006/relationships/image" Target="media/image392.emf"/><Relationship Id="rId342" Type="http://schemas.openxmlformats.org/officeDocument/2006/relationships/image" Target="media/image403.emf"/><Relationship Id="rId363" Type="http://schemas.openxmlformats.org/officeDocument/2006/relationships/image" Target="media/image424.emf"/><Relationship Id="rId384" Type="http://schemas.openxmlformats.org/officeDocument/2006/relationships/image" Target="media/image445.emf"/><Relationship Id="rId419" Type="http://schemas.openxmlformats.org/officeDocument/2006/relationships/image" Target="media/image480.emf"/><Relationship Id="rId570" Type="http://schemas.openxmlformats.org/officeDocument/2006/relationships/image" Target="media/image630.emf"/><Relationship Id="rId591" Type="http://schemas.openxmlformats.org/officeDocument/2006/relationships/footer" Target="footer9.xml"/><Relationship Id="rId202" Type="http://schemas.openxmlformats.org/officeDocument/2006/relationships/image" Target="media/image274.emf"/><Relationship Id="rId223" Type="http://schemas.openxmlformats.org/officeDocument/2006/relationships/image" Target="media/image295.png"/><Relationship Id="rId244" Type="http://schemas.openxmlformats.org/officeDocument/2006/relationships/image" Target="media/image315.emf"/><Relationship Id="rId430" Type="http://schemas.openxmlformats.org/officeDocument/2006/relationships/image" Target="media/image491.emf"/><Relationship Id="rId18" Type="http://schemas.openxmlformats.org/officeDocument/2006/relationships/image" Target="media/image93.png"/><Relationship Id="rId39" Type="http://schemas.openxmlformats.org/officeDocument/2006/relationships/image" Target="media/image113.emf"/><Relationship Id="rId265" Type="http://schemas.openxmlformats.org/officeDocument/2006/relationships/image" Target="media/image336.emf"/><Relationship Id="rId286" Type="http://schemas.openxmlformats.org/officeDocument/2006/relationships/image" Target="media/image357.emf"/><Relationship Id="rId451" Type="http://schemas.openxmlformats.org/officeDocument/2006/relationships/image" Target="media/image511.png"/><Relationship Id="rId472" Type="http://schemas.openxmlformats.org/officeDocument/2006/relationships/image" Target="media/image532.emf"/><Relationship Id="rId493" Type="http://schemas.openxmlformats.org/officeDocument/2006/relationships/image" Target="media/image553.png"/><Relationship Id="rId507" Type="http://schemas.openxmlformats.org/officeDocument/2006/relationships/image" Target="media/image567.emf"/><Relationship Id="rId528" Type="http://schemas.openxmlformats.org/officeDocument/2006/relationships/image" Target="media/image588.emf"/><Relationship Id="rId549" Type="http://schemas.openxmlformats.org/officeDocument/2006/relationships/image" Target="media/image609.emf"/><Relationship Id="rId50" Type="http://schemas.openxmlformats.org/officeDocument/2006/relationships/footer" Target="footer5.xml"/><Relationship Id="rId104" Type="http://schemas.openxmlformats.org/officeDocument/2006/relationships/image" Target="media/image176.png"/><Relationship Id="rId125" Type="http://schemas.openxmlformats.org/officeDocument/2006/relationships/image" Target="media/image197.emf"/><Relationship Id="rId146" Type="http://schemas.openxmlformats.org/officeDocument/2006/relationships/image" Target="media/image218.emf"/><Relationship Id="rId167" Type="http://schemas.openxmlformats.org/officeDocument/2006/relationships/image" Target="media/image239.emf"/><Relationship Id="rId188" Type="http://schemas.openxmlformats.org/officeDocument/2006/relationships/image" Target="media/image260.emf"/><Relationship Id="rId311" Type="http://schemas.openxmlformats.org/officeDocument/2006/relationships/image" Target="media/image382.emf"/><Relationship Id="rId332" Type="http://schemas.openxmlformats.org/officeDocument/2006/relationships/image" Target="media/image396.emf"/><Relationship Id="rId353" Type="http://schemas.openxmlformats.org/officeDocument/2006/relationships/image" Target="media/image414.png"/><Relationship Id="rId374" Type="http://schemas.openxmlformats.org/officeDocument/2006/relationships/image" Target="media/image435.png"/><Relationship Id="rId395" Type="http://schemas.openxmlformats.org/officeDocument/2006/relationships/image" Target="media/image456.emf"/><Relationship Id="rId409" Type="http://schemas.openxmlformats.org/officeDocument/2006/relationships/image" Target="media/image470.png"/><Relationship Id="rId560" Type="http://schemas.openxmlformats.org/officeDocument/2006/relationships/image" Target="media/image620.emf"/><Relationship Id="rId581" Type="http://schemas.openxmlformats.org/officeDocument/2006/relationships/image" Target="media/image641.emf"/><Relationship Id="rId71" Type="http://schemas.openxmlformats.org/officeDocument/2006/relationships/image" Target="media/image144.emf"/><Relationship Id="rId92" Type="http://schemas.openxmlformats.org/officeDocument/2006/relationships/image" Target="media/image165.emf"/><Relationship Id="rId213" Type="http://schemas.openxmlformats.org/officeDocument/2006/relationships/image" Target="media/image285.png"/><Relationship Id="rId234" Type="http://schemas.openxmlformats.org/officeDocument/2006/relationships/image" Target="media/image306.png"/><Relationship Id="rId420" Type="http://schemas.openxmlformats.org/officeDocument/2006/relationships/image" Target="media/image481.emf"/><Relationship Id="rId2" Type="http://schemas.openxmlformats.org/officeDocument/2006/relationships/styles" Target="styles.xml"/><Relationship Id="rId29" Type="http://schemas.openxmlformats.org/officeDocument/2006/relationships/image" Target="media/image103.emf"/><Relationship Id="rId255" Type="http://schemas.openxmlformats.org/officeDocument/2006/relationships/image" Target="media/image326.emf"/><Relationship Id="rId276" Type="http://schemas.openxmlformats.org/officeDocument/2006/relationships/image" Target="media/image347.emf"/><Relationship Id="rId297" Type="http://schemas.openxmlformats.org/officeDocument/2006/relationships/image" Target="media/image368.png"/><Relationship Id="rId441" Type="http://schemas.openxmlformats.org/officeDocument/2006/relationships/image" Target="media/image501.png"/><Relationship Id="rId462" Type="http://schemas.openxmlformats.org/officeDocument/2006/relationships/image" Target="media/image522.png"/><Relationship Id="rId483" Type="http://schemas.openxmlformats.org/officeDocument/2006/relationships/image" Target="media/image543.png"/><Relationship Id="rId518" Type="http://schemas.openxmlformats.org/officeDocument/2006/relationships/image" Target="media/image578.emf"/><Relationship Id="rId539" Type="http://schemas.openxmlformats.org/officeDocument/2006/relationships/image" Target="media/image599.emf"/><Relationship Id="rId40" Type="http://schemas.openxmlformats.org/officeDocument/2006/relationships/image" Target="media/image114.emf"/><Relationship Id="rId115" Type="http://schemas.openxmlformats.org/officeDocument/2006/relationships/image" Target="media/image187.emf"/><Relationship Id="rId136" Type="http://schemas.openxmlformats.org/officeDocument/2006/relationships/image" Target="media/image208.emf"/><Relationship Id="rId157" Type="http://schemas.openxmlformats.org/officeDocument/2006/relationships/image" Target="media/image229.emf"/><Relationship Id="rId178" Type="http://schemas.openxmlformats.org/officeDocument/2006/relationships/image" Target="media/image250.emf"/><Relationship Id="rId301" Type="http://schemas.openxmlformats.org/officeDocument/2006/relationships/image" Target="media/image372.emf"/><Relationship Id="rId322" Type="http://schemas.openxmlformats.org/officeDocument/2006/relationships/image" Target="media/image31.emf"/><Relationship Id="rId343" Type="http://schemas.openxmlformats.org/officeDocument/2006/relationships/image" Target="media/image404.emf"/><Relationship Id="rId364" Type="http://schemas.openxmlformats.org/officeDocument/2006/relationships/image" Target="media/image425.emf"/><Relationship Id="rId550" Type="http://schemas.openxmlformats.org/officeDocument/2006/relationships/image" Target="media/image610.emf"/><Relationship Id="rId61" Type="http://schemas.openxmlformats.org/officeDocument/2006/relationships/image" Target="media/image134.png"/><Relationship Id="rId82" Type="http://schemas.openxmlformats.org/officeDocument/2006/relationships/image" Target="media/image155.png"/><Relationship Id="rId199" Type="http://schemas.openxmlformats.org/officeDocument/2006/relationships/image" Target="media/image271.emf"/><Relationship Id="rId203" Type="http://schemas.openxmlformats.org/officeDocument/2006/relationships/image" Target="media/image275.emf"/><Relationship Id="rId385" Type="http://schemas.openxmlformats.org/officeDocument/2006/relationships/image" Target="media/image446.emf"/><Relationship Id="rId571" Type="http://schemas.openxmlformats.org/officeDocument/2006/relationships/image" Target="media/image631.emf"/><Relationship Id="rId592" Type="http://schemas.openxmlformats.org/officeDocument/2006/relationships/fontTable" Target="fontTable.xml"/><Relationship Id="rId19" Type="http://schemas.openxmlformats.org/officeDocument/2006/relationships/image" Target="media/image94.png"/><Relationship Id="rId224" Type="http://schemas.openxmlformats.org/officeDocument/2006/relationships/image" Target="media/image296.emf"/><Relationship Id="rId245" Type="http://schemas.openxmlformats.org/officeDocument/2006/relationships/image" Target="media/image316.png"/><Relationship Id="rId266" Type="http://schemas.openxmlformats.org/officeDocument/2006/relationships/image" Target="media/image337.emf"/><Relationship Id="rId287" Type="http://schemas.openxmlformats.org/officeDocument/2006/relationships/image" Target="media/image358.emf"/><Relationship Id="rId410" Type="http://schemas.openxmlformats.org/officeDocument/2006/relationships/image" Target="media/image471.emf"/><Relationship Id="rId431" Type="http://schemas.openxmlformats.org/officeDocument/2006/relationships/image" Target="media/image492.png"/><Relationship Id="rId452" Type="http://schemas.openxmlformats.org/officeDocument/2006/relationships/image" Target="media/image512.png"/><Relationship Id="rId473" Type="http://schemas.openxmlformats.org/officeDocument/2006/relationships/image" Target="media/image533.emf"/><Relationship Id="rId494" Type="http://schemas.openxmlformats.org/officeDocument/2006/relationships/image" Target="media/image554.png"/><Relationship Id="rId508" Type="http://schemas.openxmlformats.org/officeDocument/2006/relationships/image" Target="media/image568.png"/><Relationship Id="rId529" Type="http://schemas.openxmlformats.org/officeDocument/2006/relationships/image" Target="media/image589.emf"/><Relationship Id="rId30" Type="http://schemas.openxmlformats.org/officeDocument/2006/relationships/image" Target="media/image104.emf"/><Relationship Id="rId105" Type="http://schemas.openxmlformats.org/officeDocument/2006/relationships/image" Target="media/image177.png"/><Relationship Id="rId126" Type="http://schemas.openxmlformats.org/officeDocument/2006/relationships/image" Target="media/image198.emf"/><Relationship Id="rId147" Type="http://schemas.openxmlformats.org/officeDocument/2006/relationships/image" Target="media/image219.emf"/><Relationship Id="rId168" Type="http://schemas.openxmlformats.org/officeDocument/2006/relationships/image" Target="media/image240.emf"/><Relationship Id="rId312" Type="http://schemas.openxmlformats.org/officeDocument/2006/relationships/image" Target="media/image383.emf"/><Relationship Id="rId333" Type="http://schemas.openxmlformats.org/officeDocument/2006/relationships/image" Target="media/image3.emf"/><Relationship Id="rId354" Type="http://schemas.openxmlformats.org/officeDocument/2006/relationships/image" Target="media/image415.emf"/><Relationship Id="rId540" Type="http://schemas.openxmlformats.org/officeDocument/2006/relationships/image" Target="media/image600.emf"/><Relationship Id="rId51" Type="http://schemas.openxmlformats.org/officeDocument/2006/relationships/image" Target="media/image124.emf"/><Relationship Id="rId72" Type="http://schemas.openxmlformats.org/officeDocument/2006/relationships/image" Target="media/image145.png"/><Relationship Id="rId93" Type="http://schemas.openxmlformats.org/officeDocument/2006/relationships/image" Target="media/image166.png"/><Relationship Id="rId189" Type="http://schemas.openxmlformats.org/officeDocument/2006/relationships/image" Target="media/image261.png"/><Relationship Id="rId375" Type="http://schemas.openxmlformats.org/officeDocument/2006/relationships/image" Target="media/image436.png"/><Relationship Id="rId396" Type="http://schemas.openxmlformats.org/officeDocument/2006/relationships/image" Target="media/image457.emf"/><Relationship Id="rId561" Type="http://schemas.openxmlformats.org/officeDocument/2006/relationships/image" Target="media/image621.emf"/><Relationship Id="rId582" Type="http://schemas.openxmlformats.org/officeDocument/2006/relationships/image" Target="media/image642.emf"/><Relationship Id="rId3" Type="http://schemas.openxmlformats.org/officeDocument/2006/relationships/settings" Target="settings.xml"/><Relationship Id="rId214" Type="http://schemas.openxmlformats.org/officeDocument/2006/relationships/image" Target="media/image286.emf"/><Relationship Id="rId235" Type="http://schemas.openxmlformats.org/officeDocument/2006/relationships/image" Target="media/image307.png"/><Relationship Id="rId256" Type="http://schemas.openxmlformats.org/officeDocument/2006/relationships/image" Target="media/image327.emf"/><Relationship Id="rId277" Type="http://schemas.openxmlformats.org/officeDocument/2006/relationships/image" Target="media/image348.emf"/><Relationship Id="rId298" Type="http://schemas.openxmlformats.org/officeDocument/2006/relationships/image" Target="media/image369.png"/><Relationship Id="rId400" Type="http://schemas.openxmlformats.org/officeDocument/2006/relationships/image" Target="media/image461.png"/><Relationship Id="rId421" Type="http://schemas.openxmlformats.org/officeDocument/2006/relationships/image" Target="media/image482.png"/><Relationship Id="rId442" Type="http://schemas.openxmlformats.org/officeDocument/2006/relationships/image" Target="media/image502.png"/><Relationship Id="rId463" Type="http://schemas.openxmlformats.org/officeDocument/2006/relationships/image" Target="media/image523.png"/><Relationship Id="rId484" Type="http://schemas.openxmlformats.org/officeDocument/2006/relationships/image" Target="media/image544.emf"/><Relationship Id="rId519" Type="http://schemas.openxmlformats.org/officeDocument/2006/relationships/image" Target="media/image579.emf"/><Relationship Id="rId116" Type="http://schemas.openxmlformats.org/officeDocument/2006/relationships/image" Target="media/image188.emf"/><Relationship Id="rId137" Type="http://schemas.openxmlformats.org/officeDocument/2006/relationships/image" Target="media/image209.emf"/><Relationship Id="rId158" Type="http://schemas.openxmlformats.org/officeDocument/2006/relationships/image" Target="media/image230.emf"/><Relationship Id="rId302" Type="http://schemas.openxmlformats.org/officeDocument/2006/relationships/image" Target="media/image373.emf"/><Relationship Id="rId323" Type="http://schemas.openxmlformats.org/officeDocument/2006/relationships/image" Target="media/image31.emf"/><Relationship Id="rId344" Type="http://schemas.openxmlformats.org/officeDocument/2006/relationships/image" Target="media/image405.emf"/><Relationship Id="rId530" Type="http://schemas.openxmlformats.org/officeDocument/2006/relationships/image" Target="media/image590.emf"/><Relationship Id="rId20" Type="http://schemas.openxmlformats.org/officeDocument/2006/relationships/image" Target="media/image95.png"/><Relationship Id="rId41" Type="http://schemas.openxmlformats.org/officeDocument/2006/relationships/image" Target="media/image115.emf"/><Relationship Id="rId62" Type="http://schemas.openxmlformats.org/officeDocument/2006/relationships/image" Target="media/image135.png"/><Relationship Id="rId83" Type="http://schemas.openxmlformats.org/officeDocument/2006/relationships/image" Target="media/image156.emf"/><Relationship Id="rId179" Type="http://schemas.openxmlformats.org/officeDocument/2006/relationships/image" Target="media/image251.emf"/><Relationship Id="rId365" Type="http://schemas.openxmlformats.org/officeDocument/2006/relationships/image" Target="media/image426.emf"/><Relationship Id="rId386" Type="http://schemas.openxmlformats.org/officeDocument/2006/relationships/image" Target="media/image447.emf"/><Relationship Id="rId551" Type="http://schemas.openxmlformats.org/officeDocument/2006/relationships/image" Target="media/image611.emf"/><Relationship Id="rId572" Type="http://schemas.openxmlformats.org/officeDocument/2006/relationships/image" Target="media/image632.emf"/><Relationship Id="rId593" Type="http://schemas.openxmlformats.org/officeDocument/2006/relationships/theme" Target="theme/theme1.xml"/><Relationship Id="rId190" Type="http://schemas.openxmlformats.org/officeDocument/2006/relationships/image" Target="media/image262.png"/><Relationship Id="rId204" Type="http://schemas.openxmlformats.org/officeDocument/2006/relationships/image" Target="media/image276.emf"/><Relationship Id="rId225" Type="http://schemas.openxmlformats.org/officeDocument/2006/relationships/image" Target="media/image297.png"/><Relationship Id="rId246" Type="http://schemas.openxmlformats.org/officeDocument/2006/relationships/image" Target="media/image317.png"/><Relationship Id="rId267" Type="http://schemas.openxmlformats.org/officeDocument/2006/relationships/image" Target="media/image338.emf"/><Relationship Id="rId288" Type="http://schemas.openxmlformats.org/officeDocument/2006/relationships/image" Target="media/image359.png"/><Relationship Id="rId411" Type="http://schemas.openxmlformats.org/officeDocument/2006/relationships/image" Target="media/image472.emf"/><Relationship Id="rId432" Type="http://schemas.openxmlformats.org/officeDocument/2006/relationships/image" Target="media/image493.emf"/><Relationship Id="rId453" Type="http://schemas.openxmlformats.org/officeDocument/2006/relationships/image" Target="media/image513.png"/><Relationship Id="rId474" Type="http://schemas.openxmlformats.org/officeDocument/2006/relationships/image" Target="media/image534.emf"/><Relationship Id="rId509" Type="http://schemas.openxmlformats.org/officeDocument/2006/relationships/image" Target="media/image569.emf"/><Relationship Id="rId106" Type="http://schemas.openxmlformats.org/officeDocument/2006/relationships/image" Target="media/image178.png"/><Relationship Id="rId127" Type="http://schemas.openxmlformats.org/officeDocument/2006/relationships/image" Target="media/image199.emf"/><Relationship Id="rId313" Type="http://schemas.openxmlformats.org/officeDocument/2006/relationships/image" Target="media/image384.emf"/><Relationship Id="rId495" Type="http://schemas.openxmlformats.org/officeDocument/2006/relationships/image" Target="media/image555.emf"/><Relationship Id="rId10" Type="http://schemas.openxmlformats.org/officeDocument/2006/relationships/footer" Target="footer3.xml"/><Relationship Id="rId31" Type="http://schemas.openxmlformats.org/officeDocument/2006/relationships/image" Target="media/image105.emf"/><Relationship Id="rId52" Type="http://schemas.openxmlformats.org/officeDocument/2006/relationships/image" Target="media/image125.emf"/><Relationship Id="rId73" Type="http://schemas.openxmlformats.org/officeDocument/2006/relationships/image" Target="media/image146.png"/><Relationship Id="rId94" Type="http://schemas.openxmlformats.org/officeDocument/2006/relationships/image" Target="media/image167.png"/><Relationship Id="rId148" Type="http://schemas.openxmlformats.org/officeDocument/2006/relationships/image" Target="media/image220.png"/><Relationship Id="rId169" Type="http://schemas.openxmlformats.org/officeDocument/2006/relationships/image" Target="media/image241.emf"/><Relationship Id="rId334" Type="http://schemas.openxmlformats.org/officeDocument/2006/relationships/image" Target="media/image2.emf"/><Relationship Id="rId355" Type="http://schemas.openxmlformats.org/officeDocument/2006/relationships/image" Target="media/image416.png"/><Relationship Id="rId376" Type="http://schemas.openxmlformats.org/officeDocument/2006/relationships/image" Target="media/image437.png"/><Relationship Id="rId397" Type="http://schemas.openxmlformats.org/officeDocument/2006/relationships/image" Target="media/image458.emf"/><Relationship Id="rId520" Type="http://schemas.openxmlformats.org/officeDocument/2006/relationships/image" Target="media/image580.emf"/><Relationship Id="rId541" Type="http://schemas.openxmlformats.org/officeDocument/2006/relationships/image" Target="media/image601.emf"/><Relationship Id="rId562" Type="http://schemas.openxmlformats.org/officeDocument/2006/relationships/image" Target="media/image622.emf"/><Relationship Id="rId583" Type="http://schemas.openxmlformats.org/officeDocument/2006/relationships/image" Target="media/image643.png"/><Relationship Id="rId4" Type="http://schemas.openxmlformats.org/officeDocument/2006/relationships/webSettings" Target="webSettings.xml"/><Relationship Id="rId180" Type="http://schemas.openxmlformats.org/officeDocument/2006/relationships/image" Target="media/image252.emf"/><Relationship Id="rId215" Type="http://schemas.openxmlformats.org/officeDocument/2006/relationships/image" Target="media/image287.emf"/><Relationship Id="rId236" Type="http://schemas.openxmlformats.org/officeDocument/2006/relationships/footer" Target="footer7.xml"/><Relationship Id="rId257" Type="http://schemas.openxmlformats.org/officeDocument/2006/relationships/image" Target="media/image328.png"/><Relationship Id="rId278" Type="http://schemas.openxmlformats.org/officeDocument/2006/relationships/image" Target="media/image349.emf"/><Relationship Id="rId401" Type="http://schemas.openxmlformats.org/officeDocument/2006/relationships/image" Target="media/image462.png"/><Relationship Id="rId422" Type="http://schemas.openxmlformats.org/officeDocument/2006/relationships/image" Target="media/image483.png"/><Relationship Id="rId443" Type="http://schemas.openxmlformats.org/officeDocument/2006/relationships/image" Target="media/image503.png"/><Relationship Id="rId464" Type="http://schemas.openxmlformats.org/officeDocument/2006/relationships/image" Target="media/image524.png"/><Relationship Id="rId303" Type="http://schemas.openxmlformats.org/officeDocument/2006/relationships/image" Target="media/image374.emf"/><Relationship Id="rId485" Type="http://schemas.openxmlformats.org/officeDocument/2006/relationships/image" Target="media/image545.emf"/><Relationship Id="rId42" Type="http://schemas.openxmlformats.org/officeDocument/2006/relationships/image" Target="media/image116.emf"/><Relationship Id="rId84" Type="http://schemas.openxmlformats.org/officeDocument/2006/relationships/image" Target="media/image157.emf"/><Relationship Id="rId138" Type="http://schemas.openxmlformats.org/officeDocument/2006/relationships/image" Target="media/image210.emf"/><Relationship Id="rId345" Type="http://schemas.openxmlformats.org/officeDocument/2006/relationships/image" Target="media/image406.emf"/><Relationship Id="rId387" Type="http://schemas.openxmlformats.org/officeDocument/2006/relationships/image" Target="media/image448.emf"/><Relationship Id="rId510" Type="http://schemas.openxmlformats.org/officeDocument/2006/relationships/image" Target="media/image570.emf"/><Relationship Id="rId552" Type="http://schemas.openxmlformats.org/officeDocument/2006/relationships/image" Target="media/image612.emf"/><Relationship Id="rId191" Type="http://schemas.openxmlformats.org/officeDocument/2006/relationships/image" Target="media/image263.png"/><Relationship Id="rId205" Type="http://schemas.openxmlformats.org/officeDocument/2006/relationships/image" Target="media/image277.emf"/><Relationship Id="rId247" Type="http://schemas.openxmlformats.org/officeDocument/2006/relationships/image" Target="media/image318.png"/><Relationship Id="rId412" Type="http://schemas.openxmlformats.org/officeDocument/2006/relationships/image" Target="media/image473.emf"/><Relationship Id="rId107" Type="http://schemas.openxmlformats.org/officeDocument/2006/relationships/image" Target="media/image179.png"/><Relationship Id="rId289" Type="http://schemas.openxmlformats.org/officeDocument/2006/relationships/image" Target="media/image360.emf"/><Relationship Id="rId454" Type="http://schemas.openxmlformats.org/officeDocument/2006/relationships/image" Target="media/image514.emf"/><Relationship Id="rId496" Type="http://schemas.openxmlformats.org/officeDocument/2006/relationships/image" Target="media/image556.emf"/><Relationship Id="rId11" Type="http://schemas.openxmlformats.org/officeDocument/2006/relationships/image" Target="media/image86.emf"/><Relationship Id="rId53" Type="http://schemas.openxmlformats.org/officeDocument/2006/relationships/image" Target="media/image126.png"/><Relationship Id="rId149" Type="http://schemas.openxmlformats.org/officeDocument/2006/relationships/image" Target="media/image221.emf"/><Relationship Id="rId314" Type="http://schemas.openxmlformats.org/officeDocument/2006/relationships/image" Target="media/image385.emf"/><Relationship Id="rId356" Type="http://schemas.openxmlformats.org/officeDocument/2006/relationships/image" Target="media/image417.png"/><Relationship Id="rId398" Type="http://schemas.openxmlformats.org/officeDocument/2006/relationships/image" Target="media/image459.emf"/><Relationship Id="rId521" Type="http://schemas.openxmlformats.org/officeDocument/2006/relationships/image" Target="media/image581.emf"/><Relationship Id="rId563" Type="http://schemas.openxmlformats.org/officeDocument/2006/relationships/image" Target="media/image623.emf"/><Relationship Id="rId95" Type="http://schemas.openxmlformats.org/officeDocument/2006/relationships/image" Target="media/image168.png"/><Relationship Id="rId160" Type="http://schemas.openxmlformats.org/officeDocument/2006/relationships/image" Target="media/image232.emf"/><Relationship Id="rId216" Type="http://schemas.openxmlformats.org/officeDocument/2006/relationships/image" Target="media/image288.emf"/><Relationship Id="rId423" Type="http://schemas.openxmlformats.org/officeDocument/2006/relationships/image" Target="media/image484.emf"/><Relationship Id="rId258" Type="http://schemas.openxmlformats.org/officeDocument/2006/relationships/image" Target="media/image329.emf"/><Relationship Id="rId465" Type="http://schemas.openxmlformats.org/officeDocument/2006/relationships/image" Target="media/image525.emf"/><Relationship Id="rId22" Type="http://schemas.openxmlformats.org/officeDocument/2006/relationships/image" Target="media/image96.png"/><Relationship Id="rId64" Type="http://schemas.openxmlformats.org/officeDocument/2006/relationships/image" Target="media/image137.png"/><Relationship Id="rId118" Type="http://schemas.openxmlformats.org/officeDocument/2006/relationships/image" Target="media/image190.emf"/><Relationship Id="rId325" Type="http://schemas.openxmlformats.org/officeDocument/2006/relationships/image" Target="media/image31.emf"/><Relationship Id="rId367" Type="http://schemas.openxmlformats.org/officeDocument/2006/relationships/image" Target="media/image428.emf"/><Relationship Id="rId532" Type="http://schemas.openxmlformats.org/officeDocument/2006/relationships/image" Target="media/image592.emf"/><Relationship Id="rId574" Type="http://schemas.openxmlformats.org/officeDocument/2006/relationships/image" Target="media/image634.emf"/><Relationship Id="rId171" Type="http://schemas.openxmlformats.org/officeDocument/2006/relationships/image" Target="media/image243.emf"/><Relationship Id="rId227" Type="http://schemas.openxmlformats.org/officeDocument/2006/relationships/image" Target="media/image299.emf"/><Relationship Id="rId269" Type="http://schemas.openxmlformats.org/officeDocument/2006/relationships/image" Target="media/image340.emf"/><Relationship Id="rId434" Type="http://schemas.openxmlformats.org/officeDocument/2006/relationships/image" Target="media/image495.png"/><Relationship Id="rId476" Type="http://schemas.openxmlformats.org/officeDocument/2006/relationships/image" Target="media/image536.emf"/><Relationship Id="rId33" Type="http://schemas.openxmlformats.org/officeDocument/2006/relationships/image" Target="media/image107.emf"/><Relationship Id="rId129" Type="http://schemas.openxmlformats.org/officeDocument/2006/relationships/image" Target="media/image201.emf"/><Relationship Id="rId280" Type="http://schemas.openxmlformats.org/officeDocument/2006/relationships/image" Target="media/image351.emf"/><Relationship Id="rId336" Type="http://schemas.openxmlformats.org/officeDocument/2006/relationships/image" Target="media/image3.emf"/><Relationship Id="rId501" Type="http://schemas.openxmlformats.org/officeDocument/2006/relationships/image" Target="media/image561.png"/><Relationship Id="rId543" Type="http://schemas.openxmlformats.org/officeDocument/2006/relationships/image" Target="media/image603.emf"/><Relationship Id="rId75" Type="http://schemas.openxmlformats.org/officeDocument/2006/relationships/image" Target="media/image148.emf"/><Relationship Id="rId140" Type="http://schemas.openxmlformats.org/officeDocument/2006/relationships/image" Target="media/image212.png"/><Relationship Id="rId182" Type="http://schemas.openxmlformats.org/officeDocument/2006/relationships/image" Target="media/image254.emf"/><Relationship Id="rId378" Type="http://schemas.openxmlformats.org/officeDocument/2006/relationships/image" Target="media/image439.emf"/><Relationship Id="rId403" Type="http://schemas.openxmlformats.org/officeDocument/2006/relationships/image" Target="media/image464.emf"/><Relationship Id="rId585" Type="http://schemas.openxmlformats.org/officeDocument/2006/relationships/image" Target="media/image645.emf"/><Relationship Id="rId6" Type="http://schemas.openxmlformats.org/officeDocument/2006/relationships/endnotes" Target="endnotes.xml"/><Relationship Id="rId238" Type="http://schemas.openxmlformats.org/officeDocument/2006/relationships/image" Target="media/image309.png"/><Relationship Id="rId445" Type="http://schemas.openxmlformats.org/officeDocument/2006/relationships/image" Target="media/image505.png"/><Relationship Id="rId487" Type="http://schemas.openxmlformats.org/officeDocument/2006/relationships/image" Target="media/image547.emf"/><Relationship Id="rId291" Type="http://schemas.openxmlformats.org/officeDocument/2006/relationships/image" Target="media/image362.emf"/><Relationship Id="rId305" Type="http://schemas.openxmlformats.org/officeDocument/2006/relationships/image" Target="media/image376.png"/><Relationship Id="rId347" Type="http://schemas.openxmlformats.org/officeDocument/2006/relationships/image" Target="media/image408.emf"/><Relationship Id="rId512" Type="http://schemas.openxmlformats.org/officeDocument/2006/relationships/image" Target="media/image572.emf"/><Relationship Id="rId44" Type="http://schemas.openxmlformats.org/officeDocument/2006/relationships/image" Target="media/image118.emf"/><Relationship Id="rId86" Type="http://schemas.openxmlformats.org/officeDocument/2006/relationships/image" Target="media/image159.emf"/><Relationship Id="rId151" Type="http://schemas.openxmlformats.org/officeDocument/2006/relationships/image" Target="media/image223.png"/><Relationship Id="rId389" Type="http://schemas.openxmlformats.org/officeDocument/2006/relationships/image" Target="media/image450.emf"/><Relationship Id="rId554" Type="http://schemas.openxmlformats.org/officeDocument/2006/relationships/image" Target="media/image614.emf"/><Relationship Id="rId193" Type="http://schemas.openxmlformats.org/officeDocument/2006/relationships/image" Target="media/image265.png"/><Relationship Id="rId207" Type="http://schemas.openxmlformats.org/officeDocument/2006/relationships/image" Target="media/image279.emf"/><Relationship Id="rId249" Type="http://schemas.openxmlformats.org/officeDocument/2006/relationships/image" Target="media/image320.emf"/><Relationship Id="rId414" Type="http://schemas.openxmlformats.org/officeDocument/2006/relationships/image" Target="media/image475.png"/><Relationship Id="rId456" Type="http://schemas.openxmlformats.org/officeDocument/2006/relationships/image" Target="media/image516.emf"/><Relationship Id="rId498" Type="http://schemas.openxmlformats.org/officeDocument/2006/relationships/image" Target="media/image558.png"/><Relationship Id="rId13" Type="http://schemas.openxmlformats.org/officeDocument/2006/relationships/image" Target="media/image88.emf"/><Relationship Id="rId109" Type="http://schemas.openxmlformats.org/officeDocument/2006/relationships/image" Target="media/image181.png"/><Relationship Id="rId260" Type="http://schemas.openxmlformats.org/officeDocument/2006/relationships/image" Target="media/image331.emf"/><Relationship Id="rId316" Type="http://schemas.openxmlformats.org/officeDocument/2006/relationships/image" Target="media/image387.emf"/><Relationship Id="rId523" Type="http://schemas.openxmlformats.org/officeDocument/2006/relationships/image" Target="media/image583.emf"/><Relationship Id="rId55" Type="http://schemas.openxmlformats.org/officeDocument/2006/relationships/image" Target="media/image128.emf"/><Relationship Id="rId97" Type="http://schemas.openxmlformats.org/officeDocument/2006/relationships/image" Target="media/image170.emf"/><Relationship Id="rId120" Type="http://schemas.openxmlformats.org/officeDocument/2006/relationships/image" Target="media/image192.emf"/><Relationship Id="rId358" Type="http://schemas.openxmlformats.org/officeDocument/2006/relationships/image" Target="media/image419.emf"/><Relationship Id="rId565" Type="http://schemas.openxmlformats.org/officeDocument/2006/relationships/image" Target="media/image625.emf"/><Relationship Id="rId162" Type="http://schemas.openxmlformats.org/officeDocument/2006/relationships/image" Target="media/image234.emf"/><Relationship Id="rId218" Type="http://schemas.openxmlformats.org/officeDocument/2006/relationships/image" Target="media/image290.emf"/><Relationship Id="rId425" Type="http://schemas.openxmlformats.org/officeDocument/2006/relationships/image" Target="media/image486.emf"/><Relationship Id="rId467" Type="http://schemas.openxmlformats.org/officeDocument/2006/relationships/image" Target="media/image527.png"/><Relationship Id="rId271" Type="http://schemas.openxmlformats.org/officeDocument/2006/relationships/image" Target="media/image342.emf"/><Relationship Id="rId24" Type="http://schemas.openxmlformats.org/officeDocument/2006/relationships/image" Target="media/image98.emf"/><Relationship Id="rId66" Type="http://schemas.openxmlformats.org/officeDocument/2006/relationships/image" Target="media/image139.emf"/><Relationship Id="rId131" Type="http://schemas.openxmlformats.org/officeDocument/2006/relationships/image" Target="media/image203.emf"/><Relationship Id="rId327" Type="http://schemas.openxmlformats.org/officeDocument/2006/relationships/image" Target="media/image31.emf"/><Relationship Id="rId369" Type="http://schemas.openxmlformats.org/officeDocument/2006/relationships/image" Target="media/image430.emf"/><Relationship Id="rId534" Type="http://schemas.openxmlformats.org/officeDocument/2006/relationships/image" Target="media/image594.emf"/><Relationship Id="rId576" Type="http://schemas.openxmlformats.org/officeDocument/2006/relationships/image" Target="media/image636.png"/><Relationship Id="rId173" Type="http://schemas.openxmlformats.org/officeDocument/2006/relationships/image" Target="media/image245.png"/><Relationship Id="rId229" Type="http://schemas.openxmlformats.org/officeDocument/2006/relationships/image" Target="media/image301.emf"/><Relationship Id="rId380" Type="http://schemas.openxmlformats.org/officeDocument/2006/relationships/image" Target="media/image441.emf"/><Relationship Id="rId436" Type="http://schemas.openxmlformats.org/officeDocument/2006/relationships/image" Target="media/image497.emf"/><Relationship Id="rId240" Type="http://schemas.openxmlformats.org/officeDocument/2006/relationships/image" Target="media/image311.emf"/><Relationship Id="rId478" Type="http://schemas.openxmlformats.org/officeDocument/2006/relationships/image" Target="media/image538.emf"/><Relationship Id="rId35" Type="http://schemas.openxmlformats.org/officeDocument/2006/relationships/image" Target="media/image109.emf"/><Relationship Id="rId77" Type="http://schemas.openxmlformats.org/officeDocument/2006/relationships/image" Target="media/image150.emf"/><Relationship Id="rId100" Type="http://schemas.openxmlformats.org/officeDocument/2006/relationships/image" Target="media/image173.emf"/><Relationship Id="rId282" Type="http://schemas.openxmlformats.org/officeDocument/2006/relationships/image" Target="media/image353.emf"/><Relationship Id="rId338" Type="http://schemas.openxmlformats.org/officeDocument/2006/relationships/image" Target="media/image399.emf"/><Relationship Id="rId503" Type="http://schemas.openxmlformats.org/officeDocument/2006/relationships/image" Target="media/image563.png"/><Relationship Id="rId545" Type="http://schemas.openxmlformats.org/officeDocument/2006/relationships/image" Target="media/image605.emf"/><Relationship Id="rId587" Type="http://schemas.openxmlformats.org/officeDocument/2006/relationships/image" Target="media/image647.png"/><Relationship Id="rId8" Type="http://schemas.openxmlformats.org/officeDocument/2006/relationships/footer" Target="footer1.xml"/><Relationship Id="rId142" Type="http://schemas.openxmlformats.org/officeDocument/2006/relationships/image" Target="media/image214.emf"/><Relationship Id="rId184" Type="http://schemas.openxmlformats.org/officeDocument/2006/relationships/image" Target="media/image256.png"/><Relationship Id="rId391" Type="http://schemas.openxmlformats.org/officeDocument/2006/relationships/image" Target="media/image452.emf"/><Relationship Id="rId405" Type="http://schemas.openxmlformats.org/officeDocument/2006/relationships/image" Target="media/image466.emf"/><Relationship Id="rId447" Type="http://schemas.openxmlformats.org/officeDocument/2006/relationships/image" Target="media/image507.emf"/><Relationship Id="rId251" Type="http://schemas.openxmlformats.org/officeDocument/2006/relationships/image" Target="media/image322.emf"/><Relationship Id="rId489" Type="http://schemas.openxmlformats.org/officeDocument/2006/relationships/image" Target="media/image549.png"/><Relationship Id="rId46" Type="http://schemas.openxmlformats.org/officeDocument/2006/relationships/image" Target="media/image120.png"/><Relationship Id="rId293" Type="http://schemas.openxmlformats.org/officeDocument/2006/relationships/image" Target="media/image364.png"/><Relationship Id="rId307" Type="http://schemas.openxmlformats.org/officeDocument/2006/relationships/image" Target="media/image378.emf"/><Relationship Id="rId349" Type="http://schemas.openxmlformats.org/officeDocument/2006/relationships/image" Target="media/image410.png"/><Relationship Id="rId514" Type="http://schemas.openxmlformats.org/officeDocument/2006/relationships/image" Target="media/image574.emf"/><Relationship Id="rId556" Type="http://schemas.openxmlformats.org/officeDocument/2006/relationships/image" Target="media/image616.emf"/><Relationship Id="rId88" Type="http://schemas.openxmlformats.org/officeDocument/2006/relationships/image" Target="media/image161.emf"/><Relationship Id="rId111" Type="http://schemas.openxmlformats.org/officeDocument/2006/relationships/image" Target="media/image183.emf"/><Relationship Id="rId153" Type="http://schemas.openxmlformats.org/officeDocument/2006/relationships/image" Target="media/image225.emf"/><Relationship Id="rId195" Type="http://schemas.openxmlformats.org/officeDocument/2006/relationships/image" Target="media/image267.emf"/><Relationship Id="rId209" Type="http://schemas.openxmlformats.org/officeDocument/2006/relationships/image" Target="media/image281.emf"/><Relationship Id="rId360" Type="http://schemas.openxmlformats.org/officeDocument/2006/relationships/image" Target="media/image421.png"/><Relationship Id="rId416" Type="http://schemas.openxmlformats.org/officeDocument/2006/relationships/image" Target="media/image477.png"/><Relationship Id="rId220" Type="http://schemas.openxmlformats.org/officeDocument/2006/relationships/image" Target="media/image292.emf"/><Relationship Id="rId458" Type="http://schemas.openxmlformats.org/officeDocument/2006/relationships/image" Target="media/image518.emf"/><Relationship Id="rId15" Type="http://schemas.openxmlformats.org/officeDocument/2006/relationships/image" Target="media/image90.png"/><Relationship Id="rId57" Type="http://schemas.openxmlformats.org/officeDocument/2006/relationships/image" Target="media/image130.emf"/><Relationship Id="rId262" Type="http://schemas.openxmlformats.org/officeDocument/2006/relationships/image" Target="media/image333.emf"/><Relationship Id="rId318" Type="http://schemas.openxmlformats.org/officeDocument/2006/relationships/image" Target="media/image389.emf"/><Relationship Id="rId525" Type="http://schemas.openxmlformats.org/officeDocument/2006/relationships/image" Target="media/image585.emf"/><Relationship Id="rId567" Type="http://schemas.openxmlformats.org/officeDocument/2006/relationships/image" Target="media/image627.emf"/><Relationship Id="rId99" Type="http://schemas.openxmlformats.org/officeDocument/2006/relationships/image" Target="media/image172.emf"/><Relationship Id="rId122" Type="http://schemas.openxmlformats.org/officeDocument/2006/relationships/image" Target="media/image194.emf"/><Relationship Id="rId164" Type="http://schemas.openxmlformats.org/officeDocument/2006/relationships/image" Target="media/image236.emf"/><Relationship Id="rId371" Type="http://schemas.openxmlformats.org/officeDocument/2006/relationships/image" Target="media/image432.emf"/><Relationship Id="rId427" Type="http://schemas.openxmlformats.org/officeDocument/2006/relationships/image" Target="media/image488.emf"/><Relationship Id="rId469" Type="http://schemas.openxmlformats.org/officeDocument/2006/relationships/image" Target="media/image529.emf"/><Relationship Id="rId26" Type="http://schemas.openxmlformats.org/officeDocument/2006/relationships/image" Target="media/image100.emf"/><Relationship Id="rId231" Type="http://schemas.openxmlformats.org/officeDocument/2006/relationships/image" Target="media/image303.png"/><Relationship Id="rId273" Type="http://schemas.openxmlformats.org/officeDocument/2006/relationships/image" Target="media/image344.emf"/><Relationship Id="rId329" Type="http://schemas.openxmlformats.org/officeDocument/2006/relationships/image" Target="media/image394.emf"/><Relationship Id="rId480" Type="http://schemas.openxmlformats.org/officeDocument/2006/relationships/image" Target="media/image540.emf"/><Relationship Id="rId536" Type="http://schemas.openxmlformats.org/officeDocument/2006/relationships/image" Target="media/image596.png"/><Relationship Id="rId68" Type="http://schemas.openxmlformats.org/officeDocument/2006/relationships/image" Target="media/image141.png"/><Relationship Id="rId133" Type="http://schemas.openxmlformats.org/officeDocument/2006/relationships/image" Target="media/image205.emf"/><Relationship Id="rId175" Type="http://schemas.openxmlformats.org/officeDocument/2006/relationships/image" Target="media/image247.emf"/><Relationship Id="rId340" Type="http://schemas.openxmlformats.org/officeDocument/2006/relationships/image" Target="media/image401.emf"/><Relationship Id="rId578" Type="http://schemas.openxmlformats.org/officeDocument/2006/relationships/image" Target="media/image638.png"/><Relationship Id="rId200" Type="http://schemas.openxmlformats.org/officeDocument/2006/relationships/image" Target="media/image272.png"/><Relationship Id="rId382" Type="http://schemas.openxmlformats.org/officeDocument/2006/relationships/image" Target="media/image443.emf"/><Relationship Id="rId438" Type="http://schemas.openxmlformats.org/officeDocument/2006/relationships/image" Target="media/image499.emf"/></Relationships>
</file>

<file path=word/_rels/numbering.xml.rels><?xml version="1.0" encoding="UTF-8" standalone="yes"?>
<Relationships xmlns="http://schemas.openxmlformats.org/package/2006/relationships"><Relationship Id="rId13" Type="http://schemas.openxmlformats.org/officeDocument/2006/relationships/image" Target="media/image13.emf"/><Relationship Id="rId18" Type="http://schemas.openxmlformats.org/officeDocument/2006/relationships/image" Target="media/image18.emf"/><Relationship Id="rId26" Type="http://schemas.openxmlformats.org/officeDocument/2006/relationships/image" Target="media/image26.emf"/><Relationship Id="rId39" Type="http://schemas.openxmlformats.org/officeDocument/2006/relationships/image" Target="media/image39.emf"/><Relationship Id="rId21" Type="http://schemas.openxmlformats.org/officeDocument/2006/relationships/image" Target="media/image21.emf"/><Relationship Id="rId34" Type="http://schemas.openxmlformats.org/officeDocument/2006/relationships/image" Target="media/image34.emf"/><Relationship Id="rId42" Type="http://schemas.openxmlformats.org/officeDocument/2006/relationships/image" Target="media/image42.emf"/><Relationship Id="rId47" Type="http://schemas.openxmlformats.org/officeDocument/2006/relationships/image" Target="media/image47.emf"/><Relationship Id="rId50" Type="http://schemas.openxmlformats.org/officeDocument/2006/relationships/image" Target="media/image50.emf"/><Relationship Id="rId55" Type="http://schemas.openxmlformats.org/officeDocument/2006/relationships/image" Target="media/image55.emf"/><Relationship Id="rId63" Type="http://schemas.openxmlformats.org/officeDocument/2006/relationships/image" Target="media/image63.emf"/><Relationship Id="rId68" Type="http://schemas.openxmlformats.org/officeDocument/2006/relationships/image" Target="media/image68.emf"/><Relationship Id="rId76" Type="http://schemas.openxmlformats.org/officeDocument/2006/relationships/image" Target="media/image76.emf"/><Relationship Id="rId84" Type="http://schemas.openxmlformats.org/officeDocument/2006/relationships/image" Target="media/image84.emf"/><Relationship Id="rId7" Type="http://schemas.openxmlformats.org/officeDocument/2006/relationships/image" Target="media/image7.emf"/><Relationship Id="rId71" Type="http://schemas.openxmlformats.org/officeDocument/2006/relationships/image" Target="media/image71.emf"/><Relationship Id="rId2" Type="http://schemas.openxmlformats.org/officeDocument/2006/relationships/image" Target="media/image2.emf"/><Relationship Id="rId16" Type="http://schemas.openxmlformats.org/officeDocument/2006/relationships/image" Target="media/image16.emf"/><Relationship Id="rId29" Type="http://schemas.openxmlformats.org/officeDocument/2006/relationships/image" Target="media/image29.emf"/><Relationship Id="rId11" Type="http://schemas.openxmlformats.org/officeDocument/2006/relationships/image" Target="media/image11.emf"/><Relationship Id="rId24" Type="http://schemas.openxmlformats.org/officeDocument/2006/relationships/image" Target="media/image24.emf"/><Relationship Id="rId32" Type="http://schemas.openxmlformats.org/officeDocument/2006/relationships/image" Target="media/image32.emf"/><Relationship Id="rId37" Type="http://schemas.openxmlformats.org/officeDocument/2006/relationships/image" Target="media/image37.emf"/><Relationship Id="rId40" Type="http://schemas.openxmlformats.org/officeDocument/2006/relationships/image" Target="media/image40.emf"/><Relationship Id="rId45" Type="http://schemas.openxmlformats.org/officeDocument/2006/relationships/image" Target="media/image45.emf"/><Relationship Id="rId53" Type="http://schemas.openxmlformats.org/officeDocument/2006/relationships/image" Target="media/image53.emf"/><Relationship Id="rId58" Type="http://schemas.openxmlformats.org/officeDocument/2006/relationships/image" Target="media/image58.emf"/><Relationship Id="rId66" Type="http://schemas.openxmlformats.org/officeDocument/2006/relationships/image" Target="media/image66.emf"/><Relationship Id="rId74" Type="http://schemas.openxmlformats.org/officeDocument/2006/relationships/image" Target="media/image74.emf"/><Relationship Id="rId79" Type="http://schemas.openxmlformats.org/officeDocument/2006/relationships/image" Target="media/image79.emf"/><Relationship Id="rId5" Type="http://schemas.openxmlformats.org/officeDocument/2006/relationships/image" Target="media/image5.emf"/><Relationship Id="rId61" Type="http://schemas.openxmlformats.org/officeDocument/2006/relationships/image" Target="media/image61.emf"/><Relationship Id="rId82" Type="http://schemas.openxmlformats.org/officeDocument/2006/relationships/image" Target="media/image82.emf"/><Relationship Id="rId10" Type="http://schemas.openxmlformats.org/officeDocument/2006/relationships/image" Target="media/image10.emf"/><Relationship Id="rId19" Type="http://schemas.openxmlformats.org/officeDocument/2006/relationships/image" Target="media/image19.emf"/><Relationship Id="rId31" Type="http://schemas.openxmlformats.org/officeDocument/2006/relationships/image" Target="media/image31.emf"/><Relationship Id="rId44" Type="http://schemas.openxmlformats.org/officeDocument/2006/relationships/image" Target="media/image44.emf"/><Relationship Id="rId52" Type="http://schemas.openxmlformats.org/officeDocument/2006/relationships/image" Target="media/image52.emf"/><Relationship Id="rId60" Type="http://schemas.openxmlformats.org/officeDocument/2006/relationships/image" Target="media/image60.emf"/><Relationship Id="rId65" Type="http://schemas.openxmlformats.org/officeDocument/2006/relationships/image" Target="media/image65.emf"/><Relationship Id="rId73" Type="http://schemas.openxmlformats.org/officeDocument/2006/relationships/image" Target="media/image73.emf"/><Relationship Id="rId78" Type="http://schemas.openxmlformats.org/officeDocument/2006/relationships/image" Target="media/image78.emf"/><Relationship Id="rId81" Type="http://schemas.openxmlformats.org/officeDocument/2006/relationships/image" Target="media/image81.emf"/><Relationship Id="rId4" Type="http://schemas.openxmlformats.org/officeDocument/2006/relationships/image" Target="media/image4.emf"/><Relationship Id="rId9" Type="http://schemas.openxmlformats.org/officeDocument/2006/relationships/image" Target="media/image9.emf"/><Relationship Id="rId14" Type="http://schemas.openxmlformats.org/officeDocument/2006/relationships/image" Target="media/image14.emf"/><Relationship Id="rId22" Type="http://schemas.openxmlformats.org/officeDocument/2006/relationships/image" Target="media/image22.emf"/><Relationship Id="rId27" Type="http://schemas.openxmlformats.org/officeDocument/2006/relationships/image" Target="media/image27.emf"/><Relationship Id="rId30" Type="http://schemas.openxmlformats.org/officeDocument/2006/relationships/image" Target="media/image30.emf"/><Relationship Id="rId35" Type="http://schemas.openxmlformats.org/officeDocument/2006/relationships/image" Target="media/image35.emf"/><Relationship Id="rId43" Type="http://schemas.openxmlformats.org/officeDocument/2006/relationships/image" Target="media/image43.emf"/><Relationship Id="rId48" Type="http://schemas.openxmlformats.org/officeDocument/2006/relationships/image" Target="media/image48.emf"/><Relationship Id="rId56" Type="http://schemas.openxmlformats.org/officeDocument/2006/relationships/image" Target="media/image56.emf"/><Relationship Id="rId64" Type="http://schemas.openxmlformats.org/officeDocument/2006/relationships/image" Target="media/image64.emf"/><Relationship Id="rId69" Type="http://schemas.openxmlformats.org/officeDocument/2006/relationships/image" Target="media/image69.emf"/><Relationship Id="rId77" Type="http://schemas.openxmlformats.org/officeDocument/2006/relationships/image" Target="media/image77.emf"/><Relationship Id="rId8" Type="http://schemas.openxmlformats.org/officeDocument/2006/relationships/image" Target="media/image8.emf"/><Relationship Id="rId51" Type="http://schemas.openxmlformats.org/officeDocument/2006/relationships/image" Target="media/image51.emf"/><Relationship Id="rId72" Type="http://schemas.openxmlformats.org/officeDocument/2006/relationships/image" Target="media/image72.emf"/><Relationship Id="rId80" Type="http://schemas.openxmlformats.org/officeDocument/2006/relationships/image" Target="media/image80.emf"/><Relationship Id="rId3" Type="http://schemas.openxmlformats.org/officeDocument/2006/relationships/image" Target="media/image3.emf"/><Relationship Id="rId12" Type="http://schemas.openxmlformats.org/officeDocument/2006/relationships/image" Target="media/image12.emf"/><Relationship Id="rId17" Type="http://schemas.openxmlformats.org/officeDocument/2006/relationships/image" Target="media/image17.emf"/><Relationship Id="rId25" Type="http://schemas.openxmlformats.org/officeDocument/2006/relationships/image" Target="media/image25.emf"/><Relationship Id="rId33" Type="http://schemas.openxmlformats.org/officeDocument/2006/relationships/image" Target="media/image33.emf"/><Relationship Id="rId38" Type="http://schemas.openxmlformats.org/officeDocument/2006/relationships/image" Target="media/image38.emf"/><Relationship Id="rId46" Type="http://schemas.openxmlformats.org/officeDocument/2006/relationships/image" Target="media/image46.emf"/><Relationship Id="rId59" Type="http://schemas.openxmlformats.org/officeDocument/2006/relationships/image" Target="media/image59.emf"/><Relationship Id="rId67" Type="http://schemas.openxmlformats.org/officeDocument/2006/relationships/image" Target="media/image67.emf"/><Relationship Id="rId20" Type="http://schemas.openxmlformats.org/officeDocument/2006/relationships/image" Target="media/image20.emf"/><Relationship Id="rId41" Type="http://schemas.openxmlformats.org/officeDocument/2006/relationships/image" Target="media/image41.emf"/><Relationship Id="rId54" Type="http://schemas.openxmlformats.org/officeDocument/2006/relationships/image" Target="media/image54.emf"/><Relationship Id="rId62" Type="http://schemas.openxmlformats.org/officeDocument/2006/relationships/image" Target="media/image62.emf"/><Relationship Id="rId70" Type="http://schemas.openxmlformats.org/officeDocument/2006/relationships/image" Target="media/image70.emf"/><Relationship Id="rId75" Type="http://schemas.openxmlformats.org/officeDocument/2006/relationships/image" Target="media/image75.emf"/><Relationship Id="rId83" Type="http://schemas.openxmlformats.org/officeDocument/2006/relationships/image" Target="media/image83.emf"/><Relationship Id="rId1" Type="http://schemas.openxmlformats.org/officeDocument/2006/relationships/image" Target="media/image1.jpeg"/><Relationship Id="rId6" Type="http://schemas.openxmlformats.org/officeDocument/2006/relationships/image" Target="media/image6.emf"/><Relationship Id="rId15" Type="http://schemas.openxmlformats.org/officeDocument/2006/relationships/image" Target="media/image15.emf"/><Relationship Id="rId23" Type="http://schemas.openxmlformats.org/officeDocument/2006/relationships/image" Target="media/image23.emf"/><Relationship Id="rId28" Type="http://schemas.openxmlformats.org/officeDocument/2006/relationships/image" Target="media/image28.emf"/><Relationship Id="rId36" Type="http://schemas.openxmlformats.org/officeDocument/2006/relationships/image" Target="media/image36.emf"/><Relationship Id="rId49" Type="http://schemas.openxmlformats.org/officeDocument/2006/relationships/image" Target="media/image49.emf"/><Relationship Id="rId57" Type="http://schemas.openxmlformats.org/officeDocument/2006/relationships/image" Target="media/image5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TotalTime>
  <Pages>239</Pages>
  <Words>-32766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LCC</dc:creator>
  <cp:keywords/>
  <dc:description/>
  <cp:lastModifiedBy>Tarabanova</cp:lastModifiedBy>
  <cp:revision>3</cp:revision>
  <cp:lastPrinted>2012-12-18T08:30:00Z</cp:lastPrinted>
  <dcterms:created xsi:type="dcterms:W3CDTF">2013-04-01T12:11:00Z</dcterms:created>
  <dcterms:modified xsi:type="dcterms:W3CDTF">2013-05-20T09:48:00Z</dcterms:modified>
</cp:coreProperties>
</file>